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5.xml" ContentType="application/vnd.openxmlformats-officedocument.wordprocessingml.footer+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docProps/app.xml" ContentType="application/vnd.openxmlformats-officedocument.extended-properties+xml"/>
  <Override PartName="/word/webSettings.xml" ContentType="application/vnd.openxmlformats-officedocument.wordprocessingml.webSetting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5.xml" ContentType="application/vnd.openxmlformats-officedocument.customXmlProperties+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2.xml" ContentType="application/vnd.openxmlformats-officedocument.customXmlProperties+xml"/>
  <Override PartName="/customXml/itemProps131.xml" ContentType="application/vnd.openxmlformats-officedocument.customXmlProperties+xml"/>
  <Override PartName="/customXml/itemProps127.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0.xml" ContentType="application/vnd.openxmlformats-officedocument.customXmlProperties+xml"/>
  <Override PartName="/customXml/itemProps150.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6.xml" ContentType="application/vnd.openxmlformats-officedocument.customXmlProperties+xml"/>
  <Override PartName="/customXml/itemProps145.xml" ContentType="application/vnd.openxmlformats-officedocument.customXmlProperties+xml"/>
  <Override PartName="/customXml/itemProps124.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2.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3.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1.xml" ContentType="application/vnd.openxmlformats-officedocument.customXmlProperties+xml"/>
  <Override PartName="/customXml/itemProps70.xml" ContentType="application/vnd.openxmlformats-officedocument.customXmlProperties+xml"/>
  <Override PartName="/customXml/itemProps66.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word/commentsIds.xml" ContentType="application/vnd.openxmlformats-officedocument.wordprocessingml.commentsId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66AC" w:rsidRDefault="008A29E8" w:rsidP="008D66AC">
      <w:pPr>
        <w:suppressAutoHyphens/>
        <w:spacing w:before="0"/>
        <w:jc w:val="center"/>
        <w:rPr>
          <w:rFonts w:eastAsia="Arial Unicode MS" w:cs="Arial"/>
          <w:b/>
          <w:color w:val="000000"/>
          <w:kern w:val="1"/>
          <w:lang w:val="sr-Cyrl-RS" w:eastAsia="ar-SA"/>
        </w:rPr>
      </w:pPr>
      <w:bookmarkStart w:id="0" w:name="_Toc427817447"/>
      <w:bookmarkStart w:id="1" w:name="_Toc427817448"/>
      <w:r w:rsidRPr="008E770D">
        <w:rPr>
          <w:rFonts w:eastAsia="Arial Unicode MS" w:cs="Arial"/>
          <w:b/>
          <w:color w:val="000000"/>
          <w:kern w:val="1"/>
          <w:lang w:val="sr-Cyrl-RS" w:eastAsia="ar-SA"/>
        </w:rPr>
        <w:t xml:space="preserve"> </w:t>
      </w:r>
    </w:p>
    <w:p w:rsidR="008D66AC" w:rsidRDefault="008D66AC" w:rsidP="008D66AC">
      <w:pPr>
        <w:suppressAutoHyphens/>
        <w:spacing w:before="0"/>
        <w:jc w:val="center"/>
        <w:rPr>
          <w:rFonts w:eastAsia="Arial Unicode MS" w:cs="Arial"/>
          <w:b/>
          <w:color w:val="000000"/>
          <w:kern w:val="1"/>
          <w:lang w:val="sr-Cyrl-RS" w:eastAsia="ar-SA"/>
        </w:rPr>
      </w:pPr>
    </w:p>
    <w:p w:rsidR="000A393D" w:rsidRDefault="000A393D" w:rsidP="008D66AC">
      <w:pPr>
        <w:suppressAutoHyphens/>
        <w:spacing w:before="0"/>
        <w:jc w:val="center"/>
        <w:rPr>
          <w:rFonts w:eastAsia="Arial Unicode MS" w:cs="Arial"/>
          <w:b/>
          <w:color w:val="000000"/>
          <w:kern w:val="1"/>
          <w:lang w:eastAsia="ar-SA"/>
        </w:rPr>
      </w:pPr>
      <w:r w:rsidRPr="008E770D">
        <w:rPr>
          <w:rFonts w:eastAsia="Arial Unicode MS" w:cs="Arial"/>
          <w:b/>
          <w:color w:val="000000"/>
          <w:kern w:val="1"/>
          <w:lang w:eastAsia="ar-SA"/>
        </w:rPr>
        <w:t>ЈАВНО ПРЕДУЗЕЋЕ «ЕЛЕКТРОПРИВРЕДА СРБИЈЕ» БЕОГРАД</w:t>
      </w:r>
    </w:p>
    <w:p w:rsidR="008D66AC" w:rsidRDefault="008D66AC" w:rsidP="008D66AC">
      <w:pPr>
        <w:suppressAutoHyphens/>
        <w:spacing w:before="0"/>
        <w:jc w:val="center"/>
        <w:rPr>
          <w:rFonts w:eastAsia="Arial Unicode MS" w:cs="Arial"/>
          <w:b/>
          <w:color w:val="000000"/>
          <w:kern w:val="1"/>
          <w:lang w:eastAsia="ar-SA"/>
        </w:rPr>
      </w:pPr>
    </w:p>
    <w:p w:rsidR="008D66AC" w:rsidRDefault="008D66AC" w:rsidP="008D66AC">
      <w:pPr>
        <w:suppressAutoHyphens/>
        <w:spacing w:before="0"/>
        <w:jc w:val="center"/>
        <w:rPr>
          <w:rFonts w:eastAsia="Arial Unicode MS" w:cs="Arial"/>
          <w:b/>
          <w:color w:val="000000"/>
          <w:kern w:val="1"/>
          <w:lang w:eastAsia="ar-SA"/>
        </w:rPr>
      </w:pPr>
    </w:p>
    <w:p w:rsidR="008D66AC" w:rsidRDefault="008D66AC" w:rsidP="008D66AC">
      <w:pPr>
        <w:suppressAutoHyphens/>
        <w:spacing w:before="0"/>
        <w:jc w:val="center"/>
        <w:rPr>
          <w:rFonts w:eastAsia="Arial Unicode MS" w:cs="Arial"/>
          <w:b/>
          <w:color w:val="000000"/>
          <w:kern w:val="1"/>
          <w:lang w:eastAsia="ar-SA"/>
        </w:rPr>
      </w:pPr>
    </w:p>
    <w:p w:rsidR="008D66AC" w:rsidRDefault="008D66AC" w:rsidP="008D66AC">
      <w:pPr>
        <w:suppressAutoHyphens/>
        <w:spacing w:before="0"/>
        <w:jc w:val="center"/>
        <w:rPr>
          <w:rFonts w:eastAsia="Arial Unicode MS" w:cs="Arial"/>
          <w:b/>
          <w:color w:val="000000"/>
          <w:kern w:val="1"/>
          <w:lang w:eastAsia="ar-SA"/>
        </w:rPr>
      </w:pPr>
    </w:p>
    <w:p w:rsidR="008D66AC" w:rsidRPr="008E770D" w:rsidRDefault="008D66AC" w:rsidP="008D66AC">
      <w:pPr>
        <w:suppressAutoHyphens/>
        <w:spacing w:before="0"/>
        <w:jc w:val="center"/>
        <w:rPr>
          <w:rFonts w:eastAsia="Arial Unicode MS" w:cs="Arial"/>
          <w:b/>
          <w:color w:val="000000"/>
          <w:kern w:val="1"/>
          <w:lang w:eastAsia="ar-SA"/>
        </w:rPr>
      </w:pPr>
    </w:p>
    <w:p w:rsidR="000A393D" w:rsidRPr="008E770D" w:rsidRDefault="000A393D" w:rsidP="008D66AC">
      <w:pPr>
        <w:spacing w:before="0"/>
        <w:jc w:val="center"/>
        <w:rPr>
          <w:rFonts w:cs="Arial"/>
          <w:lang w:val="sr-Latn-CS"/>
        </w:rPr>
      </w:pPr>
      <w:r w:rsidRPr="008E770D">
        <w:rPr>
          <w:rFonts w:cs="Arial"/>
          <w:noProof/>
        </w:rPr>
        <w:drawing>
          <wp:inline distT="0" distB="0" distL="0" distR="0" wp14:anchorId="14029266" wp14:editId="41B70C86">
            <wp:extent cx="1200150" cy="1276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rsidR="000A393D" w:rsidRDefault="000A393D" w:rsidP="008D66AC">
      <w:pPr>
        <w:spacing w:before="0"/>
        <w:jc w:val="center"/>
        <w:rPr>
          <w:rFonts w:cs="Arial"/>
          <w:b/>
          <w:lang w:val="sr-Latn-CS"/>
        </w:rPr>
      </w:pPr>
    </w:p>
    <w:p w:rsidR="008D66AC" w:rsidRDefault="008D66AC" w:rsidP="008D66AC">
      <w:pPr>
        <w:spacing w:before="0"/>
        <w:jc w:val="center"/>
        <w:rPr>
          <w:rFonts w:cs="Arial"/>
          <w:b/>
          <w:lang w:val="sr-Latn-CS"/>
        </w:rPr>
      </w:pPr>
    </w:p>
    <w:p w:rsidR="008D66AC" w:rsidRDefault="008D66AC" w:rsidP="008D66AC">
      <w:pPr>
        <w:spacing w:before="0"/>
        <w:jc w:val="center"/>
        <w:rPr>
          <w:rFonts w:cs="Arial"/>
          <w:b/>
          <w:lang w:val="sr-Latn-CS"/>
        </w:rPr>
      </w:pPr>
    </w:p>
    <w:p w:rsidR="008D66AC" w:rsidRPr="008E770D" w:rsidRDefault="008D66AC" w:rsidP="008D66AC">
      <w:pPr>
        <w:spacing w:before="0"/>
        <w:jc w:val="center"/>
        <w:rPr>
          <w:rFonts w:cs="Arial"/>
          <w:b/>
          <w:lang w:val="sr-Latn-CS"/>
        </w:rPr>
      </w:pPr>
    </w:p>
    <w:p w:rsidR="000A393D" w:rsidRDefault="000A393D" w:rsidP="008D66AC">
      <w:pPr>
        <w:spacing w:before="0"/>
        <w:jc w:val="center"/>
        <w:rPr>
          <w:rFonts w:cs="Arial"/>
          <w:b/>
        </w:rPr>
      </w:pPr>
      <w:bookmarkStart w:id="2" w:name="_Toc441215596"/>
      <w:bookmarkStart w:id="3" w:name="_Toc441651535"/>
      <w:bookmarkStart w:id="4" w:name="_Toc442559872"/>
      <w:r w:rsidRPr="008E770D">
        <w:rPr>
          <w:rFonts w:cs="Arial"/>
          <w:b/>
        </w:rPr>
        <w:t>КОНКУРСНА ДОКУМЕНТАЦИЈА</w:t>
      </w:r>
      <w:bookmarkEnd w:id="2"/>
      <w:bookmarkEnd w:id="3"/>
      <w:bookmarkEnd w:id="4"/>
    </w:p>
    <w:p w:rsidR="008D66AC" w:rsidRDefault="008D66AC" w:rsidP="008D66AC">
      <w:pPr>
        <w:spacing w:before="0"/>
        <w:jc w:val="center"/>
        <w:rPr>
          <w:rFonts w:cs="Arial"/>
          <w:b/>
        </w:rPr>
      </w:pPr>
    </w:p>
    <w:p w:rsidR="008D66AC" w:rsidRDefault="008D66AC" w:rsidP="008D66AC">
      <w:pPr>
        <w:spacing w:before="0"/>
        <w:jc w:val="center"/>
        <w:rPr>
          <w:rFonts w:cs="Arial"/>
          <w:b/>
        </w:rPr>
      </w:pPr>
    </w:p>
    <w:p w:rsidR="008D66AC" w:rsidRPr="008E770D" w:rsidRDefault="008D66AC" w:rsidP="008D66AC">
      <w:pPr>
        <w:spacing w:before="0"/>
        <w:jc w:val="center"/>
        <w:rPr>
          <w:rFonts w:cs="Arial"/>
          <w:b/>
        </w:rPr>
      </w:pPr>
    </w:p>
    <w:p w:rsidR="000A393D" w:rsidRPr="008E770D" w:rsidRDefault="000A393D" w:rsidP="008D66AC">
      <w:pPr>
        <w:spacing w:before="0"/>
        <w:jc w:val="center"/>
        <w:rPr>
          <w:rFonts w:cs="Arial"/>
        </w:rPr>
      </w:pPr>
      <w:r w:rsidRPr="008E770D">
        <w:rPr>
          <w:rFonts w:cs="Arial"/>
          <w:lang w:val="sr-Cyrl-CS"/>
        </w:rPr>
        <w:t xml:space="preserve">за подношење понуда </w:t>
      </w:r>
      <w:r w:rsidRPr="008E770D">
        <w:rPr>
          <w:rFonts w:cs="Arial"/>
        </w:rPr>
        <w:t xml:space="preserve">у </w:t>
      </w:r>
      <w:r w:rsidR="00EE37DB" w:rsidRPr="008E770D">
        <w:rPr>
          <w:rFonts w:cs="Arial"/>
        </w:rPr>
        <w:t>поступку јавне набавке мале вредности</w:t>
      </w:r>
    </w:p>
    <w:p w:rsidR="000A393D" w:rsidRPr="001968AF" w:rsidRDefault="000A393D" w:rsidP="008D66AC">
      <w:pPr>
        <w:spacing w:before="0"/>
        <w:jc w:val="center"/>
        <w:rPr>
          <w:rFonts w:cs="Arial"/>
          <w:lang w:val="sr-Cyrl-RS"/>
        </w:rPr>
      </w:pPr>
      <w:bookmarkStart w:id="5" w:name="_Toc441215597"/>
      <w:bookmarkStart w:id="6" w:name="_Toc441651536"/>
      <w:bookmarkStart w:id="7" w:name="_Toc442559873"/>
      <w:r w:rsidRPr="008E770D">
        <w:rPr>
          <w:rFonts w:cs="Arial"/>
        </w:rPr>
        <w:t>за јавну набавку услуг</w:t>
      </w:r>
      <w:r w:rsidR="001968AF">
        <w:rPr>
          <w:rFonts w:cs="Arial"/>
          <w:lang w:val="sr-Cyrl-RS"/>
        </w:rPr>
        <w:t>е</w:t>
      </w:r>
      <w:r w:rsidRPr="008E770D">
        <w:rPr>
          <w:rFonts w:cs="Arial"/>
        </w:rPr>
        <w:t xml:space="preserve"> бр</w:t>
      </w:r>
      <w:bookmarkEnd w:id="5"/>
      <w:bookmarkEnd w:id="6"/>
      <w:bookmarkEnd w:id="7"/>
      <w:r w:rsidRPr="008E770D">
        <w:rPr>
          <w:rFonts w:cs="Arial"/>
        </w:rPr>
        <w:t>.</w:t>
      </w:r>
      <w:r w:rsidR="00EE37DB" w:rsidRPr="008E770D">
        <w:rPr>
          <w:rFonts w:cs="Arial"/>
        </w:rPr>
        <w:t xml:space="preserve"> </w:t>
      </w:r>
      <w:r w:rsidR="00DA4DF9" w:rsidRPr="008E770D">
        <w:rPr>
          <w:rFonts w:cs="Arial"/>
          <w:b/>
          <w:lang w:val="sr-Cyrl-RS"/>
        </w:rPr>
        <w:t xml:space="preserve"> </w:t>
      </w:r>
      <w:r w:rsidR="001968AF" w:rsidRPr="00E546AA">
        <w:rPr>
          <w:b/>
          <w:sz w:val="24"/>
          <w:szCs w:val="24"/>
        </w:rPr>
        <w:t>ЈНО/1000/0013-1/2018</w:t>
      </w:r>
    </w:p>
    <w:p w:rsidR="000A393D" w:rsidRDefault="000A393D" w:rsidP="008D66AC">
      <w:pPr>
        <w:spacing w:before="0"/>
        <w:rPr>
          <w:rFonts w:cs="Arial"/>
        </w:rPr>
      </w:pPr>
    </w:p>
    <w:p w:rsidR="008D66AC" w:rsidRDefault="008D66AC" w:rsidP="008D66AC">
      <w:pPr>
        <w:pStyle w:val="Title"/>
        <w:spacing w:before="0"/>
        <w:rPr>
          <w:rFonts w:cs="Arial"/>
          <w:sz w:val="22"/>
          <w:szCs w:val="22"/>
        </w:rPr>
      </w:pPr>
    </w:p>
    <w:p w:rsidR="008D66AC" w:rsidRDefault="008D66AC" w:rsidP="008D66AC">
      <w:pPr>
        <w:pStyle w:val="Title"/>
        <w:spacing w:before="0"/>
        <w:rPr>
          <w:rFonts w:cs="Arial"/>
          <w:sz w:val="22"/>
          <w:szCs w:val="22"/>
        </w:rPr>
      </w:pPr>
    </w:p>
    <w:p w:rsidR="008D66AC" w:rsidRDefault="008D66AC" w:rsidP="008D66AC">
      <w:pPr>
        <w:pStyle w:val="Title"/>
        <w:spacing w:before="0"/>
        <w:rPr>
          <w:rFonts w:cs="Arial"/>
          <w:sz w:val="22"/>
          <w:szCs w:val="22"/>
        </w:rPr>
      </w:pPr>
    </w:p>
    <w:p w:rsidR="008D66AC" w:rsidRDefault="008D66AC" w:rsidP="008D66AC">
      <w:pPr>
        <w:pStyle w:val="Title"/>
        <w:spacing w:before="0"/>
        <w:rPr>
          <w:rFonts w:cs="Arial"/>
          <w:sz w:val="22"/>
          <w:szCs w:val="22"/>
        </w:rPr>
      </w:pPr>
    </w:p>
    <w:p w:rsidR="008D66AC" w:rsidRDefault="008D66AC" w:rsidP="008D66AC">
      <w:pPr>
        <w:pStyle w:val="Title"/>
        <w:spacing w:before="0"/>
        <w:rPr>
          <w:rFonts w:cs="Arial"/>
          <w:sz w:val="22"/>
          <w:szCs w:val="22"/>
        </w:rPr>
      </w:pPr>
    </w:p>
    <w:p w:rsidR="008D66AC" w:rsidRDefault="008D66AC" w:rsidP="008D66AC">
      <w:pPr>
        <w:pStyle w:val="Title"/>
        <w:spacing w:before="0"/>
        <w:rPr>
          <w:rFonts w:cs="Arial"/>
          <w:sz w:val="22"/>
          <w:szCs w:val="22"/>
        </w:rPr>
      </w:pPr>
    </w:p>
    <w:p w:rsidR="008D66AC" w:rsidRDefault="008D66AC" w:rsidP="008D66AC">
      <w:pPr>
        <w:pStyle w:val="Title"/>
        <w:spacing w:before="0"/>
        <w:rPr>
          <w:rFonts w:cs="Arial"/>
          <w:sz w:val="22"/>
          <w:szCs w:val="22"/>
        </w:rPr>
      </w:pPr>
    </w:p>
    <w:p w:rsidR="000A393D" w:rsidRPr="001968AF" w:rsidRDefault="000A393D" w:rsidP="008D66AC">
      <w:pPr>
        <w:pStyle w:val="Title"/>
        <w:spacing w:before="0"/>
        <w:rPr>
          <w:rFonts w:eastAsia="Arial Unicode MS" w:cs="Arial"/>
          <w:b w:val="0"/>
          <w:kern w:val="2"/>
          <w:szCs w:val="24"/>
        </w:rPr>
      </w:pPr>
      <w:r w:rsidRPr="001968AF">
        <w:rPr>
          <w:rFonts w:cs="Arial"/>
          <w:szCs w:val="24"/>
        </w:rPr>
        <w:t>Предмет јавне набавке:</w:t>
      </w:r>
      <w:r w:rsidR="006A4D28" w:rsidRPr="001968AF">
        <w:rPr>
          <w:rFonts w:cs="Arial"/>
          <w:szCs w:val="24"/>
          <w:lang w:val="sr-Cyrl-RS"/>
        </w:rPr>
        <w:t xml:space="preserve"> </w:t>
      </w:r>
      <w:r w:rsidR="001968AF" w:rsidRPr="001968AF">
        <w:rPr>
          <w:rFonts w:cs="Arial"/>
          <w:szCs w:val="24"/>
          <w:lang w:val="ru-RU"/>
        </w:rPr>
        <w:t>Претходни, периодични и систематски прегледи за потребе Огранка Дринско – Лимске хидроелектране</w:t>
      </w:r>
    </w:p>
    <w:p w:rsidR="000A393D" w:rsidRPr="008E770D" w:rsidRDefault="000A393D" w:rsidP="008D66AC">
      <w:pPr>
        <w:spacing w:before="0"/>
        <w:rPr>
          <w:rFonts w:eastAsia="Arial Unicode MS" w:cs="Arial"/>
          <w:b/>
          <w:kern w:val="2"/>
        </w:rPr>
      </w:pPr>
    </w:p>
    <w:p w:rsidR="000A393D" w:rsidRPr="008E770D" w:rsidRDefault="000A393D" w:rsidP="008D66AC">
      <w:pPr>
        <w:spacing w:before="0"/>
        <w:rPr>
          <w:rFonts w:eastAsia="Arial Unicode MS" w:cs="Arial"/>
          <w:b/>
          <w:kern w:val="2"/>
        </w:rPr>
      </w:pPr>
    </w:p>
    <w:p w:rsidR="000A393D" w:rsidRDefault="000A393D" w:rsidP="008D66AC">
      <w:pPr>
        <w:pStyle w:val="BodyText"/>
        <w:spacing w:before="0"/>
        <w:rPr>
          <w:rFonts w:cs="Arial"/>
          <w:sz w:val="22"/>
          <w:szCs w:val="22"/>
        </w:rPr>
      </w:pPr>
    </w:p>
    <w:p w:rsidR="008D66AC" w:rsidRDefault="008D66AC" w:rsidP="008D66AC">
      <w:pPr>
        <w:pStyle w:val="BodyText"/>
        <w:spacing w:before="0"/>
        <w:rPr>
          <w:rFonts w:cs="Arial"/>
          <w:sz w:val="22"/>
          <w:szCs w:val="22"/>
        </w:rPr>
      </w:pPr>
    </w:p>
    <w:p w:rsidR="008D66AC" w:rsidRPr="008E770D" w:rsidRDefault="008D66AC" w:rsidP="008D66AC">
      <w:pPr>
        <w:pStyle w:val="BodyText"/>
        <w:spacing w:before="0"/>
        <w:rPr>
          <w:rFonts w:cs="Arial"/>
          <w:sz w:val="22"/>
          <w:szCs w:val="22"/>
        </w:rPr>
      </w:pPr>
    </w:p>
    <w:p w:rsidR="000A393D" w:rsidRPr="008E770D" w:rsidRDefault="000A393D" w:rsidP="008D66AC">
      <w:pPr>
        <w:pStyle w:val="BodyText"/>
        <w:spacing w:before="0"/>
        <w:jc w:val="center"/>
        <w:rPr>
          <w:rFonts w:cs="Arial"/>
          <w:sz w:val="22"/>
          <w:szCs w:val="22"/>
          <w:lang w:val="en-US"/>
        </w:rPr>
      </w:pPr>
    </w:p>
    <w:p w:rsidR="000A393D" w:rsidRPr="008E770D" w:rsidRDefault="000A393D" w:rsidP="008D66AC">
      <w:pPr>
        <w:pStyle w:val="BodyText"/>
        <w:spacing w:before="0"/>
        <w:rPr>
          <w:rFonts w:cs="Arial"/>
          <w:sz w:val="22"/>
          <w:szCs w:val="22"/>
        </w:rPr>
      </w:pPr>
    </w:p>
    <w:p w:rsidR="000A393D" w:rsidRPr="008E770D" w:rsidRDefault="000A393D" w:rsidP="008D66AC">
      <w:pPr>
        <w:pStyle w:val="BodyText"/>
        <w:spacing w:before="0"/>
        <w:jc w:val="center"/>
        <w:rPr>
          <w:rFonts w:cs="Arial"/>
          <w:sz w:val="22"/>
          <w:szCs w:val="22"/>
          <w:lang w:val="ru-RU"/>
        </w:rPr>
      </w:pPr>
    </w:p>
    <w:p w:rsidR="000A393D" w:rsidRPr="008E770D" w:rsidRDefault="00D5290E" w:rsidP="008D66AC">
      <w:pPr>
        <w:spacing w:before="0"/>
        <w:jc w:val="center"/>
        <w:rPr>
          <w:rFonts w:eastAsia="Arial Unicode MS" w:cs="Arial"/>
          <w:kern w:val="2"/>
          <w:lang w:val="ru-RU"/>
        </w:rPr>
      </w:pPr>
      <w:r w:rsidRPr="008E770D">
        <w:rPr>
          <w:rFonts w:eastAsia="Arial Unicode MS" w:cs="Arial"/>
          <w:kern w:val="2"/>
          <w:lang w:val="ru-RU"/>
        </w:rPr>
        <w:t xml:space="preserve">(заведено у ЈП ЕПС број </w:t>
      </w:r>
      <w:r w:rsidR="005A74CD" w:rsidRPr="008E770D">
        <w:rPr>
          <w:rFonts w:cs="Arial"/>
          <w:lang w:val="ru-RU"/>
        </w:rPr>
        <w:t>12.01.</w:t>
      </w:r>
      <w:r w:rsidR="00985400">
        <w:rPr>
          <w:rFonts w:cs="Arial"/>
          <w:lang w:val="sr-Cyrl-RS"/>
        </w:rPr>
        <w:t>172377</w:t>
      </w:r>
      <w:r w:rsidR="001968AF" w:rsidRPr="008E770D">
        <w:rPr>
          <w:rFonts w:cs="Arial"/>
          <w:lang w:val="sr-Cyrl-RS"/>
        </w:rPr>
        <w:t xml:space="preserve"> </w:t>
      </w:r>
      <w:r w:rsidR="00DE5C89" w:rsidRPr="008E770D">
        <w:rPr>
          <w:rFonts w:cs="Arial"/>
          <w:lang w:val="sr-Cyrl-RS"/>
        </w:rPr>
        <w:t>/</w:t>
      </w:r>
      <w:r w:rsidR="009F3B81">
        <w:rPr>
          <w:rFonts w:cs="Arial"/>
          <w:lang w:val="sr-Cyrl-RS"/>
        </w:rPr>
        <w:t>11</w:t>
      </w:r>
      <w:r w:rsidR="00DE5C89" w:rsidRPr="008E770D">
        <w:rPr>
          <w:rFonts w:cs="Arial"/>
          <w:lang w:val="sr-Cyrl-RS"/>
        </w:rPr>
        <w:t>-1</w:t>
      </w:r>
      <w:r w:rsidR="001968AF">
        <w:rPr>
          <w:rFonts w:cs="Arial"/>
          <w:lang w:val="sr-Cyrl-RS"/>
        </w:rPr>
        <w:t>8</w:t>
      </w:r>
      <w:r w:rsidR="005A74CD" w:rsidRPr="008E770D">
        <w:rPr>
          <w:rFonts w:cs="Arial"/>
          <w:lang w:val="sr-Latn-CS"/>
        </w:rPr>
        <w:t xml:space="preserve"> </w:t>
      </w:r>
      <w:r w:rsidR="00F11229" w:rsidRPr="008E770D">
        <w:rPr>
          <w:rFonts w:cs="Arial"/>
          <w:lang w:val="sr-Cyrl-RS"/>
        </w:rPr>
        <w:t>од</w:t>
      </w:r>
      <w:r w:rsidR="001968AF">
        <w:rPr>
          <w:rFonts w:cs="Arial"/>
          <w:lang w:val="sr-Cyrl-RS"/>
        </w:rPr>
        <w:t xml:space="preserve"> </w:t>
      </w:r>
      <w:r w:rsidR="009F3B81">
        <w:rPr>
          <w:rFonts w:cs="Arial"/>
          <w:lang w:val="sr-Cyrl-RS"/>
        </w:rPr>
        <w:t>22.06.2018</w:t>
      </w:r>
      <w:bookmarkStart w:id="8" w:name="_GoBack"/>
      <w:bookmarkEnd w:id="8"/>
      <w:r w:rsidR="00985400">
        <w:rPr>
          <w:rFonts w:cs="Arial"/>
          <w:lang w:val="sr-Latn-RS"/>
        </w:rPr>
        <w:t>.</w:t>
      </w:r>
      <w:r w:rsidR="000A393D" w:rsidRPr="008E770D">
        <w:rPr>
          <w:rFonts w:eastAsia="Arial Unicode MS" w:cs="Arial"/>
          <w:kern w:val="2"/>
          <w:lang w:val="ru-RU"/>
        </w:rPr>
        <w:t>године)</w:t>
      </w:r>
    </w:p>
    <w:p w:rsidR="000A393D" w:rsidRPr="008E770D" w:rsidRDefault="000A393D" w:rsidP="008D66AC">
      <w:pPr>
        <w:spacing w:before="0"/>
        <w:jc w:val="center"/>
        <w:rPr>
          <w:rFonts w:eastAsia="Arial Unicode MS" w:cs="Arial"/>
          <w:kern w:val="2"/>
          <w:lang w:val="ru-RU"/>
        </w:rPr>
      </w:pPr>
    </w:p>
    <w:p w:rsidR="00C8484B" w:rsidRPr="008E770D" w:rsidRDefault="00C8484B" w:rsidP="008D66AC">
      <w:pPr>
        <w:spacing w:before="0"/>
        <w:rPr>
          <w:rFonts w:eastAsia="Arial Unicode MS" w:cs="Arial"/>
          <w:kern w:val="2"/>
          <w:lang w:val="ru-RU"/>
        </w:rPr>
      </w:pPr>
    </w:p>
    <w:p w:rsidR="00C8484B" w:rsidRDefault="00C8484B" w:rsidP="008D66AC">
      <w:pPr>
        <w:spacing w:before="0"/>
        <w:jc w:val="center"/>
        <w:rPr>
          <w:rFonts w:eastAsia="Arial Unicode MS" w:cs="Arial"/>
          <w:kern w:val="2"/>
          <w:lang w:val="ru-RU"/>
        </w:rPr>
      </w:pPr>
    </w:p>
    <w:p w:rsidR="008D66AC" w:rsidRDefault="008D66AC" w:rsidP="008D66AC">
      <w:pPr>
        <w:spacing w:before="0"/>
        <w:jc w:val="center"/>
        <w:rPr>
          <w:rFonts w:eastAsia="Arial Unicode MS" w:cs="Arial"/>
          <w:kern w:val="2"/>
          <w:lang w:val="ru-RU"/>
        </w:rPr>
      </w:pPr>
    </w:p>
    <w:p w:rsidR="00C8484B" w:rsidRPr="008E770D" w:rsidRDefault="00C8484B" w:rsidP="008D66AC">
      <w:pPr>
        <w:spacing w:before="0"/>
        <w:jc w:val="center"/>
        <w:rPr>
          <w:rFonts w:eastAsia="Arial Unicode MS" w:cs="Arial"/>
          <w:kern w:val="2"/>
          <w:lang w:val="ru-RU"/>
        </w:rPr>
      </w:pPr>
    </w:p>
    <w:p w:rsidR="00C8484B" w:rsidRPr="008E770D" w:rsidRDefault="00C8484B" w:rsidP="008D66AC">
      <w:pPr>
        <w:spacing w:before="0"/>
        <w:rPr>
          <w:rFonts w:eastAsia="Arial Unicode MS" w:cs="Arial"/>
          <w:kern w:val="2"/>
          <w:lang w:val="ru-RU"/>
        </w:rPr>
      </w:pPr>
    </w:p>
    <w:p w:rsidR="00C8484B" w:rsidRPr="008E770D" w:rsidRDefault="00C8484B" w:rsidP="008D66AC">
      <w:pPr>
        <w:spacing w:before="0"/>
        <w:jc w:val="center"/>
        <w:rPr>
          <w:rFonts w:eastAsia="Arial Unicode MS" w:cs="Arial"/>
          <w:kern w:val="2"/>
          <w:lang w:val="ru-RU"/>
        </w:rPr>
      </w:pPr>
    </w:p>
    <w:p w:rsidR="00C8484B" w:rsidRPr="008E770D" w:rsidRDefault="00C8484B" w:rsidP="008D66AC">
      <w:pPr>
        <w:spacing w:before="0"/>
        <w:jc w:val="center"/>
        <w:rPr>
          <w:rFonts w:eastAsia="Arial Unicode MS" w:cs="Arial"/>
          <w:kern w:val="2"/>
          <w:lang w:val="ru-RU"/>
        </w:rPr>
      </w:pPr>
    </w:p>
    <w:p w:rsidR="000A393D" w:rsidRPr="008E770D" w:rsidRDefault="000A393D" w:rsidP="008D66AC">
      <w:pPr>
        <w:spacing w:before="0"/>
        <w:rPr>
          <w:rFonts w:cs="Arial"/>
          <w:lang w:val="ru-RU"/>
        </w:rPr>
      </w:pPr>
      <w:r w:rsidRPr="008E770D">
        <w:rPr>
          <w:rFonts w:cs="Arial"/>
          <w:lang w:val="ru-RU"/>
        </w:rPr>
        <w:t xml:space="preserve">                                                </w:t>
      </w:r>
      <w:r w:rsidR="005A74CD" w:rsidRPr="008E770D">
        <w:rPr>
          <w:rFonts w:cs="Arial"/>
          <w:lang w:val="sr-Cyrl-RS"/>
        </w:rPr>
        <w:t>Београд</w:t>
      </w:r>
      <w:r w:rsidRPr="008E770D">
        <w:rPr>
          <w:rFonts w:cs="Arial"/>
          <w:lang w:val="ru-RU"/>
        </w:rPr>
        <w:t>,</w:t>
      </w:r>
      <w:r w:rsidR="00B141BD" w:rsidRPr="008E770D">
        <w:rPr>
          <w:rFonts w:cs="Arial"/>
          <w:lang w:val="ru-RU"/>
        </w:rPr>
        <w:t xml:space="preserve"> </w:t>
      </w:r>
      <w:r w:rsidR="00702513">
        <w:rPr>
          <w:rFonts w:cs="Arial"/>
          <w:lang w:val="ru-RU"/>
        </w:rPr>
        <w:t>јун</w:t>
      </w:r>
      <w:r w:rsidR="00B141BD" w:rsidRPr="008E770D">
        <w:rPr>
          <w:rFonts w:cs="Arial"/>
          <w:lang w:val="ru-RU"/>
        </w:rPr>
        <w:t xml:space="preserve"> </w:t>
      </w:r>
      <w:r w:rsidR="00F53473" w:rsidRPr="008E770D">
        <w:rPr>
          <w:rFonts w:cs="Arial"/>
        </w:rPr>
        <w:t>201</w:t>
      </w:r>
      <w:r w:rsidR="001968AF">
        <w:rPr>
          <w:rFonts w:cs="Arial"/>
          <w:lang w:val="sr-Cyrl-RS"/>
        </w:rPr>
        <w:t>8</w:t>
      </w:r>
      <w:r w:rsidRPr="008E770D">
        <w:rPr>
          <w:rFonts w:cs="Arial"/>
          <w:lang w:val="ru-RU"/>
        </w:rPr>
        <w:t>. године</w:t>
      </w:r>
    </w:p>
    <w:p w:rsidR="00E12A69" w:rsidRPr="008E770D" w:rsidRDefault="000A393D" w:rsidP="008D66AC">
      <w:pPr>
        <w:spacing w:before="0"/>
        <w:rPr>
          <w:rFonts w:eastAsia="TimesNewRomanPSMT" w:cs="Arial"/>
          <w:color w:val="000000"/>
          <w:kern w:val="2"/>
        </w:rPr>
      </w:pPr>
      <w:r w:rsidRPr="008E770D">
        <w:rPr>
          <w:rFonts w:eastAsia="TimesNewRomanPSMT" w:cs="Arial"/>
          <w:color w:val="000000"/>
          <w:kern w:val="2"/>
          <w:lang w:val="ru-RU"/>
        </w:rPr>
        <w:br w:type="page"/>
      </w:r>
    </w:p>
    <w:p w:rsidR="00E12A69" w:rsidRPr="008E770D" w:rsidRDefault="00E12A69" w:rsidP="008D66AC">
      <w:pPr>
        <w:spacing w:before="0"/>
        <w:rPr>
          <w:rFonts w:eastAsia="TimesNewRomanPSMT" w:cs="Arial"/>
          <w:color w:val="000000"/>
          <w:kern w:val="2"/>
          <w:lang w:val="ru-RU"/>
        </w:rPr>
      </w:pPr>
    </w:p>
    <w:p w:rsidR="000A393D" w:rsidRPr="008E770D" w:rsidRDefault="00EE37DB" w:rsidP="008D66AC">
      <w:pPr>
        <w:spacing w:before="0"/>
        <w:rPr>
          <w:rFonts w:cs="Arial"/>
          <w:lang w:val="sr-Latn-CS"/>
        </w:rPr>
      </w:pPr>
      <w:r w:rsidRPr="008E770D">
        <w:rPr>
          <w:rFonts w:eastAsia="TimesNewRomanPSMT" w:cs="Arial"/>
          <w:color w:val="000000"/>
          <w:kern w:val="2"/>
          <w:lang w:val="ru-RU"/>
        </w:rPr>
        <w:t>На основу члана 39</w:t>
      </w:r>
      <w:r w:rsidR="00936277" w:rsidRPr="008E770D">
        <w:rPr>
          <w:rFonts w:eastAsia="TimesNewRomanPSMT" w:cs="Arial"/>
          <w:color w:val="000000"/>
          <w:kern w:val="2"/>
          <w:lang w:val="ru-RU"/>
        </w:rPr>
        <w:t>а</w:t>
      </w:r>
      <w:r w:rsidR="00757A55">
        <w:rPr>
          <w:rFonts w:eastAsia="TimesNewRomanPSMT" w:cs="Arial"/>
          <w:color w:val="000000"/>
          <w:kern w:val="2"/>
          <w:lang w:val="ru-RU"/>
        </w:rPr>
        <w:t xml:space="preserve">. </w:t>
      </w:r>
      <w:r w:rsidR="00757A55">
        <w:rPr>
          <w:rFonts w:eastAsia="TimesNewRomanPSMT" w:cs="Arial"/>
          <w:color w:val="000000"/>
          <w:kern w:val="2"/>
          <w:lang w:val="sr-Cyrl-RS"/>
        </w:rPr>
        <w:t>и</w:t>
      </w:r>
      <w:r w:rsidRPr="008E770D">
        <w:rPr>
          <w:rFonts w:eastAsia="TimesNewRomanPSMT" w:cs="Arial"/>
          <w:color w:val="000000"/>
          <w:kern w:val="2"/>
        </w:rPr>
        <w:t xml:space="preserve"> </w:t>
      </w:r>
      <w:r w:rsidRPr="008E770D">
        <w:rPr>
          <w:rFonts w:eastAsia="TimesNewRomanPSMT" w:cs="Arial"/>
          <w:color w:val="000000"/>
          <w:kern w:val="2"/>
          <w:lang w:val="ru-RU"/>
        </w:rPr>
        <w:t>61. Закона о јавним набавкама („Сл. гласник РС” бр. 124/</w:t>
      </w:r>
      <w:r w:rsidR="001968AF">
        <w:rPr>
          <w:rFonts w:eastAsia="TimesNewRomanPSMT" w:cs="Arial"/>
          <w:color w:val="000000"/>
          <w:kern w:val="2"/>
          <w:lang w:val="ru-RU"/>
        </w:rPr>
        <w:t>20</w:t>
      </w:r>
      <w:r w:rsidRPr="008E770D">
        <w:rPr>
          <w:rFonts w:eastAsia="TimesNewRomanPSMT" w:cs="Arial"/>
          <w:color w:val="000000"/>
          <w:kern w:val="2"/>
          <w:lang w:val="ru-RU"/>
        </w:rPr>
        <w:t>12, 14/</w:t>
      </w:r>
      <w:r w:rsidR="001968AF">
        <w:rPr>
          <w:rFonts w:eastAsia="TimesNewRomanPSMT" w:cs="Arial"/>
          <w:color w:val="000000"/>
          <w:kern w:val="2"/>
          <w:lang w:val="ru-RU"/>
        </w:rPr>
        <w:t>20</w:t>
      </w:r>
      <w:r w:rsidRPr="008E770D">
        <w:rPr>
          <w:rFonts w:eastAsia="TimesNewRomanPSMT" w:cs="Arial"/>
          <w:color w:val="000000"/>
          <w:kern w:val="2"/>
          <w:lang w:val="ru-RU"/>
        </w:rPr>
        <w:t>15 и 68/</w:t>
      </w:r>
      <w:r w:rsidR="001968AF">
        <w:rPr>
          <w:rFonts w:eastAsia="TimesNewRomanPSMT" w:cs="Arial"/>
          <w:color w:val="000000"/>
          <w:kern w:val="2"/>
          <w:lang w:val="ru-RU"/>
        </w:rPr>
        <w:t>20</w:t>
      </w:r>
      <w:r w:rsidRPr="008E770D">
        <w:rPr>
          <w:rFonts w:eastAsia="TimesNewRomanPSMT" w:cs="Arial"/>
          <w:color w:val="000000"/>
          <w:kern w:val="2"/>
          <w:lang w:val="ru-RU"/>
        </w:rPr>
        <w:t>15</w:t>
      </w:r>
      <w:r w:rsidR="00757A55">
        <w:rPr>
          <w:rFonts w:eastAsia="TimesNewRomanPSMT" w:cs="Arial"/>
          <w:color w:val="000000"/>
          <w:kern w:val="2"/>
          <w:lang w:val="ru-RU"/>
        </w:rPr>
        <w:t>)</w:t>
      </w:r>
      <w:r w:rsidRPr="008E770D">
        <w:rPr>
          <w:rFonts w:eastAsia="TimesNewRomanPSMT" w:cs="Arial"/>
          <w:color w:val="000000"/>
          <w:kern w:val="2"/>
          <w:lang w:val="ru-RU"/>
        </w:rPr>
        <w:t xml:space="preserve">, </w:t>
      </w:r>
      <w:r w:rsidR="00757A55">
        <w:rPr>
          <w:rFonts w:eastAsia="TimesNewRomanPSMT" w:cs="Arial"/>
          <w:color w:val="000000"/>
          <w:kern w:val="2"/>
          <w:lang w:val="ru-RU"/>
        </w:rPr>
        <w:t>(</w:t>
      </w:r>
      <w:r w:rsidRPr="008E770D">
        <w:rPr>
          <w:rFonts w:eastAsia="TimesNewRomanPSMT" w:cs="Arial"/>
          <w:color w:val="000000"/>
          <w:kern w:val="2"/>
          <w:lang w:val="ru-RU"/>
        </w:rPr>
        <w:t xml:space="preserve">у даљем тексту </w:t>
      </w:r>
      <w:r w:rsidRPr="008E770D">
        <w:rPr>
          <w:rFonts w:eastAsia="Calibri" w:cs="Arial"/>
          <w:bCs/>
        </w:rPr>
        <w:t>Закон</w:t>
      </w:r>
      <w:r w:rsidRPr="008E770D">
        <w:rPr>
          <w:rFonts w:eastAsia="TimesNewRomanPSMT" w:cs="Arial"/>
          <w:color w:val="000000"/>
          <w:kern w:val="2"/>
          <w:lang w:val="ru-RU"/>
        </w:rPr>
        <w:t>),</w:t>
      </w:r>
      <w:r w:rsidR="00D5290E" w:rsidRPr="008E770D">
        <w:rPr>
          <w:rFonts w:eastAsia="TimesNewRomanPSMT" w:cs="Arial"/>
          <w:color w:val="000000"/>
          <w:kern w:val="2"/>
          <w:lang w:val="ru-RU"/>
        </w:rPr>
        <w:t xml:space="preserve"> </w:t>
      </w:r>
      <w:r w:rsidRPr="008E770D">
        <w:rPr>
          <w:rFonts w:eastAsia="TimesNewRomanPSMT" w:cs="Arial"/>
          <w:color w:val="000000"/>
          <w:kern w:val="2"/>
          <w:lang w:val="ru-RU"/>
        </w:rPr>
        <w:t xml:space="preserve">члана 6.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Pr="008E770D">
        <w:rPr>
          <w:rFonts w:eastAsia="TimesNewRomanPSMT" w:cs="Arial"/>
          <w:color w:val="000000"/>
          <w:kern w:val="2"/>
        </w:rPr>
        <w:t>86/</w:t>
      </w:r>
      <w:r w:rsidR="001968AF">
        <w:rPr>
          <w:rFonts w:eastAsia="TimesNewRomanPSMT" w:cs="Arial"/>
          <w:color w:val="000000"/>
          <w:kern w:val="2"/>
          <w:lang w:val="sr-Cyrl-RS"/>
        </w:rPr>
        <w:t>20</w:t>
      </w:r>
      <w:r w:rsidRPr="008E770D">
        <w:rPr>
          <w:rFonts w:eastAsia="TimesNewRomanPSMT" w:cs="Arial"/>
          <w:color w:val="000000"/>
          <w:kern w:val="2"/>
        </w:rPr>
        <w:t>15</w:t>
      </w:r>
      <w:r w:rsidRPr="008E770D">
        <w:rPr>
          <w:rFonts w:eastAsia="TimesNewRomanPSMT" w:cs="Arial"/>
          <w:color w:val="000000"/>
          <w:kern w:val="2"/>
          <w:lang w:val="ru-RU"/>
        </w:rPr>
        <w:t xml:space="preserve">), </w:t>
      </w:r>
      <w:r w:rsidRPr="008E770D">
        <w:rPr>
          <w:rFonts w:eastAsia="Arial Unicode MS" w:cs="Arial"/>
          <w:color w:val="000000"/>
          <w:kern w:val="2"/>
          <w:lang w:val="ru-RU"/>
        </w:rPr>
        <w:t xml:space="preserve">Одлуке о покретању поступка јавне набавке број </w:t>
      </w:r>
      <w:r w:rsidR="005A74CD" w:rsidRPr="008E770D">
        <w:rPr>
          <w:rFonts w:cs="Arial"/>
          <w:lang w:val="ru-RU"/>
        </w:rPr>
        <w:t>12.01.</w:t>
      </w:r>
      <w:r w:rsidR="00DE5C89" w:rsidRPr="008E770D">
        <w:rPr>
          <w:rFonts w:cs="Arial"/>
          <w:lang w:val="sr-Cyrl-RS"/>
        </w:rPr>
        <w:t xml:space="preserve"> </w:t>
      </w:r>
      <w:r w:rsidR="007E36A8">
        <w:rPr>
          <w:rFonts w:cs="Arial"/>
          <w:lang w:val="sr-Cyrl-RS"/>
        </w:rPr>
        <w:t>172377</w:t>
      </w:r>
      <w:r w:rsidR="00DE5C89" w:rsidRPr="008E770D">
        <w:rPr>
          <w:rFonts w:cs="Arial"/>
          <w:lang w:val="sr-Cyrl-RS"/>
        </w:rPr>
        <w:t>/</w:t>
      </w:r>
      <w:r w:rsidR="007E36A8">
        <w:rPr>
          <w:rFonts w:cs="Arial"/>
          <w:lang w:val="sr-Cyrl-RS"/>
        </w:rPr>
        <w:t>2</w:t>
      </w:r>
      <w:r w:rsidR="00DE5C89" w:rsidRPr="008E770D">
        <w:rPr>
          <w:rFonts w:cs="Arial"/>
          <w:lang w:val="sr-Cyrl-RS"/>
        </w:rPr>
        <w:t>-1</w:t>
      </w:r>
      <w:r w:rsidR="007E36A8">
        <w:rPr>
          <w:rFonts w:cs="Arial"/>
          <w:lang w:val="sr-Cyrl-RS"/>
        </w:rPr>
        <w:t>8</w:t>
      </w:r>
      <w:r w:rsidR="005A74CD" w:rsidRPr="008E770D">
        <w:rPr>
          <w:rFonts w:cs="Arial"/>
          <w:lang w:val="sr-Latn-CS"/>
        </w:rPr>
        <w:t xml:space="preserve"> </w:t>
      </w:r>
      <w:r w:rsidR="00936277" w:rsidRPr="008E770D">
        <w:rPr>
          <w:rFonts w:cs="Arial"/>
          <w:lang w:val="sr-Cyrl-CS"/>
        </w:rPr>
        <w:t xml:space="preserve"> од </w:t>
      </w:r>
      <w:r w:rsidR="00DE5C89" w:rsidRPr="008E770D">
        <w:rPr>
          <w:rFonts w:cs="Arial"/>
          <w:lang w:val="sr-Cyrl-CS"/>
        </w:rPr>
        <w:t>1</w:t>
      </w:r>
      <w:r w:rsidR="007E36A8">
        <w:rPr>
          <w:rFonts w:cs="Arial"/>
          <w:lang w:val="sr-Cyrl-CS"/>
        </w:rPr>
        <w:t>9</w:t>
      </w:r>
      <w:r w:rsidR="00936277" w:rsidRPr="008E770D">
        <w:rPr>
          <w:rFonts w:cs="Arial"/>
          <w:lang w:val="sr-Cyrl-CS"/>
        </w:rPr>
        <w:t>.</w:t>
      </w:r>
      <w:r w:rsidR="007E36A8">
        <w:rPr>
          <w:rFonts w:cs="Arial"/>
          <w:lang w:val="sr-Cyrl-CS"/>
        </w:rPr>
        <w:t>04</w:t>
      </w:r>
      <w:r w:rsidR="00F53473" w:rsidRPr="008E770D">
        <w:rPr>
          <w:rFonts w:cs="Arial"/>
          <w:lang w:val="sr-Cyrl-CS"/>
        </w:rPr>
        <w:t>.201</w:t>
      </w:r>
      <w:r w:rsidR="007E36A8">
        <w:rPr>
          <w:rFonts w:cs="Arial"/>
          <w:lang w:val="sr-Cyrl-CS"/>
        </w:rPr>
        <w:t>8</w:t>
      </w:r>
      <w:r w:rsidR="00936277" w:rsidRPr="008E770D">
        <w:rPr>
          <w:rFonts w:cs="Arial"/>
          <w:lang w:val="sr-Cyrl-CS"/>
        </w:rPr>
        <w:t xml:space="preserve">. </w:t>
      </w:r>
      <w:r w:rsidR="00636FF2" w:rsidRPr="008E770D">
        <w:rPr>
          <w:rFonts w:cs="Arial"/>
          <w:lang w:val="sr-Cyrl-CS" w:eastAsia="hr-HR"/>
        </w:rPr>
        <w:t>године</w:t>
      </w:r>
      <w:r w:rsidRPr="008E770D">
        <w:rPr>
          <w:rFonts w:eastAsia="Arial Unicode MS" w:cs="Arial"/>
          <w:color w:val="000000"/>
          <w:kern w:val="2"/>
          <w:lang w:val="ru-RU"/>
        </w:rPr>
        <w:t xml:space="preserve"> и Решења о образовању комисије за јавну набавку број </w:t>
      </w:r>
      <w:r w:rsidR="007E36A8" w:rsidRPr="008E770D">
        <w:rPr>
          <w:rFonts w:cs="Arial"/>
          <w:lang w:val="ru-RU"/>
        </w:rPr>
        <w:t>12.01.</w:t>
      </w:r>
      <w:r w:rsidR="007E36A8" w:rsidRPr="008E770D">
        <w:rPr>
          <w:rFonts w:cs="Arial"/>
          <w:lang w:val="sr-Cyrl-RS"/>
        </w:rPr>
        <w:t xml:space="preserve"> </w:t>
      </w:r>
      <w:r w:rsidR="007E36A8">
        <w:rPr>
          <w:rFonts w:cs="Arial"/>
          <w:lang w:val="sr-Cyrl-RS"/>
        </w:rPr>
        <w:t>172377</w:t>
      </w:r>
      <w:r w:rsidR="007E36A8" w:rsidRPr="008E770D">
        <w:rPr>
          <w:rFonts w:cs="Arial"/>
          <w:lang w:val="sr-Cyrl-RS"/>
        </w:rPr>
        <w:t>/</w:t>
      </w:r>
      <w:r w:rsidR="007E36A8">
        <w:rPr>
          <w:rFonts w:cs="Arial"/>
          <w:lang w:val="sr-Cyrl-RS"/>
        </w:rPr>
        <w:t>3</w:t>
      </w:r>
      <w:r w:rsidR="007E36A8" w:rsidRPr="008E770D">
        <w:rPr>
          <w:rFonts w:cs="Arial"/>
          <w:lang w:val="sr-Cyrl-RS"/>
        </w:rPr>
        <w:t>-1</w:t>
      </w:r>
      <w:r w:rsidR="007E36A8">
        <w:rPr>
          <w:rFonts w:cs="Arial"/>
          <w:lang w:val="sr-Cyrl-RS"/>
        </w:rPr>
        <w:t>8</w:t>
      </w:r>
      <w:r w:rsidR="007E36A8" w:rsidRPr="008E770D">
        <w:rPr>
          <w:rFonts w:cs="Arial"/>
          <w:lang w:val="sr-Latn-CS"/>
        </w:rPr>
        <w:t xml:space="preserve"> </w:t>
      </w:r>
      <w:r w:rsidR="007E36A8" w:rsidRPr="008E770D">
        <w:rPr>
          <w:rFonts w:cs="Arial"/>
          <w:lang w:val="sr-Cyrl-CS"/>
        </w:rPr>
        <w:t>од 1</w:t>
      </w:r>
      <w:r w:rsidR="007E36A8">
        <w:rPr>
          <w:rFonts w:cs="Arial"/>
          <w:lang w:val="sr-Cyrl-CS"/>
        </w:rPr>
        <w:t>9</w:t>
      </w:r>
      <w:r w:rsidR="007E36A8" w:rsidRPr="008E770D">
        <w:rPr>
          <w:rFonts w:cs="Arial"/>
          <w:lang w:val="sr-Cyrl-CS"/>
        </w:rPr>
        <w:t>.</w:t>
      </w:r>
      <w:r w:rsidR="007E36A8">
        <w:rPr>
          <w:rFonts w:cs="Arial"/>
          <w:lang w:val="sr-Cyrl-CS"/>
        </w:rPr>
        <w:t>04</w:t>
      </w:r>
      <w:r w:rsidR="007E36A8" w:rsidRPr="008E770D">
        <w:rPr>
          <w:rFonts w:cs="Arial"/>
          <w:lang w:val="sr-Cyrl-CS"/>
        </w:rPr>
        <w:t>.201</w:t>
      </w:r>
      <w:r w:rsidR="007E36A8">
        <w:rPr>
          <w:rFonts w:cs="Arial"/>
          <w:lang w:val="sr-Cyrl-CS"/>
        </w:rPr>
        <w:t>8</w:t>
      </w:r>
      <w:r w:rsidR="007E36A8" w:rsidRPr="008E770D">
        <w:rPr>
          <w:rFonts w:cs="Arial"/>
          <w:lang w:val="sr-Cyrl-CS"/>
        </w:rPr>
        <w:t xml:space="preserve">. </w:t>
      </w:r>
      <w:r w:rsidR="007E36A8" w:rsidRPr="008E770D">
        <w:rPr>
          <w:rFonts w:cs="Arial"/>
          <w:lang w:val="sr-Cyrl-CS" w:eastAsia="hr-HR"/>
        </w:rPr>
        <w:t>године</w:t>
      </w:r>
      <w:r w:rsidR="007E36A8" w:rsidRPr="008E770D">
        <w:rPr>
          <w:rFonts w:eastAsia="Arial Unicode MS" w:cs="Arial"/>
          <w:color w:val="000000"/>
          <w:kern w:val="2"/>
          <w:lang w:val="ru-RU"/>
        </w:rPr>
        <w:t xml:space="preserve"> </w:t>
      </w:r>
      <w:r w:rsidRPr="008E770D">
        <w:rPr>
          <w:rFonts w:eastAsia="Arial Unicode MS" w:cs="Arial"/>
          <w:color w:val="000000"/>
          <w:kern w:val="2"/>
          <w:lang w:val="ru-RU"/>
        </w:rPr>
        <w:t>припремљена је:</w:t>
      </w:r>
    </w:p>
    <w:p w:rsidR="000A393D" w:rsidRPr="008E770D" w:rsidRDefault="000A393D" w:rsidP="008D66AC">
      <w:pPr>
        <w:pStyle w:val="BodyText"/>
        <w:spacing w:before="0"/>
        <w:rPr>
          <w:rFonts w:cs="Arial"/>
          <w:b/>
          <w:spacing w:val="80"/>
          <w:sz w:val="22"/>
          <w:szCs w:val="22"/>
          <w:lang w:val="ru-RU"/>
        </w:rPr>
      </w:pPr>
    </w:p>
    <w:p w:rsidR="000A393D" w:rsidRPr="008E770D" w:rsidRDefault="000A393D" w:rsidP="008D66AC">
      <w:pPr>
        <w:pStyle w:val="BodyText"/>
        <w:spacing w:before="0"/>
        <w:rPr>
          <w:rFonts w:cs="Arial"/>
          <w:b/>
          <w:spacing w:val="80"/>
          <w:sz w:val="22"/>
          <w:szCs w:val="22"/>
          <w:lang w:val="ru-RU"/>
        </w:rPr>
      </w:pPr>
    </w:p>
    <w:p w:rsidR="000A393D" w:rsidRPr="008E770D" w:rsidRDefault="000A393D" w:rsidP="008D66AC">
      <w:pPr>
        <w:spacing w:before="0"/>
        <w:jc w:val="center"/>
        <w:rPr>
          <w:rFonts w:cs="Arial"/>
          <w:b/>
        </w:rPr>
      </w:pPr>
      <w:bookmarkStart w:id="9" w:name="_Toc441215598"/>
      <w:bookmarkStart w:id="10" w:name="_Toc441651537"/>
      <w:bookmarkStart w:id="11" w:name="_Toc442559874"/>
      <w:r w:rsidRPr="008E770D">
        <w:rPr>
          <w:rFonts w:cs="Arial"/>
          <w:b/>
        </w:rPr>
        <w:t>КОНКУРСНА ДОКУМЕНТАЦИЈА</w:t>
      </w:r>
      <w:bookmarkEnd w:id="9"/>
      <w:bookmarkEnd w:id="10"/>
      <w:bookmarkEnd w:id="11"/>
    </w:p>
    <w:p w:rsidR="000A393D" w:rsidRPr="008E770D" w:rsidRDefault="000A393D" w:rsidP="008D66AC">
      <w:pPr>
        <w:spacing w:before="0"/>
        <w:jc w:val="center"/>
        <w:rPr>
          <w:rFonts w:cs="Arial"/>
        </w:rPr>
      </w:pPr>
      <w:r w:rsidRPr="008E770D">
        <w:rPr>
          <w:rFonts w:cs="Arial"/>
          <w:lang w:val="sr-Cyrl-CS"/>
        </w:rPr>
        <w:t xml:space="preserve">за подношење понуда </w:t>
      </w:r>
      <w:r w:rsidR="00EE37DB" w:rsidRPr="008E770D">
        <w:rPr>
          <w:rFonts w:cs="Arial"/>
        </w:rPr>
        <w:t>у поступку јавне набавке мале вредности</w:t>
      </w:r>
    </w:p>
    <w:p w:rsidR="000A393D" w:rsidRPr="008E770D" w:rsidRDefault="000A393D" w:rsidP="008D66AC">
      <w:pPr>
        <w:spacing w:before="0"/>
        <w:jc w:val="center"/>
        <w:rPr>
          <w:rFonts w:cs="Arial"/>
          <w:b/>
        </w:rPr>
      </w:pPr>
      <w:bookmarkStart w:id="12" w:name="_Toc441215599"/>
      <w:bookmarkStart w:id="13" w:name="_Toc441651538"/>
      <w:bookmarkStart w:id="14" w:name="_Toc442559875"/>
      <w:r w:rsidRPr="008E770D">
        <w:rPr>
          <w:rFonts w:cs="Arial"/>
          <w:b/>
        </w:rPr>
        <w:t>за јавну набавку услуга бр.</w:t>
      </w:r>
      <w:bookmarkEnd w:id="12"/>
      <w:bookmarkEnd w:id="13"/>
      <w:bookmarkEnd w:id="14"/>
      <w:r w:rsidR="003F2823" w:rsidRPr="008E770D">
        <w:rPr>
          <w:rFonts w:cs="Arial"/>
        </w:rPr>
        <w:t xml:space="preserve"> </w:t>
      </w:r>
      <w:r w:rsidR="007E36A8" w:rsidRPr="00E546AA">
        <w:rPr>
          <w:b/>
          <w:sz w:val="24"/>
          <w:szCs w:val="24"/>
        </w:rPr>
        <w:t>ЈНО/1000/0013-1/2018</w:t>
      </w:r>
    </w:p>
    <w:p w:rsidR="000A393D" w:rsidRPr="008E770D" w:rsidRDefault="000A393D" w:rsidP="008D66AC">
      <w:pPr>
        <w:pStyle w:val="BodyText"/>
        <w:spacing w:before="0"/>
        <w:rPr>
          <w:rFonts w:cs="Arial"/>
          <w:color w:val="00B0F0"/>
          <w:sz w:val="22"/>
          <w:szCs w:val="22"/>
          <w:lang w:val="sr-Latn-CS"/>
        </w:rPr>
      </w:pPr>
    </w:p>
    <w:p w:rsidR="000A393D" w:rsidRPr="008E770D" w:rsidRDefault="000A393D" w:rsidP="008D66AC">
      <w:pPr>
        <w:pStyle w:val="BodyText"/>
        <w:spacing w:before="0"/>
        <w:rPr>
          <w:rFonts w:cs="Arial"/>
          <w:color w:val="00B0F0"/>
          <w:sz w:val="22"/>
          <w:szCs w:val="22"/>
          <w:lang w:val="sr-Latn-CS"/>
        </w:rPr>
      </w:pPr>
    </w:p>
    <w:p w:rsidR="000A393D" w:rsidRPr="008E770D" w:rsidRDefault="000A393D" w:rsidP="008D66AC">
      <w:pPr>
        <w:pStyle w:val="BodyText"/>
        <w:spacing w:before="0"/>
        <w:rPr>
          <w:rFonts w:cs="Arial"/>
          <w:color w:val="00B0F0"/>
          <w:sz w:val="22"/>
          <w:szCs w:val="22"/>
          <w:lang w:val="sr-Latn-CS"/>
        </w:rPr>
      </w:pPr>
    </w:p>
    <w:p w:rsidR="000A393D" w:rsidRPr="008E770D" w:rsidRDefault="000A393D" w:rsidP="008D66AC">
      <w:pPr>
        <w:pStyle w:val="Title"/>
        <w:spacing w:before="0"/>
        <w:rPr>
          <w:rFonts w:cs="Arial"/>
          <w:sz w:val="22"/>
          <w:szCs w:val="22"/>
          <w:lang w:val="de-DE"/>
        </w:rPr>
      </w:pPr>
      <w:r w:rsidRPr="008E770D">
        <w:rPr>
          <w:rFonts w:cs="Arial"/>
          <w:sz w:val="22"/>
          <w:szCs w:val="22"/>
          <w:lang w:val="de-DE"/>
        </w:rPr>
        <w:t>Садр</w:t>
      </w:r>
      <w:r w:rsidRPr="008E770D">
        <w:rPr>
          <w:rFonts w:cs="Arial"/>
          <w:sz w:val="22"/>
          <w:szCs w:val="22"/>
          <w:lang w:val="ru-RU"/>
        </w:rPr>
        <w:t>ж</w:t>
      </w:r>
      <w:r w:rsidRPr="008E770D">
        <w:rPr>
          <w:rFonts w:cs="Arial"/>
          <w:sz w:val="22"/>
          <w:szCs w:val="22"/>
          <w:lang w:val="de-DE"/>
        </w:rPr>
        <w:t>ај</w:t>
      </w:r>
      <w:r w:rsidRPr="008E770D">
        <w:rPr>
          <w:rFonts w:cs="Arial"/>
          <w:sz w:val="22"/>
          <w:szCs w:val="22"/>
          <w:lang w:val="ru-RU"/>
        </w:rPr>
        <w:t xml:space="preserve"> к</w:t>
      </w:r>
      <w:r w:rsidRPr="008E770D">
        <w:rPr>
          <w:rFonts w:cs="Arial"/>
          <w:sz w:val="22"/>
          <w:szCs w:val="22"/>
          <w:lang w:val="de-DE"/>
        </w:rPr>
        <w:t>онкурсне</w:t>
      </w:r>
      <w:r w:rsidR="001C1D23" w:rsidRPr="008E770D">
        <w:rPr>
          <w:rFonts w:cs="Arial"/>
          <w:sz w:val="22"/>
          <w:szCs w:val="22"/>
          <w:lang w:val="sr-Cyrl-RS"/>
        </w:rPr>
        <w:t xml:space="preserve"> </w:t>
      </w:r>
      <w:r w:rsidRPr="008E770D">
        <w:rPr>
          <w:rFonts w:cs="Arial"/>
          <w:sz w:val="22"/>
          <w:szCs w:val="22"/>
          <w:lang w:val="de-DE"/>
        </w:rPr>
        <w:t>документације:</w:t>
      </w:r>
    </w:p>
    <w:p w:rsidR="000A393D" w:rsidRPr="008E770D" w:rsidRDefault="000A393D" w:rsidP="008D66AC">
      <w:pPr>
        <w:pStyle w:val="Title"/>
        <w:spacing w:before="0"/>
        <w:rPr>
          <w:rFonts w:cs="Arial"/>
          <w:b w:val="0"/>
          <w:sz w:val="22"/>
          <w:szCs w:val="22"/>
          <w:lang w:val="ru-RU"/>
        </w:rPr>
      </w:pPr>
      <w:r w:rsidRPr="008E770D">
        <w:rPr>
          <w:rFonts w:cs="Arial"/>
          <w:sz w:val="22"/>
          <w:szCs w:val="22"/>
          <w:lang w:val="ru-RU"/>
        </w:rPr>
        <w:tab/>
      </w:r>
      <w:r w:rsidRPr="008E770D">
        <w:rPr>
          <w:rFonts w:cs="Arial"/>
          <w:sz w:val="22"/>
          <w:szCs w:val="22"/>
          <w:lang w:val="ru-RU"/>
        </w:rPr>
        <w:tab/>
      </w:r>
      <w:r w:rsidRPr="008E770D">
        <w:rPr>
          <w:rFonts w:cs="Arial"/>
          <w:sz w:val="22"/>
          <w:szCs w:val="22"/>
          <w:lang w:val="ru-RU"/>
        </w:rPr>
        <w:tab/>
      </w:r>
      <w:r w:rsidRPr="008E770D">
        <w:rPr>
          <w:rFonts w:cs="Arial"/>
          <w:sz w:val="22"/>
          <w:szCs w:val="22"/>
          <w:lang w:val="ru-RU"/>
        </w:rPr>
        <w:tab/>
      </w:r>
      <w:r w:rsidRPr="008E770D">
        <w:rPr>
          <w:rFonts w:cs="Arial"/>
          <w:sz w:val="22"/>
          <w:szCs w:val="22"/>
          <w:lang w:val="ru-RU"/>
        </w:rPr>
        <w:tab/>
      </w:r>
      <w:r w:rsidRPr="008E770D">
        <w:rPr>
          <w:rFonts w:cs="Arial"/>
          <w:sz w:val="22"/>
          <w:szCs w:val="22"/>
          <w:lang w:val="ru-RU"/>
        </w:rPr>
        <w:tab/>
      </w:r>
      <w:r w:rsidRPr="008E770D">
        <w:rPr>
          <w:rFonts w:cs="Arial"/>
          <w:sz w:val="22"/>
          <w:szCs w:val="22"/>
          <w:lang w:val="ru-RU"/>
        </w:rPr>
        <w:tab/>
      </w:r>
      <w:r w:rsidRPr="008E770D">
        <w:rPr>
          <w:rFonts w:cs="Arial"/>
          <w:sz w:val="22"/>
          <w:szCs w:val="22"/>
          <w:lang w:val="ru-RU"/>
        </w:rPr>
        <w:tab/>
      </w:r>
      <w:r w:rsidRPr="008E770D">
        <w:rPr>
          <w:rFonts w:cs="Arial"/>
          <w:sz w:val="22"/>
          <w:szCs w:val="22"/>
          <w:lang w:val="ru-RU"/>
        </w:rPr>
        <w:tab/>
      </w:r>
      <w:r w:rsidRPr="008E770D">
        <w:rPr>
          <w:rFonts w:cs="Arial"/>
          <w:sz w:val="22"/>
          <w:szCs w:val="22"/>
          <w:lang w:val="ru-RU"/>
        </w:rPr>
        <w:tab/>
      </w:r>
      <w:r w:rsidRPr="008E770D">
        <w:rPr>
          <w:rFonts w:cs="Arial"/>
          <w:sz w:val="22"/>
          <w:szCs w:val="22"/>
          <w:lang w:val="ru-RU"/>
        </w:rPr>
        <w:tab/>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667"/>
        <w:gridCol w:w="8949"/>
      </w:tblGrid>
      <w:tr w:rsidR="00F11229" w:rsidRPr="002D2AF0" w:rsidTr="00DE5C89">
        <w:tc>
          <w:tcPr>
            <w:tcW w:w="347" w:type="pct"/>
          </w:tcPr>
          <w:p w:rsidR="00F11229" w:rsidRPr="002D2AF0" w:rsidRDefault="00F11229" w:rsidP="008D66AC">
            <w:pPr>
              <w:tabs>
                <w:tab w:val="left" w:pos="352"/>
                <w:tab w:val="left" w:pos="555"/>
                <w:tab w:val="right" w:leader="dot" w:pos="9446"/>
              </w:tabs>
              <w:spacing w:before="0"/>
              <w:jc w:val="center"/>
              <w:rPr>
                <w:rFonts w:cs="Arial"/>
              </w:rPr>
            </w:pPr>
            <w:r w:rsidRPr="002D2AF0">
              <w:rPr>
                <w:rFonts w:cs="Arial"/>
              </w:rPr>
              <w:t>1.</w:t>
            </w:r>
          </w:p>
        </w:tc>
        <w:tc>
          <w:tcPr>
            <w:tcW w:w="4653" w:type="pct"/>
          </w:tcPr>
          <w:p w:rsidR="00F11229" w:rsidRPr="002D2AF0" w:rsidRDefault="00F11229" w:rsidP="008D66AC">
            <w:pPr>
              <w:tabs>
                <w:tab w:val="left" w:pos="352"/>
                <w:tab w:val="left" w:pos="555"/>
                <w:tab w:val="right" w:leader="dot" w:pos="9446"/>
              </w:tabs>
              <w:spacing w:before="0"/>
              <w:rPr>
                <w:rFonts w:cs="Arial"/>
                <w:lang w:val="sr-Cyrl-RS"/>
              </w:rPr>
            </w:pPr>
            <w:r w:rsidRPr="002D2AF0">
              <w:rPr>
                <w:rFonts w:cs="Arial"/>
              </w:rPr>
              <w:t>Општи подаци о јавној набавци</w:t>
            </w:r>
            <w:r w:rsidR="007B62D1" w:rsidRPr="002D2AF0">
              <w:rPr>
                <w:rFonts w:cs="Arial"/>
                <w:lang w:val="sr-Cyrl-RS"/>
              </w:rPr>
              <w:t xml:space="preserve">                                                                                         3</w:t>
            </w:r>
          </w:p>
        </w:tc>
      </w:tr>
      <w:tr w:rsidR="00F11229" w:rsidRPr="002D2AF0" w:rsidTr="00DE5C89">
        <w:tc>
          <w:tcPr>
            <w:tcW w:w="347" w:type="pct"/>
          </w:tcPr>
          <w:p w:rsidR="00F11229" w:rsidRPr="002D2AF0" w:rsidRDefault="00F11229" w:rsidP="008D66AC">
            <w:pPr>
              <w:tabs>
                <w:tab w:val="left" w:pos="352"/>
                <w:tab w:val="left" w:pos="555"/>
                <w:tab w:val="right" w:leader="dot" w:pos="9446"/>
              </w:tabs>
              <w:spacing w:before="0"/>
              <w:jc w:val="center"/>
              <w:rPr>
                <w:rFonts w:cs="Arial"/>
              </w:rPr>
            </w:pPr>
            <w:r w:rsidRPr="002D2AF0">
              <w:rPr>
                <w:rFonts w:cs="Arial"/>
              </w:rPr>
              <w:t>2.</w:t>
            </w:r>
          </w:p>
        </w:tc>
        <w:tc>
          <w:tcPr>
            <w:tcW w:w="4653" w:type="pct"/>
          </w:tcPr>
          <w:p w:rsidR="00F11229" w:rsidRPr="002D2AF0" w:rsidRDefault="00F11229" w:rsidP="008D66AC">
            <w:pPr>
              <w:tabs>
                <w:tab w:val="left" w:pos="310"/>
                <w:tab w:val="left" w:pos="352"/>
                <w:tab w:val="right" w:leader="dot" w:pos="9446"/>
              </w:tabs>
              <w:spacing w:before="0"/>
              <w:rPr>
                <w:rFonts w:cs="Arial"/>
                <w:lang w:val="sr-Cyrl-RS"/>
              </w:rPr>
            </w:pPr>
            <w:r w:rsidRPr="002D2AF0">
              <w:rPr>
                <w:rFonts w:cs="Arial"/>
              </w:rPr>
              <w:t>Подаци о предмету набавке</w:t>
            </w:r>
            <w:r w:rsidR="007B62D1" w:rsidRPr="002D2AF0">
              <w:rPr>
                <w:rFonts w:cs="Arial"/>
                <w:lang w:val="sr-Cyrl-RS"/>
              </w:rPr>
              <w:t xml:space="preserve">                                                                                              3</w:t>
            </w:r>
          </w:p>
        </w:tc>
      </w:tr>
      <w:tr w:rsidR="00F11229" w:rsidRPr="002D2AF0" w:rsidTr="00DE5C89">
        <w:tc>
          <w:tcPr>
            <w:tcW w:w="347" w:type="pct"/>
          </w:tcPr>
          <w:p w:rsidR="00F11229" w:rsidRPr="002D2AF0" w:rsidRDefault="00F11229" w:rsidP="008D66AC">
            <w:pPr>
              <w:tabs>
                <w:tab w:val="left" w:pos="352"/>
                <w:tab w:val="left" w:pos="555"/>
                <w:tab w:val="right" w:leader="dot" w:pos="9446"/>
              </w:tabs>
              <w:spacing w:before="0"/>
              <w:jc w:val="center"/>
              <w:rPr>
                <w:rFonts w:cs="Arial"/>
              </w:rPr>
            </w:pPr>
            <w:r w:rsidRPr="002D2AF0">
              <w:rPr>
                <w:rFonts w:cs="Arial"/>
              </w:rPr>
              <w:t>3.</w:t>
            </w:r>
          </w:p>
        </w:tc>
        <w:tc>
          <w:tcPr>
            <w:tcW w:w="4653" w:type="pct"/>
          </w:tcPr>
          <w:p w:rsidR="00F11229" w:rsidRPr="002D2AF0" w:rsidRDefault="00F11229" w:rsidP="008D66AC">
            <w:pPr>
              <w:tabs>
                <w:tab w:val="left" w:pos="310"/>
                <w:tab w:val="left" w:pos="352"/>
                <w:tab w:val="right" w:leader="dot" w:pos="9446"/>
              </w:tabs>
              <w:spacing w:before="0"/>
              <w:rPr>
                <w:rFonts w:cs="Arial"/>
                <w:lang w:val="sr-Cyrl-RS"/>
              </w:rPr>
            </w:pPr>
            <w:r w:rsidRPr="002D2AF0">
              <w:rPr>
                <w:rFonts w:cs="Arial"/>
              </w:rPr>
              <w:t>Техничка спецификација (врста, техничке карактеристике, квалитет, обим и опис услуга...)</w:t>
            </w:r>
            <w:r w:rsidR="007B62D1" w:rsidRPr="002D2AF0">
              <w:rPr>
                <w:rFonts w:cs="Arial"/>
                <w:lang w:val="sr-Cyrl-RS"/>
              </w:rPr>
              <w:t xml:space="preserve">                                                                                                                               4</w:t>
            </w:r>
          </w:p>
        </w:tc>
      </w:tr>
      <w:tr w:rsidR="00F11229" w:rsidRPr="002D2AF0" w:rsidTr="00DE5C89">
        <w:tc>
          <w:tcPr>
            <w:tcW w:w="347" w:type="pct"/>
          </w:tcPr>
          <w:p w:rsidR="00F11229" w:rsidRPr="002D2AF0" w:rsidRDefault="00F11229" w:rsidP="008D66AC">
            <w:pPr>
              <w:tabs>
                <w:tab w:val="left" w:pos="352"/>
                <w:tab w:val="left" w:pos="555"/>
                <w:tab w:val="right" w:leader="dot" w:pos="9446"/>
              </w:tabs>
              <w:spacing w:before="0"/>
              <w:jc w:val="center"/>
              <w:rPr>
                <w:rFonts w:cs="Arial"/>
              </w:rPr>
            </w:pPr>
            <w:r w:rsidRPr="002D2AF0">
              <w:rPr>
                <w:rFonts w:cs="Arial"/>
              </w:rPr>
              <w:t>4.</w:t>
            </w:r>
          </w:p>
        </w:tc>
        <w:tc>
          <w:tcPr>
            <w:tcW w:w="4653" w:type="pct"/>
          </w:tcPr>
          <w:p w:rsidR="00F11229" w:rsidRPr="002D2AF0" w:rsidRDefault="00F11229" w:rsidP="008D66AC">
            <w:pPr>
              <w:tabs>
                <w:tab w:val="left" w:pos="310"/>
                <w:tab w:val="left" w:pos="352"/>
                <w:tab w:val="right" w:leader="dot" w:pos="9446"/>
              </w:tabs>
              <w:spacing w:before="0"/>
              <w:rPr>
                <w:rFonts w:cs="Arial"/>
                <w:lang w:val="sr-Cyrl-RS"/>
              </w:rPr>
            </w:pPr>
            <w:r w:rsidRPr="002D2AF0">
              <w:rPr>
                <w:rFonts w:cs="Arial"/>
              </w:rPr>
              <w:t>Услови за учешће у поступку ЈН и упутство како се доказује испуњеност услова</w:t>
            </w:r>
            <w:r w:rsidR="002D2AF0" w:rsidRPr="002D2AF0">
              <w:rPr>
                <w:rFonts w:cs="Arial"/>
                <w:lang w:val="sr-Cyrl-RS"/>
              </w:rPr>
              <w:t xml:space="preserve">      15</w:t>
            </w:r>
          </w:p>
        </w:tc>
      </w:tr>
      <w:tr w:rsidR="00F11229" w:rsidRPr="002D2AF0" w:rsidTr="00DE5C89">
        <w:tc>
          <w:tcPr>
            <w:tcW w:w="347" w:type="pct"/>
          </w:tcPr>
          <w:p w:rsidR="00F11229" w:rsidRPr="002D2AF0" w:rsidRDefault="00F11229" w:rsidP="008D66AC">
            <w:pPr>
              <w:tabs>
                <w:tab w:val="left" w:pos="352"/>
                <w:tab w:val="left" w:pos="555"/>
                <w:tab w:val="right" w:leader="dot" w:pos="9446"/>
              </w:tabs>
              <w:spacing w:before="0"/>
              <w:jc w:val="center"/>
              <w:rPr>
                <w:rFonts w:cs="Arial"/>
              </w:rPr>
            </w:pPr>
            <w:r w:rsidRPr="002D2AF0">
              <w:rPr>
                <w:rFonts w:cs="Arial"/>
              </w:rPr>
              <w:t>5.</w:t>
            </w:r>
          </w:p>
        </w:tc>
        <w:tc>
          <w:tcPr>
            <w:tcW w:w="4653" w:type="pct"/>
          </w:tcPr>
          <w:p w:rsidR="00F11229" w:rsidRPr="002D2AF0" w:rsidRDefault="00F11229" w:rsidP="008D66AC">
            <w:pPr>
              <w:tabs>
                <w:tab w:val="left" w:pos="310"/>
                <w:tab w:val="left" w:pos="352"/>
                <w:tab w:val="right" w:leader="dot" w:pos="9446"/>
              </w:tabs>
              <w:spacing w:before="0"/>
              <w:rPr>
                <w:rFonts w:cs="Arial"/>
                <w:lang w:val="sr-Cyrl-RS"/>
              </w:rPr>
            </w:pPr>
            <w:r w:rsidRPr="002D2AF0">
              <w:rPr>
                <w:rFonts w:cs="Arial"/>
              </w:rPr>
              <w:t>Критеријум за доделу уговора</w:t>
            </w:r>
            <w:r w:rsidR="002D2AF0" w:rsidRPr="002D2AF0">
              <w:rPr>
                <w:rFonts w:cs="Arial"/>
                <w:lang w:val="sr-Cyrl-RS"/>
              </w:rPr>
              <w:t xml:space="preserve">                                                                                         22</w:t>
            </w:r>
          </w:p>
        </w:tc>
      </w:tr>
      <w:tr w:rsidR="00F11229" w:rsidRPr="002D2AF0" w:rsidTr="00DE5C89">
        <w:tc>
          <w:tcPr>
            <w:tcW w:w="347" w:type="pct"/>
          </w:tcPr>
          <w:p w:rsidR="00F11229" w:rsidRPr="002D2AF0" w:rsidRDefault="00F11229" w:rsidP="008D66AC">
            <w:pPr>
              <w:tabs>
                <w:tab w:val="left" w:pos="352"/>
                <w:tab w:val="left" w:pos="555"/>
                <w:tab w:val="right" w:leader="dot" w:pos="9446"/>
              </w:tabs>
              <w:spacing w:before="0"/>
              <w:jc w:val="center"/>
              <w:rPr>
                <w:rFonts w:cs="Arial"/>
              </w:rPr>
            </w:pPr>
            <w:r w:rsidRPr="002D2AF0">
              <w:rPr>
                <w:rFonts w:cs="Arial"/>
              </w:rPr>
              <w:t>6.</w:t>
            </w:r>
          </w:p>
        </w:tc>
        <w:tc>
          <w:tcPr>
            <w:tcW w:w="4653" w:type="pct"/>
          </w:tcPr>
          <w:p w:rsidR="00F11229" w:rsidRPr="002D2AF0" w:rsidRDefault="00F11229" w:rsidP="008D66AC">
            <w:pPr>
              <w:tabs>
                <w:tab w:val="left" w:pos="352"/>
                <w:tab w:val="left" w:pos="555"/>
                <w:tab w:val="right" w:leader="dot" w:pos="9446"/>
              </w:tabs>
              <w:spacing w:before="0"/>
              <w:rPr>
                <w:rFonts w:cs="Arial"/>
                <w:lang w:val="sr-Cyrl-RS"/>
              </w:rPr>
            </w:pPr>
            <w:r w:rsidRPr="002D2AF0">
              <w:rPr>
                <w:rFonts w:cs="Arial"/>
              </w:rPr>
              <w:t>Упутство понуђачима како да сачине понуду</w:t>
            </w:r>
            <w:r w:rsidR="002D2AF0" w:rsidRPr="002D2AF0">
              <w:rPr>
                <w:rFonts w:cs="Arial"/>
                <w:lang w:val="sr-Cyrl-RS"/>
              </w:rPr>
              <w:t xml:space="preserve">                                                                 22</w:t>
            </w:r>
          </w:p>
        </w:tc>
      </w:tr>
      <w:tr w:rsidR="00F11229" w:rsidRPr="002D2AF0" w:rsidTr="00DE5C89">
        <w:tc>
          <w:tcPr>
            <w:tcW w:w="347" w:type="pct"/>
          </w:tcPr>
          <w:p w:rsidR="00F11229" w:rsidRPr="002D2AF0" w:rsidRDefault="00F11229" w:rsidP="008D66AC">
            <w:pPr>
              <w:tabs>
                <w:tab w:val="left" w:pos="352"/>
                <w:tab w:val="left" w:pos="555"/>
                <w:tab w:val="right" w:leader="dot" w:pos="9446"/>
              </w:tabs>
              <w:spacing w:before="0"/>
              <w:jc w:val="center"/>
              <w:rPr>
                <w:rFonts w:cs="Arial"/>
              </w:rPr>
            </w:pPr>
            <w:r w:rsidRPr="002D2AF0">
              <w:rPr>
                <w:rFonts w:cs="Arial"/>
              </w:rPr>
              <w:t>7.</w:t>
            </w:r>
          </w:p>
        </w:tc>
        <w:tc>
          <w:tcPr>
            <w:tcW w:w="4653" w:type="pct"/>
          </w:tcPr>
          <w:p w:rsidR="00F11229" w:rsidRPr="002D2AF0" w:rsidRDefault="00F11229" w:rsidP="008D66AC">
            <w:pPr>
              <w:tabs>
                <w:tab w:val="left" w:pos="352"/>
                <w:tab w:val="left" w:pos="555"/>
                <w:tab w:val="right" w:leader="dot" w:pos="9446"/>
              </w:tabs>
              <w:spacing w:before="0"/>
              <w:rPr>
                <w:rFonts w:cs="Arial"/>
                <w:lang w:val="sr-Cyrl-RS"/>
              </w:rPr>
            </w:pPr>
            <w:r w:rsidRPr="002D2AF0">
              <w:rPr>
                <w:rFonts w:cs="Arial"/>
              </w:rPr>
              <w:t xml:space="preserve">Обрасци </w:t>
            </w:r>
            <w:r w:rsidRPr="002D2AF0">
              <w:rPr>
                <w:rFonts w:cs="Arial"/>
                <w:lang w:val="sr-Cyrl-RS"/>
              </w:rPr>
              <w:t>и прилози</w:t>
            </w:r>
            <w:r w:rsidR="002D2AF0" w:rsidRPr="002D2AF0">
              <w:rPr>
                <w:rFonts w:cs="Arial"/>
                <w:lang w:val="sr-Cyrl-RS"/>
              </w:rPr>
              <w:t xml:space="preserve">                                                                                                           36</w:t>
            </w:r>
          </w:p>
        </w:tc>
      </w:tr>
      <w:tr w:rsidR="00F11229" w:rsidRPr="002D2AF0" w:rsidTr="00DE5C89">
        <w:tc>
          <w:tcPr>
            <w:tcW w:w="347" w:type="pct"/>
          </w:tcPr>
          <w:p w:rsidR="00F11229" w:rsidRPr="002D2AF0" w:rsidRDefault="00F11229" w:rsidP="008D66AC">
            <w:pPr>
              <w:tabs>
                <w:tab w:val="left" w:pos="352"/>
                <w:tab w:val="left" w:pos="555"/>
                <w:tab w:val="right" w:leader="dot" w:pos="9446"/>
              </w:tabs>
              <w:spacing w:before="0"/>
              <w:jc w:val="center"/>
              <w:rPr>
                <w:rFonts w:cs="Arial"/>
              </w:rPr>
            </w:pPr>
            <w:r w:rsidRPr="002D2AF0">
              <w:rPr>
                <w:rFonts w:cs="Arial"/>
              </w:rPr>
              <w:t>8.</w:t>
            </w:r>
          </w:p>
        </w:tc>
        <w:tc>
          <w:tcPr>
            <w:tcW w:w="4653" w:type="pct"/>
          </w:tcPr>
          <w:p w:rsidR="00F11229" w:rsidRPr="002D2AF0" w:rsidRDefault="00F11229" w:rsidP="008D66AC">
            <w:pPr>
              <w:tabs>
                <w:tab w:val="left" w:pos="352"/>
                <w:tab w:val="left" w:pos="555"/>
                <w:tab w:val="right" w:leader="dot" w:pos="9446"/>
              </w:tabs>
              <w:spacing w:before="0"/>
              <w:rPr>
                <w:rFonts w:cs="Arial"/>
                <w:lang w:val="sr-Cyrl-RS"/>
              </w:rPr>
            </w:pPr>
            <w:r w:rsidRPr="002D2AF0">
              <w:rPr>
                <w:rFonts w:cs="Arial"/>
              </w:rPr>
              <w:t>Модел</w:t>
            </w:r>
            <w:r w:rsidR="002D2AF0" w:rsidRPr="002D2AF0">
              <w:rPr>
                <w:rFonts w:cs="Arial"/>
                <w:lang w:val="sr-Cyrl-RS"/>
              </w:rPr>
              <w:t>и</w:t>
            </w:r>
            <w:r w:rsidRPr="002D2AF0">
              <w:rPr>
                <w:rFonts w:cs="Arial"/>
              </w:rPr>
              <w:t xml:space="preserve"> уговора</w:t>
            </w:r>
            <w:r w:rsidR="002D2AF0" w:rsidRPr="002D2AF0">
              <w:rPr>
                <w:rFonts w:cs="Arial"/>
                <w:lang w:val="sr-Cyrl-RS"/>
              </w:rPr>
              <w:t xml:space="preserve">                                                                                                                 79</w:t>
            </w:r>
          </w:p>
        </w:tc>
      </w:tr>
    </w:tbl>
    <w:p w:rsidR="000A393D" w:rsidRPr="002D2AF0" w:rsidRDefault="000A393D" w:rsidP="008D66AC">
      <w:pPr>
        <w:pStyle w:val="BodyText"/>
        <w:spacing w:before="0"/>
        <w:rPr>
          <w:rFonts w:cs="Arial"/>
          <w:b/>
          <w:spacing w:val="80"/>
          <w:sz w:val="22"/>
          <w:szCs w:val="22"/>
        </w:rPr>
      </w:pPr>
    </w:p>
    <w:p w:rsidR="000A393D" w:rsidRPr="008E770D" w:rsidRDefault="000A393D" w:rsidP="008D66AC">
      <w:pPr>
        <w:spacing w:before="0"/>
        <w:jc w:val="right"/>
        <w:rPr>
          <w:rFonts w:cs="Arial"/>
          <w:color w:val="548DD4" w:themeColor="text2" w:themeTint="99"/>
          <w:lang w:val="sr-Cyrl-RS"/>
        </w:rPr>
      </w:pPr>
      <w:r w:rsidRPr="002D2AF0">
        <w:rPr>
          <w:rFonts w:cs="Arial"/>
          <w:bCs/>
          <w:noProof/>
          <w:lang w:val="sr-Cyrl-CS"/>
        </w:rPr>
        <w:t xml:space="preserve">Укупан број страна документације: </w:t>
      </w:r>
      <w:r w:rsidR="007B62D1" w:rsidRPr="002D2AF0">
        <w:rPr>
          <w:rFonts w:cs="Arial"/>
          <w:bCs/>
          <w:noProof/>
          <w:lang w:val="sr-Cyrl-CS"/>
        </w:rPr>
        <w:t>120</w:t>
      </w:r>
    </w:p>
    <w:p w:rsidR="000A393D" w:rsidRDefault="000A393D" w:rsidP="008D66AC">
      <w:pPr>
        <w:pStyle w:val="BodyText"/>
        <w:spacing w:before="0"/>
        <w:rPr>
          <w:rFonts w:cs="Arial"/>
          <w:sz w:val="22"/>
          <w:szCs w:val="22"/>
        </w:rPr>
      </w:pPr>
    </w:p>
    <w:p w:rsidR="007E36A8" w:rsidRDefault="007E36A8" w:rsidP="008D66AC">
      <w:pPr>
        <w:pStyle w:val="BodyText"/>
        <w:spacing w:before="0"/>
        <w:rPr>
          <w:rFonts w:cs="Arial"/>
          <w:sz w:val="22"/>
          <w:szCs w:val="22"/>
        </w:rPr>
      </w:pPr>
    </w:p>
    <w:p w:rsidR="007E36A8" w:rsidRDefault="007E36A8" w:rsidP="008D66AC">
      <w:pPr>
        <w:pStyle w:val="BodyText"/>
        <w:spacing w:before="0"/>
        <w:rPr>
          <w:rFonts w:cs="Arial"/>
          <w:sz w:val="22"/>
          <w:szCs w:val="22"/>
        </w:rPr>
      </w:pPr>
    </w:p>
    <w:p w:rsidR="007E36A8" w:rsidRDefault="007E36A8" w:rsidP="008D66AC">
      <w:pPr>
        <w:pStyle w:val="BodyText"/>
        <w:spacing w:before="0"/>
        <w:rPr>
          <w:rFonts w:cs="Arial"/>
          <w:sz w:val="22"/>
          <w:szCs w:val="22"/>
        </w:rPr>
      </w:pPr>
    </w:p>
    <w:p w:rsidR="007E36A8" w:rsidRDefault="007E36A8" w:rsidP="008D66AC">
      <w:pPr>
        <w:pStyle w:val="BodyText"/>
        <w:spacing w:before="0"/>
        <w:rPr>
          <w:rFonts w:cs="Arial"/>
          <w:sz w:val="22"/>
          <w:szCs w:val="22"/>
        </w:rPr>
      </w:pPr>
    </w:p>
    <w:p w:rsidR="007E36A8" w:rsidRDefault="007E36A8" w:rsidP="008D66AC">
      <w:pPr>
        <w:pStyle w:val="BodyText"/>
        <w:spacing w:before="0"/>
        <w:rPr>
          <w:rFonts w:cs="Arial"/>
          <w:sz w:val="22"/>
          <w:szCs w:val="22"/>
        </w:rPr>
      </w:pPr>
    </w:p>
    <w:p w:rsidR="007E36A8" w:rsidRDefault="007E36A8" w:rsidP="008D66AC">
      <w:pPr>
        <w:pStyle w:val="BodyText"/>
        <w:spacing w:before="0"/>
        <w:rPr>
          <w:rFonts w:cs="Arial"/>
          <w:sz w:val="22"/>
          <w:szCs w:val="22"/>
        </w:rPr>
      </w:pPr>
    </w:p>
    <w:p w:rsidR="007E36A8" w:rsidRDefault="007E36A8" w:rsidP="008D66AC">
      <w:pPr>
        <w:pStyle w:val="BodyText"/>
        <w:spacing w:before="0"/>
        <w:rPr>
          <w:rFonts w:cs="Arial"/>
          <w:sz w:val="22"/>
          <w:szCs w:val="22"/>
        </w:rPr>
      </w:pPr>
    </w:p>
    <w:p w:rsidR="007E36A8" w:rsidRDefault="007E36A8" w:rsidP="008D66AC">
      <w:pPr>
        <w:pStyle w:val="BodyText"/>
        <w:spacing w:before="0"/>
        <w:rPr>
          <w:rFonts w:cs="Arial"/>
          <w:sz w:val="22"/>
          <w:szCs w:val="22"/>
        </w:rPr>
      </w:pPr>
    </w:p>
    <w:p w:rsidR="007E36A8" w:rsidRDefault="007E36A8" w:rsidP="008D66AC">
      <w:pPr>
        <w:pStyle w:val="BodyText"/>
        <w:spacing w:before="0"/>
        <w:rPr>
          <w:rFonts w:cs="Arial"/>
          <w:sz w:val="22"/>
          <w:szCs w:val="22"/>
        </w:rPr>
      </w:pPr>
    </w:p>
    <w:p w:rsidR="007E36A8" w:rsidRDefault="007E36A8" w:rsidP="008D66AC">
      <w:pPr>
        <w:pStyle w:val="BodyText"/>
        <w:spacing w:before="0"/>
        <w:rPr>
          <w:rFonts w:cs="Arial"/>
          <w:sz w:val="22"/>
          <w:szCs w:val="22"/>
        </w:rPr>
      </w:pPr>
    </w:p>
    <w:p w:rsidR="007E36A8" w:rsidRPr="008E770D" w:rsidRDefault="007E36A8" w:rsidP="008D66AC">
      <w:pPr>
        <w:pStyle w:val="BodyText"/>
        <w:spacing w:before="0"/>
        <w:rPr>
          <w:rFonts w:cs="Arial"/>
          <w:sz w:val="22"/>
          <w:szCs w:val="22"/>
        </w:rPr>
      </w:pPr>
    </w:p>
    <w:p w:rsidR="000A393D" w:rsidRPr="008E770D" w:rsidRDefault="000A393D" w:rsidP="008D66AC">
      <w:pPr>
        <w:pStyle w:val="Heading10"/>
        <w:numPr>
          <w:ilvl w:val="0"/>
          <w:numId w:val="11"/>
        </w:numPr>
        <w:spacing w:before="0"/>
        <w:rPr>
          <w:rFonts w:cs="Arial"/>
          <w:lang w:val="sr-Cyrl-RS"/>
        </w:rPr>
      </w:pPr>
      <w:r w:rsidRPr="008E770D">
        <w:rPr>
          <w:rFonts w:cs="Arial"/>
          <w:lang w:val="ru-RU"/>
        </w:rPr>
        <w:br w:type="page"/>
      </w:r>
      <w:bookmarkStart w:id="15" w:name="_Toc430335136"/>
      <w:bookmarkStart w:id="16" w:name="_Toc442559876"/>
      <w:r w:rsidRPr="008E770D">
        <w:rPr>
          <w:rFonts w:cs="Arial"/>
        </w:rPr>
        <w:lastRenderedPageBreak/>
        <w:t>ОПШТИ ПОДАЦИ О ЈАВНОЈ НАБАВЦИ</w:t>
      </w:r>
      <w:bookmarkEnd w:id="15"/>
      <w:bookmarkEnd w:id="16"/>
    </w:p>
    <w:p w:rsidR="00C8484B" w:rsidRPr="008E770D" w:rsidRDefault="00C8484B" w:rsidP="008D66AC">
      <w:pPr>
        <w:spacing w:before="0"/>
        <w:rPr>
          <w:rFonts w:cs="Arial"/>
          <w:lang w:val="sr-Cyrl-RS" w:eastAsia="ar-SA"/>
        </w:rPr>
      </w:pPr>
    </w:p>
    <w:tbl>
      <w:tblPr>
        <w:tblW w:w="9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7"/>
        <w:gridCol w:w="6223"/>
      </w:tblGrid>
      <w:tr w:rsidR="000A393D" w:rsidRPr="008E770D" w:rsidTr="00B320A7">
        <w:trPr>
          <w:trHeight w:val="505"/>
        </w:trPr>
        <w:tc>
          <w:tcPr>
            <w:tcW w:w="3037" w:type="dxa"/>
            <w:shd w:val="clear" w:color="auto" w:fill="auto"/>
            <w:vAlign w:val="center"/>
          </w:tcPr>
          <w:p w:rsidR="000A393D" w:rsidRDefault="000A393D" w:rsidP="008D66AC">
            <w:pPr>
              <w:autoSpaceDE w:val="0"/>
              <w:autoSpaceDN w:val="0"/>
              <w:adjustRightInd w:val="0"/>
              <w:spacing w:before="0"/>
              <w:jc w:val="center"/>
              <w:rPr>
                <w:rFonts w:eastAsia="TimesNewRomanPSMT" w:cs="Arial"/>
                <w:bCs/>
              </w:rPr>
            </w:pPr>
            <w:r w:rsidRPr="008E770D">
              <w:rPr>
                <w:rFonts w:eastAsia="TimesNewRomanPSMT" w:cs="Arial"/>
                <w:bCs/>
              </w:rPr>
              <w:t>Назив и адреса Наручиоца</w:t>
            </w:r>
          </w:p>
          <w:p w:rsidR="00757A55" w:rsidRPr="00F51CE8" w:rsidRDefault="00757A55" w:rsidP="008D66AC">
            <w:pPr>
              <w:autoSpaceDE w:val="0"/>
              <w:autoSpaceDN w:val="0"/>
              <w:adjustRightInd w:val="0"/>
              <w:spacing w:before="0"/>
              <w:jc w:val="center"/>
              <w:rPr>
                <w:rFonts w:eastAsia="TimesNewRomanPSMT" w:cs="Arial"/>
                <w:bCs/>
                <w:lang w:val="sr-Cyrl-RS"/>
              </w:rPr>
            </w:pPr>
            <w:r>
              <w:rPr>
                <w:rFonts w:eastAsia="TimesNewRomanPSMT" w:cs="Arial"/>
                <w:bCs/>
                <w:lang w:val="sr-Cyrl-RS"/>
              </w:rPr>
              <w:t>Скраћени назив</w:t>
            </w:r>
          </w:p>
        </w:tc>
        <w:tc>
          <w:tcPr>
            <w:tcW w:w="6223" w:type="dxa"/>
            <w:shd w:val="clear" w:color="auto" w:fill="auto"/>
            <w:vAlign w:val="center"/>
          </w:tcPr>
          <w:p w:rsidR="000A393D" w:rsidRPr="008E770D" w:rsidRDefault="000A393D" w:rsidP="008D66AC">
            <w:pPr>
              <w:suppressAutoHyphens/>
              <w:spacing w:before="0"/>
              <w:jc w:val="center"/>
              <w:rPr>
                <w:rFonts w:cs="Arial"/>
              </w:rPr>
            </w:pPr>
            <w:r w:rsidRPr="008E770D">
              <w:rPr>
                <w:rFonts w:cs="Arial"/>
              </w:rPr>
              <w:t>Јавно предузеће „Електропривреда Србије“ Београд,</w:t>
            </w:r>
          </w:p>
          <w:p w:rsidR="000A393D" w:rsidRDefault="007E36A8" w:rsidP="008D66AC">
            <w:pPr>
              <w:suppressAutoHyphens/>
              <w:spacing w:before="0"/>
              <w:jc w:val="center"/>
              <w:rPr>
                <w:rFonts w:cs="Arial"/>
              </w:rPr>
            </w:pPr>
            <w:r>
              <w:rPr>
                <w:rFonts w:cs="Arial"/>
                <w:lang w:val="sr-Cyrl-RS"/>
              </w:rPr>
              <w:t>Балканска 13</w:t>
            </w:r>
            <w:r w:rsidR="000A393D" w:rsidRPr="008E770D">
              <w:rPr>
                <w:rFonts w:cs="Arial"/>
              </w:rPr>
              <w:t>, 11000 Београд</w:t>
            </w:r>
          </w:p>
          <w:p w:rsidR="00757A55" w:rsidRPr="00F51CE8" w:rsidRDefault="00757A55" w:rsidP="008D66AC">
            <w:pPr>
              <w:suppressAutoHyphens/>
              <w:spacing w:before="0"/>
              <w:jc w:val="center"/>
              <w:rPr>
                <w:rFonts w:cs="Arial"/>
                <w:lang w:val="sr-Cyrl-RS"/>
              </w:rPr>
            </w:pPr>
            <w:r>
              <w:rPr>
                <w:rFonts w:cs="Arial"/>
                <w:lang w:val="sr-Cyrl-RS"/>
              </w:rPr>
              <w:t>ЈП ЕПС</w:t>
            </w:r>
          </w:p>
        </w:tc>
      </w:tr>
      <w:tr w:rsidR="000A393D" w:rsidRPr="008E770D" w:rsidTr="00C8484B">
        <w:trPr>
          <w:trHeight w:val="651"/>
        </w:trPr>
        <w:tc>
          <w:tcPr>
            <w:tcW w:w="3037" w:type="dxa"/>
            <w:shd w:val="clear" w:color="auto" w:fill="auto"/>
            <w:vAlign w:val="center"/>
          </w:tcPr>
          <w:p w:rsidR="000A393D" w:rsidRPr="008E770D" w:rsidRDefault="000A393D" w:rsidP="008D66AC">
            <w:pPr>
              <w:autoSpaceDE w:val="0"/>
              <w:autoSpaceDN w:val="0"/>
              <w:adjustRightInd w:val="0"/>
              <w:spacing w:before="0"/>
              <w:jc w:val="center"/>
              <w:rPr>
                <w:rFonts w:eastAsia="TimesNewRomanPSMT" w:cs="Arial"/>
                <w:bCs/>
              </w:rPr>
            </w:pPr>
            <w:r w:rsidRPr="008E770D">
              <w:rPr>
                <w:rFonts w:eastAsia="TimesNewRomanPSMT" w:cs="Arial"/>
                <w:bCs/>
              </w:rPr>
              <w:t>Интернет страница Наручиоца</w:t>
            </w:r>
          </w:p>
        </w:tc>
        <w:tc>
          <w:tcPr>
            <w:tcW w:w="6223" w:type="dxa"/>
            <w:shd w:val="clear" w:color="auto" w:fill="auto"/>
            <w:vAlign w:val="center"/>
          </w:tcPr>
          <w:p w:rsidR="000A393D" w:rsidRPr="008E770D" w:rsidRDefault="00013331" w:rsidP="008D66AC">
            <w:pPr>
              <w:autoSpaceDE w:val="0"/>
              <w:autoSpaceDN w:val="0"/>
              <w:adjustRightInd w:val="0"/>
              <w:spacing w:before="0"/>
              <w:jc w:val="center"/>
              <w:rPr>
                <w:rFonts w:eastAsia="Arial Unicode MS" w:cs="Arial"/>
                <w:kern w:val="1"/>
                <w:u w:val="single"/>
                <w:lang w:val="sr-Cyrl-RS" w:eastAsia="ar-SA"/>
              </w:rPr>
            </w:pPr>
            <w:hyperlink r:id="rId165" w:history="1">
              <w:r w:rsidR="000A393D" w:rsidRPr="008E770D">
                <w:rPr>
                  <w:rStyle w:val="Hyperlink"/>
                  <w:rFonts w:eastAsia="Arial Unicode MS" w:cs="Arial"/>
                  <w:color w:val="auto"/>
                  <w:kern w:val="1"/>
                  <w:lang w:eastAsia="ar-SA"/>
                </w:rPr>
                <w:t>www.eps.rs</w:t>
              </w:r>
            </w:hyperlink>
            <w:r w:rsidR="00D5290E" w:rsidRPr="008E770D">
              <w:rPr>
                <w:rStyle w:val="Hyperlink"/>
                <w:rFonts w:eastAsia="Arial Unicode MS" w:cs="Arial"/>
                <w:color w:val="auto"/>
                <w:kern w:val="1"/>
                <w:lang w:val="sr-Cyrl-RS" w:eastAsia="ar-SA"/>
              </w:rPr>
              <w:t xml:space="preserve"> </w:t>
            </w:r>
            <w:r w:rsidR="00C8484B" w:rsidRPr="008E770D">
              <w:rPr>
                <w:rStyle w:val="Hyperlink"/>
                <w:rFonts w:eastAsia="Arial Unicode MS" w:cs="Arial"/>
                <w:color w:val="auto"/>
                <w:kern w:val="1"/>
                <w:lang w:val="sr-Cyrl-RS" w:eastAsia="ar-SA"/>
              </w:rPr>
              <w:t xml:space="preserve"> </w:t>
            </w:r>
          </w:p>
        </w:tc>
      </w:tr>
      <w:tr w:rsidR="00EE37DB" w:rsidRPr="008E770D" w:rsidTr="00C8484B">
        <w:trPr>
          <w:trHeight w:val="373"/>
        </w:trPr>
        <w:tc>
          <w:tcPr>
            <w:tcW w:w="3037" w:type="dxa"/>
            <w:shd w:val="clear" w:color="auto" w:fill="auto"/>
            <w:vAlign w:val="center"/>
          </w:tcPr>
          <w:p w:rsidR="00EE37DB" w:rsidRPr="008E770D" w:rsidRDefault="00EE37DB" w:rsidP="008D66AC">
            <w:pPr>
              <w:autoSpaceDE w:val="0"/>
              <w:autoSpaceDN w:val="0"/>
              <w:adjustRightInd w:val="0"/>
              <w:spacing w:before="0"/>
              <w:jc w:val="center"/>
              <w:rPr>
                <w:rFonts w:eastAsia="TimesNewRomanPSMT" w:cs="Arial"/>
                <w:bCs/>
              </w:rPr>
            </w:pPr>
            <w:r w:rsidRPr="008E770D">
              <w:rPr>
                <w:rFonts w:eastAsia="TimesNewRomanPSMT" w:cs="Arial"/>
                <w:bCs/>
              </w:rPr>
              <w:t>Врста поступка</w:t>
            </w:r>
          </w:p>
        </w:tc>
        <w:tc>
          <w:tcPr>
            <w:tcW w:w="6223" w:type="dxa"/>
            <w:shd w:val="clear" w:color="auto" w:fill="auto"/>
            <w:vAlign w:val="center"/>
          </w:tcPr>
          <w:p w:rsidR="00EE37DB" w:rsidRPr="008E770D" w:rsidRDefault="00EE37DB" w:rsidP="008D66AC">
            <w:pPr>
              <w:autoSpaceDE w:val="0"/>
              <w:autoSpaceDN w:val="0"/>
              <w:adjustRightInd w:val="0"/>
              <w:spacing w:before="0"/>
              <w:jc w:val="center"/>
              <w:rPr>
                <w:rFonts w:eastAsia="TimesNewRomanPSMT" w:cs="Arial"/>
                <w:bCs/>
              </w:rPr>
            </w:pPr>
            <w:r w:rsidRPr="008E770D">
              <w:rPr>
                <w:rFonts w:eastAsia="TimesNewRomanPSMT" w:cs="Arial"/>
                <w:bCs/>
              </w:rPr>
              <w:t>Јавна набавка мале вредности</w:t>
            </w:r>
          </w:p>
        </w:tc>
      </w:tr>
      <w:tr w:rsidR="000A393D" w:rsidRPr="008E770D" w:rsidTr="00B320A7">
        <w:trPr>
          <w:trHeight w:val="838"/>
        </w:trPr>
        <w:tc>
          <w:tcPr>
            <w:tcW w:w="3037" w:type="dxa"/>
            <w:shd w:val="clear" w:color="auto" w:fill="auto"/>
            <w:vAlign w:val="center"/>
          </w:tcPr>
          <w:p w:rsidR="000A393D" w:rsidRPr="008E770D" w:rsidRDefault="000A393D" w:rsidP="008D66AC">
            <w:pPr>
              <w:autoSpaceDE w:val="0"/>
              <w:autoSpaceDN w:val="0"/>
              <w:adjustRightInd w:val="0"/>
              <w:spacing w:before="0"/>
              <w:jc w:val="center"/>
              <w:rPr>
                <w:rFonts w:eastAsia="TimesNewRomanPSMT" w:cs="Arial"/>
                <w:bCs/>
              </w:rPr>
            </w:pPr>
            <w:r w:rsidRPr="008E770D">
              <w:rPr>
                <w:rFonts w:eastAsia="TimesNewRomanPSMT" w:cs="Arial"/>
                <w:bCs/>
              </w:rPr>
              <w:t>Предмет јавне набавке</w:t>
            </w:r>
          </w:p>
        </w:tc>
        <w:tc>
          <w:tcPr>
            <w:tcW w:w="6223" w:type="dxa"/>
            <w:shd w:val="clear" w:color="auto" w:fill="auto"/>
            <w:vAlign w:val="center"/>
          </w:tcPr>
          <w:p w:rsidR="000A393D" w:rsidRPr="008E770D" w:rsidRDefault="000A393D" w:rsidP="008D66AC">
            <w:pPr>
              <w:pStyle w:val="Title"/>
              <w:spacing w:before="0"/>
              <w:rPr>
                <w:rFonts w:cs="Arial"/>
                <w:b w:val="0"/>
                <w:sz w:val="22"/>
                <w:szCs w:val="22"/>
              </w:rPr>
            </w:pPr>
            <w:bookmarkStart w:id="17" w:name="_Toc442559877"/>
          </w:p>
          <w:p w:rsidR="000A393D" w:rsidRPr="008E770D" w:rsidRDefault="000A393D" w:rsidP="007E36A8">
            <w:pPr>
              <w:pStyle w:val="Heading10"/>
              <w:spacing w:before="0"/>
              <w:ind w:left="694" w:hanging="694"/>
              <w:jc w:val="center"/>
              <w:rPr>
                <w:rFonts w:cs="Arial"/>
              </w:rPr>
            </w:pPr>
            <w:r w:rsidRPr="008E770D">
              <w:rPr>
                <w:rFonts w:cs="Arial"/>
                <w:b w:val="0"/>
              </w:rPr>
              <w:t>Набавка услуг</w:t>
            </w:r>
            <w:bookmarkEnd w:id="17"/>
            <w:r w:rsidR="007E36A8">
              <w:rPr>
                <w:rFonts w:cs="Arial"/>
                <w:b w:val="0"/>
                <w:lang w:val="sr-Cyrl-RS"/>
              </w:rPr>
              <w:t>е</w:t>
            </w:r>
            <w:r w:rsidR="00A67AA2" w:rsidRPr="008E770D">
              <w:rPr>
                <w:rFonts w:cs="Arial"/>
                <w:b w:val="0"/>
                <w:bCs/>
                <w:lang w:val="sr-Cyrl-RS"/>
              </w:rPr>
              <w:t xml:space="preserve">: </w:t>
            </w:r>
            <w:r w:rsidR="007E36A8" w:rsidRPr="007E36A8">
              <w:rPr>
                <w:rFonts w:cs="Arial"/>
                <w:b w:val="0"/>
                <w:szCs w:val="24"/>
                <w:lang w:val="ru-RU"/>
              </w:rPr>
              <w:t>Претходни, периодични и систематски прегледи за потребе Огранка Дринско – Лимске хидроелектране</w:t>
            </w:r>
          </w:p>
        </w:tc>
      </w:tr>
      <w:tr w:rsidR="000A393D" w:rsidRPr="008E770D" w:rsidTr="004273A8">
        <w:trPr>
          <w:trHeight w:val="714"/>
        </w:trPr>
        <w:tc>
          <w:tcPr>
            <w:tcW w:w="3037" w:type="dxa"/>
            <w:shd w:val="clear" w:color="auto" w:fill="auto"/>
            <w:vAlign w:val="center"/>
          </w:tcPr>
          <w:p w:rsidR="000A393D" w:rsidRPr="008E770D" w:rsidRDefault="000A393D" w:rsidP="008D66AC">
            <w:pPr>
              <w:autoSpaceDE w:val="0"/>
              <w:autoSpaceDN w:val="0"/>
              <w:adjustRightInd w:val="0"/>
              <w:spacing w:before="0"/>
              <w:jc w:val="center"/>
              <w:rPr>
                <w:rFonts w:eastAsia="TimesNewRomanPSMT" w:cs="Arial"/>
                <w:bCs/>
              </w:rPr>
            </w:pPr>
            <w:r w:rsidRPr="008E770D">
              <w:rPr>
                <w:rFonts w:cs="Arial"/>
              </w:rPr>
              <w:t>Опис сваке партије</w:t>
            </w:r>
          </w:p>
        </w:tc>
        <w:tc>
          <w:tcPr>
            <w:tcW w:w="6223" w:type="dxa"/>
            <w:shd w:val="clear" w:color="auto" w:fill="auto"/>
            <w:vAlign w:val="center"/>
          </w:tcPr>
          <w:p w:rsidR="00DA4DF9" w:rsidRPr="008E770D" w:rsidRDefault="00DA4DF9" w:rsidP="008D66AC">
            <w:pPr>
              <w:spacing w:before="0"/>
              <w:ind w:right="-14"/>
              <w:jc w:val="center"/>
              <w:rPr>
                <w:rFonts w:cs="Arial"/>
                <w:lang w:val="ru-RU"/>
              </w:rPr>
            </w:pPr>
            <w:r w:rsidRPr="008E770D">
              <w:rPr>
                <w:rFonts w:cs="Arial"/>
                <w:lang w:val="ru-RU"/>
              </w:rPr>
              <w:t xml:space="preserve">Јавна набавка је обликована у </w:t>
            </w:r>
            <w:r w:rsidR="00B320A7" w:rsidRPr="008E770D">
              <w:rPr>
                <w:rFonts w:cs="Arial"/>
                <w:lang w:val="ru-RU"/>
              </w:rPr>
              <w:t>4</w:t>
            </w:r>
            <w:r w:rsidRPr="008E770D">
              <w:rPr>
                <w:rFonts w:cs="Arial"/>
                <w:lang w:val="ru-RU"/>
              </w:rPr>
              <w:t xml:space="preserve"> партиј</w:t>
            </w:r>
            <w:r w:rsidR="00B320A7" w:rsidRPr="008E770D">
              <w:rPr>
                <w:rFonts w:cs="Arial"/>
                <w:lang w:val="ru-RU"/>
              </w:rPr>
              <w:t>е</w:t>
            </w:r>
          </w:p>
          <w:p w:rsidR="00DA4DF9" w:rsidRPr="008E770D" w:rsidRDefault="00DA4DF9" w:rsidP="008D66AC">
            <w:pPr>
              <w:spacing w:before="0"/>
              <w:ind w:right="-14"/>
              <w:rPr>
                <w:rFonts w:cs="Arial"/>
                <w:lang w:val="ru-RU"/>
              </w:rPr>
            </w:pPr>
          </w:p>
          <w:p w:rsidR="00DA4DF9" w:rsidRPr="007E36A8" w:rsidRDefault="00DA4DF9" w:rsidP="008D66AC">
            <w:pPr>
              <w:spacing w:before="0"/>
              <w:rPr>
                <w:rFonts w:cs="Arial"/>
                <w:lang w:val="sr-Cyrl-CS"/>
              </w:rPr>
            </w:pPr>
            <w:r w:rsidRPr="007E36A8">
              <w:rPr>
                <w:rFonts w:cs="Arial"/>
                <w:lang w:val="sr-Cyrl-CS"/>
              </w:rPr>
              <w:t xml:space="preserve">Партија </w:t>
            </w:r>
            <w:r w:rsidRPr="007E36A8">
              <w:rPr>
                <w:rFonts w:cs="Arial"/>
              </w:rPr>
              <w:t>1</w:t>
            </w:r>
            <w:r w:rsidRPr="007E36A8">
              <w:rPr>
                <w:rFonts w:cs="Arial"/>
                <w:lang w:val="sr-Cyrl-CS"/>
              </w:rPr>
              <w:t xml:space="preserve"> </w:t>
            </w:r>
            <w:r w:rsidR="00DE5C89" w:rsidRPr="007E36A8">
              <w:rPr>
                <w:rFonts w:cs="Arial"/>
                <w:lang w:val="sr-Cyrl-CS"/>
              </w:rPr>
              <w:t>–</w:t>
            </w:r>
            <w:r w:rsidRPr="007E36A8">
              <w:rPr>
                <w:rFonts w:cs="Arial"/>
                <w:lang w:val="sr-Cyrl-CS"/>
              </w:rPr>
              <w:t xml:space="preserve"> </w:t>
            </w:r>
            <w:r w:rsidR="007E36A8" w:rsidRPr="007E36A8">
              <w:rPr>
                <w:rFonts w:cs="Arial"/>
                <w:lang w:val="ru-RU"/>
              </w:rPr>
              <w:t>Претходни, периодични и систематски прегледи за организациону целину ХЕ «Бајина Башта» Перућац</w:t>
            </w:r>
          </w:p>
          <w:p w:rsidR="00DA4DF9" w:rsidRPr="007E36A8" w:rsidRDefault="00DA4DF9" w:rsidP="008D66AC">
            <w:pPr>
              <w:spacing w:before="0"/>
              <w:rPr>
                <w:rFonts w:cs="Arial"/>
                <w:lang w:val="sr-Cyrl-RS"/>
              </w:rPr>
            </w:pPr>
            <w:r w:rsidRPr="007E36A8">
              <w:rPr>
                <w:rFonts w:cs="Arial"/>
                <w:lang w:val="sr-Cyrl-CS"/>
              </w:rPr>
              <w:t xml:space="preserve">Партија </w:t>
            </w:r>
            <w:r w:rsidRPr="007E36A8">
              <w:rPr>
                <w:rFonts w:cs="Arial"/>
              </w:rPr>
              <w:t>2</w:t>
            </w:r>
            <w:r w:rsidRPr="007E36A8">
              <w:rPr>
                <w:rFonts w:cs="Arial"/>
                <w:lang w:val="sr-Cyrl-CS"/>
              </w:rPr>
              <w:t xml:space="preserve"> </w:t>
            </w:r>
            <w:r w:rsidR="00DE5C89" w:rsidRPr="007E36A8">
              <w:rPr>
                <w:rFonts w:cs="Arial"/>
                <w:lang w:val="sr-Cyrl-CS"/>
              </w:rPr>
              <w:t>–</w:t>
            </w:r>
            <w:r w:rsidRPr="007E36A8">
              <w:rPr>
                <w:rFonts w:cs="Arial"/>
                <w:lang w:val="sr-Cyrl-CS"/>
              </w:rPr>
              <w:t xml:space="preserve"> </w:t>
            </w:r>
            <w:r w:rsidR="007E36A8" w:rsidRPr="007E36A8">
              <w:rPr>
                <w:rFonts w:cs="Arial"/>
                <w:lang w:val="ru-RU"/>
              </w:rPr>
              <w:t>Претходни, периодични и систематски прегледи за организациону целину «Лимске ХЕ» Нова Варош</w:t>
            </w:r>
          </w:p>
          <w:p w:rsidR="00DA4DF9" w:rsidRPr="007E36A8" w:rsidRDefault="00DA4DF9" w:rsidP="008D66AC">
            <w:pPr>
              <w:spacing w:before="0"/>
              <w:rPr>
                <w:rFonts w:cs="Arial"/>
                <w:lang w:val="sr-Cyrl-RS"/>
              </w:rPr>
            </w:pPr>
            <w:r w:rsidRPr="007E36A8">
              <w:rPr>
                <w:rFonts w:cs="Arial"/>
                <w:lang w:val="sr-Cyrl-CS"/>
              </w:rPr>
              <w:t xml:space="preserve">Партија </w:t>
            </w:r>
            <w:r w:rsidRPr="007E36A8">
              <w:rPr>
                <w:rFonts w:cs="Arial"/>
              </w:rPr>
              <w:t>3</w:t>
            </w:r>
            <w:r w:rsidRPr="007E36A8">
              <w:rPr>
                <w:rFonts w:cs="Arial"/>
                <w:lang w:val="sr-Cyrl-CS"/>
              </w:rPr>
              <w:t xml:space="preserve"> </w:t>
            </w:r>
            <w:r w:rsidR="00DE5C89" w:rsidRPr="007E36A8">
              <w:rPr>
                <w:rFonts w:cs="Arial"/>
                <w:lang w:val="sr-Cyrl-CS"/>
              </w:rPr>
              <w:t>–</w:t>
            </w:r>
            <w:r w:rsidRPr="007E36A8">
              <w:rPr>
                <w:rFonts w:cs="Arial"/>
                <w:lang w:val="sr-Cyrl-CS"/>
              </w:rPr>
              <w:t xml:space="preserve"> </w:t>
            </w:r>
            <w:r w:rsidR="007E36A8" w:rsidRPr="007E36A8">
              <w:rPr>
                <w:rFonts w:cs="Arial"/>
                <w:lang w:val="ru-RU"/>
              </w:rPr>
              <w:t>Претходни, периодични и систематски прегледи за организациону целину ХЕ «Зворник» Мали Зворник</w:t>
            </w:r>
          </w:p>
          <w:p w:rsidR="005A74CD" w:rsidRPr="008E770D" w:rsidRDefault="00DA4DF9" w:rsidP="008D66AC">
            <w:pPr>
              <w:spacing w:before="0"/>
              <w:rPr>
                <w:rFonts w:cs="Arial"/>
                <w:color w:val="000000" w:themeColor="text1"/>
                <w:lang w:val="sr-Cyrl-RS"/>
              </w:rPr>
            </w:pPr>
            <w:r w:rsidRPr="007E36A8">
              <w:rPr>
                <w:rFonts w:cs="Arial"/>
                <w:lang w:val="sr-Cyrl-CS"/>
              </w:rPr>
              <w:t xml:space="preserve">Партија </w:t>
            </w:r>
            <w:r w:rsidRPr="007E36A8">
              <w:rPr>
                <w:rFonts w:cs="Arial"/>
              </w:rPr>
              <w:t>4</w:t>
            </w:r>
            <w:r w:rsidRPr="007E36A8">
              <w:rPr>
                <w:rFonts w:cs="Arial"/>
                <w:lang w:val="sr-Cyrl-CS"/>
              </w:rPr>
              <w:t xml:space="preserve"> </w:t>
            </w:r>
            <w:r w:rsidR="00DE5C89" w:rsidRPr="007E36A8">
              <w:rPr>
                <w:rFonts w:cs="Arial"/>
                <w:lang w:val="sr-Cyrl-CS"/>
              </w:rPr>
              <w:t>–</w:t>
            </w:r>
            <w:r w:rsidRPr="007E36A8">
              <w:rPr>
                <w:rFonts w:cs="Arial"/>
                <w:lang w:val="sr-Cyrl-CS"/>
              </w:rPr>
              <w:t xml:space="preserve"> </w:t>
            </w:r>
            <w:r w:rsidR="007E36A8" w:rsidRPr="007E36A8">
              <w:rPr>
                <w:rFonts w:cs="Arial"/>
                <w:lang w:val="ru-RU"/>
              </w:rPr>
              <w:t>Претходни, периодични и систематски прегледи за организациону целину ХЕ «Електроморава» Чачак</w:t>
            </w:r>
          </w:p>
        </w:tc>
      </w:tr>
      <w:tr w:rsidR="000A393D" w:rsidRPr="008E770D" w:rsidTr="00B320A7">
        <w:trPr>
          <w:trHeight w:val="235"/>
        </w:trPr>
        <w:tc>
          <w:tcPr>
            <w:tcW w:w="3037" w:type="dxa"/>
            <w:shd w:val="clear" w:color="auto" w:fill="auto"/>
            <w:vAlign w:val="center"/>
          </w:tcPr>
          <w:p w:rsidR="000A393D" w:rsidRPr="008E770D" w:rsidRDefault="000A393D" w:rsidP="008D66AC">
            <w:pPr>
              <w:autoSpaceDE w:val="0"/>
              <w:autoSpaceDN w:val="0"/>
              <w:adjustRightInd w:val="0"/>
              <w:spacing w:before="0"/>
              <w:jc w:val="center"/>
              <w:rPr>
                <w:rFonts w:eastAsia="TimesNewRomanPSMT" w:cs="Arial"/>
                <w:bCs/>
              </w:rPr>
            </w:pPr>
            <w:r w:rsidRPr="008E770D">
              <w:rPr>
                <w:rFonts w:eastAsia="TimesNewRomanPSMT" w:cs="Arial"/>
                <w:bCs/>
              </w:rPr>
              <w:t>Циљ поступка</w:t>
            </w:r>
          </w:p>
        </w:tc>
        <w:tc>
          <w:tcPr>
            <w:tcW w:w="6223" w:type="dxa"/>
            <w:shd w:val="clear" w:color="auto" w:fill="auto"/>
            <w:vAlign w:val="center"/>
          </w:tcPr>
          <w:p w:rsidR="000A393D" w:rsidRPr="008E770D" w:rsidRDefault="000A393D" w:rsidP="008D66AC">
            <w:pPr>
              <w:autoSpaceDE w:val="0"/>
              <w:autoSpaceDN w:val="0"/>
              <w:adjustRightInd w:val="0"/>
              <w:spacing w:before="0"/>
              <w:jc w:val="center"/>
              <w:rPr>
                <w:rFonts w:eastAsia="TimesNewRomanPSMT" w:cs="Arial"/>
                <w:bCs/>
                <w:lang w:val="sr-Cyrl-RS"/>
              </w:rPr>
            </w:pPr>
            <w:r w:rsidRPr="008E770D">
              <w:rPr>
                <w:rFonts w:eastAsia="TimesNewRomanPSMT" w:cs="Arial"/>
                <w:bCs/>
              </w:rPr>
              <w:t>Закључење Уговора о јавној набавци</w:t>
            </w:r>
          </w:p>
        </w:tc>
      </w:tr>
      <w:tr w:rsidR="000A393D" w:rsidRPr="008E770D" w:rsidTr="00C8484B">
        <w:trPr>
          <w:trHeight w:val="457"/>
        </w:trPr>
        <w:tc>
          <w:tcPr>
            <w:tcW w:w="3037" w:type="dxa"/>
            <w:shd w:val="clear" w:color="auto" w:fill="auto"/>
            <w:vAlign w:val="center"/>
          </w:tcPr>
          <w:p w:rsidR="000A393D" w:rsidRPr="008E770D" w:rsidRDefault="000A393D" w:rsidP="008D66AC">
            <w:pPr>
              <w:autoSpaceDE w:val="0"/>
              <w:autoSpaceDN w:val="0"/>
              <w:adjustRightInd w:val="0"/>
              <w:spacing w:before="0"/>
              <w:jc w:val="center"/>
              <w:rPr>
                <w:rFonts w:eastAsia="TimesNewRomanPSMT" w:cs="Arial"/>
                <w:bCs/>
              </w:rPr>
            </w:pPr>
            <w:r w:rsidRPr="008E770D">
              <w:rPr>
                <w:rFonts w:eastAsia="TimesNewRomanPSMT" w:cs="Arial"/>
                <w:bCs/>
              </w:rPr>
              <w:t>Контакт</w:t>
            </w:r>
          </w:p>
        </w:tc>
        <w:tc>
          <w:tcPr>
            <w:tcW w:w="6223" w:type="dxa"/>
            <w:shd w:val="clear" w:color="auto" w:fill="auto"/>
            <w:vAlign w:val="center"/>
          </w:tcPr>
          <w:p w:rsidR="004273A8" w:rsidRPr="007E36A8" w:rsidRDefault="007E36A8" w:rsidP="008D66AC">
            <w:pPr>
              <w:spacing w:before="0"/>
              <w:jc w:val="center"/>
              <w:rPr>
                <w:rFonts w:cs="Arial"/>
                <w:i/>
                <w:lang w:val="sr-Latn-RS"/>
              </w:rPr>
            </w:pPr>
            <w:r>
              <w:rPr>
                <w:rFonts w:cs="Arial"/>
                <w:lang w:val="sr-Cyrl-RS"/>
              </w:rPr>
              <w:t>Мира Паљић</w:t>
            </w:r>
          </w:p>
          <w:p w:rsidR="000A393D" w:rsidRPr="008E770D" w:rsidRDefault="004273A8" w:rsidP="007E36A8">
            <w:pPr>
              <w:spacing w:before="0"/>
              <w:jc w:val="center"/>
              <w:rPr>
                <w:rFonts w:cs="Arial"/>
                <w:lang w:val="sr-Cyrl-RS"/>
              </w:rPr>
            </w:pPr>
            <w:r w:rsidRPr="008E770D">
              <w:rPr>
                <w:rFonts w:cs="Arial"/>
              </w:rPr>
              <w:t xml:space="preserve">e-mail: </w:t>
            </w:r>
            <w:hyperlink r:id="rId166" w:history="1">
              <w:r w:rsidR="007E36A8" w:rsidRPr="001A06C6">
                <w:rPr>
                  <w:rStyle w:val="Hyperlink"/>
                  <w:rFonts w:cs="Arial"/>
                  <w:lang w:val="sr-Latn-RS"/>
                </w:rPr>
                <w:t>mira.paljic</w:t>
              </w:r>
              <w:r w:rsidR="007E36A8" w:rsidRPr="001A06C6">
                <w:rPr>
                  <w:rStyle w:val="Hyperlink"/>
                  <w:rFonts w:cs="Arial"/>
                </w:rPr>
                <w:t>@eps.rs</w:t>
              </w:r>
            </w:hyperlink>
            <w:r w:rsidRPr="008E770D">
              <w:rPr>
                <w:rFonts w:cs="Arial"/>
                <w:lang w:val="sr-Cyrl-RS"/>
              </w:rPr>
              <w:t xml:space="preserve"> </w:t>
            </w:r>
          </w:p>
        </w:tc>
      </w:tr>
    </w:tbl>
    <w:p w:rsidR="004273A8" w:rsidRPr="008E770D" w:rsidRDefault="004273A8" w:rsidP="008D66AC">
      <w:pPr>
        <w:spacing w:before="0"/>
        <w:rPr>
          <w:rFonts w:cs="Arial"/>
          <w:lang w:val="sr-Cyrl-RS" w:eastAsia="ar-SA"/>
        </w:rPr>
      </w:pPr>
      <w:bookmarkStart w:id="18" w:name="_Toc442559878"/>
    </w:p>
    <w:p w:rsidR="000A393D" w:rsidRPr="008E770D" w:rsidRDefault="000A393D" w:rsidP="008D66AC">
      <w:pPr>
        <w:pStyle w:val="Heading10"/>
        <w:numPr>
          <w:ilvl w:val="0"/>
          <w:numId w:val="11"/>
        </w:numPr>
        <w:spacing w:before="0"/>
        <w:jc w:val="both"/>
        <w:rPr>
          <w:rFonts w:cs="Arial"/>
        </w:rPr>
      </w:pPr>
      <w:r w:rsidRPr="008E770D">
        <w:rPr>
          <w:rFonts w:cs="Arial"/>
        </w:rPr>
        <w:t>ПОДАЦИ О ПРЕДМЕТУ ЈАВНЕ НАБАВКЕ</w:t>
      </w:r>
    </w:p>
    <w:p w:rsidR="000A393D" w:rsidRPr="008E770D" w:rsidRDefault="000A393D" w:rsidP="008D66AC">
      <w:pPr>
        <w:pStyle w:val="Heading10"/>
        <w:spacing w:before="0"/>
        <w:ind w:left="0" w:firstLine="0"/>
        <w:jc w:val="both"/>
        <w:rPr>
          <w:rFonts w:cs="Arial"/>
        </w:rPr>
      </w:pPr>
      <w:r w:rsidRPr="008E770D">
        <w:rPr>
          <w:rFonts w:cs="Arial"/>
        </w:rPr>
        <w:t>2.1 Опис предмета јавне набавке, назив и ознака из општег речника набавке</w:t>
      </w:r>
    </w:p>
    <w:p w:rsidR="000A393D" w:rsidRPr="008E770D" w:rsidRDefault="000A393D" w:rsidP="008D66AC">
      <w:pPr>
        <w:spacing w:before="0"/>
        <w:rPr>
          <w:rFonts w:cs="Arial"/>
          <w:lang w:eastAsia="zh-CN"/>
        </w:rPr>
      </w:pPr>
    </w:p>
    <w:p w:rsidR="00CC632E" w:rsidRPr="007E36A8" w:rsidRDefault="000A393D" w:rsidP="008D66AC">
      <w:pPr>
        <w:spacing w:before="0"/>
        <w:rPr>
          <w:rFonts w:cs="Arial"/>
          <w:lang w:eastAsia="zh-CN"/>
        </w:rPr>
      </w:pPr>
      <w:r w:rsidRPr="008E770D">
        <w:rPr>
          <w:rFonts w:cs="Arial"/>
          <w:lang w:eastAsia="zh-CN"/>
        </w:rPr>
        <w:t xml:space="preserve">Опис предмета јавне набавке: </w:t>
      </w:r>
      <w:r w:rsidR="007E36A8" w:rsidRPr="001968AF">
        <w:rPr>
          <w:rFonts w:cs="Arial"/>
          <w:szCs w:val="24"/>
          <w:lang w:val="ru-RU"/>
        </w:rPr>
        <w:t>Претходни, периодични и систематски прегледи за потребе Огранка Дринско – Лимске хидроелектране</w:t>
      </w:r>
      <w:r w:rsidR="00B320A7" w:rsidRPr="007E36A8">
        <w:rPr>
          <w:rFonts w:cs="Arial"/>
          <w:lang w:val="sr-Cyrl-RS"/>
        </w:rPr>
        <w:t>, обликована у 4 (словима: четири) партије</w:t>
      </w:r>
    </w:p>
    <w:p w:rsidR="000D67FB" w:rsidRPr="008E770D" w:rsidRDefault="000A393D" w:rsidP="008D66AC">
      <w:pPr>
        <w:spacing w:before="0"/>
        <w:rPr>
          <w:rFonts w:cs="Arial"/>
        </w:rPr>
      </w:pPr>
      <w:r w:rsidRPr="008E770D">
        <w:rPr>
          <w:rFonts w:cs="Arial"/>
          <w:lang w:eastAsia="zh-CN"/>
        </w:rPr>
        <w:t>Назив из општег речника набавке</w:t>
      </w:r>
      <w:r w:rsidR="00DA4DF9" w:rsidRPr="008E770D">
        <w:rPr>
          <w:rFonts w:cs="Arial"/>
          <w:lang w:val="sr-Cyrl-RS" w:eastAsia="zh-CN"/>
        </w:rPr>
        <w:t xml:space="preserve"> за све партије</w:t>
      </w:r>
      <w:r w:rsidRPr="008E770D">
        <w:rPr>
          <w:rFonts w:cs="Arial"/>
          <w:lang w:eastAsia="zh-CN"/>
        </w:rPr>
        <w:t>:</w:t>
      </w:r>
      <w:r w:rsidR="00CC632E" w:rsidRPr="008E770D">
        <w:rPr>
          <w:rFonts w:cs="Arial"/>
          <w:b/>
        </w:rPr>
        <w:t xml:space="preserve">  </w:t>
      </w:r>
      <w:r w:rsidR="007E36A8">
        <w:rPr>
          <w:rFonts w:cs="Arial"/>
          <w:lang w:val="ru-RU"/>
        </w:rPr>
        <w:t>Здравствене услуге</w:t>
      </w:r>
    </w:p>
    <w:p w:rsidR="000D67FB" w:rsidRPr="008E770D" w:rsidRDefault="000A393D" w:rsidP="008D66AC">
      <w:pPr>
        <w:spacing w:before="0"/>
        <w:rPr>
          <w:rFonts w:cs="Arial"/>
          <w:lang w:eastAsia="zh-CN"/>
        </w:rPr>
      </w:pPr>
      <w:r w:rsidRPr="008E770D">
        <w:rPr>
          <w:rFonts w:cs="Arial"/>
          <w:lang w:eastAsia="zh-CN"/>
        </w:rPr>
        <w:t>Ознака из општег речника набавке</w:t>
      </w:r>
      <w:r w:rsidR="00DA4DF9" w:rsidRPr="008E770D">
        <w:rPr>
          <w:rFonts w:cs="Arial"/>
          <w:lang w:val="sr-Cyrl-RS" w:eastAsia="zh-CN"/>
        </w:rPr>
        <w:t xml:space="preserve"> за све партије</w:t>
      </w:r>
      <w:r w:rsidRPr="008E770D">
        <w:rPr>
          <w:rFonts w:cs="Arial"/>
          <w:lang w:eastAsia="zh-CN"/>
        </w:rPr>
        <w:t>:</w:t>
      </w:r>
      <w:r w:rsidR="00B37625" w:rsidRPr="008E770D">
        <w:rPr>
          <w:rFonts w:cs="Arial"/>
          <w:b/>
        </w:rPr>
        <w:t xml:space="preserve"> </w:t>
      </w:r>
      <w:r w:rsidR="00CC632E" w:rsidRPr="008E770D">
        <w:rPr>
          <w:rFonts w:cs="Arial"/>
          <w:b/>
        </w:rPr>
        <w:t xml:space="preserve"> </w:t>
      </w:r>
      <w:r w:rsidR="007E36A8">
        <w:rPr>
          <w:rFonts w:cs="Arial"/>
          <w:lang w:val="ru-RU"/>
        </w:rPr>
        <w:t>85100000-0</w:t>
      </w:r>
    </w:p>
    <w:p w:rsidR="00B320A7" w:rsidRPr="008E770D" w:rsidRDefault="00CC632E" w:rsidP="008D66AC">
      <w:pPr>
        <w:pStyle w:val="ListParagraph"/>
        <w:spacing w:before="0" w:after="0" w:line="240" w:lineRule="auto"/>
        <w:ind w:left="-360" w:right="-14"/>
        <w:rPr>
          <w:rFonts w:ascii="Arial" w:hAnsi="Arial" w:cs="Arial"/>
          <w:b/>
        </w:rPr>
      </w:pPr>
      <w:r w:rsidRPr="008E770D">
        <w:rPr>
          <w:rFonts w:ascii="Arial" w:hAnsi="Arial" w:cs="Arial"/>
          <w:b/>
        </w:rPr>
        <w:t xml:space="preserve">     </w:t>
      </w:r>
    </w:p>
    <w:p w:rsidR="00B320A7" w:rsidRPr="008E770D" w:rsidRDefault="00B320A7" w:rsidP="008D66AC">
      <w:pPr>
        <w:spacing w:before="0"/>
        <w:jc w:val="left"/>
        <w:rPr>
          <w:rFonts w:eastAsia="Calibri" w:cs="Arial"/>
          <w:b/>
        </w:rPr>
      </w:pPr>
      <w:r w:rsidRPr="008E770D">
        <w:rPr>
          <w:rFonts w:cs="Arial"/>
          <w:b/>
        </w:rPr>
        <w:br w:type="page"/>
      </w:r>
    </w:p>
    <w:p w:rsidR="00262DB7" w:rsidRPr="00262DB7" w:rsidRDefault="00262DB7" w:rsidP="00262DB7">
      <w:pPr>
        <w:spacing w:before="0"/>
        <w:ind w:left="360"/>
        <w:outlineLvl w:val="0"/>
        <w:rPr>
          <w:rFonts w:cs="Arial"/>
          <w:b/>
          <w:lang w:val="sr-Cyrl-RS" w:eastAsia="ar-SA"/>
        </w:rPr>
      </w:pPr>
    </w:p>
    <w:p w:rsidR="005A74CD" w:rsidRPr="008E770D" w:rsidRDefault="005A74CD" w:rsidP="008D66AC">
      <w:pPr>
        <w:numPr>
          <w:ilvl w:val="0"/>
          <w:numId w:val="11"/>
        </w:numPr>
        <w:spacing w:before="0"/>
        <w:outlineLvl w:val="0"/>
        <w:rPr>
          <w:rFonts w:cs="Arial"/>
          <w:b/>
          <w:lang w:val="sr-Cyrl-RS" w:eastAsia="ar-SA"/>
        </w:rPr>
      </w:pPr>
      <w:r w:rsidRPr="008E770D">
        <w:rPr>
          <w:rFonts w:cs="Arial"/>
          <w:b/>
          <w:lang w:val="sr-Cyrl-CS" w:eastAsia="ar-SA"/>
        </w:rPr>
        <w:t>ТЕХНИЧК</w:t>
      </w:r>
      <w:r w:rsidRPr="008E770D">
        <w:rPr>
          <w:rFonts w:cs="Arial"/>
          <w:b/>
          <w:lang w:val="sr-Cyrl-RS" w:eastAsia="ar-SA"/>
        </w:rPr>
        <w:t>А</w:t>
      </w:r>
      <w:r w:rsidRPr="008E770D">
        <w:rPr>
          <w:rFonts w:cs="Arial"/>
          <w:b/>
          <w:lang w:val="sr-Cyrl-CS" w:eastAsia="ar-SA"/>
        </w:rPr>
        <w:t xml:space="preserve"> </w:t>
      </w:r>
      <w:r w:rsidRPr="008E770D">
        <w:rPr>
          <w:rFonts w:cs="Arial"/>
          <w:b/>
          <w:lang w:val="sr-Cyrl-RS" w:eastAsia="ar-SA"/>
        </w:rPr>
        <w:t>СПЕЦИФИКАЦИЈА</w:t>
      </w:r>
      <w:r w:rsidRPr="008E770D">
        <w:rPr>
          <w:rFonts w:cs="Arial"/>
          <w:b/>
          <w:lang w:val="sr-Cyrl-CS" w:eastAsia="ar-SA"/>
        </w:rPr>
        <w:t xml:space="preserve"> </w:t>
      </w:r>
    </w:p>
    <w:p w:rsidR="00262DB7" w:rsidRDefault="00262DB7" w:rsidP="008D66AC">
      <w:pPr>
        <w:spacing w:before="0"/>
        <w:outlineLvl w:val="0"/>
        <w:rPr>
          <w:rFonts w:cs="Arial"/>
          <w:lang w:val="sr-Cyrl-RS"/>
        </w:rPr>
      </w:pPr>
      <w:bookmarkStart w:id="19" w:name="_Toc441651541"/>
      <w:bookmarkStart w:id="20" w:name="_Toc442559879"/>
    </w:p>
    <w:p w:rsidR="005A74CD" w:rsidRPr="00652319" w:rsidRDefault="005A74CD" w:rsidP="008D66AC">
      <w:pPr>
        <w:spacing w:before="0"/>
        <w:outlineLvl w:val="0"/>
        <w:rPr>
          <w:rFonts w:cs="Arial"/>
          <w:sz w:val="24"/>
          <w:szCs w:val="24"/>
          <w:lang w:val="sr-Cyrl-RS"/>
        </w:rPr>
      </w:pPr>
      <w:r w:rsidRPr="00652319">
        <w:rPr>
          <w:rFonts w:cs="Arial"/>
          <w:sz w:val="24"/>
          <w:szCs w:val="24"/>
          <w:lang w:val="sr-Cyrl-RS"/>
        </w:rPr>
        <w:t>(Врста, обим и опис услуга, рок извршења, место извршења услуга)</w:t>
      </w:r>
    </w:p>
    <w:bookmarkEnd w:id="18"/>
    <w:bookmarkEnd w:id="19"/>
    <w:bookmarkEnd w:id="20"/>
    <w:p w:rsidR="00883CFC" w:rsidRPr="00652319" w:rsidRDefault="00883CFC" w:rsidP="00D34F88">
      <w:pPr>
        <w:spacing w:before="0"/>
        <w:rPr>
          <w:rFonts w:cs="Arial"/>
          <w:b/>
          <w:sz w:val="24"/>
          <w:szCs w:val="24"/>
          <w:lang w:eastAsia="ar-SA"/>
        </w:rPr>
      </w:pPr>
    </w:p>
    <w:p w:rsidR="00D34F88" w:rsidRPr="00652319" w:rsidRDefault="00D34F88" w:rsidP="00D34F88">
      <w:pPr>
        <w:spacing w:before="0"/>
        <w:rPr>
          <w:rFonts w:cs="Arial"/>
          <w:sz w:val="24"/>
          <w:szCs w:val="24"/>
          <w:lang w:val="sr-Cyrl-CS"/>
        </w:rPr>
      </w:pPr>
      <w:r w:rsidRPr="00652319">
        <w:rPr>
          <w:rFonts w:cs="Arial"/>
          <w:b/>
          <w:sz w:val="24"/>
          <w:szCs w:val="24"/>
          <w:lang w:eastAsia="ar-SA"/>
        </w:rPr>
        <w:t xml:space="preserve">3.1. </w:t>
      </w:r>
      <w:r w:rsidR="008E770D" w:rsidRPr="00652319">
        <w:rPr>
          <w:rFonts w:cs="Arial"/>
          <w:b/>
          <w:sz w:val="24"/>
          <w:szCs w:val="24"/>
          <w:lang w:eastAsia="ar-SA"/>
        </w:rPr>
        <w:t>Врста и обим услуга</w:t>
      </w:r>
      <w:r w:rsidR="008E770D" w:rsidRPr="00652319">
        <w:rPr>
          <w:rFonts w:cs="Arial"/>
          <w:b/>
          <w:sz w:val="24"/>
          <w:szCs w:val="24"/>
          <w:lang w:val="sr-Cyrl-RS" w:eastAsia="ar-SA"/>
        </w:rPr>
        <w:t xml:space="preserve"> за </w:t>
      </w:r>
      <w:r w:rsidR="0042467D" w:rsidRPr="00652319">
        <w:rPr>
          <w:rFonts w:cs="Arial"/>
          <w:b/>
          <w:sz w:val="24"/>
          <w:szCs w:val="24"/>
          <w:lang w:val="sr-Cyrl-RS" w:eastAsia="ar-SA"/>
        </w:rPr>
        <w:t>П</w:t>
      </w:r>
      <w:r w:rsidR="008E770D" w:rsidRPr="00652319">
        <w:rPr>
          <w:rFonts w:cs="Arial"/>
          <w:b/>
          <w:sz w:val="24"/>
          <w:szCs w:val="24"/>
          <w:lang w:val="sr-Cyrl-RS" w:eastAsia="ar-SA"/>
        </w:rPr>
        <w:t>артиј</w:t>
      </w:r>
      <w:r w:rsidRPr="00652319">
        <w:rPr>
          <w:rFonts w:cs="Arial"/>
          <w:b/>
          <w:sz w:val="24"/>
          <w:szCs w:val="24"/>
          <w:lang w:val="sr-Cyrl-RS" w:eastAsia="ar-SA"/>
        </w:rPr>
        <w:t>у</w:t>
      </w:r>
      <w:r w:rsidR="008E770D" w:rsidRPr="00652319">
        <w:rPr>
          <w:rFonts w:cs="Arial"/>
          <w:b/>
          <w:sz w:val="24"/>
          <w:szCs w:val="24"/>
          <w:lang w:val="sr-Cyrl-RS" w:eastAsia="ar-SA"/>
        </w:rPr>
        <w:t xml:space="preserve"> </w:t>
      </w:r>
      <w:r w:rsidRPr="00652319">
        <w:rPr>
          <w:rFonts w:cs="Arial"/>
          <w:b/>
          <w:sz w:val="24"/>
          <w:szCs w:val="24"/>
          <w:lang w:val="sr-Cyrl-RS" w:eastAsia="ar-SA"/>
        </w:rPr>
        <w:t xml:space="preserve">1 - </w:t>
      </w:r>
      <w:r w:rsidRPr="00652319">
        <w:rPr>
          <w:rFonts w:cs="Arial"/>
          <w:sz w:val="24"/>
          <w:szCs w:val="24"/>
          <w:lang w:val="ru-RU"/>
        </w:rPr>
        <w:t>Претходни, периодични и систематски прегледи за организациону целину ХЕ «Бајина Башта» Перућац</w:t>
      </w:r>
    </w:p>
    <w:p w:rsidR="008E770D" w:rsidRPr="008E770D" w:rsidRDefault="008E770D" w:rsidP="008D66AC">
      <w:pPr>
        <w:spacing w:before="0"/>
        <w:rPr>
          <w:rFonts w:cs="Arial"/>
          <w:b/>
          <w:lang w:val="sr-Cyrl-RS" w:eastAsia="ar-SA"/>
        </w:rPr>
      </w:pPr>
    </w:p>
    <w:p w:rsidR="0042467D" w:rsidRPr="0042467D" w:rsidRDefault="0042467D" w:rsidP="0042467D">
      <w:pPr>
        <w:spacing w:before="0"/>
        <w:rPr>
          <w:rFonts w:cs="Arial"/>
          <w:sz w:val="24"/>
          <w:szCs w:val="24"/>
          <w:lang w:val="sr-Cyrl-RS" w:eastAsia="zh-CN"/>
        </w:rPr>
      </w:pPr>
      <w:r>
        <w:rPr>
          <w:rFonts w:cs="Arial"/>
          <w:sz w:val="24"/>
          <w:szCs w:val="24"/>
          <w:lang w:eastAsia="zh-CN"/>
        </w:rPr>
        <w:t>Опис предмета јавне набавке:</w:t>
      </w:r>
      <w:r>
        <w:rPr>
          <w:rFonts w:cs="Arial"/>
          <w:sz w:val="24"/>
          <w:szCs w:val="24"/>
          <w:lang w:val="sr-Cyrl-RS" w:eastAsia="zh-CN"/>
        </w:rPr>
        <w:t xml:space="preserve"> </w:t>
      </w:r>
      <w:r w:rsidRPr="0042467D">
        <w:rPr>
          <w:rFonts w:cs="Arial"/>
          <w:sz w:val="24"/>
          <w:szCs w:val="24"/>
          <w:lang w:val="sr-Cyrl-RS" w:eastAsia="zh-CN"/>
        </w:rPr>
        <w:t xml:space="preserve">Претходни и Периодични прегледи, </w:t>
      </w:r>
      <w:r w:rsidR="009B76BA">
        <w:rPr>
          <w:rFonts w:cs="Arial"/>
          <w:sz w:val="24"/>
          <w:szCs w:val="24"/>
          <w:lang w:val="sr-Cyrl-RS"/>
        </w:rPr>
        <w:t xml:space="preserve">Претходни периодични и циљани офталмолошки прегледи и </w:t>
      </w:r>
      <w:r w:rsidRPr="0042467D">
        <w:rPr>
          <w:rFonts w:cs="Arial"/>
          <w:sz w:val="24"/>
          <w:szCs w:val="24"/>
          <w:lang w:val="sr-Cyrl-RS" w:eastAsia="zh-CN"/>
        </w:rPr>
        <w:t>Систематски лекарски прегледи запослених.</w:t>
      </w:r>
    </w:p>
    <w:p w:rsidR="00D21707" w:rsidRDefault="0042467D" w:rsidP="00D21707">
      <w:pPr>
        <w:spacing w:before="0"/>
        <w:rPr>
          <w:rFonts w:cs="Arial"/>
          <w:sz w:val="24"/>
          <w:szCs w:val="24"/>
          <w:lang w:val="sr-Cyrl-RS"/>
        </w:rPr>
      </w:pPr>
      <w:r w:rsidRPr="00D21707">
        <w:rPr>
          <w:rFonts w:cs="Arial"/>
          <w:sz w:val="24"/>
          <w:szCs w:val="24"/>
          <w:lang w:val="sr-Cyrl-RS"/>
        </w:rPr>
        <w:t>О</w:t>
      </w:r>
      <w:r w:rsidRPr="00D21707">
        <w:rPr>
          <w:rFonts w:cs="Arial"/>
          <w:sz w:val="24"/>
          <w:szCs w:val="24"/>
        </w:rPr>
        <w:t>бавез</w:t>
      </w:r>
      <w:r w:rsidRPr="00D21707">
        <w:rPr>
          <w:rFonts w:cs="Arial"/>
          <w:sz w:val="24"/>
          <w:szCs w:val="24"/>
          <w:lang w:val="sr-Cyrl-RS"/>
        </w:rPr>
        <w:t>а</w:t>
      </w:r>
      <w:r w:rsidRPr="00D21707">
        <w:rPr>
          <w:rFonts w:cs="Arial"/>
          <w:sz w:val="24"/>
          <w:szCs w:val="24"/>
        </w:rPr>
        <w:t xml:space="preserve"> </w:t>
      </w:r>
      <w:r w:rsidRPr="00D21707">
        <w:rPr>
          <w:rFonts w:cs="Arial"/>
          <w:sz w:val="24"/>
          <w:szCs w:val="24"/>
          <w:lang w:val="sr-Cyrl-RS"/>
        </w:rPr>
        <w:t xml:space="preserve">Понуђача је </w:t>
      </w:r>
      <w:r w:rsidRPr="00D21707">
        <w:rPr>
          <w:rFonts w:cs="Arial"/>
          <w:sz w:val="24"/>
          <w:szCs w:val="24"/>
        </w:rPr>
        <w:t xml:space="preserve">да за потребе </w:t>
      </w:r>
      <w:r w:rsidRPr="00D21707">
        <w:rPr>
          <w:rFonts w:cs="Arial"/>
          <w:sz w:val="24"/>
          <w:szCs w:val="24"/>
          <w:lang w:val="sr-Cyrl-RS"/>
        </w:rPr>
        <w:t xml:space="preserve">Наручиоца </w:t>
      </w:r>
      <w:r w:rsidRPr="00D21707">
        <w:rPr>
          <w:rFonts w:cs="Arial"/>
          <w:sz w:val="24"/>
          <w:szCs w:val="24"/>
        </w:rPr>
        <w:t xml:space="preserve">изврши и пружи </w:t>
      </w:r>
      <w:r w:rsidR="00652319">
        <w:rPr>
          <w:rFonts w:cs="Arial"/>
          <w:sz w:val="24"/>
          <w:szCs w:val="24"/>
          <w:lang w:val="sr-Cyrl-RS"/>
        </w:rPr>
        <w:t>следеће услуге</w:t>
      </w:r>
      <w:r w:rsidRPr="00D21707">
        <w:rPr>
          <w:rFonts w:cs="Arial"/>
          <w:sz w:val="24"/>
          <w:szCs w:val="24"/>
        </w:rPr>
        <w:t>:</w:t>
      </w:r>
      <w:r w:rsidRPr="00D21707">
        <w:rPr>
          <w:rFonts w:cs="Arial"/>
          <w:sz w:val="24"/>
          <w:szCs w:val="24"/>
          <w:lang w:val="sr-Cyrl-RS"/>
        </w:rPr>
        <w:t xml:space="preserve"> </w:t>
      </w:r>
      <w:r w:rsidR="00D21707">
        <w:rPr>
          <w:rFonts w:cs="Arial"/>
          <w:sz w:val="24"/>
          <w:szCs w:val="24"/>
          <w:lang w:val="sr-Cyrl-RS"/>
        </w:rPr>
        <w:t xml:space="preserve">                       - </w:t>
      </w:r>
      <w:r w:rsidR="00652319">
        <w:rPr>
          <w:rFonts w:cs="Arial"/>
          <w:sz w:val="24"/>
          <w:szCs w:val="24"/>
          <w:lang w:val="sr-Cyrl-RS"/>
        </w:rPr>
        <w:t xml:space="preserve">  </w:t>
      </w:r>
      <w:r w:rsidRPr="00D21707">
        <w:rPr>
          <w:rFonts w:cs="Arial"/>
          <w:sz w:val="24"/>
          <w:szCs w:val="24"/>
          <w:lang w:val="sr-Cyrl-RS"/>
        </w:rPr>
        <w:t xml:space="preserve">Претходни и периодични прегледи </w:t>
      </w:r>
      <w:r w:rsidR="00D21707" w:rsidRPr="00D21707">
        <w:rPr>
          <w:rFonts w:cs="Arial"/>
          <w:sz w:val="24"/>
          <w:szCs w:val="24"/>
          <w:lang w:val="sr-Cyrl-RS"/>
        </w:rPr>
        <w:t>који су обавезни за запослене или ангажован</w:t>
      </w:r>
      <w:r w:rsidR="00B23DE4">
        <w:rPr>
          <w:rFonts w:cs="Arial"/>
          <w:sz w:val="24"/>
          <w:szCs w:val="24"/>
          <w:lang w:val="sr-Cyrl-RS"/>
        </w:rPr>
        <w:t>е</w:t>
      </w:r>
      <w:r w:rsidR="00D21707" w:rsidRPr="00D21707">
        <w:rPr>
          <w:rFonts w:cs="Arial"/>
          <w:sz w:val="24"/>
          <w:szCs w:val="24"/>
          <w:lang w:val="sr-Cyrl-RS"/>
        </w:rPr>
        <w:t xml:space="preserve"> по уговорима за привремене и повремене послове, који треба да буду распоређени или су већ распоређени на радна места са повећаним ризиком </w:t>
      </w:r>
      <w:r w:rsidR="00D21707">
        <w:rPr>
          <w:rFonts w:cs="Arial"/>
          <w:sz w:val="24"/>
          <w:szCs w:val="24"/>
          <w:lang w:val="sr-Cyrl-RS"/>
        </w:rPr>
        <w:t xml:space="preserve">у </w:t>
      </w:r>
      <w:r w:rsidR="00D21707" w:rsidRPr="00652319">
        <w:rPr>
          <w:rFonts w:cs="Arial"/>
          <w:sz w:val="24"/>
          <w:szCs w:val="24"/>
          <w:lang w:val="ru-RU"/>
        </w:rPr>
        <w:t>ХЕ «Бајина Башта» Перућац</w:t>
      </w:r>
      <w:r w:rsidR="00B23DE4">
        <w:rPr>
          <w:rFonts w:cs="Arial"/>
          <w:sz w:val="24"/>
          <w:szCs w:val="24"/>
          <w:lang w:val="ru-RU"/>
        </w:rPr>
        <w:t>.</w:t>
      </w:r>
      <w:r w:rsidR="00D21707" w:rsidRPr="00652319">
        <w:rPr>
          <w:rFonts w:cs="Arial"/>
          <w:sz w:val="24"/>
          <w:szCs w:val="24"/>
          <w:lang w:val="sr-Cyrl-RS"/>
        </w:rPr>
        <w:t xml:space="preserve"> </w:t>
      </w:r>
      <w:r w:rsidR="00B23DE4">
        <w:rPr>
          <w:rFonts w:cs="Arial"/>
          <w:sz w:val="24"/>
          <w:szCs w:val="24"/>
          <w:lang w:val="sr-Cyrl-RS"/>
        </w:rPr>
        <w:t>Прегледи</w:t>
      </w:r>
      <w:r w:rsidR="00D21707">
        <w:rPr>
          <w:rFonts w:cs="Arial"/>
          <w:sz w:val="24"/>
          <w:szCs w:val="24"/>
          <w:lang w:val="sr-Cyrl-RS"/>
        </w:rPr>
        <w:t xml:space="preserve"> су</w:t>
      </w:r>
      <w:r w:rsidR="00D21707" w:rsidRPr="00D21707">
        <w:rPr>
          <w:rFonts w:cs="Arial"/>
          <w:sz w:val="24"/>
          <w:szCs w:val="24"/>
          <w:lang w:val="sr-Cyrl-RS"/>
        </w:rPr>
        <w:t xml:space="preserve"> дефинисани Правилником о претходним и периодичним лекарским прегледима запослених на радним местима са повећаним ризиком ("Сл. гласник РС", бр. 120/2007, 93/2008 и 53/2017)</w:t>
      </w:r>
      <w:r w:rsidR="00D21707">
        <w:rPr>
          <w:rFonts w:cs="Arial"/>
          <w:sz w:val="24"/>
          <w:szCs w:val="24"/>
          <w:lang w:val="sr-Cyrl-RS"/>
        </w:rPr>
        <w:t xml:space="preserve">, </w:t>
      </w:r>
      <w:r w:rsidR="00483B98">
        <w:rPr>
          <w:rFonts w:cs="Arial"/>
          <w:sz w:val="24"/>
          <w:szCs w:val="24"/>
          <w:lang w:val="sr-Cyrl-RS"/>
        </w:rPr>
        <w:t>и врше се на сваких 12 месеци</w:t>
      </w:r>
      <w:r w:rsidR="00D21707">
        <w:rPr>
          <w:rFonts w:cs="Arial"/>
          <w:sz w:val="24"/>
          <w:szCs w:val="24"/>
          <w:lang w:val="sr-Cyrl-RS"/>
        </w:rPr>
        <w:t xml:space="preserve">, </w:t>
      </w:r>
    </w:p>
    <w:p w:rsidR="009B76BA" w:rsidRPr="00D21707" w:rsidRDefault="009B76BA" w:rsidP="00D21707">
      <w:pPr>
        <w:spacing w:before="0"/>
        <w:rPr>
          <w:rFonts w:cs="Arial"/>
          <w:sz w:val="24"/>
          <w:szCs w:val="24"/>
          <w:lang w:val="sr-Cyrl-RS"/>
        </w:rPr>
      </w:pPr>
      <w:r>
        <w:rPr>
          <w:rFonts w:cs="Arial"/>
          <w:sz w:val="24"/>
          <w:szCs w:val="24"/>
          <w:lang w:val="sr-Cyrl-RS"/>
        </w:rPr>
        <w:t>-    Претходни периодични и циљани офталмолошки прегледи за запослене који у току свог рада користе опрему за рад са екраном у складу са  правилником о превентивним мерама за безбедан и здрав рад при коришћењу опреме за рад са екраном ("</w:t>
      </w:r>
      <w:r w:rsidR="00ED798C">
        <w:rPr>
          <w:rFonts w:cs="Arial"/>
          <w:sz w:val="24"/>
          <w:szCs w:val="24"/>
          <w:lang w:val="sr-Cyrl-RS"/>
        </w:rPr>
        <w:t>С</w:t>
      </w:r>
      <w:r>
        <w:rPr>
          <w:rFonts w:cs="Arial"/>
          <w:sz w:val="24"/>
          <w:szCs w:val="24"/>
          <w:lang w:val="sr-Cyrl-RS"/>
        </w:rPr>
        <w:t xml:space="preserve">л. гласник </w:t>
      </w:r>
      <w:r w:rsidR="00ED798C">
        <w:rPr>
          <w:rFonts w:cs="Arial"/>
          <w:sz w:val="24"/>
          <w:szCs w:val="24"/>
          <w:lang w:val="sr-Cyrl-RS"/>
        </w:rPr>
        <w:t>РС</w:t>
      </w:r>
      <w:r>
        <w:rPr>
          <w:rFonts w:cs="Arial"/>
          <w:sz w:val="24"/>
          <w:szCs w:val="24"/>
          <w:lang w:val="sr-Cyrl-RS"/>
        </w:rPr>
        <w:t>", бр. 106/2009 и 93/2013) и</w:t>
      </w:r>
    </w:p>
    <w:p w:rsidR="0042467D" w:rsidRDefault="00D21707" w:rsidP="0042467D">
      <w:pPr>
        <w:spacing w:before="0"/>
        <w:rPr>
          <w:rFonts w:cs="Arial"/>
          <w:sz w:val="24"/>
          <w:szCs w:val="24"/>
          <w:lang w:val="sr-Cyrl-RS"/>
        </w:rPr>
      </w:pPr>
      <w:r>
        <w:rPr>
          <w:rFonts w:cs="Arial"/>
          <w:sz w:val="24"/>
          <w:szCs w:val="24"/>
          <w:lang w:val="sr-Cyrl-RS"/>
        </w:rPr>
        <w:t xml:space="preserve">- </w:t>
      </w:r>
      <w:r w:rsidR="00652319">
        <w:rPr>
          <w:rFonts w:cs="Arial"/>
          <w:sz w:val="24"/>
          <w:szCs w:val="24"/>
          <w:lang w:val="sr-Cyrl-RS"/>
        </w:rPr>
        <w:t xml:space="preserve"> С</w:t>
      </w:r>
      <w:r w:rsidR="0042467D" w:rsidRPr="0042467D">
        <w:rPr>
          <w:rFonts w:cs="Arial"/>
          <w:sz w:val="24"/>
          <w:szCs w:val="24"/>
          <w:lang w:val="sr-Cyrl-RS"/>
        </w:rPr>
        <w:t xml:space="preserve">истематски прегледи за </w:t>
      </w:r>
      <w:r>
        <w:rPr>
          <w:rFonts w:cs="Arial"/>
          <w:sz w:val="24"/>
          <w:szCs w:val="24"/>
          <w:lang w:val="sr-Cyrl-RS"/>
        </w:rPr>
        <w:t xml:space="preserve">запослене у </w:t>
      </w:r>
      <w:r w:rsidR="0042467D" w:rsidRPr="0042467D">
        <w:rPr>
          <w:rFonts w:cs="Arial"/>
          <w:sz w:val="24"/>
          <w:szCs w:val="24"/>
          <w:lang w:val="sr-Cyrl-RS"/>
        </w:rPr>
        <w:t>ХЕ „Бајина Башта“</w:t>
      </w:r>
      <w:r w:rsidR="00ED798C" w:rsidRPr="00ED798C">
        <w:rPr>
          <w:rFonts w:cs="Arial"/>
          <w:sz w:val="24"/>
          <w:szCs w:val="24"/>
          <w:lang w:val="ru-RU"/>
        </w:rPr>
        <w:t xml:space="preserve"> </w:t>
      </w:r>
      <w:r w:rsidR="00ED798C" w:rsidRPr="00652319">
        <w:rPr>
          <w:rFonts w:cs="Arial"/>
          <w:sz w:val="24"/>
          <w:szCs w:val="24"/>
          <w:lang w:val="ru-RU"/>
        </w:rPr>
        <w:t>Перућац</w:t>
      </w:r>
      <w:r>
        <w:rPr>
          <w:rFonts w:cs="Arial"/>
          <w:sz w:val="24"/>
          <w:szCs w:val="24"/>
          <w:lang w:val="sr-Cyrl-RS"/>
        </w:rPr>
        <w:t>,</w:t>
      </w:r>
      <w:r w:rsidR="0042467D" w:rsidRPr="0042467D">
        <w:rPr>
          <w:rFonts w:cs="Arial"/>
          <w:sz w:val="24"/>
          <w:szCs w:val="24"/>
        </w:rPr>
        <w:t xml:space="preserve"> </w:t>
      </w:r>
      <w:r w:rsidR="0042467D">
        <w:rPr>
          <w:rFonts w:cs="Arial"/>
          <w:sz w:val="24"/>
          <w:szCs w:val="24"/>
        </w:rPr>
        <w:t xml:space="preserve">која се састоји од </w:t>
      </w:r>
      <w:r w:rsidR="0042467D" w:rsidRPr="0042467D">
        <w:rPr>
          <w:rFonts w:cs="Arial"/>
          <w:sz w:val="24"/>
          <w:szCs w:val="24"/>
        </w:rPr>
        <w:t>активности које предметна услуга обухвата</w:t>
      </w:r>
      <w:r w:rsidRPr="00D21707">
        <w:rPr>
          <w:rFonts w:cs="Arial"/>
          <w:sz w:val="24"/>
          <w:szCs w:val="24"/>
          <w:lang w:val="sr-Cyrl-RS"/>
        </w:rPr>
        <w:t xml:space="preserve"> </w:t>
      </w:r>
      <w:r>
        <w:rPr>
          <w:rFonts w:cs="Arial"/>
          <w:sz w:val="24"/>
          <w:szCs w:val="24"/>
          <w:lang w:val="sr-Cyrl-RS"/>
        </w:rPr>
        <w:t xml:space="preserve">као мера превенције у оквиру праћења здравственог стања свих запослених и као обавезни су дефинисани </w:t>
      </w:r>
      <w:r w:rsidR="001B48C5" w:rsidRPr="001B48C5">
        <w:rPr>
          <w:rFonts w:cs="Arial"/>
          <w:sz w:val="24"/>
          <w:szCs w:val="24"/>
        </w:rPr>
        <w:t>Законом о безбедности и здрављу на раду</w:t>
      </w:r>
      <w:r w:rsidR="001B48C5">
        <w:rPr>
          <w:rFonts w:cs="Arial"/>
          <w:lang w:val="sr-Cyrl-RS"/>
        </w:rPr>
        <w:t>,</w:t>
      </w:r>
      <w:r w:rsidR="001B48C5" w:rsidRPr="00F80CB5">
        <w:rPr>
          <w:rFonts w:cs="Arial"/>
        </w:rPr>
        <w:t xml:space="preserve"> </w:t>
      </w:r>
      <w:r>
        <w:rPr>
          <w:rFonts w:cs="Arial"/>
          <w:sz w:val="24"/>
          <w:szCs w:val="24"/>
          <w:lang w:val="sr-Cyrl-RS"/>
        </w:rPr>
        <w:t>Актом о процени ризика и Колективним уговором за</w:t>
      </w:r>
      <w:r w:rsidR="00652319">
        <w:rPr>
          <w:rFonts w:cs="Arial"/>
          <w:sz w:val="24"/>
          <w:szCs w:val="24"/>
          <w:lang w:val="sr-Cyrl-RS"/>
        </w:rPr>
        <w:t xml:space="preserve"> </w:t>
      </w:r>
      <w:r w:rsidR="009B76BA">
        <w:rPr>
          <w:rFonts w:cs="Arial"/>
          <w:sz w:val="24"/>
          <w:szCs w:val="24"/>
          <w:lang w:val="sr-Cyrl-RS"/>
        </w:rPr>
        <w:t>ЈП ЕПС за све остале запослене.</w:t>
      </w:r>
    </w:p>
    <w:p w:rsidR="001B48C5" w:rsidRPr="00652319" w:rsidRDefault="00B73E5F" w:rsidP="001B48C5">
      <w:pPr>
        <w:tabs>
          <w:tab w:val="left" w:pos="284"/>
          <w:tab w:val="left" w:pos="330"/>
        </w:tabs>
        <w:spacing w:after="120"/>
        <w:rPr>
          <w:rFonts w:cs="Arial"/>
          <w:sz w:val="24"/>
          <w:szCs w:val="24"/>
          <w:lang w:val="sr-Cyrl-RS"/>
        </w:rPr>
      </w:pPr>
      <w:r w:rsidRPr="00B73E5F">
        <w:rPr>
          <w:rFonts w:cs="Arial"/>
          <w:sz w:val="24"/>
          <w:szCs w:val="24"/>
          <w:lang w:val="ru-RU"/>
        </w:rPr>
        <w:t xml:space="preserve">Захтев Наручиоца је </w:t>
      </w:r>
      <w:r w:rsidR="00652319">
        <w:rPr>
          <w:rFonts w:cs="Arial"/>
          <w:sz w:val="24"/>
          <w:szCs w:val="24"/>
          <w:lang w:val="ru-RU"/>
        </w:rPr>
        <w:t>да се у</w:t>
      </w:r>
      <w:r w:rsidR="00652319" w:rsidRPr="00652319">
        <w:rPr>
          <w:rFonts w:eastAsia="Calibri" w:cs="Arial"/>
          <w:sz w:val="24"/>
          <w:szCs w:val="24"/>
        </w:rPr>
        <w:t xml:space="preserve">слуге се пружају у објектима </w:t>
      </w:r>
      <w:r w:rsidR="00652319">
        <w:rPr>
          <w:rFonts w:eastAsia="Calibri" w:cs="Arial"/>
          <w:sz w:val="24"/>
          <w:szCs w:val="24"/>
          <w:lang w:val="sr-Cyrl-RS"/>
        </w:rPr>
        <w:t>П</w:t>
      </w:r>
      <w:r w:rsidR="00652319" w:rsidRPr="00652319">
        <w:rPr>
          <w:rFonts w:eastAsia="Calibri" w:cs="Arial"/>
          <w:sz w:val="24"/>
          <w:szCs w:val="24"/>
        </w:rPr>
        <w:t xml:space="preserve">онуђача – Пружаоца услуга, у објектима опремљеним у складу са Правилником о ближим условима за обављање здравствене делатности у здравственим установама и другим облицима здравствене службе ("Сл. гласник РС", бр. 43/2006, 112/2009, 50/2010, 79/2011, 10/2012 - др. правилник, 119/2012 - др. правилник и 22/2013) на локацији Бајина Башта или на другој локацији </w:t>
      </w:r>
      <w:r w:rsidR="00652319" w:rsidRPr="00652319">
        <w:rPr>
          <w:rFonts w:eastAsia="Calibri" w:cs="Arial"/>
          <w:sz w:val="24"/>
          <w:szCs w:val="24"/>
          <w:lang w:val="sr-Cyrl-RS"/>
        </w:rPr>
        <w:t>коју одреди понуђач</w:t>
      </w:r>
      <w:r w:rsidR="00652319" w:rsidRPr="00652319">
        <w:rPr>
          <w:rFonts w:eastAsia="Calibri" w:cs="Arial"/>
          <w:sz w:val="24"/>
          <w:szCs w:val="24"/>
        </w:rPr>
        <w:t>. Уколико се прегледи организују на удаљености већој од 70 километара од седишта</w:t>
      </w:r>
      <w:r w:rsidR="00652319" w:rsidRPr="00652319">
        <w:rPr>
          <w:rFonts w:eastAsia="Calibri" w:cs="Arial"/>
          <w:sz w:val="24"/>
          <w:szCs w:val="24"/>
          <w:lang w:val="sr-Cyrl-RS"/>
        </w:rPr>
        <w:t xml:space="preserve"> </w:t>
      </w:r>
      <w:r w:rsidR="00652319">
        <w:rPr>
          <w:rFonts w:eastAsia="Calibri" w:cs="Arial"/>
          <w:sz w:val="24"/>
          <w:szCs w:val="24"/>
          <w:lang w:val="sr-Cyrl-RS"/>
        </w:rPr>
        <w:t>Н</w:t>
      </w:r>
      <w:r w:rsidR="00652319" w:rsidRPr="00652319">
        <w:rPr>
          <w:rFonts w:eastAsia="Calibri" w:cs="Arial"/>
          <w:sz w:val="24"/>
          <w:szCs w:val="24"/>
          <w:lang w:val="sr-Cyrl-RS"/>
        </w:rPr>
        <w:t>аручиоца</w:t>
      </w:r>
      <w:r w:rsidR="00652319" w:rsidRPr="00652319">
        <w:rPr>
          <w:rFonts w:eastAsia="Calibri" w:cs="Arial"/>
          <w:sz w:val="24"/>
          <w:szCs w:val="24"/>
        </w:rPr>
        <w:t>, обавеза понуђача је да организује и сноси све трошкове превоза запослених на преглед и са прегледа</w:t>
      </w:r>
      <w:r w:rsidR="00652319">
        <w:rPr>
          <w:rFonts w:eastAsia="Calibri" w:cs="Arial"/>
          <w:sz w:val="24"/>
          <w:szCs w:val="24"/>
          <w:lang w:val="sr-Cyrl-RS"/>
        </w:rPr>
        <w:t>.</w:t>
      </w:r>
    </w:p>
    <w:p w:rsidR="001B48C5" w:rsidRPr="00652319" w:rsidRDefault="001B48C5" w:rsidP="001B48C5">
      <w:pPr>
        <w:tabs>
          <w:tab w:val="left" w:pos="284"/>
          <w:tab w:val="left" w:pos="330"/>
        </w:tabs>
        <w:spacing w:after="120"/>
        <w:rPr>
          <w:rFonts w:eastAsia="Calibri" w:cs="Arial"/>
          <w:color w:val="000000"/>
          <w:sz w:val="24"/>
          <w:szCs w:val="24"/>
          <w:lang w:val="sr-Cyrl-RS"/>
        </w:rPr>
      </w:pPr>
      <w:r w:rsidRPr="00652319">
        <w:rPr>
          <w:rFonts w:cs="Arial"/>
          <w:sz w:val="24"/>
          <w:szCs w:val="24"/>
          <w:lang w:val="sr-Cyrl-RS"/>
        </w:rPr>
        <w:t xml:space="preserve">Као доказ за утврђивање удаљености користиће се </w:t>
      </w:r>
      <w:r w:rsidRPr="00652319">
        <w:rPr>
          <w:rFonts w:cs="Arial"/>
          <w:sz w:val="24"/>
          <w:szCs w:val="24"/>
        </w:rPr>
        <w:t xml:space="preserve">Print Screen најкраће руте по google maps. </w:t>
      </w:r>
    </w:p>
    <w:p w:rsidR="001B48C5" w:rsidRPr="00652319" w:rsidRDefault="001B48C5" w:rsidP="001B48C5">
      <w:pPr>
        <w:rPr>
          <w:rFonts w:cs="Arial"/>
          <w:sz w:val="24"/>
          <w:szCs w:val="24"/>
          <w:lang w:val="sr-Cyrl-RS"/>
        </w:rPr>
      </w:pPr>
      <w:r w:rsidRPr="00652319">
        <w:rPr>
          <w:rFonts w:cs="Arial"/>
          <w:sz w:val="24"/>
          <w:szCs w:val="24"/>
          <w:lang w:val="sr-Cyrl-CS"/>
        </w:rPr>
        <w:t xml:space="preserve">Рок почетка вршења услуге је максимално 15 (словима: петнаест) </w:t>
      </w:r>
      <w:r w:rsidR="00881F8F" w:rsidRPr="00652319">
        <w:rPr>
          <w:rFonts w:cs="Arial"/>
          <w:sz w:val="24"/>
          <w:szCs w:val="24"/>
          <w:lang w:val="sr-Cyrl-CS"/>
        </w:rPr>
        <w:t>календарских</w:t>
      </w:r>
      <w:r w:rsidRPr="00652319">
        <w:rPr>
          <w:rFonts w:cs="Arial"/>
          <w:sz w:val="24"/>
          <w:szCs w:val="24"/>
          <w:lang w:val="sr-Cyrl-CS"/>
        </w:rPr>
        <w:t xml:space="preserve"> дана од дана пријема позива од </w:t>
      </w:r>
      <w:r w:rsidRPr="00652319">
        <w:rPr>
          <w:rFonts w:cs="Arial"/>
          <w:sz w:val="24"/>
          <w:szCs w:val="24"/>
          <w:lang w:val="sr-Cyrl-RS"/>
        </w:rPr>
        <w:t>стране овлашћеног лица Наручиоца задуженог за праћење реализације Уговора, а на основу настале потребе Наручиоца.</w:t>
      </w:r>
    </w:p>
    <w:p w:rsidR="009A6EE4" w:rsidRPr="00652319" w:rsidRDefault="001B48C5" w:rsidP="001B48C5">
      <w:pPr>
        <w:rPr>
          <w:rFonts w:cs="Arial"/>
          <w:sz w:val="24"/>
          <w:szCs w:val="24"/>
          <w:lang w:val="sr-Cyrl-CS"/>
        </w:rPr>
      </w:pPr>
      <w:r w:rsidRPr="00652319">
        <w:rPr>
          <w:rFonts w:cs="Arial"/>
          <w:sz w:val="24"/>
          <w:szCs w:val="24"/>
          <w:lang w:val="sr-Cyrl-CS"/>
        </w:rPr>
        <w:t xml:space="preserve">Прегледи се организују </w:t>
      </w:r>
      <w:r w:rsidR="009A6EE4" w:rsidRPr="00652319">
        <w:rPr>
          <w:rFonts w:cs="Arial"/>
          <w:sz w:val="24"/>
          <w:szCs w:val="24"/>
          <w:lang w:val="sr-Cyrl-CS"/>
        </w:rPr>
        <w:t xml:space="preserve">сукцесивно, </w:t>
      </w:r>
      <w:r w:rsidRPr="00652319">
        <w:rPr>
          <w:rFonts w:cs="Arial"/>
          <w:sz w:val="24"/>
          <w:szCs w:val="24"/>
          <w:lang w:val="sr-Cyrl-CS"/>
        </w:rPr>
        <w:t xml:space="preserve">по </w:t>
      </w:r>
      <w:r w:rsidR="009A6EE4" w:rsidRPr="00652319">
        <w:rPr>
          <w:rFonts w:cs="Arial"/>
          <w:sz w:val="24"/>
          <w:szCs w:val="24"/>
          <w:lang w:val="sr-Cyrl-CS"/>
        </w:rPr>
        <w:t>формираним</w:t>
      </w:r>
      <w:r w:rsidRPr="00652319">
        <w:rPr>
          <w:rFonts w:cs="Arial"/>
          <w:sz w:val="24"/>
          <w:szCs w:val="24"/>
          <w:lang w:val="sr-Cyrl-CS"/>
        </w:rPr>
        <w:t xml:space="preserve"> групама запослених</w:t>
      </w:r>
      <w:r w:rsidR="009A6EE4" w:rsidRPr="00652319">
        <w:rPr>
          <w:rFonts w:cs="Arial"/>
          <w:sz w:val="24"/>
          <w:szCs w:val="24"/>
          <w:lang w:val="sr-Cyrl-CS"/>
        </w:rPr>
        <w:t>.</w:t>
      </w:r>
      <w:r w:rsidRPr="00652319">
        <w:rPr>
          <w:rFonts w:cs="Arial"/>
          <w:sz w:val="24"/>
          <w:szCs w:val="24"/>
          <w:lang w:val="sr-Cyrl-CS"/>
        </w:rPr>
        <w:t xml:space="preserve"> </w:t>
      </w:r>
      <w:r w:rsidR="009A6EE4" w:rsidRPr="00652319">
        <w:rPr>
          <w:rFonts w:cs="Arial"/>
          <w:sz w:val="24"/>
          <w:szCs w:val="24"/>
          <w:lang w:val="sr-Cyrl-CS"/>
        </w:rPr>
        <w:t>Спискове запослених за преглед по групама Н</w:t>
      </w:r>
      <w:r w:rsidRPr="00652319">
        <w:rPr>
          <w:rFonts w:cs="Arial"/>
          <w:sz w:val="24"/>
          <w:szCs w:val="24"/>
          <w:lang w:val="sr-Cyrl-CS"/>
        </w:rPr>
        <w:t>аручилац доставља понуђачу</w:t>
      </w:r>
      <w:r w:rsidR="009A6EE4" w:rsidRPr="00652319">
        <w:rPr>
          <w:rFonts w:cs="Arial"/>
          <w:sz w:val="24"/>
          <w:szCs w:val="24"/>
          <w:lang w:val="sr-Cyrl-CS"/>
        </w:rPr>
        <w:t xml:space="preserve"> најкасније 7(словима: седам) дана пре прегледа</w:t>
      </w:r>
      <w:r w:rsidRPr="00652319">
        <w:rPr>
          <w:rFonts w:cs="Arial"/>
          <w:sz w:val="24"/>
          <w:szCs w:val="24"/>
          <w:lang w:val="sr-Cyrl-CS"/>
        </w:rPr>
        <w:t xml:space="preserve">. </w:t>
      </w:r>
    </w:p>
    <w:p w:rsidR="009A6EE4" w:rsidRPr="00652319" w:rsidRDefault="009A6EE4" w:rsidP="001B48C5">
      <w:pPr>
        <w:rPr>
          <w:rFonts w:cs="Arial"/>
          <w:sz w:val="24"/>
          <w:szCs w:val="24"/>
          <w:lang w:val="sr-Cyrl-CS"/>
        </w:rPr>
      </w:pPr>
      <w:r w:rsidRPr="00652319">
        <w:rPr>
          <w:rFonts w:cs="Arial"/>
          <w:sz w:val="24"/>
          <w:szCs w:val="24"/>
          <w:lang w:val="sr-Cyrl-CS"/>
        </w:rPr>
        <w:t>Понуђач је у обавези да на захтев Наручиоца организује прегледе и ван формираних група.</w:t>
      </w:r>
    </w:p>
    <w:p w:rsidR="001B48C5" w:rsidRPr="00652319" w:rsidRDefault="001B48C5" w:rsidP="001B48C5">
      <w:pPr>
        <w:rPr>
          <w:rFonts w:cs="Arial"/>
          <w:sz w:val="24"/>
          <w:szCs w:val="24"/>
          <w:lang w:val="sr-Cyrl-CS"/>
        </w:rPr>
      </w:pPr>
      <w:r w:rsidRPr="00652319">
        <w:rPr>
          <w:rFonts w:cs="Arial"/>
          <w:sz w:val="24"/>
          <w:szCs w:val="24"/>
          <w:lang w:val="sr-Cyrl-CS"/>
        </w:rPr>
        <w:t xml:space="preserve">Број запослених </w:t>
      </w:r>
      <w:r w:rsidR="009B76BA">
        <w:rPr>
          <w:rFonts w:cs="Arial"/>
          <w:sz w:val="24"/>
          <w:szCs w:val="24"/>
          <w:lang w:val="sr-Cyrl-CS"/>
        </w:rPr>
        <w:t>у формираним групама за преглед</w:t>
      </w:r>
      <w:r w:rsidRPr="00652319">
        <w:rPr>
          <w:rFonts w:cs="Arial"/>
          <w:sz w:val="24"/>
          <w:szCs w:val="24"/>
          <w:lang w:val="sr-Cyrl-CS"/>
        </w:rPr>
        <w:t xml:space="preserve"> у једном дану је највише 50 (словима: педесет).</w:t>
      </w:r>
    </w:p>
    <w:p w:rsidR="001B48C5" w:rsidRPr="00652319" w:rsidRDefault="001B48C5" w:rsidP="001B48C5">
      <w:pPr>
        <w:rPr>
          <w:rFonts w:cs="Arial"/>
          <w:b/>
          <w:sz w:val="24"/>
          <w:szCs w:val="24"/>
          <w:lang w:val="sr-Cyrl-CS"/>
        </w:rPr>
      </w:pPr>
      <w:r w:rsidRPr="00652319">
        <w:rPr>
          <w:rFonts w:cs="Arial"/>
          <w:b/>
          <w:sz w:val="24"/>
          <w:szCs w:val="24"/>
          <w:lang w:val="sr-Cyrl-CS"/>
        </w:rPr>
        <w:t>Сви прегледи за сваког запосленог морају да се заврше у једном дану.</w:t>
      </w:r>
    </w:p>
    <w:p w:rsidR="001B48C5" w:rsidRPr="00652319" w:rsidRDefault="001B48C5" w:rsidP="001B48C5">
      <w:pPr>
        <w:rPr>
          <w:rFonts w:cs="Arial"/>
          <w:sz w:val="24"/>
          <w:szCs w:val="24"/>
          <w:lang w:val="sr-Cyrl-CS"/>
        </w:rPr>
      </w:pPr>
      <w:r w:rsidRPr="00652319">
        <w:rPr>
          <w:rFonts w:cs="Arial"/>
          <w:sz w:val="24"/>
          <w:szCs w:val="24"/>
          <w:lang w:val="sr-Cyrl-CS"/>
        </w:rPr>
        <w:t xml:space="preserve">Прегледи морају бити организовани радним данима. </w:t>
      </w:r>
    </w:p>
    <w:p w:rsidR="001B48C5" w:rsidRPr="00652319" w:rsidRDefault="001B48C5" w:rsidP="001B48C5">
      <w:pPr>
        <w:rPr>
          <w:rFonts w:eastAsia="Calibri" w:cs="Arial"/>
          <w:sz w:val="24"/>
          <w:szCs w:val="24"/>
          <w:lang w:val="sr-Latn-RS"/>
        </w:rPr>
      </w:pPr>
      <w:r w:rsidRPr="00652319">
        <w:rPr>
          <w:rFonts w:eastAsia="Calibri" w:cs="Arial"/>
          <w:sz w:val="24"/>
          <w:szCs w:val="24"/>
          <w:lang w:val="sr-Cyrl-RS"/>
        </w:rPr>
        <w:lastRenderedPageBreak/>
        <w:t>Понуђач</w:t>
      </w:r>
      <w:r w:rsidRPr="00652319">
        <w:rPr>
          <w:rFonts w:eastAsia="Calibri" w:cs="Arial"/>
          <w:sz w:val="24"/>
          <w:szCs w:val="24"/>
        </w:rPr>
        <w:t xml:space="preserve"> ће услуге</w:t>
      </w:r>
      <w:r w:rsidRPr="00652319">
        <w:rPr>
          <w:rFonts w:eastAsia="Calibri" w:cs="Arial"/>
          <w:sz w:val="24"/>
          <w:szCs w:val="24"/>
          <w:lang w:val="sr-Cyrl-RS"/>
        </w:rPr>
        <w:t xml:space="preserve"> у комплетном обиму</w:t>
      </w:r>
      <w:r w:rsidRPr="00652319">
        <w:rPr>
          <w:rFonts w:eastAsia="Calibri" w:cs="Arial"/>
          <w:sz w:val="24"/>
          <w:szCs w:val="24"/>
        </w:rPr>
        <w:t xml:space="preserve"> вршити </w:t>
      </w:r>
      <w:r w:rsidRPr="00652319">
        <w:rPr>
          <w:rFonts w:eastAsia="Calibri" w:cs="Arial"/>
          <w:sz w:val="24"/>
          <w:szCs w:val="24"/>
          <w:lang w:val="sr-Cyrl-RS"/>
        </w:rPr>
        <w:t xml:space="preserve">на наведеној локацији у Обрасцу понуде. </w:t>
      </w:r>
      <w:r w:rsidRPr="00652319">
        <w:rPr>
          <w:rFonts w:eastAsia="Calibri" w:cs="Arial"/>
          <w:sz w:val="24"/>
          <w:szCs w:val="24"/>
          <w:lang w:val="sr-Latn-RS"/>
        </w:rPr>
        <w:t xml:space="preserve"> </w:t>
      </w:r>
    </w:p>
    <w:p w:rsidR="009A6EE4" w:rsidRPr="00652319" w:rsidRDefault="009A6EE4" w:rsidP="009A6EE4">
      <w:pPr>
        <w:pStyle w:val="ListParagraph"/>
        <w:autoSpaceDE w:val="0"/>
        <w:autoSpaceDN w:val="0"/>
        <w:adjustRightInd w:val="0"/>
        <w:ind w:left="0"/>
        <w:rPr>
          <w:rFonts w:ascii="Arial" w:hAnsi="Arial" w:cs="Arial"/>
          <w:sz w:val="24"/>
          <w:szCs w:val="24"/>
          <w:lang w:val="sr-Cyrl-RS"/>
        </w:rPr>
      </w:pPr>
      <w:r w:rsidRPr="00652319">
        <w:rPr>
          <w:rFonts w:ascii="Arial" w:hAnsi="Arial" w:cs="Arial"/>
          <w:sz w:val="24"/>
          <w:szCs w:val="24"/>
          <w:lang w:val="sr-Cyrl-RS"/>
        </w:rPr>
        <w:t>Понуђач је обавези да организује додатне термине за све запослене који из објективних разлога нису у могућности да дођу у заказаним терминима.</w:t>
      </w:r>
    </w:p>
    <w:p w:rsidR="00CA5D09" w:rsidRDefault="00CA5D09" w:rsidP="00CA5D09">
      <w:pPr>
        <w:pStyle w:val="Heading10"/>
        <w:ind w:left="0" w:firstLine="0"/>
        <w:jc w:val="both"/>
        <w:rPr>
          <w:rFonts w:cs="Arial"/>
          <w:sz w:val="24"/>
          <w:szCs w:val="24"/>
          <w:lang w:val="sr-Cyrl-RS"/>
        </w:rPr>
      </w:pPr>
      <w:bookmarkStart w:id="21" w:name="_Hlk516340669"/>
      <w:r>
        <w:rPr>
          <w:rFonts w:cs="Arial"/>
          <w:sz w:val="24"/>
          <w:szCs w:val="24"/>
          <w:lang w:val="sr-Cyrl-RS"/>
        </w:rPr>
        <w:t>3.1.1.</w:t>
      </w:r>
    </w:p>
    <w:p w:rsidR="00CA5D09" w:rsidRPr="009B76BA" w:rsidRDefault="00CA5D09" w:rsidP="00CA5D09">
      <w:pPr>
        <w:rPr>
          <w:rFonts w:cs="Arial"/>
          <w:sz w:val="24"/>
          <w:szCs w:val="24"/>
          <w:lang w:val="sr-Cyrl-RS"/>
        </w:rPr>
      </w:pPr>
      <w:r w:rsidRPr="009B76BA">
        <w:rPr>
          <w:sz w:val="24"/>
          <w:szCs w:val="24"/>
          <w:lang w:val="sr-Cyrl-RS" w:eastAsia="ar-SA"/>
        </w:rPr>
        <w:t>За претходне и периодичне лекарске прегледе</w:t>
      </w:r>
      <w:r w:rsidRPr="009B76BA">
        <w:rPr>
          <w:rFonts w:cs="Arial"/>
          <w:sz w:val="24"/>
          <w:szCs w:val="24"/>
          <w:lang w:val="sr-Cyrl-RS"/>
        </w:rPr>
        <w:t xml:space="preserve"> обим и врста услуге – прегледа је дефинисана Правилником о претходним и периодичним лекарским прегледима запослених на радним местима са повећаним ризиком ("Сл. гласник РС", бр. 120/2007, 93/2008 и 53/2017), у зависности од врсте радног места и врсте ризика којима су запослени изложени. </w:t>
      </w:r>
    </w:p>
    <w:p w:rsidR="00CA5D09" w:rsidRPr="009B76BA" w:rsidRDefault="00CA5D09" w:rsidP="00CA5D09">
      <w:pPr>
        <w:rPr>
          <w:sz w:val="24"/>
          <w:szCs w:val="24"/>
          <w:lang w:val="sr-Cyrl-RS" w:eastAsia="ar-SA"/>
        </w:rPr>
      </w:pPr>
      <w:r w:rsidRPr="009B76BA">
        <w:rPr>
          <w:sz w:val="24"/>
          <w:szCs w:val="24"/>
          <w:lang w:val="sr-Cyrl-RS" w:eastAsia="ar-SA"/>
        </w:rPr>
        <w:t>Понуђач је у обавези да обави све лекарске прегледе у складу са наведеним Правилником, за следеће врсте и број радних места:</w:t>
      </w:r>
    </w:p>
    <w:tbl>
      <w:tblPr>
        <w:tblpPr w:leftFromText="180" w:rightFromText="180" w:vertAnchor="text" w:horzAnchor="margin" w:tblpXSpec="center" w:tblpY="265"/>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7116"/>
        <w:gridCol w:w="1570"/>
      </w:tblGrid>
      <w:tr w:rsidR="0042467D" w:rsidRPr="009B76BA" w:rsidTr="00C40EA1">
        <w:trPr>
          <w:trHeight w:val="354"/>
        </w:trPr>
        <w:tc>
          <w:tcPr>
            <w:tcW w:w="9645" w:type="dxa"/>
            <w:gridSpan w:val="3"/>
            <w:tcBorders>
              <w:top w:val="single" w:sz="4" w:space="0" w:color="auto"/>
              <w:left w:val="single" w:sz="4" w:space="0" w:color="auto"/>
              <w:bottom w:val="single" w:sz="4" w:space="0" w:color="auto"/>
              <w:right w:val="single" w:sz="4" w:space="0" w:color="auto"/>
            </w:tcBorders>
            <w:vAlign w:val="center"/>
            <w:hideMark/>
          </w:tcPr>
          <w:p w:rsidR="0042467D" w:rsidRPr="009B76BA" w:rsidRDefault="00CA5D09" w:rsidP="00CA5D09">
            <w:pPr>
              <w:spacing w:before="240" w:after="240"/>
              <w:rPr>
                <w:rFonts w:cs="Arial"/>
                <w:b/>
                <w:bCs/>
                <w:sz w:val="24"/>
                <w:szCs w:val="24"/>
                <w:vertAlign w:val="superscript"/>
                <w:lang w:val="sr-Cyrl-CS" w:eastAsia="sr-Latn-CS"/>
              </w:rPr>
            </w:pPr>
            <w:r w:rsidRPr="009B76BA">
              <w:rPr>
                <w:rFonts w:cs="Arial"/>
                <w:b/>
                <w:sz w:val="24"/>
                <w:szCs w:val="24"/>
                <w:lang w:val="sr-Cyrl-RS" w:eastAsia="sr-Latn-CS"/>
              </w:rPr>
              <w:t xml:space="preserve">                         </w:t>
            </w:r>
            <w:r w:rsidR="0042467D" w:rsidRPr="009B76BA">
              <w:rPr>
                <w:rFonts w:cs="Arial"/>
                <w:b/>
                <w:sz w:val="24"/>
                <w:szCs w:val="24"/>
                <w:lang w:val="sr-Cyrl-RS" w:eastAsia="sr-Latn-CS"/>
              </w:rPr>
              <w:t>ПРЕТХОДНИ И ПЕРИОДИЧНИ ЛЕКАРСКИ ПРЕГЛЕДИ</w:t>
            </w:r>
          </w:p>
        </w:tc>
      </w:tr>
      <w:tr w:rsidR="0042467D" w:rsidRPr="009B76BA" w:rsidTr="00C40EA1">
        <w:trPr>
          <w:trHeight w:val="630"/>
        </w:trPr>
        <w:tc>
          <w:tcPr>
            <w:tcW w:w="959" w:type="dxa"/>
            <w:tcBorders>
              <w:top w:val="single" w:sz="4" w:space="0" w:color="auto"/>
              <w:left w:val="single" w:sz="4" w:space="0" w:color="auto"/>
              <w:bottom w:val="single" w:sz="4" w:space="0" w:color="auto"/>
              <w:right w:val="single" w:sz="4" w:space="0" w:color="auto"/>
            </w:tcBorders>
            <w:vAlign w:val="center"/>
            <w:hideMark/>
          </w:tcPr>
          <w:p w:rsidR="0042467D" w:rsidRPr="009B76BA" w:rsidRDefault="0042467D">
            <w:pPr>
              <w:spacing w:before="0"/>
              <w:rPr>
                <w:rFonts w:cs="Arial"/>
                <w:bCs/>
                <w:sz w:val="24"/>
                <w:szCs w:val="24"/>
                <w:lang w:val="sr-Cyrl-RS" w:eastAsia="sr-Latn-CS"/>
              </w:rPr>
            </w:pPr>
            <w:r w:rsidRPr="009B76BA">
              <w:rPr>
                <w:rFonts w:cs="Arial"/>
                <w:bCs/>
                <w:sz w:val="24"/>
                <w:szCs w:val="24"/>
                <w:lang w:val="sr-Cyrl-CS" w:eastAsia="sr-Latn-CS"/>
              </w:rPr>
              <w:t xml:space="preserve">Ред </w:t>
            </w:r>
            <w:r w:rsidRPr="009B76BA">
              <w:rPr>
                <w:rFonts w:cs="Arial"/>
                <w:bCs/>
                <w:sz w:val="24"/>
                <w:szCs w:val="24"/>
                <w:lang w:val="sr-Cyrl-RS" w:eastAsia="sr-Latn-CS"/>
              </w:rPr>
              <w:t>бр.</w:t>
            </w:r>
          </w:p>
        </w:tc>
        <w:tc>
          <w:tcPr>
            <w:tcW w:w="7116" w:type="dxa"/>
            <w:tcBorders>
              <w:top w:val="single" w:sz="4" w:space="0" w:color="auto"/>
              <w:left w:val="single" w:sz="4" w:space="0" w:color="auto"/>
              <w:bottom w:val="single" w:sz="4" w:space="0" w:color="auto"/>
              <w:right w:val="single" w:sz="4" w:space="0" w:color="auto"/>
            </w:tcBorders>
            <w:vAlign w:val="center"/>
            <w:hideMark/>
          </w:tcPr>
          <w:p w:rsidR="0042467D" w:rsidRPr="009B76BA" w:rsidRDefault="00C40EA1">
            <w:pPr>
              <w:spacing w:before="0"/>
              <w:jc w:val="center"/>
              <w:rPr>
                <w:rFonts w:cs="Arial"/>
                <w:bCs/>
                <w:sz w:val="24"/>
                <w:szCs w:val="24"/>
                <w:lang w:val="sr-Cyrl-CS" w:eastAsia="sr-Latn-CS"/>
              </w:rPr>
            </w:pPr>
            <w:r w:rsidRPr="009B76BA">
              <w:rPr>
                <w:rFonts w:cs="Arial"/>
                <w:bCs/>
                <w:sz w:val="24"/>
                <w:szCs w:val="24"/>
                <w:lang w:val="sr-Cyrl-CS" w:eastAsia="sr-Latn-CS"/>
              </w:rPr>
              <w:t xml:space="preserve">Врста радног места </w:t>
            </w:r>
          </w:p>
        </w:tc>
        <w:tc>
          <w:tcPr>
            <w:tcW w:w="1570" w:type="dxa"/>
            <w:tcBorders>
              <w:top w:val="single" w:sz="4" w:space="0" w:color="auto"/>
              <w:left w:val="single" w:sz="4" w:space="0" w:color="auto"/>
              <w:bottom w:val="single" w:sz="4" w:space="0" w:color="auto"/>
              <w:right w:val="single" w:sz="4" w:space="0" w:color="auto"/>
            </w:tcBorders>
            <w:vAlign w:val="center"/>
            <w:hideMark/>
          </w:tcPr>
          <w:p w:rsidR="0042467D" w:rsidRPr="009B76BA" w:rsidRDefault="00C40EA1">
            <w:pPr>
              <w:spacing w:before="0"/>
              <w:jc w:val="center"/>
              <w:rPr>
                <w:rFonts w:cs="Arial"/>
                <w:bCs/>
                <w:sz w:val="24"/>
                <w:szCs w:val="24"/>
                <w:lang w:val="sr-Cyrl-CS" w:eastAsia="sr-Latn-CS"/>
              </w:rPr>
            </w:pPr>
            <w:r w:rsidRPr="009B76BA">
              <w:rPr>
                <w:rFonts w:cs="Arial"/>
                <w:bCs/>
                <w:sz w:val="24"/>
                <w:szCs w:val="24"/>
                <w:lang w:val="sr-Cyrl-CS" w:eastAsia="sr-Latn-CS"/>
              </w:rPr>
              <w:t>број запослених за преглед</w:t>
            </w:r>
          </w:p>
        </w:tc>
      </w:tr>
      <w:tr w:rsidR="0042467D" w:rsidRPr="009B76BA" w:rsidTr="00C40EA1">
        <w:trPr>
          <w:trHeight w:val="412"/>
        </w:trPr>
        <w:tc>
          <w:tcPr>
            <w:tcW w:w="959" w:type="dxa"/>
            <w:tcBorders>
              <w:top w:val="single" w:sz="4" w:space="0" w:color="auto"/>
              <w:left w:val="single" w:sz="4" w:space="0" w:color="auto"/>
              <w:bottom w:val="single" w:sz="4" w:space="0" w:color="auto"/>
              <w:right w:val="single" w:sz="4" w:space="0" w:color="auto"/>
            </w:tcBorders>
            <w:vAlign w:val="center"/>
          </w:tcPr>
          <w:p w:rsidR="0042467D" w:rsidRPr="009B76BA" w:rsidRDefault="0042467D" w:rsidP="0009635B">
            <w:pPr>
              <w:pStyle w:val="ListParagraph"/>
              <w:numPr>
                <w:ilvl w:val="0"/>
                <w:numId w:val="26"/>
              </w:numPr>
              <w:spacing w:before="0"/>
              <w:jc w:val="left"/>
              <w:rPr>
                <w:rFonts w:cs="Arial"/>
                <w:bCs/>
                <w:sz w:val="24"/>
                <w:szCs w:val="24"/>
                <w:lang w:val="sr-Cyrl-CS" w:eastAsia="sr-Latn-CS"/>
              </w:rPr>
            </w:pPr>
          </w:p>
        </w:tc>
        <w:tc>
          <w:tcPr>
            <w:tcW w:w="7116" w:type="dxa"/>
            <w:tcBorders>
              <w:top w:val="single" w:sz="4" w:space="0" w:color="auto"/>
              <w:left w:val="single" w:sz="4" w:space="0" w:color="auto"/>
              <w:bottom w:val="single" w:sz="4" w:space="0" w:color="auto"/>
              <w:right w:val="single" w:sz="4" w:space="0" w:color="auto"/>
            </w:tcBorders>
            <w:vAlign w:val="center"/>
            <w:hideMark/>
          </w:tcPr>
          <w:p w:rsidR="0042467D" w:rsidRPr="009B76BA" w:rsidRDefault="0042467D">
            <w:pPr>
              <w:spacing w:before="0"/>
              <w:jc w:val="center"/>
              <w:rPr>
                <w:rFonts w:cs="Arial"/>
                <w:b/>
                <w:bCs/>
                <w:sz w:val="24"/>
                <w:szCs w:val="24"/>
                <w:lang w:val="sr-Latn-CS" w:eastAsia="sr-Latn-CS"/>
              </w:rPr>
            </w:pPr>
            <w:r w:rsidRPr="009B76BA">
              <w:rPr>
                <w:rFonts w:cs="Arial"/>
                <w:sz w:val="24"/>
                <w:szCs w:val="24"/>
                <w:lang w:val="sr-Cyrl-CS" w:eastAsia="sr-Latn-CS"/>
              </w:rPr>
              <w:t>Радна места са повећаним ризиком са претежним опасностима при раду на висини</w:t>
            </w:r>
          </w:p>
        </w:tc>
        <w:tc>
          <w:tcPr>
            <w:tcW w:w="1570" w:type="dxa"/>
            <w:tcBorders>
              <w:top w:val="single" w:sz="4" w:space="0" w:color="auto"/>
              <w:left w:val="single" w:sz="4" w:space="0" w:color="auto"/>
              <w:bottom w:val="single" w:sz="4" w:space="0" w:color="auto"/>
              <w:right w:val="single" w:sz="4" w:space="0" w:color="auto"/>
            </w:tcBorders>
            <w:vAlign w:val="center"/>
            <w:hideMark/>
          </w:tcPr>
          <w:p w:rsidR="0042467D" w:rsidRPr="009B76BA" w:rsidRDefault="005B03C5">
            <w:pPr>
              <w:spacing w:before="0"/>
              <w:jc w:val="center"/>
              <w:rPr>
                <w:rFonts w:cs="Arial"/>
                <w:b/>
                <w:bCs/>
                <w:sz w:val="24"/>
                <w:szCs w:val="24"/>
                <w:lang w:val="sr-Cyrl-CS" w:eastAsia="sr-Latn-CS"/>
              </w:rPr>
            </w:pPr>
            <w:r w:rsidRPr="009B76BA">
              <w:rPr>
                <w:rFonts w:cs="Arial"/>
                <w:b/>
                <w:bCs/>
                <w:sz w:val="24"/>
                <w:szCs w:val="24"/>
                <w:lang w:val="sr-Cyrl-CS" w:eastAsia="sr-Latn-CS"/>
              </w:rPr>
              <w:t>3</w:t>
            </w:r>
            <w:r w:rsidR="0042467D" w:rsidRPr="009B76BA">
              <w:rPr>
                <w:rFonts w:cs="Arial"/>
                <w:b/>
                <w:bCs/>
                <w:sz w:val="24"/>
                <w:szCs w:val="24"/>
                <w:lang w:val="sr-Cyrl-CS" w:eastAsia="sr-Latn-CS"/>
              </w:rPr>
              <w:t>00</w:t>
            </w:r>
          </w:p>
        </w:tc>
      </w:tr>
      <w:tr w:rsidR="0042467D" w:rsidRPr="009B76BA" w:rsidTr="00C40EA1">
        <w:trPr>
          <w:trHeight w:val="565"/>
        </w:trPr>
        <w:tc>
          <w:tcPr>
            <w:tcW w:w="959" w:type="dxa"/>
            <w:tcBorders>
              <w:top w:val="single" w:sz="4" w:space="0" w:color="auto"/>
              <w:left w:val="single" w:sz="4" w:space="0" w:color="auto"/>
              <w:bottom w:val="single" w:sz="4" w:space="0" w:color="auto"/>
              <w:right w:val="single" w:sz="4" w:space="0" w:color="auto"/>
            </w:tcBorders>
          </w:tcPr>
          <w:p w:rsidR="0042467D" w:rsidRPr="009B76BA" w:rsidRDefault="0042467D" w:rsidP="0009635B">
            <w:pPr>
              <w:pStyle w:val="ListParagraph"/>
              <w:numPr>
                <w:ilvl w:val="0"/>
                <w:numId w:val="26"/>
              </w:numPr>
              <w:spacing w:before="0"/>
              <w:jc w:val="left"/>
              <w:rPr>
                <w:rFonts w:cs="Arial"/>
                <w:bCs/>
                <w:sz w:val="24"/>
                <w:szCs w:val="24"/>
                <w:lang w:val="sr-Cyrl-CS" w:eastAsia="sr-Latn-CS"/>
              </w:rPr>
            </w:pPr>
          </w:p>
        </w:tc>
        <w:tc>
          <w:tcPr>
            <w:tcW w:w="7116" w:type="dxa"/>
            <w:tcBorders>
              <w:top w:val="single" w:sz="4" w:space="0" w:color="auto"/>
              <w:left w:val="single" w:sz="4" w:space="0" w:color="auto"/>
              <w:bottom w:val="single" w:sz="4" w:space="0" w:color="auto"/>
              <w:right w:val="single" w:sz="4" w:space="0" w:color="auto"/>
            </w:tcBorders>
            <w:vAlign w:val="center"/>
            <w:hideMark/>
          </w:tcPr>
          <w:p w:rsidR="0042467D" w:rsidRPr="009B76BA" w:rsidRDefault="0042467D">
            <w:pPr>
              <w:spacing w:before="0"/>
              <w:jc w:val="center"/>
              <w:rPr>
                <w:rFonts w:cs="Arial"/>
                <w:b/>
                <w:bCs/>
                <w:sz w:val="24"/>
                <w:szCs w:val="24"/>
                <w:lang w:val="sr-Latn-CS" w:eastAsia="sr-Latn-CS"/>
              </w:rPr>
            </w:pPr>
            <w:r w:rsidRPr="009B76BA">
              <w:rPr>
                <w:rFonts w:cs="Arial"/>
                <w:sz w:val="24"/>
                <w:szCs w:val="24"/>
                <w:lang w:val="sr-Cyrl-CS" w:eastAsia="sr-Latn-CS"/>
              </w:rPr>
              <w:t>Радна места са повећаним ризиком са претежним опасностима од штетног утицаја и дејства хлора и хлорних препарата</w:t>
            </w:r>
          </w:p>
        </w:tc>
        <w:tc>
          <w:tcPr>
            <w:tcW w:w="1570" w:type="dxa"/>
            <w:tcBorders>
              <w:top w:val="single" w:sz="4" w:space="0" w:color="auto"/>
              <w:left w:val="single" w:sz="4" w:space="0" w:color="auto"/>
              <w:bottom w:val="single" w:sz="4" w:space="0" w:color="auto"/>
              <w:right w:val="single" w:sz="4" w:space="0" w:color="auto"/>
            </w:tcBorders>
            <w:vAlign w:val="center"/>
            <w:hideMark/>
          </w:tcPr>
          <w:p w:rsidR="0042467D" w:rsidRPr="009B76BA" w:rsidRDefault="005B03C5">
            <w:pPr>
              <w:spacing w:before="0"/>
              <w:jc w:val="center"/>
              <w:rPr>
                <w:rFonts w:cs="Arial"/>
                <w:b/>
                <w:bCs/>
                <w:sz w:val="24"/>
                <w:szCs w:val="24"/>
                <w:lang w:val="sr-Cyrl-CS" w:eastAsia="sr-Latn-CS"/>
              </w:rPr>
            </w:pPr>
            <w:r w:rsidRPr="009B76BA">
              <w:rPr>
                <w:rFonts w:cs="Arial"/>
                <w:b/>
                <w:bCs/>
                <w:sz w:val="24"/>
                <w:szCs w:val="24"/>
                <w:lang w:val="sr-Cyrl-CS" w:eastAsia="sr-Latn-CS"/>
              </w:rPr>
              <w:t>4</w:t>
            </w:r>
            <w:r w:rsidR="0042467D" w:rsidRPr="009B76BA">
              <w:rPr>
                <w:rFonts w:cs="Arial"/>
                <w:b/>
                <w:bCs/>
                <w:sz w:val="24"/>
                <w:szCs w:val="24"/>
                <w:lang w:val="sr-Cyrl-CS" w:eastAsia="sr-Latn-CS"/>
              </w:rPr>
              <w:t>5</w:t>
            </w:r>
          </w:p>
        </w:tc>
      </w:tr>
      <w:tr w:rsidR="0042467D" w:rsidRPr="009B76BA" w:rsidTr="00C40EA1">
        <w:trPr>
          <w:trHeight w:val="626"/>
        </w:trPr>
        <w:tc>
          <w:tcPr>
            <w:tcW w:w="959" w:type="dxa"/>
            <w:tcBorders>
              <w:top w:val="single" w:sz="4" w:space="0" w:color="auto"/>
              <w:left w:val="single" w:sz="4" w:space="0" w:color="auto"/>
              <w:bottom w:val="single" w:sz="4" w:space="0" w:color="auto"/>
              <w:right w:val="single" w:sz="4" w:space="0" w:color="auto"/>
            </w:tcBorders>
          </w:tcPr>
          <w:p w:rsidR="0042467D" w:rsidRPr="009B76BA" w:rsidRDefault="0042467D" w:rsidP="0009635B">
            <w:pPr>
              <w:pStyle w:val="ListParagraph"/>
              <w:numPr>
                <w:ilvl w:val="0"/>
                <w:numId w:val="26"/>
              </w:numPr>
              <w:spacing w:before="0"/>
              <w:jc w:val="left"/>
              <w:rPr>
                <w:rFonts w:cs="Arial"/>
                <w:bCs/>
                <w:sz w:val="24"/>
                <w:szCs w:val="24"/>
                <w:lang w:val="sr-Cyrl-CS" w:eastAsia="sr-Latn-CS"/>
              </w:rPr>
            </w:pPr>
          </w:p>
        </w:tc>
        <w:tc>
          <w:tcPr>
            <w:tcW w:w="7116" w:type="dxa"/>
            <w:tcBorders>
              <w:top w:val="single" w:sz="4" w:space="0" w:color="auto"/>
              <w:left w:val="single" w:sz="4" w:space="0" w:color="auto"/>
              <w:bottom w:val="single" w:sz="4" w:space="0" w:color="auto"/>
              <w:right w:val="single" w:sz="4" w:space="0" w:color="auto"/>
            </w:tcBorders>
            <w:vAlign w:val="center"/>
            <w:hideMark/>
          </w:tcPr>
          <w:p w:rsidR="0042467D" w:rsidRPr="009B76BA" w:rsidRDefault="0042467D">
            <w:pPr>
              <w:spacing w:before="0"/>
              <w:jc w:val="center"/>
              <w:rPr>
                <w:rFonts w:cs="Arial"/>
                <w:b/>
                <w:bCs/>
                <w:sz w:val="24"/>
                <w:szCs w:val="24"/>
                <w:lang w:val="sr-Latn-CS" w:eastAsia="sr-Latn-CS"/>
              </w:rPr>
            </w:pPr>
            <w:r w:rsidRPr="009B76BA">
              <w:rPr>
                <w:rFonts w:cs="Arial"/>
                <w:sz w:val="24"/>
                <w:szCs w:val="24"/>
                <w:lang w:val="sr-Cyrl-CS" w:eastAsia="sr-Latn-CS"/>
              </w:rPr>
              <w:t>Радна места руковалаца у унутрашњем транспорту (виљушкар дизалица и сл.)</w:t>
            </w:r>
          </w:p>
        </w:tc>
        <w:tc>
          <w:tcPr>
            <w:tcW w:w="1570" w:type="dxa"/>
            <w:tcBorders>
              <w:top w:val="single" w:sz="4" w:space="0" w:color="auto"/>
              <w:left w:val="single" w:sz="4" w:space="0" w:color="auto"/>
              <w:bottom w:val="single" w:sz="4" w:space="0" w:color="auto"/>
              <w:right w:val="single" w:sz="4" w:space="0" w:color="auto"/>
            </w:tcBorders>
            <w:vAlign w:val="center"/>
            <w:hideMark/>
          </w:tcPr>
          <w:p w:rsidR="0042467D" w:rsidRPr="009B76BA" w:rsidRDefault="005B03C5">
            <w:pPr>
              <w:spacing w:before="0"/>
              <w:jc w:val="center"/>
              <w:rPr>
                <w:rFonts w:cs="Arial"/>
                <w:b/>
                <w:bCs/>
                <w:sz w:val="24"/>
                <w:szCs w:val="24"/>
                <w:lang w:val="sr-Cyrl-CS" w:eastAsia="sr-Latn-CS"/>
              </w:rPr>
            </w:pPr>
            <w:r w:rsidRPr="009B76BA">
              <w:rPr>
                <w:rFonts w:cs="Arial"/>
                <w:b/>
                <w:bCs/>
                <w:sz w:val="24"/>
                <w:szCs w:val="24"/>
                <w:lang w:val="sr-Cyrl-CS" w:eastAsia="sr-Latn-CS"/>
              </w:rPr>
              <w:t>3</w:t>
            </w:r>
            <w:r w:rsidR="0042467D" w:rsidRPr="009B76BA">
              <w:rPr>
                <w:rFonts w:cs="Arial"/>
                <w:b/>
                <w:bCs/>
                <w:sz w:val="24"/>
                <w:szCs w:val="24"/>
                <w:lang w:val="sr-Cyrl-CS" w:eastAsia="sr-Latn-CS"/>
              </w:rPr>
              <w:t>0</w:t>
            </w:r>
          </w:p>
        </w:tc>
      </w:tr>
      <w:tr w:rsidR="0042467D" w:rsidRPr="009B76BA" w:rsidTr="00C40EA1">
        <w:trPr>
          <w:trHeight w:val="500"/>
        </w:trPr>
        <w:tc>
          <w:tcPr>
            <w:tcW w:w="959" w:type="dxa"/>
            <w:tcBorders>
              <w:top w:val="single" w:sz="4" w:space="0" w:color="auto"/>
              <w:left w:val="single" w:sz="4" w:space="0" w:color="auto"/>
              <w:bottom w:val="single" w:sz="4" w:space="0" w:color="auto"/>
              <w:right w:val="single" w:sz="4" w:space="0" w:color="auto"/>
            </w:tcBorders>
          </w:tcPr>
          <w:p w:rsidR="0042467D" w:rsidRPr="009B76BA" w:rsidRDefault="0042467D" w:rsidP="0009635B">
            <w:pPr>
              <w:pStyle w:val="ListParagraph"/>
              <w:numPr>
                <w:ilvl w:val="0"/>
                <w:numId w:val="26"/>
              </w:numPr>
              <w:spacing w:before="0"/>
              <w:jc w:val="left"/>
              <w:rPr>
                <w:rFonts w:cs="Arial"/>
                <w:bCs/>
                <w:sz w:val="24"/>
                <w:szCs w:val="24"/>
                <w:lang w:val="sr-Cyrl-CS" w:eastAsia="sr-Latn-CS"/>
              </w:rPr>
            </w:pPr>
          </w:p>
        </w:tc>
        <w:tc>
          <w:tcPr>
            <w:tcW w:w="7116" w:type="dxa"/>
            <w:tcBorders>
              <w:top w:val="single" w:sz="4" w:space="0" w:color="auto"/>
              <w:left w:val="single" w:sz="4" w:space="0" w:color="auto"/>
              <w:bottom w:val="single" w:sz="4" w:space="0" w:color="auto"/>
              <w:right w:val="single" w:sz="4" w:space="0" w:color="auto"/>
            </w:tcBorders>
            <w:vAlign w:val="center"/>
            <w:hideMark/>
          </w:tcPr>
          <w:p w:rsidR="0042467D" w:rsidRPr="009B76BA" w:rsidRDefault="0042467D">
            <w:pPr>
              <w:spacing w:before="0"/>
              <w:jc w:val="center"/>
              <w:rPr>
                <w:rFonts w:cs="Arial"/>
                <w:sz w:val="24"/>
                <w:szCs w:val="24"/>
                <w:lang w:val="sr-Cyrl-CS" w:eastAsia="sr-Latn-CS"/>
              </w:rPr>
            </w:pPr>
            <w:r w:rsidRPr="009B76BA">
              <w:rPr>
                <w:rFonts w:cs="Arial"/>
                <w:sz w:val="24"/>
                <w:szCs w:val="24"/>
                <w:lang w:val="sr-Cyrl-CS" w:eastAsia="sr-Latn-CS"/>
              </w:rPr>
              <w:t>Радна места возача професионалаца</w:t>
            </w:r>
          </w:p>
        </w:tc>
        <w:tc>
          <w:tcPr>
            <w:tcW w:w="1570" w:type="dxa"/>
            <w:tcBorders>
              <w:top w:val="single" w:sz="4" w:space="0" w:color="auto"/>
              <w:left w:val="single" w:sz="4" w:space="0" w:color="auto"/>
              <w:bottom w:val="single" w:sz="4" w:space="0" w:color="auto"/>
              <w:right w:val="single" w:sz="4" w:space="0" w:color="auto"/>
            </w:tcBorders>
            <w:vAlign w:val="center"/>
            <w:hideMark/>
          </w:tcPr>
          <w:p w:rsidR="0042467D" w:rsidRPr="009B76BA" w:rsidRDefault="0042467D">
            <w:pPr>
              <w:spacing w:before="0"/>
              <w:jc w:val="center"/>
              <w:rPr>
                <w:rFonts w:cs="Arial"/>
                <w:b/>
                <w:bCs/>
                <w:sz w:val="24"/>
                <w:szCs w:val="24"/>
                <w:lang w:val="sr-Cyrl-CS" w:eastAsia="sr-Latn-CS"/>
              </w:rPr>
            </w:pPr>
            <w:r w:rsidRPr="009B76BA">
              <w:rPr>
                <w:rFonts w:cs="Arial"/>
                <w:b/>
                <w:bCs/>
                <w:sz w:val="24"/>
                <w:szCs w:val="24"/>
                <w:lang w:val="sr-Cyrl-CS" w:eastAsia="sr-Latn-CS"/>
              </w:rPr>
              <w:t>20</w:t>
            </w:r>
          </w:p>
        </w:tc>
      </w:tr>
      <w:tr w:rsidR="00A70536" w:rsidRPr="009B76BA" w:rsidTr="00C40EA1">
        <w:trPr>
          <w:trHeight w:val="500"/>
        </w:trPr>
        <w:tc>
          <w:tcPr>
            <w:tcW w:w="959" w:type="dxa"/>
            <w:tcBorders>
              <w:top w:val="single" w:sz="4" w:space="0" w:color="auto"/>
              <w:left w:val="single" w:sz="4" w:space="0" w:color="auto"/>
              <w:bottom w:val="single" w:sz="4" w:space="0" w:color="auto"/>
              <w:right w:val="single" w:sz="4" w:space="0" w:color="auto"/>
            </w:tcBorders>
          </w:tcPr>
          <w:p w:rsidR="00A70536" w:rsidRPr="009B76BA" w:rsidRDefault="00A70536" w:rsidP="0009635B">
            <w:pPr>
              <w:pStyle w:val="ListParagraph"/>
              <w:numPr>
                <w:ilvl w:val="0"/>
                <w:numId w:val="26"/>
              </w:numPr>
              <w:spacing w:before="0"/>
              <w:jc w:val="left"/>
              <w:rPr>
                <w:rFonts w:cs="Arial"/>
                <w:bCs/>
                <w:sz w:val="24"/>
                <w:szCs w:val="24"/>
                <w:lang w:val="sr-Cyrl-CS" w:eastAsia="sr-Latn-CS"/>
              </w:rPr>
            </w:pPr>
          </w:p>
        </w:tc>
        <w:tc>
          <w:tcPr>
            <w:tcW w:w="7116" w:type="dxa"/>
            <w:tcBorders>
              <w:top w:val="single" w:sz="4" w:space="0" w:color="auto"/>
              <w:left w:val="single" w:sz="4" w:space="0" w:color="auto"/>
              <w:bottom w:val="single" w:sz="4" w:space="0" w:color="auto"/>
              <w:right w:val="single" w:sz="4" w:space="0" w:color="auto"/>
            </w:tcBorders>
            <w:vAlign w:val="center"/>
          </w:tcPr>
          <w:p w:rsidR="00A70536" w:rsidRPr="009B76BA" w:rsidRDefault="00A70536">
            <w:pPr>
              <w:spacing w:before="0"/>
              <w:jc w:val="center"/>
              <w:rPr>
                <w:rFonts w:cs="Arial"/>
                <w:sz w:val="24"/>
                <w:szCs w:val="24"/>
                <w:lang w:val="sr-Cyrl-CS" w:eastAsia="sr-Latn-CS"/>
              </w:rPr>
            </w:pPr>
            <w:r w:rsidRPr="009B76BA">
              <w:rPr>
                <w:rFonts w:cs="Arial"/>
                <w:sz w:val="24"/>
                <w:szCs w:val="24"/>
                <w:lang w:val="sr-Cyrl-CS" w:eastAsia="sr-Latn-CS"/>
              </w:rPr>
              <w:t>Офталмолошки прегледи</w:t>
            </w:r>
          </w:p>
        </w:tc>
        <w:tc>
          <w:tcPr>
            <w:tcW w:w="1570" w:type="dxa"/>
            <w:tcBorders>
              <w:top w:val="single" w:sz="4" w:space="0" w:color="auto"/>
              <w:left w:val="single" w:sz="4" w:space="0" w:color="auto"/>
              <w:bottom w:val="single" w:sz="4" w:space="0" w:color="auto"/>
              <w:right w:val="single" w:sz="4" w:space="0" w:color="auto"/>
            </w:tcBorders>
            <w:vAlign w:val="center"/>
          </w:tcPr>
          <w:p w:rsidR="00A70536" w:rsidRPr="009B76BA" w:rsidRDefault="005B03C5">
            <w:pPr>
              <w:spacing w:before="0"/>
              <w:jc w:val="center"/>
              <w:rPr>
                <w:rFonts w:cs="Arial"/>
                <w:b/>
                <w:bCs/>
                <w:sz w:val="24"/>
                <w:szCs w:val="24"/>
                <w:lang w:val="sr-Cyrl-CS" w:eastAsia="sr-Latn-CS"/>
              </w:rPr>
            </w:pPr>
            <w:r w:rsidRPr="009B76BA">
              <w:rPr>
                <w:rFonts w:cs="Arial"/>
                <w:b/>
                <w:bCs/>
                <w:sz w:val="24"/>
                <w:szCs w:val="24"/>
                <w:lang w:val="sr-Cyrl-CS" w:eastAsia="sr-Latn-CS"/>
              </w:rPr>
              <w:t>120</w:t>
            </w:r>
          </w:p>
        </w:tc>
      </w:tr>
      <w:bookmarkEnd w:id="21"/>
      <w:tr w:rsidR="0042467D" w:rsidRPr="009B76BA" w:rsidTr="00C40EA1">
        <w:trPr>
          <w:trHeight w:val="458"/>
        </w:trPr>
        <w:tc>
          <w:tcPr>
            <w:tcW w:w="9645" w:type="dxa"/>
            <w:gridSpan w:val="3"/>
            <w:tcBorders>
              <w:top w:val="single" w:sz="4" w:space="0" w:color="auto"/>
              <w:left w:val="nil"/>
              <w:bottom w:val="nil"/>
              <w:right w:val="nil"/>
            </w:tcBorders>
            <w:vAlign w:val="center"/>
            <w:hideMark/>
          </w:tcPr>
          <w:p w:rsidR="00CA5D09" w:rsidRPr="009B76BA" w:rsidRDefault="00CA5D09" w:rsidP="00CA5D09">
            <w:pPr>
              <w:spacing w:before="0"/>
              <w:ind w:left="1155"/>
              <w:contextualSpacing/>
              <w:rPr>
                <w:rFonts w:cs="Arial"/>
                <w:b/>
                <w:bCs/>
                <w:sz w:val="24"/>
                <w:szCs w:val="24"/>
                <w:lang w:val="sr-Cyrl-CS" w:eastAsia="sr-Latn-CS"/>
              </w:rPr>
            </w:pPr>
            <w:r w:rsidRPr="009B76BA">
              <w:rPr>
                <w:rFonts w:cs="Arial"/>
                <w:b/>
                <w:bCs/>
                <w:sz w:val="24"/>
                <w:szCs w:val="24"/>
                <w:lang w:val="sr-Cyrl-CS" w:eastAsia="sr-Latn-CS"/>
              </w:rPr>
              <w:t xml:space="preserve">             </w:t>
            </w:r>
          </w:p>
          <w:p w:rsidR="00C40EA1" w:rsidRPr="009B76BA" w:rsidRDefault="00CA5D09" w:rsidP="00C40EA1">
            <w:pPr>
              <w:spacing w:before="0"/>
              <w:contextualSpacing/>
              <w:rPr>
                <w:rFonts w:cs="Arial"/>
                <w:b/>
                <w:bCs/>
                <w:sz w:val="24"/>
                <w:szCs w:val="24"/>
                <w:lang w:val="sr-Cyrl-CS" w:eastAsia="sr-Latn-CS"/>
              </w:rPr>
            </w:pPr>
            <w:r w:rsidRPr="009B76BA">
              <w:rPr>
                <w:rFonts w:cs="Arial"/>
                <w:b/>
                <w:bCs/>
                <w:sz w:val="24"/>
                <w:szCs w:val="24"/>
                <w:lang w:val="sr-Cyrl-CS" w:eastAsia="sr-Latn-CS"/>
              </w:rPr>
              <w:t>3.</w:t>
            </w:r>
            <w:r w:rsidR="00A70536" w:rsidRPr="009B76BA">
              <w:rPr>
                <w:rFonts w:cs="Arial"/>
                <w:b/>
                <w:bCs/>
                <w:sz w:val="24"/>
                <w:szCs w:val="24"/>
                <w:lang w:val="sr-Cyrl-CS" w:eastAsia="sr-Latn-CS"/>
              </w:rPr>
              <w:t>1</w:t>
            </w:r>
            <w:r w:rsidRPr="009B76BA">
              <w:rPr>
                <w:rFonts w:cs="Arial"/>
                <w:b/>
                <w:bCs/>
                <w:sz w:val="24"/>
                <w:szCs w:val="24"/>
                <w:lang w:val="sr-Cyrl-CS" w:eastAsia="sr-Latn-CS"/>
              </w:rPr>
              <w:t xml:space="preserve">.2. </w:t>
            </w:r>
          </w:p>
          <w:p w:rsidR="00481AB6" w:rsidRPr="009B76BA" w:rsidRDefault="00481AB6" w:rsidP="00C40EA1">
            <w:pPr>
              <w:spacing w:before="0"/>
              <w:contextualSpacing/>
              <w:rPr>
                <w:sz w:val="24"/>
                <w:szCs w:val="24"/>
                <w:lang w:val="sr-Cyrl-RS" w:eastAsia="ar-SA"/>
              </w:rPr>
            </w:pPr>
          </w:p>
          <w:p w:rsidR="00C40EA1" w:rsidRPr="009B76BA" w:rsidRDefault="00C40EA1" w:rsidP="00C40EA1">
            <w:pPr>
              <w:spacing w:before="0"/>
              <w:contextualSpacing/>
              <w:rPr>
                <w:rFonts w:cs="Arial"/>
                <w:b/>
                <w:bCs/>
                <w:sz w:val="24"/>
                <w:szCs w:val="24"/>
                <w:lang w:val="sr-Cyrl-CS" w:eastAsia="sr-Latn-CS"/>
              </w:rPr>
            </w:pPr>
            <w:r w:rsidRPr="009B76BA">
              <w:rPr>
                <w:sz w:val="24"/>
                <w:szCs w:val="24"/>
                <w:lang w:val="sr-Cyrl-RS" w:eastAsia="ar-SA"/>
              </w:rPr>
              <w:t xml:space="preserve">Понуђач је у обавези да </w:t>
            </w:r>
            <w:r w:rsidR="00DE0FB7" w:rsidRPr="009B76BA">
              <w:rPr>
                <w:sz w:val="24"/>
                <w:szCs w:val="24"/>
                <w:lang w:val="sr-Cyrl-RS" w:eastAsia="ar-SA"/>
              </w:rPr>
              <w:t xml:space="preserve">за </w:t>
            </w:r>
            <w:r w:rsidRPr="009B76BA">
              <w:rPr>
                <w:sz w:val="24"/>
                <w:szCs w:val="24"/>
                <w:lang w:val="sr-Cyrl-RS" w:eastAsia="ar-SA"/>
              </w:rPr>
              <w:t>систематске прегледе обави следеће врсте услуга</w:t>
            </w:r>
            <w:r w:rsidR="00420042">
              <w:rPr>
                <w:sz w:val="24"/>
                <w:szCs w:val="24"/>
                <w:lang w:val="sr-Cyrl-RS" w:eastAsia="ar-SA"/>
              </w:rPr>
              <w:t xml:space="preserve"> </w:t>
            </w:r>
            <w:r w:rsidR="00420042" w:rsidRPr="009B76BA">
              <w:rPr>
                <w:rFonts w:cs="Arial"/>
                <w:sz w:val="24"/>
                <w:szCs w:val="24"/>
                <w:lang w:val="sr-Cyrl-RS"/>
              </w:rPr>
              <w:t>– прегледа</w:t>
            </w:r>
            <w:r w:rsidRPr="009B76BA">
              <w:rPr>
                <w:sz w:val="24"/>
                <w:szCs w:val="24"/>
                <w:lang w:val="sr-Cyrl-RS" w:eastAsia="ar-SA"/>
              </w:rPr>
              <w:t>:</w:t>
            </w:r>
          </w:p>
          <w:p w:rsidR="00CA5D09" w:rsidRPr="009B76BA" w:rsidRDefault="00CA5D09" w:rsidP="00CA5D09">
            <w:pPr>
              <w:spacing w:before="0"/>
              <w:contextualSpacing/>
              <w:rPr>
                <w:rFonts w:cs="Arial"/>
                <w:b/>
                <w:bCs/>
                <w:sz w:val="24"/>
                <w:szCs w:val="24"/>
                <w:lang w:val="sr-Cyrl-CS" w:eastAsia="sr-Latn-CS"/>
              </w:rPr>
            </w:pPr>
            <w:r w:rsidRPr="009B76BA">
              <w:rPr>
                <w:rFonts w:cs="Arial"/>
                <w:b/>
                <w:bCs/>
                <w:sz w:val="24"/>
                <w:szCs w:val="24"/>
                <w:lang w:val="sr-Cyrl-CS" w:eastAsia="sr-Latn-CS"/>
              </w:rPr>
              <w:t xml:space="preserve">       </w:t>
            </w:r>
          </w:p>
          <w:p w:rsidR="00481AB6" w:rsidRPr="009B76BA" w:rsidRDefault="00481AB6" w:rsidP="0009635B">
            <w:pPr>
              <w:numPr>
                <w:ilvl w:val="0"/>
                <w:numId w:val="27"/>
              </w:numPr>
              <w:spacing w:before="0"/>
              <w:jc w:val="left"/>
              <w:rPr>
                <w:rFonts w:cs="Arial"/>
                <w:sz w:val="24"/>
                <w:szCs w:val="24"/>
                <w:lang w:val="sr-Cyrl-RS"/>
              </w:rPr>
            </w:pPr>
            <w:r w:rsidRPr="009B76BA">
              <w:rPr>
                <w:rFonts w:cs="Arial"/>
                <w:sz w:val="24"/>
                <w:szCs w:val="24"/>
                <w:lang w:val="sr-Cyrl-RS"/>
              </w:rPr>
              <w:t xml:space="preserve">Лабораторијске анализе крви и урина (Ер, Ле ,тромбоцити, СЕ, глукоза, билирубин, холестерол ХДЛ и ЛДЛ, триглицериди, уреа, креатинин, ГОТ, ГПТ,седимент урина),    </w:t>
            </w:r>
          </w:p>
          <w:p w:rsidR="00481AB6" w:rsidRPr="009B76BA" w:rsidRDefault="00481AB6" w:rsidP="0009635B">
            <w:pPr>
              <w:numPr>
                <w:ilvl w:val="0"/>
                <w:numId w:val="27"/>
              </w:numPr>
              <w:spacing w:before="0"/>
              <w:rPr>
                <w:rFonts w:cs="Arial"/>
                <w:sz w:val="24"/>
                <w:szCs w:val="24"/>
                <w:lang w:val="sr-Cyrl-RS"/>
              </w:rPr>
            </w:pPr>
            <w:r w:rsidRPr="009B76BA">
              <w:rPr>
                <w:rFonts w:cs="Arial"/>
                <w:sz w:val="24"/>
                <w:szCs w:val="24"/>
                <w:lang w:val="sr-Cyrl-RS"/>
              </w:rPr>
              <w:t>Снимање рада срца - ЕКГ,</w:t>
            </w:r>
          </w:p>
          <w:p w:rsidR="00481AB6" w:rsidRPr="009B76BA" w:rsidRDefault="00481AB6" w:rsidP="0009635B">
            <w:pPr>
              <w:numPr>
                <w:ilvl w:val="0"/>
                <w:numId w:val="27"/>
              </w:numPr>
              <w:spacing w:before="0"/>
              <w:rPr>
                <w:rFonts w:cs="Arial"/>
                <w:sz w:val="24"/>
                <w:szCs w:val="24"/>
                <w:lang w:val="sr-Cyrl-RS"/>
              </w:rPr>
            </w:pPr>
            <w:r w:rsidRPr="009B76BA">
              <w:rPr>
                <w:rFonts w:cs="Arial"/>
                <w:sz w:val="24"/>
                <w:szCs w:val="24"/>
                <w:lang w:val="sr-Cyrl-RS"/>
              </w:rPr>
              <w:t>Аудиометрија,</w:t>
            </w:r>
          </w:p>
          <w:p w:rsidR="00481AB6" w:rsidRPr="009B76BA" w:rsidRDefault="00481AB6" w:rsidP="0009635B">
            <w:pPr>
              <w:numPr>
                <w:ilvl w:val="0"/>
                <w:numId w:val="27"/>
              </w:numPr>
              <w:spacing w:before="0"/>
              <w:rPr>
                <w:rFonts w:cs="Arial"/>
                <w:sz w:val="24"/>
                <w:szCs w:val="24"/>
                <w:lang w:val="sr-Cyrl-RS"/>
              </w:rPr>
            </w:pPr>
            <w:r w:rsidRPr="009B76BA">
              <w:rPr>
                <w:rFonts w:cs="Arial"/>
                <w:sz w:val="24"/>
                <w:szCs w:val="24"/>
                <w:lang w:val="sr-Cyrl-RS"/>
              </w:rPr>
              <w:t>Спирометрија,</w:t>
            </w:r>
          </w:p>
          <w:p w:rsidR="00481AB6" w:rsidRPr="009B76BA" w:rsidRDefault="00481AB6" w:rsidP="0009635B">
            <w:pPr>
              <w:numPr>
                <w:ilvl w:val="0"/>
                <w:numId w:val="27"/>
              </w:numPr>
              <w:spacing w:before="0"/>
              <w:rPr>
                <w:rFonts w:cs="Arial"/>
                <w:sz w:val="24"/>
                <w:szCs w:val="24"/>
                <w:lang w:val="sr-Cyrl-RS"/>
              </w:rPr>
            </w:pPr>
            <w:r w:rsidRPr="009B76BA">
              <w:rPr>
                <w:rFonts w:cs="Arial"/>
                <w:sz w:val="24"/>
                <w:szCs w:val="24"/>
                <w:lang w:val="sr-Cyrl-RS"/>
              </w:rPr>
              <w:t>Ултразвучна дијагностика абдомена,</w:t>
            </w:r>
          </w:p>
          <w:p w:rsidR="00481AB6" w:rsidRPr="009B76BA" w:rsidRDefault="00481AB6" w:rsidP="0009635B">
            <w:pPr>
              <w:numPr>
                <w:ilvl w:val="0"/>
                <w:numId w:val="27"/>
              </w:numPr>
              <w:spacing w:before="0"/>
              <w:rPr>
                <w:rFonts w:cs="Arial"/>
                <w:sz w:val="24"/>
                <w:szCs w:val="24"/>
                <w:lang w:val="sr-Cyrl-RS"/>
              </w:rPr>
            </w:pPr>
            <w:r w:rsidRPr="009B76BA">
              <w:rPr>
                <w:rFonts w:cs="Arial"/>
                <w:sz w:val="24"/>
                <w:szCs w:val="24"/>
                <w:lang w:val="sr-Cyrl-RS"/>
              </w:rPr>
              <w:t>Преглед специјалисте психолога,</w:t>
            </w:r>
          </w:p>
          <w:p w:rsidR="00481AB6" w:rsidRPr="009B76BA" w:rsidRDefault="00481AB6" w:rsidP="0009635B">
            <w:pPr>
              <w:numPr>
                <w:ilvl w:val="0"/>
                <w:numId w:val="27"/>
              </w:numPr>
              <w:spacing w:before="0"/>
              <w:rPr>
                <w:rFonts w:cs="Arial"/>
                <w:sz w:val="24"/>
                <w:szCs w:val="24"/>
                <w:lang w:val="sr-Cyrl-RS"/>
              </w:rPr>
            </w:pPr>
            <w:r w:rsidRPr="009B76BA">
              <w:rPr>
                <w:rFonts w:cs="Arial"/>
                <w:sz w:val="24"/>
                <w:szCs w:val="24"/>
                <w:lang w:val="sr-Cyrl-RS"/>
              </w:rPr>
              <w:t>Преглед специјалисте неуропсихијатра,</w:t>
            </w:r>
          </w:p>
          <w:p w:rsidR="00481AB6" w:rsidRPr="009B76BA" w:rsidRDefault="00481AB6" w:rsidP="0009635B">
            <w:pPr>
              <w:numPr>
                <w:ilvl w:val="0"/>
                <w:numId w:val="27"/>
              </w:numPr>
              <w:spacing w:before="0"/>
              <w:rPr>
                <w:rFonts w:cs="Arial"/>
                <w:sz w:val="24"/>
                <w:szCs w:val="24"/>
                <w:lang w:val="sr-Cyrl-RS"/>
              </w:rPr>
            </w:pPr>
            <w:r w:rsidRPr="009B76BA">
              <w:rPr>
                <w:rFonts w:cs="Arial"/>
                <w:sz w:val="24"/>
                <w:szCs w:val="24"/>
                <w:lang w:val="sr-Cyrl-RS"/>
              </w:rPr>
              <w:t>Преглед специјалисте интернисте,</w:t>
            </w:r>
          </w:p>
          <w:p w:rsidR="00481AB6" w:rsidRPr="009B76BA" w:rsidRDefault="00481AB6" w:rsidP="0009635B">
            <w:pPr>
              <w:numPr>
                <w:ilvl w:val="0"/>
                <w:numId w:val="27"/>
              </w:numPr>
              <w:spacing w:before="0"/>
              <w:rPr>
                <w:rFonts w:cs="Arial"/>
                <w:sz w:val="24"/>
                <w:szCs w:val="24"/>
                <w:lang w:val="sr-Cyrl-RS"/>
              </w:rPr>
            </w:pPr>
            <w:r w:rsidRPr="009B76BA">
              <w:rPr>
                <w:rFonts w:cs="Arial"/>
                <w:sz w:val="24"/>
                <w:szCs w:val="24"/>
                <w:lang w:val="sr-Cyrl-RS"/>
              </w:rPr>
              <w:t>Преглед специјалисте оториноларинголога,</w:t>
            </w:r>
          </w:p>
          <w:p w:rsidR="00481AB6" w:rsidRPr="009B76BA" w:rsidRDefault="00481AB6" w:rsidP="0009635B">
            <w:pPr>
              <w:numPr>
                <w:ilvl w:val="0"/>
                <w:numId w:val="27"/>
              </w:numPr>
              <w:spacing w:before="0"/>
              <w:rPr>
                <w:rFonts w:cs="Arial"/>
                <w:sz w:val="24"/>
                <w:szCs w:val="24"/>
                <w:lang w:val="sr-Cyrl-RS"/>
              </w:rPr>
            </w:pPr>
            <w:r w:rsidRPr="009B76BA">
              <w:rPr>
                <w:rFonts w:cs="Arial"/>
                <w:sz w:val="24"/>
                <w:szCs w:val="24"/>
                <w:lang w:val="sr-Cyrl-RS"/>
              </w:rPr>
              <w:t>Преглед специјалисте офталмолога са оторајтером,</w:t>
            </w:r>
          </w:p>
          <w:p w:rsidR="00481AB6" w:rsidRPr="009B76BA" w:rsidRDefault="00481AB6" w:rsidP="0009635B">
            <w:pPr>
              <w:numPr>
                <w:ilvl w:val="0"/>
                <w:numId w:val="27"/>
              </w:numPr>
              <w:spacing w:before="0"/>
              <w:rPr>
                <w:rFonts w:cs="Arial"/>
                <w:sz w:val="24"/>
                <w:szCs w:val="24"/>
                <w:lang w:val="sr-Cyrl-RS"/>
              </w:rPr>
            </w:pPr>
            <w:r w:rsidRPr="009B76BA">
              <w:rPr>
                <w:rFonts w:cs="Arial"/>
                <w:sz w:val="24"/>
                <w:szCs w:val="24"/>
                <w:lang w:val="sr-Cyrl-RS"/>
              </w:rPr>
              <w:lastRenderedPageBreak/>
              <w:t xml:space="preserve">Завршно експертизно мишљење спец. медицине рада са оценом радне способности. </w:t>
            </w:r>
          </w:p>
          <w:p w:rsidR="00C40EA1" w:rsidRPr="009B76BA" w:rsidRDefault="00C40EA1" w:rsidP="00C40EA1">
            <w:pPr>
              <w:spacing w:before="0"/>
              <w:contextualSpacing/>
              <w:rPr>
                <w:rFonts w:cs="Arial"/>
                <w:b/>
                <w:bCs/>
                <w:sz w:val="24"/>
                <w:szCs w:val="24"/>
                <w:lang w:val="sr-Cyrl-CS" w:eastAsia="sr-Latn-CS"/>
              </w:rPr>
            </w:pPr>
          </w:p>
          <w:p w:rsidR="0042467D" w:rsidRPr="009B76BA" w:rsidRDefault="00FA51F3" w:rsidP="00962598">
            <w:pPr>
              <w:spacing w:before="0"/>
              <w:contextualSpacing/>
              <w:rPr>
                <w:rFonts w:cs="Arial"/>
                <w:bCs/>
                <w:sz w:val="24"/>
                <w:szCs w:val="24"/>
                <w:lang w:val="sr-Cyrl-CS" w:eastAsia="sr-Latn-CS"/>
              </w:rPr>
            </w:pPr>
            <w:r w:rsidRPr="009B76BA">
              <w:rPr>
                <w:rFonts w:cs="Arial"/>
                <w:bCs/>
                <w:sz w:val="24"/>
                <w:szCs w:val="24"/>
                <w:lang w:val="sr-Cyrl-CS" w:eastAsia="sr-Latn-CS"/>
              </w:rPr>
              <w:t>Б</w:t>
            </w:r>
            <w:r w:rsidR="00C40EA1" w:rsidRPr="009B76BA">
              <w:rPr>
                <w:rFonts w:cs="Arial"/>
                <w:bCs/>
                <w:sz w:val="24"/>
                <w:szCs w:val="24"/>
                <w:lang w:val="sr-Cyrl-CS" w:eastAsia="sr-Latn-CS"/>
              </w:rPr>
              <w:t xml:space="preserve">рој запослених за систематски преглед је </w:t>
            </w:r>
            <w:r w:rsidR="005B03C5" w:rsidRPr="009B76BA">
              <w:rPr>
                <w:rFonts w:cs="Arial"/>
                <w:b/>
                <w:bCs/>
                <w:sz w:val="24"/>
                <w:szCs w:val="24"/>
                <w:lang w:val="sr-Cyrl-CS" w:eastAsia="sr-Latn-CS"/>
              </w:rPr>
              <w:t>39</w:t>
            </w:r>
            <w:r w:rsidR="00C40EA1" w:rsidRPr="009B76BA">
              <w:rPr>
                <w:rFonts w:cs="Arial"/>
                <w:b/>
                <w:bCs/>
                <w:sz w:val="24"/>
                <w:szCs w:val="24"/>
                <w:lang w:val="sr-Cyrl-CS" w:eastAsia="sr-Latn-CS"/>
              </w:rPr>
              <w:t>0</w:t>
            </w:r>
            <w:r w:rsidR="00C40EA1" w:rsidRPr="009B76BA">
              <w:rPr>
                <w:rFonts w:cs="Arial"/>
                <w:bCs/>
                <w:sz w:val="24"/>
                <w:szCs w:val="24"/>
                <w:lang w:val="sr-Cyrl-CS" w:eastAsia="sr-Latn-CS"/>
              </w:rPr>
              <w:t>.</w:t>
            </w:r>
          </w:p>
        </w:tc>
      </w:tr>
    </w:tbl>
    <w:p w:rsidR="0042467D" w:rsidRPr="009B76BA" w:rsidRDefault="0042467D" w:rsidP="0042467D">
      <w:pPr>
        <w:pStyle w:val="Heading10"/>
        <w:ind w:left="0" w:firstLine="0"/>
        <w:jc w:val="both"/>
        <w:rPr>
          <w:rFonts w:cs="Arial"/>
          <w:sz w:val="24"/>
          <w:szCs w:val="24"/>
          <w:lang w:val="sr-Cyrl-RS"/>
        </w:rPr>
      </w:pPr>
      <w:r w:rsidRPr="009B76BA">
        <w:rPr>
          <w:rFonts w:cs="Arial"/>
          <w:sz w:val="24"/>
          <w:szCs w:val="24"/>
          <w:lang w:val="sr-Cyrl-RS"/>
        </w:rPr>
        <w:lastRenderedPageBreak/>
        <w:t xml:space="preserve">Рок </w:t>
      </w:r>
      <w:r w:rsidR="00420042">
        <w:rPr>
          <w:rFonts w:cs="Arial"/>
          <w:sz w:val="24"/>
          <w:szCs w:val="24"/>
          <w:lang w:val="sr-Cyrl-RS"/>
        </w:rPr>
        <w:t xml:space="preserve">и динамика </w:t>
      </w:r>
      <w:r w:rsidRPr="009B76BA">
        <w:rPr>
          <w:rFonts w:cs="Arial"/>
          <w:sz w:val="24"/>
          <w:szCs w:val="24"/>
          <w:lang w:val="sr-Cyrl-RS"/>
        </w:rPr>
        <w:t>извршења услуга</w:t>
      </w:r>
    </w:p>
    <w:p w:rsidR="0042467D" w:rsidRPr="009B76BA" w:rsidRDefault="00745781" w:rsidP="00481AB6">
      <w:pPr>
        <w:autoSpaceDE w:val="0"/>
        <w:autoSpaceDN w:val="0"/>
        <w:adjustRightInd w:val="0"/>
        <w:spacing w:before="0"/>
        <w:rPr>
          <w:rFonts w:cs="Arial"/>
          <w:sz w:val="24"/>
          <w:szCs w:val="24"/>
          <w:lang w:val="sr-Cyrl-CS"/>
        </w:rPr>
      </w:pPr>
      <w:r w:rsidRPr="009B76BA">
        <w:rPr>
          <w:rFonts w:cs="Arial"/>
          <w:sz w:val="24"/>
          <w:szCs w:val="24"/>
          <w:lang w:val="sr-Cyrl-RS"/>
        </w:rPr>
        <w:t>Д</w:t>
      </w:r>
      <w:r w:rsidR="0042467D" w:rsidRPr="009B76BA">
        <w:rPr>
          <w:rFonts w:cs="Arial"/>
          <w:sz w:val="24"/>
          <w:szCs w:val="24"/>
          <w:lang w:val="sr-Cyrl-RS"/>
        </w:rPr>
        <w:t xml:space="preserve">о </w:t>
      </w:r>
      <w:r w:rsidR="0042467D" w:rsidRPr="009B76BA">
        <w:rPr>
          <w:rFonts w:cs="Arial"/>
          <w:sz w:val="24"/>
          <w:szCs w:val="24"/>
          <w:lang w:val="sr-Cyrl-CS"/>
        </w:rPr>
        <w:t>завршетк</w:t>
      </w:r>
      <w:r w:rsidR="00C40EA1" w:rsidRPr="009B76BA">
        <w:rPr>
          <w:rFonts w:cs="Arial"/>
          <w:sz w:val="24"/>
          <w:szCs w:val="24"/>
          <w:lang w:val="sr-Cyrl-CS"/>
        </w:rPr>
        <w:t>а</w:t>
      </w:r>
      <w:r w:rsidR="0042467D" w:rsidRPr="009B76BA">
        <w:rPr>
          <w:rFonts w:cs="Arial"/>
          <w:sz w:val="24"/>
          <w:szCs w:val="24"/>
          <w:lang w:val="sr-Cyrl-CS"/>
        </w:rPr>
        <w:t xml:space="preserve"> свих </w:t>
      </w:r>
      <w:r w:rsidR="00481AB6" w:rsidRPr="009B76BA">
        <w:rPr>
          <w:rFonts w:cs="Arial"/>
          <w:sz w:val="24"/>
          <w:szCs w:val="24"/>
          <w:lang w:val="sr-Cyrl-CS"/>
        </w:rPr>
        <w:t xml:space="preserve">уговорених </w:t>
      </w:r>
      <w:r w:rsidR="0042467D" w:rsidRPr="009B76BA">
        <w:rPr>
          <w:rFonts w:cs="Arial"/>
          <w:sz w:val="24"/>
          <w:szCs w:val="24"/>
          <w:lang w:val="sr-Cyrl-CS"/>
        </w:rPr>
        <w:t>прегледа запослених</w:t>
      </w:r>
      <w:r w:rsidR="00481AB6" w:rsidRPr="009B76BA">
        <w:rPr>
          <w:rFonts w:eastAsia="Calibri" w:cs="Arial"/>
          <w:sz w:val="24"/>
          <w:szCs w:val="24"/>
          <w:lang w:val="sr-Cyrl-CS"/>
        </w:rPr>
        <w:t xml:space="preserve"> или до утрошка уговорене вредности</w:t>
      </w:r>
      <w:r w:rsidRPr="009B76BA">
        <w:rPr>
          <w:rFonts w:eastAsia="Calibri" w:cs="Arial"/>
          <w:sz w:val="24"/>
          <w:szCs w:val="24"/>
          <w:lang w:val="sr-Cyrl-CS"/>
        </w:rPr>
        <w:t xml:space="preserve">, по динамици коју одреди Наручилац. Крајњи рок за извршење </w:t>
      </w:r>
      <w:r w:rsidR="00483B98">
        <w:rPr>
          <w:rFonts w:eastAsia="Calibri" w:cs="Arial"/>
          <w:sz w:val="24"/>
          <w:szCs w:val="24"/>
          <w:lang w:val="sr-Cyrl-CS"/>
        </w:rPr>
        <w:t xml:space="preserve">уговорених Услуга </w:t>
      </w:r>
      <w:r w:rsidRPr="009B76BA">
        <w:rPr>
          <w:rFonts w:eastAsia="Calibri" w:cs="Arial"/>
          <w:sz w:val="24"/>
          <w:szCs w:val="24"/>
          <w:lang w:val="sr-Cyrl-CS"/>
        </w:rPr>
        <w:t>је 36 (словима: тридесетшест) месеци</w:t>
      </w:r>
      <w:r w:rsidR="00483B98">
        <w:rPr>
          <w:rFonts w:eastAsia="Calibri" w:cs="Arial"/>
          <w:sz w:val="24"/>
          <w:szCs w:val="24"/>
          <w:lang w:val="sr-Cyrl-CS"/>
        </w:rPr>
        <w:t xml:space="preserve"> од дана ступања Уговора на снагу</w:t>
      </w:r>
      <w:r w:rsidRPr="009B76BA">
        <w:rPr>
          <w:rFonts w:eastAsia="Calibri" w:cs="Arial"/>
          <w:sz w:val="24"/>
          <w:szCs w:val="24"/>
          <w:lang w:val="sr-Cyrl-CS"/>
        </w:rPr>
        <w:t xml:space="preserve">. </w:t>
      </w:r>
    </w:p>
    <w:p w:rsidR="0042467D" w:rsidRPr="009B76BA" w:rsidRDefault="0042467D" w:rsidP="0042467D">
      <w:pPr>
        <w:pStyle w:val="Heading10"/>
        <w:rPr>
          <w:sz w:val="24"/>
          <w:szCs w:val="24"/>
          <w:lang w:val="sr-Cyrl-RS"/>
        </w:rPr>
      </w:pPr>
      <w:bookmarkStart w:id="22" w:name="_Toc442559880"/>
      <w:bookmarkStart w:id="23" w:name="_Toc441651542"/>
      <w:r w:rsidRPr="009B76BA">
        <w:rPr>
          <w:sz w:val="24"/>
          <w:szCs w:val="24"/>
        </w:rPr>
        <w:t xml:space="preserve">Место </w:t>
      </w:r>
      <w:bookmarkEnd w:id="22"/>
      <w:bookmarkEnd w:id="23"/>
      <w:r w:rsidRPr="009B76BA">
        <w:rPr>
          <w:sz w:val="24"/>
          <w:szCs w:val="24"/>
          <w:lang w:val="sr-Cyrl-RS"/>
        </w:rPr>
        <w:t>извршења услуга</w:t>
      </w:r>
    </w:p>
    <w:p w:rsidR="0042467D" w:rsidRPr="009B76BA" w:rsidRDefault="0042467D" w:rsidP="0042467D">
      <w:pPr>
        <w:spacing w:before="0"/>
        <w:rPr>
          <w:rFonts w:eastAsia="Calibri" w:cs="Arial"/>
          <w:sz w:val="24"/>
          <w:szCs w:val="24"/>
          <w:lang w:val="sr-Cyrl-CS"/>
        </w:rPr>
      </w:pPr>
      <w:r w:rsidRPr="009B76BA">
        <w:rPr>
          <w:rFonts w:eastAsia="Calibri" w:cs="Arial"/>
          <w:sz w:val="24"/>
          <w:szCs w:val="24"/>
          <w:lang w:val="sr-Cyrl-CS"/>
        </w:rPr>
        <w:t xml:space="preserve">Услуге се пружају у објектима понуђача – Пружаоца услуга, у објектима опремљеним у складу са Правилником о ближим условима за обављање здравствене делатности у здравственим установама и другим облицима здравствене службе ("Сл. гласник РС", бр. 43/2006, 112/2009, 50/2010, 79/2011, 10/2012 - др. правилник, 119/2012 - др. правилник и 22/2013) на локацији Бајина Башта или на другој локацији </w:t>
      </w:r>
      <w:r w:rsidR="00922AE4">
        <w:rPr>
          <w:rFonts w:eastAsia="Calibri" w:cs="Arial"/>
          <w:sz w:val="24"/>
          <w:szCs w:val="24"/>
          <w:lang w:val="sr-Cyrl-CS"/>
        </w:rPr>
        <w:t>коју одреди понуђач</w:t>
      </w:r>
      <w:r w:rsidRPr="009B76BA">
        <w:rPr>
          <w:rFonts w:eastAsia="Calibri" w:cs="Arial"/>
          <w:sz w:val="24"/>
          <w:szCs w:val="24"/>
          <w:lang w:val="sr-Cyrl-CS"/>
        </w:rPr>
        <w:t xml:space="preserve">. Уколико се прегледи организују на удаљености већој од </w:t>
      </w:r>
      <w:r w:rsidR="0009635B" w:rsidRPr="009B76BA">
        <w:rPr>
          <w:rFonts w:eastAsia="Calibri" w:cs="Arial"/>
          <w:sz w:val="24"/>
          <w:szCs w:val="24"/>
          <w:lang w:val="sr-Cyrl-CS"/>
        </w:rPr>
        <w:t>7</w:t>
      </w:r>
      <w:r w:rsidR="00C40EA1" w:rsidRPr="009B76BA">
        <w:rPr>
          <w:rFonts w:eastAsia="Calibri" w:cs="Arial"/>
          <w:sz w:val="24"/>
          <w:szCs w:val="24"/>
          <w:lang w:val="sr-Cyrl-CS"/>
        </w:rPr>
        <w:t>0</w:t>
      </w:r>
      <w:r w:rsidRPr="009B76BA">
        <w:rPr>
          <w:rFonts w:eastAsia="Calibri" w:cs="Arial"/>
          <w:sz w:val="24"/>
          <w:szCs w:val="24"/>
          <w:lang w:val="sr-Cyrl-CS"/>
        </w:rPr>
        <w:t xml:space="preserve"> километара од седишта</w:t>
      </w:r>
      <w:r w:rsidR="00922AE4">
        <w:rPr>
          <w:rFonts w:eastAsia="Calibri" w:cs="Arial"/>
          <w:sz w:val="24"/>
          <w:szCs w:val="24"/>
          <w:lang w:val="sr-Cyrl-CS"/>
        </w:rPr>
        <w:t xml:space="preserve"> Наручиоца</w:t>
      </w:r>
      <w:r w:rsidRPr="009B76BA">
        <w:rPr>
          <w:rFonts w:eastAsia="Calibri" w:cs="Arial"/>
          <w:sz w:val="24"/>
          <w:szCs w:val="24"/>
          <w:lang w:val="sr-Cyrl-CS"/>
        </w:rPr>
        <w:t>, обавеза понуђача је да организује и сноси све трошкове превоза запослених на преглед и са прегледа са локације ,,Дринско-Лимске ХЕ“ Бајина Башта, Управна зграда - Трг Душана Јерковића бр. 1, 31250 Бајина Башта у континуитету  према формираним групама. За прегледе који се организују по захтеву, ван формираних група, трошкове превоза ће сносити Наручилац.</w:t>
      </w:r>
    </w:p>
    <w:p w:rsidR="00744227" w:rsidRPr="009B76BA" w:rsidRDefault="00C40EA1" w:rsidP="00C40EA1">
      <w:pPr>
        <w:pStyle w:val="Heading10"/>
        <w:rPr>
          <w:sz w:val="24"/>
          <w:szCs w:val="24"/>
          <w:lang w:val="sr-Cyrl-RS"/>
        </w:rPr>
      </w:pPr>
      <w:r w:rsidRPr="009B76BA">
        <w:rPr>
          <w:sz w:val="24"/>
          <w:szCs w:val="24"/>
          <w:lang w:val="sr-Cyrl-RS"/>
        </w:rPr>
        <w:t>Извештаји о извршеној услузи</w:t>
      </w:r>
    </w:p>
    <w:p w:rsidR="004B5E45" w:rsidRPr="009B76BA" w:rsidRDefault="00744227" w:rsidP="004B5E45">
      <w:pPr>
        <w:rPr>
          <w:rFonts w:cs="Arial"/>
          <w:sz w:val="24"/>
          <w:szCs w:val="24"/>
          <w:lang w:val="sr-Cyrl-CS"/>
        </w:rPr>
      </w:pPr>
      <w:r w:rsidRPr="009B76BA">
        <w:rPr>
          <w:rFonts w:cs="Arial"/>
          <w:sz w:val="24"/>
          <w:szCs w:val="24"/>
          <w:lang w:val="sr-Cyrl-CS"/>
        </w:rPr>
        <w:t xml:space="preserve">По завршетку сваког од прегледа, Извршилац услуге издаје извештаје о лекарским прегледима на прописаним обрасцима у складу са </w:t>
      </w:r>
      <w:r w:rsidRPr="009B76BA">
        <w:rPr>
          <w:rFonts w:cs="Arial"/>
          <w:sz w:val="24"/>
          <w:szCs w:val="24"/>
          <w:lang w:val="sr-Cyrl-RS"/>
        </w:rPr>
        <w:t xml:space="preserve">Правилником о претходним и периодичним лекарским прегледима запослених на радним местима са повећаним ризиком ("Сл. гласник РС", бр. 120/2007, 93/2008 и 53/2017). </w:t>
      </w:r>
      <w:r w:rsidRPr="009B76BA">
        <w:rPr>
          <w:rFonts w:cs="Arial"/>
          <w:sz w:val="24"/>
          <w:szCs w:val="24"/>
          <w:lang w:val="sr-Cyrl-CS"/>
        </w:rPr>
        <w:t>Извршилац услуге</w:t>
      </w:r>
      <w:r w:rsidRPr="009B76BA">
        <w:rPr>
          <w:rFonts w:cs="Arial"/>
          <w:sz w:val="24"/>
          <w:szCs w:val="24"/>
          <w:lang w:val="sr-Cyrl-RS"/>
        </w:rPr>
        <w:t xml:space="preserve"> има обавезу да податке прикупљене у вези са лекарским прегледима запосленог држи под надзором као поверљиве. Извештаји о </w:t>
      </w:r>
      <w:r w:rsidRPr="009B76BA">
        <w:rPr>
          <w:rFonts w:cs="Arial"/>
          <w:sz w:val="24"/>
          <w:szCs w:val="24"/>
          <w:lang w:val="sr-Cyrl-CS"/>
        </w:rPr>
        <w:t>извршеним лекарским прегледима запослених распоређених на радна места са повећаним ризиком</w:t>
      </w:r>
      <w:r w:rsidRPr="009B76BA">
        <w:rPr>
          <w:rFonts w:cs="Arial"/>
          <w:sz w:val="24"/>
          <w:szCs w:val="24"/>
          <w:lang w:val="sr-Cyrl-RS"/>
        </w:rPr>
        <w:t xml:space="preserve"> достављају се послодавцу, али тако да се заштити поверљивост личних података и то </w:t>
      </w:r>
      <w:r w:rsidRPr="009B76BA">
        <w:rPr>
          <w:rFonts w:cs="Arial"/>
          <w:sz w:val="24"/>
          <w:szCs w:val="24"/>
          <w:lang w:val="sr-Cyrl-CS"/>
        </w:rPr>
        <w:t>у посебно обележеним, затвореним ковертама са назнаком тајности. Извештаји о извршеним систематским прегледима достављају се лично</w:t>
      </w:r>
      <w:r w:rsidRPr="009B76BA">
        <w:rPr>
          <w:rFonts w:cs="Arial"/>
          <w:sz w:val="24"/>
          <w:szCs w:val="24"/>
          <w:lang w:val="ru-RU"/>
        </w:rPr>
        <w:t>, сваком запосленом</w:t>
      </w:r>
      <w:r w:rsidR="004B5E45" w:rsidRPr="009B76BA">
        <w:rPr>
          <w:rFonts w:cs="Arial"/>
          <w:sz w:val="24"/>
          <w:szCs w:val="24"/>
          <w:lang w:val="ru-RU"/>
        </w:rPr>
        <w:t xml:space="preserve"> </w:t>
      </w:r>
      <w:r w:rsidR="004B5E45" w:rsidRPr="009B76BA">
        <w:rPr>
          <w:rFonts w:cs="Arial"/>
          <w:sz w:val="24"/>
          <w:szCs w:val="24"/>
          <w:lang w:val="sr-Cyrl-CS"/>
        </w:rPr>
        <w:t>у затвореним ковертама на којима се поред имена и презимена мора налазити  матични број из фирме или ЈМБГ.</w:t>
      </w:r>
    </w:p>
    <w:p w:rsidR="004B5E45" w:rsidRPr="009B76BA" w:rsidRDefault="004B5E45" w:rsidP="004B5E45">
      <w:pPr>
        <w:tabs>
          <w:tab w:val="left" w:pos="1134"/>
        </w:tabs>
        <w:rPr>
          <w:rFonts w:cs="Arial"/>
          <w:sz w:val="24"/>
          <w:szCs w:val="24"/>
          <w:lang w:val="sr-Cyrl-RS"/>
        </w:rPr>
      </w:pPr>
      <w:r w:rsidRPr="009B76BA">
        <w:rPr>
          <w:rFonts w:cs="Arial"/>
          <w:sz w:val="24"/>
          <w:szCs w:val="24"/>
          <w:lang w:val="sr-Cyrl-CS"/>
        </w:rPr>
        <w:t>Рок за достављање извештаја је максимално 15 (словима: петнаест) календарских дана од дана извршеног прегледа.</w:t>
      </w:r>
    </w:p>
    <w:p w:rsidR="00744227" w:rsidRPr="009B76BA" w:rsidRDefault="00744227" w:rsidP="00744227">
      <w:pPr>
        <w:pStyle w:val="ListParagraph"/>
        <w:autoSpaceDE w:val="0"/>
        <w:autoSpaceDN w:val="0"/>
        <w:adjustRightInd w:val="0"/>
        <w:spacing w:before="0" w:after="0" w:line="240" w:lineRule="auto"/>
        <w:ind w:left="0"/>
        <w:rPr>
          <w:rFonts w:ascii="Arial" w:hAnsi="Arial" w:cs="Arial"/>
          <w:i/>
          <w:sz w:val="24"/>
          <w:szCs w:val="24"/>
          <w:lang w:val="sr-Cyrl-RS"/>
        </w:rPr>
      </w:pPr>
      <w:r w:rsidRPr="009B76BA">
        <w:rPr>
          <w:rFonts w:ascii="Arial" w:eastAsia="Times New Roman" w:hAnsi="Arial" w:cs="Arial"/>
          <w:sz w:val="24"/>
          <w:szCs w:val="24"/>
          <w:lang w:val="ru-RU"/>
        </w:rPr>
        <w:t xml:space="preserve">По завршеним прегледима, послодавцу се на посебном документу са ознаком поверљивости достављају писани предлози третмана рехабилитације (предлог рехабилитационог центра) </w:t>
      </w:r>
      <w:r w:rsidRPr="009B76BA">
        <w:rPr>
          <w:rFonts w:ascii="Arial" w:eastAsia="Times New Roman" w:hAnsi="Arial" w:cs="Arial"/>
          <w:sz w:val="24"/>
          <w:szCs w:val="24"/>
          <w:lang w:val="sr-Cyrl-CS"/>
        </w:rPr>
        <w:t>и додатног специјалистичког прегледа.</w:t>
      </w:r>
    </w:p>
    <w:p w:rsidR="00744227" w:rsidRDefault="00744227" w:rsidP="00744227">
      <w:pPr>
        <w:spacing w:before="0"/>
        <w:rPr>
          <w:rFonts w:cs="Arial"/>
          <w:b/>
          <w:lang w:eastAsia="ar-SA"/>
        </w:rPr>
      </w:pPr>
    </w:p>
    <w:p w:rsidR="00744227" w:rsidRPr="009B76BA" w:rsidRDefault="00744227" w:rsidP="00744227">
      <w:pPr>
        <w:spacing w:before="0"/>
        <w:rPr>
          <w:rFonts w:cs="Arial"/>
          <w:sz w:val="24"/>
          <w:szCs w:val="24"/>
          <w:lang w:val="sr-Latn-RS"/>
        </w:rPr>
      </w:pPr>
      <w:r w:rsidRPr="009B76BA">
        <w:rPr>
          <w:rFonts w:cs="Arial"/>
          <w:b/>
          <w:sz w:val="24"/>
          <w:szCs w:val="24"/>
          <w:lang w:eastAsia="ar-SA"/>
        </w:rPr>
        <w:t>3.</w:t>
      </w:r>
      <w:r w:rsidRPr="009B76BA">
        <w:rPr>
          <w:rFonts w:cs="Arial"/>
          <w:b/>
          <w:sz w:val="24"/>
          <w:szCs w:val="24"/>
          <w:lang w:val="sr-Cyrl-RS" w:eastAsia="ar-SA"/>
        </w:rPr>
        <w:t>2</w:t>
      </w:r>
      <w:r w:rsidRPr="009B76BA">
        <w:rPr>
          <w:rFonts w:cs="Arial"/>
          <w:b/>
          <w:sz w:val="24"/>
          <w:szCs w:val="24"/>
          <w:lang w:eastAsia="ar-SA"/>
        </w:rPr>
        <w:t>. Врста и обим услуга</w:t>
      </w:r>
      <w:r w:rsidRPr="009B76BA">
        <w:rPr>
          <w:rFonts w:cs="Arial"/>
          <w:b/>
          <w:sz w:val="24"/>
          <w:szCs w:val="24"/>
          <w:lang w:val="sr-Cyrl-RS" w:eastAsia="ar-SA"/>
        </w:rPr>
        <w:t xml:space="preserve"> за Партију </w:t>
      </w:r>
      <w:r w:rsidR="00E12DAB" w:rsidRPr="009B76BA">
        <w:rPr>
          <w:rFonts w:cs="Arial"/>
          <w:b/>
          <w:sz w:val="24"/>
          <w:szCs w:val="24"/>
          <w:lang w:val="sr-Latn-RS" w:eastAsia="ar-SA"/>
        </w:rPr>
        <w:t>2</w:t>
      </w:r>
      <w:r w:rsidRPr="009B76BA">
        <w:rPr>
          <w:rFonts w:cs="Arial"/>
          <w:b/>
          <w:sz w:val="24"/>
          <w:szCs w:val="24"/>
          <w:lang w:val="sr-Cyrl-RS" w:eastAsia="ar-SA"/>
        </w:rPr>
        <w:t xml:space="preserve"> - </w:t>
      </w:r>
      <w:r w:rsidRPr="009B76BA">
        <w:rPr>
          <w:rFonts w:cs="Arial"/>
          <w:sz w:val="24"/>
          <w:szCs w:val="24"/>
          <w:lang w:val="ru-RU"/>
        </w:rPr>
        <w:t>Претходни, периодични и систематски прегледи за организациону целину «Лимске ХЕ» Нова Варош</w:t>
      </w:r>
      <w:r w:rsidR="005B74E8" w:rsidRPr="009B76BA">
        <w:rPr>
          <w:rFonts w:cs="Arial"/>
          <w:sz w:val="24"/>
          <w:szCs w:val="24"/>
          <w:lang w:val="sr-Latn-RS"/>
        </w:rPr>
        <w:t>.</w:t>
      </w:r>
    </w:p>
    <w:p w:rsidR="009B76BA" w:rsidRPr="0042467D" w:rsidRDefault="009B76BA" w:rsidP="009B76BA">
      <w:pPr>
        <w:spacing w:before="0"/>
        <w:rPr>
          <w:rFonts w:cs="Arial"/>
          <w:sz w:val="24"/>
          <w:szCs w:val="24"/>
          <w:lang w:val="sr-Cyrl-RS" w:eastAsia="zh-CN"/>
        </w:rPr>
      </w:pPr>
      <w:r>
        <w:rPr>
          <w:rFonts w:cs="Arial"/>
          <w:sz w:val="24"/>
          <w:szCs w:val="24"/>
          <w:lang w:eastAsia="zh-CN"/>
        </w:rPr>
        <w:t>Опис предмета јавне набавке:</w:t>
      </w:r>
      <w:r>
        <w:rPr>
          <w:rFonts w:cs="Arial"/>
          <w:sz w:val="24"/>
          <w:szCs w:val="24"/>
          <w:lang w:val="sr-Cyrl-RS" w:eastAsia="zh-CN"/>
        </w:rPr>
        <w:t xml:space="preserve"> </w:t>
      </w:r>
      <w:r w:rsidRPr="0042467D">
        <w:rPr>
          <w:rFonts w:cs="Arial"/>
          <w:sz w:val="24"/>
          <w:szCs w:val="24"/>
          <w:lang w:val="sr-Cyrl-RS" w:eastAsia="zh-CN"/>
        </w:rPr>
        <w:t xml:space="preserve">Претходни и Периодични прегледи, </w:t>
      </w:r>
      <w:r>
        <w:rPr>
          <w:rFonts w:cs="Arial"/>
          <w:sz w:val="24"/>
          <w:szCs w:val="24"/>
          <w:lang w:val="sr-Cyrl-RS"/>
        </w:rPr>
        <w:t xml:space="preserve">Претходни периодични и циљани офталмолошки прегледи и </w:t>
      </w:r>
      <w:r w:rsidRPr="0042467D">
        <w:rPr>
          <w:rFonts w:cs="Arial"/>
          <w:sz w:val="24"/>
          <w:szCs w:val="24"/>
          <w:lang w:val="sr-Cyrl-RS" w:eastAsia="zh-CN"/>
        </w:rPr>
        <w:t>Систематски лекарски прегледи запослених.</w:t>
      </w:r>
    </w:p>
    <w:p w:rsidR="009B76BA" w:rsidRDefault="009B76BA" w:rsidP="009B76BA">
      <w:pPr>
        <w:spacing w:before="0"/>
        <w:rPr>
          <w:rFonts w:cs="Arial"/>
          <w:sz w:val="24"/>
          <w:szCs w:val="24"/>
          <w:lang w:val="sr-Cyrl-RS"/>
        </w:rPr>
      </w:pPr>
      <w:r w:rsidRPr="00D21707">
        <w:rPr>
          <w:rFonts w:cs="Arial"/>
          <w:sz w:val="24"/>
          <w:szCs w:val="24"/>
          <w:lang w:val="sr-Cyrl-RS"/>
        </w:rPr>
        <w:t>О</w:t>
      </w:r>
      <w:r w:rsidRPr="00D21707">
        <w:rPr>
          <w:rFonts w:cs="Arial"/>
          <w:sz w:val="24"/>
          <w:szCs w:val="24"/>
        </w:rPr>
        <w:t>бавез</w:t>
      </w:r>
      <w:r w:rsidRPr="00D21707">
        <w:rPr>
          <w:rFonts w:cs="Arial"/>
          <w:sz w:val="24"/>
          <w:szCs w:val="24"/>
          <w:lang w:val="sr-Cyrl-RS"/>
        </w:rPr>
        <w:t>а</w:t>
      </w:r>
      <w:r w:rsidRPr="00D21707">
        <w:rPr>
          <w:rFonts w:cs="Arial"/>
          <w:sz w:val="24"/>
          <w:szCs w:val="24"/>
        </w:rPr>
        <w:t xml:space="preserve"> </w:t>
      </w:r>
      <w:r w:rsidRPr="00D21707">
        <w:rPr>
          <w:rFonts w:cs="Arial"/>
          <w:sz w:val="24"/>
          <w:szCs w:val="24"/>
          <w:lang w:val="sr-Cyrl-RS"/>
        </w:rPr>
        <w:t xml:space="preserve">Понуђача је </w:t>
      </w:r>
      <w:r w:rsidRPr="00D21707">
        <w:rPr>
          <w:rFonts w:cs="Arial"/>
          <w:sz w:val="24"/>
          <w:szCs w:val="24"/>
        </w:rPr>
        <w:t xml:space="preserve">да за потребе </w:t>
      </w:r>
      <w:r w:rsidRPr="00D21707">
        <w:rPr>
          <w:rFonts w:cs="Arial"/>
          <w:sz w:val="24"/>
          <w:szCs w:val="24"/>
          <w:lang w:val="sr-Cyrl-RS"/>
        </w:rPr>
        <w:t xml:space="preserve">Наручиоца </w:t>
      </w:r>
      <w:r w:rsidRPr="00D21707">
        <w:rPr>
          <w:rFonts w:cs="Arial"/>
          <w:sz w:val="24"/>
          <w:szCs w:val="24"/>
        </w:rPr>
        <w:t xml:space="preserve">изврши и пружи </w:t>
      </w:r>
      <w:r>
        <w:rPr>
          <w:rFonts w:cs="Arial"/>
          <w:sz w:val="24"/>
          <w:szCs w:val="24"/>
          <w:lang w:val="sr-Cyrl-RS"/>
        </w:rPr>
        <w:t>следеће услуге:</w:t>
      </w:r>
    </w:p>
    <w:p w:rsidR="00F27CF1" w:rsidRDefault="009B76BA" w:rsidP="009B76BA">
      <w:pPr>
        <w:spacing w:before="0"/>
        <w:rPr>
          <w:rFonts w:cs="Arial"/>
          <w:sz w:val="24"/>
          <w:szCs w:val="24"/>
          <w:lang w:val="sr-Cyrl-RS"/>
        </w:rPr>
      </w:pPr>
      <w:r>
        <w:rPr>
          <w:rFonts w:cs="Arial"/>
          <w:sz w:val="24"/>
          <w:szCs w:val="24"/>
          <w:lang w:val="sr-Cyrl-RS"/>
        </w:rPr>
        <w:t xml:space="preserve">-  </w:t>
      </w:r>
      <w:r w:rsidR="00962598">
        <w:rPr>
          <w:rFonts w:cs="Arial"/>
          <w:sz w:val="24"/>
          <w:szCs w:val="24"/>
          <w:lang w:val="sr-Cyrl-RS"/>
        </w:rPr>
        <w:t xml:space="preserve"> </w:t>
      </w:r>
      <w:r w:rsidR="00F27CF1" w:rsidRPr="009B76BA">
        <w:rPr>
          <w:rFonts w:cs="Arial"/>
          <w:sz w:val="24"/>
          <w:szCs w:val="24"/>
          <w:lang w:val="sr-Cyrl-RS"/>
        </w:rPr>
        <w:t xml:space="preserve">Претходни и периодични прегледи који су обавезни за запослене или ангажовани по уговорима за привремене и повремене послове, који треба да буду распоређени или су већ распоређени на радна места са повећаним ризиком у </w:t>
      </w:r>
      <w:r w:rsidR="005B74E8" w:rsidRPr="009B76BA">
        <w:rPr>
          <w:rFonts w:cs="Arial"/>
          <w:sz w:val="24"/>
          <w:szCs w:val="24"/>
          <w:lang w:val="ru-RU"/>
        </w:rPr>
        <w:t>«Лимске ХЕ» Нова Варош</w:t>
      </w:r>
      <w:r w:rsidR="005B74E8" w:rsidRPr="009B76BA">
        <w:rPr>
          <w:rFonts w:cs="Arial"/>
          <w:sz w:val="24"/>
          <w:szCs w:val="24"/>
          <w:lang w:val="sr-Cyrl-RS"/>
        </w:rPr>
        <w:t xml:space="preserve"> </w:t>
      </w:r>
      <w:r w:rsidR="00F27CF1" w:rsidRPr="009B76BA">
        <w:rPr>
          <w:rFonts w:cs="Arial"/>
          <w:sz w:val="24"/>
          <w:szCs w:val="24"/>
          <w:lang w:val="sr-Cyrl-RS"/>
        </w:rPr>
        <w:t>а који су дефинисани Правилником о претходним и периодичним лекарским прегледима запослених на радним местима са повећаним ризиком ("Сл. гласник РС", бр. 120/2007, 93/2008 и 53/2017)</w:t>
      </w:r>
      <w:r>
        <w:rPr>
          <w:rFonts w:cs="Arial"/>
          <w:sz w:val="24"/>
          <w:szCs w:val="24"/>
          <w:lang w:val="sr-Cyrl-RS"/>
        </w:rPr>
        <w:t xml:space="preserve">, </w:t>
      </w:r>
      <w:r w:rsidR="00483B98">
        <w:rPr>
          <w:rFonts w:cs="Arial"/>
          <w:sz w:val="24"/>
          <w:szCs w:val="24"/>
          <w:lang w:val="sr-Cyrl-RS"/>
        </w:rPr>
        <w:t>и врше се на сваких 12 месеци</w:t>
      </w:r>
      <w:r>
        <w:rPr>
          <w:rFonts w:cs="Arial"/>
          <w:sz w:val="24"/>
          <w:szCs w:val="24"/>
          <w:lang w:val="sr-Cyrl-RS"/>
        </w:rPr>
        <w:t xml:space="preserve">, </w:t>
      </w:r>
    </w:p>
    <w:p w:rsidR="009B76BA" w:rsidRPr="009B76BA" w:rsidRDefault="00962598" w:rsidP="009B76BA">
      <w:pPr>
        <w:spacing w:before="0"/>
        <w:rPr>
          <w:rFonts w:cs="Arial"/>
          <w:sz w:val="24"/>
          <w:szCs w:val="24"/>
          <w:lang w:val="sr-Cyrl-RS"/>
        </w:rPr>
      </w:pPr>
      <w:r>
        <w:rPr>
          <w:rFonts w:cs="Arial"/>
          <w:sz w:val="24"/>
          <w:szCs w:val="24"/>
          <w:lang w:val="sr-Cyrl-RS"/>
        </w:rPr>
        <w:lastRenderedPageBreak/>
        <w:t>-   Претходни периодични и циљани офталмолошки прегледи за запослене који у току свог рада користе опрему за рад са екраном у складу са  правилником о превентивним мерама за безбедан и здрав рад при коришћењу опреме за рад са екраном ("</w:t>
      </w:r>
      <w:r w:rsidR="00420042">
        <w:rPr>
          <w:rFonts w:cs="Arial"/>
          <w:sz w:val="24"/>
          <w:szCs w:val="24"/>
          <w:lang w:val="sr-Cyrl-RS"/>
        </w:rPr>
        <w:t>С</w:t>
      </w:r>
      <w:r>
        <w:rPr>
          <w:rFonts w:cs="Arial"/>
          <w:sz w:val="24"/>
          <w:szCs w:val="24"/>
          <w:lang w:val="sr-Cyrl-RS"/>
        </w:rPr>
        <w:t xml:space="preserve">л. гласник </w:t>
      </w:r>
      <w:r w:rsidR="00420042">
        <w:rPr>
          <w:rFonts w:cs="Arial"/>
          <w:sz w:val="24"/>
          <w:szCs w:val="24"/>
          <w:lang w:val="sr-Cyrl-RS"/>
        </w:rPr>
        <w:t>РС</w:t>
      </w:r>
      <w:r>
        <w:rPr>
          <w:rFonts w:cs="Arial"/>
          <w:sz w:val="24"/>
          <w:szCs w:val="24"/>
          <w:lang w:val="sr-Cyrl-RS"/>
        </w:rPr>
        <w:t>", бр. 106/2009 и 93/2013) и</w:t>
      </w:r>
    </w:p>
    <w:p w:rsidR="005B74E8" w:rsidRPr="009B76BA" w:rsidRDefault="00F27CF1" w:rsidP="005B74E8">
      <w:pPr>
        <w:spacing w:before="0"/>
        <w:rPr>
          <w:rFonts w:cs="Arial"/>
          <w:sz w:val="24"/>
          <w:szCs w:val="24"/>
          <w:lang w:val="sr-Cyrl-RS"/>
        </w:rPr>
      </w:pPr>
      <w:r w:rsidRPr="009B76BA">
        <w:rPr>
          <w:rFonts w:cs="Arial"/>
          <w:sz w:val="24"/>
          <w:szCs w:val="24"/>
          <w:lang w:val="sr-Cyrl-RS"/>
        </w:rPr>
        <w:t xml:space="preserve">- </w:t>
      </w:r>
      <w:r w:rsidR="00962598">
        <w:rPr>
          <w:rFonts w:cs="Arial"/>
          <w:sz w:val="24"/>
          <w:szCs w:val="24"/>
          <w:lang w:val="sr-Cyrl-RS"/>
        </w:rPr>
        <w:t xml:space="preserve"> С</w:t>
      </w:r>
      <w:r w:rsidRPr="009B76BA">
        <w:rPr>
          <w:rFonts w:cs="Arial"/>
          <w:sz w:val="24"/>
          <w:szCs w:val="24"/>
          <w:lang w:val="sr-Cyrl-RS"/>
        </w:rPr>
        <w:t xml:space="preserve">истематски прегледи за запослене у </w:t>
      </w:r>
      <w:r w:rsidR="005B74E8" w:rsidRPr="009B76BA">
        <w:rPr>
          <w:rFonts w:cs="Arial"/>
          <w:sz w:val="24"/>
          <w:szCs w:val="24"/>
          <w:lang w:val="ru-RU"/>
        </w:rPr>
        <w:t>«Лимске ХЕ» Нова Варош</w:t>
      </w:r>
      <w:r w:rsidRPr="009B76BA">
        <w:rPr>
          <w:rFonts w:cs="Arial"/>
          <w:sz w:val="24"/>
          <w:szCs w:val="24"/>
          <w:lang w:val="sr-Cyrl-RS"/>
        </w:rPr>
        <w:t>,</w:t>
      </w:r>
      <w:r w:rsidRPr="009B76BA">
        <w:rPr>
          <w:rFonts w:cs="Arial"/>
          <w:sz w:val="24"/>
          <w:szCs w:val="24"/>
        </w:rPr>
        <w:t xml:space="preserve"> </w:t>
      </w:r>
      <w:r w:rsidR="005B74E8" w:rsidRPr="009B76BA">
        <w:rPr>
          <w:rFonts w:cs="Arial"/>
          <w:sz w:val="24"/>
          <w:szCs w:val="24"/>
        </w:rPr>
        <w:t>која се састоји од активности које предметна услуга обухвата</w:t>
      </w:r>
      <w:r w:rsidR="005B74E8" w:rsidRPr="009B76BA">
        <w:rPr>
          <w:rFonts w:cs="Arial"/>
          <w:sz w:val="24"/>
          <w:szCs w:val="24"/>
          <w:lang w:val="sr-Cyrl-RS"/>
        </w:rPr>
        <w:t xml:space="preserve"> као мера превенције у оквиру праћења здравственог стања свих запослених и као обавезни су дефинисани </w:t>
      </w:r>
      <w:r w:rsidR="005B74E8" w:rsidRPr="009B76BA">
        <w:rPr>
          <w:rFonts w:cs="Arial"/>
          <w:sz w:val="24"/>
          <w:szCs w:val="24"/>
        </w:rPr>
        <w:t>Законом о безбедности и здрављу на раду</w:t>
      </w:r>
      <w:r w:rsidR="005B74E8" w:rsidRPr="009B76BA">
        <w:rPr>
          <w:rFonts w:cs="Arial"/>
          <w:sz w:val="24"/>
          <w:szCs w:val="24"/>
          <w:lang w:val="sr-Cyrl-RS"/>
        </w:rPr>
        <w:t>,</w:t>
      </w:r>
      <w:r w:rsidR="005B74E8" w:rsidRPr="009B76BA">
        <w:rPr>
          <w:rFonts w:cs="Arial"/>
          <w:sz w:val="24"/>
          <w:szCs w:val="24"/>
        </w:rPr>
        <w:t xml:space="preserve"> </w:t>
      </w:r>
      <w:r w:rsidR="005B74E8" w:rsidRPr="009B76BA">
        <w:rPr>
          <w:rFonts w:cs="Arial"/>
          <w:sz w:val="24"/>
          <w:szCs w:val="24"/>
          <w:lang w:val="sr-Cyrl-RS"/>
        </w:rPr>
        <w:t>Актом о процени ризика и Колективним уговором за ЈП ЕПС за све остале запослене.</w:t>
      </w:r>
    </w:p>
    <w:p w:rsidR="00962598" w:rsidRPr="00652319" w:rsidRDefault="00962598" w:rsidP="00962598">
      <w:pPr>
        <w:tabs>
          <w:tab w:val="left" w:pos="284"/>
          <w:tab w:val="left" w:pos="330"/>
        </w:tabs>
        <w:spacing w:after="120"/>
        <w:rPr>
          <w:rFonts w:cs="Arial"/>
          <w:sz w:val="24"/>
          <w:szCs w:val="24"/>
          <w:lang w:val="sr-Cyrl-RS"/>
        </w:rPr>
      </w:pPr>
      <w:r w:rsidRPr="00B73E5F">
        <w:rPr>
          <w:rFonts w:cs="Arial"/>
          <w:sz w:val="24"/>
          <w:szCs w:val="24"/>
          <w:lang w:val="ru-RU"/>
        </w:rPr>
        <w:t xml:space="preserve">Захтев Наручиоца је </w:t>
      </w:r>
      <w:r>
        <w:rPr>
          <w:rFonts w:cs="Arial"/>
          <w:sz w:val="24"/>
          <w:szCs w:val="24"/>
          <w:lang w:val="ru-RU"/>
        </w:rPr>
        <w:t>да се у</w:t>
      </w:r>
      <w:r w:rsidRPr="00652319">
        <w:rPr>
          <w:rFonts w:eastAsia="Calibri" w:cs="Arial"/>
          <w:sz w:val="24"/>
          <w:szCs w:val="24"/>
        </w:rPr>
        <w:t xml:space="preserve">слуге се пружају у објектима </w:t>
      </w:r>
      <w:r>
        <w:rPr>
          <w:rFonts w:eastAsia="Calibri" w:cs="Arial"/>
          <w:sz w:val="24"/>
          <w:szCs w:val="24"/>
          <w:lang w:val="sr-Cyrl-RS"/>
        </w:rPr>
        <w:t>П</w:t>
      </w:r>
      <w:r w:rsidRPr="00652319">
        <w:rPr>
          <w:rFonts w:eastAsia="Calibri" w:cs="Arial"/>
          <w:sz w:val="24"/>
          <w:szCs w:val="24"/>
        </w:rPr>
        <w:t>онуђача – Пружаоца услуга, у објектима опремљеним у складу са Правилником о ближим условима за обављање здравствене делатности у здравственим установама и другим облицима здравствене службе ("Сл. гласник РС", бр. 43/2006, 112/2009, 50/2010, 79/2011, 10/2012 - др. правилник, 119/20</w:t>
      </w:r>
      <w:r>
        <w:rPr>
          <w:rFonts w:eastAsia="Calibri" w:cs="Arial"/>
          <w:sz w:val="24"/>
          <w:szCs w:val="24"/>
        </w:rPr>
        <w:t xml:space="preserve">12 - др. правилник и 22/2013) </w:t>
      </w:r>
      <w:r w:rsidR="00E12DAB" w:rsidRPr="009B76BA">
        <w:rPr>
          <w:rFonts w:cs="Arial"/>
          <w:sz w:val="24"/>
          <w:szCs w:val="24"/>
          <w:lang w:val="ru-RU"/>
        </w:rPr>
        <w:t xml:space="preserve">на локацији </w:t>
      </w:r>
      <w:r w:rsidR="00481AB6" w:rsidRPr="009B76BA">
        <w:rPr>
          <w:rFonts w:cs="Arial"/>
          <w:sz w:val="24"/>
          <w:szCs w:val="24"/>
          <w:lang w:val="ru-RU"/>
        </w:rPr>
        <w:t>Н</w:t>
      </w:r>
      <w:r w:rsidR="00E12DAB" w:rsidRPr="009B76BA">
        <w:rPr>
          <w:rFonts w:cs="Arial"/>
          <w:sz w:val="24"/>
          <w:szCs w:val="24"/>
          <w:lang w:val="ru-RU"/>
        </w:rPr>
        <w:t xml:space="preserve">аручиоца у Новој  Вароши или </w:t>
      </w:r>
      <w:r w:rsidRPr="00652319">
        <w:rPr>
          <w:rFonts w:eastAsia="Calibri" w:cs="Arial"/>
          <w:sz w:val="24"/>
          <w:szCs w:val="24"/>
        </w:rPr>
        <w:t xml:space="preserve">на другој локацији </w:t>
      </w:r>
      <w:r w:rsidRPr="00652319">
        <w:rPr>
          <w:rFonts w:eastAsia="Calibri" w:cs="Arial"/>
          <w:sz w:val="24"/>
          <w:szCs w:val="24"/>
          <w:lang w:val="sr-Cyrl-RS"/>
        </w:rPr>
        <w:t>коју одреди понуђач</w:t>
      </w:r>
      <w:r w:rsidRPr="00652319">
        <w:rPr>
          <w:rFonts w:eastAsia="Calibri" w:cs="Arial"/>
          <w:sz w:val="24"/>
          <w:szCs w:val="24"/>
        </w:rPr>
        <w:t>. Уколико се прегледи организују на удаљености већој од 70 километара од седишта</w:t>
      </w:r>
      <w:r w:rsidRPr="00652319">
        <w:rPr>
          <w:rFonts w:eastAsia="Calibri" w:cs="Arial"/>
          <w:sz w:val="24"/>
          <w:szCs w:val="24"/>
          <w:lang w:val="sr-Cyrl-RS"/>
        </w:rPr>
        <w:t xml:space="preserve"> </w:t>
      </w:r>
      <w:r>
        <w:rPr>
          <w:rFonts w:eastAsia="Calibri" w:cs="Arial"/>
          <w:sz w:val="24"/>
          <w:szCs w:val="24"/>
          <w:lang w:val="sr-Cyrl-RS"/>
        </w:rPr>
        <w:t>Н</w:t>
      </w:r>
      <w:r w:rsidRPr="00652319">
        <w:rPr>
          <w:rFonts w:eastAsia="Calibri" w:cs="Arial"/>
          <w:sz w:val="24"/>
          <w:szCs w:val="24"/>
          <w:lang w:val="sr-Cyrl-RS"/>
        </w:rPr>
        <w:t>аручиоца</w:t>
      </w:r>
      <w:r w:rsidRPr="00652319">
        <w:rPr>
          <w:rFonts w:eastAsia="Calibri" w:cs="Arial"/>
          <w:sz w:val="24"/>
          <w:szCs w:val="24"/>
        </w:rPr>
        <w:t xml:space="preserve">, </w:t>
      </w:r>
      <w:r w:rsidR="004B5534" w:rsidRPr="00962598">
        <w:rPr>
          <w:rFonts w:cs="Arial"/>
          <w:sz w:val="24"/>
          <w:szCs w:val="24"/>
          <w:lang w:val="ru-RU"/>
        </w:rPr>
        <w:t xml:space="preserve">обавеза понуђача је да организује и сноси све трошкове превоза запослених </w:t>
      </w:r>
      <w:r w:rsidR="004B5534" w:rsidRPr="00962598">
        <w:rPr>
          <w:rFonts w:cs="Arial"/>
          <w:color w:val="000000"/>
          <w:sz w:val="24"/>
          <w:szCs w:val="24"/>
        </w:rPr>
        <w:t>на преглед и са прегледа</w:t>
      </w:r>
      <w:r w:rsidR="004B5534" w:rsidRPr="00962598">
        <w:rPr>
          <w:rFonts w:cs="Arial"/>
          <w:color w:val="000000"/>
          <w:sz w:val="24"/>
          <w:szCs w:val="24"/>
          <w:lang w:val="sr-Cyrl-RS"/>
        </w:rPr>
        <w:t xml:space="preserve"> са локације </w:t>
      </w:r>
      <w:r w:rsidR="004B5534" w:rsidRPr="009B76BA">
        <w:rPr>
          <w:rFonts w:cs="Arial"/>
          <w:sz w:val="24"/>
          <w:szCs w:val="24"/>
          <w:lang w:val="ru-RU"/>
        </w:rPr>
        <w:t>«Лимске ХЕ» Нова Варош</w:t>
      </w:r>
      <w:r w:rsidR="004B5534" w:rsidRPr="00962598">
        <w:rPr>
          <w:rFonts w:cs="Arial"/>
          <w:sz w:val="24"/>
          <w:szCs w:val="24"/>
          <w:lang w:val="ru-RU"/>
        </w:rPr>
        <w:t xml:space="preserve">, </w:t>
      </w:r>
      <w:r w:rsidR="004B5534" w:rsidRPr="009B76BA">
        <w:rPr>
          <w:rFonts w:cs="Arial"/>
          <w:sz w:val="24"/>
          <w:szCs w:val="24"/>
          <w:lang w:val="ru-RU"/>
        </w:rPr>
        <w:t>Управна зграда – Трг војводе Бојовића бр. 4, Нова Варош</w:t>
      </w:r>
      <w:r w:rsidR="004B5534" w:rsidRPr="00962598">
        <w:rPr>
          <w:rFonts w:cs="Arial"/>
          <w:sz w:val="24"/>
          <w:szCs w:val="24"/>
          <w:lang w:val="ru-RU"/>
        </w:rPr>
        <w:t>, у континуитету  према формираним групама</w:t>
      </w:r>
      <w:r w:rsidR="004B5534" w:rsidRPr="00962598">
        <w:rPr>
          <w:rFonts w:cs="Arial"/>
          <w:sz w:val="24"/>
          <w:szCs w:val="24"/>
          <w:lang w:val="sr-Cyrl-RS"/>
        </w:rPr>
        <w:t>. За прегледе који се организују по захтеву, ван формираних група, трошкове превоза ће сносити Наручилац.</w:t>
      </w:r>
    </w:p>
    <w:p w:rsidR="00481AB6" w:rsidRPr="009B76BA" w:rsidRDefault="00481AB6" w:rsidP="00481AB6">
      <w:pPr>
        <w:tabs>
          <w:tab w:val="left" w:pos="284"/>
          <w:tab w:val="left" w:pos="330"/>
        </w:tabs>
        <w:spacing w:after="120"/>
        <w:rPr>
          <w:rFonts w:eastAsia="Calibri" w:cs="Arial"/>
          <w:color w:val="000000"/>
          <w:sz w:val="24"/>
          <w:szCs w:val="24"/>
          <w:lang w:val="sr-Cyrl-RS"/>
        </w:rPr>
      </w:pPr>
      <w:r w:rsidRPr="009B76BA">
        <w:rPr>
          <w:rFonts w:cs="Arial"/>
          <w:sz w:val="24"/>
          <w:szCs w:val="24"/>
          <w:lang w:val="sr-Cyrl-RS"/>
        </w:rPr>
        <w:t xml:space="preserve">Као доказ за утврђивање удаљености користиће се </w:t>
      </w:r>
      <w:r w:rsidRPr="009B76BA">
        <w:rPr>
          <w:rFonts w:cs="Arial"/>
          <w:sz w:val="24"/>
          <w:szCs w:val="24"/>
        </w:rPr>
        <w:t xml:space="preserve">Print Scren најкраће руте по google maps. </w:t>
      </w:r>
    </w:p>
    <w:p w:rsidR="00481AB6" w:rsidRPr="009B76BA" w:rsidRDefault="00481AB6" w:rsidP="00481AB6">
      <w:pPr>
        <w:rPr>
          <w:rFonts w:cs="Arial"/>
          <w:sz w:val="24"/>
          <w:szCs w:val="24"/>
          <w:lang w:val="sr-Cyrl-RS"/>
        </w:rPr>
      </w:pPr>
      <w:r w:rsidRPr="009B76BA">
        <w:rPr>
          <w:rFonts w:cs="Arial"/>
          <w:sz w:val="24"/>
          <w:szCs w:val="24"/>
          <w:lang w:val="sr-Cyrl-CS"/>
        </w:rPr>
        <w:t xml:space="preserve">Рок почетка вршења услуге је максимално 15 (словима: петнаест) </w:t>
      </w:r>
      <w:r w:rsidR="00881F8F" w:rsidRPr="009B76BA">
        <w:rPr>
          <w:rFonts w:cs="Arial"/>
          <w:sz w:val="24"/>
          <w:szCs w:val="24"/>
          <w:lang w:val="sr-Cyrl-CS"/>
        </w:rPr>
        <w:t>календарских</w:t>
      </w:r>
      <w:r w:rsidRPr="009B76BA">
        <w:rPr>
          <w:rFonts w:cs="Arial"/>
          <w:sz w:val="24"/>
          <w:szCs w:val="24"/>
          <w:lang w:val="sr-Cyrl-CS"/>
        </w:rPr>
        <w:t xml:space="preserve"> дана од дана пријема позива од </w:t>
      </w:r>
      <w:r w:rsidRPr="009B76BA">
        <w:rPr>
          <w:rFonts w:cs="Arial"/>
          <w:sz w:val="24"/>
          <w:szCs w:val="24"/>
          <w:lang w:val="sr-Cyrl-RS"/>
        </w:rPr>
        <w:t>стране овлашћеног лица Наручиоца задуженог за праћење реализације Уговора, а на основу настале потребе Наручиоца.</w:t>
      </w:r>
    </w:p>
    <w:p w:rsidR="00481AB6" w:rsidRPr="009B76BA" w:rsidRDefault="00481AB6" w:rsidP="00481AB6">
      <w:pPr>
        <w:rPr>
          <w:rFonts w:cs="Arial"/>
          <w:sz w:val="24"/>
          <w:szCs w:val="24"/>
          <w:lang w:val="sr-Cyrl-CS"/>
        </w:rPr>
      </w:pPr>
      <w:r w:rsidRPr="009B76BA">
        <w:rPr>
          <w:rFonts w:cs="Arial"/>
          <w:sz w:val="24"/>
          <w:szCs w:val="24"/>
          <w:lang w:val="sr-Cyrl-CS"/>
        </w:rPr>
        <w:t xml:space="preserve">Прегледи се организују сукцесивно, по формираним групама запослених. Спискове запослених за преглед по групама Наручилац доставља понуђачу најкасније 7(словима: седам) дана пре прегледа. </w:t>
      </w:r>
    </w:p>
    <w:p w:rsidR="00481AB6" w:rsidRPr="009B76BA" w:rsidRDefault="00481AB6" w:rsidP="00481AB6">
      <w:pPr>
        <w:rPr>
          <w:rFonts w:cs="Arial"/>
          <w:sz w:val="24"/>
          <w:szCs w:val="24"/>
          <w:lang w:val="sr-Cyrl-CS"/>
        </w:rPr>
      </w:pPr>
      <w:r w:rsidRPr="009B76BA">
        <w:rPr>
          <w:rFonts w:cs="Arial"/>
          <w:sz w:val="24"/>
          <w:szCs w:val="24"/>
          <w:lang w:val="sr-Cyrl-CS"/>
        </w:rPr>
        <w:t>Понуђач је у обавези да на захтев Наручиоца организује прегледе и ван формираних група.</w:t>
      </w:r>
    </w:p>
    <w:p w:rsidR="00962598" w:rsidRPr="00652319" w:rsidRDefault="00962598" w:rsidP="00962598">
      <w:pPr>
        <w:rPr>
          <w:rFonts w:cs="Arial"/>
          <w:sz w:val="24"/>
          <w:szCs w:val="24"/>
          <w:lang w:val="sr-Cyrl-CS"/>
        </w:rPr>
      </w:pPr>
      <w:r w:rsidRPr="00652319">
        <w:rPr>
          <w:rFonts w:cs="Arial"/>
          <w:sz w:val="24"/>
          <w:szCs w:val="24"/>
          <w:lang w:val="sr-Cyrl-CS"/>
        </w:rPr>
        <w:t xml:space="preserve">Број запослених </w:t>
      </w:r>
      <w:r>
        <w:rPr>
          <w:rFonts w:cs="Arial"/>
          <w:sz w:val="24"/>
          <w:szCs w:val="24"/>
          <w:lang w:val="sr-Cyrl-CS"/>
        </w:rPr>
        <w:t>у формираним групама за преглед</w:t>
      </w:r>
      <w:r w:rsidRPr="00652319">
        <w:rPr>
          <w:rFonts w:cs="Arial"/>
          <w:sz w:val="24"/>
          <w:szCs w:val="24"/>
          <w:lang w:val="sr-Cyrl-CS"/>
        </w:rPr>
        <w:t xml:space="preserve"> у једном дану је највише 50 (словима: педесет).</w:t>
      </w:r>
    </w:p>
    <w:p w:rsidR="00481AB6" w:rsidRPr="009B76BA" w:rsidRDefault="00481AB6" w:rsidP="00481AB6">
      <w:pPr>
        <w:rPr>
          <w:rFonts w:cs="Arial"/>
          <w:b/>
          <w:sz w:val="24"/>
          <w:szCs w:val="24"/>
          <w:lang w:val="sr-Cyrl-CS"/>
        </w:rPr>
      </w:pPr>
      <w:r w:rsidRPr="009B76BA">
        <w:rPr>
          <w:rFonts w:cs="Arial"/>
          <w:b/>
          <w:sz w:val="24"/>
          <w:szCs w:val="24"/>
          <w:lang w:val="sr-Cyrl-CS"/>
        </w:rPr>
        <w:t>Сви прегледи за сваког запосленог морају да се заврше у једном дану.</w:t>
      </w:r>
    </w:p>
    <w:p w:rsidR="00481AB6" w:rsidRPr="009B76BA" w:rsidRDefault="00481AB6" w:rsidP="00481AB6">
      <w:pPr>
        <w:rPr>
          <w:rFonts w:cs="Arial"/>
          <w:sz w:val="24"/>
          <w:szCs w:val="24"/>
          <w:lang w:val="sr-Cyrl-CS"/>
        </w:rPr>
      </w:pPr>
      <w:r w:rsidRPr="009B76BA">
        <w:rPr>
          <w:rFonts w:cs="Arial"/>
          <w:sz w:val="24"/>
          <w:szCs w:val="24"/>
          <w:lang w:val="sr-Cyrl-CS"/>
        </w:rPr>
        <w:t xml:space="preserve">Прегледи морају бити организовани радним данима. </w:t>
      </w:r>
    </w:p>
    <w:p w:rsidR="00481AB6" w:rsidRPr="009B76BA" w:rsidRDefault="00481AB6" w:rsidP="00481AB6">
      <w:pPr>
        <w:rPr>
          <w:rFonts w:eastAsia="Calibri" w:cs="Arial"/>
          <w:sz w:val="24"/>
          <w:szCs w:val="24"/>
          <w:lang w:val="sr-Latn-RS"/>
        </w:rPr>
      </w:pPr>
      <w:r w:rsidRPr="009B76BA">
        <w:rPr>
          <w:rFonts w:eastAsia="Calibri" w:cs="Arial"/>
          <w:sz w:val="24"/>
          <w:szCs w:val="24"/>
          <w:lang w:val="sr-Cyrl-RS"/>
        </w:rPr>
        <w:t>Понуђач</w:t>
      </w:r>
      <w:r w:rsidRPr="009B76BA">
        <w:rPr>
          <w:rFonts w:eastAsia="Calibri" w:cs="Arial"/>
          <w:sz w:val="24"/>
          <w:szCs w:val="24"/>
        </w:rPr>
        <w:t xml:space="preserve"> ће услуге</w:t>
      </w:r>
      <w:r w:rsidRPr="009B76BA">
        <w:rPr>
          <w:rFonts w:eastAsia="Calibri" w:cs="Arial"/>
          <w:sz w:val="24"/>
          <w:szCs w:val="24"/>
          <w:lang w:val="sr-Cyrl-RS"/>
        </w:rPr>
        <w:t xml:space="preserve"> у комплетном обиму</w:t>
      </w:r>
      <w:r w:rsidRPr="009B76BA">
        <w:rPr>
          <w:rFonts w:eastAsia="Calibri" w:cs="Arial"/>
          <w:sz w:val="24"/>
          <w:szCs w:val="24"/>
        </w:rPr>
        <w:t xml:space="preserve"> вршити </w:t>
      </w:r>
      <w:r w:rsidRPr="009B76BA">
        <w:rPr>
          <w:rFonts w:eastAsia="Calibri" w:cs="Arial"/>
          <w:sz w:val="24"/>
          <w:szCs w:val="24"/>
          <w:lang w:val="sr-Cyrl-RS"/>
        </w:rPr>
        <w:t xml:space="preserve">на наведеној локацији у Обрасцу понуде. </w:t>
      </w:r>
      <w:r w:rsidRPr="009B76BA">
        <w:rPr>
          <w:rFonts w:eastAsia="Calibri" w:cs="Arial"/>
          <w:sz w:val="24"/>
          <w:szCs w:val="24"/>
          <w:lang w:val="sr-Latn-RS"/>
        </w:rPr>
        <w:t xml:space="preserve"> </w:t>
      </w:r>
    </w:p>
    <w:p w:rsidR="001E1722" w:rsidRPr="009B76BA" w:rsidRDefault="00481AB6" w:rsidP="001E1722">
      <w:pPr>
        <w:pStyle w:val="ListParagraph"/>
        <w:autoSpaceDE w:val="0"/>
        <w:autoSpaceDN w:val="0"/>
        <w:adjustRightInd w:val="0"/>
        <w:ind w:left="0"/>
        <w:rPr>
          <w:rFonts w:ascii="Arial" w:hAnsi="Arial" w:cs="Arial"/>
          <w:sz w:val="24"/>
          <w:szCs w:val="24"/>
          <w:lang w:val="sr-Cyrl-RS"/>
        </w:rPr>
      </w:pPr>
      <w:r w:rsidRPr="009B76BA">
        <w:rPr>
          <w:rFonts w:ascii="Arial" w:hAnsi="Arial" w:cs="Arial"/>
          <w:sz w:val="24"/>
          <w:szCs w:val="24"/>
          <w:lang w:val="sr-Cyrl-RS"/>
        </w:rPr>
        <w:t xml:space="preserve">Понуђач је обавези да организује додатне термине за све запослене који из објективних </w:t>
      </w:r>
      <w:r w:rsidR="001E1722" w:rsidRPr="009B76BA">
        <w:rPr>
          <w:rFonts w:ascii="Arial" w:hAnsi="Arial" w:cs="Arial"/>
          <w:sz w:val="24"/>
          <w:szCs w:val="24"/>
          <w:lang w:val="sr-Cyrl-RS"/>
        </w:rPr>
        <w:t>разлога нису у могућности да дођу у заказаним терминима.</w:t>
      </w:r>
    </w:p>
    <w:p w:rsidR="00481AB6" w:rsidRPr="009B76BA" w:rsidRDefault="00481AB6" w:rsidP="00481AB6">
      <w:pPr>
        <w:pStyle w:val="Heading10"/>
        <w:ind w:left="0" w:firstLine="0"/>
        <w:jc w:val="both"/>
        <w:rPr>
          <w:rFonts w:cs="Arial"/>
          <w:sz w:val="24"/>
          <w:szCs w:val="24"/>
          <w:lang w:val="sr-Cyrl-RS"/>
        </w:rPr>
      </w:pPr>
      <w:r w:rsidRPr="009B76BA">
        <w:rPr>
          <w:rFonts w:cs="Arial"/>
          <w:sz w:val="24"/>
          <w:szCs w:val="24"/>
          <w:lang w:val="sr-Cyrl-RS"/>
        </w:rPr>
        <w:t>3.2.1.</w:t>
      </w:r>
    </w:p>
    <w:p w:rsidR="00481AB6" w:rsidRPr="009B76BA" w:rsidRDefault="00481AB6" w:rsidP="00481AB6">
      <w:pPr>
        <w:rPr>
          <w:rFonts w:cs="Arial"/>
          <w:sz w:val="24"/>
          <w:szCs w:val="24"/>
          <w:lang w:val="sr-Cyrl-RS"/>
        </w:rPr>
      </w:pPr>
      <w:r w:rsidRPr="009B76BA">
        <w:rPr>
          <w:sz w:val="24"/>
          <w:szCs w:val="24"/>
          <w:lang w:val="sr-Cyrl-RS" w:eastAsia="ar-SA"/>
        </w:rPr>
        <w:t>За претходне и периодичне лекарске прегледе</w:t>
      </w:r>
      <w:r w:rsidRPr="009B76BA">
        <w:rPr>
          <w:rFonts w:cs="Arial"/>
          <w:sz w:val="24"/>
          <w:szCs w:val="24"/>
          <w:lang w:val="sr-Cyrl-RS"/>
        </w:rPr>
        <w:t xml:space="preserve"> обим и врста услуге – прегледа је дефинисана Правилником о претходним и периодичним лекарским прегледима запослених на радним местима са повећаним ризиком ("Сл. гласник РС", бр. 120/2007, 93/2008 и 53/2017), у зависности од врсте радног места и врсте ризика којима су запослени изложени. </w:t>
      </w:r>
    </w:p>
    <w:p w:rsidR="00481AB6" w:rsidRPr="009B76BA" w:rsidRDefault="00481AB6" w:rsidP="00481AB6">
      <w:pPr>
        <w:rPr>
          <w:sz w:val="24"/>
          <w:szCs w:val="24"/>
          <w:lang w:val="sr-Cyrl-RS" w:eastAsia="ar-SA"/>
        </w:rPr>
      </w:pPr>
      <w:r w:rsidRPr="009B76BA">
        <w:rPr>
          <w:sz w:val="24"/>
          <w:szCs w:val="24"/>
          <w:lang w:val="sr-Cyrl-RS" w:eastAsia="ar-SA"/>
        </w:rPr>
        <w:lastRenderedPageBreak/>
        <w:t>Понуђач је у обавези да обави све лекарске прегледе у складу са наведеним Правилником, за следеће врсте и број радних места:</w:t>
      </w:r>
    </w:p>
    <w:tbl>
      <w:tblPr>
        <w:tblpPr w:leftFromText="180" w:rightFromText="180" w:vertAnchor="text" w:horzAnchor="margin" w:tblpXSpec="center" w:tblpY="265"/>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7116"/>
        <w:gridCol w:w="1570"/>
      </w:tblGrid>
      <w:tr w:rsidR="00481AB6" w:rsidRPr="009B76BA" w:rsidTr="00B065BD">
        <w:trPr>
          <w:trHeight w:val="354"/>
        </w:trPr>
        <w:tc>
          <w:tcPr>
            <w:tcW w:w="9645" w:type="dxa"/>
            <w:gridSpan w:val="3"/>
            <w:tcBorders>
              <w:top w:val="single" w:sz="4" w:space="0" w:color="auto"/>
              <w:left w:val="single" w:sz="4" w:space="0" w:color="auto"/>
              <w:bottom w:val="single" w:sz="4" w:space="0" w:color="auto"/>
              <w:right w:val="single" w:sz="4" w:space="0" w:color="auto"/>
            </w:tcBorders>
            <w:vAlign w:val="center"/>
            <w:hideMark/>
          </w:tcPr>
          <w:p w:rsidR="00481AB6" w:rsidRPr="009B76BA" w:rsidRDefault="00481AB6" w:rsidP="00B065BD">
            <w:pPr>
              <w:spacing w:before="240" w:after="240"/>
              <w:rPr>
                <w:rFonts w:cs="Arial"/>
                <w:b/>
                <w:bCs/>
                <w:sz w:val="24"/>
                <w:szCs w:val="24"/>
                <w:vertAlign w:val="superscript"/>
                <w:lang w:val="sr-Cyrl-CS" w:eastAsia="sr-Latn-CS"/>
              </w:rPr>
            </w:pPr>
            <w:r w:rsidRPr="009B76BA">
              <w:rPr>
                <w:rFonts w:cs="Arial"/>
                <w:b/>
                <w:sz w:val="24"/>
                <w:szCs w:val="24"/>
                <w:lang w:val="sr-Cyrl-RS" w:eastAsia="sr-Latn-CS"/>
              </w:rPr>
              <w:t xml:space="preserve">                         ПРЕТХОДНИ И ПЕРИОДИЧНИ ЛЕКАРСКИ ПРЕГЛЕДИ</w:t>
            </w:r>
          </w:p>
        </w:tc>
      </w:tr>
      <w:tr w:rsidR="00481AB6" w:rsidRPr="009B76BA" w:rsidTr="00B065BD">
        <w:trPr>
          <w:trHeight w:val="630"/>
        </w:trPr>
        <w:tc>
          <w:tcPr>
            <w:tcW w:w="959" w:type="dxa"/>
            <w:tcBorders>
              <w:top w:val="single" w:sz="4" w:space="0" w:color="auto"/>
              <w:left w:val="single" w:sz="4" w:space="0" w:color="auto"/>
              <w:bottom w:val="single" w:sz="4" w:space="0" w:color="auto"/>
              <w:right w:val="single" w:sz="4" w:space="0" w:color="auto"/>
            </w:tcBorders>
            <w:vAlign w:val="center"/>
            <w:hideMark/>
          </w:tcPr>
          <w:p w:rsidR="00481AB6" w:rsidRPr="009B76BA" w:rsidRDefault="00481AB6" w:rsidP="00B065BD">
            <w:pPr>
              <w:spacing w:before="0"/>
              <w:rPr>
                <w:rFonts w:cs="Arial"/>
                <w:bCs/>
                <w:sz w:val="24"/>
                <w:szCs w:val="24"/>
                <w:lang w:val="sr-Cyrl-RS" w:eastAsia="sr-Latn-CS"/>
              </w:rPr>
            </w:pPr>
            <w:r w:rsidRPr="009B76BA">
              <w:rPr>
                <w:rFonts w:cs="Arial"/>
                <w:bCs/>
                <w:sz w:val="24"/>
                <w:szCs w:val="24"/>
                <w:lang w:val="sr-Cyrl-CS" w:eastAsia="sr-Latn-CS"/>
              </w:rPr>
              <w:t xml:space="preserve">Ред </w:t>
            </w:r>
            <w:r w:rsidRPr="009B76BA">
              <w:rPr>
                <w:rFonts w:cs="Arial"/>
                <w:bCs/>
                <w:sz w:val="24"/>
                <w:szCs w:val="24"/>
                <w:lang w:val="sr-Cyrl-RS" w:eastAsia="sr-Latn-CS"/>
              </w:rPr>
              <w:t>бр.</w:t>
            </w:r>
          </w:p>
        </w:tc>
        <w:tc>
          <w:tcPr>
            <w:tcW w:w="7116" w:type="dxa"/>
            <w:tcBorders>
              <w:top w:val="single" w:sz="4" w:space="0" w:color="auto"/>
              <w:left w:val="single" w:sz="4" w:space="0" w:color="auto"/>
              <w:bottom w:val="single" w:sz="4" w:space="0" w:color="auto"/>
              <w:right w:val="single" w:sz="4" w:space="0" w:color="auto"/>
            </w:tcBorders>
            <w:vAlign w:val="center"/>
            <w:hideMark/>
          </w:tcPr>
          <w:p w:rsidR="00481AB6" w:rsidRPr="009B76BA" w:rsidRDefault="00481AB6" w:rsidP="00B065BD">
            <w:pPr>
              <w:spacing w:before="0"/>
              <w:jc w:val="center"/>
              <w:rPr>
                <w:rFonts w:cs="Arial"/>
                <w:bCs/>
                <w:sz w:val="24"/>
                <w:szCs w:val="24"/>
                <w:lang w:val="sr-Cyrl-CS" w:eastAsia="sr-Latn-CS"/>
              </w:rPr>
            </w:pPr>
            <w:r w:rsidRPr="009B76BA">
              <w:rPr>
                <w:rFonts w:cs="Arial"/>
                <w:bCs/>
                <w:sz w:val="24"/>
                <w:szCs w:val="24"/>
                <w:lang w:val="sr-Cyrl-CS" w:eastAsia="sr-Latn-CS"/>
              </w:rPr>
              <w:t xml:space="preserve">Врста радног места </w:t>
            </w:r>
          </w:p>
        </w:tc>
        <w:tc>
          <w:tcPr>
            <w:tcW w:w="1570" w:type="dxa"/>
            <w:tcBorders>
              <w:top w:val="single" w:sz="4" w:space="0" w:color="auto"/>
              <w:left w:val="single" w:sz="4" w:space="0" w:color="auto"/>
              <w:bottom w:val="single" w:sz="4" w:space="0" w:color="auto"/>
              <w:right w:val="single" w:sz="4" w:space="0" w:color="auto"/>
            </w:tcBorders>
            <w:vAlign w:val="center"/>
            <w:hideMark/>
          </w:tcPr>
          <w:p w:rsidR="00481AB6" w:rsidRPr="009B76BA" w:rsidRDefault="00481AB6" w:rsidP="00B065BD">
            <w:pPr>
              <w:spacing w:before="0"/>
              <w:jc w:val="center"/>
              <w:rPr>
                <w:rFonts w:cs="Arial"/>
                <w:bCs/>
                <w:sz w:val="24"/>
                <w:szCs w:val="24"/>
                <w:lang w:val="sr-Cyrl-CS" w:eastAsia="sr-Latn-CS"/>
              </w:rPr>
            </w:pPr>
            <w:r w:rsidRPr="009B76BA">
              <w:rPr>
                <w:rFonts w:cs="Arial"/>
                <w:bCs/>
                <w:sz w:val="24"/>
                <w:szCs w:val="24"/>
                <w:lang w:val="sr-Cyrl-CS" w:eastAsia="sr-Latn-CS"/>
              </w:rPr>
              <w:t>број запослених за преглед</w:t>
            </w:r>
          </w:p>
        </w:tc>
      </w:tr>
      <w:tr w:rsidR="00481AB6" w:rsidRPr="009B76BA" w:rsidTr="00481AB6">
        <w:trPr>
          <w:trHeight w:val="412"/>
        </w:trPr>
        <w:tc>
          <w:tcPr>
            <w:tcW w:w="959" w:type="dxa"/>
            <w:tcBorders>
              <w:top w:val="single" w:sz="4" w:space="0" w:color="auto"/>
              <w:left w:val="single" w:sz="4" w:space="0" w:color="auto"/>
              <w:bottom w:val="single" w:sz="4" w:space="0" w:color="auto"/>
              <w:right w:val="single" w:sz="4" w:space="0" w:color="auto"/>
            </w:tcBorders>
            <w:vAlign w:val="center"/>
          </w:tcPr>
          <w:p w:rsidR="00481AB6" w:rsidRPr="009B76BA" w:rsidRDefault="00481AB6" w:rsidP="0009635B">
            <w:pPr>
              <w:pStyle w:val="ListParagraph"/>
              <w:numPr>
                <w:ilvl w:val="0"/>
                <w:numId w:val="35"/>
              </w:numPr>
              <w:spacing w:before="0"/>
              <w:jc w:val="left"/>
              <w:rPr>
                <w:rFonts w:cs="Arial"/>
                <w:bCs/>
                <w:sz w:val="24"/>
                <w:szCs w:val="24"/>
                <w:lang w:val="sr-Cyrl-CS" w:eastAsia="sr-Latn-CS"/>
              </w:rPr>
            </w:pPr>
          </w:p>
        </w:tc>
        <w:tc>
          <w:tcPr>
            <w:tcW w:w="7116" w:type="dxa"/>
            <w:tcBorders>
              <w:top w:val="single" w:sz="4" w:space="0" w:color="auto"/>
              <w:left w:val="single" w:sz="4" w:space="0" w:color="auto"/>
              <w:bottom w:val="single" w:sz="4" w:space="0" w:color="auto"/>
              <w:right w:val="single" w:sz="4" w:space="0" w:color="auto"/>
            </w:tcBorders>
            <w:vAlign w:val="center"/>
            <w:hideMark/>
          </w:tcPr>
          <w:p w:rsidR="00481AB6" w:rsidRPr="009B76BA" w:rsidRDefault="00481AB6" w:rsidP="00B065BD">
            <w:pPr>
              <w:spacing w:before="0"/>
              <w:jc w:val="center"/>
              <w:rPr>
                <w:rFonts w:cs="Arial"/>
                <w:b/>
                <w:bCs/>
                <w:sz w:val="24"/>
                <w:szCs w:val="24"/>
                <w:lang w:val="sr-Latn-CS" w:eastAsia="sr-Latn-CS"/>
              </w:rPr>
            </w:pPr>
            <w:r w:rsidRPr="009B76BA">
              <w:rPr>
                <w:rFonts w:cs="Arial"/>
                <w:sz w:val="24"/>
                <w:szCs w:val="24"/>
                <w:lang w:val="sr-Cyrl-CS" w:eastAsia="sr-Latn-CS"/>
              </w:rPr>
              <w:t>Радна места са повећаним ризиком са претежним опасностима при раду на висини</w:t>
            </w:r>
          </w:p>
        </w:tc>
        <w:tc>
          <w:tcPr>
            <w:tcW w:w="1570" w:type="dxa"/>
            <w:tcBorders>
              <w:top w:val="single" w:sz="4" w:space="0" w:color="auto"/>
              <w:left w:val="single" w:sz="4" w:space="0" w:color="auto"/>
              <w:bottom w:val="single" w:sz="4" w:space="0" w:color="auto"/>
              <w:right w:val="single" w:sz="4" w:space="0" w:color="auto"/>
            </w:tcBorders>
            <w:vAlign w:val="center"/>
          </w:tcPr>
          <w:p w:rsidR="00481AB6" w:rsidRPr="009B76BA" w:rsidRDefault="00481AB6" w:rsidP="00B065BD">
            <w:pPr>
              <w:spacing w:before="0"/>
              <w:jc w:val="center"/>
              <w:rPr>
                <w:rFonts w:cs="Arial"/>
                <w:b/>
                <w:bCs/>
                <w:sz w:val="24"/>
                <w:szCs w:val="24"/>
                <w:lang w:val="sr-Cyrl-CS" w:eastAsia="sr-Latn-CS"/>
              </w:rPr>
            </w:pPr>
            <w:r w:rsidRPr="009B76BA">
              <w:rPr>
                <w:rFonts w:cs="Arial"/>
                <w:b/>
                <w:bCs/>
                <w:sz w:val="24"/>
                <w:szCs w:val="24"/>
                <w:lang w:val="sr-Cyrl-CS" w:eastAsia="sr-Latn-CS"/>
              </w:rPr>
              <w:t>150</w:t>
            </w:r>
          </w:p>
        </w:tc>
      </w:tr>
      <w:tr w:rsidR="00481AB6" w:rsidRPr="009B76BA" w:rsidTr="00481AB6">
        <w:trPr>
          <w:trHeight w:val="565"/>
        </w:trPr>
        <w:tc>
          <w:tcPr>
            <w:tcW w:w="959" w:type="dxa"/>
            <w:tcBorders>
              <w:top w:val="single" w:sz="4" w:space="0" w:color="auto"/>
              <w:left w:val="single" w:sz="4" w:space="0" w:color="auto"/>
              <w:bottom w:val="single" w:sz="4" w:space="0" w:color="auto"/>
              <w:right w:val="single" w:sz="4" w:space="0" w:color="auto"/>
            </w:tcBorders>
          </w:tcPr>
          <w:p w:rsidR="00481AB6" w:rsidRPr="009B76BA" w:rsidRDefault="00481AB6" w:rsidP="0009635B">
            <w:pPr>
              <w:pStyle w:val="ListParagraph"/>
              <w:numPr>
                <w:ilvl w:val="0"/>
                <w:numId w:val="35"/>
              </w:numPr>
              <w:spacing w:before="0"/>
              <w:jc w:val="left"/>
              <w:rPr>
                <w:rFonts w:cs="Arial"/>
                <w:bCs/>
                <w:sz w:val="24"/>
                <w:szCs w:val="24"/>
                <w:lang w:val="sr-Cyrl-CS" w:eastAsia="sr-Latn-CS"/>
              </w:rPr>
            </w:pPr>
          </w:p>
        </w:tc>
        <w:tc>
          <w:tcPr>
            <w:tcW w:w="7116" w:type="dxa"/>
            <w:tcBorders>
              <w:top w:val="single" w:sz="4" w:space="0" w:color="auto"/>
              <w:left w:val="single" w:sz="4" w:space="0" w:color="auto"/>
              <w:bottom w:val="single" w:sz="4" w:space="0" w:color="auto"/>
              <w:right w:val="single" w:sz="4" w:space="0" w:color="auto"/>
            </w:tcBorders>
            <w:vAlign w:val="center"/>
          </w:tcPr>
          <w:p w:rsidR="00481AB6" w:rsidRPr="009B76BA" w:rsidRDefault="00481AB6" w:rsidP="00481AB6">
            <w:pPr>
              <w:spacing w:before="0"/>
              <w:jc w:val="center"/>
              <w:rPr>
                <w:rFonts w:cs="Arial"/>
                <w:b/>
                <w:bCs/>
                <w:sz w:val="24"/>
                <w:szCs w:val="24"/>
                <w:lang w:val="sr-Latn-CS" w:eastAsia="sr-Latn-CS"/>
              </w:rPr>
            </w:pPr>
            <w:r w:rsidRPr="009B76BA">
              <w:rPr>
                <w:rFonts w:cs="Arial"/>
                <w:sz w:val="24"/>
                <w:szCs w:val="24"/>
                <w:lang w:val="sr-Cyrl-CS" w:eastAsia="sr-Latn-CS"/>
              </w:rPr>
              <w:t>Радна места руковалаца у унутрашњем транспорту (виљушкар дизалица и сл.)</w:t>
            </w:r>
          </w:p>
        </w:tc>
        <w:tc>
          <w:tcPr>
            <w:tcW w:w="1570" w:type="dxa"/>
            <w:tcBorders>
              <w:top w:val="single" w:sz="4" w:space="0" w:color="auto"/>
              <w:left w:val="single" w:sz="4" w:space="0" w:color="auto"/>
              <w:bottom w:val="single" w:sz="4" w:space="0" w:color="auto"/>
              <w:right w:val="single" w:sz="4" w:space="0" w:color="auto"/>
            </w:tcBorders>
            <w:vAlign w:val="center"/>
          </w:tcPr>
          <w:p w:rsidR="00481AB6" w:rsidRPr="009B76BA" w:rsidRDefault="00481AB6" w:rsidP="00481AB6">
            <w:pPr>
              <w:spacing w:before="0"/>
              <w:jc w:val="center"/>
              <w:rPr>
                <w:rFonts w:cs="Arial"/>
                <w:b/>
                <w:bCs/>
                <w:sz w:val="24"/>
                <w:szCs w:val="24"/>
                <w:lang w:val="sr-Cyrl-CS" w:eastAsia="sr-Latn-CS"/>
              </w:rPr>
            </w:pPr>
            <w:r w:rsidRPr="009B76BA">
              <w:rPr>
                <w:rFonts w:cs="Arial"/>
                <w:b/>
                <w:bCs/>
                <w:sz w:val="24"/>
                <w:szCs w:val="24"/>
                <w:lang w:val="sr-Cyrl-CS" w:eastAsia="sr-Latn-CS"/>
              </w:rPr>
              <w:t>30</w:t>
            </w:r>
          </w:p>
        </w:tc>
      </w:tr>
      <w:tr w:rsidR="00481AB6" w:rsidRPr="009B76BA" w:rsidTr="00481AB6">
        <w:trPr>
          <w:trHeight w:val="626"/>
        </w:trPr>
        <w:tc>
          <w:tcPr>
            <w:tcW w:w="959" w:type="dxa"/>
            <w:tcBorders>
              <w:top w:val="single" w:sz="4" w:space="0" w:color="auto"/>
              <w:left w:val="single" w:sz="4" w:space="0" w:color="auto"/>
              <w:bottom w:val="single" w:sz="4" w:space="0" w:color="auto"/>
              <w:right w:val="single" w:sz="4" w:space="0" w:color="auto"/>
            </w:tcBorders>
          </w:tcPr>
          <w:p w:rsidR="00481AB6" w:rsidRPr="009B76BA" w:rsidRDefault="00481AB6" w:rsidP="0009635B">
            <w:pPr>
              <w:pStyle w:val="ListParagraph"/>
              <w:numPr>
                <w:ilvl w:val="0"/>
                <w:numId w:val="35"/>
              </w:numPr>
              <w:spacing w:before="0"/>
              <w:jc w:val="left"/>
              <w:rPr>
                <w:rFonts w:cs="Arial"/>
                <w:bCs/>
                <w:sz w:val="24"/>
                <w:szCs w:val="24"/>
                <w:lang w:val="sr-Cyrl-CS" w:eastAsia="sr-Latn-CS"/>
              </w:rPr>
            </w:pPr>
          </w:p>
        </w:tc>
        <w:tc>
          <w:tcPr>
            <w:tcW w:w="7116" w:type="dxa"/>
            <w:tcBorders>
              <w:top w:val="single" w:sz="4" w:space="0" w:color="auto"/>
              <w:left w:val="single" w:sz="4" w:space="0" w:color="auto"/>
              <w:bottom w:val="single" w:sz="4" w:space="0" w:color="auto"/>
              <w:right w:val="single" w:sz="4" w:space="0" w:color="auto"/>
            </w:tcBorders>
            <w:vAlign w:val="center"/>
            <w:hideMark/>
          </w:tcPr>
          <w:p w:rsidR="00481AB6" w:rsidRPr="009B76BA" w:rsidRDefault="00481AB6" w:rsidP="00481AB6">
            <w:pPr>
              <w:spacing w:before="0"/>
              <w:jc w:val="center"/>
              <w:rPr>
                <w:rFonts w:cs="Arial"/>
                <w:b/>
                <w:bCs/>
                <w:sz w:val="24"/>
                <w:szCs w:val="24"/>
                <w:lang w:val="sr-Latn-CS" w:eastAsia="sr-Latn-CS"/>
              </w:rPr>
            </w:pPr>
            <w:r w:rsidRPr="009B76BA">
              <w:rPr>
                <w:rFonts w:cs="Arial"/>
                <w:sz w:val="24"/>
                <w:szCs w:val="24"/>
                <w:lang w:val="sr-Cyrl-CS" w:eastAsia="sr-Latn-CS"/>
              </w:rPr>
              <w:t>Радна места возача професионалаца</w:t>
            </w:r>
          </w:p>
        </w:tc>
        <w:tc>
          <w:tcPr>
            <w:tcW w:w="1570" w:type="dxa"/>
            <w:tcBorders>
              <w:top w:val="single" w:sz="4" w:space="0" w:color="auto"/>
              <w:left w:val="single" w:sz="4" w:space="0" w:color="auto"/>
              <w:bottom w:val="single" w:sz="4" w:space="0" w:color="auto"/>
              <w:right w:val="single" w:sz="4" w:space="0" w:color="auto"/>
            </w:tcBorders>
            <w:vAlign w:val="center"/>
          </w:tcPr>
          <w:p w:rsidR="00481AB6" w:rsidRPr="009B76BA" w:rsidRDefault="00481AB6" w:rsidP="00481AB6">
            <w:pPr>
              <w:spacing w:before="0"/>
              <w:jc w:val="center"/>
              <w:rPr>
                <w:rFonts w:cs="Arial"/>
                <w:b/>
                <w:bCs/>
                <w:sz w:val="24"/>
                <w:szCs w:val="24"/>
                <w:lang w:val="sr-Cyrl-CS" w:eastAsia="sr-Latn-CS"/>
              </w:rPr>
            </w:pPr>
            <w:r w:rsidRPr="009B76BA">
              <w:rPr>
                <w:rFonts w:cs="Arial"/>
                <w:b/>
                <w:bCs/>
                <w:sz w:val="24"/>
                <w:szCs w:val="24"/>
                <w:lang w:val="sr-Cyrl-CS" w:eastAsia="sr-Latn-CS"/>
              </w:rPr>
              <w:t>30</w:t>
            </w:r>
          </w:p>
        </w:tc>
      </w:tr>
      <w:tr w:rsidR="00481AB6" w:rsidRPr="009B76BA" w:rsidTr="00481AB6">
        <w:trPr>
          <w:trHeight w:val="500"/>
        </w:trPr>
        <w:tc>
          <w:tcPr>
            <w:tcW w:w="959" w:type="dxa"/>
            <w:tcBorders>
              <w:top w:val="single" w:sz="4" w:space="0" w:color="auto"/>
              <w:left w:val="single" w:sz="4" w:space="0" w:color="auto"/>
              <w:bottom w:val="single" w:sz="4" w:space="0" w:color="auto"/>
              <w:right w:val="single" w:sz="4" w:space="0" w:color="auto"/>
            </w:tcBorders>
          </w:tcPr>
          <w:p w:rsidR="00481AB6" w:rsidRPr="009B76BA" w:rsidRDefault="00481AB6" w:rsidP="0009635B">
            <w:pPr>
              <w:pStyle w:val="ListParagraph"/>
              <w:numPr>
                <w:ilvl w:val="0"/>
                <w:numId w:val="35"/>
              </w:numPr>
              <w:spacing w:before="0"/>
              <w:jc w:val="left"/>
              <w:rPr>
                <w:rFonts w:cs="Arial"/>
                <w:bCs/>
                <w:sz w:val="24"/>
                <w:szCs w:val="24"/>
                <w:lang w:val="sr-Cyrl-CS" w:eastAsia="sr-Latn-CS"/>
              </w:rPr>
            </w:pPr>
          </w:p>
        </w:tc>
        <w:tc>
          <w:tcPr>
            <w:tcW w:w="7116" w:type="dxa"/>
            <w:tcBorders>
              <w:top w:val="single" w:sz="4" w:space="0" w:color="auto"/>
              <w:left w:val="single" w:sz="4" w:space="0" w:color="auto"/>
              <w:bottom w:val="single" w:sz="4" w:space="0" w:color="auto"/>
              <w:right w:val="single" w:sz="4" w:space="0" w:color="auto"/>
            </w:tcBorders>
            <w:vAlign w:val="center"/>
            <w:hideMark/>
          </w:tcPr>
          <w:p w:rsidR="00481AB6" w:rsidRPr="009B76BA" w:rsidRDefault="00481AB6" w:rsidP="00481AB6">
            <w:pPr>
              <w:spacing w:before="0"/>
              <w:jc w:val="center"/>
              <w:rPr>
                <w:rFonts w:cs="Arial"/>
                <w:sz w:val="24"/>
                <w:szCs w:val="24"/>
                <w:lang w:val="sr-Cyrl-CS" w:eastAsia="sr-Latn-CS"/>
              </w:rPr>
            </w:pPr>
            <w:r w:rsidRPr="009B76BA">
              <w:rPr>
                <w:sz w:val="24"/>
                <w:szCs w:val="24"/>
                <w:lang w:val="sr-Cyrl-RS" w:eastAsia="ar-SA"/>
              </w:rPr>
              <w:t>Офталмолошки лекарски прегледи</w:t>
            </w:r>
          </w:p>
        </w:tc>
        <w:tc>
          <w:tcPr>
            <w:tcW w:w="1570" w:type="dxa"/>
            <w:tcBorders>
              <w:top w:val="single" w:sz="4" w:space="0" w:color="auto"/>
              <w:left w:val="single" w:sz="4" w:space="0" w:color="auto"/>
              <w:bottom w:val="single" w:sz="4" w:space="0" w:color="auto"/>
              <w:right w:val="single" w:sz="4" w:space="0" w:color="auto"/>
            </w:tcBorders>
            <w:vAlign w:val="center"/>
          </w:tcPr>
          <w:p w:rsidR="00481AB6" w:rsidRPr="009B76BA" w:rsidRDefault="00E9646B" w:rsidP="00481AB6">
            <w:pPr>
              <w:spacing w:before="0"/>
              <w:jc w:val="center"/>
              <w:rPr>
                <w:rFonts w:cs="Arial"/>
                <w:b/>
                <w:bCs/>
                <w:sz w:val="24"/>
                <w:szCs w:val="24"/>
                <w:lang w:val="sr-Cyrl-CS" w:eastAsia="sr-Latn-CS"/>
              </w:rPr>
            </w:pPr>
            <w:r>
              <w:rPr>
                <w:rFonts w:cs="Arial"/>
                <w:b/>
                <w:bCs/>
                <w:sz w:val="24"/>
                <w:szCs w:val="24"/>
                <w:lang w:val="sr-Cyrl-CS" w:eastAsia="sr-Latn-CS"/>
              </w:rPr>
              <w:t>60</w:t>
            </w:r>
          </w:p>
        </w:tc>
      </w:tr>
    </w:tbl>
    <w:p w:rsidR="00744227" w:rsidRPr="009B76BA" w:rsidRDefault="00744227" w:rsidP="00744227">
      <w:pPr>
        <w:spacing w:before="0"/>
        <w:rPr>
          <w:rFonts w:cs="Arial"/>
          <w:sz w:val="24"/>
          <w:szCs w:val="24"/>
          <w:lang w:val="sr-Cyrl-RS"/>
        </w:rPr>
      </w:pPr>
    </w:p>
    <w:p w:rsidR="00A70536" w:rsidRPr="009B76BA" w:rsidRDefault="00A70536" w:rsidP="00A70536">
      <w:pPr>
        <w:spacing w:before="0"/>
        <w:contextualSpacing/>
        <w:rPr>
          <w:rFonts w:cs="Arial"/>
          <w:b/>
          <w:bCs/>
          <w:sz w:val="24"/>
          <w:szCs w:val="24"/>
          <w:lang w:val="sr-Cyrl-CS" w:eastAsia="sr-Latn-CS"/>
        </w:rPr>
      </w:pPr>
      <w:bookmarkStart w:id="24" w:name="_Hlk516343334"/>
      <w:r w:rsidRPr="009B76BA">
        <w:rPr>
          <w:rFonts w:cs="Arial"/>
          <w:b/>
          <w:bCs/>
          <w:sz w:val="24"/>
          <w:szCs w:val="24"/>
          <w:lang w:val="sr-Cyrl-CS" w:eastAsia="sr-Latn-CS"/>
        </w:rPr>
        <w:t xml:space="preserve">3.2.2. </w:t>
      </w:r>
    </w:p>
    <w:p w:rsidR="00A70536" w:rsidRPr="009B76BA" w:rsidRDefault="00A70536" w:rsidP="00A70536">
      <w:pPr>
        <w:spacing w:before="0"/>
        <w:contextualSpacing/>
        <w:rPr>
          <w:sz w:val="24"/>
          <w:szCs w:val="24"/>
          <w:lang w:val="sr-Cyrl-RS" w:eastAsia="ar-SA"/>
        </w:rPr>
      </w:pPr>
    </w:p>
    <w:p w:rsidR="00A70536" w:rsidRPr="009B76BA" w:rsidRDefault="00A70536" w:rsidP="00A70536">
      <w:pPr>
        <w:spacing w:before="0"/>
        <w:contextualSpacing/>
        <w:rPr>
          <w:rFonts w:cs="Arial"/>
          <w:b/>
          <w:bCs/>
          <w:sz w:val="24"/>
          <w:szCs w:val="24"/>
          <w:lang w:val="sr-Cyrl-CS" w:eastAsia="sr-Latn-CS"/>
        </w:rPr>
      </w:pPr>
      <w:r w:rsidRPr="009B76BA">
        <w:rPr>
          <w:sz w:val="24"/>
          <w:szCs w:val="24"/>
          <w:lang w:val="sr-Cyrl-RS" w:eastAsia="ar-SA"/>
        </w:rPr>
        <w:t xml:space="preserve">Понуђач је у обавези да </w:t>
      </w:r>
      <w:r w:rsidR="00745781" w:rsidRPr="009B76BA">
        <w:rPr>
          <w:sz w:val="24"/>
          <w:szCs w:val="24"/>
          <w:lang w:val="sr-Cyrl-RS" w:eastAsia="ar-SA"/>
        </w:rPr>
        <w:t xml:space="preserve">за </w:t>
      </w:r>
      <w:r w:rsidRPr="009B76BA">
        <w:rPr>
          <w:sz w:val="24"/>
          <w:szCs w:val="24"/>
          <w:lang w:val="sr-Cyrl-RS" w:eastAsia="ar-SA"/>
        </w:rPr>
        <w:t>систематске прегледе обави следеће врсте услуга</w:t>
      </w:r>
      <w:r w:rsidR="00420042">
        <w:rPr>
          <w:sz w:val="24"/>
          <w:szCs w:val="24"/>
          <w:lang w:val="sr-Cyrl-RS" w:eastAsia="ar-SA"/>
        </w:rPr>
        <w:t xml:space="preserve"> - прегледа</w:t>
      </w:r>
      <w:r w:rsidRPr="009B76BA">
        <w:rPr>
          <w:sz w:val="24"/>
          <w:szCs w:val="24"/>
          <w:lang w:val="sr-Cyrl-RS" w:eastAsia="ar-SA"/>
        </w:rPr>
        <w:t>:</w:t>
      </w:r>
    </w:p>
    <w:p w:rsidR="00A70536" w:rsidRPr="009B76BA" w:rsidRDefault="00A70536" w:rsidP="00481AB6">
      <w:pPr>
        <w:spacing w:before="0"/>
        <w:jc w:val="left"/>
        <w:rPr>
          <w:rFonts w:cs="Arial"/>
          <w:sz w:val="24"/>
          <w:szCs w:val="24"/>
          <w:lang w:val="sr-Cyrl-RS"/>
        </w:rPr>
      </w:pPr>
    </w:p>
    <w:p w:rsidR="00744227" w:rsidRPr="009B76BA" w:rsidRDefault="00481AB6" w:rsidP="00481AB6">
      <w:pPr>
        <w:spacing w:before="0"/>
        <w:jc w:val="left"/>
        <w:rPr>
          <w:rFonts w:cs="Arial"/>
          <w:sz w:val="24"/>
          <w:szCs w:val="24"/>
          <w:lang w:val="sr-Cyrl-RS"/>
        </w:rPr>
      </w:pPr>
      <w:r w:rsidRPr="009B76BA">
        <w:rPr>
          <w:rFonts w:cs="Arial"/>
          <w:sz w:val="24"/>
          <w:szCs w:val="24"/>
          <w:lang w:val="sr-Cyrl-RS"/>
        </w:rPr>
        <w:t xml:space="preserve">1. </w:t>
      </w:r>
      <w:r w:rsidR="00744227" w:rsidRPr="009B76BA">
        <w:rPr>
          <w:rFonts w:cs="Arial"/>
          <w:sz w:val="24"/>
          <w:szCs w:val="24"/>
          <w:lang w:val="sr-Cyrl-RS"/>
        </w:rPr>
        <w:t xml:space="preserve">Лабораторијске анализе крви и урина (Ер, Ле ,тромбоцити, СЕ, глукоза, билирубин, холестерол ХДЛ и ЛДЛ, триглицериди, уреа, креатинин, ГОТ, ГПТ,седимент урина),    </w:t>
      </w:r>
    </w:p>
    <w:p w:rsidR="00744227" w:rsidRPr="009B76BA" w:rsidRDefault="00481AB6" w:rsidP="00481AB6">
      <w:pPr>
        <w:spacing w:before="0"/>
        <w:rPr>
          <w:rFonts w:cs="Arial"/>
          <w:sz w:val="24"/>
          <w:szCs w:val="24"/>
          <w:lang w:val="sr-Cyrl-RS"/>
        </w:rPr>
      </w:pPr>
      <w:r w:rsidRPr="009B76BA">
        <w:rPr>
          <w:rFonts w:cs="Arial"/>
          <w:sz w:val="24"/>
          <w:szCs w:val="24"/>
          <w:lang w:val="sr-Cyrl-RS"/>
        </w:rPr>
        <w:t xml:space="preserve">2. </w:t>
      </w:r>
      <w:r w:rsidR="00744227" w:rsidRPr="009B76BA">
        <w:rPr>
          <w:rFonts w:cs="Arial"/>
          <w:sz w:val="24"/>
          <w:szCs w:val="24"/>
          <w:lang w:val="sr-Cyrl-RS"/>
        </w:rPr>
        <w:t>Снимање рада срца - ЕКГ,</w:t>
      </w:r>
    </w:p>
    <w:p w:rsidR="00744227" w:rsidRPr="009B76BA" w:rsidRDefault="00481AB6" w:rsidP="00481AB6">
      <w:pPr>
        <w:spacing w:before="0"/>
        <w:rPr>
          <w:rFonts w:cs="Arial"/>
          <w:sz w:val="24"/>
          <w:szCs w:val="24"/>
          <w:lang w:val="sr-Cyrl-RS"/>
        </w:rPr>
      </w:pPr>
      <w:r w:rsidRPr="009B76BA">
        <w:rPr>
          <w:rFonts w:cs="Arial"/>
          <w:sz w:val="24"/>
          <w:szCs w:val="24"/>
          <w:lang w:val="sr-Cyrl-RS"/>
        </w:rPr>
        <w:t xml:space="preserve">3. </w:t>
      </w:r>
      <w:r w:rsidR="00744227" w:rsidRPr="009B76BA">
        <w:rPr>
          <w:rFonts w:cs="Arial"/>
          <w:sz w:val="24"/>
          <w:szCs w:val="24"/>
          <w:lang w:val="sr-Cyrl-RS"/>
        </w:rPr>
        <w:t>Аудиометрија,</w:t>
      </w:r>
    </w:p>
    <w:p w:rsidR="00744227" w:rsidRPr="009B76BA" w:rsidRDefault="0009635B" w:rsidP="0009635B">
      <w:pPr>
        <w:spacing w:before="0"/>
        <w:rPr>
          <w:rFonts w:cs="Arial"/>
          <w:sz w:val="24"/>
          <w:szCs w:val="24"/>
          <w:lang w:val="sr-Cyrl-RS"/>
        </w:rPr>
      </w:pPr>
      <w:r w:rsidRPr="009B76BA">
        <w:rPr>
          <w:rFonts w:cs="Arial"/>
          <w:sz w:val="24"/>
          <w:szCs w:val="24"/>
          <w:lang w:val="sr-Cyrl-RS"/>
        </w:rPr>
        <w:t xml:space="preserve">4. </w:t>
      </w:r>
      <w:r w:rsidR="00744227" w:rsidRPr="009B76BA">
        <w:rPr>
          <w:rFonts w:cs="Arial"/>
          <w:sz w:val="24"/>
          <w:szCs w:val="24"/>
          <w:lang w:val="sr-Cyrl-RS"/>
        </w:rPr>
        <w:t>Спирометрија,</w:t>
      </w:r>
    </w:p>
    <w:p w:rsidR="00744227" w:rsidRPr="009B76BA" w:rsidRDefault="0009635B" w:rsidP="0009635B">
      <w:pPr>
        <w:spacing w:before="0"/>
        <w:rPr>
          <w:rFonts w:cs="Arial"/>
          <w:sz w:val="24"/>
          <w:szCs w:val="24"/>
          <w:lang w:val="sr-Cyrl-RS"/>
        </w:rPr>
      </w:pPr>
      <w:r w:rsidRPr="009B76BA">
        <w:rPr>
          <w:rFonts w:cs="Arial"/>
          <w:sz w:val="24"/>
          <w:szCs w:val="24"/>
          <w:lang w:val="sr-Cyrl-RS"/>
        </w:rPr>
        <w:t xml:space="preserve">5. </w:t>
      </w:r>
      <w:r w:rsidR="00744227" w:rsidRPr="009B76BA">
        <w:rPr>
          <w:rFonts w:cs="Arial"/>
          <w:sz w:val="24"/>
          <w:szCs w:val="24"/>
          <w:lang w:val="sr-Cyrl-RS"/>
        </w:rPr>
        <w:t>Ултразвучна дијагностика абдомена,</w:t>
      </w:r>
    </w:p>
    <w:p w:rsidR="00744227" w:rsidRPr="009B76BA" w:rsidRDefault="0009635B" w:rsidP="0009635B">
      <w:pPr>
        <w:spacing w:before="0"/>
        <w:rPr>
          <w:rFonts w:cs="Arial"/>
          <w:sz w:val="24"/>
          <w:szCs w:val="24"/>
          <w:lang w:val="sr-Cyrl-RS"/>
        </w:rPr>
      </w:pPr>
      <w:r w:rsidRPr="009B76BA">
        <w:rPr>
          <w:rFonts w:cs="Arial"/>
          <w:sz w:val="24"/>
          <w:szCs w:val="24"/>
          <w:lang w:val="sr-Cyrl-RS"/>
        </w:rPr>
        <w:t xml:space="preserve">6. </w:t>
      </w:r>
      <w:r w:rsidR="00744227" w:rsidRPr="009B76BA">
        <w:rPr>
          <w:rFonts w:cs="Arial"/>
          <w:sz w:val="24"/>
          <w:szCs w:val="24"/>
          <w:lang w:val="sr-Cyrl-RS"/>
        </w:rPr>
        <w:t>Преглед специјалисте психолога,</w:t>
      </w:r>
    </w:p>
    <w:p w:rsidR="00744227" w:rsidRPr="009B76BA" w:rsidRDefault="0009635B" w:rsidP="0009635B">
      <w:pPr>
        <w:spacing w:before="0"/>
        <w:rPr>
          <w:rFonts w:cs="Arial"/>
          <w:sz w:val="24"/>
          <w:szCs w:val="24"/>
          <w:lang w:val="sr-Cyrl-RS"/>
        </w:rPr>
      </w:pPr>
      <w:r w:rsidRPr="009B76BA">
        <w:rPr>
          <w:rFonts w:cs="Arial"/>
          <w:sz w:val="24"/>
          <w:szCs w:val="24"/>
          <w:lang w:val="sr-Cyrl-RS"/>
        </w:rPr>
        <w:t xml:space="preserve">7. </w:t>
      </w:r>
      <w:r w:rsidR="00744227" w:rsidRPr="009B76BA">
        <w:rPr>
          <w:rFonts w:cs="Arial"/>
          <w:sz w:val="24"/>
          <w:szCs w:val="24"/>
          <w:lang w:val="sr-Cyrl-RS"/>
        </w:rPr>
        <w:t>Преглед специјалисте неуропсихијатра,</w:t>
      </w:r>
    </w:p>
    <w:p w:rsidR="00744227" w:rsidRPr="009B76BA" w:rsidRDefault="0009635B" w:rsidP="0009635B">
      <w:pPr>
        <w:spacing w:before="0"/>
        <w:rPr>
          <w:rFonts w:cs="Arial"/>
          <w:sz w:val="24"/>
          <w:szCs w:val="24"/>
          <w:lang w:val="sr-Cyrl-RS"/>
        </w:rPr>
      </w:pPr>
      <w:r w:rsidRPr="009B76BA">
        <w:rPr>
          <w:rFonts w:cs="Arial"/>
          <w:sz w:val="24"/>
          <w:szCs w:val="24"/>
          <w:lang w:val="sr-Cyrl-RS"/>
        </w:rPr>
        <w:t xml:space="preserve">8. </w:t>
      </w:r>
      <w:r w:rsidR="00744227" w:rsidRPr="009B76BA">
        <w:rPr>
          <w:rFonts w:cs="Arial"/>
          <w:sz w:val="24"/>
          <w:szCs w:val="24"/>
          <w:lang w:val="sr-Cyrl-RS"/>
        </w:rPr>
        <w:t>Преглед специјалисте интернисте,</w:t>
      </w:r>
    </w:p>
    <w:p w:rsidR="00744227" w:rsidRPr="009B76BA" w:rsidRDefault="0009635B" w:rsidP="0009635B">
      <w:pPr>
        <w:spacing w:before="0"/>
        <w:rPr>
          <w:rFonts w:cs="Arial"/>
          <w:sz w:val="24"/>
          <w:szCs w:val="24"/>
          <w:lang w:val="sr-Cyrl-RS"/>
        </w:rPr>
      </w:pPr>
      <w:r w:rsidRPr="009B76BA">
        <w:rPr>
          <w:rFonts w:cs="Arial"/>
          <w:sz w:val="24"/>
          <w:szCs w:val="24"/>
          <w:lang w:val="sr-Cyrl-RS"/>
        </w:rPr>
        <w:t xml:space="preserve">9. </w:t>
      </w:r>
      <w:r w:rsidR="00744227" w:rsidRPr="009B76BA">
        <w:rPr>
          <w:rFonts w:cs="Arial"/>
          <w:sz w:val="24"/>
          <w:szCs w:val="24"/>
          <w:lang w:val="sr-Cyrl-RS"/>
        </w:rPr>
        <w:t>Преглед специјалисте оториноларинголога,</w:t>
      </w:r>
    </w:p>
    <w:p w:rsidR="00744227" w:rsidRPr="009B76BA" w:rsidRDefault="0009635B" w:rsidP="0009635B">
      <w:pPr>
        <w:spacing w:before="0"/>
        <w:rPr>
          <w:rFonts w:cs="Arial"/>
          <w:sz w:val="24"/>
          <w:szCs w:val="24"/>
          <w:lang w:val="sr-Cyrl-RS"/>
        </w:rPr>
      </w:pPr>
      <w:r w:rsidRPr="009B76BA">
        <w:rPr>
          <w:rFonts w:cs="Arial"/>
          <w:sz w:val="24"/>
          <w:szCs w:val="24"/>
          <w:lang w:val="sr-Cyrl-RS"/>
        </w:rPr>
        <w:t xml:space="preserve">10. </w:t>
      </w:r>
      <w:r w:rsidR="00744227" w:rsidRPr="009B76BA">
        <w:rPr>
          <w:rFonts w:cs="Arial"/>
          <w:sz w:val="24"/>
          <w:szCs w:val="24"/>
          <w:lang w:val="sr-Cyrl-RS"/>
        </w:rPr>
        <w:t>Преглед специјалисте офталмолога са оторајтером,</w:t>
      </w:r>
    </w:p>
    <w:p w:rsidR="00744227" w:rsidRPr="009B76BA" w:rsidRDefault="0009635B" w:rsidP="0009635B">
      <w:pPr>
        <w:spacing w:before="0"/>
        <w:rPr>
          <w:rFonts w:cs="Arial"/>
          <w:sz w:val="24"/>
          <w:szCs w:val="24"/>
          <w:lang w:val="sr-Cyrl-RS"/>
        </w:rPr>
      </w:pPr>
      <w:r w:rsidRPr="009B76BA">
        <w:rPr>
          <w:rFonts w:cs="Arial"/>
          <w:sz w:val="24"/>
          <w:szCs w:val="24"/>
          <w:lang w:val="sr-Cyrl-RS"/>
        </w:rPr>
        <w:t xml:space="preserve">11. </w:t>
      </w:r>
      <w:r w:rsidR="00744227" w:rsidRPr="009B76BA">
        <w:rPr>
          <w:rFonts w:cs="Arial"/>
          <w:sz w:val="24"/>
          <w:szCs w:val="24"/>
          <w:lang w:val="sr-Cyrl-RS"/>
        </w:rPr>
        <w:t xml:space="preserve">Завршно експертизно мишљење спец. медицине рада са оценом радне способности. </w:t>
      </w:r>
    </w:p>
    <w:p w:rsidR="0009635B" w:rsidRPr="009B76BA" w:rsidRDefault="0009635B" w:rsidP="0009635B">
      <w:pPr>
        <w:spacing w:before="0"/>
        <w:rPr>
          <w:rFonts w:cs="Arial"/>
          <w:sz w:val="24"/>
          <w:szCs w:val="24"/>
          <w:lang w:val="sr-Cyrl-RS"/>
        </w:rPr>
      </w:pPr>
      <w:r w:rsidRPr="009B76BA">
        <w:rPr>
          <w:rFonts w:cs="Arial"/>
          <w:bCs/>
          <w:sz w:val="24"/>
          <w:szCs w:val="24"/>
          <w:lang w:val="sr-Cyrl-CS" w:eastAsia="sr-Latn-CS"/>
        </w:rPr>
        <w:t xml:space="preserve">Број запослених за систематски преглед  је </w:t>
      </w:r>
      <w:r w:rsidRPr="009B76BA">
        <w:rPr>
          <w:rFonts w:cs="Arial"/>
          <w:b/>
          <w:bCs/>
          <w:sz w:val="24"/>
          <w:szCs w:val="24"/>
          <w:lang w:val="sr-Cyrl-CS" w:eastAsia="sr-Latn-CS"/>
        </w:rPr>
        <w:t>300</w:t>
      </w:r>
      <w:r w:rsidRPr="009B76BA">
        <w:rPr>
          <w:rFonts w:cs="Arial"/>
          <w:bCs/>
          <w:sz w:val="24"/>
          <w:szCs w:val="24"/>
          <w:lang w:val="sr-Cyrl-CS" w:eastAsia="sr-Latn-CS"/>
        </w:rPr>
        <w:t>.</w:t>
      </w:r>
    </w:p>
    <w:bookmarkEnd w:id="24"/>
    <w:p w:rsidR="00744227" w:rsidRPr="009B76BA" w:rsidRDefault="00744227" w:rsidP="00744227">
      <w:pPr>
        <w:spacing w:before="0"/>
        <w:rPr>
          <w:rFonts w:cs="Arial"/>
          <w:sz w:val="24"/>
          <w:szCs w:val="24"/>
          <w:lang w:val="sr-Cyrl-RS"/>
        </w:rPr>
      </w:pPr>
    </w:p>
    <w:p w:rsidR="00744227" w:rsidRPr="009B76BA" w:rsidRDefault="00744227" w:rsidP="00744227">
      <w:pPr>
        <w:spacing w:before="0"/>
        <w:outlineLvl w:val="0"/>
        <w:rPr>
          <w:rFonts w:cs="Arial"/>
          <w:b/>
          <w:sz w:val="24"/>
          <w:szCs w:val="24"/>
          <w:lang w:val="sr-Cyrl-RS" w:eastAsia="ar-SA"/>
        </w:rPr>
      </w:pPr>
      <w:r w:rsidRPr="009B76BA">
        <w:rPr>
          <w:rFonts w:cs="Arial"/>
          <w:b/>
          <w:sz w:val="24"/>
          <w:szCs w:val="24"/>
          <w:lang w:val="sr-Cyrl-RS" w:eastAsia="ar-SA"/>
        </w:rPr>
        <w:t xml:space="preserve"> Рок </w:t>
      </w:r>
      <w:r w:rsidR="00420042">
        <w:rPr>
          <w:rFonts w:cs="Arial"/>
          <w:b/>
          <w:sz w:val="24"/>
          <w:szCs w:val="24"/>
          <w:lang w:val="sr-Cyrl-RS" w:eastAsia="ar-SA"/>
        </w:rPr>
        <w:t xml:space="preserve">и динамика </w:t>
      </w:r>
      <w:r w:rsidRPr="009B76BA">
        <w:rPr>
          <w:rFonts w:cs="Arial"/>
          <w:b/>
          <w:sz w:val="24"/>
          <w:szCs w:val="24"/>
          <w:lang w:val="sr-Cyrl-RS" w:eastAsia="ar-SA"/>
        </w:rPr>
        <w:t>извршења услуга</w:t>
      </w:r>
    </w:p>
    <w:p w:rsidR="00483B98" w:rsidRDefault="00962598" w:rsidP="00744227">
      <w:pPr>
        <w:autoSpaceDE w:val="0"/>
        <w:autoSpaceDN w:val="0"/>
        <w:adjustRightInd w:val="0"/>
        <w:spacing w:before="0"/>
        <w:rPr>
          <w:rFonts w:eastAsia="Calibri" w:cs="Arial"/>
          <w:sz w:val="24"/>
          <w:szCs w:val="24"/>
          <w:lang w:val="sr-Cyrl-CS"/>
        </w:rPr>
      </w:pPr>
      <w:r w:rsidRPr="009B76BA">
        <w:rPr>
          <w:rFonts w:cs="Arial"/>
          <w:sz w:val="24"/>
          <w:szCs w:val="24"/>
          <w:lang w:val="sr-Cyrl-RS"/>
        </w:rPr>
        <w:t xml:space="preserve">До </w:t>
      </w:r>
      <w:r w:rsidRPr="009B76BA">
        <w:rPr>
          <w:rFonts w:cs="Arial"/>
          <w:sz w:val="24"/>
          <w:szCs w:val="24"/>
          <w:lang w:val="sr-Cyrl-CS"/>
        </w:rPr>
        <w:t>завршетка свих уговорених прегледа запослених</w:t>
      </w:r>
      <w:r w:rsidRPr="009B76BA">
        <w:rPr>
          <w:rFonts w:eastAsia="Calibri" w:cs="Arial"/>
          <w:sz w:val="24"/>
          <w:szCs w:val="24"/>
          <w:lang w:val="sr-Cyrl-CS"/>
        </w:rPr>
        <w:t xml:space="preserve"> или до утрошка уговорене вредности, по динамици коју одреди Наручилац. </w:t>
      </w:r>
      <w:r w:rsidR="00483B98" w:rsidRPr="009B76BA">
        <w:rPr>
          <w:rFonts w:eastAsia="Calibri" w:cs="Arial"/>
          <w:sz w:val="24"/>
          <w:szCs w:val="24"/>
          <w:lang w:val="sr-Cyrl-CS"/>
        </w:rPr>
        <w:t xml:space="preserve">Крајњи рок за извршење </w:t>
      </w:r>
      <w:r w:rsidR="00483B98">
        <w:rPr>
          <w:rFonts w:eastAsia="Calibri" w:cs="Arial"/>
          <w:sz w:val="24"/>
          <w:szCs w:val="24"/>
          <w:lang w:val="sr-Cyrl-CS"/>
        </w:rPr>
        <w:t xml:space="preserve">уговорених Услуга </w:t>
      </w:r>
      <w:r w:rsidR="00483B98" w:rsidRPr="009B76BA">
        <w:rPr>
          <w:rFonts w:eastAsia="Calibri" w:cs="Arial"/>
          <w:sz w:val="24"/>
          <w:szCs w:val="24"/>
          <w:lang w:val="sr-Cyrl-CS"/>
        </w:rPr>
        <w:t>је 36 (словима: тридесетшест) месеци</w:t>
      </w:r>
      <w:r w:rsidR="00483B98">
        <w:rPr>
          <w:rFonts w:eastAsia="Calibri" w:cs="Arial"/>
          <w:sz w:val="24"/>
          <w:szCs w:val="24"/>
          <w:lang w:val="sr-Cyrl-CS"/>
        </w:rPr>
        <w:t xml:space="preserve"> од дана ступања Уговора на снагу.</w:t>
      </w:r>
    </w:p>
    <w:p w:rsidR="00744227" w:rsidRPr="009B76BA" w:rsidRDefault="00744227" w:rsidP="00744227">
      <w:pPr>
        <w:autoSpaceDE w:val="0"/>
        <w:autoSpaceDN w:val="0"/>
        <w:adjustRightInd w:val="0"/>
        <w:spacing w:before="0"/>
        <w:rPr>
          <w:rFonts w:eastAsia="Calibri" w:cs="Arial"/>
          <w:i/>
          <w:sz w:val="24"/>
          <w:szCs w:val="24"/>
          <w:lang w:val="sr-Cyrl-RS"/>
        </w:rPr>
      </w:pPr>
    </w:p>
    <w:p w:rsidR="00744227" w:rsidRPr="009B76BA" w:rsidRDefault="00744227" w:rsidP="00744227">
      <w:pPr>
        <w:spacing w:before="0"/>
        <w:jc w:val="left"/>
        <w:outlineLvl w:val="0"/>
        <w:rPr>
          <w:rFonts w:cs="Arial"/>
          <w:b/>
          <w:sz w:val="24"/>
          <w:szCs w:val="24"/>
          <w:lang w:val="sr-Cyrl-RS" w:eastAsia="ar-SA"/>
        </w:rPr>
      </w:pPr>
      <w:r w:rsidRPr="009B76BA">
        <w:rPr>
          <w:rFonts w:cs="Arial"/>
          <w:b/>
          <w:sz w:val="24"/>
          <w:szCs w:val="24"/>
          <w:lang w:val="sr-Cyrl-RS" w:eastAsia="ar-SA"/>
        </w:rPr>
        <w:t xml:space="preserve"> </w:t>
      </w:r>
      <w:r w:rsidRPr="009B76BA">
        <w:rPr>
          <w:rFonts w:cs="Arial"/>
          <w:b/>
          <w:sz w:val="24"/>
          <w:szCs w:val="24"/>
          <w:lang w:val="sr-Cyrl-CS" w:eastAsia="ar-SA"/>
        </w:rPr>
        <w:t xml:space="preserve">Место </w:t>
      </w:r>
      <w:r w:rsidRPr="009B76BA">
        <w:rPr>
          <w:rFonts w:cs="Arial"/>
          <w:b/>
          <w:sz w:val="24"/>
          <w:szCs w:val="24"/>
          <w:lang w:val="sr-Cyrl-RS" w:eastAsia="ar-SA"/>
        </w:rPr>
        <w:t>извршења услуга</w:t>
      </w:r>
    </w:p>
    <w:p w:rsidR="00962598" w:rsidRPr="009B76BA" w:rsidRDefault="00962598" w:rsidP="00962598">
      <w:pPr>
        <w:spacing w:before="0"/>
        <w:rPr>
          <w:rFonts w:cs="Arial"/>
          <w:sz w:val="24"/>
          <w:szCs w:val="24"/>
          <w:lang w:val="sr-Cyrl-CS"/>
        </w:rPr>
      </w:pPr>
      <w:r w:rsidRPr="009B76BA">
        <w:rPr>
          <w:rFonts w:eastAsia="Calibri" w:cs="Arial"/>
          <w:sz w:val="24"/>
          <w:szCs w:val="24"/>
          <w:lang w:val="sr-Cyrl-CS"/>
        </w:rPr>
        <w:t xml:space="preserve">Услуге се пружају у објектима понуђача – Пружаоца услуга, у објектима опремљеним у складу са Правилником о ближим условима за обављање здравствене делатности у здравственим установама и другим облицима здравствене службе ("Сл. гласник РС", бр. 43/2006, 112/2009, 50/2010, 79/2011, 10/2012 - др. правилник, 119/2012 - др. правилник и 22/2013) на локацији </w:t>
      </w:r>
      <w:r w:rsidRPr="009B76BA">
        <w:rPr>
          <w:rFonts w:cs="Arial"/>
          <w:sz w:val="24"/>
          <w:szCs w:val="24"/>
          <w:lang w:val="ru-RU"/>
        </w:rPr>
        <w:t xml:space="preserve">Нова Варош </w:t>
      </w:r>
      <w:r w:rsidRPr="009B76BA">
        <w:rPr>
          <w:rFonts w:eastAsia="Calibri" w:cs="Arial"/>
          <w:sz w:val="24"/>
          <w:szCs w:val="24"/>
          <w:lang w:val="sr-Cyrl-CS"/>
        </w:rPr>
        <w:t xml:space="preserve">или на другој локацији </w:t>
      </w:r>
      <w:r w:rsidR="00922AE4">
        <w:rPr>
          <w:rFonts w:eastAsia="Calibri" w:cs="Arial"/>
          <w:sz w:val="24"/>
          <w:szCs w:val="24"/>
          <w:lang w:val="sr-Cyrl-CS"/>
        </w:rPr>
        <w:t>коју одреди понуђач</w:t>
      </w:r>
      <w:r w:rsidRPr="009B76BA">
        <w:rPr>
          <w:rFonts w:eastAsia="Calibri" w:cs="Arial"/>
          <w:sz w:val="24"/>
          <w:szCs w:val="24"/>
          <w:lang w:val="sr-Cyrl-CS"/>
        </w:rPr>
        <w:t xml:space="preserve">. Уколико се прегледи организују на удаљености већој од 70 километара од </w:t>
      </w:r>
      <w:r w:rsidRPr="009B76BA">
        <w:rPr>
          <w:rFonts w:eastAsia="Calibri" w:cs="Arial"/>
          <w:sz w:val="24"/>
          <w:szCs w:val="24"/>
          <w:lang w:val="sr-Cyrl-CS"/>
        </w:rPr>
        <w:lastRenderedPageBreak/>
        <w:t>седишта</w:t>
      </w:r>
      <w:r w:rsidR="00922AE4">
        <w:rPr>
          <w:rFonts w:eastAsia="Calibri" w:cs="Arial"/>
          <w:sz w:val="24"/>
          <w:szCs w:val="24"/>
          <w:lang w:val="sr-Cyrl-CS"/>
        </w:rPr>
        <w:t xml:space="preserve"> Наручиоца</w:t>
      </w:r>
      <w:r w:rsidRPr="009B76BA">
        <w:rPr>
          <w:rFonts w:eastAsia="Calibri" w:cs="Arial"/>
          <w:sz w:val="24"/>
          <w:szCs w:val="24"/>
          <w:lang w:val="sr-Cyrl-CS"/>
        </w:rPr>
        <w:t xml:space="preserve">, обавеза понуђача је да организује и сноси све трошкове превоза запослених на преглед и са прегледа са локације </w:t>
      </w:r>
      <w:r w:rsidRPr="009B76BA">
        <w:rPr>
          <w:rFonts w:cs="Arial"/>
          <w:sz w:val="24"/>
          <w:szCs w:val="24"/>
          <w:lang w:val="ru-RU"/>
        </w:rPr>
        <w:t>(«Лимске ХЕ»,</w:t>
      </w:r>
      <w:r>
        <w:rPr>
          <w:rFonts w:cs="Arial"/>
          <w:sz w:val="24"/>
          <w:szCs w:val="24"/>
          <w:lang w:val="ru-RU"/>
        </w:rPr>
        <w:t xml:space="preserve"> </w:t>
      </w:r>
      <w:r w:rsidRPr="009B76BA">
        <w:rPr>
          <w:rFonts w:cs="Arial"/>
          <w:sz w:val="24"/>
          <w:szCs w:val="24"/>
          <w:lang w:val="ru-RU"/>
        </w:rPr>
        <w:t xml:space="preserve">Управна зграда – Трг војводе Бојовића бр. 4, </w:t>
      </w:r>
      <w:r w:rsidRPr="009B76BA">
        <w:rPr>
          <w:rFonts w:cs="Arial"/>
          <w:sz w:val="24"/>
          <w:szCs w:val="24"/>
          <w:lang w:val="sr-Cyrl-CS"/>
        </w:rPr>
        <w:t>31320</w:t>
      </w:r>
      <w:r>
        <w:rPr>
          <w:rFonts w:cs="Arial"/>
          <w:sz w:val="24"/>
          <w:szCs w:val="24"/>
          <w:lang w:val="sr-Cyrl-CS"/>
        </w:rPr>
        <w:t xml:space="preserve"> </w:t>
      </w:r>
      <w:r w:rsidRPr="009B76BA">
        <w:rPr>
          <w:rFonts w:cs="Arial"/>
          <w:sz w:val="24"/>
          <w:szCs w:val="24"/>
          <w:lang w:val="ru-RU"/>
        </w:rPr>
        <w:t>Нова Варош</w:t>
      </w:r>
      <w:r>
        <w:rPr>
          <w:rFonts w:cs="Arial"/>
          <w:sz w:val="24"/>
          <w:szCs w:val="24"/>
          <w:lang w:val="ru-RU"/>
        </w:rPr>
        <w:t>,</w:t>
      </w:r>
      <w:r w:rsidRPr="009B76BA">
        <w:rPr>
          <w:rFonts w:eastAsia="Calibri" w:cs="Arial"/>
          <w:sz w:val="24"/>
          <w:szCs w:val="24"/>
          <w:lang w:val="sr-Cyrl-CS"/>
        </w:rPr>
        <w:t xml:space="preserve"> у континуитету  према формираним групама. За прегледе који се организују по захтеву, ван формираних група, трошкове превоза ће сносити Наручилац</w:t>
      </w:r>
      <w:r>
        <w:rPr>
          <w:rFonts w:eastAsia="Calibri" w:cs="Arial"/>
          <w:sz w:val="24"/>
          <w:szCs w:val="24"/>
          <w:lang w:val="sr-Cyrl-CS"/>
        </w:rPr>
        <w:t>.</w:t>
      </w:r>
    </w:p>
    <w:p w:rsidR="00A70536" w:rsidRPr="009B76BA" w:rsidRDefault="00A70536" w:rsidP="00A70536">
      <w:pPr>
        <w:pStyle w:val="Heading10"/>
        <w:rPr>
          <w:sz w:val="24"/>
          <w:szCs w:val="24"/>
          <w:lang w:val="sr-Cyrl-RS"/>
        </w:rPr>
      </w:pPr>
      <w:r w:rsidRPr="009B76BA">
        <w:rPr>
          <w:sz w:val="24"/>
          <w:szCs w:val="24"/>
          <w:lang w:val="sr-Cyrl-RS"/>
        </w:rPr>
        <w:t>Извештаји о извршеној услузи</w:t>
      </w:r>
    </w:p>
    <w:p w:rsidR="004B5E45" w:rsidRPr="009B76BA" w:rsidRDefault="00744227" w:rsidP="004B5E45">
      <w:pPr>
        <w:rPr>
          <w:rFonts w:cs="Arial"/>
          <w:sz w:val="24"/>
          <w:szCs w:val="24"/>
          <w:lang w:val="sr-Cyrl-CS"/>
        </w:rPr>
      </w:pPr>
      <w:r w:rsidRPr="009B76BA">
        <w:rPr>
          <w:rFonts w:cs="Arial"/>
          <w:sz w:val="24"/>
          <w:szCs w:val="24"/>
          <w:lang w:val="sr-Cyrl-CS"/>
        </w:rPr>
        <w:t xml:space="preserve">По завршетку сваког од прегледа, Извршилац услуге издаје извештаје о лекарским прегледима на прописаним обрасцима у складу са </w:t>
      </w:r>
      <w:r w:rsidRPr="009B76BA">
        <w:rPr>
          <w:rFonts w:cs="Arial"/>
          <w:sz w:val="24"/>
          <w:szCs w:val="24"/>
          <w:lang w:val="sr-Cyrl-RS"/>
        </w:rPr>
        <w:t xml:space="preserve">Правилником о претходним и периодичним лекарским прегледима запослених на радним местима са повећаним ризиком ("Сл. гласник РС", бр. 120/2007, 93/2008 и 53/2017). </w:t>
      </w:r>
      <w:r w:rsidRPr="009B76BA">
        <w:rPr>
          <w:rFonts w:cs="Arial"/>
          <w:sz w:val="24"/>
          <w:szCs w:val="24"/>
          <w:lang w:val="sr-Cyrl-CS"/>
        </w:rPr>
        <w:t>Извршилац услуге</w:t>
      </w:r>
      <w:r w:rsidRPr="009B76BA">
        <w:rPr>
          <w:rFonts w:cs="Arial"/>
          <w:sz w:val="24"/>
          <w:szCs w:val="24"/>
          <w:lang w:val="sr-Cyrl-RS"/>
        </w:rPr>
        <w:t xml:space="preserve"> има обавезу да податке прикупљене у вези са лекарским прегледима запосленог држи под надзором као поверљиве. Извештаји о </w:t>
      </w:r>
      <w:r w:rsidRPr="009B76BA">
        <w:rPr>
          <w:rFonts w:cs="Arial"/>
          <w:sz w:val="24"/>
          <w:szCs w:val="24"/>
          <w:lang w:val="sr-Cyrl-CS"/>
        </w:rPr>
        <w:t>извршеним лекарским прегледима запослених распоређених на радна места са повећаним ризиком</w:t>
      </w:r>
      <w:r w:rsidRPr="009B76BA">
        <w:rPr>
          <w:rFonts w:cs="Arial"/>
          <w:sz w:val="24"/>
          <w:szCs w:val="24"/>
          <w:lang w:val="sr-Cyrl-RS"/>
        </w:rPr>
        <w:t xml:space="preserve"> достављају се послодавцу, али тако да се заштити поверљивост личних података и то </w:t>
      </w:r>
      <w:r w:rsidRPr="009B76BA">
        <w:rPr>
          <w:rFonts w:cs="Arial"/>
          <w:sz w:val="24"/>
          <w:szCs w:val="24"/>
          <w:lang w:val="sr-Cyrl-CS"/>
        </w:rPr>
        <w:t xml:space="preserve">у посебно обележеним, затвореним ковертама са назнаком тајности. </w:t>
      </w:r>
      <w:r w:rsidR="004B5E45" w:rsidRPr="009B76BA">
        <w:rPr>
          <w:rFonts w:cs="Arial"/>
          <w:sz w:val="24"/>
          <w:szCs w:val="24"/>
          <w:lang w:val="sr-Cyrl-CS"/>
        </w:rPr>
        <w:t>Извештаји о извршеним систематским прегледима достављају се лично</w:t>
      </w:r>
      <w:r w:rsidR="004B5E45" w:rsidRPr="009B76BA">
        <w:rPr>
          <w:rFonts w:cs="Arial"/>
          <w:sz w:val="24"/>
          <w:szCs w:val="24"/>
          <w:lang w:val="ru-RU"/>
        </w:rPr>
        <w:t xml:space="preserve">, сваком запосленом </w:t>
      </w:r>
      <w:r w:rsidR="004B5E45" w:rsidRPr="009B76BA">
        <w:rPr>
          <w:rFonts w:cs="Arial"/>
          <w:sz w:val="24"/>
          <w:szCs w:val="24"/>
          <w:lang w:val="sr-Cyrl-CS"/>
        </w:rPr>
        <w:t>у затвореним ковертама на којима се поред имена и презимена мора налазити  матични број из фирме или ЈМБГ.</w:t>
      </w:r>
    </w:p>
    <w:p w:rsidR="004B5E45" w:rsidRPr="009B76BA" w:rsidRDefault="004B5E45" w:rsidP="004B5E45">
      <w:pPr>
        <w:tabs>
          <w:tab w:val="left" w:pos="1134"/>
        </w:tabs>
        <w:rPr>
          <w:rFonts w:cs="Arial"/>
          <w:sz w:val="24"/>
          <w:szCs w:val="24"/>
          <w:lang w:val="sr-Cyrl-RS"/>
        </w:rPr>
      </w:pPr>
      <w:r w:rsidRPr="009B76BA">
        <w:rPr>
          <w:rFonts w:cs="Arial"/>
          <w:sz w:val="24"/>
          <w:szCs w:val="24"/>
          <w:lang w:val="sr-Cyrl-CS"/>
        </w:rPr>
        <w:t>Рок за достављање извештаја је максимално 15 (словима: петнаест) календарских дана од дана извршеног прегледа.</w:t>
      </w:r>
    </w:p>
    <w:p w:rsidR="00744227" w:rsidRPr="009B76BA" w:rsidRDefault="00744227" w:rsidP="00744227">
      <w:pPr>
        <w:pStyle w:val="ListParagraph"/>
        <w:autoSpaceDE w:val="0"/>
        <w:autoSpaceDN w:val="0"/>
        <w:adjustRightInd w:val="0"/>
        <w:spacing w:before="0" w:after="0" w:line="240" w:lineRule="auto"/>
        <w:ind w:left="0"/>
        <w:rPr>
          <w:rFonts w:ascii="Arial" w:hAnsi="Arial" w:cs="Arial"/>
          <w:i/>
          <w:sz w:val="24"/>
          <w:szCs w:val="24"/>
          <w:lang w:val="sr-Cyrl-RS"/>
        </w:rPr>
      </w:pPr>
      <w:r w:rsidRPr="009B76BA">
        <w:rPr>
          <w:rFonts w:ascii="Arial" w:eastAsia="Times New Roman" w:hAnsi="Arial" w:cs="Arial"/>
          <w:sz w:val="24"/>
          <w:szCs w:val="24"/>
          <w:lang w:val="ru-RU"/>
        </w:rPr>
        <w:t xml:space="preserve">По завршеним прегледима, послодавцу се на посебном документу са ознаком поверљивости достављају писани предлози третмана рехабилитације (предлог рехабилитационог центра) </w:t>
      </w:r>
      <w:r w:rsidRPr="009B76BA">
        <w:rPr>
          <w:rFonts w:ascii="Arial" w:eastAsia="Times New Roman" w:hAnsi="Arial" w:cs="Arial"/>
          <w:sz w:val="24"/>
          <w:szCs w:val="24"/>
          <w:lang w:val="sr-Cyrl-CS"/>
        </w:rPr>
        <w:t>и додатног специјалистичког или онколошког прегледа.</w:t>
      </w:r>
    </w:p>
    <w:p w:rsidR="00744227" w:rsidRDefault="00744227" w:rsidP="00744227">
      <w:pPr>
        <w:spacing w:before="0"/>
        <w:outlineLvl w:val="0"/>
        <w:rPr>
          <w:rFonts w:cs="Arial"/>
          <w:b/>
          <w:sz w:val="24"/>
          <w:szCs w:val="24"/>
          <w:lang w:val="sr-Cyrl-RS" w:eastAsia="ar-SA"/>
        </w:rPr>
      </w:pPr>
    </w:p>
    <w:p w:rsidR="00744227" w:rsidRDefault="00744227" w:rsidP="00744227">
      <w:pPr>
        <w:spacing w:before="0"/>
        <w:rPr>
          <w:rFonts w:cs="Arial"/>
          <w:b/>
          <w:lang w:eastAsia="ar-SA"/>
        </w:rPr>
      </w:pPr>
    </w:p>
    <w:p w:rsidR="00744227" w:rsidRPr="00962598" w:rsidRDefault="00744227" w:rsidP="00744227">
      <w:pPr>
        <w:spacing w:before="0"/>
        <w:rPr>
          <w:rFonts w:cs="Arial"/>
          <w:sz w:val="24"/>
          <w:szCs w:val="24"/>
          <w:lang w:val="sr-Cyrl-CS"/>
        </w:rPr>
      </w:pPr>
      <w:r w:rsidRPr="00962598">
        <w:rPr>
          <w:rFonts w:cs="Arial"/>
          <w:b/>
          <w:sz w:val="24"/>
          <w:szCs w:val="24"/>
          <w:lang w:eastAsia="ar-SA"/>
        </w:rPr>
        <w:t>3.</w:t>
      </w:r>
      <w:r w:rsidRPr="00962598">
        <w:rPr>
          <w:rFonts w:cs="Arial"/>
          <w:b/>
          <w:sz w:val="24"/>
          <w:szCs w:val="24"/>
          <w:lang w:val="sr-Cyrl-RS" w:eastAsia="ar-SA"/>
        </w:rPr>
        <w:t>3</w:t>
      </w:r>
      <w:r w:rsidRPr="00962598">
        <w:rPr>
          <w:rFonts w:cs="Arial"/>
          <w:b/>
          <w:sz w:val="24"/>
          <w:szCs w:val="24"/>
          <w:lang w:eastAsia="ar-SA"/>
        </w:rPr>
        <w:t>. Врста и обим услуга</w:t>
      </w:r>
      <w:r w:rsidRPr="00962598">
        <w:rPr>
          <w:rFonts w:cs="Arial"/>
          <w:b/>
          <w:sz w:val="24"/>
          <w:szCs w:val="24"/>
          <w:lang w:val="sr-Cyrl-RS" w:eastAsia="ar-SA"/>
        </w:rPr>
        <w:t xml:space="preserve"> за Партију 3 - </w:t>
      </w:r>
      <w:r w:rsidRPr="00962598">
        <w:rPr>
          <w:rFonts w:cs="Arial"/>
          <w:sz w:val="24"/>
          <w:szCs w:val="24"/>
          <w:lang w:val="ru-RU"/>
        </w:rPr>
        <w:t>Претходни, периодични и систематски прегледи за организациону целину ХЕ «Зворник» Мали Зворник</w:t>
      </w:r>
    </w:p>
    <w:p w:rsidR="00744227" w:rsidRPr="00962598" w:rsidRDefault="00744227" w:rsidP="00744227">
      <w:pPr>
        <w:spacing w:before="0"/>
        <w:rPr>
          <w:rFonts w:cs="Arial"/>
          <w:sz w:val="24"/>
          <w:szCs w:val="24"/>
        </w:rPr>
      </w:pPr>
    </w:p>
    <w:p w:rsidR="004B5534" w:rsidRPr="0042467D" w:rsidRDefault="004B5534" w:rsidP="004B5534">
      <w:pPr>
        <w:spacing w:before="0"/>
        <w:rPr>
          <w:rFonts w:cs="Arial"/>
          <w:sz w:val="24"/>
          <w:szCs w:val="24"/>
          <w:lang w:val="sr-Cyrl-RS" w:eastAsia="zh-CN"/>
        </w:rPr>
      </w:pPr>
      <w:r>
        <w:rPr>
          <w:rFonts w:cs="Arial"/>
          <w:sz w:val="24"/>
          <w:szCs w:val="24"/>
          <w:lang w:eastAsia="zh-CN"/>
        </w:rPr>
        <w:t>Опис предмета јавне набавке:</w:t>
      </w:r>
      <w:r>
        <w:rPr>
          <w:rFonts w:cs="Arial"/>
          <w:sz w:val="24"/>
          <w:szCs w:val="24"/>
          <w:lang w:val="sr-Cyrl-RS" w:eastAsia="zh-CN"/>
        </w:rPr>
        <w:t xml:space="preserve"> </w:t>
      </w:r>
      <w:r w:rsidRPr="0042467D">
        <w:rPr>
          <w:rFonts w:cs="Arial"/>
          <w:sz w:val="24"/>
          <w:szCs w:val="24"/>
          <w:lang w:val="sr-Cyrl-RS" w:eastAsia="zh-CN"/>
        </w:rPr>
        <w:t xml:space="preserve">Претходни и Периодични прегледи, </w:t>
      </w:r>
      <w:r>
        <w:rPr>
          <w:rFonts w:cs="Arial"/>
          <w:sz w:val="24"/>
          <w:szCs w:val="24"/>
          <w:lang w:val="sr-Cyrl-RS"/>
        </w:rPr>
        <w:t xml:space="preserve">Претходни периодични и циљани офталмолошки прегледи и </w:t>
      </w:r>
      <w:r w:rsidRPr="0042467D">
        <w:rPr>
          <w:rFonts w:cs="Arial"/>
          <w:sz w:val="24"/>
          <w:szCs w:val="24"/>
          <w:lang w:val="sr-Cyrl-RS" w:eastAsia="zh-CN"/>
        </w:rPr>
        <w:t>Систематски лекарски прегледи запослених.</w:t>
      </w:r>
    </w:p>
    <w:p w:rsidR="004B5534" w:rsidRDefault="004B5534" w:rsidP="004B5534">
      <w:pPr>
        <w:spacing w:before="0"/>
        <w:rPr>
          <w:rFonts w:cs="Arial"/>
          <w:sz w:val="24"/>
          <w:szCs w:val="24"/>
          <w:lang w:val="sr-Cyrl-RS"/>
        </w:rPr>
      </w:pPr>
      <w:r w:rsidRPr="00D21707">
        <w:rPr>
          <w:rFonts w:cs="Arial"/>
          <w:sz w:val="24"/>
          <w:szCs w:val="24"/>
          <w:lang w:val="sr-Cyrl-RS"/>
        </w:rPr>
        <w:t>О</w:t>
      </w:r>
      <w:r w:rsidRPr="00D21707">
        <w:rPr>
          <w:rFonts w:cs="Arial"/>
          <w:sz w:val="24"/>
          <w:szCs w:val="24"/>
        </w:rPr>
        <w:t>бавез</w:t>
      </w:r>
      <w:r w:rsidRPr="00D21707">
        <w:rPr>
          <w:rFonts w:cs="Arial"/>
          <w:sz w:val="24"/>
          <w:szCs w:val="24"/>
          <w:lang w:val="sr-Cyrl-RS"/>
        </w:rPr>
        <w:t>а</w:t>
      </w:r>
      <w:r w:rsidRPr="00D21707">
        <w:rPr>
          <w:rFonts w:cs="Arial"/>
          <w:sz w:val="24"/>
          <w:szCs w:val="24"/>
        </w:rPr>
        <w:t xml:space="preserve"> </w:t>
      </w:r>
      <w:r w:rsidRPr="00D21707">
        <w:rPr>
          <w:rFonts w:cs="Arial"/>
          <w:sz w:val="24"/>
          <w:szCs w:val="24"/>
          <w:lang w:val="sr-Cyrl-RS"/>
        </w:rPr>
        <w:t xml:space="preserve">Понуђача је </w:t>
      </w:r>
      <w:r w:rsidRPr="00D21707">
        <w:rPr>
          <w:rFonts w:cs="Arial"/>
          <w:sz w:val="24"/>
          <w:szCs w:val="24"/>
        </w:rPr>
        <w:t xml:space="preserve">да за потребе </w:t>
      </w:r>
      <w:r w:rsidRPr="00D21707">
        <w:rPr>
          <w:rFonts w:cs="Arial"/>
          <w:sz w:val="24"/>
          <w:szCs w:val="24"/>
          <w:lang w:val="sr-Cyrl-RS"/>
        </w:rPr>
        <w:t xml:space="preserve">Наручиоца </w:t>
      </w:r>
      <w:r w:rsidRPr="00D21707">
        <w:rPr>
          <w:rFonts w:cs="Arial"/>
          <w:sz w:val="24"/>
          <w:szCs w:val="24"/>
        </w:rPr>
        <w:t xml:space="preserve">изврши и пружи </w:t>
      </w:r>
      <w:r>
        <w:rPr>
          <w:rFonts w:cs="Arial"/>
          <w:sz w:val="24"/>
          <w:szCs w:val="24"/>
          <w:lang w:val="sr-Cyrl-RS"/>
        </w:rPr>
        <w:t>следеће услуге:</w:t>
      </w:r>
    </w:p>
    <w:p w:rsidR="00FD46F8" w:rsidRDefault="00FD46F8" w:rsidP="00FD46F8">
      <w:pPr>
        <w:spacing w:before="0"/>
        <w:rPr>
          <w:rFonts w:cs="Arial"/>
          <w:sz w:val="24"/>
          <w:szCs w:val="24"/>
          <w:lang w:val="sr-Cyrl-RS"/>
        </w:rPr>
      </w:pPr>
      <w:r w:rsidRPr="00962598">
        <w:rPr>
          <w:rFonts w:cs="Arial"/>
          <w:sz w:val="24"/>
          <w:szCs w:val="24"/>
          <w:lang w:val="sr-Cyrl-RS"/>
        </w:rPr>
        <w:t xml:space="preserve">- </w:t>
      </w:r>
      <w:r w:rsidR="004B5534">
        <w:rPr>
          <w:rFonts w:cs="Arial"/>
          <w:sz w:val="24"/>
          <w:szCs w:val="24"/>
          <w:lang w:val="sr-Cyrl-RS"/>
        </w:rPr>
        <w:t xml:space="preserve"> </w:t>
      </w:r>
      <w:r w:rsidRPr="00962598">
        <w:rPr>
          <w:rFonts w:cs="Arial"/>
          <w:sz w:val="24"/>
          <w:szCs w:val="24"/>
          <w:lang w:val="sr-Cyrl-RS"/>
        </w:rPr>
        <w:t xml:space="preserve">Претходни и периодични прегледи који су обавезни за запослене или ангажовани по уговорима за привремене и повремене послове, који треба да буду распоређени или су већ распоређени на радна места са повећаним ризиком у </w:t>
      </w:r>
      <w:r w:rsidR="0009635B" w:rsidRPr="00962598">
        <w:rPr>
          <w:rFonts w:cs="Arial"/>
          <w:sz w:val="24"/>
          <w:szCs w:val="24"/>
          <w:lang w:val="ru-RU"/>
        </w:rPr>
        <w:t>ХЕ,,Зворник“ Мали Зворник</w:t>
      </w:r>
      <w:r w:rsidR="0009635B" w:rsidRPr="00962598">
        <w:rPr>
          <w:rFonts w:cs="Arial"/>
          <w:sz w:val="24"/>
          <w:szCs w:val="24"/>
          <w:lang w:val="sr-Cyrl-RS"/>
        </w:rPr>
        <w:t xml:space="preserve"> </w:t>
      </w:r>
      <w:r w:rsidRPr="00962598">
        <w:rPr>
          <w:rFonts w:cs="Arial"/>
          <w:sz w:val="24"/>
          <w:szCs w:val="24"/>
          <w:lang w:val="sr-Cyrl-RS"/>
        </w:rPr>
        <w:t>а који су дефинисани Правилником о претходним и периодичним лекарским прегледима запослених на радним местима са повећаним ризиком ("Сл. гласник РС", бр. 120/2007, 93/2008 и 53/2017)</w:t>
      </w:r>
      <w:r w:rsidR="004B5534">
        <w:rPr>
          <w:rFonts w:cs="Arial"/>
          <w:sz w:val="24"/>
          <w:szCs w:val="24"/>
          <w:lang w:val="sr-Cyrl-RS"/>
        </w:rPr>
        <w:t xml:space="preserve"> </w:t>
      </w:r>
      <w:r w:rsidR="00483B98">
        <w:rPr>
          <w:rFonts w:cs="Arial"/>
          <w:sz w:val="24"/>
          <w:szCs w:val="24"/>
          <w:lang w:val="sr-Cyrl-RS"/>
        </w:rPr>
        <w:t>и врше се на сваких 12 месеци</w:t>
      </w:r>
      <w:r w:rsidR="004B5534">
        <w:rPr>
          <w:rFonts w:cs="Arial"/>
          <w:sz w:val="24"/>
          <w:szCs w:val="24"/>
          <w:lang w:val="sr-Cyrl-RS"/>
        </w:rPr>
        <w:t xml:space="preserve">, </w:t>
      </w:r>
    </w:p>
    <w:p w:rsidR="004B5534" w:rsidRPr="00962598" w:rsidRDefault="004B5534" w:rsidP="00FD46F8">
      <w:pPr>
        <w:spacing w:before="0"/>
        <w:rPr>
          <w:rFonts w:cs="Arial"/>
          <w:sz w:val="24"/>
          <w:szCs w:val="24"/>
          <w:lang w:val="sr-Cyrl-RS"/>
        </w:rPr>
      </w:pPr>
      <w:r>
        <w:rPr>
          <w:rFonts w:cs="Arial"/>
          <w:sz w:val="24"/>
          <w:szCs w:val="24"/>
          <w:lang w:val="sr-Cyrl-RS"/>
        </w:rPr>
        <w:t>-  Претходни периодични и циљани офталмолошки прегледи за запослене који у току свог рада користе опрему за рад са екраном у складу са  правилником о превентивним мерама за безбедан и здрав рад при коришћењу опреме за рад са екраном ("</w:t>
      </w:r>
      <w:r w:rsidR="00420042">
        <w:rPr>
          <w:rFonts w:cs="Arial"/>
          <w:sz w:val="24"/>
          <w:szCs w:val="24"/>
          <w:lang w:val="sr-Cyrl-RS"/>
        </w:rPr>
        <w:t>С</w:t>
      </w:r>
      <w:r>
        <w:rPr>
          <w:rFonts w:cs="Arial"/>
          <w:sz w:val="24"/>
          <w:szCs w:val="24"/>
          <w:lang w:val="sr-Cyrl-RS"/>
        </w:rPr>
        <w:t xml:space="preserve">л. гласник </w:t>
      </w:r>
      <w:r w:rsidR="00420042">
        <w:rPr>
          <w:rFonts w:cs="Arial"/>
          <w:sz w:val="24"/>
          <w:szCs w:val="24"/>
          <w:lang w:val="sr-Cyrl-RS"/>
        </w:rPr>
        <w:t>РС</w:t>
      </w:r>
      <w:r>
        <w:rPr>
          <w:rFonts w:cs="Arial"/>
          <w:sz w:val="24"/>
          <w:szCs w:val="24"/>
          <w:lang w:val="sr-Cyrl-RS"/>
        </w:rPr>
        <w:t>", бр. 106/2009 и 93/2013) и</w:t>
      </w:r>
    </w:p>
    <w:p w:rsidR="0009635B" w:rsidRPr="00962598" w:rsidRDefault="00FD46F8" w:rsidP="0009635B">
      <w:pPr>
        <w:spacing w:before="0"/>
        <w:rPr>
          <w:rFonts w:cs="Arial"/>
          <w:sz w:val="24"/>
          <w:szCs w:val="24"/>
          <w:lang w:val="sr-Cyrl-RS"/>
        </w:rPr>
      </w:pPr>
      <w:r w:rsidRPr="00962598">
        <w:rPr>
          <w:rFonts w:cs="Arial"/>
          <w:sz w:val="24"/>
          <w:szCs w:val="24"/>
          <w:lang w:val="sr-Cyrl-RS"/>
        </w:rPr>
        <w:t xml:space="preserve">- </w:t>
      </w:r>
      <w:r w:rsidR="004B5534">
        <w:rPr>
          <w:rFonts w:cs="Arial"/>
          <w:sz w:val="24"/>
          <w:szCs w:val="24"/>
          <w:lang w:val="sr-Cyrl-RS"/>
        </w:rPr>
        <w:t>С</w:t>
      </w:r>
      <w:r w:rsidRPr="00962598">
        <w:rPr>
          <w:rFonts w:cs="Arial"/>
          <w:sz w:val="24"/>
          <w:szCs w:val="24"/>
          <w:lang w:val="sr-Cyrl-RS"/>
        </w:rPr>
        <w:t xml:space="preserve">истематски прегледи за запослене у </w:t>
      </w:r>
      <w:r w:rsidR="0009635B" w:rsidRPr="00962598">
        <w:rPr>
          <w:rFonts w:cs="Arial"/>
          <w:sz w:val="24"/>
          <w:szCs w:val="24"/>
          <w:lang w:val="ru-RU"/>
        </w:rPr>
        <w:t>ХЕ,,Зворник“ Мали Зворник</w:t>
      </w:r>
      <w:r w:rsidRPr="00962598">
        <w:rPr>
          <w:rFonts w:cs="Arial"/>
          <w:sz w:val="24"/>
          <w:szCs w:val="24"/>
          <w:lang w:val="sr-Cyrl-RS"/>
        </w:rPr>
        <w:t>,</w:t>
      </w:r>
      <w:r w:rsidRPr="00962598">
        <w:rPr>
          <w:rFonts w:cs="Arial"/>
          <w:sz w:val="24"/>
          <w:szCs w:val="24"/>
        </w:rPr>
        <w:t xml:space="preserve"> </w:t>
      </w:r>
      <w:r w:rsidR="0009635B" w:rsidRPr="00962598">
        <w:rPr>
          <w:rFonts w:cs="Arial"/>
          <w:sz w:val="24"/>
          <w:szCs w:val="24"/>
        </w:rPr>
        <w:t>која се састоји од активности које предметна услуга обухвата</w:t>
      </w:r>
      <w:r w:rsidR="0009635B" w:rsidRPr="00962598">
        <w:rPr>
          <w:rFonts w:cs="Arial"/>
          <w:sz w:val="24"/>
          <w:szCs w:val="24"/>
          <w:lang w:val="sr-Cyrl-RS"/>
        </w:rPr>
        <w:t xml:space="preserve"> као мера превенције у оквиру праћења здравственог стања свих запослених и као обавезни су дефинисани </w:t>
      </w:r>
      <w:r w:rsidR="0009635B" w:rsidRPr="00962598">
        <w:rPr>
          <w:rFonts w:cs="Arial"/>
          <w:sz w:val="24"/>
          <w:szCs w:val="24"/>
        </w:rPr>
        <w:t>Законом о безбедности и здрављу на раду</w:t>
      </w:r>
      <w:r w:rsidR="0009635B" w:rsidRPr="00962598">
        <w:rPr>
          <w:rFonts w:cs="Arial"/>
          <w:sz w:val="24"/>
          <w:szCs w:val="24"/>
          <w:lang w:val="sr-Cyrl-RS"/>
        </w:rPr>
        <w:t>,</w:t>
      </w:r>
      <w:r w:rsidR="0009635B" w:rsidRPr="00962598">
        <w:rPr>
          <w:rFonts w:cs="Arial"/>
          <w:sz w:val="24"/>
          <w:szCs w:val="24"/>
        </w:rPr>
        <w:t xml:space="preserve"> </w:t>
      </w:r>
      <w:r w:rsidR="0009635B" w:rsidRPr="00962598">
        <w:rPr>
          <w:rFonts w:cs="Arial"/>
          <w:sz w:val="24"/>
          <w:szCs w:val="24"/>
          <w:lang w:val="sr-Cyrl-RS"/>
        </w:rPr>
        <w:t>Актом о процени ризика и Колективним уговором за ЈП ЕПС за све остале запослене.</w:t>
      </w:r>
    </w:p>
    <w:p w:rsidR="0009635B" w:rsidRPr="00962598" w:rsidRDefault="004B5534" w:rsidP="0009635B">
      <w:pPr>
        <w:tabs>
          <w:tab w:val="left" w:pos="284"/>
          <w:tab w:val="left" w:pos="330"/>
        </w:tabs>
        <w:spacing w:after="120"/>
        <w:rPr>
          <w:rFonts w:cs="Arial"/>
          <w:sz w:val="24"/>
          <w:szCs w:val="24"/>
          <w:lang w:val="ru-RU"/>
        </w:rPr>
      </w:pPr>
      <w:r w:rsidRPr="00B73E5F">
        <w:rPr>
          <w:rFonts w:cs="Arial"/>
          <w:sz w:val="24"/>
          <w:szCs w:val="24"/>
          <w:lang w:val="ru-RU"/>
        </w:rPr>
        <w:t xml:space="preserve">Захтев Наручиоца је </w:t>
      </w:r>
      <w:r>
        <w:rPr>
          <w:rFonts w:cs="Arial"/>
          <w:sz w:val="24"/>
          <w:szCs w:val="24"/>
          <w:lang w:val="ru-RU"/>
        </w:rPr>
        <w:t>да се у</w:t>
      </w:r>
      <w:r w:rsidRPr="00652319">
        <w:rPr>
          <w:rFonts w:eastAsia="Calibri" w:cs="Arial"/>
          <w:sz w:val="24"/>
          <w:szCs w:val="24"/>
        </w:rPr>
        <w:t xml:space="preserve">слуге се пружају у објектима </w:t>
      </w:r>
      <w:r>
        <w:rPr>
          <w:rFonts w:eastAsia="Calibri" w:cs="Arial"/>
          <w:sz w:val="24"/>
          <w:szCs w:val="24"/>
          <w:lang w:val="sr-Cyrl-RS"/>
        </w:rPr>
        <w:t>П</w:t>
      </w:r>
      <w:r w:rsidRPr="00652319">
        <w:rPr>
          <w:rFonts w:eastAsia="Calibri" w:cs="Arial"/>
          <w:sz w:val="24"/>
          <w:szCs w:val="24"/>
        </w:rPr>
        <w:t xml:space="preserve">онуђача – Пружаоца услуга, у објектима опремљеним у складу са Правилником о ближим условима за обављање здравствене делатности у здравственим установама и другим облицима здравствене службе ("Сл. гласник РС", бр. 43/2006, 112/2009, 50/2010, 79/2011, 10/2012 - др. </w:t>
      </w:r>
      <w:r w:rsidRPr="00652319">
        <w:rPr>
          <w:rFonts w:eastAsia="Calibri" w:cs="Arial"/>
          <w:sz w:val="24"/>
          <w:szCs w:val="24"/>
        </w:rPr>
        <w:lastRenderedPageBreak/>
        <w:t>правилник, 119/20</w:t>
      </w:r>
      <w:r>
        <w:rPr>
          <w:rFonts w:eastAsia="Calibri" w:cs="Arial"/>
          <w:sz w:val="24"/>
          <w:szCs w:val="24"/>
        </w:rPr>
        <w:t xml:space="preserve">12 - др. правилник и 22/2013) </w:t>
      </w:r>
      <w:r w:rsidRPr="009B76BA">
        <w:rPr>
          <w:rFonts w:cs="Arial"/>
          <w:sz w:val="24"/>
          <w:szCs w:val="24"/>
          <w:lang w:val="ru-RU"/>
        </w:rPr>
        <w:t xml:space="preserve">на локацији </w:t>
      </w:r>
      <w:r w:rsidR="0009635B" w:rsidRPr="00962598">
        <w:rPr>
          <w:rFonts w:cs="Arial"/>
          <w:sz w:val="24"/>
          <w:szCs w:val="24"/>
          <w:lang w:val="ru-RU"/>
        </w:rPr>
        <w:t xml:space="preserve">Наручиоца у Малом Зворнику </w:t>
      </w:r>
      <w:r w:rsidR="0009635B" w:rsidRPr="00962598">
        <w:rPr>
          <w:rFonts w:cs="Arial"/>
          <w:sz w:val="24"/>
          <w:szCs w:val="24"/>
          <w:lang w:val="sr-Cyrl-RS"/>
        </w:rPr>
        <w:t xml:space="preserve">или </w:t>
      </w:r>
      <w:r w:rsidRPr="00652319">
        <w:rPr>
          <w:rFonts w:eastAsia="Calibri" w:cs="Arial"/>
          <w:sz w:val="24"/>
          <w:szCs w:val="24"/>
        </w:rPr>
        <w:t xml:space="preserve">на другој локацији </w:t>
      </w:r>
      <w:r w:rsidRPr="00652319">
        <w:rPr>
          <w:rFonts w:eastAsia="Calibri" w:cs="Arial"/>
          <w:sz w:val="24"/>
          <w:szCs w:val="24"/>
          <w:lang w:val="sr-Cyrl-RS"/>
        </w:rPr>
        <w:t>коју одреди понуђач</w:t>
      </w:r>
      <w:r w:rsidR="0009635B" w:rsidRPr="00962598">
        <w:rPr>
          <w:rFonts w:cs="Arial"/>
          <w:sz w:val="24"/>
          <w:szCs w:val="24"/>
          <w:lang w:val="ru-RU"/>
        </w:rPr>
        <w:t>. Уколико се прегледи организују на удаљености већој од 70 километара од седишта</w:t>
      </w:r>
      <w:r>
        <w:rPr>
          <w:rFonts w:cs="Arial"/>
          <w:sz w:val="24"/>
          <w:szCs w:val="24"/>
          <w:lang w:val="ru-RU"/>
        </w:rPr>
        <w:t xml:space="preserve"> Наручиоца</w:t>
      </w:r>
      <w:r w:rsidR="0009635B" w:rsidRPr="00962598">
        <w:rPr>
          <w:rFonts w:cs="Arial"/>
          <w:sz w:val="24"/>
          <w:szCs w:val="24"/>
          <w:lang w:val="ru-RU"/>
        </w:rPr>
        <w:t xml:space="preserve">, обавеза понуђача је да организује и сноси све трошкове превоза запослених </w:t>
      </w:r>
      <w:r w:rsidR="0009635B" w:rsidRPr="00962598">
        <w:rPr>
          <w:rFonts w:cs="Arial"/>
          <w:color w:val="000000"/>
          <w:sz w:val="24"/>
          <w:szCs w:val="24"/>
        </w:rPr>
        <w:t>на преглед и са прегледа</w:t>
      </w:r>
      <w:r w:rsidR="0009635B" w:rsidRPr="00962598">
        <w:rPr>
          <w:rFonts w:cs="Arial"/>
          <w:color w:val="000000"/>
          <w:sz w:val="24"/>
          <w:szCs w:val="24"/>
          <w:lang w:val="sr-Cyrl-RS"/>
        </w:rPr>
        <w:t xml:space="preserve"> са локације </w:t>
      </w:r>
      <w:r w:rsidR="0009635B" w:rsidRPr="00962598">
        <w:rPr>
          <w:rFonts w:cs="Arial"/>
          <w:sz w:val="24"/>
          <w:szCs w:val="24"/>
          <w:lang w:val="ru-RU"/>
        </w:rPr>
        <w:t xml:space="preserve">ХЕ,,Зворник“ Мали Зворник, Краља Петра </w:t>
      </w:r>
      <w:r w:rsidR="0009635B" w:rsidRPr="00962598">
        <w:rPr>
          <w:rFonts w:cs="Arial"/>
          <w:sz w:val="24"/>
          <w:szCs w:val="24"/>
          <w:lang w:val="sr-Latn-RS"/>
        </w:rPr>
        <w:t>I</w:t>
      </w:r>
      <w:r w:rsidR="0009635B" w:rsidRPr="00962598">
        <w:rPr>
          <w:rFonts w:cs="Arial"/>
          <w:sz w:val="24"/>
          <w:szCs w:val="24"/>
          <w:lang w:val="ru-RU"/>
        </w:rPr>
        <w:t xml:space="preserve"> бр. 1, 15318 Мали Зворник, у континуитету  према формираним групама</w:t>
      </w:r>
      <w:r w:rsidR="0009635B" w:rsidRPr="00962598">
        <w:rPr>
          <w:rFonts w:cs="Arial"/>
          <w:sz w:val="24"/>
          <w:szCs w:val="24"/>
          <w:lang w:val="sr-Cyrl-RS"/>
        </w:rPr>
        <w:t>. За прегледе који се организују по захтеву, ван формираних група, трошкове превоза ће сносити Наручилац.</w:t>
      </w:r>
      <w:r w:rsidR="0009635B" w:rsidRPr="00962598">
        <w:rPr>
          <w:rFonts w:cs="Arial"/>
          <w:sz w:val="24"/>
          <w:szCs w:val="24"/>
          <w:lang w:val="ru-RU"/>
        </w:rPr>
        <w:t xml:space="preserve"> </w:t>
      </w:r>
    </w:p>
    <w:p w:rsidR="0009635B" w:rsidRPr="00962598" w:rsidRDefault="0009635B" w:rsidP="0009635B">
      <w:pPr>
        <w:tabs>
          <w:tab w:val="left" w:pos="284"/>
          <w:tab w:val="left" w:pos="330"/>
        </w:tabs>
        <w:spacing w:after="120"/>
        <w:rPr>
          <w:rFonts w:eastAsia="Calibri" w:cs="Arial"/>
          <w:color w:val="000000"/>
          <w:sz w:val="24"/>
          <w:szCs w:val="24"/>
          <w:lang w:val="sr-Cyrl-RS"/>
        </w:rPr>
      </w:pPr>
      <w:r w:rsidRPr="00962598">
        <w:rPr>
          <w:rFonts w:cs="Arial"/>
          <w:sz w:val="24"/>
          <w:szCs w:val="24"/>
          <w:lang w:val="sr-Cyrl-RS"/>
        </w:rPr>
        <w:t xml:space="preserve">Као доказ за утврђивање удаљености користиће се </w:t>
      </w:r>
      <w:r w:rsidRPr="00962598">
        <w:rPr>
          <w:rFonts w:cs="Arial"/>
          <w:sz w:val="24"/>
          <w:szCs w:val="24"/>
        </w:rPr>
        <w:t xml:space="preserve">Print Screen најкраће руте по google maps. </w:t>
      </w:r>
    </w:p>
    <w:p w:rsidR="0009635B" w:rsidRPr="00962598" w:rsidRDefault="0009635B" w:rsidP="0009635B">
      <w:pPr>
        <w:rPr>
          <w:rFonts w:cs="Arial"/>
          <w:sz w:val="24"/>
          <w:szCs w:val="24"/>
          <w:lang w:val="sr-Cyrl-RS"/>
        </w:rPr>
      </w:pPr>
      <w:r w:rsidRPr="00962598">
        <w:rPr>
          <w:rFonts w:cs="Arial"/>
          <w:sz w:val="24"/>
          <w:szCs w:val="24"/>
          <w:lang w:val="sr-Cyrl-CS"/>
        </w:rPr>
        <w:t xml:space="preserve">Рок почетка вршења услуге је максимално 15 (словима: петнаест) </w:t>
      </w:r>
      <w:r w:rsidR="00881F8F" w:rsidRPr="00962598">
        <w:rPr>
          <w:rFonts w:cs="Arial"/>
          <w:sz w:val="24"/>
          <w:szCs w:val="24"/>
          <w:lang w:val="sr-Cyrl-CS"/>
        </w:rPr>
        <w:t>календарских</w:t>
      </w:r>
      <w:r w:rsidRPr="00962598">
        <w:rPr>
          <w:rFonts w:cs="Arial"/>
          <w:sz w:val="24"/>
          <w:szCs w:val="24"/>
          <w:lang w:val="sr-Cyrl-CS"/>
        </w:rPr>
        <w:t xml:space="preserve"> дана од дана пријема позива од </w:t>
      </w:r>
      <w:r w:rsidRPr="00962598">
        <w:rPr>
          <w:rFonts w:cs="Arial"/>
          <w:sz w:val="24"/>
          <w:szCs w:val="24"/>
          <w:lang w:val="sr-Cyrl-RS"/>
        </w:rPr>
        <w:t>стране овлашћеног лица Наручиоца задуженог за праћење реализације Уговора, а на основу настале потребе Наручиоца.</w:t>
      </w:r>
    </w:p>
    <w:p w:rsidR="0009635B" w:rsidRPr="00962598" w:rsidRDefault="0009635B" w:rsidP="0009635B">
      <w:pPr>
        <w:rPr>
          <w:rFonts w:cs="Arial"/>
          <w:sz w:val="24"/>
          <w:szCs w:val="24"/>
          <w:lang w:val="sr-Cyrl-CS"/>
        </w:rPr>
      </w:pPr>
      <w:r w:rsidRPr="00962598">
        <w:rPr>
          <w:rFonts w:cs="Arial"/>
          <w:sz w:val="24"/>
          <w:szCs w:val="24"/>
          <w:lang w:val="sr-Cyrl-CS"/>
        </w:rPr>
        <w:t xml:space="preserve">Прегледи се организују сукцесивно, по формираним групама запослених. Спискове запослених за преглед по групама Наручилац доставља понуђачу најкасније 7(словима: седам) дана пре прегледа. </w:t>
      </w:r>
    </w:p>
    <w:p w:rsidR="0009635B" w:rsidRPr="00962598" w:rsidRDefault="0009635B" w:rsidP="0009635B">
      <w:pPr>
        <w:rPr>
          <w:rFonts w:cs="Arial"/>
          <w:sz w:val="24"/>
          <w:szCs w:val="24"/>
          <w:lang w:val="sr-Cyrl-CS"/>
        </w:rPr>
      </w:pPr>
      <w:r w:rsidRPr="00962598">
        <w:rPr>
          <w:rFonts w:cs="Arial"/>
          <w:sz w:val="24"/>
          <w:szCs w:val="24"/>
          <w:lang w:val="sr-Cyrl-CS"/>
        </w:rPr>
        <w:t>Понуђач је у обавези да на захтев Наручиоца организује прегледе и ван формираних група.</w:t>
      </w:r>
    </w:p>
    <w:p w:rsidR="004B5534" w:rsidRPr="00652319" w:rsidRDefault="004B5534" w:rsidP="004B5534">
      <w:pPr>
        <w:rPr>
          <w:rFonts w:cs="Arial"/>
          <w:sz w:val="24"/>
          <w:szCs w:val="24"/>
          <w:lang w:val="sr-Cyrl-CS"/>
        </w:rPr>
      </w:pPr>
      <w:r w:rsidRPr="00652319">
        <w:rPr>
          <w:rFonts w:cs="Arial"/>
          <w:sz w:val="24"/>
          <w:szCs w:val="24"/>
          <w:lang w:val="sr-Cyrl-CS"/>
        </w:rPr>
        <w:t xml:space="preserve">Број запослених </w:t>
      </w:r>
      <w:r>
        <w:rPr>
          <w:rFonts w:cs="Arial"/>
          <w:sz w:val="24"/>
          <w:szCs w:val="24"/>
          <w:lang w:val="sr-Cyrl-CS"/>
        </w:rPr>
        <w:t>у формираним групама за преглед</w:t>
      </w:r>
      <w:r w:rsidRPr="00652319">
        <w:rPr>
          <w:rFonts w:cs="Arial"/>
          <w:sz w:val="24"/>
          <w:szCs w:val="24"/>
          <w:lang w:val="sr-Cyrl-CS"/>
        </w:rPr>
        <w:t xml:space="preserve"> у једном дану је највише 50 (словима: педесет).</w:t>
      </w:r>
    </w:p>
    <w:p w:rsidR="0009635B" w:rsidRPr="00962598" w:rsidRDefault="0009635B" w:rsidP="0009635B">
      <w:pPr>
        <w:rPr>
          <w:rFonts w:cs="Arial"/>
          <w:b/>
          <w:sz w:val="24"/>
          <w:szCs w:val="24"/>
          <w:lang w:val="sr-Cyrl-CS"/>
        </w:rPr>
      </w:pPr>
      <w:r w:rsidRPr="00962598">
        <w:rPr>
          <w:rFonts w:cs="Arial"/>
          <w:b/>
          <w:sz w:val="24"/>
          <w:szCs w:val="24"/>
          <w:lang w:val="sr-Cyrl-CS"/>
        </w:rPr>
        <w:t>Сви прегледи за сваког запосленог морају да се заврше у једном дану.</w:t>
      </w:r>
    </w:p>
    <w:p w:rsidR="0009635B" w:rsidRPr="00962598" w:rsidRDefault="0009635B" w:rsidP="0009635B">
      <w:pPr>
        <w:rPr>
          <w:rFonts w:cs="Arial"/>
          <w:sz w:val="24"/>
          <w:szCs w:val="24"/>
          <w:lang w:val="sr-Cyrl-CS"/>
        </w:rPr>
      </w:pPr>
      <w:r w:rsidRPr="00962598">
        <w:rPr>
          <w:rFonts w:cs="Arial"/>
          <w:sz w:val="24"/>
          <w:szCs w:val="24"/>
          <w:lang w:val="sr-Cyrl-CS"/>
        </w:rPr>
        <w:t xml:space="preserve">Прегледи морају бити организовани радним данима. </w:t>
      </w:r>
    </w:p>
    <w:p w:rsidR="0009635B" w:rsidRPr="00962598" w:rsidRDefault="0009635B" w:rsidP="0009635B">
      <w:pPr>
        <w:rPr>
          <w:rFonts w:eastAsia="Calibri" w:cs="Arial"/>
          <w:sz w:val="24"/>
          <w:szCs w:val="24"/>
          <w:lang w:val="sr-Latn-RS"/>
        </w:rPr>
      </w:pPr>
      <w:r w:rsidRPr="00962598">
        <w:rPr>
          <w:rFonts w:eastAsia="Calibri" w:cs="Arial"/>
          <w:sz w:val="24"/>
          <w:szCs w:val="24"/>
          <w:lang w:val="sr-Cyrl-RS"/>
        </w:rPr>
        <w:t>Понуђач</w:t>
      </w:r>
      <w:r w:rsidRPr="00962598">
        <w:rPr>
          <w:rFonts w:eastAsia="Calibri" w:cs="Arial"/>
          <w:sz w:val="24"/>
          <w:szCs w:val="24"/>
        </w:rPr>
        <w:t xml:space="preserve"> ће услуге</w:t>
      </w:r>
      <w:r w:rsidRPr="00962598">
        <w:rPr>
          <w:rFonts w:eastAsia="Calibri" w:cs="Arial"/>
          <w:sz w:val="24"/>
          <w:szCs w:val="24"/>
          <w:lang w:val="sr-Cyrl-RS"/>
        </w:rPr>
        <w:t xml:space="preserve"> у комплетном обиму</w:t>
      </w:r>
      <w:r w:rsidRPr="00962598">
        <w:rPr>
          <w:rFonts w:eastAsia="Calibri" w:cs="Arial"/>
          <w:sz w:val="24"/>
          <w:szCs w:val="24"/>
        </w:rPr>
        <w:t xml:space="preserve"> вршити </w:t>
      </w:r>
      <w:r w:rsidRPr="00962598">
        <w:rPr>
          <w:rFonts w:eastAsia="Calibri" w:cs="Arial"/>
          <w:sz w:val="24"/>
          <w:szCs w:val="24"/>
          <w:lang w:val="sr-Cyrl-RS"/>
        </w:rPr>
        <w:t xml:space="preserve">на наведеној локацији у Обрасцу понуде. </w:t>
      </w:r>
      <w:r w:rsidRPr="00962598">
        <w:rPr>
          <w:rFonts w:eastAsia="Calibri" w:cs="Arial"/>
          <w:sz w:val="24"/>
          <w:szCs w:val="24"/>
          <w:lang w:val="sr-Latn-RS"/>
        </w:rPr>
        <w:t xml:space="preserve"> </w:t>
      </w:r>
    </w:p>
    <w:p w:rsidR="0009635B" w:rsidRPr="00962598" w:rsidRDefault="0009635B" w:rsidP="0009635B">
      <w:pPr>
        <w:pStyle w:val="ListParagraph"/>
        <w:autoSpaceDE w:val="0"/>
        <w:autoSpaceDN w:val="0"/>
        <w:adjustRightInd w:val="0"/>
        <w:ind w:left="0"/>
        <w:rPr>
          <w:rFonts w:ascii="Arial" w:hAnsi="Arial" w:cs="Arial"/>
          <w:sz w:val="24"/>
          <w:szCs w:val="24"/>
          <w:lang w:val="sr-Cyrl-RS"/>
        </w:rPr>
      </w:pPr>
      <w:r w:rsidRPr="00962598">
        <w:rPr>
          <w:rFonts w:ascii="Arial" w:hAnsi="Arial" w:cs="Arial"/>
          <w:sz w:val="24"/>
          <w:szCs w:val="24"/>
          <w:lang w:val="sr-Cyrl-RS"/>
        </w:rPr>
        <w:t>Понуђач је обавези да организује додатне термине за све запослене који из објективних разлога нису у могућности да дођу у заказаним терминима.</w:t>
      </w:r>
    </w:p>
    <w:p w:rsidR="0009635B" w:rsidRPr="00962598" w:rsidRDefault="0009635B" w:rsidP="00B065BD">
      <w:pPr>
        <w:pStyle w:val="Heading10"/>
        <w:ind w:left="0" w:firstLine="0"/>
        <w:jc w:val="both"/>
        <w:rPr>
          <w:rFonts w:cs="Arial"/>
          <w:sz w:val="24"/>
          <w:szCs w:val="24"/>
          <w:lang w:val="sr-Cyrl-RS"/>
        </w:rPr>
      </w:pPr>
      <w:r w:rsidRPr="00962598">
        <w:rPr>
          <w:rFonts w:cs="Arial"/>
          <w:sz w:val="24"/>
          <w:szCs w:val="24"/>
          <w:lang w:val="sr-Cyrl-RS"/>
        </w:rPr>
        <w:t>3.3.1.</w:t>
      </w:r>
    </w:p>
    <w:p w:rsidR="0009635B" w:rsidRPr="00962598" w:rsidRDefault="0009635B" w:rsidP="00B065BD">
      <w:pPr>
        <w:rPr>
          <w:rFonts w:cs="Arial"/>
          <w:sz w:val="24"/>
          <w:szCs w:val="24"/>
          <w:lang w:val="sr-Cyrl-RS"/>
        </w:rPr>
      </w:pPr>
      <w:r w:rsidRPr="00962598">
        <w:rPr>
          <w:sz w:val="24"/>
          <w:szCs w:val="24"/>
          <w:lang w:val="sr-Cyrl-RS" w:eastAsia="ar-SA"/>
        </w:rPr>
        <w:t>За претходне и периодичне лекарске прегледе</w:t>
      </w:r>
      <w:r w:rsidRPr="00962598">
        <w:rPr>
          <w:rFonts w:cs="Arial"/>
          <w:sz w:val="24"/>
          <w:szCs w:val="24"/>
          <w:lang w:val="sr-Cyrl-RS"/>
        </w:rPr>
        <w:t xml:space="preserve"> обим и врста услуге – прегледа је дефинисана Правилником о претходним и периодичним лекарским прегледима запослених на радним местима са повећаним ризиком ("Сл. гласник РС", бр. 120/2007, 93/2008 и 53/2017), у зависности од врсте радног места и врсте ризика којима су запослени изложени. </w:t>
      </w:r>
    </w:p>
    <w:p w:rsidR="0009635B" w:rsidRPr="00962598" w:rsidRDefault="0009635B" w:rsidP="0009635B">
      <w:pPr>
        <w:rPr>
          <w:sz w:val="24"/>
          <w:szCs w:val="24"/>
          <w:lang w:val="sr-Cyrl-RS" w:eastAsia="ar-SA"/>
        </w:rPr>
      </w:pPr>
      <w:r w:rsidRPr="00962598">
        <w:rPr>
          <w:sz w:val="24"/>
          <w:szCs w:val="24"/>
          <w:lang w:val="sr-Cyrl-RS" w:eastAsia="ar-SA"/>
        </w:rPr>
        <w:t>Понуђач је у обавези да обави све лекарске прегледе у складу са наведеним Правилником, за следеће врсте и број радних места:</w:t>
      </w:r>
    </w:p>
    <w:tbl>
      <w:tblPr>
        <w:tblpPr w:leftFromText="180" w:rightFromText="180" w:vertAnchor="text" w:horzAnchor="margin" w:tblpXSpec="center" w:tblpY="265"/>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7116"/>
        <w:gridCol w:w="1570"/>
      </w:tblGrid>
      <w:tr w:rsidR="0009635B" w:rsidRPr="00962598" w:rsidTr="00B065BD">
        <w:trPr>
          <w:trHeight w:val="354"/>
        </w:trPr>
        <w:tc>
          <w:tcPr>
            <w:tcW w:w="9645" w:type="dxa"/>
            <w:gridSpan w:val="3"/>
            <w:tcBorders>
              <w:top w:val="single" w:sz="4" w:space="0" w:color="auto"/>
              <w:left w:val="single" w:sz="4" w:space="0" w:color="auto"/>
              <w:bottom w:val="single" w:sz="4" w:space="0" w:color="auto"/>
              <w:right w:val="single" w:sz="4" w:space="0" w:color="auto"/>
            </w:tcBorders>
            <w:vAlign w:val="center"/>
            <w:hideMark/>
          </w:tcPr>
          <w:p w:rsidR="0009635B" w:rsidRPr="00962598" w:rsidRDefault="0009635B" w:rsidP="00B065BD">
            <w:pPr>
              <w:spacing w:before="240" w:after="240"/>
              <w:rPr>
                <w:rFonts w:cs="Arial"/>
                <w:b/>
                <w:bCs/>
                <w:sz w:val="24"/>
                <w:szCs w:val="24"/>
                <w:vertAlign w:val="superscript"/>
                <w:lang w:val="sr-Cyrl-CS" w:eastAsia="sr-Latn-CS"/>
              </w:rPr>
            </w:pPr>
            <w:r w:rsidRPr="00962598">
              <w:rPr>
                <w:rFonts w:cs="Arial"/>
                <w:b/>
                <w:sz w:val="24"/>
                <w:szCs w:val="24"/>
                <w:lang w:val="sr-Cyrl-RS" w:eastAsia="sr-Latn-CS"/>
              </w:rPr>
              <w:t xml:space="preserve">                         ПРЕТХОДНИ И ПЕРИОДИЧНИ ЛЕКАРСКИ ПРЕГЛЕДИ</w:t>
            </w:r>
          </w:p>
        </w:tc>
      </w:tr>
      <w:tr w:rsidR="0009635B" w:rsidRPr="00962598" w:rsidTr="00B065BD">
        <w:trPr>
          <w:trHeight w:val="630"/>
        </w:trPr>
        <w:tc>
          <w:tcPr>
            <w:tcW w:w="959" w:type="dxa"/>
            <w:tcBorders>
              <w:top w:val="single" w:sz="4" w:space="0" w:color="auto"/>
              <w:left w:val="single" w:sz="4" w:space="0" w:color="auto"/>
              <w:bottom w:val="single" w:sz="4" w:space="0" w:color="auto"/>
              <w:right w:val="single" w:sz="4" w:space="0" w:color="auto"/>
            </w:tcBorders>
            <w:vAlign w:val="center"/>
            <w:hideMark/>
          </w:tcPr>
          <w:p w:rsidR="0009635B" w:rsidRPr="00962598" w:rsidRDefault="0009635B" w:rsidP="00B065BD">
            <w:pPr>
              <w:spacing w:before="0"/>
              <w:rPr>
                <w:rFonts w:cs="Arial"/>
                <w:bCs/>
                <w:sz w:val="24"/>
                <w:szCs w:val="24"/>
                <w:lang w:val="sr-Cyrl-RS" w:eastAsia="sr-Latn-CS"/>
              </w:rPr>
            </w:pPr>
            <w:r w:rsidRPr="00962598">
              <w:rPr>
                <w:rFonts w:cs="Arial"/>
                <w:bCs/>
                <w:sz w:val="24"/>
                <w:szCs w:val="24"/>
                <w:lang w:val="sr-Cyrl-CS" w:eastAsia="sr-Latn-CS"/>
              </w:rPr>
              <w:t xml:space="preserve">Ред </w:t>
            </w:r>
            <w:r w:rsidRPr="00962598">
              <w:rPr>
                <w:rFonts w:cs="Arial"/>
                <w:bCs/>
                <w:sz w:val="24"/>
                <w:szCs w:val="24"/>
                <w:lang w:val="sr-Cyrl-RS" w:eastAsia="sr-Latn-CS"/>
              </w:rPr>
              <w:t>бр.</w:t>
            </w:r>
          </w:p>
        </w:tc>
        <w:tc>
          <w:tcPr>
            <w:tcW w:w="7116" w:type="dxa"/>
            <w:tcBorders>
              <w:top w:val="single" w:sz="4" w:space="0" w:color="auto"/>
              <w:left w:val="single" w:sz="4" w:space="0" w:color="auto"/>
              <w:bottom w:val="single" w:sz="4" w:space="0" w:color="auto"/>
              <w:right w:val="single" w:sz="4" w:space="0" w:color="auto"/>
            </w:tcBorders>
            <w:vAlign w:val="center"/>
            <w:hideMark/>
          </w:tcPr>
          <w:p w:rsidR="0009635B" w:rsidRPr="00962598" w:rsidRDefault="0009635B" w:rsidP="00B065BD">
            <w:pPr>
              <w:spacing w:before="0"/>
              <w:jc w:val="center"/>
              <w:rPr>
                <w:rFonts w:cs="Arial"/>
                <w:bCs/>
                <w:sz w:val="24"/>
                <w:szCs w:val="24"/>
                <w:lang w:val="sr-Cyrl-CS" w:eastAsia="sr-Latn-CS"/>
              </w:rPr>
            </w:pPr>
            <w:r w:rsidRPr="00962598">
              <w:rPr>
                <w:rFonts w:cs="Arial"/>
                <w:bCs/>
                <w:sz w:val="24"/>
                <w:szCs w:val="24"/>
                <w:lang w:val="sr-Cyrl-CS" w:eastAsia="sr-Latn-CS"/>
              </w:rPr>
              <w:t xml:space="preserve">Врста радног места </w:t>
            </w:r>
          </w:p>
        </w:tc>
        <w:tc>
          <w:tcPr>
            <w:tcW w:w="1570" w:type="dxa"/>
            <w:tcBorders>
              <w:top w:val="single" w:sz="4" w:space="0" w:color="auto"/>
              <w:left w:val="single" w:sz="4" w:space="0" w:color="auto"/>
              <w:bottom w:val="single" w:sz="4" w:space="0" w:color="auto"/>
              <w:right w:val="single" w:sz="4" w:space="0" w:color="auto"/>
            </w:tcBorders>
            <w:vAlign w:val="center"/>
            <w:hideMark/>
          </w:tcPr>
          <w:p w:rsidR="0009635B" w:rsidRPr="00962598" w:rsidRDefault="0009635B" w:rsidP="00B065BD">
            <w:pPr>
              <w:spacing w:before="0"/>
              <w:jc w:val="center"/>
              <w:rPr>
                <w:rFonts w:cs="Arial"/>
                <w:bCs/>
                <w:sz w:val="24"/>
                <w:szCs w:val="24"/>
                <w:lang w:val="sr-Cyrl-CS" w:eastAsia="sr-Latn-CS"/>
              </w:rPr>
            </w:pPr>
            <w:r w:rsidRPr="00962598">
              <w:rPr>
                <w:rFonts w:cs="Arial"/>
                <w:bCs/>
                <w:sz w:val="24"/>
                <w:szCs w:val="24"/>
                <w:lang w:val="sr-Cyrl-CS" w:eastAsia="sr-Latn-CS"/>
              </w:rPr>
              <w:t>број запослених за преглед</w:t>
            </w:r>
          </w:p>
        </w:tc>
      </w:tr>
      <w:tr w:rsidR="0009635B" w:rsidRPr="00962598" w:rsidTr="00B065BD">
        <w:trPr>
          <w:trHeight w:val="412"/>
        </w:trPr>
        <w:tc>
          <w:tcPr>
            <w:tcW w:w="959" w:type="dxa"/>
            <w:tcBorders>
              <w:top w:val="single" w:sz="4" w:space="0" w:color="auto"/>
              <w:left w:val="single" w:sz="4" w:space="0" w:color="auto"/>
              <w:bottom w:val="single" w:sz="4" w:space="0" w:color="auto"/>
              <w:right w:val="single" w:sz="4" w:space="0" w:color="auto"/>
            </w:tcBorders>
            <w:vAlign w:val="center"/>
          </w:tcPr>
          <w:p w:rsidR="0009635B" w:rsidRPr="00962598" w:rsidRDefault="0009635B" w:rsidP="0009635B">
            <w:pPr>
              <w:pStyle w:val="ListParagraph"/>
              <w:numPr>
                <w:ilvl w:val="0"/>
                <w:numId w:val="36"/>
              </w:numPr>
              <w:spacing w:before="0"/>
              <w:jc w:val="left"/>
              <w:rPr>
                <w:rFonts w:cs="Arial"/>
                <w:bCs/>
                <w:sz w:val="24"/>
                <w:szCs w:val="24"/>
                <w:lang w:val="sr-Cyrl-CS" w:eastAsia="sr-Latn-CS"/>
              </w:rPr>
            </w:pPr>
          </w:p>
        </w:tc>
        <w:tc>
          <w:tcPr>
            <w:tcW w:w="7116" w:type="dxa"/>
            <w:tcBorders>
              <w:top w:val="single" w:sz="4" w:space="0" w:color="auto"/>
              <w:left w:val="single" w:sz="4" w:space="0" w:color="auto"/>
              <w:bottom w:val="single" w:sz="4" w:space="0" w:color="auto"/>
              <w:right w:val="single" w:sz="4" w:space="0" w:color="auto"/>
            </w:tcBorders>
            <w:vAlign w:val="center"/>
            <w:hideMark/>
          </w:tcPr>
          <w:p w:rsidR="0009635B" w:rsidRPr="00962598" w:rsidRDefault="0009635B" w:rsidP="0009635B">
            <w:pPr>
              <w:spacing w:before="0"/>
              <w:jc w:val="center"/>
              <w:rPr>
                <w:rFonts w:cs="Arial"/>
                <w:b/>
                <w:bCs/>
                <w:sz w:val="24"/>
                <w:szCs w:val="24"/>
                <w:lang w:val="sr-Latn-CS" w:eastAsia="sr-Latn-CS"/>
              </w:rPr>
            </w:pPr>
            <w:r w:rsidRPr="00962598">
              <w:rPr>
                <w:rFonts w:cs="Arial"/>
                <w:sz w:val="24"/>
                <w:szCs w:val="24"/>
                <w:lang w:val="sr-Cyrl-CS" w:eastAsia="sr-Latn-CS"/>
              </w:rPr>
              <w:t>Радна места са повећаним ризиком са претежним опасностима при раду на висини</w:t>
            </w:r>
          </w:p>
        </w:tc>
        <w:tc>
          <w:tcPr>
            <w:tcW w:w="1570" w:type="dxa"/>
            <w:tcBorders>
              <w:top w:val="single" w:sz="4" w:space="0" w:color="auto"/>
              <w:left w:val="single" w:sz="4" w:space="0" w:color="auto"/>
              <w:bottom w:val="single" w:sz="4" w:space="0" w:color="auto"/>
              <w:right w:val="single" w:sz="4" w:space="0" w:color="auto"/>
            </w:tcBorders>
            <w:vAlign w:val="center"/>
          </w:tcPr>
          <w:p w:rsidR="0009635B" w:rsidRPr="00962598" w:rsidRDefault="0009635B" w:rsidP="0009635B">
            <w:pPr>
              <w:spacing w:before="0"/>
              <w:jc w:val="center"/>
              <w:rPr>
                <w:rFonts w:cs="Arial"/>
                <w:b/>
                <w:bCs/>
                <w:sz w:val="24"/>
                <w:szCs w:val="24"/>
                <w:lang w:val="sr-Cyrl-CS" w:eastAsia="sr-Latn-CS"/>
              </w:rPr>
            </w:pPr>
            <w:r w:rsidRPr="00962598">
              <w:rPr>
                <w:rFonts w:cs="Arial"/>
                <w:b/>
                <w:bCs/>
                <w:sz w:val="24"/>
                <w:szCs w:val="24"/>
                <w:lang w:val="sr-Cyrl-CS" w:eastAsia="sr-Latn-CS"/>
              </w:rPr>
              <w:t>70</w:t>
            </w:r>
          </w:p>
        </w:tc>
      </w:tr>
      <w:tr w:rsidR="0009635B" w:rsidRPr="00962598" w:rsidTr="00B065BD">
        <w:trPr>
          <w:trHeight w:val="565"/>
        </w:trPr>
        <w:tc>
          <w:tcPr>
            <w:tcW w:w="959" w:type="dxa"/>
            <w:tcBorders>
              <w:top w:val="single" w:sz="4" w:space="0" w:color="auto"/>
              <w:left w:val="single" w:sz="4" w:space="0" w:color="auto"/>
              <w:bottom w:val="single" w:sz="4" w:space="0" w:color="auto"/>
              <w:right w:val="single" w:sz="4" w:space="0" w:color="auto"/>
            </w:tcBorders>
          </w:tcPr>
          <w:p w:rsidR="0009635B" w:rsidRPr="00962598" w:rsidRDefault="0009635B" w:rsidP="0009635B">
            <w:pPr>
              <w:pStyle w:val="ListParagraph"/>
              <w:numPr>
                <w:ilvl w:val="0"/>
                <w:numId w:val="36"/>
              </w:numPr>
              <w:spacing w:before="0"/>
              <w:jc w:val="left"/>
              <w:rPr>
                <w:rFonts w:cs="Arial"/>
                <w:bCs/>
                <w:sz w:val="24"/>
                <w:szCs w:val="24"/>
                <w:lang w:val="sr-Cyrl-CS" w:eastAsia="sr-Latn-CS"/>
              </w:rPr>
            </w:pPr>
          </w:p>
        </w:tc>
        <w:tc>
          <w:tcPr>
            <w:tcW w:w="7116" w:type="dxa"/>
            <w:tcBorders>
              <w:top w:val="single" w:sz="4" w:space="0" w:color="auto"/>
              <w:left w:val="single" w:sz="4" w:space="0" w:color="auto"/>
              <w:bottom w:val="single" w:sz="4" w:space="0" w:color="auto"/>
              <w:right w:val="single" w:sz="4" w:space="0" w:color="auto"/>
            </w:tcBorders>
            <w:vAlign w:val="center"/>
          </w:tcPr>
          <w:p w:rsidR="0009635B" w:rsidRPr="00962598" w:rsidRDefault="0009635B" w:rsidP="0009635B">
            <w:pPr>
              <w:spacing w:before="0"/>
              <w:jc w:val="center"/>
              <w:rPr>
                <w:rFonts w:cs="Arial"/>
                <w:b/>
                <w:bCs/>
                <w:sz w:val="24"/>
                <w:szCs w:val="24"/>
                <w:lang w:val="sr-Latn-CS" w:eastAsia="sr-Latn-CS"/>
              </w:rPr>
            </w:pPr>
            <w:r w:rsidRPr="00962598">
              <w:rPr>
                <w:rFonts w:cs="Arial"/>
                <w:sz w:val="24"/>
                <w:szCs w:val="24"/>
                <w:lang w:val="sr-Cyrl-CS" w:eastAsia="sr-Latn-CS"/>
              </w:rPr>
              <w:t>Радна места руковалаца у унутрашњем транспорту (виљушкар дизалица и сл.)</w:t>
            </w:r>
          </w:p>
        </w:tc>
        <w:tc>
          <w:tcPr>
            <w:tcW w:w="1570" w:type="dxa"/>
            <w:tcBorders>
              <w:top w:val="single" w:sz="4" w:space="0" w:color="auto"/>
              <w:left w:val="single" w:sz="4" w:space="0" w:color="auto"/>
              <w:bottom w:val="single" w:sz="4" w:space="0" w:color="auto"/>
              <w:right w:val="single" w:sz="4" w:space="0" w:color="auto"/>
            </w:tcBorders>
            <w:vAlign w:val="center"/>
          </w:tcPr>
          <w:p w:rsidR="0009635B" w:rsidRPr="00962598" w:rsidRDefault="0009635B" w:rsidP="0009635B">
            <w:pPr>
              <w:spacing w:before="0"/>
              <w:jc w:val="center"/>
              <w:rPr>
                <w:rFonts w:cs="Arial"/>
                <w:b/>
                <w:bCs/>
                <w:sz w:val="24"/>
                <w:szCs w:val="24"/>
                <w:lang w:val="sr-Cyrl-CS" w:eastAsia="sr-Latn-CS"/>
              </w:rPr>
            </w:pPr>
            <w:r w:rsidRPr="00962598">
              <w:rPr>
                <w:rFonts w:cs="Arial"/>
                <w:b/>
                <w:bCs/>
                <w:sz w:val="24"/>
                <w:szCs w:val="24"/>
                <w:lang w:val="sr-Cyrl-CS" w:eastAsia="sr-Latn-CS"/>
              </w:rPr>
              <w:t>20</w:t>
            </w:r>
          </w:p>
        </w:tc>
      </w:tr>
      <w:tr w:rsidR="0009635B" w:rsidRPr="00962598" w:rsidTr="00B065BD">
        <w:trPr>
          <w:trHeight w:val="626"/>
        </w:trPr>
        <w:tc>
          <w:tcPr>
            <w:tcW w:w="959" w:type="dxa"/>
            <w:tcBorders>
              <w:top w:val="single" w:sz="4" w:space="0" w:color="auto"/>
              <w:left w:val="single" w:sz="4" w:space="0" w:color="auto"/>
              <w:bottom w:val="single" w:sz="4" w:space="0" w:color="auto"/>
              <w:right w:val="single" w:sz="4" w:space="0" w:color="auto"/>
            </w:tcBorders>
          </w:tcPr>
          <w:p w:rsidR="0009635B" w:rsidRPr="00962598" w:rsidRDefault="0009635B" w:rsidP="0009635B">
            <w:pPr>
              <w:pStyle w:val="ListParagraph"/>
              <w:numPr>
                <w:ilvl w:val="0"/>
                <w:numId w:val="36"/>
              </w:numPr>
              <w:spacing w:before="0"/>
              <w:jc w:val="left"/>
              <w:rPr>
                <w:rFonts w:cs="Arial"/>
                <w:bCs/>
                <w:sz w:val="24"/>
                <w:szCs w:val="24"/>
                <w:lang w:val="sr-Cyrl-CS" w:eastAsia="sr-Latn-CS"/>
              </w:rPr>
            </w:pPr>
          </w:p>
        </w:tc>
        <w:tc>
          <w:tcPr>
            <w:tcW w:w="7116" w:type="dxa"/>
            <w:tcBorders>
              <w:top w:val="single" w:sz="4" w:space="0" w:color="auto"/>
              <w:left w:val="single" w:sz="4" w:space="0" w:color="auto"/>
              <w:bottom w:val="single" w:sz="4" w:space="0" w:color="auto"/>
              <w:right w:val="single" w:sz="4" w:space="0" w:color="auto"/>
            </w:tcBorders>
            <w:vAlign w:val="center"/>
            <w:hideMark/>
          </w:tcPr>
          <w:p w:rsidR="0009635B" w:rsidRPr="00962598" w:rsidRDefault="0009635B" w:rsidP="0009635B">
            <w:pPr>
              <w:spacing w:before="0"/>
              <w:jc w:val="center"/>
              <w:rPr>
                <w:rFonts w:cs="Arial"/>
                <w:b/>
                <w:bCs/>
                <w:sz w:val="24"/>
                <w:szCs w:val="24"/>
                <w:lang w:val="sr-Latn-CS" w:eastAsia="sr-Latn-CS"/>
              </w:rPr>
            </w:pPr>
            <w:r w:rsidRPr="00962598">
              <w:rPr>
                <w:rFonts w:cs="Arial"/>
                <w:sz w:val="24"/>
                <w:szCs w:val="24"/>
                <w:lang w:val="sr-Cyrl-CS" w:eastAsia="sr-Latn-CS"/>
              </w:rPr>
              <w:t>Радна места возача професионалаца</w:t>
            </w:r>
          </w:p>
        </w:tc>
        <w:tc>
          <w:tcPr>
            <w:tcW w:w="1570" w:type="dxa"/>
            <w:tcBorders>
              <w:top w:val="single" w:sz="4" w:space="0" w:color="auto"/>
              <w:left w:val="single" w:sz="4" w:space="0" w:color="auto"/>
              <w:bottom w:val="single" w:sz="4" w:space="0" w:color="auto"/>
              <w:right w:val="single" w:sz="4" w:space="0" w:color="auto"/>
            </w:tcBorders>
            <w:vAlign w:val="center"/>
          </w:tcPr>
          <w:p w:rsidR="0009635B" w:rsidRPr="00962598" w:rsidRDefault="0009635B" w:rsidP="0009635B">
            <w:pPr>
              <w:spacing w:before="0"/>
              <w:jc w:val="center"/>
              <w:rPr>
                <w:rFonts w:cs="Arial"/>
                <w:b/>
                <w:bCs/>
                <w:sz w:val="24"/>
                <w:szCs w:val="24"/>
                <w:lang w:val="sr-Cyrl-CS" w:eastAsia="sr-Latn-CS"/>
              </w:rPr>
            </w:pPr>
            <w:r w:rsidRPr="00962598">
              <w:rPr>
                <w:rFonts w:cs="Arial"/>
                <w:b/>
                <w:bCs/>
                <w:sz w:val="24"/>
                <w:szCs w:val="24"/>
                <w:lang w:val="sr-Cyrl-CS" w:eastAsia="sr-Latn-CS"/>
              </w:rPr>
              <w:t>5</w:t>
            </w:r>
          </w:p>
        </w:tc>
      </w:tr>
      <w:tr w:rsidR="0009635B" w:rsidRPr="00962598" w:rsidTr="00B065BD">
        <w:trPr>
          <w:trHeight w:val="500"/>
        </w:trPr>
        <w:tc>
          <w:tcPr>
            <w:tcW w:w="959" w:type="dxa"/>
            <w:tcBorders>
              <w:top w:val="single" w:sz="4" w:space="0" w:color="auto"/>
              <w:left w:val="single" w:sz="4" w:space="0" w:color="auto"/>
              <w:bottom w:val="single" w:sz="4" w:space="0" w:color="auto"/>
              <w:right w:val="single" w:sz="4" w:space="0" w:color="auto"/>
            </w:tcBorders>
          </w:tcPr>
          <w:p w:rsidR="0009635B" w:rsidRPr="00962598" w:rsidRDefault="0009635B" w:rsidP="0009635B">
            <w:pPr>
              <w:pStyle w:val="ListParagraph"/>
              <w:numPr>
                <w:ilvl w:val="0"/>
                <w:numId w:val="36"/>
              </w:numPr>
              <w:spacing w:before="0"/>
              <w:jc w:val="left"/>
              <w:rPr>
                <w:rFonts w:cs="Arial"/>
                <w:bCs/>
                <w:sz w:val="24"/>
                <w:szCs w:val="24"/>
                <w:lang w:val="sr-Cyrl-CS" w:eastAsia="sr-Latn-CS"/>
              </w:rPr>
            </w:pPr>
          </w:p>
        </w:tc>
        <w:tc>
          <w:tcPr>
            <w:tcW w:w="7116" w:type="dxa"/>
            <w:tcBorders>
              <w:top w:val="single" w:sz="4" w:space="0" w:color="auto"/>
              <w:left w:val="single" w:sz="4" w:space="0" w:color="auto"/>
              <w:bottom w:val="single" w:sz="4" w:space="0" w:color="auto"/>
              <w:right w:val="single" w:sz="4" w:space="0" w:color="auto"/>
            </w:tcBorders>
            <w:vAlign w:val="center"/>
            <w:hideMark/>
          </w:tcPr>
          <w:p w:rsidR="0009635B" w:rsidRPr="00962598" w:rsidRDefault="0009635B" w:rsidP="0009635B">
            <w:pPr>
              <w:spacing w:before="0"/>
              <w:jc w:val="center"/>
              <w:rPr>
                <w:rFonts w:cs="Arial"/>
                <w:sz w:val="24"/>
                <w:szCs w:val="24"/>
                <w:lang w:val="sr-Cyrl-CS" w:eastAsia="sr-Latn-CS"/>
              </w:rPr>
            </w:pPr>
            <w:r w:rsidRPr="00962598">
              <w:rPr>
                <w:sz w:val="24"/>
                <w:szCs w:val="24"/>
                <w:lang w:val="sr-Cyrl-RS" w:eastAsia="ar-SA"/>
              </w:rPr>
              <w:t>Офталмолошки лекарски прегледи</w:t>
            </w:r>
          </w:p>
        </w:tc>
        <w:tc>
          <w:tcPr>
            <w:tcW w:w="1570" w:type="dxa"/>
            <w:tcBorders>
              <w:top w:val="single" w:sz="4" w:space="0" w:color="auto"/>
              <w:left w:val="single" w:sz="4" w:space="0" w:color="auto"/>
              <w:bottom w:val="single" w:sz="4" w:space="0" w:color="auto"/>
              <w:right w:val="single" w:sz="4" w:space="0" w:color="auto"/>
            </w:tcBorders>
            <w:vAlign w:val="center"/>
          </w:tcPr>
          <w:p w:rsidR="0009635B" w:rsidRPr="00962598" w:rsidRDefault="0009635B" w:rsidP="0009635B">
            <w:pPr>
              <w:spacing w:before="0"/>
              <w:jc w:val="center"/>
              <w:rPr>
                <w:rFonts w:cs="Arial"/>
                <w:bCs/>
                <w:sz w:val="24"/>
                <w:szCs w:val="24"/>
                <w:lang w:val="sr-Cyrl-CS" w:eastAsia="sr-Latn-CS"/>
              </w:rPr>
            </w:pPr>
            <w:r w:rsidRPr="00962598">
              <w:rPr>
                <w:rFonts w:cs="Arial"/>
                <w:b/>
                <w:bCs/>
                <w:sz w:val="24"/>
                <w:szCs w:val="24"/>
                <w:lang w:val="sr-Cyrl-CS" w:eastAsia="sr-Latn-CS"/>
              </w:rPr>
              <w:t>30</w:t>
            </w:r>
          </w:p>
        </w:tc>
      </w:tr>
    </w:tbl>
    <w:p w:rsidR="0009635B" w:rsidRPr="00962598" w:rsidRDefault="0009635B" w:rsidP="0009635B">
      <w:pPr>
        <w:spacing w:before="0"/>
        <w:contextualSpacing/>
        <w:rPr>
          <w:rFonts w:cs="Arial"/>
          <w:b/>
          <w:bCs/>
          <w:sz w:val="24"/>
          <w:szCs w:val="24"/>
          <w:lang w:val="sr-Cyrl-CS" w:eastAsia="sr-Latn-CS"/>
        </w:rPr>
      </w:pPr>
    </w:p>
    <w:p w:rsidR="0009635B" w:rsidRPr="00962598" w:rsidRDefault="0009635B" w:rsidP="0009635B">
      <w:pPr>
        <w:spacing w:before="0"/>
        <w:contextualSpacing/>
        <w:rPr>
          <w:rFonts w:cs="Arial"/>
          <w:b/>
          <w:bCs/>
          <w:sz w:val="24"/>
          <w:szCs w:val="24"/>
          <w:lang w:val="sr-Cyrl-CS" w:eastAsia="sr-Latn-CS"/>
        </w:rPr>
      </w:pPr>
      <w:r w:rsidRPr="00962598">
        <w:rPr>
          <w:rFonts w:cs="Arial"/>
          <w:b/>
          <w:bCs/>
          <w:sz w:val="24"/>
          <w:szCs w:val="24"/>
          <w:lang w:val="sr-Cyrl-CS" w:eastAsia="sr-Latn-CS"/>
        </w:rPr>
        <w:t>3.</w:t>
      </w:r>
      <w:r w:rsidR="00316C2D" w:rsidRPr="00962598">
        <w:rPr>
          <w:rFonts w:cs="Arial"/>
          <w:b/>
          <w:bCs/>
          <w:sz w:val="24"/>
          <w:szCs w:val="24"/>
          <w:lang w:val="sr-Cyrl-CS" w:eastAsia="sr-Latn-CS"/>
        </w:rPr>
        <w:t>3</w:t>
      </w:r>
      <w:r w:rsidRPr="00962598">
        <w:rPr>
          <w:rFonts w:cs="Arial"/>
          <w:b/>
          <w:bCs/>
          <w:sz w:val="24"/>
          <w:szCs w:val="24"/>
          <w:lang w:val="sr-Cyrl-CS" w:eastAsia="sr-Latn-CS"/>
        </w:rPr>
        <w:t xml:space="preserve">.2. </w:t>
      </w:r>
    </w:p>
    <w:p w:rsidR="0009635B" w:rsidRPr="00962598" w:rsidRDefault="0009635B" w:rsidP="0009635B">
      <w:pPr>
        <w:spacing w:before="0"/>
        <w:contextualSpacing/>
        <w:rPr>
          <w:sz w:val="24"/>
          <w:szCs w:val="24"/>
          <w:lang w:val="sr-Cyrl-RS" w:eastAsia="ar-SA"/>
        </w:rPr>
      </w:pPr>
    </w:p>
    <w:p w:rsidR="0009635B" w:rsidRPr="00962598" w:rsidRDefault="0009635B" w:rsidP="0009635B">
      <w:pPr>
        <w:spacing w:before="0"/>
        <w:contextualSpacing/>
        <w:rPr>
          <w:rFonts w:cs="Arial"/>
          <w:b/>
          <w:bCs/>
          <w:sz w:val="24"/>
          <w:szCs w:val="24"/>
          <w:lang w:val="sr-Cyrl-CS" w:eastAsia="sr-Latn-CS"/>
        </w:rPr>
      </w:pPr>
      <w:r w:rsidRPr="00962598">
        <w:rPr>
          <w:sz w:val="24"/>
          <w:szCs w:val="24"/>
          <w:lang w:val="sr-Cyrl-RS" w:eastAsia="ar-SA"/>
        </w:rPr>
        <w:t>Понуђач је у обавези да</w:t>
      </w:r>
      <w:r w:rsidR="00AD7F0A" w:rsidRPr="00962598">
        <w:rPr>
          <w:sz w:val="24"/>
          <w:szCs w:val="24"/>
          <w:lang w:val="sr-Cyrl-RS" w:eastAsia="ar-SA"/>
        </w:rPr>
        <w:t xml:space="preserve"> за</w:t>
      </w:r>
      <w:r w:rsidRPr="00962598">
        <w:rPr>
          <w:sz w:val="24"/>
          <w:szCs w:val="24"/>
          <w:lang w:val="sr-Cyrl-RS" w:eastAsia="ar-SA"/>
        </w:rPr>
        <w:t xml:space="preserve"> систематске прегледе обави следеће врсте услуга</w:t>
      </w:r>
      <w:r w:rsidR="00420042">
        <w:rPr>
          <w:sz w:val="24"/>
          <w:szCs w:val="24"/>
          <w:lang w:val="sr-Cyrl-RS" w:eastAsia="ar-SA"/>
        </w:rPr>
        <w:t xml:space="preserve"> - прегледа</w:t>
      </w:r>
      <w:r w:rsidRPr="00962598">
        <w:rPr>
          <w:sz w:val="24"/>
          <w:szCs w:val="24"/>
          <w:lang w:val="sr-Cyrl-RS" w:eastAsia="ar-SA"/>
        </w:rPr>
        <w:t>:</w:t>
      </w:r>
    </w:p>
    <w:p w:rsidR="0009635B" w:rsidRPr="00962598" w:rsidRDefault="0009635B" w:rsidP="0009635B">
      <w:pPr>
        <w:spacing w:before="0"/>
        <w:jc w:val="left"/>
        <w:rPr>
          <w:rFonts w:cs="Arial"/>
          <w:sz w:val="24"/>
          <w:szCs w:val="24"/>
          <w:lang w:val="sr-Cyrl-RS"/>
        </w:rPr>
      </w:pPr>
    </w:p>
    <w:p w:rsidR="0009635B" w:rsidRPr="00962598" w:rsidRDefault="0009635B" w:rsidP="0009635B">
      <w:pPr>
        <w:spacing w:before="0"/>
        <w:jc w:val="left"/>
        <w:rPr>
          <w:rFonts w:cs="Arial"/>
          <w:sz w:val="24"/>
          <w:szCs w:val="24"/>
          <w:lang w:val="sr-Cyrl-RS"/>
        </w:rPr>
      </w:pPr>
      <w:r w:rsidRPr="00962598">
        <w:rPr>
          <w:rFonts w:cs="Arial"/>
          <w:sz w:val="24"/>
          <w:szCs w:val="24"/>
          <w:lang w:val="sr-Cyrl-RS"/>
        </w:rPr>
        <w:t xml:space="preserve">1. Лабораторијске анализе крви и урина (Ер, Ле ,тромбоцити, СЕ, глукоза, билирубин, холестерол ХДЛ и ЛДЛ, триглицериди, уреа, креатинин, ГОТ, ГПТ,седимент урина),    </w:t>
      </w:r>
    </w:p>
    <w:p w:rsidR="0009635B" w:rsidRPr="00962598" w:rsidRDefault="0009635B" w:rsidP="0009635B">
      <w:pPr>
        <w:spacing w:before="0"/>
        <w:rPr>
          <w:rFonts w:cs="Arial"/>
          <w:sz w:val="24"/>
          <w:szCs w:val="24"/>
          <w:lang w:val="sr-Cyrl-RS"/>
        </w:rPr>
      </w:pPr>
      <w:r w:rsidRPr="00962598">
        <w:rPr>
          <w:rFonts w:cs="Arial"/>
          <w:sz w:val="24"/>
          <w:szCs w:val="24"/>
          <w:lang w:val="sr-Cyrl-RS"/>
        </w:rPr>
        <w:t>2. Снимање рада срца - ЕКГ,</w:t>
      </w:r>
    </w:p>
    <w:p w:rsidR="0009635B" w:rsidRPr="00962598" w:rsidRDefault="0009635B" w:rsidP="0009635B">
      <w:pPr>
        <w:spacing w:before="0"/>
        <w:rPr>
          <w:rFonts w:cs="Arial"/>
          <w:sz w:val="24"/>
          <w:szCs w:val="24"/>
          <w:lang w:val="sr-Cyrl-RS"/>
        </w:rPr>
      </w:pPr>
      <w:r w:rsidRPr="00962598">
        <w:rPr>
          <w:rFonts w:cs="Arial"/>
          <w:sz w:val="24"/>
          <w:szCs w:val="24"/>
          <w:lang w:val="sr-Cyrl-RS"/>
        </w:rPr>
        <w:t>3. Аудиометрија,</w:t>
      </w:r>
    </w:p>
    <w:p w:rsidR="0009635B" w:rsidRPr="00962598" w:rsidRDefault="0009635B" w:rsidP="0009635B">
      <w:pPr>
        <w:spacing w:before="0"/>
        <w:rPr>
          <w:rFonts w:cs="Arial"/>
          <w:sz w:val="24"/>
          <w:szCs w:val="24"/>
          <w:lang w:val="sr-Cyrl-RS"/>
        </w:rPr>
      </w:pPr>
      <w:r w:rsidRPr="00962598">
        <w:rPr>
          <w:rFonts w:cs="Arial"/>
          <w:sz w:val="24"/>
          <w:szCs w:val="24"/>
          <w:lang w:val="sr-Cyrl-RS"/>
        </w:rPr>
        <w:t>4. Спирометрија,</w:t>
      </w:r>
    </w:p>
    <w:p w:rsidR="0009635B" w:rsidRPr="00962598" w:rsidRDefault="0009635B" w:rsidP="0009635B">
      <w:pPr>
        <w:spacing w:before="0"/>
        <w:rPr>
          <w:rFonts w:cs="Arial"/>
          <w:sz w:val="24"/>
          <w:szCs w:val="24"/>
          <w:lang w:val="sr-Cyrl-RS"/>
        </w:rPr>
      </w:pPr>
      <w:r w:rsidRPr="00962598">
        <w:rPr>
          <w:rFonts w:cs="Arial"/>
          <w:sz w:val="24"/>
          <w:szCs w:val="24"/>
          <w:lang w:val="sr-Cyrl-RS"/>
        </w:rPr>
        <w:t>5. Ултразвучна дијагностика абдомена,</w:t>
      </w:r>
    </w:p>
    <w:p w:rsidR="0009635B" w:rsidRPr="00962598" w:rsidRDefault="0009635B" w:rsidP="0009635B">
      <w:pPr>
        <w:spacing w:before="0"/>
        <w:rPr>
          <w:rFonts w:cs="Arial"/>
          <w:sz w:val="24"/>
          <w:szCs w:val="24"/>
          <w:lang w:val="sr-Cyrl-RS"/>
        </w:rPr>
      </w:pPr>
      <w:r w:rsidRPr="00962598">
        <w:rPr>
          <w:rFonts w:cs="Arial"/>
          <w:sz w:val="24"/>
          <w:szCs w:val="24"/>
          <w:lang w:val="sr-Cyrl-RS"/>
        </w:rPr>
        <w:t>6. Преглед специјалисте психолога,</w:t>
      </w:r>
    </w:p>
    <w:p w:rsidR="0009635B" w:rsidRPr="00962598" w:rsidRDefault="0009635B" w:rsidP="0009635B">
      <w:pPr>
        <w:spacing w:before="0"/>
        <w:rPr>
          <w:rFonts w:cs="Arial"/>
          <w:sz w:val="24"/>
          <w:szCs w:val="24"/>
          <w:lang w:val="sr-Cyrl-RS"/>
        </w:rPr>
      </w:pPr>
      <w:r w:rsidRPr="00962598">
        <w:rPr>
          <w:rFonts w:cs="Arial"/>
          <w:sz w:val="24"/>
          <w:szCs w:val="24"/>
          <w:lang w:val="sr-Cyrl-RS"/>
        </w:rPr>
        <w:t>7. Преглед специјалисте неуропсихијатра,</w:t>
      </w:r>
    </w:p>
    <w:p w:rsidR="0009635B" w:rsidRPr="00962598" w:rsidRDefault="0009635B" w:rsidP="0009635B">
      <w:pPr>
        <w:spacing w:before="0"/>
        <w:rPr>
          <w:rFonts w:cs="Arial"/>
          <w:sz w:val="24"/>
          <w:szCs w:val="24"/>
          <w:lang w:val="sr-Cyrl-RS"/>
        </w:rPr>
      </w:pPr>
      <w:r w:rsidRPr="00962598">
        <w:rPr>
          <w:rFonts w:cs="Arial"/>
          <w:sz w:val="24"/>
          <w:szCs w:val="24"/>
          <w:lang w:val="sr-Cyrl-RS"/>
        </w:rPr>
        <w:t>8. Преглед специјалисте интернисте,</w:t>
      </w:r>
    </w:p>
    <w:p w:rsidR="0009635B" w:rsidRPr="00962598" w:rsidRDefault="0009635B" w:rsidP="0009635B">
      <w:pPr>
        <w:spacing w:before="0"/>
        <w:rPr>
          <w:rFonts w:cs="Arial"/>
          <w:sz w:val="24"/>
          <w:szCs w:val="24"/>
          <w:lang w:val="sr-Cyrl-RS"/>
        </w:rPr>
      </w:pPr>
      <w:r w:rsidRPr="00962598">
        <w:rPr>
          <w:rFonts w:cs="Arial"/>
          <w:sz w:val="24"/>
          <w:szCs w:val="24"/>
          <w:lang w:val="sr-Cyrl-RS"/>
        </w:rPr>
        <w:t>9. Преглед специјалисте оториноларинголога,</w:t>
      </w:r>
    </w:p>
    <w:p w:rsidR="0009635B" w:rsidRPr="00962598" w:rsidRDefault="0009635B" w:rsidP="0009635B">
      <w:pPr>
        <w:spacing w:before="0"/>
        <w:rPr>
          <w:rFonts w:cs="Arial"/>
          <w:sz w:val="24"/>
          <w:szCs w:val="24"/>
          <w:lang w:val="sr-Cyrl-RS"/>
        </w:rPr>
      </w:pPr>
      <w:r w:rsidRPr="00962598">
        <w:rPr>
          <w:rFonts w:cs="Arial"/>
          <w:sz w:val="24"/>
          <w:szCs w:val="24"/>
          <w:lang w:val="sr-Cyrl-RS"/>
        </w:rPr>
        <w:t>10. Преглед специјалисте офталмолога са оторајтером,</w:t>
      </w:r>
    </w:p>
    <w:p w:rsidR="0009635B" w:rsidRPr="00962598" w:rsidRDefault="0009635B" w:rsidP="0009635B">
      <w:pPr>
        <w:spacing w:before="0"/>
        <w:rPr>
          <w:rFonts w:cs="Arial"/>
          <w:sz w:val="24"/>
          <w:szCs w:val="24"/>
          <w:lang w:val="sr-Cyrl-RS"/>
        </w:rPr>
      </w:pPr>
      <w:r w:rsidRPr="00962598">
        <w:rPr>
          <w:rFonts w:cs="Arial"/>
          <w:sz w:val="24"/>
          <w:szCs w:val="24"/>
          <w:lang w:val="sr-Cyrl-RS"/>
        </w:rPr>
        <w:t xml:space="preserve">11. Завршно експертизно мишљење спец. медицине рада са оценом радне способности. </w:t>
      </w:r>
    </w:p>
    <w:p w:rsidR="0009635B" w:rsidRPr="00962598" w:rsidRDefault="0009635B" w:rsidP="0009635B">
      <w:pPr>
        <w:spacing w:before="0"/>
        <w:rPr>
          <w:rFonts w:cs="Arial"/>
          <w:sz w:val="24"/>
          <w:szCs w:val="24"/>
          <w:lang w:val="sr-Cyrl-RS"/>
        </w:rPr>
      </w:pPr>
      <w:r w:rsidRPr="00962598">
        <w:rPr>
          <w:rFonts w:cs="Arial"/>
          <w:bCs/>
          <w:sz w:val="24"/>
          <w:szCs w:val="24"/>
          <w:lang w:val="sr-Cyrl-CS" w:eastAsia="sr-Latn-CS"/>
        </w:rPr>
        <w:t xml:space="preserve">Број запослених за систематски преглед преглед  је </w:t>
      </w:r>
      <w:r w:rsidR="00BB5AC7" w:rsidRPr="00962598">
        <w:rPr>
          <w:rFonts w:cs="Arial"/>
          <w:b/>
          <w:bCs/>
          <w:sz w:val="24"/>
          <w:szCs w:val="24"/>
          <w:lang w:val="sr-Cyrl-CS" w:eastAsia="sr-Latn-CS"/>
        </w:rPr>
        <w:t>12</w:t>
      </w:r>
      <w:r w:rsidRPr="00962598">
        <w:rPr>
          <w:rFonts w:cs="Arial"/>
          <w:b/>
          <w:bCs/>
          <w:sz w:val="24"/>
          <w:szCs w:val="24"/>
          <w:lang w:val="sr-Cyrl-CS" w:eastAsia="sr-Latn-CS"/>
        </w:rPr>
        <w:t>0</w:t>
      </w:r>
      <w:r w:rsidRPr="00962598">
        <w:rPr>
          <w:rFonts w:cs="Arial"/>
          <w:bCs/>
          <w:sz w:val="24"/>
          <w:szCs w:val="24"/>
          <w:lang w:val="sr-Cyrl-CS" w:eastAsia="sr-Latn-CS"/>
        </w:rPr>
        <w:t>.</w:t>
      </w:r>
    </w:p>
    <w:p w:rsidR="00744227" w:rsidRPr="00962598" w:rsidRDefault="00744227" w:rsidP="00744227">
      <w:pPr>
        <w:pStyle w:val="Heading10"/>
        <w:ind w:left="0" w:firstLine="0"/>
        <w:jc w:val="both"/>
        <w:rPr>
          <w:rFonts w:cs="Arial"/>
          <w:sz w:val="24"/>
          <w:szCs w:val="24"/>
          <w:lang w:val="sr-Cyrl-RS"/>
        </w:rPr>
      </w:pPr>
      <w:r w:rsidRPr="00962598">
        <w:rPr>
          <w:rFonts w:cs="Arial"/>
          <w:sz w:val="24"/>
          <w:szCs w:val="24"/>
          <w:lang w:val="sr-Cyrl-RS"/>
        </w:rPr>
        <w:t xml:space="preserve">Рок </w:t>
      </w:r>
      <w:r w:rsidR="00420042">
        <w:rPr>
          <w:rFonts w:cs="Arial"/>
          <w:sz w:val="24"/>
          <w:szCs w:val="24"/>
          <w:lang w:val="sr-Cyrl-RS"/>
        </w:rPr>
        <w:t xml:space="preserve">и динамика </w:t>
      </w:r>
      <w:r w:rsidRPr="00962598">
        <w:rPr>
          <w:rFonts w:cs="Arial"/>
          <w:sz w:val="24"/>
          <w:szCs w:val="24"/>
          <w:lang w:val="sr-Cyrl-RS"/>
        </w:rPr>
        <w:t>извршења услуга</w:t>
      </w:r>
    </w:p>
    <w:p w:rsidR="00483B98" w:rsidRDefault="004B5534" w:rsidP="00483B98">
      <w:pPr>
        <w:autoSpaceDE w:val="0"/>
        <w:autoSpaceDN w:val="0"/>
        <w:adjustRightInd w:val="0"/>
        <w:spacing w:before="0"/>
        <w:rPr>
          <w:rFonts w:eastAsia="Calibri" w:cs="Arial"/>
          <w:sz w:val="24"/>
          <w:szCs w:val="24"/>
          <w:lang w:val="sr-Cyrl-CS"/>
        </w:rPr>
      </w:pPr>
      <w:r w:rsidRPr="009B76BA">
        <w:rPr>
          <w:rFonts w:cs="Arial"/>
          <w:sz w:val="24"/>
          <w:szCs w:val="24"/>
          <w:lang w:val="sr-Cyrl-RS"/>
        </w:rPr>
        <w:t xml:space="preserve">До </w:t>
      </w:r>
      <w:r w:rsidRPr="009B76BA">
        <w:rPr>
          <w:rFonts w:cs="Arial"/>
          <w:sz w:val="24"/>
          <w:szCs w:val="24"/>
          <w:lang w:val="sr-Cyrl-CS"/>
        </w:rPr>
        <w:t>завршетка свих уговорених прегледа запослених</w:t>
      </w:r>
      <w:r w:rsidRPr="009B76BA">
        <w:rPr>
          <w:rFonts w:eastAsia="Calibri" w:cs="Arial"/>
          <w:sz w:val="24"/>
          <w:szCs w:val="24"/>
          <w:lang w:val="sr-Cyrl-CS"/>
        </w:rPr>
        <w:t xml:space="preserve"> или до утрошка уговорене вредности, по динамици коју одреди Наручилац. </w:t>
      </w:r>
      <w:r w:rsidR="00483B98" w:rsidRPr="009B76BA">
        <w:rPr>
          <w:rFonts w:eastAsia="Calibri" w:cs="Arial"/>
          <w:sz w:val="24"/>
          <w:szCs w:val="24"/>
          <w:lang w:val="sr-Cyrl-CS"/>
        </w:rPr>
        <w:t xml:space="preserve">Крајњи рок за извршење </w:t>
      </w:r>
      <w:r w:rsidR="00483B98">
        <w:rPr>
          <w:rFonts w:eastAsia="Calibri" w:cs="Arial"/>
          <w:sz w:val="24"/>
          <w:szCs w:val="24"/>
          <w:lang w:val="sr-Cyrl-CS"/>
        </w:rPr>
        <w:t xml:space="preserve">уговорених Услуга </w:t>
      </w:r>
      <w:r w:rsidR="00483B98" w:rsidRPr="009B76BA">
        <w:rPr>
          <w:rFonts w:eastAsia="Calibri" w:cs="Arial"/>
          <w:sz w:val="24"/>
          <w:szCs w:val="24"/>
          <w:lang w:val="sr-Cyrl-CS"/>
        </w:rPr>
        <w:t>је 36 (словима: тридесетшест) месеци</w:t>
      </w:r>
      <w:r w:rsidR="00483B98">
        <w:rPr>
          <w:rFonts w:eastAsia="Calibri" w:cs="Arial"/>
          <w:sz w:val="24"/>
          <w:szCs w:val="24"/>
          <w:lang w:val="sr-Cyrl-CS"/>
        </w:rPr>
        <w:t xml:space="preserve"> од дана ступања Уговора на снагу.</w:t>
      </w:r>
    </w:p>
    <w:p w:rsidR="00483B98" w:rsidRDefault="00483B98" w:rsidP="00483B98">
      <w:pPr>
        <w:autoSpaceDE w:val="0"/>
        <w:autoSpaceDN w:val="0"/>
        <w:adjustRightInd w:val="0"/>
        <w:spacing w:before="0"/>
        <w:rPr>
          <w:rFonts w:eastAsia="Calibri" w:cs="Arial"/>
          <w:sz w:val="24"/>
          <w:szCs w:val="24"/>
          <w:lang w:val="sr-Cyrl-CS"/>
        </w:rPr>
      </w:pPr>
    </w:p>
    <w:p w:rsidR="00744227" w:rsidRPr="00F51CE8" w:rsidRDefault="00744227" w:rsidP="00483B98">
      <w:pPr>
        <w:autoSpaceDE w:val="0"/>
        <w:autoSpaceDN w:val="0"/>
        <w:adjustRightInd w:val="0"/>
        <w:spacing w:before="0"/>
        <w:rPr>
          <w:b/>
          <w:sz w:val="24"/>
          <w:szCs w:val="24"/>
          <w:lang w:val="sr-Cyrl-RS"/>
        </w:rPr>
      </w:pPr>
      <w:r w:rsidRPr="00F51CE8">
        <w:rPr>
          <w:b/>
          <w:sz w:val="24"/>
          <w:szCs w:val="24"/>
        </w:rPr>
        <w:t xml:space="preserve">Место </w:t>
      </w:r>
      <w:r w:rsidRPr="00F51CE8">
        <w:rPr>
          <w:b/>
          <w:sz w:val="24"/>
          <w:szCs w:val="24"/>
          <w:lang w:val="sr-Cyrl-RS"/>
        </w:rPr>
        <w:t>извршења услуга</w:t>
      </w:r>
    </w:p>
    <w:p w:rsidR="00744227" w:rsidRPr="00962598" w:rsidRDefault="00744227" w:rsidP="00744227">
      <w:pPr>
        <w:spacing w:before="0"/>
        <w:rPr>
          <w:rFonts w:eastAsia="Calibri" w:cs="Arial"/>
          <w:sz w:val="24"/>
          <w:szCs w:val="24"/>
          <w:lang w:val="sr-Cyrl-CS"/>
        </w:rPr>
      </w:pPr>
      <w:r w:rsidRPr="00962598">
        <w:rPr>
          <w:rFonts w:eastAsia="Calibri" w:cs="Arial"/>
          <w:sz w:val="24"/>
          <w:szCs w:val="24"/>
          <w:lang w:val="sr-Cyrl-CS"/>
        </w:rPr>
        <w:t xml:space="preserve">Услуге се пружају у објектима понуђача – Пружаоца услуга, у објектима опремљеним у складу са Правилником о ближим условима за обављање здравствене делатности у здравственим установама и другим облицима здравствене службе ("Сл. гласник РС", бр. 43/2006, 112/2009, 50/2010, 79/2011, 10/2012 - др. правилник, 119/2012 - др. правилник и 22/2013) на локацији Мали Зворник или на другој локацији </w:t>
      </w:r>
      <w:r w:rsidR="004B5534" w:rsidRPr="00652319">
        <w:rPr>
          <w:rFonts w:eastAsia="Calibri" w:cs="Arial"/>
          <w:sz w:val="24"/>
          <w:szCs w:val="24"/>
          <w:lang w:val="sr-Cyrl-RS"/>
        </w:rPr>
        <w:t>коју одреди понуђач</w:t>
      </w:r>
      <w:r w:rsidRPr="00962598">
        <w:rPr>
          <w:rFonts w:eastAsia="Calibri" w:cs="Arial"/>
          <w:sz w:val="24"/>
          <w:szCs w:val="24"/>
          <w:lang w:val="sr-Cyrl-CS"/>
        </w:rPr>
        <w:t xml:space="preserve">. Уколико се прегледи организују на удаљености већој од </w:t>
      </w:r>
      <w:r w:rsidR="00316C2D" w:rsidRPr="00962598">
        <w:rPr>
          <w:rFonts w:eastAsia="Calibri" w:cs="Arial"/>
          <w:sz w:val="24"/>
          <w:szCs w:val="24"/>
          <w:lang w:val="sr-Cyrl-CS"/>
        </w:rPr>
        <w:t>70</w:t>
      </w:r>
      <w:r w:rsidRPr="00962598">
        <w:rPr>
          <w:rFonts w:eastAsia="Calibri" w:cs="Arial"/>
          <w:sz w:val="24"/>
          <w:szCs w:val="24"/>
          <w:lang w:val="sr-Cyrl-CS"/>
        </w:rPr>
        <w:t xml:space="preserve"> километара од седишта</w:t>
      </w:r>
      <w:r w:rsidR="00922AE4">
        <w:rPr>
          <w:rFonts w:eastAsia="Calibri" w:cs="Arial"/>
          <w:sz w:val="24"/>
          <w:szCs w:val="24"/>
          <w:lang w:val="sr-Cyrl-CS"/>
        </w:rPr>
        <w:t xml:space="preserve"> Наручиоца</w:t>
      </w:r>
      <w:r w:rsidRPr="00962598">
        <w:rPr>
          <w:rFonts w:eastAsia="Calibri" w:cs="Arial"/>
          <w:sz w:val="24"/>
          <w:szCs w:val="24"/>
          <w:lang w:val="sr-Cyrl-CS"/>
        </w:rPr>
        <w:t xml:space="preserve">, обавеза понуђача је да организује и сноси све трошкове превоза запослених на преглед и са прегледа са локације </w:t>
      </w:r>
      <w:r w:rsidRPr="00962598">
        <w:rPr>
          <w:rFonts w:cs="Arial"/>
          <w:sz w:val="24"/>
          <w:szCs w:val="24"/>
          <w:lang w:val="ru-RU"/>
        </w:rPr>
        <w:t xml:space="preserve">ХЕ,,Зворник“ Мали Зворник, Краља Петра </w:t>
      </w:r>
      <w:r w:rsidRPr="00962598">
        <w:rPr>
          <w:rFonts w:cs="Arial"/>
          <w:sz w:val="24"/>
          <w:szCs w:val="24"/>
          <w:lang w:val="sr-Latn-RS"/>
        </w:rPr>
        <w:t>I</w:t>
      </w:r>
      <w:r w:rsidRPr="00962598">
        <w:rPr>
          <w:rFonts w:cs="Arial"/>
          <w:sz w:val="24"/>
          <w:szCs w:val="24"/>
          <w:lang w:val="ru-RU"/>
        </w:rPr>
        <w:t xml:space="preserve"> бр. 1, 15318 Мали Зворник</w:t>
      </w:r>
      <w:r w:rsidRPr="00962598">
        <w:rPr>
          <w:rFonts w:eastAsia="Calibri" w:cs="Arial"/>
          <w:sz w:val="24"/>
          <w:szCs w:val="24"/>
          <w:lang w:val="sr-Cyrl-CS"/>
        </w:rPr>
        <w:t>, у континуитету  према формираним групама. За прегледе који се</w:t>
      </w:r>
      <w:r w:rsidR="00316C2D" w:rsidRPr="00962598">
        <w:rPr>
          <w:rFonts w:eastAsia="Calibri" w:cs="Arial"/>
          <w:sz w:val="24"/>
          <w:szCs w:val="24"/>
          <w:lang w:val="sr-Cyrl-CS"/>
        </w:rPr>
        <w:t xml:space="preserve"> </w:t>
      </w:r>
      <w:r w:rsidRPr="00962598">
        <w:rPr>
          <w:rFonts w:eastAsia="Calibri" w:cs="Arial"/>
          <w:sz w:val="24"/>
          <w:szCs w:val="24"/>
          <w:lang w:val="sr-Cyrl-CS"/>
        </w:rPr>
        <w:t>организују по захтеву, ван формираних група, трошкове превоза ће сносити Наручилац.</w:t>
      </w:r>
    </w:p>
    <w:p w:rsidR="00316C2D" w:rsidRPr="00962598" w:rsidRDefault="00316C2D" w:rsidP="00316C2D">
      <w:pPr>
        <w:pStyle w:val="Heading10"/>
        <w:rPr>
          <w:sz w:val="24"/>
          <w:szCs w:val="24"/>
          <w:lang w:val="sr-Cyrl-RS"/>
        </w:rPr>
      </w:pPr>
      <w:r w:rsidRPr="00962598">
        <w:rPr>
          <w:sz w:val="24"/>
          <w:szCs w:val="24"/>
          <w:lang w:val="sr-Cyrl-RS"/>
        </w:rPr>
        <w:t>Извештаји о извршеној услузи</w:t>
      </w:r>
    </w:p>
    <w:p w:rsidR="004B5E45" w:rsidRPr="00962598" w:rsidRDefault="00744227" w:rsidP="004B5E45">
      <w:pPr>
        <w:rPr>
          <w:rFonts w:cs="Arial"/>
          <w:sz w:val="24"/>
          <w:szCs w:val="24"/>
          <w:lang w:val="sr-Cyrl-CS"/>
        </w:rPr>
      </w:pPr>
      <w:r w:rsidRPr="00962598">
        <w:rPr>
          <w:rFonts w:cs="Arial"/>
          <w:sz w:val="24"/>
          <w:szCs w:val="24"/>
          <w:lang w:val="sr-Cyrl-CS"/>
        </w:rPr>
        <w:t xml:space="preserve">По завршетку сваког од прегледа, Извршилац услуге издаје извештаје о лекарским прегледима на прописаним обрасцима у складу са </w:t>
      </w:r>
      <w:r w:rsidRPr="00962598">
        <w:rPr>
          <w:rFonts w:cs="Arial"/>
          <w:sz w:val="24"/>
          <w:szCs w:val="24"/>
          <w:lang w:val="sr-Cyrl-RS"/>
        </w:rPr>
        <w:t xml:space="preserve">Правилником о претходним и периодичним лекарским прегледима запослених на радним местима са повећаним ризиком ("Сл. гласник РС", бр. 120/2007, 93/2008 и 53/2017). </w:t>
      </w:r>
      <w:r w:rsidRPr="00962598">
        <w:rPr>
          <w:rFonts w:cs="Arial"/>
          <w:sz w:val="24"/>
          <w:szCs w:val="24"/>
          <w:lang w:val="sr-Cyrl-CS"/>
        </w:rPr>
        <w:t>Извршилац услуге</w:t>
      </w:r>
      <w:r w:rsidRPr="00962598">
        <w:rPr>
          <w:rFonts w:cs="Arial"/>
          <w:sz w:val="24"/>
          <w:szCs w:val="24"/>
          <w:lang w:val="sr-Cyrl-RS"/>
        </w:rPr>
        <w:t xml:space="preserve"> има обавезу да податке прикупљене у вези са лекарским прегледима запосленог држи под надзором као поверљиве. Извештаји о </w:t>
      </w:r>
      <w:r w:rsidRPr="00962598">
        <w:rPr>
          <w:rFonts w:cs="Arial"/>
          <w:sz w:val="24"/>
          <w:szCs w:val="24"/>
          <w:lang w:val="sr-Cyrl-CS"/>
        </w:rPr>
        <w:t>извршеним лекарским прегледима запослених распоређених на радна места са повећаним ризиком</w:t>
      </w:r>
      <w:r w:rsidRPr="00962598">
        <w:rPr>
          <w:rFonts w:cs="Arial"/>
          <w:sz w:val="24"/>
          <w:szCs w:val="24"/>
          <w:lang w:val="sr-Cyrl-RS"/>
        </w:rPr>
        <w:t xml:space="preserve"> достављају се послодавцу, али тако да се заштити поверљивост личних података и то </w:t>
      </w:r>
      <w:r w:rsidRPr="00962598">
        <w:rPr>
          <w:rFonts w:cs="Arial"/>
          <w:sz w:val="24"/>
          <w:szCs w:val="24"/>
          <w:lang w:val="sr-Cyrl-CS"/>
        </w:rPr>
        <w:t xml:space="preserve">у посебно обележеним, затвореним ковертама са назнаком тајности. </w:t>
      </w:r>
      <w:r w:rsidR="004B5E45" w:rsidRPr="00962598">
        <w:rPr>
          <w:rFonts w:cs="Arial"/>
          <w:sz w:val="24"/>
          <w:szCs w:val="24"/>
          <w:lang w:val="sr-Cyrl-CS"/>
        </w:rPr>
        <w:t xml:space="preserve">Извештаји о извршеним систематским </w:t>
      </w:r>
      <w:r w:rsidR="004B5E45" w:rsidRPr="00962598">
        <w:rPr>
          <w:rFonts w:cs="Arial"/>
          <w:sz w:val="24"/>
          <w:szCs w:val="24"/>
          <w:lang w:val="sr-Cyrl-CS"/>
        </w:rPr>
        <w:lastRenderedPageBreak/>
        <w:t>прегледима достављају се лично</w:t>
      </w:r>
      <w:r w:rsidR="004B5E45" w:rsidRPr="00962598">
        <w:rPr>
          <w:rFonts w:cs="Arial"/>
          <w:sz w:val="24"/>
          <w:szCs w:val="24"/>
          <w:lang w:val="ru-RU"/>
        </w:rPr>
        <w:t xml:space="preserve">, сваком запосленом </w:t>
      </w:r>
      <w:r w:rsidR="004B5E45" w:rsidRPr="00962598">
        <w:rPr>
          <w:rFonts w:cs="Arial"/>
          <w:sz w:val="24"/>
          <w:szCs w:val="24"/>
          <w:lang w:val="sr-Cyrl-CS"/>
        </w:rPr>
        <w:t>у затвореним ковертама на којима се поред имена и презимена мора налазити  матични број из фирме или ЈМБГ.</w:t>
      </w:r>
    </w:p>
    <w:p w:rsidR="004B5E45" w:rsidRPr="00962598" w:rsidRDefault="004B5E45" w:rsidP="004B5E45">
      <w:pPr>
        <w:tabs>
          <w:tab w:val="left" w:pos="1134"/>
        </w:tabs>
        <w:rPr>
          <w:rFonts w:cs="Arial"/>
          <w:sz w:val="24"/>
          <w:szCs w:val="24"/>
          <w:lang w:val="sr-Cyrl-RS"/>
        </w:rPr>
      </w:pPr>
      <w:r w:rsidRPr="00962598">
        <w:rPr>
          <w:rFonts w:cs="Arial"/>
          <w:sz w:val="24"/>
          <w:szCs w:val="24"/>
          <w:lang w:val="sr-Cyrl-CS"/>
        </w:rPr>
        <w:t>Рок за достављање извештаја је максимално 15 (словима: петнаест) календарских дана од дана извршеног прегледа.</w:t>
      </w:r>
    </w:p>
    <w:p w:rsidR="00744227" w:rsidRPr="00962598" w:rsidRDefault="00744227" w:rsidP="00744227">
      <w:pPr>
        <w:pStyle w:val="ListParagraph"/>
        <w:autoSpaceDE w:val="0"/>
        <w:autoSpaceDN w:val="0"/>
        <w:adjustRightInd w:val="0"/>
        <w:spacing w:before="0" w:after="0" w:line="240" w:lineRule="auto"/>
        <w:ind w:left="0"/>
        <w:rPr>
          <w:rFonts w:ascii="Arial" w:hAnsi="Arial" w:cs="Arial"/>
          <w:i/>
          <w:sz w:val="24"/>
          <w:szCs w:val="24"/>
          <w:lang w:val="sr-Cyrl-RS"/>
        </w:rPr>
      </w:pPr>
      <w:r w:rsidRPr="00962598">
        <w:rPr>
          <w:rFonts w:ascii="Arial" w:eastAsia="Times New Roman" w:hAnsi="Arial" w:cs="Arial"/>
          <w:sz w:val="24"/>
          <w:szCs w:val="24"/>
          <w:lang w:val="ru-RU"/>
        </w:rPr>
        <w:t xml:space="preserve">По завршеним прегледима, послодавцу се на посебном документу са ознаком поверљивости достављају писани предлози третмана рехабилитације (предлог рехабилитационог центра) </w:t>
      </w:r>
      <w:r w:rsidRPr="00962598">
        <w:rPr>
          <w:rFonts w:ascii="Arial" w:eastAsia="Times New Roman" w:hAnsi="Arial" w:cs="Arial"/>
          <w:sz w:val="24"/>
          <w:szCs w:val="24"/>
          <w:lang w:val="sr-Cyrl-CS"/>
        </w:rPr>
        <w:t>и додатног специјалистичког или онколошког прегледа.</w:t>
      </w:r>
    </w:p>
    <w:p w:rsidR="00744227" w:rsidRPr="00962598" w:rsidRDefault="00744227" w:rsidP="00744227">
      <w:pPr>
        <w:spacing w:before="0"/>
        <w:rPr>
          <w:rFonts w:cs="Arial"/>
          <w:b/>
          <w:bCs/>
          <w:sz w:val="24"/>
          <w:szCs w:val="24"/>
        </w:rPr>
      </w:pPr>
    </w:p>
    <w:p w:rsidR="00744227" w:rsidRPr="00962598" w:rsidRDefault="00744227" w:rsidP="00744227">
      <w:pPr>
        <w:spacing w:before="0"/>
        <w:rPr>
          <w:rFonts w:cs="Arial"/>
          <w:sz w:val="24"/>
          <w:szCs w:val="24"/>
          <w:lang w:val="sr-Cyrl-CS"/>
        </w:rPr>
      </w:pPr>
      <w:r w:rsidRPr="00962598">
        <w:rPr>
          <w:rFonts w:cs="Arial"/>
          <w:b/>
          <w:sz w:val="24"/>
          <w:szCs w:val="24"/>
          <w:lang w:eastAsia="ar-SA"/>
        </w:rPr>
        <w:t>3.</w:t>
      </w:r>
      <w:r w:rsidRPr="00962598">
        <w:rPr>
          <w:rFonts w:cs="Arial"/>
          <w:b/>
          <w:sz w:val="24"/>
          <w:szCs w:val="24"/>
          <w:lang w:val="sr-Cyrl-RS" w:eastAsia="ar-SA"/>
        </w:rPr>
        <w:t>4</w:t>
      </w:r>
      <w:r w:rsidRPr="00962598">
        <w:rPr>
          <w:rFonts w:cs="Arial"/>
          <w:b/>
          <w:sz w:val="24"/>
          <w:szCs w:val="24"/>
          <w:lang w:eastAsia="ar-SA"/>
        </w:rPr>
        <w:t>. Врста и обим услуга</w:t>
      </w:r>
      <w:r w:rsidRPr="00962598">
        <w:rPr>
          <w:rFonts w:cs="Arial"/>
          <w:b/>
          <w:sz w:val="24"/>
          <w:szCs w:val="24"/>
          <w:lang w:val="sr-Cyrl-RS" w:eastAsia="ar-SA"/>
        </w:rPr>
        <w:t xml:space="preserve"> за Партију 4 - </w:t>
      </w:r>
      <w:r w:rsidRPr="00962598">
        <w:rPr>
          <w:rFonts w:cs="Arial"/>
          <w:sz w:val="24"/>
          <w:szCs w:val="24"/>
          <w:lang w:val="ru-RU"/>
        </w:rPr>
        <w:t>Претходни, периодични и систематски прегледи за организациону целину ХЕ «Електроморава» Чачак</w:t>
      </w:r>
      <w:r w:rsidR="00316C2D" w:rsidRPr="00962598">
        <w:rPr>
          <w:rFonts w:cs="Arial"/>
          <w:sz w:val="24"/>
          <w:szCs w:val="24"/>
          <w:lang w:val="ru-RU"/>
        </w:rPr>
        <w:t>.</w:t>
      </w:r>
    </w:p>
    <w:p w:rsidR="00922AE4" w:rsidRPr="0042467D" w:rsidRDefault="00922AE4" w:rsidP="00922AE4">
      <w:pPr>
        <w:spacing w:before="0"/>
        <w:rPr>
          <w:rFonts w:cs="Arial"/>
          <w:sz w:val="24"/>
          <w:szCs w:val="24"/>
          <w:lang w:val="sr-Cyrl-RS" w:eastAsia="zh-CN"/>
        </w:rPr>
      </w:pPr>
      <w:r>
        <w:rPr>
          <w:rFonts w:cs="Arial"/>
          <w:sz w:val="24"/>
          <w:szCs w:val="24"/>
          <w:lang w:eastAsia="zh-CN"/>
        </w:rPr>
        <w:t>Опис предмета јавне набавке:</w:t>
      </w:r>
      <w:r>
        <w:rPr>
          <w:rFonts w:cs="Arial"/>
          <w:sz w:val="24"/>
          <w:szCs w:val="24"/>
          <w:lang w:val="sr-Cyrl-RS" w:eastAsia="zh-CN"/>
        </w:rPr>
        <w:t xml:space="preserve"> </w:t>
      </w:r>
      <w:r w:rsidRPr="0042467D">
        <w:rPr>
          <w:rFonts w:cs="Arial"/>
          <w:sz w:val="24"/>
          <w:szCs w:val="24"/>
          <w:lang w:val="sr-Cyrl-RS" w:eastAsia="zh-CN"/>
        </w:rPr>
        <w:t xml:space="preserve">Претходни и Периодични прегледи, </w:t>
      </w:r>
      <w:r>
        <w:rPr>
          <w:rFonts w:cs="Arial"/>
          <w:sz w:val="24"/>
          <w:szCs w:val="24"/>
          <w:lang w:val="sr-Cyrl-RS"/>
        </w:rPr>
        <w:t xml:space="preserve">Претходни периодични и циљани офталмолошки прегледи и </w:t>
      </w:r>
      <w:r w:rsidRPr="0042467D">
        <w:rPr>
          <w:rFonts w:cs="Arial"/>
          <w:sz w:val="24"/>
          <w:szCs w:val="24"/>
          <w:lang w:val="sr-Cyrl-RS" w:eastAsia="zh-CN"/>
        </w:rPr>
        <w:t>Систематски лекарски прегледи запослених.</w:t>
      </w:r>
    </w:p>
    <w:p w:rsidR="00922AE4" w:rsidRDefault="00922AE4" w:rsidP="00922AE4">
      <w:pPr>
        <w:spacing w:before="0"/>
        <w:rPr>
          <w:rFonts w:cs="Arial"/>
          <w:sz w:val="24"/>
          <w:szCs w:val="24"/>
          <w:lang w:val="sr-Cyrl-RS"/>
        </w:rPr>
      </w:pPr>
      <w:r w:rsidRPr="00D21707">
        <w:rPr>
          <w:rFonts w:cs="Arial"/>
          <w:sz w:val="24"/>
          <w:szCs w:val="24"/>
          <w:lang w:val="sr-Cyrl-RS"/>
        </w:rPr>
        <w:t>О</w:t>
      </w:r>
      <w:r w:rsidRPr="00D21707">
        <w:rPr>
          <w:rFonts w:cs="Arial"/>
          <w:sz w:val="24"/>
          <w:szCs w:val="24"/>
        </w:rPr>
        <w:t>бавез</w:t>
      </w:r>
      <w:r w:rsidRPr="00D21707">
        <w:rPr>
          <w:rFonts w:cs="Arial"/>
          <w:sz w:val="24"/>
          <w:szCs w:val="24"/>
          <w:lang w:val="sr-Cyrl-RS"/>
        </w:rPr>
        <w:t>а</w:t>
      </w:r>
      <w:r w:rsidRPr="00D21707">
        <w:rPr>
          <w:rFonts w:cs="Arial"/>
          <w:sz w:val="24"/>
          <w:szCs w:val="24"/>
        </w:rPr>
        <w:t xml:space="preserve"> </w:t>
      </w:r>
      <w:r w:rsidRPr="00D21707">
        <w:rPr>
          <w:rFonts w:cs="Arial"/>
          <w:sz w:val="24"/>
          <w:szCs w:val="24"/>
          <w:lang w:val="sr-Cyrl-RS"/>
        </w:rPr>
        <w:t xml:space="preserve">Понуђача је </w:t>
      </w:r>
      <w:r w:rsidRPr="00D21707">
        <w:rPr>
          <w:rFonts w:cs="Arial"/>
          <w:sz w:val="24"/>
          <w:szCs w:val="24"/>
        </w:rPr>
        <w:t xml:space="preserve">да за потребе </w:t>
      </w:r>
      <w:r w:rsidRPr="00D21707">
        <w:rPr>
          <w:rFonts w:cs="Arial"/>
          <w:sz w:val="24"/>
          <w:szCs w:val="24"/>
          <w:lang w:val="sr-Cyrl-RS"/>
        </w:rPr>
        <w:t xml:space="preserve">Наручиоца </w:t>
      </w:r>
      <w:r w:rsidRPr="00D21707">
        <w:rPr>
          <w:rFonts w:cs="Arial"/>
          <w:sz w:val="24"/>
          <w:szCs w:val="24"/>
        </w:rPr>
        <w:t xml:space="preserve">изврши и пружи </w:t>
      </w:r>
      <w:r>
        <w:rPr>
          <w:rFonts w:cs="Arial"/>
          <w:sz w:val="24"/>
          <w:szCs w:val="24"/>
          <w:lang w:val="sr-Cyrl-RS"/>
        </w:rPr>
        <w:t>следеће услуге:</w:t>
      </w:r>
    </w:p>
    <w:p w:rsidR="00BB5AC7" w:rsidRDefault="00BB5AC7" w:rsidP="00BB5AC7">
      <w:pPr>
        <w:spacing w:before="0"/>
        <w:rPr>
          <w:rFonts w:cs="Arial"/>
          <w:sz w:val="24"/>
          <w:szCs w:val="24"/>
          <w:lang w:val="sr-Cyrl-RS"/>
        </w:rPr>
      </w:pPr>
      <w:r w:rsidRPr="00962598">
        <w:rPr>
          <w:rFonts w:cs="Arial"/>
          <w:sz w:val="24"/>
          <w:szCs w:val="24"/>
          <w:lang w:val="sr-Cyrl-RS"/>
        </w:rPr>
        <w:t xml:space="preserve">- </w:t>
      </w:r>
      <w:r w:rsidR="00922AE4">
        <w:rPr>
          <w:rFonts w:cs="Arial"/>
          <w:sz w:val="24"/>
          <w:szCs w:val="24"/>
          <w:lang w:val="sr-Cyrl-RS"/>
        </w:rPr>
        <w:t xml:space="preserve">  </w:t>
      </w:r>
      <w:r w:rsidRPr="00962598">
        <w:rPr>
          <w:rFonts w:cs="Arial"/>
          <w:sz w:val="24"/>
          <w:szCs w:val="24"/>
          <w:lang w:val="sr-Cyrl-RS"/>
        </w:rPr>
        <w:t xml:space="preserve">Претходни и периодични прегледи који су обавезни за запослене или ангажовани по уговорима за привремене и повремене послове, који треба да буду распоређени или су већ распоређени на радна места са повећаним ризиком у </w:t>
      </w:r>
      <w:r w:rsidRPr="00962598">
        <w:rPr>
          <w:rFonts w:cs="Arial"/>
          <w:sz w:val="24"/>
          <w:szCs w:val="24"/>
          <w:lang w:val="ru-RU"/>
        </w:rPr>
        <w:t>ХЕ «Електроморава» Чачак</w:t>
      </w:r>
      <w:r w:rsidRPr="00962598">
        <w:rPr>
          <w:rFonts w:cs="Arial"/>
          <w:sz w:val="24"/>
          <w:szCs w:val="24"/>
          <w:lang w:val="sr-Cyrl-RS"/>
        </w:rPr>
        <w:t xml:space="preserve"> а који су дефинисани Правилником о претходним и периодичним лекарским прегледима запослених на радним местима са повећаним ризиком ("Сл. гласник РС", бр. 120/2007, 93/2008 и 53/2017) </w:t>
      </w:r>
      <w:r w:rsidR="00483B98">
        <w:rPr>
          <w:rFonts w:cs="Arial"/>
          <w:sz w:val="24"/>
          <w:szCs w:val="24"/>
          <w:lang w:val="sr-Cyrl-RS"/>
        </w:rPr>
        <w:t>и врше се на сваких 12 месеци</w:t>
      </w:r>
      <w:r w:rsidR="00922AE4">
        <w:rPr>
          <w:rFonts w:cs="Arial"/>
          <w:sz w:val="24"/>
          <w:szCs w:val="24"/>
          <w:lang w:val="sr-Cyrl-RS"/>
        </w:rPr>
        <w:t xml:space="preserve">, </w:t>
      </w:r>
    </w:p>
    <w:p w:rsidR="00922AE4" w:rsidRPr="00962598" w:rsidRDefault="00922AE4" w:rsidP="00BB5AC7">
      <w:pPr>
        <w:spacing w:before="0"/>
        <w:rPr>
          <w:rFonts w:cs="Arial"/>
          <w:sz w:val="24"/>
          <w:szCs w:val="24"/>
          <w:lang w:val="sr-Cyrl-RS"/>
        </w:rPr>
      </w:pPr>
      <w:r>
        <w:rPr>
          <w:rFonts w:cs="Arial"/>
          <w:sz w:val="24"/>
          <w:szCs w:val="24"/>
          <w:lang w:val="sr-Cyrl-RS"/>
        </w:rPr>
        <w:t>-   Претходни периодични и циљани офталмолошки прегледи за запослене који у току свог рада користе опрему за рад са екраном у складу са  правилником о превентивним мерама за безбедан и здрав рад при коришћењу опреме за рад са екраном ("</w:t>
      </w:r>
      <w:r w:rsidR="00420042">
        <w:rPr>
          <w:rFonts w:cs="Arial"/>
          <w:sz w:val="24"/>
          <w:szCs w:val="24"/>
          <w:lang w:val="sr-Cyrl-RS"/>
        </w:rPr>
        <w:t>С</w:t>
      </w:r>
      <w:r>
        <w:rPr>
          <w:rFonts w:cs="Arial"/>
          <w:sz w:val="24"/>
          <w:szCs w:val="24"/>
          <w:lang w:val="sr-Cyrl-RS"/>
        </w:rPr>
        <w:t xml:space="preserve">л. гласник </w:t>
      </w:r>
      <w:r w:rsidR="00420042">
        <w:rPr>
          <w:rFonts w:cs="Arial"/>
          <w:sz w:val="24"/>
          <w:szCs w:val="24"/>
          <w:lang w:val="sr-Cyrl-RS"/>
        </w:rPr>
        <w:t>РС</w:t>
      </w:r>
      <w:r>
        <w:rPr>
          <w:rFonts w:cs="Arial"/>
          <w:sz w:val="24"/>
          <w:szCs w:val="24"/>
          <w:lang w:val="sr-Cyrl-RS"/>
        </w:rPr>
        <w:t>", бр. 106/2009 и 93/2013) и</w:t>
      </w:r>
    </w:p>
    <w:p w:rsidR="00BB5AC7" w:rsidRPr="00962598" w:rsidRDefault="00BB5AC7" w:rsidP="00BB5AC7">
      <w:pPr>
        <w:spacing w:before="0"/>
        <w:rPr>
          <w:rFonts w:cs="Arial"/>
          <w:sz w:val="24"/>
          <w:szCs w:val="24"/>
          <w:lang w:val="sr-Cyrl-RS"/>
        </w:rPr>
      </w:pPr>
      <w:r w:rsidRPr="00962598">
        <w:rPr>
          <w:rFonts w:cs="Arial"/>
          <w:sz w:val="24"/>
          <w:szCs w:val="24"/>
          <w:lang w:val="sr-Cyrl-RS"/>
        </w:rPr>
        <w:t xml:space="preserve">- </w:t>
      </w:r>
      <w:r w:rsidR="00922AE4">
        <w:rPr>
          <w:rFonts w:cs="Arial"/>
          <w:sz w:val="24"/>
          <w:szCs w:val="24"/>
          <w:lang w:val="sr-Cyrl-RS"/>
        </w:rPr>
        <w:t xml:space="preserve">  С</w:t>
      </w:r>
      <w:r w:rsidRPr="00962598">
        <w:rPr>
          <w:rFonts w:cs="Arial"/>
          <w:sz w:val="24"/>
          <w:szCs w:val="24"/>
          <w:lang w:val="sr-Cyrl-RS"/>
        </w:rPr>
        <w:t xml:space="preserve">истематски прегледи за запослене у </w:t>
      </w:r>
      <w:r w:rsidRPr="00962598">
        <w:rPr>
          <w:rFonts w:cs="Arial"/>
          <w:sz w:val="24"/>
          <w:szCs w:val="24"/>
          <w:lang w:val="ru-RU"/>
        </w:rPr>
        <w:t>ХЕ «Електроморава» Чачак</w:t>
      </w:r>
      <w:r w:rsidRPr="00962598">
        <w:rPr>
          <w:rFonts w:cs="Arial"/>
          <w:sz w:val="24"/>
          <w:szCs w:val="24"/>
          <w:lang w:val="sr-Cyrl-RS"/>
        </w:rPr>
        <w:t>,</w:t>
      </w:r>
      <w:r w:rsidRPr="00962598">
        <w:rPr>
          <w:rFonts w:cs="Arial"/>
          <w:sz w:val="24"/>
          <w:szCs w:val="24"/>
        </w:rPr>
        <w:t xml:space="preserve"> која се састоји од активности које предметна услуга обухвата</w:t>
      </w:r>
      <w:r w:rsidRPr="00962598">
        <w:rPr>
          <w:rFonts w:cs="Arial"/>
          <w:sz w:val="24"/>
          <w:szCs w:val="24"/>
          <w:lang w:val="sr-Cyrl-RS"/>
        </w:rPr>
        <w:t xml:space="preserve"> као мера превенције у оквиру праћења здравственог стања свих запослених и као обавезни су дефинисани </w:t>
      </w:r>
      <w:r w:rsidRPr="00962598">
        <w:rPr>
          <w:rFonts w:cs="Arial"/>
          <w:sz w:val="24"/>
          <w:szCs w:val="24"/>
        </w:rPr>
        <w:t>Законом о безбедности и здрављу на раду</w:t>
      </w:r>
      <w:r w:rsidRPr="00962598">
        <w:rPr>
          <w:rFonts w:cs="Arial"/>
          <w:sz w:val="24"/>
          <w:szCs w:val="24"/>
          <w:lang w:val="sr-Cyrl-RS"/>
        </w:rPr>
        <w:t>,</w:t>
      </w:r>
      <w:r w:rsidRPr="00962598">
        <w:rPr>
          <w:rFonts w:cs="Arial"/>
          <w:sz w:val="24"/>
          <w:szCs w:val="24"/>
        </w:rPr>
        <w:t xml:space="preserve"> </w:t>
      </w:r>
      <w:r w:rsidRPr="00962598">
        <w:rPr>
          <w:rFonts w:cs="Arial"/>
          <w:sz w:val="24"/>
          <w:szCs w:val="24"/>
          <w:lang w:val="sr-Cyrl-RS"/>
        </w:rPr>
        <w:t>Актом о процени ризика и Колективним уговором за ЈП ЕПС за све остале запослене.</w:t>
      </w:r>
    </w:p>
    <w:p w:rsidR="00BB5AC7" w:rsidRPr="00962598" w:rsidRDefault="003C23F0" w:rsidP="00BB5AC7">
      <w:pPr>
        <w:tabs>
          <w:tab w:val="left" w:pos="284"/>
          <w:tab w:val="left" w:pos="330"/>
        </w:tabs>
        <w:spacing w:after="120"/>
        <w:rPr>
          <w:rFonts w:cs="Arial"/>
          <w:sz w:val="24"/>
          <w:szCs w:val="24"/>
          <w:lang w:val="ru-RU"/>
        </w:rPr>
      </w:pPr>
      <w:r w:rsidRPr="00B73E5F">
        <w:rPr>
          <w:rFonts w:cs="Arial"/>
          <w:sz w:val="24"/>
          <w:szCs w:val="24"/>
          <w:lang w:val="ru-RU"/>
        </w:rPr>
        <w:t xml:space="preserve">Захтев Наручиоца је </w:t>
      </w:r>
      <w:r>
        <w:rPr>
          <w:rFonts w:cs="Arial"/>
          <w:sz w:val="24"/>
          <w:szCs w:val="24"/>
          <w:lang w:val="ru-RU"/>
        </w:rPr>
        <w:t>да се у</w:t>
      </w:r>
      <w:r w:rsidRPr="00652319">
        <w:rPr>
          <w:rFonts w:eastAsia="Calibri" w:cs="Arial"/>
          <w:sz w:val="24"/>
          <w:szCs w:val="24"/>
        </w:rPr>
        <w:t xml:space="preserve">слуге се пружају у објектима </w:t>
      </w:r>
      <w:r>
        <w:rPr>
          <w:rFonts w:eastAsia="Calibri" w:cs="Arial"/>
          <w:sz w:val="24"/>
          <w:szCs w:val="24"/>
          <w:lang w:val="sr-Cyrl-RS"/>
        </w:rPr>
        <w:t>П</w:t>
      </w:r>
      <w:r w:rsidRPr="00652319">
        <w:rPr>
          <w:rFonts w:eastAsia="Calibri" w:cs="Arial"/>
          <w:sz w:val="24"/>
          <w:szCs w:val="24"/>
        </w:rPr>
        <w:t>онуђача – Пружаоца услуга, у објектима опремљеним у складу са Правилником о ближим условима за обављање здравствене делатности у здравственим установама и другим облицима здравствене службе ("Сл. гласник РС", бр. 43/2006, 112/2009, 50/2010, 79/2011, 10/2012 - др. правилник, 119/20</w:t>
      </w:r>
      <w:r>
        <w:rPr>
          <w:rFonts w:eastAsia="Calibri" w:cs="Arial"/>
          <w:sz w:val="24"/>
          <w:szCs w:val="24"/>
        </w:rPr>
        <w:t xml:space="preserve">12 - др. правилник и 22/2013) </w:t>
      </w:r>
      <w:r w:rsidRPr="009B76BA">
        <w:rPr>
          <w:rFonts w:cs="Arial"/>
          <w:sz w:val="24"/>
          <w:szCs w:val="24"/>
          <w:lang w:val="ru-RU"/>
        </w:rPr>
        <w:t xml:space="preserve">на локацији </w:t>
      </w:r>
      <w:r w:rsidRPr="00962598">
        <w:rPr>
          <w:rFonts w:cs="Arial"/>
          <w:sz w:val="24"/>
          <w:szCs w:val="24"/>
          <w:lang w:val="ru-RU"/>
        </w:rPr>
        <w:t xml:space="preserve">Наручиоца у Чачку </w:t>
      </w:r>
      <w:r w:rsidRPr="00962598">
        <w:rPr>
          <w:rFonts w:cs="Arial"/>
          <w:sz w:val="24"/>
          <w:szCs w:val="24"/>
          <w:lang w:val="sr-Cyrl-RS"/>
        </w:rPr>
        <w:t xml:space="preserve">или </w:t>
      </w:r>
      <w:r w:rsidRPr="00652319">
        <w:rPr>
          <w:rFonts w:eastAsia="Calibri" w:cs="Arial"/>
          <w:sz w:val="24"/>
          <w:szCs w:val="24"/>
        </w:rPr>
        <w:t xml:space="preserve">на другој локацији </w:t>
      </w:r>
      <w:r w:rsidRPr="00652319">
        <w:rPr>
          <w:rFonts w:eastAsia="Calibri" w:cs="Arial"/>
          <w:sz w:val="24"/>
          <w:szCs w:val="24"/>
          <w:lang w:val="sr-Cyrl-RS"/>
        </w:rPr>
        <w:t>коју одреди понуђач</w:t>
      </w:r>
      <w:r>
        <w:rPr>
          <w:rFonts w:cs="Arial"/>
          <w:sz w:val="24"/>
          <w:szCs w:val="24"/>
          <w:lang w:val="ru-RU"/>
        </w:rPr>
        <w:t>.</w:t>
      </w:r>
      <w:r w:rsidR="00BB5AC7" w:rsidRPr="00962598">
        <w:rPr>
          <w:rFonts w:cs="Arial"/>
          <w:sz w:val="24"/>
          <w:szCs w:val="24"/>
          <w:lang w:val="ru-RU"/>
        </w:rPr>
        <w:t xml:space="preserve"> Уколико се прегледи организују на удаљености већој од 70 километара од седишта</w:t>
      </w:r>
      <w:r>
        <w:rPr>
          <w:rFonts w:cs="Arial"/>
          <w:sz w:val="24"/>
          <w:szCs w:val="24"/>
          <w:lang w:val="ru-RU"/>
        </w:rPr>
        <w:t xml:space="preserve"> Наручиоца</w:t>
      </w:r>
      <w:r w:rsidR="00BB5AC7" w:rsidRPr="00962598">
        <w:rPr>
          <w:rFonts w:cs="Arial"/>
          <w:sz w:val="24"/>
          <w:szCs w:val="24"/>
          <w:lang w:val="ru-RU"/>
        </w:rPr>
        <w:t xml:space="preserve">, обавеза понуђача је да организује и сноси све трошкове превоза запослених </w:t>
      </w:r>
      <w:r w:rsidR="00BB5AC7" w:rsidRPr="00962598">
        <w:rPr>
          <w:rFonts w:cs="Arial"/>
          <w:color w:val="000000"/>
          <w:sz w:val="24"/>
          <w:szCs w:val="24"/>
        </w:rPr>
        <w:t>на преглед и са прегледа</w:t>
      </w:r>
      <w:r w:rsidR="00BB5AC7" w:rsidRPr="00962598">
        <w:rPr>
          <w:rFonts w:cs="Arial"/>
          <w:color w:val="000000"/>
          <w:sz w:val="24"/>
          <w:szCs w:val="24"/>
          <w:lang w:val="sr-Cyrl-RS"/>
        </w:rPr>
        <w:t xml:space="preserve"> са локације </w:t>
      </w:r>
      <w:r w:rsidR="00BB5AC7" w:rsidRPr="00962598">
        <w:rPr>
          <w:rFonts w:cs="Arial"/>
          <w:sz w:val="24"/>
          <w:szCs w:val="24"/>
          <w:lang w:val="ru-RU"/>
        </w:rPr>
        <w:t>ХЕ ,,Електроморава“ Чачак, ул. Господар Јованова бр. 20, у континуитету  према формираним групама</w:t>
      </w:r>
      <w:r w:rsidR="00BB5AC7" w:rsidRPr="00962598">
        <w:rPr>
          <w:rFonts w:cs="Arial"/>
          <w:sz w:val="24"/>
          <w:szCs w:val="24"/>
          <w:lang w:val="sr-Cyrl-RS"/>
        </w:rPr>
        <w:t>. За прегледе који се организују по захтеву, ван формираних група, трошкове превоза ће сносити Наручилац.</w:t>
      </w:r>
      <w:r w:rsidR="00BB5AC7" w:rsidRPr="00962598">
        <w:rPr>
          <w:rFonts w:cs="Arial"/>
          <w:sz w:val="24"/>
          <w:szCs w:val="24"/>
          <w:lang w:val="ru-RU"/>
        </w:rPr>
        <w:t xml:space="preserve"> </w:t>
      </w:r>
    </w:p>
    <w:p w:rsidR="00BB5AC7" w:rsidRPr="00962598" w:rsidRDefault="00BB5AC7" w:rsidP="00BB5AC7">
      <w:pPr>
        <w:tabs>
          <w:tab w:val="left" w:pos="284"/>
          <w:tab w:val="left" w:pos="330"/>
        </w:tabs>
        <w:spacing w:after="120"/>
        <w:rPr>
          <w:rFonts w:eastAsia="Calibri" w:cs="Arial"/>
          <w:color w:val="000000"/>
          <w:sz w:val="24"/>
          <w:szCs w:val="24"/>
          <w:lang w:val="sr-Cyrl-RS"/>
        </w:rPr>
      </w:pPr>
      <w:r w:rsidRPr="00962598">
        <w:rPr>
          <w:rFonts w:cs="Arial"/>
          <w:sz w:val="24"/>
          <w:szCs w:val="24"/>
          <w:lang w:val="sr-Cyrl-RS"/>
        </w:rPr>
        <w:t xml:space="preserve">Као доказ за утврђивање удаљености користиће се </w:t>
      </w:r>
      <w:r w:rsidRPr="00962598">
        <w:rPr>
          <w:rFonts w:cs="Arial"/>
          <w:sz w:val="24"/>
          <w:szCs w:val="24"/>
        </w:rPr>
        <w:t xml:space="preserve">Print Screen најкраће руте по google maps. </w:t>
      </w:r>
    </w:p>
    <w:p w:rsidR="00BB5AC7" w:rsidRPr="00962598" w:rsidRDefault="00BB5AC7" w:rsidP="00BB5AC7">
      <w:pPr>
        <w:rPr>
          <w:rFonts w:cs="Arial"/>
          <w:sz w:val="24"/>
          <w:szCs w:val="24"/>
          <w:lang w:val="sr-Cyrl-RS"/>
        </w:rPr>
      </w:pPr>
      <w:r w:rsidRPr="00962598">
        <w:rPr>
          <w:rFonts w:cs="Arial"/>
          <w:sz w:val="24"/>
          <w:szCs w:val="24"/>
          <w:lang w:val="sr-Cyrl-CS"/>
        </w:rPr>
        <w:t xml:space="preserve">Рок почетка вршења услуге је максимално 15 (словима: петнаест) </w:t>
      </w:r>
      <w:r w:rsidR="00881F8F" w:rsidRPr="00962598">
        <w:rPr>
          <w:rFonts w:cs="Arial"/>
          <w:sz w:val="24"/>
          <w:szCs w:val="24"/>
          <w:lang w:val="sr-Cyrl-CS"/>
        </w:rPr>
        <w:t>календарских</w:t>
      </w:r>
      <w:r w:rsidRPr="00962598">
        <w:rPr>
          <w:rFonts w:cs="Arial"/>
          <w:sz w:val="24"/>
          <w:szCs w:val="24"/>
          <w:lang w:val="sr-Cyrl-CS"/>
        </w:rPr>
        <w:t xml:space="preserve"> дана од дана пријема позива од </w:t>
      </w:r>
      <w:r w:rsidRPr="00962598">
        <w:rPr>
          <w:rFonts w:cs="Arial"/>
          <w:sz w:val="24"/>
          <w:szCs w:val="24"/>
          <w:lang w:val="sr-Cyrl-RS"/>
        </w:rPr>
        <w:t>стране овлашћеног лица Наручиоца задуженог за праћење реализације Уговора, а на основу настале потребе Наручиоца.</w:t>
      </w:r>
    </w:p>
    <w:p w:rsidR="00BB5AC7" w:rsidRPr="00962598" w:rsidRDefault="00BB5AC7" w:rsidP="00BB5AC7">
      <w:pPr>
        <w:rPr>
          <w:rFonts w:cs="Arial"/>
          <w:sz w:val="24"/>
          <w:szCs w:val="24"/>
          <w:lang w:val="sr-Cyrl-CS"/>
        </w:rPr>
      </w:pPr>
      <w:r w:rsidRPr="00962598">
        <w:rPr>
          <w:rFonts w:cs="Arial"/>
          <w:sz w:val="24"/>
          <w:szCs w:val="24"/>
          <w:lang w:val="sr-Cyrl-CS"/>
        </w:rPr>
        <w:t xml:space="preserve">Прегледи се организују сукцесивно, по формираним групама запослених. Спискове запослених за преглед по групама Наручилац доставља понуђачу најкасније 7(словима: седам) дана пре прегледа. </w:t>
      </w:r>
    </w:p>
    <w:p w:rsidR="00BB5AC7" w:rsidRPr="00962598" w:rsidRDefault="00BB5AC7" w:rsidP="00BB5AC7">
      <w:pPr>
        <w:rPr>
          <w:rFonts w:cs="Arial"/>
          <w:sz w:val="24"/>
          <w:szCs w:val="24"/>
          <w:lang w:val="sr-Cyrl-CS"/>
        </w:rPr>
      </w:pPr>
      <w:r w:rsidRPr="00962598">
        <w:rPr>
          <w:rFonts w:cs="Arial"/>
          <w:sz w:val="24"/>
          <w:szCs w:val="24"/>
          <w:lang w:val="sr-Cyrl-CS"/>
        </w:rPr>
        <w:lastRenderedPageBreak/>
        <w:t>Понуђач је у обавези да на захтев Наручиоца организује прегледе и ван формираних група.</w:t>
      </w:r>
    </w:p>
    <w:p w:rsidR="003C23F0" w:rsidRPr="00652319" w:rsidRDefault="003C23F0" w:rsidP="003C23F0">
      <w:pPr>
        <w:rPr>
          <w:rFonts w:cs="Arial"/>
          <w:sz w:val="24"/>
          <w:szCs w:val="24"/>
          <w:lang w:val="sr-Cyrl-CS"/>
        </w:rPr>
      </w:pPr>
      <w:r w:rsidRPr="00652319">
        <w:rPr>
          <w:rFonts w:cs="Arial"/>
          <w:sz w:val="24"/>
          <w:szCs w:val="24"/>
          <w:lang w:val="sr-Cyrl-CS"/>
        </w:rPr>
        <w:t xml:space="preserve">Број запослених </w:t>
      </w:r>
      <w:r>
        <w:rPr>
          <w:rFonts w:cs="Arial"/>
          <w:sz w:val="24"/>
          <w:szCs w:val="24"/>
          <w:lang w:val="sr-Cyrl-CS"/>
        </w:rPr>
        <w:t>у формираним групама за преглед</w:t>
      </w:r>
      <w:r w:rsidRPr="00652319">
        <w:rPr>
          <w:rFonts w:cs="Arial"/>
          <w:sz w:val="24"/>
          <w:szCs w:val="24"/>
          <w:lang w:val="sr-Cyrl-CS"/>
        </w:rPr>
        <w:t xml:space="preserve"> у једном дану је највише 50 (словима: педесет).</w:t>
      </w:r>
    </w:p>
    <w:p w:rsidR="00BB5AC7" w:rsidRPr="00962598" w:rsidRDefault="00BB5AC7" w:rsidP="00BB5AC7">
      <w:pPr>
        <w:rPr>
          <w:rFonts w:cs="Arial"/>
          <w:b/>
          <w:sz w:val="24"/>
          <w:szCs w:val="24"/>
          <w:lang w:val="sr-Cyrl-CS"/>
        </w:rPr>
      </w:pPr>
      <w:r w:rsidRPr="00962598">
        <w:rPr>
          <w:rFonts w:cs="Arial"/>
          <w:b/>
          <w:sz w:val="24"/>
          <w:szCs w:val="24"/>
          <w:lang w:val="sr-Cyrl-CS"/>
        </w:rPr>
        <w:t>Сви прегледи за сваког запосленог морају да се заврше у једном дану.</w:t>
      </w:r>
    </w:p>
    <w:p w:rsidR="00BB5AC7" w:rsidRPr="00962598" w:rsidRDefault="00BB5AC7" w:rsidP="00BB5AC7">
      <w:pPr>
        <w:rPr>
          <w:rFonts w:cs="Arial"/>
          <w:sz w:val="24"/>
          <w:szCs w:val="24"/>
          <w:lang w:val="sr-Cyrl-CS"/>
        </w:rPr>
      </w:pPr>
      <w:r w:rsidRPr="00962598">
        <w:rPr>
          <w:rFonts w:cs="Arial"/>
          <w:sz w:val="24"/>
          <w:szCs w:val="24"/>
          <w:lang w:val="sr-Cyrl-CS"/>
        </w:rPr>
        <w:t xml:space="preserve">Прегледи морају бити организовани радним данима. </w:t>
      </w:r>
    </w:p>
    <w:p w:rsidR="00BB5AC7" w:rsidRPr="00962598" w:rsidRDefault="00BB5AC7" w:rsidP="00BB5AC7">
      <w:pPr>
        <w:rPr>
          <w:rFonts w:eastAsia="Calibri" w:cs="Arial"/>
          <w:sz w:val="24"/>
          <w:szCs w:val="24"/>
          <w:lang w:val="sr-Latn-RS"/>
        </w:rPr>
      </w:pPr>
      <w:r w:rsidRPr="00962598">
        <w:rPr>
          <w:rFonts w:eastAsia="Calibri" w:cs="Arial"/>
          <w:sz w:val="24"/>
          <w:szCs w:val="24"/>
          <w:lang w:val="sr-Cyrl-RS"/>
        </w:rPr>
        <w:t>Понуђач</w:t>
      </w:r>
      <w:r w:rsidRPr="00962598">
        <w:rPr>
          <w:rFonts w:eastAsia="Calibri" w:cs="Arial"/>
          <w:sz w:val="24"/>
          <w:szCs w:val="24"/>
        </w:rPr>
        <w:t xml:space="preserve"> ће услуге</w:t>
      </w:r>
      <w:r w:rsidRPr="00962598">
        <w:rPr>
          <w:rFonts w:eastAsia="Calibri" w:cs="Arial"/>
          <w:sz w:val="24"/>
          <w:szCs w:val="24"/>
          <w:lang w:val="sr-Cyrl-RS"/>
        </w:rPr>
        <w:t xml:space="preserve"> у комплетном обиму</w:t>
      </w:r>
      <w:r w:rsidRPr="00962598">
        <w:rPr>
          <w:rFonts w:eastAsia="Calibri" w:cs="Arial"/>
          <w:sz w:val="24"/>
          <w:szCs w:val="24"/>
        </w:rPr>
        <w:t xml:space="preserve"> вршити </w:t>
      </w:r>
      <w:r w:rsidRPr="00962598">
        <w:rPr>
          <w:rFonts w:eastAsia="Calibri" w:cs="Arial"/>
          <w:sz w:val="24"/>
          <w:szCs w:val="24"/>
          <w:lang w:val="sr-Cyrl-RS"/>
        </w:rPr>
        <w:t xml:space="preserve">на наведеној локацији у Обрасцу понуде. </w:t>
      </w:r>
      <w:r w:rsidRPr="00962598">
        <w:rPr>
          <w:rFonts w:eastAsia="Calibri" w:cs="Arial"/>
          <w:sz w:val="24"/>
          <w:szCs w:val="24"/>
          <w:lang w:val="sr-Latn-RS"/>
        </w:rPr>
        <w:t xml:space="preserve"> </w:t>
      </w:r>
    </w:p>
    <w:p w:rsidR="00BB5AC7" w:rsidRPr="00962598" w:rsidRDefault="00BB5AC7" w:rsidP="00BB5AC7">
      <w:pPr>
        <w:pStyle w:val="ListParagraph"/>
        <w:autoSpaceDE w:val="0"/>
        <w:autoSpaceDN w:val="0"/>
        <w:adjustRightInd w:val="0"/>
        <w:ind w:left="0"/>
        <w:rPr>
          <w:rFonts w:ascii="Arial" w:hAnsi="Arial" w:cs="Arial"/>
          <w:sz w:val="24"/>
          <w:szCs w:val="24"/>
          <w:lang w:val="sr-Cyrl-RS"/>
        </w:rPr>
      </w:pPr>
      <w:r w:rsidRPr="00962598">
        <w:rPr>
          <w:rFonts w:ascii="Arial" w:hAnsi="Arial" w:cs="Arial"/>
          <w:sz w:val="24"/>
          <w:szCs w:val="24"/>
          <w:lang w:val="sr-Cyrl-RS"/>
        </w:rPr>
        <w:t>Понуђач је обавези да организује додатне термине за све запослене који из објективних разлога нису у могућности да дођу у заказаним терминима.</w:t>
      </w:r>
    </w:p>
    <w:p w:rsidR="00BB5AC7" w:rsidRPr="00962598" w:rsidRDefault="00BB5AC7" w:rsidP="00BB5AC7">
      <w:pPr>
        <w:pStyle w:val="Heading10"/>
        <w:ind w:left="0" w:firstLine="0"/>
        <w:jc w:val="both"/>
        <w:rPr>
          <w:rFonts w:cs="Arial"/>
          <w:sz w:val="24"/>
          <w:szCs w:val="24"/>
          <w:lang w:val="sr-Cyrl-RS"/>
        </w:rPr>
      </w:pPr>
      <w:r w:rsidRPr="00962598">
        <w:rPr>
          <w:rFonts w:cs="Arial"/>
          <w:sz w:val="24"/>
          <w:szCs w:val="24"/>
          <w:lang w:val="sr-Cyrl-RS"/>
        </w:rPr>
        <w:t>3.4.1.</w:t>
      </w:r>
    </w:p>
    <w:p w:rsidR="00BB5AC7" w:rsidRPr="00962598" w:rsidRDefault="00BB5AC7" w:rsidP="00BB5AC7">
      <w:pPr>
        <w:rPr>
          <w:rFonts w:cs="Arial"/>
          <w:sz w:val="24"/>
          <w:szCs w:val="24"/>
          <w:lang w:val="sr-Cyrl-RS"/>
        </w:rPr>
      </w:pPr>
      <w:r w:rsidRPr="00962598">
        <w:rPr>
          <w:sz w:val="24"/>
          <w:szCs w:val="24"/>
          <w:lang w:val="sr-Cyrl-RS" w:eastAsia="ar-SA"/>
        </w:rPr>
        <w:t>За претходне и периодичне лекарске прегледе</w:t>
      </w:r>
      <w:r w:rsidRPr="00962598">
        <w:rPr>
          <w:rFonts w:cs="Arial"/>
          <w:sz w:val="24"/>
          <w:szCs w:val="24"/>
          <w:lang w:val="sr-Cyrl-RS"/>
        </w:rPr>
        <w:t xml:space="preserve"> обим и врста услуге – прегледа је дефинисана Правилником о претходним и периодичним лекарским прегледима запослених на радним местима са повећаним ризиком ("Сл. гласник РС", бр. 120/2007, 93/2008 и 53/2017), у зависности од врсте радног места и врсте ризика којима су запослени изложени. </w:t>
      </w:r>
    </w:p>
    <w:p w:rsidR="00BB5AC7" w:rsidRPr="00962598" w:rsidRDefault="00BB5AC7" w:rsidP="00BB5AC7">
      <w:pPr>
        <w:rPr>
          <w:sz w:val="24"/>
          <w:szCs w:val="24"/>
          <w:lang w:val="sr-Cyrl-RS" w:eastAsia="ar-SA"/>
        </w:rPr>
      </w:pPr>
      <w:r w:rsidRPr="00962598">
        <w:rPr>
          <w:sz w:val="24"/>
          <w:szCs w:val="24"/>
          <w:lang w:val="sr-Cyrl-RS" w:eastAsia="ar-SA"/>
        </w:rPr>
        <w:t>Понуђач је у обавези да обави све лекарске прегледе у складу са наведеним Правилником, за следеће врсте и број радних места:</w:t>
      </w:r>
    </w:p>
    <w:tbl>
      <w:tblPr>
        <w:tblpPr w:leftFromText="180" w:rightFromText="180" w:vertAnchor="text" w:horzAnchor="margin" w:tblpXSpec="center" w:tblpY="265"/>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7371"/>
        <w:gridCol w:w="1570"/>
      </w:tblGrid>
      <w:tr w:rsidR="00BB5AC7" w:rsidRPr="00962598" w:rsidTr="00B065BD">
        <w:trPr>
          <w:trHeight w:val="354"/>
        </w:trPr>
        <w:tc>
          <w:tcPr>
            <w:tcW w:w="9645" w:type="dxa"/>
            <w:gridSpan w:val="3"/>
            <w:tcBorders>
              <w:top w:val="single" w:sz="4" w:space="0" w:color="auto"/>
              <w:left w:val="single" w:sz="4" w:space="0" w:color="auto"/>
              <w:bottom w:val="single" w:sz="4" w:space="0" w:color="auto"/>
              <w:right w:val="single" w:sz="4" w:space="0" w:color="auto"/>
            </w:tcBorders>
            <w:vAlign w:val="center"/>
            <w:hideMark/>
          </w:tcPr>
          <w:p w:rsidR="00BB5AC7" w:rsidRPr="00962598" w:rsidRDefault="00BB5AC7" w:rsidP="00B065BD">
            <w:pPr>
              <w:spacing w:before="240" w:after="240"/>
              <w:rPr>
                <w:rFonts w:cs="Arial"/>
                <w:b/>
                <w:bCs/>
                <w:sz w:val="24"/>
                <w:szCs w:val="24"/>
                <w:vertAlign w:val="superscript"/>
                <w:lang w:val="sr-Cyrl-CS" w:eastAsia="sr-Latn-CS"/>
              </w:rPr>
            </w:pPr>
            <w:r w:rsidRPr="00962598">
              <w:rPr>
                <w:rFonts w:cs="Arial"/>
                <w:b/>
                <w:sz w:val="24"/>
                <w:szCs w:val="24"/>
                <w:lang w:val="sr-Cyrl-RS" w:eastAsia="sr-Latn-CS"/>
              </w:rPr>
              <w:t xml:space="preserve">                         ПРЕТХОДНИ И ПЕРИОДИЧНИ ЛЕКАРСКИ ПРЕГЛЕДИ</w:t>
            </w:r>
          </w:p>
        </w:tc>
      </w:tr>
      <w:tr w:rsidR="00BB5AC7" w:rsidRPr="00962598" w:rsidTr="00BB5AC7">
        <w:trPr>
          <w:trHeight w:val="630"/>
        </w:trPr>
        <w:tc>
          <w:tcPr>
            <w:tcW w:w="704" w:type="dxa"/>
            <w:tcBorders>
              <w:top w:val="single" w:sz="4" w:space="0" w:color="auto"/>
              <w:left w:val="single" w:sz="4" w:space="0" w:color="auto"/>
              <w:bottom w:val="single" w:sz="4" w:space="0" w:color="auto"/>
              <w:right w:val="single" w:sz="4" w:space="0" w:color="auto"/>
            </w:tcBorders>
            <w:vAlign w:val="center"/>
            <w:hideMark/>
          </w:tcPr>
          <w:p w:rsidR="00BB5AC7" w:rsidRPr="00962598" w:rsidRDefault="00BB5AC7" w:rsidP="00B065BD">
            <w:pPr>
              <w:spacing w:before="0"/>
              <w:rPr>
                <w:rFonts w:cs="Arial"/>
                <w:bCs/>
                <w:sz w:val="24"/>
                <w:szCs w:val="24"/>
                <w:lang w:val="sr-Cyrl-RS" w:eastAsia="sr-Latn-CS"/>
              </w:rPr>
            </w:pPr>
            <w:r w:rsidRPr="00962598">
              <w:rPr>
                <w:rFonts w:cs="Arial"/>
                <w:bCs/>
                <w:sz w:val="24"/>
                <w:szCs w:val="24"/>
                <w:lang w:val="sr-Cyrl-CS" w:eastAsia="sr-Latn-CS"/>
              </w:rPr>
              <w:t xml:space="preserve">Ред </w:t>
            </w:r>
            <w:r w:rsidRPr="00962598">
              <w:rPr>
                <w:rFonts w:cs="Arial"/>
                <w:bCs/>
                <w:sz w:val="24"/>
                <w:szCs w:val="24"/>
                <w:lang w:val="sr-Cyrl-RS" w:eastAsia="sr-Latn-CS"/>
              </w:rPr>
              <w:t>бр.</w:t>
            </w:r>
          </w:p>
        </w:tc>
        <w:tc>
          <w:tcPr>
            <w:tcW w:w="7371" w:type="dxa"/>
            <w:tcBorders>
              <w:top w:val="single" w:sz="4" w:space="0" w:color="auto"/>
              <w:left w:val="single" w:sz="4" w:space="0" w:color="auto"/>
              <w:bottom w:val="single" w:sz="4" w:space="0" w:color="auto"/>
              <w:right w:val="single" w:sz="4" w:space="0" w:color="auto"/>
            </w:tcBorders>
            <w:vAlign w:val="center"/>
            <w:hideMark/>
          </w:tcPr>
          <w:p w:rsidR="00BB5AC7" w:rsidRPr="00962598" w:rsidRDefault="00BB5AC7" w:rsidP="00B065BD">
            <w:pPr>
              <w:spacing w:before="0"/>
              <w:jc w:val="center"/>
              <w:rPr>
                <w:rFonts w:cs="Arial"/>
                <w:bCs/>
                <w:sz w:val="24"/>
                <w:szCs w:val="24"/>
                <w:lang w:val="sr-Cyrl-CS" w:eastAsia="sr-Latn-CS"/>
              </w:rPr>
            </w:pPr>
            <w:r w:rsidRPr="00962598">
              <w:rPr>
                <w:rFonts w:cs="Arial"/>
                <w:bCs/>
                <w:sz w:val="24"/>
                <w:szCs w:val="24"/>
                <w:lang w:val="sr-Cyrl-CS" w:eastAsia="sr-Latn-CS"/>
              </w:rPr>
              <w:t xml:space="preserve">Врста радног места </w:t>
            </w:r>
          </w:p>
        </w:tc>
        <w:tc>
          <w:tcPr>
            <w:tcW w:w="1570" w:type="dxa"/>
            <w:tcBorders>
              <w:top w:val="single" w:sz="4" w:space="0" w:color="auto"/>
              <w:left w:val="single" w:sz="4" w:space="0" w:color="auto"/>
              <w:bottom w:val="single" w:sz="4" w:space="0" w:color="auto"/>
              <w:right w:val="single" w:sz="4" w:space="0" w:color="auto"/>
            </w:tcBorders>
            <w:vAlign w:val="center"/>
            <w:hideMark/>
          </w:tcPr>
          <w:p w:rsidR="00BB5AC7" w:rsidRPr="00962598" w:rsidRDefault="00BB5AC7" w:rsidP="00B065BD">
            <w:pPr>
              <w:spacing w:before="0"/>
              <w:jc w:val="center"/>
              <w:rPr>
                <w:rFonts w:cs="Arial"/>
                <w:bCs/>
                <w:sz w:val="24"/>
                <w:szCs w:val="24"/>
                <w:lang w:val="sr-Cyrl-CS" w:eastAsia="sr-Latn-CS"/>
              </w:rPr>
            </w:pPr>
            <w:r w:rsidRPr="00962598">
              <w:rPr>
                <w:rFonts w:cs="Arial"/>
                <w:bCs/>
                <w:sz w:val="24"/>
                <w:szCs w:val="24"/>
                <w:lang w:val="sr-Cyrl-CS" w:eastAsia="sr-Latn-CS"/>
              </w:rPr>
              <w:t>број запослених за преглед</w:t>
            </w:r>
          </w:p>
        </w:tc>
      </w:tr>
      <w:tr w:rsidR="00BB5AC7" w:rsidRPr="00962598" w:rsidTr="00BB5AC7">
        <w:trPr>
          <w:trHeight w:val="412"/>
        </w:trPr>
        <w:tc>
          <w:tcPr>
            <w:tcW w:w="704" w:type="dxa"/>
            <w:tcBorders>
              <w:top w:val="single" w:sz="4" w:space="0" w:color="auto"/>
              <w:left w:val="single" w:sz="4" w:space="0" w:color="auto"/>
              <w:bottom w:val="single" w:sz="4" w:space="0" w:color="auto"/>
              <w:right w:val="single" w:sz="4" w:space="0" w:color="auto"/>
            </w:tcBorders>
            <w:vAlign w:val="center"/>
          </w:tcPr>
          <w:p w:rsidR="00BB5AC7" w:rsidRPr="00962598" w:rsidRDefault="00BB5AC7" w:rsidP="00BB5AC7">
            <w:pPr>
              <w:pStyle w:val="ListParagraph"/>
              <w:numPr>
                <w:ilvl w:val="0"/>
                <w:numId w:val="39"/>
              </w:numPr>
              <w:spacing w:before="0"/>
              <w:jc w:val="left"/>
              <w:rPr>
                <w:rFonts w:cs="Arial"/>
                <w:bCs/>
                <w:sz w:val="24"/>
                <w:szCs w:val="24"/>
                <w:lang w:val="sr-Cyrl-CS" w:eastAsia="sr-Latn-CS"/>
              </w:rPr>
            </w:pPr>
          </w:p>
        </w:tc>
        <w:tc>
          <w:tcPr>
            <w:tcW w:w="7371" w:type="dxa"/>
            <w:tcBorders>
              <w:top w:val="single" w:sz="4" w:space="0" w:color="auto"/>
              <w:left w:val="single" w:sz="4" w:space="0" w:color="auto"/>
              <w:bottom w:val="single" w:sz="4" w:space="0" w:color="auto"/>
              <w:right w:val="single" w:sz="4" w:space="0" w:color="auto"/>
            </w:tcBorders>
            <w:vAlign w:val="center"/>
            <w:hideMark/>
          </w:tcPr>
          <w:p w:rsidR="00BB5AC7" w:rsidRPr="00962598" w:rsidRDefault="00BB5AC7" w:rsidP="00B065BD">
            <w:pPr>
              <w:spacing w:before="0"/>
              <w:jc w:val="center"/>
              <w:rPr>
                <w:rFonts w:cs="Arial"/>
                <w:b/>
                <w:bCs/>
                <w:sz w:val="24"/>
                <w:szCs w:val="24"/>
                <w:lang w:val="sr-Latn-CS" w:eastAsia="sr-Latn-CS"/>
              </w:rPr>
            </w:pPr>
            <w:r w:rsidRPr="00962598">
              <w:rPr>
                <w:rFonts w:cs="Arial"/>
                <w:sz w:val="24"/>
                <w:szCs w:val="24"/>
                <w:lang w:val="sr-Cyrl-CS" w:eastAsia="sr-Latn-CS"/>
              </w:rPr>
              <w:t>Радна места са повећаним ризиком са претежним опасностима при раду на висини</w:t>
            </w:r>
          </w:p>
        </w:tc>
        <w:tc>
          <w:tcPr>
            <w:tcW w:w="1570" w:type="dxa"/>
            <w:tcBorders>
              <w:top w:val="single" w:sz="4" w:space="0" w:color="auto"/>
              <w:left w:val="single" w:sz="4" w:space="0" w:color="auto"/>
              <w:bottom w:val="single" w:sz="4" w:space="0" w:color="auto"/>
              <w:right w:val="single" w:sz="4" w:space="0" w:color="auto"/>
            </w:tcBorders>
            <w:vAlign w:val="center"/>
          </w:tcPr>
          <w:p w:rsidR="00BB5AC7" w:rsidRPr="00962598" w:rsidRDefault="00BB5AC7" w:rsidP="00B065BD">
            <w:pPr>
              <w:spacing w:before="0"/>
              <w:jc w:val="center"/>
              <w:rPr>
                <w:rFonts w:cs="Arial"/>
                <w:b/>
                <w:bCs/>
                <w:sz w:val="24"/>
                <w:szCs w:val="24"/>
                <w:lang w:val="sr-Cyrl-CS" w:eastAsia="sr-Latn-CS"/>
              </w:rPr>
            </w:pPr>
            <w:r w:rsidRPr="00962598">
              <w:rPr>
                <w:rFonts w:cs="Arial"/>
                <w:b/>
                <w:bCs/>
                <w:sz w:val="24"/>
                <w:szCs w:val="24"/>
                <w:lang w:val="sr-Cyrl-CS" w:eastAsia="sr-Latn-CS"/>
              </w:rPr>
              <w:t>40</w:t>
            </w:r>
          </w:p>
        </w:tc>
      </w:tr>
      <w:tr w:rsidR="00BB5AC7" w:rsidRPr="00962598" w:rsidTr="00BB5AC7">
        <w:trPr>
          <w:trHeight w:val="626"/>
        </w:trPr>
        <w:tc>
          <w:tcPr>
            <w:tcW w:w="704" w:type="dxa"/>
            <w:tcBorders>
              <w:top w:val="single" w:sz="4" w:space="0" w:color="auto"/>
              <w:left w:val="single" w:sz="4" w:space="0" w:color="auto"/>
              <w:bottom w:val="single" w:sz="4" w:space="0" w:color="auto"/>
              <w:right w:val="single" w:sz="4" w:space="0" w:color="auto"/>
            </w:tcBorders>
          </w:tcPr>
          <w:p w:rsidR="00BB5AC7" w:rsidRPr="00962598" w:rsidRDefault="00BB5AC7" w:rsidP="00BB5AC7">
            <w:pPr>
              <w:pStyle w:val="ListParagraph"/>
              <w:numPr>
                <w:ilvl w:val="0"/>
                <w:numId w:val="39"/>
              </w:numPr>
              <w:spacing w:before="0"/>
              <w:jc w:val="left"/>
              <w:rPr>
                <w:rFonts w:cs="Arial"/>
                <w:bCs/>
                <w:sz w:val="24"/>
                <w:szCs w:val="24"/>
                <w:lang w:val="sr-Cyrl-CS" w:eastAsia="sr-Latn-CS"/>
              </w:rPr>
            </w:pPr>
          </w:p>
        </w:tc>
        <w:tc>
          <w:tcPr>
            <w:tcW w:w="7371" w:type="dxa"/>
            <w:tcBorders>
              <w:top w:val="single" w:sz="4" w:space="0" w:color="auto"/>
              <w:left w:val="single" w:sz="4" w:space="0" w:color="auto"/>
              <w:bottom w:val="single" w:sz="4" w:space="0" w:color="auto"/>
              <w:right w:val="single" w:sz="4" w:space="0" w:color="auto"/>
            </w:tcBorders>
            <w:vAlign w:val="center"/>
            <w:hideMark/>
          </w:tcPr>
          <w:p w:rsidR="00BB5AC7" w:rsidRPr="00962598" w:rsidRDefault="00BB5AC7" w:rsidP="00B065BD">
            <w:pPr>
              <w:spacing w:before="0"/>
              <w:jc w:val="center"/>
              <w:rPr>
                <w:rFonts w:cs="Arial"/>
                <w:b/>
                <w:bCs/>
                <w:sz w:val="24"/>
                <w:szCs w:val="24"/>
                <w:lang w:val="sr-Latn-CS" w:eastAsia="sr-Latn-CS"/>
              </w:rPr>
            </w:pPr>
            <w:r w:rsidRPr="00962598">
              <w:rPr>
                <w:rFonts w:cs="Arial"/>
                <w:sz w:val="24"/>
                <w:szCs w:val="24"/>
                <w:lang w:val="sr-Cyrl-CS" w:eastAsia="sr-Latn-CS"/>
              </w:rPr>
              <w:t>Радна места возача професионалаца</w:t>
            </w:r>
          </w:p>
        </w:tc>
        <w:tc>
          <w:tcPr>
            <w:tcW w:w="1570" w:type="dxa"/>
            <w:tcBorders>
              <w:top w:val="single" w:sz="4" w:space="0" w:color="auto"/>
              <w:left w:val="single" w:sz="4" w:space="0" w:color="auto"/>
              <w:bottom w:val="single" w:sz="4" w:space="0" w:color="auto"/>
              <w:right w:val="single" w:sz="4" w:space="0" w:color="auto"/>
            </w:tcBorders>
            <w:vAlign w:val="center"/>
          </w:tcPr>
          <w:p w:rsidR="00BB5AC7" w:rsidRPr="00962598" w:rsidRDefault="00BB5AC7" w:rsidP="00B065BD">
            <w:pPr>
              <w:spacing w:before="0"/>
              <w:jc w:val="center"/>
              <w:rPr>
                <w:rFonts w:cs="Arial"/>
                <w:b/>
                <w:bCs/>
                <w:sz w:val="24"/>
                <w:szCs w:val="24"/>
                <w:lang w:val="sr-Cyrl-CS" w:eastAsia="sr-Latn-CS"/>
              </w:rPr>
            </w:pPr>
            <w:r w:rsidRPr="00962598">
              <w:rPr>
                <w:rFonts w:cs="Arial"/>
                <w:b/>
                <w:bCs/>
                <w:sz w:val="24"/>
                <w:szCs w:val="24"/>
                <w:lang w:val="sr-Cyrl-CS" w:eastAsia="sr-Latn-CS"/>
              </w:rPr>
              <w:t>10</w:t>
            </w:r>
          </w:p>
        </w:tc>
      </w:tr>
      <w:tr w:rsidR="00BB5AC7" w:rsidRPr="00962598" w:rsidTr="00BB5AC7">
        <w:trPr>
          <w:trHeight w:val="500"/>
        </w:trPr>
        <w:tc>
          <w:tcPr>
            <w:tcW w:w="704" w:type="dxa"/>
            <w:tcBorders>
              <w:top w:val="single" w:sz="4" w:space="0" w:color="auto"/>
              <w:left w:val="single" w:sz="4" w:space="0" w:color="auto"/>
              <w:bottom w:val="single" w:sz="4" w:space="0" w:color="auto"/>
              <w:right w:val="single" w:sz="4" w:space="0" w:color="auto"/>
            </w:tcBorders>
          </w:tcPr>
          <w:p w:rsidR="00BB5AC7" w:rsidRPr="00962598" w:rsidRDefault="00BB5AC7" w:rsidP="00BB5AC7">
            <w:pPr>
              <w:pStyle w:val="ListParagraph"/>
              <w:numPr>
                <w:ilvl w:val="0"/>
                <w:numId w:val="39"/>
              </w:numPr>
              <w:spacing w:before="0"/>
              <w:jc w:val="left"/>
              <w:rPr>
                <w:rFonts w:cs="Arial"/>
                <w:bCs/>
                <w:sz w:val="24"/>
                <w:szCs w:val="24"/>
                <w:lang w:val="sr-Cyrl-CS" w:eastAsia="sr-Latn-CS"/>
              </w:rPr>
            </w:pPr>
          </w:p>
        </w:tc>
        <w:tc>
          <w:tcPr>
            <w:tcW w:w="7371" w:type="dxa"/>
            <w:tcBorders>
              <w:top w:val="single" w:sz="4" w:space="0" w:color="auto"/>
              <w:left w:val="single" w:sz="4" w:space="0" w:color="auto"/>
              <w:bottom w:val="single" w:sz="4" w:space="0" w:color="auto"/>
              <w:right w:val="single" w:sz="4" w:space="0" w:color="auto"/>
            </w:tcBorders>
            <w:vAlign w:val="center"/>
            <w:hideMark/>
          </w:tcPr>
          <w:p w:rsidR="00BB5AC7" w:rsidRPr="00962598" w:rsidRDefault="00BB5AC7" w:rsidP="00B065BD">
            <w:pPr>
              <w:spacing w:before="0"/>
              <w:jc w:val="center"/>
              <w:rPr>
                <w:rFonts w:cs="Arial"/>
                <w:sz w:val="24"/>
                <w:szCs w:val="24"/>
                <w:lang w:val="sr-Cyrl-CS" w:eastAsia="sr-Latn-CS"/>
              </w:rPr>
            </w:pPr>
            <w:r w:rsidRPr="00962598">
              <w:rPr>
                <w:sz w:val="24"/>
                <w:szCs w:val="24"/>
                <w:lang w:val="sr-Cyrl-RS" w:eastAsia="ar-SA"/>
              </w:rPr>
              <w:t>Офталмолошки лекарски прегледи</w:t>
            </w:r>
          </w:p>
        </w:tc>
        <w:tc>
          <w:tcPr>
            <w:tcW w:w="1570" w:type="dxa"/>
            <w:tcBorders>
              <w:top w:val="single" w:sz="4" w:space="0" w:color="auto"/>
              <w:left w:val="single" w:sz="4" w:space="0" w:color="auto"/>
              <w:bottom w:val="single" w:sz="4" w:space="0" w:color="auto"/>
              <w:right w:val="single" w:sz="4" w:space="0" w:color="auto"/>
            </w:tcBorders>
            <w:vAlign w:val="center"/>
          </w:tcPr>
          <w:p w:rsidR="00BB5AC7" w:rsidRPr="00962598" w:rsidRDefault="00BB5AC7" w:rsidP="00B065BD">
            <w:pPr>
              <w:spacing w:before="0"/>
              <w:jc w:val="center"/>
              <w:rPr>
                <w:rFonts w:cs="Arial"/>
                <w:bCs/>
                <w:sz w:val="24"/>
                <w:szCs w:val="24"/>
                <w:lang w:val="sr-Cyrl-CS" w:eastAsia="sr-Latn-CS"/>
              </w:rPr>
            </w:pPr>
            <w:r w:rsidRPr="00962598">
              <w:rPr>
                <w:rFonts w:cs="Arial"/>
                <w:b/>
                <w:bCs/>
                <w:sz w:val="24"/>
                <w:szCs w:val="24"/>
                <w:lang w:val="sr-Cyrl-CS" w:eastAsia="sr-Latn-CS"/>
              </w:rPr>
              <w:t>30</w:t>
            </w:r>
          </w:p>
        </w:tc>
      </w:tr>
    </w:tbl>
    <w:p w:rsidR="00BB5AC7" w:rsidRPr="00962598" w:rsidRDefault="00BB5AC7" w:rsidP="00BB5AC7">
      <w:pPr>
        <w:spacing w:before="0"/>
        <w:contextualSpacing/>
        <w:rPr>
          <w:rFonts w:cs="Arial"/>
          <w:b/>
          <w:bCs/>
          <w:sz w:val="24"/>
          <w:szCs w:val="24"/>
          <w:lang w:val="sr-Cyrl-CS" w:eastAsia="sr-Latn-CS"/>
        </w:rPr>
      </w:pPr>
    </w:p>
    <w:p w:rsidR="00BB5AC7" w:rsidRPr="00962598" w:rsidRDefault="00BB5AC7" w:rsidP="00BB5AC7">
      <w:pPr>
        <w:spacing w:before="0"/>
        <w:contextualSpacing/>
        <w:rPr>
          <w:rFonts w:cs="Arial"/>
          <w:b/>
          <w:bCs/>
          <w:sz w:val="24"/>
          <w:szCs w:val="24"/>
          <w:lang w:val="sr-Cyrl-CS" w:eastAsia="sr-Latn-CS"/>
        </w:rPr>
      </w:pPr>
      <w:r w:rsidRPr="00962598">
        <w:rPr>
          <w:rFonts w:cs="Arial"/>
          <w:b/>
          <w:bCs/>
          <w:sz w:val="24"/>
          <w:szCs w:val="24"/>
          <w:lang w:val="sr-Cyrl-CS" w:eastAsia="sr-Latn-CS"/>
        </w:rPr>
        <w:t xml:space="preserve">3.4.2. </w:t>
      </w:r>
    </w:p>
    <w:p w:rsidR="00BB5AC7" w:rsidRPr="00962598" w:rsidRDefault="00BB5AC7" w:rsidP="00BB5AC7">
      <w:pPr>
        <w:spacing w:before="0"/>
        <w:contextualSpacing/>
        <w:rPr>
          <w:sz w:val="24"/>
          <w:szCs w:val="24"/>
          <w:lang w:val="sr-Cyrl-RS" w:eastAsia="ar-SA"/>
        </w:rPr>
      </w:pPr>
    </w:p>
    <w:p w:rsidR="00BB5AC7" w:rsidRPr="00962598" w:rsidRDefault="00BB5AC7" w:rsidP="00BB5AC7">
      <w:pPr>
        <w:spacing w:before="0"/>
        <w:contextualSpacing/>
        <w:rPr>
          <w:rFonts w:cs="Arial"/>
          <w:b/>
          <w:bCs/>
          <w:sz w:val="24"/>
          <w:szCs w:val="24"/>
          <w:lang w:val="sr-Cyrl-CS" w:eastAsia="sr-Latn-CS"/>
        </w:rPr>
      </w:pPr>
      <w:r w:rsidRPr="00962598">
        <w:rPr>
          <w:sz w:val="24"/>
          <w:szCs w:val="24"/>
          <w:lang w:val="sr-Cyrl-RS" w:eastAsia="ar-SA"/>
        </w:rPr>
        <w:t xml:space="preserve">Понуђач је у обавези да </w:t>
      </w:r>
      <w:r w:rsidR="00AD7F0A" w:rsidRPr="00962598">
        <w:rPr>
          <w:sz w:val="24"/>
          <w:szCs w:val="24"/>
          <w:lang w:val="sr-Cyrl-RS" w:eastAsia="ar-SA"/>
        </w:rPr>
        <w:t xml:space="preserve">за </w:t>
      </w:r>
      <w:r w:rsidRPr="00962598">
        <w:rPr>
          <w:sz w:val="24"/>
          <w:szCs w:val="24"/>
          <w:lang w:val="sr-Cyrl-RS" w:eastAsia="ar-SA"/>
        </w:rPr>
        <w:t>систематске прегледе обави следеће врсте услуга</w:t>
      </w:r>
      <w:r w:rsidR="00420042">
        <w:rPr>
          <w:sz w:val="24"/>
          <w:szCs w:val="24"/>
          <w:lang w:val="sr-Cyrl-RS" w:eastAsia="ar-SA"/>
        </w:rPr>
        <w:t xml:space="preserve"> прегледа</w:t>
      </w:r>
      <w:r w:rsidRPr="00962598">
        <w:rPr>
          <w:sz w:val="24"/>
          <w:szCs w:val="24"/>
          <w:lang w:val="sr-Cyrl-RS" w:eastAsia="ar-SA"/>
        </w:rPr>
        <w:t>:</w:t>
      </w:r>
    </w:p>
    <w:p w:rsidR="00BB5AC7" w:rsidRPr="00962598" w:rsidRDefault="00BB5AC7" w:rsidP="00BB5AC7">
      <w:pPr>
        <w:spacing w:before="0"/>
        <w:jc w:val="left"/>
        <w:rPr>
          <w:rFonts w:cs="Arial"/>
          <w:sz w:val="24"/>
          <w:szCs w:val="24"/>
          <w:lang w:val="sr-Cyrl-RS"/>
        </w:rPr>
      </w:pPr>
    </w:p>
    <w:p w:rsidR="00BB5AC7" w:rsidRPr="00962598" w:rsidRDefault="00BB5AC7" w:rsidP="00BB5AC7">
      <w:pPr>
        <w:spacing w:before="0"/>
        <w:jc w:val="left"/>
        <w:rPr>
          <w:rFonts w:cs="Arial"/>
          <w:sz w:val="24"/>
          <w:szCs w:val="24"/>
          <w:lang w:val="sr-Cyrl-RS"/>
        </w:rPr>
      </w:pPr>
      <w:r w:rsidRPr="00962598">
        <w:rPr>
          <w:rFonts w:cs="Arial"/>
          <w:sz w:val="24"/>
          <w:szCs w:val="24"/>
          <w:lang w:val="sr-Cyrl-RS"/>
        </w:rPr>
        <w:t xml:space="preserve">1. Лабораторијске анализе крви и урина (Ер, Ле ,тромбоцити, СЕ, глукоза, билирубин, холестерол ХДЛ и ЛДЛ, триглицериди, уреа, креатинин, ГОТ, ГПТ,седимент урина),    </w:t>
      </w:r>
    </w:p>
    <w:p w:rsidR="00BB5AC7" w:rsidRPr="00962598" w:rsidRDefault="00BB5AC7" w:rsidP="00BB5AC7">
      <w:pPr>
        <w:spacing w:before="0"/>
        <w:rPr>
          <w:rFonts w:cs="Arial"/>
          <w:sz w:val="24"/>
          <w:szCs w:val="24"/>
          <w:lang w:val="sr-Cyrl-RS"/>
        </w:rPr>
      </w:pPr>
      <w:r w:rsidRPr="00962598">
        <w:rPr>
          <w:rFonts w:cs="Arial"/>
          <w:sz w:val="24"/>
          <w:szCs w:val="24"/>
          <w:lang w:val="sr-Cyrl-RS"/>
        </w:rPr>
        <w:t>2. Снимање рада срца - ЕКГ,</w:t>
      </w:r>
    </w:p>
    <w:p w:rsidR="00BB5AC7" w:rsidRPr="00962598" w:rsidRDefault="00BB5AC7" w:rsidP="00BB5AC7">
      <w:pPr>
        <w:spacing w:before="0"/>
        <w:rPr>
          <w:rFonts w:cs="Arial"/>
          <w:sz w:val="24"/>
          <w:szCs w:val="24"/>
          <w:lang w:val="sr-Cyrl-RS"/>
        </w:rPr>
      </w:pPr>
      <w:r w:rsidRPr="00962598">
        <w:rPr>
          <w:rFonts w:cs="Arial"/>
          <w:sz w:val="24"/>
          <w:szCs w:val="24"/>
          <w:lang w:val="sr-Cyrl-RS"/>
        </w:rPr>
        <w:t>3. Аудиометрија,</w:t>
      </w:r>
    </w:p>
    <w:p w:rsidR="00BB5AC7" w:rsidRPr="00962598" w:rsidRDefault="00BB5AC7" w:rsidP="00BB5AC7">
      <w:pPr>
        <w:spacing w:before="0"/>
        <w:rPr>
          <w:rFonts w:cs="Arial"/>
          <w:sz w:val="24"/>
          <w:szCs w:val="24"/>
          <w:lang w:val="sr-Cyrl-RS"/>
        </w:rPr>
      </w:pPr>
      <w:r w:rsidRPr="00962598">
        <w:rPr>
          <w:rFonts w:cs="Arial"/>
          <w:sz w:val="24"/>
          <w:szCs w:val="24"/>
          <w:lang w:val="sr-Cyrl-RS"/>
        </w:rPr>
        <w:t>4. Спирометрија,</w:t>
      </w:r>
    </w:p>
    <w:p w:rsidR="00BB5AC7" w:rsidRPr="00962598" w:rsidRDefault="00BB5AC7" w:rsidP="00BB5AC7">
      <w:pPr>
        <w:spacing w:before="0"/>
        <w:rPr>
          <w:rFonts w:cs="Arial"/>
          <w:sz w:val="24"/>
          <w:szCs w:val="24"/>
          <w:lang w:val="sr-Cyrl-RS"/>
        </w:rPr>
      </w:pPr>
      <w:r w:rsidRPr="00962598">
        <w:rPr>
          <w:rFonts w:cs="Arial"/>
          <w:sz w:val="24"/>
          <w:szCs w:val="24"/>
          <w:lang w:val="sr-Cyrl-RS"/>
        </w:rPr>
        <w:t>5. Ултразвучна дијагностика абдомена,</w:t>
      </w:r>
    </w:p>
    <w:p w:rsidR="00BB5AC7" w:rsidRPr="00962598" w:rsidRDefault="00BB5AC7" w:rsidP="00BB5AC7">
      <w:pPr>
        <w:spacing w:before="0"/>
        <w:rPr>
          <w:rFonts w:cs="Arial"/>
          <w:sz w:val="24"/>
          <w:szCs w:val="24"/>
          <w:lang w:val="sr-Cyrl-RS"/>
        </w:rPr>
      </w:pPr>
      <w:r w:rsidRPr="00962598">
        <w:rPr>
          <w:rFonts w:cs="Arial"/>
          <w:sz w:val="24"/>
          <w:szCs w:val="24"/>
          <w:lang w:val="sr-Cyrl-RS"/>
        </w:rPr>
        <w:t>6. Преглед специјалисте психолога,</w:t>
      </w:r>
    </w:p>
    <w:p w:rsidR="00BB5AC7" w:rsidRPr="00962598" w:rsidRDefault="00BB5AC7" w:rsidP="00BB5AC7">
      <w:pPr>
        <w:spacing w:before="0"/>
        <w:rPr>
          <w:rFonts w:cs="Arial"/>
          <w:sz w:val="24"/>
          <w:szCs w:val="24"/>
          <w:lang w:val="sr-Cyrl-RS"/>
        </w:rPr>
      </w:pPr>
      <w:r w:rsidRPr="00962598">
        <w:rPr>
          <w:rFonts w:cs="Arial"/>
          <w:sz w:val="24"/>
          <w:szCs w:val="24"/>
          <w:lang w:val="sr-Cyrl-RS"/>
        </w:rPr>
        <w:t>7. Преглед специјалисте неуропсихијатра,</w:t>
      </w:r>
    </w:p>
    <w:p w:rsidR="00BB5AC7" w:rsidRPr="00962598" w:rsidRDefault="00BB5AC7" w:rsidP="00BB5AC7">
      <w:pPr>
        <w:spacing w:before="0"/>
        <w:rPr>
          <w:rFonts w:cs="Arial"/>
          <w:sz w:val="24"/>
          <w:szCs w:val="24"/>
          <w:lang w:val="sr-Cyrl-RS"/>
        </w:rPr>
      </w:pPr>
      <w:r w:rsidRPr="00962598">
        <w:rPr>
          <w:rFonts w:cs="Arial"/>
          <w:sz w:val="24"/>
          <w:szCs w:val="24"/>
          <w:lang w:val="sr-Cyrl-RS"/>
        </w:rPr>
        <w:t>8. Преглед специјалисте интернисте,</w:t>
      </w:r>
    </w:p>
    <w:p w:rsidR="00BB5AC7" w:rsidRPr="00962598" w:rsidRDefault="00BB5AC7" w:rsidP="00BB5AC7">
      <w:pPr>
        <w:spacing w:before="0"/>
        <w:rPr>
          <w:rFonts w:cs="Arial"/>
          <w:sz w:val="24"/>
          <w:szCs w:val="24"/>
          <w:lang w:val="sr-Cyrl-RS"/>
        </w:rPr>
      </w:pPr>
      <w:r w:rsidRPr="00962598">
        <w:rPr>
          <w:rFonts w:cs="Arial"/>
          <w:sz w:val="24"/>
          <w:szCs w:val="24"/>
          <w:lang w:val="sr-Cyrl-RS"/>
        </w:rPr>
        <w:t>9. Преглед специјалисте оториноларинголога,</w:t>
      </w:r>
    </w:p>
    <w:p w:rsidR="00BB5AC7" w:rsidRPr="00962598" w:rsidRDefault="00BB5AC7" w:rsidP="00BB5AC7">
      <w:pPr>
        <w:spacing w:before="0"/>
        <w:rPr>
          <w:rFonts w:cs="Arial"/>
          <w:sz w:val="24"/>
          <w:szCs w:val="24"/>
          <w:lang w:val="sr-Cyrl-RS"/>
        </w:rPr>
      </w:pPr>
      <w:r w:rsidRPr="00962598">
        <w:rPr>
          <w:rFonts w:cs="Arial"/>
          <w:sz w:val="24"/>
          <w:szCs w:val="24"/>
          <w:lang w:val="sr-Cyrl-RS"/>
        </w:rPr>
        <w:lastRenderedPageBreak/>
        <w:t>10. Преглед специјалисте офталмолога са оторајтером,</w:t>
      </w:r>
    </w:p>
    <w:p w:rsidR="00BB5AC7" w:rsidRPr="00962598" w:rsidRDefault="00BB5AC7" w:rsidP="00BB5AC7">
      <w:pPr>
        <w:spacing w:before="0"/>
        <w:rPr>
          <w:rFonts w:cs="Arial"/>
          <w:sz w:val="24"/>
          <w:szCs w:val="24"/>
          <w:lang w:val="sr-Cyrl-RS"/>
        </w:rPr>
      </w:pPr>
      <w:r w:rsidRPr="00962598">
        <w:rPr>
          <w:rFonts w:cs="Arial"/>
          <w:sz w:val="24"/>
          <w:szCs w:val="24"/>
          <w:lang w:val="sr-Cyrl-RS"/>
        </w:rPr>
        <w:t xml:space="preserve">11. Завршно експертизно мишљење спец. медицине рада са оценом радне способности. </w:t>
      </w:r>
    </w:p>
    <w:p w:rsidR="00BB5AC7" w:rsidRPr="00962598" w:rsidRDefault="00BB5AC7" w:rsidP="00BB5AC7">
      <w:pPr>
        <w:spacing w:before="0"/>
        <w:rPr>
          <w:rFonts w:cs="Arial"/>
          <w:sz w:val="24"/>
          <w:szCs w:val="24"/>
          <w:lang w:val="sr-Cyrl-RS"/>
        </w:rPr>
      </w:pPr>
      <w:r w:rsidRPr="00962598">
        <w:rPr>
          <w:rFonts w:cs="Arial"/>
          <w:bCs/>
          <w:sz w:val="24"/>
          <w:szCs w:val="24"/>
          <w:lang w:val="sr-Cyrl-CS" w:eastAsia="sr-Latn-CS"/>
        </w:rPr>
        <w:t xml:space="preserve">Број запослених за систематски преглед преглед  је </w:t>
      </w:r>
      <w:r w:rsidRPr="00962598">
        <w:rPr>
          <w:rFonts w:cs="Arial"/>
          <w:b/>
          <w:bCs/>
          <w:sz w:val="24"/>
          <w:szCs w:val="24"/>
          <w:lang w:val="sr-Cyrl-CS" w:eastAsia="sr-Latn-CS"/>
        </w:rPr>
        <w:t>150</w:t>
      </w:r>
      <w:r w:rsidRPr="00962598">
        <w:rPr>
          <w:rFonts w:cs="Arial"/>
          <w:bCs/>
          <w:sz w:val="24"/>
          <w:szCs w:val="24"/>
          <w:lang w:val="sr-Cyrl-CS" w:eastAsia="sr-Latn-CS"/>
        </w:rPr>
        <w:t>.</w:t>
      </w:r>
    </w:p>
    <w:p w:rsidR="00744227" w:rsidRPr="00962598" w:rsidRDefault="00744227" w:rsidP="00744227">
      <w:pPr>
        <w:pStyle w:val="Heading10"/>
        <w:ind w:left="0" w:firstLine="0"/>
        <w:jc w:val="both"/>
        <w:rPr>
          <w:rFonts w:cs="Arial"/>
          <w:sz w:val="24"/>
          <w:szCs w:val="24"/>
          <w:lang w:val="sr-Cyrl-RS"/>
        </w:rPr>
      </w:pPr>
      <w:r w:rsidRPr="00962598">
        <w:rPr>
          <w:rFonts w:cs="Arial"/>
          <w:sz w:val="24"/>
          <w:szCs w:val="24"/>
          <w:lang w:val="sr-Cyrl-RS"/>
        </w:rPr>
        <w:t xml:space="preserve">Рок </w:t>
      </w:r>
      <w:r w:rsidR="00420042">
        <w:rPr>
          <w:rFonts w:cs="Arial"/>
          <w:sz w:val="24"/>
          <w:szCs w:val="24"/>
          <w:lang w:val="sr-Cyrl-RS"/>
        </w:rPr>
        <w:t xml:space="preserve">и динамика </w:t>
      </w:r>
      <w:r w:rsidRPr="00962598">
        <w:rPr>
          <w:rFonts w:cs="Arial"/>
          <w:sz w:val="24"/>
          <w:szCs w:val="24"/>
          <w:lang w:val="sr-Cyrl-RS"/>
        </w:rPr>
        <w:t>извршења услуга</w:t>
      </w:r>
    </w:p>
    <w:p w:rsidR="00483B98" w:rsidRDefault="003C23F0" w:rsidP="00483B98">
      <w:pPr>
        <w:autoSpaceDE w:val="0"/>
        <w:autoSpaceDN w:val="0"/>
        <w:adjustRightInd w:val="0"/>
        <w:spacing w:before="0"/>
        <w:rPr>
          <w:rFonts w:eastAsia="Calibri" w:cs="Arial"/>
          <w:sz w:val="24"/>
          <w:szCs w:val="24"/>
          <w:lang w:val="sr-Cyrl-CS"/>
        </w:rPr>
      </w:pPr>
      <w:r w:rsidRPr="009B76BA">
        <w:rPr>
          <w:rFonts w:cs="Arial"/>
          <w:sz w:val="24"/>
          <w:szCs w:val="24"/>
          <w:lang w:val="sr-Cyrl-RS"/>
        </w:rPr>
        <w:t xml:space="preserve">До </w:t>
      </w:r>
      <w:r w:rsidRPr="009B76BA">
        <w:rPr>
          <w:rFonts w:cs="Arial"/>
          <w:sz w:val="24"/>
          <w:szCs w:val="24"/>
          <w:lang w:val="sr-Cyrl-CS"/>
        </w:rPr>
        <w:t>завршетка свих уговорених прегледа запослених</w:t>
      </w:r>
      <w:r w:rsidRPr="009B76BA">
        <w:rPr>
          <w:rFonts w:eastAsia="Calibri" w:cs="Arial"/>
          <w:sz w:val="24"/>
          <w:szCs w:val="24"/>
          <w:lang w:val="sr-Cyrl-CS"/>
        </w:rPr>
        <w:t xml:space="preserve"> или до утрошка уговорене вредности, по динамици коју одреди Наручилац. </w:t>
      </w:r>
      <w:r w:rsidR="00483B98" w:rsidRPr="009B76BA">
        <w:rPr>
          <w:rFonts w:eastAsia="Calibri" w:cs="Arial"/>
          <w:sz w:val="24"/>
          <w:szCs w:val="24"/>
          <w:lang w:val="sr-Cyrl-CS"/>
        </w:rPr>
        <w:t xml:space="preserve">Крајњи рок за извршење </w:t>
      </w:r>
      <w:r w:rsidR="00483B98">
        <w:rPr>
          <w:rFonts w:eastAsia="Calibri" w:cs="Arial"/>
          <w:sz w:val="24"/>
          <w:szCs w:val="24"/>
          <w:lang w:val="sr-Cyrl-CS"/>
        </w:rPr>
        <w:t xml:space="preserve">уговорених Услуга </w:t>
      </w:r>
      <w:r w:rsidR="00483B98" w:rsidRPr="009B76BA">
        <w:rPr>
          <w:rFonts w:eastAsia="Calibri" w:cs="Arial"/>
          <w:sz w:val="24"/>
          <w:szCs w:val="24"/>
          <w:lang w:val="sr-Cyrl-CS"/>
        </w:rPr>
        <w:t>је 36 (словима: тридесетшест) месеци</w:t>
      </w:r>
      <w:r w:rsidR="00483B98">
        <w:rPr>
          <w:rFonts w:eastAsia="Calibri" w:cs="Arial"/>
          <w:sz w:val="24"/>
          <w:szCs w:val="24"/>
          <w:lang w:val="sr-Cyrl-CS"/>
        </w:rPr>
        <w:t xml:space="preserve"> од дана ступања Уговора на снагу.</w:t>
      </w:r>
    </w:p>
    <w:p w:rsidR="00483B98" w:rsidRDefault="00483B98" w:rsidP="00483B98">
      <w:pPr>
        <w:autoSpaceDE w:val="0"/>
        <w:autoSpaceDN w:val="0"/>
        <w:adjustRightInd w:val="0"/>
        <w:spacing w:before="0"/>
        <w:rPr>
          <w:rFonts w:eastAsia="Calibri" w:cs="Arial"/>
          <w:sz w:val="24"/>
          <w:szCs w:val="24"/>
          <w:lang w:val="sr-Cyrl-CS"/>
        </w:rPr>
      </w:pPr>
    </w:p>
    <w:p w:rsidR="00744227" w:rsidRPr="00F51CE8" w:rsidRDefault="00744227" w:rsidP="00483B98">
      <w:pPr>
        <w:autoSpaceDE w:val="0"/>
        <w:autoSpaceDN w:val="0"/>
        <w:adjustRightInd w:val="0"/>
        <w:spacing w:before="0"/>
        <w:rPr>
          <w:b/>
          <w:sz w:val="24"/>
          <w:szCs w:val="24"/>
          <w:lang w:val="sr-Cyrl-RS"/>
        </w:rPr>
      </w:pPr>
      <w:r w:rsidRPr="00F51CE8">
        <w:rPr>
          <w:b/>
          <w:sz w:val="24"/>
          <w:szCs w:val="24"/>
        </w:rPr>
        <w:t xml:space="preserve">Место </w:t>
      </w:r>
      <w:r w:rsidRPr="00F51CE8">
        <w:rPr>
          <w:b/>
          <w:sz w:val="24"/>
          <w:szCs w:val="24"/>
          <w:lang w:val="sr-Cyrl-RS"/>
        </w:rPr>
        <w:t>извршења услуга</w:t>
      </w:r>
    </w:p>
    <w:p w:rsidR="000A5A94" w:rsidRPr="00962598" w:rsidRDefault="000A5A94" w:rsidP="000A5A94">
      <w:pPr>
        <w:spacing w:before="0"/>
        <w:rPr>
          <w:rFonts w:eastAsia="Calibri" w:cs="Arial"/>
          <w:sz w:val="24"/>
          <w:szCs w:val="24"/>
          <w:lang w:val="sr-Cyrl-CS"/>
        </w:rPr>
      </w:pPr>
      <w:r w:rsidRPr="00962598">
        <w:rPr>
          <w:rFonts w:eastAsia="Calibri" w:cs="Arial"/>
          <w:sz w:val="24"/>
          <w:szCs w:val="24"/>
          <w:lang w:val="sr-Cyrl-CS"/>
        </w:rPr>
        <w:t xml:space="preserve">Услуге се пружају у објектима понуђача – Пружаоца услуга, у објектима опремљеним у складу са Правилником о ближим условима за обављање здравствене делатности у здравственим установама и другим облицима здравствене службе ("Сл. гласник РС", бр. 43/2006, 112/2009, 50/2010, 79/2011, 10/2012 - др. правилник, 119/2012 - др. правилник и 22/2013) на локацији града Чачка или на другој локацији </w:t>
      </w:r>
      <w:r w:rsidR="003C23F0">
        <w:rPr>
          <w:rFonts w:eastAsia="Calibri" w:cs="Arial"/>
          <w:sz w:val="24"/>
          <w:szCs w:val="24"/>
          <w:lang w:val="sr-Cyrl-CS"/>
        </w:rPr>
        <w:t>коју одреди понуђач</w:t>
      </w:r>
      <w:r w:rsidRPr="00962598">
        <w:rPr>
          <w:rFonts w:eastAsia="Calibri" w:cs="Arial"/>
          <w:sz w:val="24"/>
          <w:szCs w:val="24"/>
          <w:lang w:val="sr-Cyrl-CS"/>
        </w:rPr>
        <w:t>. Уколико се прегледи организују на удаљености већој од 70 километара од седишта</w:t>
      </w:r>
      <w:r w:rsidR="003C23F0">
        <w:rPr>
          <w:rFonts w:eastAsia="Calibri" w:cs="Arial"/>
          <w:sz w:val="24"/>
          <w:szCs w:val="24"/>
          <w:lang w:val="sr-Cyrl-CS"/>
        </w:rPr>
        <w:t xml:space="preserve"> Наручиоца</w:t>
      </w:r>
      <w:r w:rsidRPr="00962598">
        <w:rPr>
          <w:rFonts w:eastAsia="Calibri" w:cs="Arial"/>
          <w:sz w:val="24"/>
          <w:szCs w:val="24"/>
          <w:lang w:val="sr-Cyrl-CS"/>
        </w:rPr>
        <w:t xml:space="preserve">, обавеза понуђача је да организује и сноси све трошкове превоза запослених на преглед и са прегледа са локације </w:t>
      </w:r>
      <w:r w:rsidRPr="00962598">
        <w:rPr>
          <w:rFonts w:cs="Arial"/>
          <w:sz w:val="24"/>
          <w:szCs w:val="24"/>
          <w:lang w:val="ru-RU"/>
        </w:rPr>
        <w:t>ХЕ ,,Електроморава“ Чачак, ул. Господар Јованова бр. 20</w:t>
      </w:r>
      <w:r w:rsidRPr="00962598">
        <w:rPr>
          <w:rFonts w:eastAsia="Calibri" w:cs="Arial"/>
          <w:sz w:val="24"/>
          <w:szCs w:val="24"/>
          <w:lang w:val="sr-Cyrl-CS"/>
        </w:rPr>
        <w:t>, у континуитету  према формираним групама. За прегледе који се организују по захтеву, ван формираних група, трошкове превоза ће сносити Наручилац.</w:t>
      </w:r>
    </w:p>
    <w:p w:rsidR="000A5A94" w:rsidRPr="00962598" w:rsidRDefault="000A5A94" w:rsidP="000A5A94">
      <w:pPr>
        <w:pStyle w:val="Heading10"/>
        <w:rPr>
          <w:sz w:val="24"/>
          <w:szCs w:val="24"/>
          <w:lang w:val="sr-Cyrl-RS"/>
        </w:rPr>
      </w:pPr>
      <w:r w:rsidRPr="00962598">
        <w:rPr>
          <w:sz w:val="24"/>
          <w:szCs w:val="24"/>
          <w:lang w:val="sr-Cyrl-RS"/>
        </w:rPr>
        <w:t>Извештаји о извршеној услузи</w:t>
      </w:r>
    </w:p>
    <w:p w:rsidR="004B5E45" w:rsidRPr="00962598" w:rsidRDefault="000A5A94" w:rsidP="004B5E45">
      <w:pPr>
        <w:rPr>
          <w:rFonts w:cs="Arial"/>
          <w:sz w:val="24"/>
          <w:szCs w:val="24"/>
          <w:lang w:val="sr-Cyrl-CS"/>
        </w:rPr>
      </w:pPr>
      <w:r w:rsidRPr="00962598">
        <w:rPr>
          <w:rFonts w:cs="Arial"/>
          <w:sz w:val="24"/>
          <w:szCs w:val="24"/>
          <w:lang w:val="sr-Cyrl-CS"/>
        </w:rPr>
        <w:t xml:space="preserve">По завршетку сваког од прегледа, Извршилац услуге издаје извештаје о лекарским прегледима на прописаним обрасцима у складу са </w:t>
      </w:r>
      <w:r w:rsidRPr="00962598">
        <w:rPr>
          <w:rFonts w:cs="Arial"/>
          <w:sz w:val="24"/>
          <w:szCs w:val="24"/>
          <w:lang w:val="sr-Cyrl-RS"/>
        </w:rPr>
        <w:t xml:space="preserve">Правилником о претходним и периодичним лекарским прегледима запослених на радним местима са повећаним ризиком ("Сл. гласник РС", бр. 120/2007, 93/2008 и 53/2017). </w:t>
      </w:r>
      <w:r w:rsidRPr="00962598">
        <w:rPr>
          <w:rFonts w:cs="Arial"/>
          <w:sz w:val="24"/>
          <w:szCs w:val="24"/>
          <w:lang w:val="sr-Cyrl-CS"/>
        </w:rPr>
        <w:t>Извршилац услуге</w:t>
      </w:r>
      <w:r w:rsidRPr="00962598">
        <w:rPr>
          <w:rFonts w:cs="Arial"/>
          <w:sz w:val="24"/>
          <w:szCs w:val="24"/>
          <w:lang w:val="sr-Cyrl-RS"/>
        </w:rPr>
        <w:t xml:space="preserve"> има обавезу да податке прикупљене у вези са лекарским прегледима запосленог држи под надзором као поверљиве. Извештаји о </w:t>
      </w:r>
      <w:r w:rsidRPr="00962598">
        <w:rPr>
          <w:rFonts w:cs="Arial"/>
          <w:sz w:val="24"/>
          <w:szCs w:val="24"/>
          <w:lang w:val="sr-Cyrl-CS"/>
        </w:rPr>
        <w:t>извршеним лекарским прегледима запослених распоређених на радна места са повећаним ризиком</w:t>
      </w:r>
      <w:r w:rsidRPr="00962598">
        <w:rPr>
          <w:rFonts w:cs="Arial"/>
          <w:sz w:val="24"/>
          <w:szCs w:val="24"/>
          <w:lang w:val="sr-Cyrl-RS"/>
        </w:rPr>
        <w:t xml:space="preserve"> достављају се послодавцу, али тако да се заштити поверљивост личних података и то </w:t>
      </w:r>
      <w:r w:rsidRPr="00962598">
        <w:rPr>
          <w:rFonts w:cs="Arial"/>
          <w:sz w:val="24"/>
          <w:szCs w:val="24"/>
          <w:lang w:val="sr-Cyrl-CS"/>
        </w:rPr>
        <w:t xml:space="preserve">у посебно обележеним, затвореним ковертама са назнаком тајности. </w:t>
      </w:r>
      <w:r w:rsidR="004B5E45" w:rsidRPr="00962598">
        <w:rPr>
          <w:rFonts w:cs="Arial"/>
          <w:sz w:val="24"/>
          <w:szCs w:val="24"/>
          <w:lang w:val="sr-Cyrl-CS"/>
        </w:rPr>
        <w:t>Извештаји о извршеним систематским прегледима достављају се лично</w:t>
      </w:r>
      <w:r w:rsidR="004B5E45" w:rsidRPr="00962598">
        <w:rPr>
          <w:rFonts w:cs="Arial"/>
          <w:sz w:val="24"/>
          <w:szCs w:val="24"/>
          <w:lang w:val="ru-RU"/>
        </w:rPr>
        <w:t xml:space="preserve">, сваком запосленом </w:t>
      </w:r>
      <w:r w:rsidR="004B5E45" w:rsidRPr="00962598">
        <w:rPr>
          <w:rFonts w:cs="Arial"/>
          <w:sz w:val="24"/>
          <w:szCs w:val="24"/>
          <w:lang w:val="sr-Cyrl-CS"/>
        </w:rPr>
        <w:t>у затвореним ковертама на којима се поред имена и презимена мора налазити  матични број из фирме или ЈМБГ.</w:t>
      </w:r>
    </w:p>
    <w:p w:rsidR="004B5E45" w:rsidRPr="00962598" w:rsidRDefault="004B5E45" w:rsidP="004B5E45">
      <w:pPr>
        <w:tabs>
          <w:tab w:val="left" w:pos="1134"/>
        </w:tabs>
        <w:rPr>
          <w:rFonts w:cs="Arial"/>
          <w:sz w:val="24"/>
          <w:szCs w:val="24"/>
          <w:lang w:val="sr-Cyrl-RS"/>
        </w:rPr>
      </w:pPr>
      <w:r w:rsidRPr="00962598">
        <w:rPr>
          <w:rFonts w:cs="Arial"/>
          <w:sz w:val="24"/>
          <w:szCs w:val="24"/>
          <w:lang w:val="sr-Cyrl-CS"/>
        </w:rPr>
        <w:t>Рок за достављање извештаја је максимално 15 (словима: петнаест) календарских дана од дана извршеног прегледа.</w:t>
      </w:r>
    </w:p>
    <w:p w:rsidR="000A5A94" w:rsidRPr="00962598" w:rsidRDefault="000A5A94" w:rsidP="000A5A94">
      <w:pPr>
        <w:pStyle w:val="ListParagraph"/>
        <w:autoSpaceDE w:val="0"/>
        <w:autoSpaceDN w:val="0"/>
        <w:adjustRightInd w:val="0"/>
        <w:spacing w:before="0" w:after="0" w:line="240" w:lineRule="auto"/>
        <w:ind w:left="0"/>
        <w:rPr>
          <w:rFonts w:ascii="Arial" w:hAnsi="Arial" w:cs="Arial"/>
          <w:i/>
          <w:sz w:val="24"/>
          <w:szCs w:val="24"/>
          <w:lang w:val="sr-Cyrl-RS"/>
        </w:rPr>
      </w:pPr>
      <w:r w:rsidRPr="00962598">
        <w:rPr>
          <w:rFonts w:ascii="Arial" w:eastAsia="Times New Roman" w:hAnsi="Arial" w:cs="Arial"/>
          <w:sz w:val="24"/>
          <w:szCs w:val="24"/>
          <w:lang w:val="ru-RU"/>
        </w:rPr>
        <w:t xml:space="preserve">По завршеним прегледима, послодавцу се на посебном документу са ознаком поверљивости достављају писани предлози третмана рехабилитације (предлог рехабилитационог центра) </w:t>
      </w:r>
      <w:r w:rsidRPr="00962598">
        <w:rPr>
          <w:rFonts w:ascii="Arial" w:eastAsia="Times New Roman" w:hAnsi="Arial" w:cs="Arial"/>
          <w:sz w:val="24"/>
          <w:szCs w:val="24"/>
          <w:lang w:val="sr-Cyrl-CS"/>
        </w:rPr>
        <w:t>и додатног специјалистичког или онколошког прегледа.</w:t>
      </w:r>
    </w:p>
    <w:p w:rsidR="00B320A7" w:rsidRPr="00962598" w:rsidRDefault="00B320A7" w:rsidP="008D66AC">
      <w:pPr>
        <w:spacing w:before="0"/>
        <w:jc w:val="left"/>
        <w:rPr>
          <w:rFonts w:eastAsia="TimesNewRomanPSMT" w:cs="Arial"/>
          <w:b/>
          <w:bCs/>
          <w:sz w:val="24"/>
          <w:szCs w:val="24"/>
          <w:lang w:val="sr-Cyrl-RS" w:eastAsia="sr-Latn-CS"/>
        </w:rPr>
      </w:pPr>
    </w:p>
    <w:p w:rsidR="00FA51F3" w:rsidRPr="00962598" w:rsidRDefault="00FA51F3" w:rsidP="00FA51F3">
      <w:pPr>
        <w:rPr>
          <w:rFonts w:cs="Arial"/>
          <w:b/>
          <w:sz w:val="24"/>
          <w:szCs w:val="24"/>
          <w:lang w:val="sr-Cyrl-RS" w:eastAsia="zh-CN"/>
        </w:rPr>
      </w:pPr>
      <w:r w:rsidRPr="00962598">
        <w:rPr>
          <w:rFonts w:cs="Arial"/>
          <w:b/>
          <w:sz w:val="24"/>
          <w:szCs w:val="24"/>
          <w:lang w:val="sr-Cyrl-RS" w:eastAsia="zh-CN"/>
        </w:rPr>
        <w:t xml:space="preserve">НАПОМЕНА ЗА СВЕ ПАРТИЈЕ: </w:t>
      </w:r>
    </w:p>
    <w:p w:rsidR="00FA51F3" w:rsidRPr="00962598" w:rsidRDefault="00FA51F3" w:rsidP="00FA51F3">
      <w:pPr>
        <w:rPr>
          <w:rFonts w:cs="Arial"/>
          <w:sz w:val="24"/>
          <w:szCs w:val="24"/>
          <w:lang w:val="sr-Cyrl-CS"/>
        </w:rPr>
      </w:pPr>
      <w:r w:rsidRPr="00962598">
        <w:rPr>
          <w:rFonts w:cs="Arial"/>
          <w:sz w:val="24"/>
          <w:szCs w:val="24"/>
          <w:lang w:val="sr-Cyrl-CS"/>
        </w:rPr>
        <w:t>У обрасцу структуре цене дате су оквирне количине, и плаћање ће се вршити према стварно реализованим количинама</w:t>
      </w:r>
      <w:r w:rsidR="000A5A94" w:rsidRPr="00962598">
        <w:rPr>
          <w:rFonts w:cs="Arial"/>
          <w:sz w:val="24"/>
          <w:szCs w:val="24"/>
          <w:lang w:val="sr-Cyrl-CS"/>
        </w:rPr>
        <w:t xml:space="preserve"> и јединичним ценама из обрасца структуре цене</w:t>
      </w:r>
      <w:r w:rsidRPr="00962598">
        <w:rPr>
          <w:rFonts w:cs="Arial"/>
          <w:sz w:val="24"/>
          <w:szCs w:val="24"/>
          <w:lang w:val="sr-Cyrl-CS"/>
        </w:rPr>
        <w:t>, а максимално до висине укупне понуђене цене из обрасца структуре цене</w:t>
      </w:r>
      <w:r w:rsidR="000A5A94" w:rsidRPr="00962598">
        <w:rPr>
          <w:rFonts w:cs="Arial"/>
          <w:sz w:val="24"/>
          <w:szCs w:val="24"/>
          <w:lang w:val="sr-Cyrl-CS"/>
        </w:rPr>
        <w:t xml:space="preserve"> и обрасца понуде</w:t>
      </w:r>
      <w:r w:rsidRPr="00962598">
        <w:rPr>
          <w:rFonts w:cs="Arial"/>
          <w:sz w:val="24"/>
          <w:szCs w:val="24"/>
          <w:lang w:val="sr-Cyrl-CS"/>
        </w:rPr>
        <w:t>.</w:t>
      </w:r>
    </w:p>
    <w:p w:rsidR="00FA51F3" w:rsidRPr="00962598" w:rsidRDefault="000A5A94" w:rsidP="00FA51F3">
      <w:pPr>
        <w:rPr>
          <w:rFonts w:cs="Arial"/>
          <w:sz w:val="24"/>
          <w:szCs w:val="24"/>
          <w:lang w:val="sr-Cyrl-CS"/>
        </w:rPr>
      </w:pPr>
      <w:r w:rsidRPr="00962598">
        <w:rPr>
          <w:rFonts w:cs="Arial"/>
          <w:sz w:val="24"/>
          <w:szCs w:val="24"/>
          <w:lang w:val="sr-Cyrl-CS"/>
        </w:rPr>
        <w:t>Наручилац</w:t>
      </w:r>
      <w:r w:rsidR="00FA51F3" w:rsidRPr="00962598">
        <w:rPr>
          <w:rFonts w:cs="Arial"/>
          <w:sz w:val="24"/>
          <w:szCs w:val="24"/>
          <w:lang w:val="sr-Cyrl-CS"/>
        </w:rPr>
        <w:t xml:space="preserve"> задржава право да у складу са својим потребама, смањи или одустане од поједине врсте и количине уговорених услуга. </w:t>
      </w:r>
    </w:p>
    <w:p w:rsidR="00FA51F3" w:rsidRPr="00962598" w:rsidRDefault="00FA51F3" w:rsidP="00FA51F3">
      <w:pPr>
        <w:rPr>
          <w:rFonts w:cs="Arial"/>
          <w:b/>
          <w:i/>
          <w:sz w:val="24"/>
          <w:szCs w:val="24"/>
          <w:lang w:val="sr-Cyrl-CS"/>
        </w:rPr>
      </w:pPr>
    </w:p>
    <w:p w:rsidR="00FA51F3" w:rsidRPr="00962598" w:rsidRDefault="00FA51F3" w:rsidP="00FA51F3">
      <w:pPr>
        <w:rPr>
          <w:rFonts w:cs="Arial"/>
          <w:b/>
          <w:i/>
          <w:sz w:val="24"/>
          <w:szCs w:val="24"/>
          <w:lang w:val="sr-Cyrl-CS"/>
        </w:rPr>
      </w:pPr>
    </w:p>
    <w:p w:rsidR="00DA08A5" w:rsidRPr="008E770D" w:rsidRDefault="00756A02" w:rsidP="008D66AC">
      <w:pPr>
        <w:pStyle w:val="Heading10"/>
        <w:numPr>
          <w:ilvl w:val="0"/>
          <w:numId w:val="11"/>
        </w:numPr>
        <w:spacing w:before="0"/>
        <w:jc w:val="both"/>
        <w:rPr>
          <w:rFonts w:cs="Arial"/>
          <w:lang w:val="sr-Cyrl-RS"/>
        </w:rPr>
      </w:pPr>
      <w:bookmarkStart w:id="25" w:name="_Toc442559884"/>
      <w:r w:rsidRPr="00962598">
        <w:rPr>
          <w:rFonts w:cs="Arial"/>
          <w:sz w:val="24"/>
          <w:szCs w:val="24"/>
        </w:rPr>
        <w:lastRenderedPageBreak/>
        <w:t xml:space="preserve">УСЛОВИ ЗА УЧЕШЋЕ У ПОСТУПКУ ЈАВНЕ НАБАВКЕ </w:t>
      </w:r>
      <w:r w:rsidR="00ED0BCB" w:rsidRPr="00962598">
        <w:rPr>
          <w:rFonts w:cs="Arial"/>
          <w:sz w:val="24"/>
          <w:szCs w:val="24"/>
        </w:rPr>
        <w:t>ИЗ ЧЛ. 75.</w:t>
      </w:r>
      <w:r w:rsidR="000B6E0E" w:rsidRPr="00962598">
        <w:rPr>
          <w:rFonts w:cs="Arial"/>
          <w:sz w:val="24"/>
          <w:szCs w:val="24"/>
          <w:lang w:val="en-US"/>
        </w:rPr>
        <w:t xml:space="preserve"> </w:t>
      </w:r>
      <w:r w:rsidR="000B6E0E" w:rsidRPr="00962598">
        <w:rPr>
          <w:rFonts w:cs="Arial"/>
          <w:sz w:val="24"/>
          <w:szCs w:val="24"/>
          <w:lang w:val="sr-Cyrl-RS"/>
        </w:rPr>
        <w:t>и</w:t>
      </w:r>
      <w:r w:rsidR="000B6E0E" w:rsidRPr="008E770D">
        <w:rPr>
          <w:rFonts w:cs="Arial"/>
          <w:lang w:val="en-US"/>
        </w:rPr>
        <w:t xml:space="preserve"> 7</w:t>
      </w:r>
      <w:r w:rsidR="000B6E0E" w:rsidRPr="008E770D">
        <w:rPr>
          <w:rFonts w:cs="Arial"/>
          <w:lang w:val="sr-Cyrl-RS"/>
        </w:rPr>
        <w:t>6.</w:t>
      </w:r>
      <w:r w:rsidR="00ED0BCB" w:rsidRPr="008E770D">
        <w:rPr>
          <w:rFonts w:cs="Arial"/>
        </w:rPr>
        <w:t xml:space="preserve"> </w:t>
      </w:r>
      <w:r w:rsidRPr="008E770D">
        <w:rPr>
          <w:rFonts w:cs="Arial"/>
        </w:rPr>
        <w:t>ЗАКОНА О ЈАВНИМ НАБАВКАМА И УПУТСТВО КАКО СЕ ДОКАЗУЈЕ ИСПУЊЕНОСТ ТИХ УСЛОВА</w:t>
      </w:r>
      <w:bookmarkEnd w:id="25"/>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338"/>
      </w:tblGrid>
      <w:tr w:rsidR="00175774" w:rsidRPr="008E770D" w:rsidTr="00C86FCA">
        <w:trPr>
          <w:trHeight w:val="70"/>
          <w:jc w:val="center"/>
        </w:trPr>
        <w:tc>
          <w:tcPr>
            <w:tcW w:w="729" w:type="dxa"/>
            <w:shd w:val="clear" w:color="auto" w:fill="FABF8F" w:themeFill="accent6" w:themeFillTint="99"/>
            <w:vAlign w:val="center"/>
          </w:tcPr>
          <w:p w:rsidR="00175774" w:rsidRPr="008E770D" w:rsidRDefault="00175774" w:rsidP="008D66AC">
            <w:pPr>
              <w:spacing w:before="0"/>
              <w:jc w:val="center"/>
              <w:rPr>
                <w:rFonts w:cs="Arial"/>
                <w:b/>
              </w:rPr>
            </w:pPr>
            <w:r w:rsidRPr="008E770D">
              <w:rPr>
                <w:rFonts w:cs="Arial"/>
                <w:b/>
              </w:rPr>
              <w:t>Ред. бр.</w:t>
            </w:r>
          </w:p>
        </w:tc>
        <w:tc>
          <w:tcPr>
            <w:tcW w:w="8338" w:type="dxa"/>
            <w:shd w:val="clear" w:color="auto" w:fill="FABF8F" w:themeFill="accent6" w:themeFillTint="99"/>
            <w:vAlign w:val="center"/>
          </w:tcPr>
          <w:p w:rsidR="00175774" w:rsidRPr="008E770D" w:rsidRDefault="00175774" w:rsidP="008D66AC">
            <w:pPr>
              <w:spacing w:before="0"/>
              <w:ind w:right="-180"/>
              <w:jc w:val="center"/>
              <w:rPr>
                <w:rFonts w:cs="Arial"/>
                <w:b/>
              </w:rPr>
            </w:pPr>
            <w:r w:rsidRPr="008E770D">
              <w:rPr>
                <w:rFonts w:cs="Arial"/>
                <w:b/>
              </w:rPr>
              <w:t xml:space="preserve">4.1  ОБАВЕЗНИ УСЛОВИ </w:t>
            </w:r>
          </w:p>
          <w:p w:rsidR="00175774" w:rsidRPr="008E770D" w:rsidRDefault="00175774" w:rsidP="008D66AC">
            <w:pPr>
              <w:spacing w:before="0"/>
              <w:jc w:val="center"/>
              <w:rPr>
                <w:rFonts w:cs="Arial"/>
                <w:b/>
                <w:color w:val="FF0000"/>
              </w:rPr>
            </w:pPr>
            <w:r w:rsidRPr="008E770D">
              <w:rPr>
                <w:rFonts w:cs="Arial"/>
                <w:b/>
              </w:rPr>
              <w:t>ЗА УЧЕШЋЕ У ПОСТУПКУ ЈАВНЕ НАБАВКЕ ИЗ ЧЛАНА 75. З</w:t>
            </w:r>
            <w:r w:rsidR="005C7CDE" w:rsidRPr="008E770D">
              <w:rPr>
                <w:rFonts w:cs="Arial"/>
                <w:b/>
              </w:rPr>
              <w:t>АКОНА</w:t>
            </w:r>
          </w:p>
        </w:tc>
      </w:tr>
      <w:tr w:rsidR="00175774" w:rsidRPr="008E770D" w:rsidTr="00C86FCA">
        <w:trPr>
          <w:jc w:val="center"/>
        </w:trPr>
        <w:tc>
          <w:tcPr>
            <w:tcW w:w="729" w:type="dxa"/>
            <w:vAlign w:val="center"/>
          </w:tcPr>
          <w:p w:rsidR="00175774" w:rsidRPr="008E770D" w:rsidRDefault="00175774" w:rsidP="008D66AC">
            <w:pPr>
              <w:spacing w:before="0"/>
              <w:jc w:val="center"/>
              <w:rPr>
                <w:rFonts w:cs="Arial"/>
                <w:b/>
              </w:rPr>
            </w:pPr>
            <w:r w:rsidRPr="008E770D">
              <w:rPr>
                <w:rFonts w:cs="Arial"/>
                <w:b/>
              </w:rPr>
              <w:t>1.</w:t>
            </w:r>
          </w:p>
        </w:tc>
        <w:tc>
          <w:tcPr>
            <w:tcW w:w="8338" w:type="dxa"/>
            <w:vAlign w:val="center"/>
          </w:tcPr>
          <w:p w:rsidR="00E13FFC" w:rsidRPr="008E770D" w:rsidRDefault="00E13FFC" w:rsidP="008D66AC">
            <w:pPr>
              <w:autoSpaceDE w:val="0"/>
              <w:autoSpaceDN w:val="0"/>
              <w:adjustRightInd w:val="0"/>
              <w:spacing w:before="0"/>
              <w:rPr>
                <w:rFonts w:cs="Arial"/>
                <w:b/>
                <w:u w:val="single"/>
              </w:rPr>
            </w:pPr>
            <w:r w:rsidRPr="008E770D">
              <w:rPr>
                <w:rFonts w:cs="Arial"/>
                <w:b/>
                <w:u w:val="single"/>
              </w:rPr>
              <w:t>Услов:</w:t>
            </w:r>
          </w:p>
          <w:p w:rsidR="00E13FFC" w:rsidRPr="008E770D" w:rsidRDefault="00E13FFC" w:rsidP="008D66AC">
            <w:pPr>
              <w:autoSpaceDE w:val="0"/>
              <w:autoSpaceDN w:val="0"/>
              <w:adjustRightInd w:val="0"/>
              <w:spacing w:before="0"/>
              <w:rPr>
                <w:rFonts w:cs="Arial"/>
              </w:rPr>
            </w:pPr>
            <w:r w:rsidRPr="008E770D">
              <w:rPr>
                <w:rFonts w:cs="Arial"/>
                <w:lang w:val="pl-PL"/>
              </w:rPr>
              <w:t>Да је понуђач регистрован код надлежног органа, односно уписан у одговарајући регистар</w:t>
            </w:r>
          </w:p>
          <w:p w:rsidR="00E13FFC" w:rsidRPr="008E770D" w:rsidRDefault="00E13FFC" w:rsidP="008D66AC">
            <w:pPr>
              <w:autoSpaceDE w:val="0"/>
              <w:autoSpaceDN w:val="0"/>
              <w:adjustRightInd w:val="0"/>
              <w:spacing w:before="0"/>
              <w:rPr>
                <w:rFonts w:cs="Arial"/>
                <w:b/>
                <w:u w:val="single"/>
              </w:rPr>
            </w:pPr>
            <w:r w:rsidRPr="008E770D">
              <w:rPr>
                <w:rFonts w:cs="Arial"/>
                <w:b/>
                <w:u w:val="single"/>
              </w:rPr>
              <w:t xml:space="preserve">Доказ: </w:t>
            </w:r>
          </w:p>
          <w:p w:rsidR="00E13FFC" w:rsidRPr="008E770D" w:rsidRDefault="00E13FFC" w:rsidP="008D66AC">
            <w:pPr>
              <w:tabs>
                <w:tab w:val="left" w:pos="680"/>
              </w:tabs>
              <w:snapToGrid w:val="0"/>
              <w:spacing w:before="0"/>
              <w:rPr>
                <w:rFonts w:eastAsia="Calibri" w:cs="Arial"/>
              </w:rPr>
            </w:pPr>
            <w:r w:rsidRPr="008E770D">
              <w:rPr>
                <w:rFonts w:eastAsia="Calibri" w:cs="Arial"/>
                <w:lang w:val="ru-RU"/>
              </w:rPr>
              <w:t xml:space="preserve">- </w:t>
            </w:r>
            <w:r w:rsidRPr="008E770D">
              <w:rPr>
                <w:rFonts w:eastAsia="Calibri" w:cs="Arial"/>
                <w:b/>
              </w:rPr>
              <w:t>за правно лице:</w:t>
            </w:r>
            <w:r w:rsidRPr="008E770D">
              <w:rPr>
                <w:rFonts w:eastAsia="Calibri" w:cs="Arial"/>
                <w:lang w:val="ru-RU"/>
              </w:rPr>
              <w:t>Извод из регистра</w:t>
            </w:r>
            <w:r w:rsidR="00E14BBE">
              <w:rPr>
                <w:rFonts w:eastAsia="Calibri" w:cs="Arial"/>
                <w:lang w:val="ru-RU"/>
              </w:rPr>
              <w:t xml:space="preserve"> </w:t>
            </w:r>
            <w:r w:rsidRPr="008E770D">
              <w:rPr>
                <w:rFonts w:eastAsia="Calibri" w:cs="Arial"/>
                <w:lang w:val="ru-RU"/>
              </w:rPr>
              <w:t xml:space="preserve">Агенције за привредне регистре, односно извод из регистра надлежног Привредног суда </w:t>
            </w:r>
          </w:p>
          <w:p w:rsidR="00E13FFC" w:rsidRPr="008E770D" w:rsidRDefault="00E13FFC" w:rsidP="008D66AC">
            <w:pPr>
              <w:tabs>
                <w:tab w:val="left" w:pos="680"/>
              </w:tabs>
              <w:snapToGrid w:val="0"/>
              <w:spacing w:before="0"/>
              <w:rPr>
                <w:rFonts w:eastAsia="Calibri" w:cs="Arial"/>
              </w:rPr>
            </w:pPr>
            <w:r w:rsidRPr="008E770D">
              <w:rPr>
                <w:rFonts w:eastAsia="Calibri" w:cs="Arial"/>
              </w:rPr>
              <w:t xml:space="preserve">- </w:t>
            </w:r>
            <w:r w:rsidRPr="008E770D">
              <w:rPr>
                <w:rFonts w:eastAsia="Calibri" w:cs="Arial"/>
                <w:b/>
              </w:rPr>
              <w:t xml:space="preserve">за предузетнике: </w:t>
            </w:r>
            <w:r w:rsidRPr="008E770D">
              <w:rPr>
                <w:rFonts w:eastAsia="Calibri" w:cs="Arial"/>
              </w:rPr>
              <w:t>И</w:t>
            </w:r>
            <w:r w:rsidRPr="008E770D">
              <w:rPr>
                <w:rFonts w:eastAsia="Calibri" w:cs="Arial"/>
                <w:lang w:val="ru-RU"/>
              </w:rPr>
              <w:t xml:space="preserve">звод из регистра Агенције за привредне регистре, односно извод из одговарајућег регистра </w:t>
            </w:r>
          </w:p>
          <w:p w:rsidR="00E13FFC" w:rsidRPr="008E770D" w:rsidRDefault="00E13FFC" w:rsidP="008D66AC">
            <w:pPr>
              <w:autoSpaceDE w:val="0"/>
              <w:autoSpaceDN w:val="0"/>
              <w:adjustRightInd w:val="0"/>
              <w:spacing w:before="0"/>
              <w:rPr>
                <w:rFonts w:eastAsia="Calibri" w:cs="Arial"/>
              </w:rPr>
            </w:pPr>
            <w:r w:rsidRPr="008E770D">
              <w:rPr>
                <w:rFonts w:eastAsia="Calibri" w:cs="Arial"/>
              </w:rPr>
              <w:t xml:space="preserve">Напомена: </w:t>
            </w:r>
          </w:p>
          <w:p w:rsidR="00E13FFC" w:rsidRPr="008E770D" w:rsidRDefault="00E13FFC" w:rsidP="0009635B">
            <w:pPr>
              <w:numPr>
                <w:ilvl w:val="0"/>
                <w:numId w:val="14"/>
              </w:numPr>
              <w:tabs>
                <w:tab w:val="left" w:pos="680"/>
              </w:tabs>
              <w:snapToGrid w:val="0"/>
              <w:spacing w:before="0"/>
              <w:ind w:left="714" w:hanging="357"/>
              <w:contextualSpacing/>
              <w:rPr>
                <w:rFonts w:eastAsia="Calibri" w:cs="Arial"/>
              </w:rPr>
            </w:pPr>
            <w:r w:rsidRPr="008E770D">
              <w:rPr>
                <w:rFonts w:eastAsia="Calibri" w:cs="Arial"/>
              </w:rPr>
              <w:t xml:space="preserve">У случају да понуду подноси група понуђача, овај доказ доставити за сваког </w:t>
            </w:r>
            <w:r w:rsidRPr="008E770D">
              <w:rPr>
                <w:rFonts w:eastAsia="Calibri" w:cs="Arial"/>
                <w:lang w:val="sr-Cyrl-CS"/>
              </w:rPr>
              <w:t>члана групе понуђача</w:t>
            </w:r>
          </w:p>
          <w:p w:rsidR="00175774" w:rsidRPr="008E770D" w:rsidRDefault="00E13FFC" w:rsidP="008D66AC">
            <w:pPr>
              <w:numPr>
                <w:ilvl w:val="0"/>
                <w:numId w:val="12"/>
              </w:numPr>
              <w:tabs>
                <w:tab w:val="left" w:pos="680"/>
              </w:tabs>
              <w:snapToGrid w:val="0"/>
              <w:spacing w:before="0"/>
              <w:ind w:left="714" w:hanging="357"/>
              <w:contextualSpacing/>
              <w:jc w:val="left"/>
              <w:rPr>
                <w:rFonts w:cs="Arial"/>
              </w:rPr>
            </w:pPr>
            <w:r w:rsidRPr="008E770D">
              <w:rPr>
                <w:rFonts w:eastAsia="Calibri" w:cs="Arial"/>
              </w:rPr>
              <w:t>У случају да понуђач подноси понуду са подизвођачем, овај доказ доставити и за сваког подизвођача</w:t>
            </w:r>
          </w:p>
        </w:tc>
      </w:tr>
      <w:tr w:rsidR="00175774" w:rsidRPr="008E770D" w:rsidTr="00C86FCA">
        <w:trPr>
          <w:trHeight w:val="1953"/>
          <w:jc w:val="center"/>
        </w:trPr>
        <w:tc>
          <w:tcPr>
            <w:tcW w:w="729" w:type="dxa"/>
            <w:vAlign w:val="center"/>
          </w:tcPr>
          <w:p w:rsidR="00175774" w:rsidRPr="008E770D" w:rsidRDefault="00175774" w:rsidP="008D66AC">
            <w:pPr>
              <w:spacing w:before="0"/>
              <w:jc w:val="center"/>
              <w:rPr>
                <w:rFonts w:cs="Arial"/>
                <w:b/>
              </w:rPr>
            </w:pPr>
            <w:r w:rsidRPr="008E770D">
              <w:rPr>
                <w:rFonts w:cs="Arial"/>
                <w:b/>
              </w:rPr>
              <w:t>2.</w:t>
            </w:r>
          </w:p>
        </w:tc>
        <w:tc>
          <w:tcPr>
            <w:tcW w:w="8338" w:type="dxa"/>
            <w:vAlign w:val="center"/>
          </w:tcPr>
          <w:p w:rsidR="00E13FFC" w:rsidRPr="008E770D" w:rsidRDefault="00E13FFC" w:rsidP="008D66AC">
            <w:pPr>
              <w:autoSpaceDE w:val="0"/>
              <w:autoSpaceDN w:val="0"/>
              <w:adjustRightInd w:val="0"/>
              <w:spacing w:before="0"/>
              <w:jc w:val="left"/>
              <w:rPr>
                <w:rFonts w:cs="Arial"/>
                <w:lang w:val="sr-Latn-CS" w:eastAsia="sr-Latn-CS"/>
              </w:rPr>
            </w:pPr>
            <w:r w:rsidRPr="008E770D">
              <w:rPr>
                <w:rFonts w:cs="Arial"/>
                <w:b/>
                <w:u w:val="single"/>
                <w:lang w:val="sr-Latn-CS" w:eastAsia="sr-Latn-CS"/>
              </w:rPr>
              <w:t>Услов:</w:t>
            </w:r>
            <w:r w:rsidRPr="008E770D">
              <w:rPr>
                <w:rFonts w:cs="Arial"/>
                <w:lang w:val="sr-Latn-CS" w:eastAsia="sr-Latn-CS"/>
              </w:rPr>
              <w:t xml:space="preserve"> </w:t>
            </w:r>
          </w:p>
          <w:p w:rsidR="00E13FFC" w:rsidRPr="008E770D" w:rsidRDefault="00E13FFC" w:rsidP="008D66AC">
            <w:pPr>
              <w:autoSpaceDE w:val="0"/>
              <w:autoSpaceDN w:val="0"/>
              <w:adjustRightInd w:val="0"/>
              <w:spacing w:before="0"/>
              <w:jc w:val="left"/>
              <w:rPr>
                <w:rFonts w:cs="Arial"/>
                <w:lang w:val="sr-Latn-CS" w:eastAsia="sr-Latn-CS"/>
              </w:rPr>
            </w:pPr>
            <w:r w:rsidRPr="008E770D">
              <w:rPr>
                <w:rFonts w:cs="Arial"/>
                <w:lang w:val="sr-Latn-CS" w:eastAsia="sr-Latn-CS"/>
              </w:rPr>
              <w:t>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E13FFC" w:rsidRPr="008E770D" w:rsidRDefault="00E13FFC" w:rsidP="008D66AC">
            <w:pPr>
              <w:autoSpaceDE w:val="0"/>
              <w:autoSpaceDN w:val="0"/>
              <w:adjustRightInd w:val="0"/>
              <w:spacing w:before="0"/>
              <w:jc w:val="left"/>
              <w:rPr>
                <w:rFonts w:cs="Arial"/>
                <w:b/>
                <w:u w:val="single"/>
                <w:lang w:val="sr-Latn-CS" w:eastAsia="sr-Latn-CS"/>
              </w:rPr>
            </w:pPr>
            <w:r w:rsidRPr="008E770D">
              <w:rPr>
                <w:rFonts w:cs="Arial"/>
                <w:b/>
                <w:u w:val="single"/>
                <w:lang w:val="sr-Latn-CS" w:eastAsia="sr-Latn-CS"/>
              </w:rPr>
              <w:t>Доказ:</w:t>
            </w:r>
          </w:p>
          <w:p w:rsidR="00E13FFC" w:rsidRPr="008E770D" w:rsidRDefault="00E13FFC" w:rsidP="008D66AC">
            <w:pPr>
              <w:autoSpaceDE w:val="0"/>
              <w:autoSpaceDN w:val="0"/>
              <w:adjustRightInd w:val="0"/>
              <w:spacing w:before="0"/>
              <w:jc w:val="left"/>
              <w:rPr>
                <w:rFonts w:cs="Arial"/>
                <w:b/>
                <w:u w:val="single"/>
                <w:lang w:val="sr-Latn-CS" w:eastAsia="sr-Latn-CS"/>
              </w:rPr>
            </w:pPr>
            <w:r w:rsidRPr="008E770D">
              <w:rPr>
                <w:rFonts w:eastAsia="Calibri" w:cs="Arial"/>
                <w:lang w:val="ru-RU" w:eastAsia="sr-Latn-CS"/>
              </w:rPr>
              <w:t xml:space="preserve">- </w:t>
            </w:r>
            <w:r w:rsidRPr="008E770D">
              <w:rPr>
                <w:rFonts w:eastAsia="Calibri" w:cs="Arial"/>
                <w:b/>
                <w:lang w:val="sr-Latn-CS" w:eastAsia="sr-Latn-CS"/>
              </w:rPr>
              <w:t>за правно лице:</w:t>
            </w:r>
          </w:p>
          <w:p w:rsidR="00E13FFC" w:rsidRPr="008E770D" w:rsidRDefault="00E13FFC" w:rsidP="008D66AC">
            <w:pPr>
              <w:spacing w:before="0"/>
              <w:jc w:val="left"/>
              <w:rPr>
                <w:rFonts w:cs="Arial"/>
                <w:lang w:val="sr-Latn-CS" w:eastAsia="sr-Latn-CS"/>
              </w:rPr>
            </w:pPr>
            <w:r w:rsidRPr="008E770D">
              <w:rPr>
                <w:rFonts w:cs="Arial"/>
                <w:lang w:val="sr-Latn-CS" w:eastAsia="sr-Latn-CS"/>
              </w:rPr>
              <w:t>1) ЗА ЗАКОНСКОГ ЗАСТУПНИКА</w:t>
            </w:r>
            <w:r w:rsidRPr="008E770D">
              <w:rPr>
                <w:rFonts w:cs="Arial"/>
                <w:b/>
                <w:lang w:val="sr-Latn-CS" w:eastAsia="sr-Latn-CS"/>
              </w:rPr>
              <w:t xml:space="preserve"> – уверење из казнене евиденције надлежне полицијске управе Министарства унутрашњих послова</w:t>
            </w:r>
            <w:r w:rsidRPr="008E770D">
              <w:rPr>
                <w:rFonts w:cs="Arial"/>
                <w:lang w:val="sr-Latn-CS" w:eastAsia="sr-Latn-CS"/>
              </w:rPr>
              <w:t xml:space="preserve"> – захтев за издавање овог уверења може се поднети према </w:t>
            </w:r>
            <w:r w:rsidRPr="008E770D">
              <w:rPr>
                <w:rFonts w:cs="Arial"/>
                <w:b/>
                <w:lang w:val="sr-Latn-CS" w:eastAsia="sr-Latn-CS"/>
              </w:rPr>
              <w:t>месту рођења</w:t>
            </w:r>
            <w:r w:rsidRPr="008E770D">
              <w:rPr>
                <w:rFonts w:cs="Arial"/>
                <w:lang w:val="sr-Latn-CS" w:eastAsia="sr-Latn-CS"/>
              </w:rPr>
              <w:t xml:space="preserve"> или према </w:t>
            </w:r>
            <w:r w:rsidRPr="008E770D">
              <w:rPr>
                <w:rFonts w:cs="Arial"/>
                <w:b/>
                <w:lang w:val="sr-Latn-CS" w:eastAsia="sr-Latn-CS"/>
              </w:rPr>
              <w:t>месту пребивалишта</w:t>
            </w:r>
            <w:r w:rsidRPr="008E770D">
              <w:rPr>
                <w:rFonts w:cs="Arial"/>
                <w:lang w:val="sr-Latn-CS" w:eastAsia="sr-Latn-CS"/>
              </w:rPr>
              <w:t>.</w:t>
            </w:r>
          </w:p>
          <w:p w:rsidR="00E13FFC" w:rsidRPr="008E770D" w:rsidRDefault="00E13FFC" w:rsidP="008D66AC">
            <w:pPr>
              <w:spacing w:before="0"/>
              <w:jc w:val="left"/>
              <w:rPr>
                <w:rFonts w:cs="Arial"/>
                <w:lang w:val="sr-Latn-CS" w:eastAsia="sr-Latn-CS"/>
              </w:rPr>
            </w:pPr>
            <w:r w:rsidRPr="008E770D">
              <w:rPr>
                <w:rFonts w:cs="Arial"/>
                <w:lang w:val="sr-Latn-CS" w:eastAsia="sr-Latn-CS"/>
              </w:rPr>
              <w:t xml:space="preserve">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w:t>
            </w:r>
          </w:p>
          <w:p w:rsidR="00E13FFC" w:rsidRPr="008E770D" w:rsidRDefault="00E13FFC" w:rsidP="008D66AC">
            <w:pPr>
              <w:spacing w:before="0"/>
              <w:jc w:val="left"/>
              <w:rPr>
                <w:rFonts w:cs="Arial"/>
                <w:lang w:val="sr-Latn-CS" w:eastAsia="sr-Latn-CS"/>
              </w:rPr>
            </w:pPr>
            <w:r w:rsidRPr="008E770D">
              <w:rPr>
                <w:rFonts w:cs="Arial"/>
                <w:lang w:val="sr-Latn-CS" w:eastAsia="sr-Latn-CS"/>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8E770D">
              <w:rPr>
                <w:rFonts w:cs="Arial"/>
                <w:b/>
                <w:lang w:val="sr-Latn-CS" w:eastAsia="sr-Latn-CS"/>
              </w:rPr>
              <w:t xml:space="preserve">Уверење Основног суда  </w:t>
            </w:r>
            <w:r w:rsidRPr="008E770D">
              <w:rPr>
                <w:rFonts w:cs="Arial"/>
                <w:lang w:val="sr-Latn-CS" w:eastAsia="sr-Latn-CS"/>
              </w:rPr>
              <w:t>(</w:t>
            </w:r>
            <w:r w:rsidRPr="008E770D">
              <w:rPr>
                <w:rFonts w:cs="Arial"/>
                <w:b/>
                <w:lang w:val="sr-Latn-CS" w:eastAsia="sr-Latn-CS"/>
              </w:rPr>
              <w:t>које обухвата и податке из казнене евиденције за кривична дела која су у надлежности редовног кривичног одељења Вишег суда</w:t>
            </w:r>
            <w:r w:rsidRPr="008E770D">
              <w:rPr>
                <w:rFonts w:cs="Arial"/>
                <w:lang w:val="sr-Latn-CS" w:eastAsia="sr-Latn-CS"/>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E13FFC" w:rsidRPr="008E770D" w:rsidRDefault="00E13FFC" w:rsidP="008D66AC">
            <w:pPr>
              <w:spacing w:before="0"/>
              <w:jc w:val="left"/>
              <w:rPr>
                <w:rFonts w:cs="Arial"/>
                <w:b/>
                <w:lang w:val="sr-Latn-CS" w:eastAsia="sr-Latn-CS"/>
              </w:rPr>
            </w:pPr>
            <w:r w:rsidRPr="008E770D">
              <w:rPr>
                <w:rFonts w:cs="Arial"/>
                <w:lang w:val="sr-Latn-CS" w:eastAsia="sr-Latn-CS"/>
              </w:rPr>
              <w:t xml:space="preserve">Посебна напомена: Уколико уверење </w:t>
            </w:r>
            <w:r w:rsidRPr="008E770D">
              <w:rPr>
                <w:rFonts w:cs="Arial"/>
                <w:lang w:val="sr-Cyrl-CS" w:eastAsia="sr-Latn-CS"/>
              </w:rPr>
              <w:t>О</w:t>
            </w:r>
            <w:r w:rsidRPr="008E770D">
              <w:rPr>
                <w:rFonts w:cs="Arial"/>
                <w:lang w:val="sr-Latn-CS" w:eastAsia="sr-Latn-CS"/>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8E770D">
              <w:rPr>
                <w:rFonts w:cs="Arial"/>
                <w:u w:val="single"/>
                <w:lang w:val="sr-Latn-CS" w:eastAsia="sr-Latn-CS"/>
              </w:rPr>
              <w:t>и</w:t>
            </w:r>
            <w:r w:rsidRPr="008E770D">
              <w:rPr>
                <w:rFonts w:cs="Arial"/>
                <w:lang w:val="sr-Latn-CS" w:eastAsia="sr-Latn-CS"/>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8E770D">
              <w:rPr>
                <w:rFonts w:cs="Arial"/>
                <w:b/>
                <w:lang w:val="sr-Latn-CS" w:eastAsia="sr-Latn-CS"/>
              </w:rPr>
              <w:t>кривична дела против привреде и кривично дело примања мита.</w:t>
            </w:r>
          </w:p>
          <w:p w:rsidR="00E13FFC" w:rsidRPr="008E770D" w:rsidRDefault="00E13FFC" w:rsidP="008D66AC">
            <w:pPr>
              <w:spacing w:before="0"/>
              <w:jc w:val="left"/>
              <w:rPr>
                <w:rFonts w:cs="Arial"/>
                <w:lang w:val="sr-Latn-CS" w:eastAsia="sr-Latn-CS"/>
              </w:rPr>
            </w:pPr>
            <w:r w:rsidRPr="008E770D">
              <w:rPr>
                <w:rFonts w:cs="Arial"/>
                <w:b/>
                <w:lang w:val="sr-Latn-CS" w:eastAsia="sr-Latn-CS"/>
              </w:rPr>
              <w:t>- за физичко лице и предузетника: Уверење из казнене евиденције надлежне полицијске управе Министарства унутрашњих послова</w:t>
            </w:r>
            <w:r w:rsidRPr="008E770D">
              <w:rPr>
                <w:rFonts w:cs="Arial"/>
                <w:lang w:val="sr-Latn-CS" w:eastAsia="sr-Latn-CS"/>
              </w:rPr>
              <w:t xml:space="preserve"> – захтев за издавање овог уверења може се поднети према </w:t>
            </w:r>
            <w:r w:rsidRPr="008E770D">
              <w:rPr>
                <w:rFonts w:cs="Arial"/>
                <w:b/>
                <w:lang w:val="sr-Latn-CS" w:eastAsia="sr-Latn-CS"/>
              </w:rPr>
              <w:t>месту рођења</w:t>
            </w:r>
            <w:r w:rsidRPr="008E770D">
              <w:rPr>
                <w:rFonts w:cs="Arial"/>
                <w:lang w:val="sr-Latn-CS" w:eastAsia="sr-Latn-CS"/>
              </w:rPr>
              <w:t xml:space="preserve"> или према </w:t>
            </w:r>
            <w:r w:rsidRPr="008E770D">
              <w:rPr>
                <w:rFonts w:cs="Arial"/>
                <w:b/>
                <w:lang w:val="sr-Latn-CS" w:eastAsia="sr-Latn-CS"/>
              </w:rPr>
              <w:t>месту пребивалишта</w:t>
            </w:r>
            <w:r w:rsidRPr="008E770D">
              <w:rPr>
                <w:rFonts w:cs="Arial"/>
                <w:lang w:val="sr-Latn-CS" w:eastAsia="sr-Latn-CS"/>
              </w:rPr>
              <w:t>.</w:t>
            </w:r>
          </w:p>
          <w:p w:rsidR="00E13FFC" w:rsidRPr="008E770D" w:rsidRDefault="00E13FFC" w:rsidP="008D66AC">
            <w:pPr>
              <w:autoSpaceDE w:val="0"/>
              <w:autoSpaceDN w:val="0"/>
              <w:adjustRightInd w:val="0"/>
              <w:spacing w:before="0"/>
              <w:jc w:val="left"/>
              <w:rPr>
                <w:rFonts w:eastAsia="Calibri" w:cs="Arial"/>
                <w:lang w:val="sr-Latn-CS" w:eastAsia="sr-Latn-CS"/>
              </w:rPr>
            </w:pPr>
            <w:r w:rsidRPr="008E770D">
              <w:rPr>
                <w:rFonts w:eastAsia="Calibri" w:cs="Arial"/>
                <w:lang w:val="sr-Latn-CS" w:eastAsia="sr-Latn-CS"/>
              </w:rPr>
              <w:t xml:space="preserve">Напомена: </w:t>
            </w:r>
          </w:p>
          <w:p w:rsidR="00E13FFC" w:rsidRPr="008E770D" w:rsidRDefault="00E13FFC" w:rsidP="0009635B">
            <w:pPr>
              <w:numPr>
                <w:ilvl w:val="0"/>
                <w:numId w:val="14"/>
              </w:numPr>
              <w:tabs>
                <w:tab w:val="left" w:pos="680"/>
              </w:tabs>
              <w:snapToGrid w:val="0"/>
              <w:spacing w:before="0"/>
              <w:ind w:left="714" w:hanging="357"/>
              <w:contextualSpacing/>
              <w:jc w:val="left"/>
              <w:rPr>
                <w:rFonts w:eastAsia="Calibri" w:cs="Arial"/>
                <w:lang w:val="sr-Latn-CS" w:eastAsia="sr-Latn-CS"/>
              </w:rPr>
            </w:pPr>
            <w:r w:rsidRPr="008E770D">
              <w:rPr>
                <w:rFonts w:eastAsia="Calibri" w:cs="Arial"/>
                <w:lang w:val="sr-Latn-CS" w:eastAsia="sr-Latn-CS"/>
              </w:rPr>
              <w:t>У случају да понуду подноси правно лице потребно је доставити овај доказ и за правно лице и за законског заступника</w:t>
            </w:r>
          </w:p>
          <w:p w:rsidR="00E13FFC" w:rsidRPr="008E770D" w:rsidRDefault="00E13FFC" w:rsidP="0009635B">
            <w:pPr>
              <w:numPr>
                <w:ilvl w:val="0"/>
                <w:numId w:val="14"/>
              </w:numPr>
              <w:tabs>
                <w:tab w:val="left" w:pos="680"/>
              </w:tabs>
              <w:snapToGrid w:val="0"/>
              <w:spacing w:before="0"/>
              <w:ind w:left="714" w:hanging="357"/>
              <w:contextualSpacing/>
              <w:jc w:val="left"/>
              <w:rPr>
                <w:rFonts w:eastAsia="Calibri" w:cs="Arial"/>
                <w:lang w:val="sr-Latn-CS" w:eastAsia="sr-Latn-CS"/>
              </w:rPr>
            </w:pPr>
            <w:r w:rsidRPr="008E770D">
              <w:rPr>
                <w:rFonts w:eastAsia="Calibri" w:cs="Arial"/>
                <w:lang w:val="sr-Latn-CS" w:eastAsia="sr-Latn-CS"/>
              </w:rPr>
              <w:lastRenderedPageBreak/>
              <w:t>У случају да правно лице има више законских заступника, ове доказе доставити за сваког од њих</w:t>
            </w:r>
          </w:p>
          <w:p w:rsidR="00E13FFC" w:rsidRPr="008E770D" w:rsidRDefault="00E13FFC" w:rsidP="0009635B">
            <w:pPr>
              <w:numPr>
                <w:ilvl w:val="0"/>
                <w:numId w:val="14"/>
              </w:numPr>
              <w:tabs>
                <w:tab w:val="left" w:pos="680"/>
              </w:tabs>
              <w:snapToGrid w:val="0"/>
              <w:spacing w:before="0"/>
              <w:ind w:left="714" w:hanging="357"/>
              <w:contextualSpacing/>
              <w:jc w:val="left"/>
              <w:rPr>
                <w:rFonts w:eastAsia="Calibri" w:cs="Arial"/>
                <w:lang w:val="sr-Latn-CS" w:eastAsia="sr-Latn-CS"/>
              </w:rPr>
            </w:pPr>
            <w:r w:rsidRPr="008E770D">
              <w:rPr>
                <w:rFonts w:eastAsia="Calibri" w:cs="Arial"/>
                <w:lang w:val="sr-Latn-CS" w:eastAsia="sr-Latn-CS"/>
              </w:rPr>
              <w:t xml:space="preserve">У случају да понуду подноси група понуђача, ове доказе доставити за сваког </w:t>
            </w:r>
            <w:r w:rsidRPr="008E770D">
              <w:rPr>
                <w:rFonts w:eastAsia="Calibri" w:cs="Arial"/>
                <w:lang w:val="sr-Cyrl-CS" w:eastAsia="sr-Latn-CS"/>
              </w:rPr>
              <w:t>члана групе понуђача</w:t>
            </w:r>
          </w:p>
          <w:p w:rsidR="00E13FFC" w:rsidRPr="008E770D" w:rsidRDefault="00E13FFC" w:rsidP="0009635B">
            <w:pPr>
              <w:numPr>
                <w:ilvl w:val="0"/>
                <w:numId w:val="14"/>
              </w:numPr>
              <w:tabs>
                <w:tab w:val="left" w:pos="680"/>
              </w:tabs>
              <w:snapToGrid w:val="0"/>
              <w:spacing w:before="0"/>
              <w:ind w:left="714" w:hanging="357"/>
              <w:contextualSpacing/>
              <w:jc w:val="left"/>
              <w:rPr>
                <w:rFonts w:cs="Arial"/>
                <w:lang w:val="sr-Latn-CS" w:eastAsia="sr-Latn-CS"/>
              </w:rPr>
            </w:pPr>
            <w:r w:rsidRPr="008E770D">
              <w:rPr>
                <w:rFonts w:eastAsia="Calibri" w:cs="Arial"/>
                <w:lang w:val="sr-Latn-CS" w:eastAsia="sr-Latn-CS"/>
              </w:rPr>
              <w:t xml:space="preserve">У случају да понуђач подноси понуду са подизвођачем, ове доказе доставити и за </w:t>
            </w:r>
            <w:r w:rsidRPr="008E770D">
              <w:rPr>
                <w:rFonts w:eastAsia="Calibri" w:cs="Arial"/>
                <w:lang w:val="sr-Cyrl-CS" w:eastAsia="sr-Latn-CS"/>
              </w:rPr>
              <w:t xml:space="preserve">сваког </w:t>
            </w:r>
            <w:r w:rsidRPr="008E770D">
              <w:rPr>
                <w:rFonts w:eastAsia="Calibri" w:cs="Arial"/>
                <w:lang w:val="sr-Latn-CS" w:eastAsia="sr-Latn-CS"/>
              </w:rPr>
              <w:t xml:space="preserve">подизвођача </w:t>
            </w:r>
          </w:p>
          <w:p w:rsidR="00B46D29" w:rsidRPr="008E770D" w:rsidRDefault="00E13FFC" w:rsidP="008D66AC">
            <w:pPr>
              <w:tabs>
                <w:tab w:val="left" w:pos="680"/>
              </w:tabs>
              <w:snapToGrid w:val="0"/>
              <w:spacing w:before="0"/>
              <w:contextualSpacing/>
              <w:jc w:val="left"/>
              <w:rPr>
                <w:rFonts w:eastAsia="Calibri" w:cs="Arial"/>
              </w:rPr>
            </w:pPr>
            <w:r w:rsidRPr="008E770D">
              <w:rPr>
                <w:rFonts w:eastAsia="Calibri" w:cs="Arial"/>
                <w:b/>
                <w:lang w:val="sr-Latn-CS" w:eastAsia="sr-Latn-CS"/>
              </w:rPr>
              <w:t>Ови докази не могу бити старији од два месеца пре отварања понуда</w:t>
            </w:r>
            <w:r w:rsidRPr="008E770D">
              <w:rPr>
                <w:rFonts w:eastAsia="Calibri" w:cs="Arial"/>
                <w:lang w:val="sr-Latn-CS" w:eastAsia="sr-Latn-CS"/>
              </w:rPr>
              <w:t>.</w:t>
            </w:r>
          </w:p>
        </w:tc>
      </w:tr>
      <w:tr w:rsidR="00175774" w:rsidRPr="008E770D" w:rsidTr="00C86FCA">
        <w:trPr>
          <w:trHeight w:val="70"/>
          <w:jc w:val="center"/>
        </w:trPr>
        <w:tc>
          <w:tcPr>
            <w:tcW w:w="729" w:type="dxa"/>
            <w:vAlign w:val="center"/>
          </w:tcPr>
          <w:p w:rsidR="00175774" w:rsidRPr="008E770D" w:rsidRDefault="00175774" w:rsidP="008D66AC">
            <w:pPr>
              <w:spacing w:before="0"/>
              <w:jc w:val="center"/>
              <w:rPr>
                <w:rFonts w:cs="Arial"/>
                <w:b/>
              </w:rPr>
            </w:pPr>
            <w:r w:rsidRPr="008E770D">
              <w:rPr>
                <w:rFonts w:cs="Arial"/>
                <w:b/>
              </w:rPr>
              <w:lastRenderedPageBreak/>
              <w:t>3.</w:t>
            </w:r>
          </w:p>
        </w:tc>
        <w:tc>
          <w:tcPr>
            <w:tcW w:w="8338" w:type="dxa"/>
            <w:vAlign w:val="center"/>
          </w:tcPr>
          <w:p w:rsidR="00562AED" w:rsidRPr="008E770D" w:rsidRDefault="00562AED" w:rsidP="008D66AC">
            <w:pPr>
              <w:snapToGrid w:val="0"/>
              <w:spacing w:before="0"/>
              <w:rPr>
                <w:rFonts w:cs="Arial"/>
                <w:lang w:val="sr-Latn-CS" w:eastAsia="sr-Latn-CS"/>
              </w:rPr>
            </w:pPr>
            <w:r w:rsidRPr="008E770D">
              <w:rPr>
                <w:rFonts w:cs="Arial"/>
                <w:b/>
                <w:u w:val="single"/>
                <w:lang w:val="sr-Latn-CS" w:eastAsia="sr-Latn-CS"/>
              </w:rPr>
              <w:t>Услов</w:t>
            </w:r>
            <w:r w:rsidRPr="008E770D">
              <w:rPr>
                <w:rFonts w:cs="Arial"/>
                <w:u w:val="single"/>
                <w:lang w:val="sr-Latn-CS" w:eastAsia="sr-Latn-CS"/>
              </w:rPr>
              <w:t>:</w:t>
            </w:r>
            <w:r w:rsidRPr="008E770D">
              <w:rPr>
                <w:rFonts w:cs="Arial"/>
                <w:lang w:val="sr-Latn-CS" w:eastAsia="sr-Latn-CS"/>
              </w:rPr>
              <w:t xml:space="preserve"> </w:t>
            </w:r>
          </w:p>
          <w:p w:rsidR="00562AED" w:rsidRPr="008E770D" w:rsidRDefault="00562AED" w:rsidP="008D66AC">
            <w:pPr>
              <w:snapToGrid w:val="0"/>
              <w:spacing w:before="0"/>
              <w:rPr>
                <w:rFonts w:cs="Arial"/>
                <w:lang w:val="sr-Latn-CS" w:eastAsia="sr-Latn-CS"/>
              </w:rPr>
            </w:pPr>
            <w:r w:rsidRPr="008E770D">
              <w:rPr>
                <w:rFonts w:cs="Arial"/>
                <w:lang w:val="sr-Latn-CS" w:eastAsia="sr-Latn-CS"/>
              </w:rPr>
              <w:t>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562AED" w:rsidRPr="008E770D" w:rsidRDefault="00562AED" w:rsidP="008D66AC">
            <w:pPr>
              <w:autoSpaceDE w:val="0"/>
              <w:autoSpaceDN w:val="0"/>
              <w:adjustRightInd w:val="0"/>
              <w:spacing w:before="0"/>
              <w:rPr>
                <w:rFonts w:cs="Arial"/>
                <w:b/>
                <w:u w:val="single"/>
                <w:lang w:val="sr-Latn-CS" w:eastAsia="sr-Latn-CS"/>
              </w:rPr>
            </w:pPr>
            <w:r w:rsidRPr="008E770D">
              <w:rPr>
                <w:rFonts w:cs="Arial"/>
                <w:b/>
                <w:u w:val="single"/>
                <w:lang w:val="sr-Latn-CS" w:eastAsia="sr-Latn-CS"/>
              </w:rPr>
              <w:t>Доказ:</w:t>
            </w:r>
          </w:p>
          <w:p w:rsidR="00562AED" w:rsidRPr="008E770D" w:rsidRDefault="00562AED" w:rsidP="008D66AC">
            <w:pPr>
              <w:snapToGrid w:val="0"/>
              <w:spacing w:before="0"/>
              <w:rPr>
                <w:rFonts w:eastAsia="Calibri" w:cs="Arial"/>
                <w:lang w:val="ru-RU" w:eastAsia="sr-Latn-CS"/>
              </w:rPr>
            </w:pPr>
            <w:r w:rsidRPr="008E770D">
              <w:rPr>
                <w:rFonts w:eastAsia="Calibri" w:cs="Arial"/>
                <w:lang w:val="ru-RU" w:eastAsia="sr-Latn-CS"/>
              </w:rPr>
              <w:t xml:space="preserve">- </w:t>
            </w:r>
            <w:r w:rsidRPr="008E770D">
              <w:rPr>
                <w:rFonts w:eastAsia="Calibri" w:cs="Arial"/>
                <w:b/>
                <w:lang w:val="ru-RU" w:eastAsia="sr-Latn-CS"/>
              </w:rPr>
              <w:t xml:space="preserve">за правно лице, предузетнике и физичка лица: </w:t>
            </w:r>
          </w:p>
          <w:p w:rsidR="00562AED" w:rsidRPr="008E770D" w:rsidRDefault="00562AED" w:rsidP="008D66AC">
            <w:pPr>
              <w:snapToGrid w:val="0"/>
              <w:spacing w:before="0"/>
              <w:rPr>
                <w:rFonts w:eastAsia="Calibri" w:cs="Arial"/>
                <w:lang w:val="ru-RU" w:eastAsia="sr-Latn-CS"/>
              </w:rPr>
            </w:pPr>
            <w:r w:rsidRPr="008E770D">
              <w:rPr>
                <w:rFonts w:eastAsia="Calibri" w:cs="Arial"/>
                <w:b/>
                <w:lang w:val="ru-RU" w:eastAsia="sr-Latn-CS"/>
              </w:rPr>
              <w:t>1.Уверење Пореске управе</w:t>
            </w:r>
            <w:r w:rsidRPr="008E770D">
              <w:rPr>
                <w:rFonts w:eastAsia="Calibri" w:cs="Arial"/>
                <w:lang w:val="ru-RU" w:eastAsia="sr-Latn-CS"/>
              </w:rPr>
              <w:t xml:space="preserve"> Министарства финансија да је измирио доспеле </w:t>
            </w:r>
            <w:r w:rsidRPr="008E770D">
              <w:rPr>
                <w:rFonts w:cs="Arial"/>
                <w:lang w:val="ru-RU" w:eastAsia="sr-Latn-CS"/>
              </w:rPr>
              <w:t xml:space="preserve">порезе и доприносе </w:t>
            </w:r>
            <w:r w:rsidRPr="008E770D">
              <w:rPr>
                <w:rFonts w:eastAsia="Calibri" w:cs="Arial"/>
                <w:b/>
                <w:u w:val="single"/>
                <w:lang w:val="ru-RU" w:eastAsia="sr-Latn-CS"/>
              </w:rPr>
              <w:t>и</w:t>
            </w:r>
          </w:p>
          <w:p w:rsidR="00562AED" w:rsidRPr="008E770D" w:rsidRDefault="00562AED" w:rsidP="008D66AC">
            <w:pPr>
              <w:spacing w:before="0"/>
              <w:rPr>
                <w:rFonts w:cs="Arial"/>
                <w:lang w:val="ru-RU" w:eastAsia="sr-Latn-CS"/>
              </w:rPr>
            </w:pPr>
            <w:r w:rsidRPr="008E770D">
              <w:rPr>
                <w:rFonts w:eastAsia="Calibri" w:cs="Arial"/>
                <w:b/>
                <w:lang w:val="ru-RU" w:eastAsia="sr-Latn-CS"/>
              </w:rPr>
              <w:t>2.Уверење Управе јавних прихода локалне самоуправе (града, односно општине</w:t>
            </w:r>
            <w:r w:rsidRPr="008E770D">
              <w:rPr>
                <w:rFonts w:cs="Arial"/>
                <w:lang w:val="ru-RU" w:eastAsia="sr-Latn-CS"/>
              </w:rPr>
              <w:t xml:space="preserve">) према месту седишта пореског обвезника правног лица и предузетника, односно према пребивалишту физичког лица, </w:t>
            </w:r>
            <w:r w:rsidRPr="008E770D">
              <w:rPr>
                <w:rFonts w:eastAsia="Calibri" w:cs="Arial"/>
                <w:lang w:val="ru-RU" w:eastAsia="sr-Latn-CS"/>
              </w:rPr>
              <w:t xml:space="preserve">да је измирио обавезе по основу изворних локалних јавних прихода </w:t>
            </w:r>
          </w:p>
          <w:p w:rsidR="00562AED" w:rsidRPr="008E770D" w:rsidRDefault="00562AED" w:rsidP="008D66AC">
            <w:pPr>
              <w:spacing w:before="0"/>
              <w:ind w:right="122"/>
              <w:rPr>
                <w:rFonts w:cs="Arial"/>
                <w:lang w:val="ru-RU" w:eastAsia="sr-Latn-CS"/>
              </w:rPr>
            </w:pPr>
            <w:r w:rsidRPr="008E770D">
              <w:rPr>
                <w:rFonts w:cs="Arial"/>
                <w:lang w:val="ru-RU" w:eastAsia="sr-Latn-CS"/>
              </w:rPr>
              <w:t>Напомена:</w:t>
            </w:r>
          </w:p>
          <w:p w:rsidR="00562AED" w:rsidRPr="008E770D" w:rsidRDefault="00562AED" w:rsidP="0009635B">
            <w:pPr>
              <w:numPr>
                <w:ilvl w:val="0"/>
                <w:numId w:val="15"/>
              </w:numPr>
              <w:autoSpaceDE w:val="0"/>
              <w:autoSpaceDN w:val="0"/>
              <w:adjustRightInd w:val="0"/>
              <w:snapToGrid w:val="0"/>
              <w:spacing w:before="0"/>
              <w:ind w:hanging="357"/>
              <w:contextualSpacing/>
              <w:rPr>
                <w:rFonts w:eastAsia="TimesNewRomanPSMT" w:cs="Arial"/>
                <w:b/>
                <w:u w:val="single"/>
                <w:lang w:val="sr-Latn-CS" w:eastAsia="sr-Latn-CS"/>
              </w:rPr>
            </w:pPr>
            <w:r w:rsidRPr="008E770D">
              <w:rPr>
                <w:rFonts w:eastAsia="TimesNewRomanPSMT" w:cs="Arial"/>
                <w:lang w:val="sr-Latn-CS" w:eastAsia="sr-Latn-CS"/>
              </w:rPr>
              <w:t>Уколико локална (општин</w:t>
            </w:r>
            <w:r w:rsidRPr="008E770D">
              <w:rPr>
                <w:rFonts w:eastAsia="TimesNewRomanPSMT" w:cs="Arial"/>
                <w:lang w:val="sr-Cyrl-CS" w:eastAsia="sr-Latn-CS"/>
              </w:rPr>
              <w:t>с</w:t>
            </w:r>
            <w:r w:rsidRPr="008E770D">
              <w:rPr>
                <w:rFonts w:eastAsia="TimesNewRomanPSMT" w:cs="Arial"/>
                <w:lang w:val="sr-Latn-CS" w:eastAsia="sr-Latn-CS"/>
              </w:rPr>
              <w:t>ка) управа</w:t>
            </w:r>
            <w:r w:rsidRPr="008E770D">
              <w:rPr>
                <w:rFonts w:eastAsia="TimesNewRomanPSMT" w:cs="Arial"/>
                <w:lang w:val="sr-Cyrl-CS" w:eastAsia="sr-Latn-CS"/>
              </w:rPr>
              <w:t xml:space="preserve"> јавних приход</w:t>
            </w:r>
            <w:r w:rsidRPr="008E770D">
              <w:rPr>
                <w:rFonts w:eastAsia="TimesNewRomanPSMT" w:cs="Arial"/>
                <w:lang w:val="sr-Latn-CS" w:eastAsia="sr-Latn-CS"/>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8E770D">
              <w:rPr>
                <w:rFonts w:eastAsia="TimesNewRomanPSMT" w:cs="Arial"/>
                <w:lang w:val="sr-Cyrl-CS" w:eastAsia="sr-Latn-CS"/>
              </w:rPr>
              <w:t xml:space="preserve">јавних прихода </w:t>
            </w:r>
            <w:r w:rsidRPr="008E770D">
              <w:rPr>
                <w:rFonts w:eastAsia="TimesNewRomanPSMT" w:cs="Arial"/>
                <w:lang w:val="sr-Latn-CS" w:eastAsia="sr-Latn-CS"/>
              </w:rPr>
              <w:t xml:space="preserve">приложи и потврде </w:t>
            </w:r>
            <w:r w:rsidRPr="008E770D">
              <w:rPr>
                <w:rFonts w:eastAsia="TimesNewRomanPSMT" w:cs="Arial"/>
                <w:lang w:val="sr-Cyrl-CS" w:eastAsia="sr-Latn-CS"/>
              </w:rPr>
              <w:t xml:space="preserve">тих </w:t>
            </w:r>
            <w:r w:rsidRPr="008E770D">
              <w:rPr>
                <w:rFonts w:eastAsia="TimesNewRomanPSMT" w:cs="Arial"/>
                <w:lang w:val="sr-Latn-CS" w:eastAsia="sr-Latn-CS"/>
              </w:rPr>
              <w:t>осталих лок</w:t>
            </w:r>
            <w:r w:rsidRPr="008E770D">
              <w:rPr>
                <w:rFonts w:eastAsia="TimesNewRomanPSMT" w:cs="Arial"/>
                <w:lang w:val="sr-Cyrl-CS" w:eastAsia="sr-Latn-CS"/>
              </w:rPr>
              <w:t>а</w:t>
            </w:r>
            <w:r w:rsidRPr="008E770D">
              <w:rPr>
                <w:rFonts w:eastAsia="TimesNewRomanPSMT" w:cs="Arial"/>
                <w:lang w:val="sr-Latn-CS" w:eastAsia="sr-Latn-CS"/>
              </w:rPr>
              <w:t xml:space="preserve">лних органа/организација/установа </w:t>
            </w:r>
          </w:p>
          <w:p w:rsidR="00562AED" w:rsidRPr="008E770D" w:rsidRDefault="00562AED" w:rsidP="0009635B">
            <w:pPr>
              <w:numPr>
                <w:ilvl w:val="0"/>
                <w:numId w:val="15"/>
              </w:numPr>
              <w:autoSpaceDE w:val="0"/>
              <w:autoSpaceDN w:val="0"/>
              <w:adjustRightInd w:val="0"/>
              <w:snapToGrid w:val="0"/>
              <w:spacing w:before="0"/>
              <w:ind w:hanging="357"/>
              <w:contextualSpacing/>
              <w:rPr>
                <w:rFonts w:eastAsia="Calibri" w:cs="Arial"/>
                <w:lang w:val="sr-Latn-CS" w:eastAsia="sr-Latn-CS"/>
              </w:rPr>
            </w:pPr>
            <w:r w:rsidRPr="008E770D">
              <w:rPr>
                <w:rFonts w:eastAsia="TimesNewRomanPSMT" w:cs="Arial"/>
                <w:lang w:val="sr-Latn-CS" w:eastAsia="sr-Latn-CS"/>
              </w:rPr>
              <w:t xml:space="preserve">Уколико је понуђач у поступку приватизације, уместо горе наведена два доказа, потребно је доставити </w:t>
            </w:r>
            <w:r w:rsidRPr="008E770D">
              <w:rPr>
                <w:rFonts w:eastAsia="TimesNewRomanPSMT" w:cs="Arial"/>
                <w:b/>
                <w:lang w:val="sr-Latn-CS" w:eastAsia="sr-Latn-CS"/>
              </w:rPr>
              <w:t>у</w:t>
            </w:r>
            <w:r w:rsidRPr="008E770D">
              <w:rPr>
                <w:rFonts w:eastAsia="Calibri" w:cs="Arial"/>
                <w:b/>
                <w:lang w:val="ru-RU" w:eastAsia="sr-Latn-CS"/>
              </w:rPr>
              <w:t>верење Агенције за приватизацију да се налази у поступку приватизације</w:t>
            </w:r>
          </w:p>
          <w:p w:rsidR="00562AED" w:rsidRPr="008E770D" w:rsidRDefault="00562AED" w:rsidP="0009635B">
            <w:pPr>
              <w:numPr>
                <w:ilvl w:val="0"/>
                <w:numId w:val="15"/>
              </w:numPr>
              <w:tabs>
                <w:tab w:val="left" w:pos="680"/>
              </w:tabs>
              <w:snapToGrid w:val="0"/>
              <w:spacing w:before="0"/>
              <w:ind w:hanging="357"/>
              <w:contextualSpacing/>
              <w:rPr>
                <w:rFonts w:eastAsia="Calibri" w:cs="Arial"/>
                <w:lang w:val="sr-Latn-CS" w:eastAsia="sr-Latn-CS"/>
              </w:rPr>
            </w:pPr>
            <w:r w:rsidRPr="008E770D">
              <w:rPr>
                <w:rFonts w:eastAsia="Calibri" w:cs="Arial"/>
                <w:lang w:val="sr-Latn-CS" w:eastAsia="sr-Latn-CS"/>
              </w:rPr>
              <w:t>У случају да понуду подноси група понуђача, ове доказе доставити за сваког учесника из групе</w:t>
            </w:r>
          </w:p>
          <w:p w:rsidR="00562AED" w:rsidRPr="008E770D" w:rsidRDefault="00562AED" w:rsidP="0009635B">
            <w:pPr>
              <w:numPr>
                <w:ilvl w:val="0"/>
                <w:numId w:val="16"/>
              </w:numPr>
              <w:tabs>
                <w:tab w:val="left" w:pos="680"/>
              </w:tabs>
              <w:snapToGrid w:val="0"/>
              <w:spacing w:before="0"/>
              <w:contextualSpacing/>
              <w:rPr>
                <w:rFonts w:cs="Arial"/>
                <w:lang w:val="sr-Latn-CS" w:eastAsia="sr-Latn-CS"/>
              </w:rPr>
            </w:pPr>
            <w:r w:rsidRPr="008E770D">
              <w:rPr>
                <w:rFonts w:eastAsia="Calibri" w:cs="Arial"/>
                <w:lang w:val="sr-Latn-CS" w:eastAsia="sr-Latn-CS"/>
              </w:rP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175774" w:rsidRPr="008E770D" w:rsidRDefault="00562AED" w:rsidP="008D66AC">
            <w:pPr>
              <w:tabs>
                <w:tab w:val="left" w:pos="680"/>
              </w:tabs>
              <w:snapToGrid w:val="0"/>
              <w:spacing w:before="0"/>
              <w:contextualSpacing/>
              <w:rPr>
                <w:rFonts w:eastAsia="Calibri" w:cs="Arial"/>
              </w:rPr>
            </w:pPr>
            <w:r w:rsidRPr="008E770D">
              <w:rPr>
                <w:rFonts w:eastAsia="Calibri" w:cs="Arial"/>
                <w:b/>
                <w:lang w:val="sr-Latn-CS" w:eastAsia="sr-Latn-CS"/>
              </w:rPr>
              <w:t xml:space="preserve">Ови докази не могу бити старији од два месеца </w:t>
            </w:r>
            <w:r w:rsidRPr="008E770D">
              <w:rPr>
                <w:rFonts w:eastAsia="Calibri" w:cs="Arial"/>
                <w:b/>
                <w:lang w:val="sr-Cyrl-CS" w:eastAsia="sr-Latn-CS"/>
              </w:rPr>
              <w:t>пре</w:t>
            </w:r>
            <w:r w:rsidRPr="008E770D">
              <w:rPr>
                <w:rFonts w:eastAsia="Calibri" w:cs="Arial"/>
                <w:b/>
                <w:lang w:val="sr-Latn-CS" w:eastAsia="sr-Latn-CS"/>
              </w:rPr>
              <w:t xml:space="preserve"> отварања понуда</w:t>
            </w:r>
            <w:r w:rsidRPr="008E770D">
              <w:rPr>
                <w:rFonts w:eastAsia="Calibri" w:cs="Arial"/>
                <w:lang w:val="sr-Latn-CS" w:eastAsia="sr-Latn-CS"/>
              </w:rPr>
              <w:t>.</w:t>
            </w:r>
          </w:p>
        </w:tc>
      </w:tr>
      <w:tr w:rsidR="00175774" w:rsidRPr="008E770D" w:rsidTr="00C86FCA">
        <w:trPr>
          <w:trHeight w:val="4402"/>
          <w:jc w:val="center"/>
        </w:trPr>
        <w:tc>
          <w:tcPr>
            <w:tcW w:w="729" w:type="dxa"/>
            <w:vAlign w:val="center"/>
          </w:tcPr>
          <w:p w:rsidR="00175774" w:rsidRPr="008E770D" w:rsidRDefault="00A16A44" w:rsidP="008D66AC">
            <w:pPr>
              <w:spacing w:before="0"/>
              <w:jc w:val="center"/>
              <w:rPr>
                <w:rFonts w:cs="Arial"/>
                <w:b/>
              </w:rPr>
            </w:pPr>
            <w:r w:rsidRPr="008E770D">
              <w:rPr>
                <w:rFonts w:cs="Arial"/>
                <w:b/>
              </w:rPr>
              <w:t>4</w:t>
            </w:r>
            <w:r w:rsidR="00175774" w:rsidRPr="008E770D">
              <w:rPr>
                <w:rFonts w:cs="Arial"/>
                <w:b/>
              </w:rPr>
              <w:t xml:space="preserve">. </w:t>
            </w:r>
          </w:p>
        </w:tc>
        <w:tc>
          <w:tcPr>
            <w:tcW w:w="8338" w:type="dxa"/>
          </w:tcPr>
          <w:p w:rsidR="00562AED" w:rsidRPr="008E770D" w:rsidRDefault="00562AED" w:rsidP="008D66AC">
            <w:pPr>
              <w:snapToGrid w:val="0"/>
              <w:spacing w:before="0"/>
              <w:rPr>
                <w:rFonts w:cs="Arial"/>
                <w:b/>
                <w:u w:val="single"/>
                <w:lang w:val="sr-Latn-CS" w:eastAsia="sr-Latn-CS"/>
              </w:rPr>
            </w:pPr>
            <w:r w:rsidRPr="008E770D">
              <w:rPr>
                <w:rFonts w:cs="Arial"/>
                <w:b/>
                <w:u w:val="single"/>
                <w:lang w:val="sr-Latn-CS" w:eastAsia="sr-Latn-CS"/>
              </w:rPr>
              <w:t>Услов:</w:t>
            </w:r>
          </w:p>
          <w:p w:rsidR="00562AED" w:rsidRPr="008E770D" w:rsidRDefault="00562AED" w:rsidP="008D66AC">
            <w:pPr>
              <w:snapToGrid w:val="0"/>
              <w:spacing w:before="0"/>
              <w:rPr>
                <w:rFonts w:cs="Arial"/>
                <w:lang w:val="sr-Latn-CS" w:eastAsia="sr-Latn-CS"/>
              </w:rPr>
            </w:pPr>
            <w:r w:rsidRPr="008E770D">
              <w:rPr>
                <w:rFonts w:cs="Arial"/>
                <w:lang w:val="ru-RU" w:eastAsia="sr-Latn-CS"/>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562AED" w:rsidRPr="008E770D" w:rsidRDefault="00562AED" w:rsidP="008D66AC">
            <w:pPr>
              <w:autoSpaceDE w:val="0"/>
              <w:autoSpaceDN w:val="0"/>
              <w:adjustRightInd w:val="0"/>
              <w:spacing w:before="0"/>
              <w:rPr>
                <w:rFonts w:cs="Arial"/>
                <w:b/>
                <w:u w:val="single"/>
                <w:lang w:val="sr-Latn-CS" w:eastAsia="sr-Latn-CS"/>
              </w:rPr>
            </w:pPr>
            <w:r w:rsidRPr="008E770D">
              <w:rPr>
                <w:rFonts w:cs="Arial"/>
                <w:b/>
                <w:u w:val="single"/>
                <w:lang w:val="sr-Latn-CS" w:eastAsia="sr-Latn-CS"/>
              </w:rPr>
              <w:t>Доказ:</w:t>
            </w:r>
          </w:p>
          <w:p w:rsidR="00562AED" w:rsidRPr="008E770D" w:rsidRDefault="00562AED" w:rsidP="008D66AC">
            <w:pPr>
              <w:spacing w:before="0"/>
              <w:rPr>
                <w:rFonts w:cs="Arial"/>
                <w:b/>
                <w:lang w:val="sr-Latn-CS" w:eastAsia="sr-Latn-CS"/>
              </w:rPr>
            </w:pPr>
            <w:r w:rsidRPr="008E770D">
              <w:rPr>
                <w:rFonts w:cs="Arial"/>
                <w:lang w:val="sr-Latn-CS" w:eastAsia="sr-Latn-CS"/>
              </w:rPr>
              <w:t>Потписан и оверен Образац изјаве на основу члана 75. став 2. ЗЈН(Образац бр.</w:t>
            </w:r>
            <w:r w:rsidR="00960D69" w:rsidRPr="008E770D">
              <w:rPr>
                <w:rFonts w:cs="Arial"/>
                <w:lang w:val="sr-Cyrl-RS" w:eastAsia="sr-Latn-CS"/>
              </w:rPr>
              <w:t xml:space="preserve"> 4</w:t>
            </w:r>
            <w:r w:rsidRPr="008E770D">
              <w:rPr>
                <w:rFonts w:cs="Arial"/>
                <w:lang w:val="sr-Latn-CS" w:eastAsia="sr-Latn-CS"/>
              </w:rPr>
              <w:t>)</w:t>
            </w:r>
          </w:p>
          <w:p w:rsidR="00562AED" w:rsidRPr="008E770D" w:rsidRDefault="00562AED" w:rsidP="008D66AC">
            <w:pPr>
              <w:snapToGrid w:val="0"/>
              <w:spacing w:before="0"/>
              <w:rPr>
                <w:rFonts w:cs="Arial"/>
                <w:lang w:val="sr-Cyrl-CS" w:eastAsia="sr-Latn-CS"/>
              </w:rPr>
            </w:pPr>
            <w:r w:rsidRPr="008E770D">
              <w:rPr>
                <w:rFonts w:cs="Arial"/>
                <w:lang w:val="sr-Latn-CS" w:eastAsia="sr-Latn-CS"/>
              </w:rPr>
              <w:t>Напомена:</w:t>
            </w:r>
          </w:p>
          <w:p w:rsidR="00562AED" w:rsidRPr="008E770D" w:rsidRDefault="00562AED" w:rsidP="0009635B">
            <w:pPr>
              <w:numPr>
                <w:ilvl w:val="0"/>
                <w:numId w:val="17"/>
              </w:numPr>
              <w:snapToGrid w:val="0"/>
              <w:spacing w:before="0"/>
              <w:rPr>
                <w:rFonts w:cs="Arial"/>
                <w:lang w:val="sr-Cyrl-CS" w:eastAsia="sr-Latn-CS"/>
              </w:rPr>
            </w:pPr>
            <w:r w:rsidRPr="008E770D">
              <w:rPr>
                <w:rFonts w:cs="Arial"/>
                <w:lang w:val="sr-Latn-CS" w:eastAsia="sr-Latn-CS"/>
              </w:rPr>
              <w:t xml:space="preserve">Изјава мора да буде потписана од стране овлашћеног лица </w:t>
            </w:r>
            <w:r w:rsidRPr="008E770D">
              <w:rPr>
                <w:rFonts w:cs="Arial"/>
                <w:lang w:val="sr-Cyrl-CS" w:eastAsia="sr-Latn-CS"/>
              </w:rPr>
              <w:t>за заступање понуђача</w:t>
            </w:r>
            <w:r w:rsidRPr="008E770D">
              <w:rPr>
                <w:rFonts w:cs="Arial"/>
                <w:lang w:val="sr-Latn-CS" w:eastAsia="sr-Latn-CS"/>
              </w:rPr>
              <w:t xml:space="preserve"> и оверена печатом. </w:t>
            </w:r>
          </w:p>
          <w:p w:rsidR="00562AED" w:rsidRPr="008E770D" w:rsidRDefault="00562AED" w:rsidP="0009635B">
            <w:pPr>
              <w:numPr>
                <w:ilvl w:val="0"/>
                <w:numId w:val="17"/>
              </w:numPr>
              <w:snapToGrid w:val="0"/>
              <w:spacing w:before="0"/>
              <w:rPr>
                <w:rFonts w:cs="Arial"/>
                <w:lang w:val="sr-Latn-CS" w:eastAsia="sr-Latn-CS"/>
              </w:rPr>
            </w:pPr>
            <w:r w:rsidRPr="008E770D">
              <w:rPr>
                <w:rFonts w:cs="Arial"/>
                <w:lang w:val="sr-Latn-CS" w:eastAsia="sr-Latn-CS"/>
              </w:rPr>
              <w:t xml:space="preserve">Уколико понуду подноси група понуђача, Изјава мора бити </w:t>
            </w:r>
            <w:r w:rsidRPr="008E770D">
              <w:rPr>
                <w:rFonts w:cs="Arial"/>
                <w:lang w:val="sr-Cyrl-CS" w:eastAsia="sr-Latn-CS"/>
              </w:rPr>
              <w:t>достављена за сваког члана групе понуђача. Изјава мора бити</w:t>
            </w:r>
            <w:r w:rsidRPr="008E770D">
              <w:rPr>
                <w:rFonts w:cs="Arial"/>
                <w:lang w:val="sr-Latn-CS" w:eastAsia="sr-Latn-CS"/>
              </w:rPr>
              <w:t xml:space="preserve"> потписана од стране овлашћеног лица </w:t>
            </w:r>
            <w:r w:rsidRPr="008E770D">
              <w:rPr>
                <w:rFonts w:cs="Arial"/>
                <w:lang w:val="sr-Cyrl-CS" w:eastAsia="sr-Latn-CS"/>
              </w:rPr>
              <w:t xml:space="preserve">за заступање </w:t>
            </w:r>
            <w:r w:rsidRPr="008E770D">
              <w:rPr>
                <w:rFonts w:cs="Arial"/>
                <w:lang w:val="sr-Latn-CS" w:eastAsia="sr-Latn-CS"/>
              </w:rPr>
              <w:t xml:space="preserve">понуђача из групе понуђача и оверена печатом.  </w:t>
            </w:r>
          </w:p>
          <w:p w:rsidR="00CA58A1" w:rsidRPr="00550784" w:rsidRDefault="00562AED" w:rsidP="0009635B">
            <w:pPr>
              <w:numPr>
                <w:ilvl w:val="0"/>
                <w:numId w:val="17"/>
              </w:numPr>
              <w:tabs>
                <w:tab w:val="num" w:pos="723"/>
              </w:tabs>
              <w:snapToGrid w:val="0"/>
              <w:spacing w:before="0"/>
              <w:ind w:left="723"/>
              <w:rPr>
                <w:rFonts w:cs="Arial"/>
                <w:lang w:val="sr-Cyrl-RS" w:eastAsia="sr-Latn-CS"/>
              </w:rPr>
            </w:pPr>
            <w:r w:rsidRPr="00550784">
              <w:rPr>
                <w:rFonts w:cs="Arial"/>
                <w:lang w:val="sr-Latn-CS" w:eastAsia="sr-Latn-CS"/>
              </w:rPr>
              <w:t xml:space="preserve">Уколико понуђач подноси понуду са подизвођачем, Изјава мора бити </w:t>
            </w:r>
            <w:r w:rsidRPr="00550784">
              <w:rPr>
                <w:rFonts w:cs="Arial"/>
                <w:lang w:val="sr-Cyrl-CS" w:eastAsia="sr-Latn-CS"/>
              </w:rPr>
              <w:t xml:space="preserve">достављена и за сваког </w:t>
            </w:r>
            <w:r w:rsidRPr="00550784">
              <w:rPr>
                <w:rFonts w:cs="Arial"/>
                <w:lang w:val="sr-Latn-CS" w:eastAsia="sr-Latn-CS"/>
              </w:rPr>
              <w:t>подизвођача.</w:t>
            </w:r>
            <w:r w:rsidRPr="00550784">
              <w:rPr>
                <w:rFonts w:cs="Arial"/>
                <w:lang w:val="sr-Cyrl-CS" w:eastAsia="sr-Latn-CS"/>
              </w:rPr>
              <w:t xml:space="preserve"> Изјава мора бити</w:t>
            </w:r>
            <w:r w:rsidRPr="00550784">
              <w:rPr>
                <w:rFonts w:cs="Arial"/>
                <w:lang w:val="sr-Latn-CS" w:eastAsia="sr-Latn-CS"/>
              </w:rPr>
              <w:t xml:space="preserve"> потписана од стране овлашћеног лица </w:t>
            </w:r>
            <w:r w:rsidRPr="00550784">
              <w:rPr>
                <w:rFonts w:cs="Arial"/>
                <w:lang w:val="sr-Cyrl-CS" w:eastAsia="sr-Latn-CS"/>
              </w:rPr>
              <w:t xml:space="preserve">за заступање </w:t>
            </w:r>
            <w:r w:rsidRPr="00550784">
              <w:rPr>
                <w:rFonts w:cs="Arial"/>
                <w:lang w:val="sr-Latn-CS" w:eastAsia="sr-Latn-CS"/>
              </w:rPr>
              <w:t>подизвођача и оверена печатом.</w:t>
            </w:r>
          </w:p>
          <w:p w:rsidR="00CA58A1" w:rsidRPr="008E770D" w:rsidRDefault="00CA58A1" w:rsidP="008D66AC">
            <w:pPr>
              <w:snapToGrid w:val="0"/>
              <w:spacing w:before="0"/>
              <w:rPr>
                <w:rFonts w:cs="Arial"/>
                <w:lang w:val="sr-Latn-CS" w:eastAsia="sr-Latn-CS"/>
              </w:rPr>
            </w:pPr>
          </w:p>
        </w:tc>
      </w:tr>
      <w:tr w:rsidR="00B22579" w:rsidRPr="008E770D" w:rsidTr="00C86FCA">
        <w:trPr>
          <w:trHeight w:val="559"/>
          <w:jc w:val="center"/>
        </w:trPr>
        <w:tc>
          <w:tcPr>
            <w:tcW w:w="729" w:type="dxa"/>
            <w:vAlign w:val="center"/>
          </w:tcPr>
          <w:p w:rsidR="00B22579" w:rsidRPr="008E770D" w:rsidRDefault="00B22579" w:rsidP="008D66AC">
            <w:pPr>
              <w:spacing w:before="0"/>
              <w:jc w:val="center"/>
              <w:rPr>
                <w:rFonts w:cs="Arial"/>
                <w:b/>
                <w:lang w:val="sr-Cyrl-RS"/>
              </w:rPr>
            </w:pPr>
            <w:r w:rsidRPr="008E770D">
              <w:rPr>
                <w:rFonts w:cs="Arial"/>
                <w:b/>
                <w:lang w:val="sr-Cyrl-RS"/>
              </w:rPr>
              <w:t>5.</w:t>
            </w:r>
          </w:p>
        </w:tc>
        <w:tc>
          <w:tcPr>
            <w:tcW w:w="8338" w:type="dxa"/>
          </w:tcPr>
          <w:p w:rsidR="00984A4C" w:rsidRPr="008E770D" w:rsidRDefault="00984A4C" w:rsidP="008D66AC">
            <w:pPr>
              <w:snapToGrid w:val="0"/>
              <w:spacing w:before="0"/>
              <w:rPr>
                <w:rFonts w:cs="Arial"/>
                <w:b/>
                <w:u w:val="single"/>
                <w:lang w:val="sr-Latn-CS" w:eastAsia="sr-Latn-CS"/>
              </w:rPr>
            </w:pPr>
            <w:r w:rsidRPr="008E770D">
              <w:rPr>
                <w:rFonts w:cs="Arial"/>
                <w:b/>
                <w:u w:val="single"/>
                <w:lang w:val="sr-Latn-CS" w:eastAsia="sr-Latn-CS"/>
              </w:rPr>
              <w:t>Услов</w:t>
            </w:r>
            <w:r w:rsidR="00892864" w:rsidRPr="008E770D">
              <w:rPr>
                <w:rFonts w:cs="Arial"/>
                <w:b/>
                <w:u w:val="single"/>
                <w:lang w:val="sr-Latn-CS" w:eastAsia="sr-Latn-CS"/>
              </w:rPr>
              <w:t xml:space="preserve"> </w:t>
            </w:r>
            <w:r w:rsidR="00892864" w:rsidRPr="008E770D">
              <w:rPr>
                <w:rFonts w:cs="Arial"/>
                <w:b/>
                <w:u w:val="single"/>
                <w:lang w:val="sr-Cyrl-RS" w:eastAsia="sr-Latn-CS"/>
              </w:rPr>
              <w:t>за све партије</w:t>
            </w:r>
            <w:r w:rsidRPr="008E770D">
              <w:rPr>
                <w:rFonts w:cs="Arial"/>
                <w:b/>
                <w:u w:val="single"/>
                <w:lang w:val="sr-Latn-CS" w:eastAsia="sr-Latn-CS"/>
              </w:rPr>
              <w:t>:</w:t>
            </w:r>
          </w:p>
          <w:p w:rsidR="008438B3" w:rsidRPr="008E770D" w:rsidRDefault="008438B3" w:rsidP="008D66AC">
            <w:pPr>
              <w:snapToGrid w:val="0"/>
              <w:spacing w:before="0"/>
              <w:rPr>
                <w:rFonts w:eastAsia="Calibri" w:cs="Arial"/>
                <w:lang w:val="sr-Cyrl-RS"/>
              </w:rPr>
            </w:pPr>
          </w:p>
          <w:p w:rsidR="00B44489" w:rsidRPr="00B44489" w:rsidRDefault="00B44489" w:rsidP="0009635B">
            <w:pPr>
              <w:pStyle w:val="ListParagraph"/>
              <w:numPr>
                <w:ilvl w:val="0"/>
                <w:numId w:val="28"/>
              </w:numPr>
              <w:snapToGrid w:val="0"/>
              <w:rPr>
                <w:rFonts w:ascii="Arial" w:hAnsi="Arial" w:cs="Arial"/>
                <w:u w:val="single"/>
              </w:rPr>
            </w:pPr>
            <w:r w:rsidRPr="00B44489">
              <w:rPr>
                <w:rFonts w:ascii="Arial" w:hAnsi="Arial" w:cs="Arial"/>
                <w:lang w:val="ru-RU"/>
              </w:rPr>
              <w:lastRenderedPageBreak/>
              <w:t>Потрда о испуњености услова за обављање послова из домена специјалстичких прегледа службе медицине рада</w:t>
            </w:r>
            <w:r>
              <w:rPr>
                <w:rFonts w:ascii="Arial" w:hAnsi="Arial" w:cs="Arial"/>
                <w:lang w:val="ru-RU"/>
              </w:rPr>
              <w:t>.</w:t>
            </w:r>
          </w:p>
          <w:p w:rsidR="00AF6C35" w:rsidRPr="008E770D" w:rsidRDefault="00F16127" w:rsidP="008D66AC">
            <w:pPr>
              <w:snapToGrid w:val="0"/>
              <w:spacing w:before="0"/>
              <w:rPr>
                <w:rFonts w:eastAsia="Calibri" w:cs="Arial"/>
                <w:b/>
                <w:lang w:val="sr-Latn-CS"/>
              </w:rPr>
            </w:pPr>
            <w:r w:rsidRPr="008E770D">
              <w:rPr>
                <w:rFonts w:eastAsia="Calibri" w:cs="Arial"/>
                <w:b/>
                <w:lang w:val="sr-Latn-CS"/>
              </w:rPr>
              <w:t>Доказ:</w:t>
            </w:r>
          </w:p>
          <w:p w:rsidR="0016338A" w:rsidRPr="0016338A" w:rsidRDefault="0016338A" w:rsidP="0009635B">
            <w:pPr>
              <w:pStyle w:val="ListParagraph"/>
              <w:numPr>
                <w:ilvl w:val="0"/>
                <w:numId w:val="22"/>
              </w:numPr>
              <w:rPr>
                <w:rFonts w:ascii="Arial" w:hAnsi="Arial" w:cs="Arial"/>
              </w:rPr>
            </w:pPr>
            <w:r w:rsidRPr="0016338A">
              <w:rPr>
                <w:rFonts w:ascii="Arial" w:hAnsi="Arial" w:cs="Arial"/>
                <w:lang w:val="ru-RU"/>
              </w:rPr>
              <w:t xml:space="preserve">Важећа дозвола надлежног органа за обављање делатности која је предмет јавне набавке, издате од стране надлежног органа – Решење Министарства здравља о испуњености услова за обављање тражене делатности – </w:t>
            </w:r>
            <w:r w:rsidRPr="0016338A">
              <w:rPr>
                <w:rFonts w:ascii="Arial" w:hAnsi="Arial" w:cs="Arial"/>
                <w:b/>
                <w:lang w:val="ru-RU"/>
              </w:rPr>
              <w:t>медицина рада</w:t>
            </w:r>
            <w:r w:rsidRPr="0016338A">
              <w:rPr>
                <w:rFonts w:ascii="Arial" w:hAnsi="Arial" w:cs="Arial"/>
                <w:lang w:val="ru-RU"/>
              </w:rPr>
              <w:t>, у складу са Законом о здравственој заштити ("Сл. гласник РС", бр. 107/2005, 72/2009 - др. закон, 88/2010, 99/2010, 57/2011, 119/2012, 45/2013 - др. закон, 93/2014, 96/2015, 106/2015 и 113/2017 - др. закон)</w:t>
            </w:r>
            <w:r w:rsidR="00B44489">
              <w:rPr>
                <w:rFonts w:ascii="Arial" w:hAnsi="Arial" w:cs="Arial"/>
                <w:lang w:val="ru-RU"/>
              </w:rPr>
              <w:t>.</w:t>
            </w:r>
          </w:p>
          <w:p w:rsidR="008438B3" w:rsidRPr="008E770D" w:rsidRDefault="008438B3" w:rsidP="008D66AC">
            <w:pPr>
              <w:snapToGrid w:val="0"/>
              <w:spacing w:before="0"/>
              <w:rPr>
                <w:rFonts w:cs="Arial"/>
                <w:b/>
                <w:lang w:val="ru-RU"/>
              </w:rPr>
            </w:pPr>
            <w:r w:rsidRPr="008E770D">
              <w:rPr>
                <w:rFonts w:cs="Arial"/>
                <w:b/>
                <w:lang w:val="ru-RU"/>
              </w:rPr>
              <w:t xml:space="preserve">Напомена: </w:t>
            </w:r>
          </w:p>
          <w:p w:rsidR="008438B3" w:rsidRPr="008E770D" w:rsidRDefault="008438B3" w:rsidP="008D66AC">
            <w:pPr>
              <w:snapToGrid w:val="0"/>
              <w:spacing w:before="0"/>
              <w:rPr>
                <w:rFonts w:cs="Arial"/>
                <w:lang w:val="ru-RU"/>
              </w:rPr>
            </w:pPr>
            <w:r w:rsidRPr="008E770D">
              <w:rPr>
                <w:rFonts w:cs="Arial"/>
                <w:lang w:val="ru-RU"/>
              </w:rPr>
              <w:t>- У случају да понуду подноси група понуђача, овај доказ дужан је да достави сваки понуђач из групе понуђача којем је поверено извршење дела набавке за који је неопходна испуњеност тог услова.</w:t>
            </w:r>
          </w:p>
          <w:p w:rsidR="008438B3" w:rsidRPr="008E770D" w:rsidRDefault="008438B3" w:rsidP="008D66AC">
            <w:pPr>
              <w:snapToGrid w:val="0"/>
              <w:spacing w:before="0"/>
              <w:rPr>
                <w:rFonts w:cs="Arial"/>
                <w:lang w:val="ru-RU"/>
              </w:rPr>
            </w:pPr>
            <w:r w:rsidRPr="008E770D">
              <w:rPr>
                <w:rFonts w:cs="Arial"/>
                <w:lang w:val="ru-RU"/>
              </w:rPr>
              <w:t xml:space="preserve">- У случају да понуђач подноси понуду са подизвођачем, овај доказ доставља и за подизвођача за део набавке који ће извршити преко подизвођача. </w:t>
            </w:r>
          </w:p>
          <w:p w:rsidR="008438B3" w:rsidRPr="008E770D" w:rsidRDefault="008438B3" w:rsidP="008D66AC">
            <w:pPr>
              <w:snapToGrid w:val="0"/>
              <w:spacing w:before="0"/>
              <w:rPr>
                <w:rFonts w:cs="Arial"/>
                <w:b/>
                <w:u w:val="single"/>
                <w:lang w:val="sr-Cyrl-RS" w:eastAsia="sr-Latn-CS"/>
              </w:rPr>
            </w:pPr>
            <w:r w:rsidRPr="008E770D">
              <w:rPr>
                <w:rFonts w:cs="Arial"/>
                <w:lang w:val="ru-RU"/>
              </w:rPr>
              <w:t>- Ако је за извршење дела набавке чија вредност не прелази 10 % укупне вредности јавне набавке потребно испунити обавезан услов из члана 75. став 1. тачка 5. ЗЈН, понуђач може доказати испуњеност тог услова преко подизвођача којем је поверио извршење тог дела набавке.</w:t>
            </w:r>
          </w:p>
        </w:tc>
      </w:tr>
      <w:tr w:rsidR="00985BB6" w:rsidRPr="008E770D" w:rsidTr="00C86FCA">
        <w:trPr>
          <w:trHeight w:val="808"/>
          <w:jc w:val="center"/>
        </w:trPr>
        <w:tc>
          <w:tcPr>
            <w:tcW w:w="729" w:type="dxa"/>
            <w:vAlign w:val="center"/>
          </w:tcPr>
          <w:p w:rsidR="00985BB6" w:rsidRPr="008E770D" w:rsidRDefault="00985BB6" w:rsidP="008D66AC">
            <w:pPr>
              <w:spacing w:before="0"/>
              <w:rPr>
                <w:rFonts w:cs="Arial"/>
                <w:b/>
                <w:lang w:val="sr-Cyrl-RS"/>
              </w:rPr>
            </w:pPr>
          </w:p>
        </w:tc>
        <w:tc>
          <w:tcPr>
            <w:tcW w:w="8338" w:type="dxa"/>
          </w:tcPr>
          <w:p w:rsidR="00CA58A1" w:rsidRPr="008E770D" w:rsidRDefault="00CA58A1" w:rsidP="008D66AC">
            <w:pPr>
              <w:spacing w:before="0"/>
              <w:ind w:right="-178"/>
              <w:jc w:val="center"/>
              <w:rPr>
                <w:rFonts w:cs="Arial"/>
                <w:b/>
              </w:rPr>
            </w:pPr>
            <w:r w:rsidRPr="008E770D">
              <w:rPr>
                <w:rFonts w:cs="Arial"/>
                <w:b/>
                <w:lang w:val="sr-Cyrl-RS"/>
              </w:rPr>
              <w:t>4.2 ДОДАТНИ</w:t>
            </w:r>
            <w:r w:rsidRPr="008E770D">
              <w:rPr>
                <w:rFonts w:cs="Arial"/>
                <w:b/>
              </w:rPr>
              <w:t xml:space="preserve"> УСЛОВИ </w:t>
            </w:r>
          </w:p>
          <w:p w:rsidR="002C4E6F" w:rsidRPr="008E770D" w:rsidRDefault="00CA58A1" w:rsidP="008D66AC">
            <w:pPr>
              <w:snapToGrid w:val="0"/>
              <w:spacing w:before="0"/>
              <w:rPr>
                <w:rFonts w:cs="Arial"/>
                <w:lang w:val="ru-RU"/>
              </w:rPr>
            </w:pPr>
            <w:r w:rsidRPr="008E770D">
              <w:rPr>
                <w:rFonts w:cs="Arial"/>
                <w:b/>
              </w:rPr>
              <w:t>ЗА УЧЕШЋЕ У ПОСТУПКУ ЈАВНЕ НАБАВКЕ ИЗ ЧЛАНА 7</w:t>
            </w:r>
            <w:r w:rsidRPr="008E770D">
              <w:rPr>
                <w:rFonts w:cs="Arial"/>
                <w:b/>
                <w:lang w:val="sr-Cyrl-RS"/>
              </w:rPr>
              <w:t>6</w:t>
            </w:r>
            <w:r w:rsidRPr="008E770D">
              <w:rPr>
                <w:rFonts w:cs="Arial"/>
                <w:b/>
              </w:rPr>
              <w:t>. ЗАКОНА</w:t>
            </w:r>
          </w:p>
        </w:tc>
      </w:tr>
      <w:tr w:rsidR="008E770D" w:rsidRPr="008E770D" w:rsidTr="00C86FCA">
        <w:trPr>
          <w:trHeight w:val="808"/>
          <w:jc w:val="center"/>
        </w:trPr>
        <w:tc>
          <w:tcPr>
            <w:tcW w:w="729" w:type="dxa"/>
            <w:vAlign w:val="center"/>
          </w:tcPr>
          <w:p w:rsidR="008E770D" w:rsidRPr="008E770D" w:rsidRDefault="008E770D" w:rsidP="008D66AC">
            <w:pPr>
              <w:spacing w:before="0"/>
              <w:rPr>
                <w:rFonts w:cs="Arial"/>
                <w:b/>
                <w:lang w:val="sr-Cyrl-RS"/>
              </w:rPr>
            </w:pPr>
            <w:r>
              <w:rPr>
                <w:rFonts w:cs="Arial"/>
                <w:b/>
                <w:lang w:val="sr-Cyrl-RS"/>
              </w:rPr>
              <w:t>6.</w:t>
            </w:r>
          </w:p>
        </w:tc>
        <w:tc>
          <w:tcPr>
            <w:tcW w:w="8338" w:type="dxa"/>
          </w:tcPr>
          <w:p w:rsidR="00550784" w:rsidRDefault="00550784" w:rsidP="00A96CE2">
            <w:pPr>
              <w:autoSpaceDE w:val="0"/>
              <w:autoSpaceDN w:val="0"/>
              <w:adjustRightInd w:val="0"/>
              <w:spacing w:before="0"/>
              <w:rPr>
                <w:rFonts w:cs="Arial"/>
                <w:b/>
              </w:rPr>
            </w:pPr>
          </w:p>
          <w:p w:rsidR="00A96CE2" w:rsidRPr="00550784" w:rsidRDefault="00A96CE2" w:rsidP="00A96CE2">
            <w:pPr>
              <w:autoSpaceDE w:val="0"/>
              <w:autoSpaceDN w:val="0"/>
              <w:adjustRightInd w:val="0"/>
              <w:spacing w:before="0"/>
              <w:rPr>
                <w:rFonts w:cs="Arial"/>
                <w:b/>
              </w:rPr>
            </w:pPr>
            <w:r w:rsidRPr="00550784">
              <w:rPr>
                <w:rFonts w:cs="Arial"/>
                <w:b/>
              </w:rPr>
              <w:t>Финансијски капацитет</w:t>
            </w:r>
          </w:p>
          <w:p w:rsidR="00550784" w:rsidRPr="00F51CE8" w:rsidRDefault="00483B98" w:rsidP="00550784">
            <w:pPr>
              <w:autoSpaceDE w:val="0"/>
              <w:autoSpaceDN w:val="0"/>
              <w:adjustRightInd w:val="0"/>
              <w:spacing w:before="0"/>
              <w:rPr>
                <w:rFonts w:cs="Arial"/>
                <w:b/>
                <w:u w:val="single"/>
              </w:rPr>
            </w:pPr>
            <w:r w:rsidRPr="00F51CE8">
              <w:rPr>
                <w:rFonts w:cs="Arial"/>
                <w:b/>
                <w:u w:val="single"/>
                <w:lang w:val="sr-Cyrl-RS"/>
              </w:rPr>
              <w:t>за Партије 1, 2, 3 и 4</w:t>
            </w:r>
            <w:r w:rsidR="00550784" w:rsidRPr="00F51CE8">
              <w:rPr>
                <w:rFonts w:cs="Arial"/>
                <w:b/>
                <w:u w:val="single"/>
              </w:rPr>
              <w:t>:</w:t>
            </w:r>
          </w:p>
          <w:p w:rsidR="00A96CE2" w:rsidRPr="00A96CE2" w:rsidRDefault="00A96CE2" w:rsidP="00A96CE2">
            <w:pPr>
              <w:autoSpaceDE w:val="0"/>
              <w:autoSpaceDN w:val="0"/>
              <w:adjustRightInd w:val="0"/>
              <w:spacing w:before="0"/>
              <w:rPr>
                <w:rFonts w:cs="Arial"/>
                <w:lang w:val="sr-Cyrl-RS"/>
              </w:rPr>
            </w:pPr>
            <w:r w:rsidRPr="00A96CE2">
              <w:rPr>
                <w:rFonts w:cs="Arial"/>
              </w:rPr>
              <w:t>- да Понуђач у последњих  6 (</w:t>
            </w:r>
            <w:r w:rsidR="00420042">
              <w:rPr>
                <w:rFonts w:cs="Arial"/>
                <w:lang w:val="sr-Cyrl-RS"/>
              </w:rPr>
              <w:t xml:space="preserve">словима: </w:t>
            </w:r>
            <w:r w:rsidRPr="00A96CE2">
              <w:rPr>
                <w:rFonts w:cs="Arial"/>
              </w:rPr>
              <w:t>шест) месеци од дана објаве Позива за подношење понуда на Порталу јавних набавки  није био неликвидан</w:t>
            </w:r>
            <w:r w:rsidRPr="00A96CE2">
              <w:rPr>
                <w:rFonts w:cs="Arial"/>
                <w:lang w:val="sr-Cyrl-RS"/>
              </w:rPr>
              <w:t>.</w:t>
            </w:r>
          </w:p>
          <w:p w:rsidR="00A96CE2" w:rsidRPr="00A96CE2" w:rsidRDefault="00A96CE2" w:rsidP="00A96CE2">
            <w:pPr>
              <w:spacing w:before="0"/>
              <w:rPr>
                <w:rFonts w:cs="Arial"/>
                <w:lang w:val="ru-RU"/>
              </w:rPr>
            </w:pPr>
            <w:r w:rsidRPr="00A96CE2">
              <w:rPr>
                <w:rFonts w:cs="Arial"/>
                <w:b/>
                <w:u w:val="single"/>
              </w:rPr>
              <w:t xml:space="preserve">Доказ: </w:t>
            </w:r>
          </w:p>
          <w:p w:rsidR="00A96CE2" w:rsidRPr="00A96CE2" w:rsidRDefault="00A96CE2" w:rsidP="00A96CE2">
            <w:pPr>
              <w:autoSpaceDE w:val="0"/>
              <w:autoSpaceDN w:val="0"/>
              <w:adjustRightInd w:val="0"/>
              <w:spacing w:before="0"/>
              <w:rPr>
                <w:rFonts w:cs="Arial"/>
              </w:rPr>
            </w:pPr>
            <w:r w:rsidRPr="00A96CE2">
              <w:rPr>
                <w:rFonts w:cs="Arial"/>
              </w:rPr>
              <w:t xml:space="preserve"> 1)</w:t>
            </w:r>
            <w:r w:rsidRPr="00A96CE2">
              <w:rPr>
                <w:rFonts w:cs="Arial"/>
              </w:rPr>
              <w:tab/>
              <w:t>Потврда Народне банке Србије да Понуђач у последњих  6 (словима:шест) месеци од дана објаве Позива за подношење понуда на Порталу јавних набавки, није био неликвидан</w:t>
            </w:r>
          </w:p>
          <w:p w:rsidR="00A96CE2" w:rsidRPr="00A96CE2" w:rsidRDefault="00A96CE2" w:rsidP="00A96CE2">
            <w:pPr>
              <w:autoSpaceDE w:val="0"/>
              <w:autoSpaceDN w:val="0"/>
              <w:adjustRightInd w:val="0"/>
              <w:spacing w:before="0"/>
              <w:rPr>
                <w:rFonts w:cs="Arial"/>
              </w:rPr>
            </w:pPr>
            <w:r w:rsidRPr="00A96CE2">
              <w:rPr>
                <w:rFonts w:cs="Arial"/>
              </w:rPr>
              <w:t>или</w:t>
            </w:r>
          </w:p>
          <w:p w:rsidR="00A96CE2" w:rsidRPr="00A96CE2" w:rsidRDefault="00A96CE2" w:rsidP="00A96CE2">
            <w:pPr>
              <w:autoSpaceDE w:val="0"/>
              <w:autoSpaceDN w:val="0"/>
              <w:adjustRightInd w:val="0"/>
              <w:spacing w:before="0"/>
              <w:rPr>
                <w:rFonts w:cs="Arial"/>
              </w:rPr>
            </w:pPr>
            <w:r w:rsidRPr="00A96CE2">
              <w:rPr>
                <w:rFonts w:cs="Arial"/>
              </w:rPr>
              <w:t>Изјава да је информација јавно доступна на сајту НБС</w:t>
            </w:r>
          </w:p>
          <w:p w:rsidR="008E770D" w:rsidRPr="008E770D" w:rsidRDefault="008E770D" w:rsidP="00A96CE2">
            <w:pPr>
              <w:autoSpaceDE w:val="0"/>
              <w:autoSpaceDN w:val="0"/>
              <w:adjustRightInd w:val="0"/>
              <w:spacing w:before="0"/>
              <w:rPr>
                <w:rFonts w:cs="Arial"/>
                <w:b/>
                <w:lang w:val="sr-Cyrl-RS"/>
              </w:rPr>
            </w:pPr>
          </w:p>
        </w:tc>
      </w:tr>
      <w:tr w:rsidR="005865FE" w:rsidRPr="008E770D" w:rsidTr="00F57026">
        <w:trPr>
          <w:trHeight w:val="4879"/>
          <w:jc w:val="center"/>
        </w:trPr>
        <w:tc>
          <w:tcPr>
            <w:tcW w:w="729" w:type="dxa"/>
            <w:vAlign w:val="center"/>
          </w:tcPr>
          <w:p w:rsidR="005865FE" w:rsidRPr="00C57434" w:rsidRDefault="00B065BD" w:rsidP="008D66AC">
            <w:pPr>
              <w:spacing w:before="0"/>
              <w:rPr>
                <w:rFonts w:cs="Arial"/>
                <w:b/>
                <w:highlight w:val="yellow"/>
                <w:lang w:val="sr-Cyrl-RS"/>
              </w:rPr>
            </w:pPr>
            <w:r>
              <w:rPr>
                <w:rFonts w:cs="Arial"/>
                <w:b/>
                <w:lang w:val="sr-Cyrl-RS"/>
              </w:rPr>
              <w:lastRenderedPageBreak/>
              <w:t>7</w:t>
            </w:r>
            <w:r w:rsidR="005865FE" w:rsidRPr="00C57434">
              <w:rPr>
                <w:rFonts w:cs="Arial"/>
                <w:b/>
                <w:lang w:val="sr-Cyrl-RS"/>
              </w:rPr>
              <w:t>.</w:t>
            </w:r>
          </w:p>
        </w:tc>
        <w:tc>
          <w:tcPr>
            <w:tcW w:w="8338" w:type="dxa"/>
          </w:tcPr>
          <w:p w:rsidR="00291A08" w:rsidRPr="00550784" w:rsidRDefault="00291A08" w:rsidP="008D66AC">
            <w:pPr>
              <w:autoSpaceDE w:val="0"/>
              <w:autoSpaceDN w:val="0"/>
              <w:adjustRightInd w:val="0"/>
              <w:spacing w:before="0"/>
              <w:rPr>
                <w:rFonts w:cs="Arial"/>
                <w:b/>
              </w:rPr>
            </w:pPr>
            <w:r w:rsidRPr="00550784">
              <w:rPr>
                <w:rFonts w:cs="Arial"/>
                <w:b/>
              </w:rPr>
              <w:t>Кадровски капацитет</w:t>
            </w:r>
          </w:p>
          <w:p w:rsidR="00A178F5" w:rsidRPr="00F51CE8" w:rsidRDefault="00A178F5" w:rsidP="00A178F5">
            <w:pPr>
              <w:autoSpaceDE w:val="0"/>
              <w:autoSpaceDN w:val="0"/>
              <w:adjustRightInd w:val="0"/>
              <w:spacing w:before="0"/>
              <w:rPr>
                <w:rFonts w:cs="Arial"/>
                <w:b/>
                <w:u w:val="single"/>
                <w:lang w:val="sr-Cyrl-RS"/>
              </w:rPr>
            </w:pPr>
            <w:r w:rsidRPr="00F51CE8">
              <w:rPr>
                <w:rFonts w:cs="Arial"/>
                <w:b/>
                <w:u w:val="single"/>
                <w:lang w:val="sr-Cyrl-RS"/>
              </w:rPr>
              <w:t>за Партиј</w:t>
            </w:r>
            <w:r w:rsidR="00F57026" w:rsidRPr="00F51CE8">
              <w:rPr>
                <w:rFonts w:cs="Arial"/>
                <w:b/>
                <w:u w:val="single"/>
                <w:lang w:val="sr-Cyrl-RS"/>
              </w:rPr>
              <w:t>е</w:t>
            </w:r>
            <w:r w:rsidRPr="00F51CE8">
              <w:rPr>
                <w:rFonts w:cs="Arial"/>
                <w:b/>
                <w:u w:val="single"/>
                <w:lang w:val="sr-Cyrl-RS"/>
              </w:rPr>
              <w:t xml:space="preserve"> 1</w:t>
            </w:r>
            <w:r w:rsidR="00725EB9" w:rsidRPr="00F51CE8">
              <w:rPr>
                <w:rFonts w:cs="Arial"/>
                <w:b/>
                <w:u w:val="single"/>
                <w:lang w:val="sr-Cyrl-RS"/>
              </w:rPr>
              <w:t>,</w:t>
            </w:r>
            <w:r w:rsidR="007606CB" w:rsidRPr="00F51CE8">
              <w:rPr>
                <w:rFonts w:cs="Arial"/>
                <w:b/>
                <w:u w:val="single"/>
                <w:lang w:val="sr-Cyrl-RS"/>
              </w:rPr>
              <w:t xml:space="preserve"> 2, </w:t>
            </w:r>
            <w:r w:rsidR="00725EB9" w:rsidRPr="00F51CE8">
              <w:rPr>
                <w:rFonts w:cs="Arial"/>
                <w:b/>
                <w:u w:val="single"/>
                <w:lang w:val="sr-Cyrl-RS"/>
              </w:rPr>
              <w:t>3</w:t>
            </w:r>
            <w:r w:rsidR="00F57026" w:rsidRPr="00F51CE8">
              <w:rPr>
                <w:rFonts w:cs="Arial"/>
                <w:b/>
                <w:u w:val="single"/>
                <w:lang w:val="sr-Cyrl-RS"/>
              </w:rPr>
              <w:t xml:space="preserve"> и 4</w:t>
            </w:r>
            <w:r w:rsidR="00483B98">
              <w:rPr>
                <w:rFonts w:cs="Arial"/>
                <w:b/>
                <w:u w:val="single"/>
                <w:lang w:val="sr-Cyrl-RS"/>
              </w:rPr>
              <w:t>:</w:t>
            </w:r>
          </w:p>
          <w:p w:rsidR="00550784" w:rsidRPr="00550784" w:rsidRDefault="00550784" w:rsidP="00550784">
            <w:pPr>
              <w:autoSpaceDE w:val="0"/>
              <w:autoSpaceDN w:val="0"/>
              <w:adjustRightInd w:val="0"/>
              <w:spacing w:before="0"/>
              <w:rPr>
                <w:rFonts w:cs="Arial"/>
                <w:b/>
                <w:u w:val="single"/>
              </w:rPr>
            </w:pPr>
            <w:r w:rsidRPr="00550784">
              <w:rPr>
                <w:rFonts w:cs="Arial"/>
                <w:b/>
                <w:u w:val="single"/>
              </w:rPr>
              <w:t>Услов:</w:t>
            </w:r>
          </w:p>
          <w:p w:rsidR="00A178F5" w:rsidRPr="00F57026" w:rsidRDefault="00A178F5" w:rsidP="00A178F5">
            <w:pPr>
              <w:autoSpaceDE w:val="0"/>
              <w:autoSpaceDN w:val="0"/>
              <w:adjustRightInd w:val="0"/>
              <w:spacing w:before="0"/>
              <w:rPr>
                <w:rFonts w:cs="Arial"/>
                <w:lang w:val="sr-Cyrl-RS"/>
              </w:rPr>
            </w:pPr>
            <w:r w:rsidRPr="00F57026">
              <w:rPr>
                <w:rFonts w:cs="Arial"/>
              </w:rPr>
              <w:t xml:space="preserve">Да Понуђач располаже довољним кадровским капацитетом – ако има запослених или радно ангажованих (по основу другог </w:t>
            </w:r>
            <w:r w:rsidR="00420042">
              <w:rPr>
                <w:rFonts w:cs="Arial"/>
                <w:lang w:val="sr-Cyrl-RS"/>
              </w:rPr>
              <w:t xml:space="preserve">одговарајућег </w:t>
            </w:r>
            <w:r w:rsidRPr="00F57026">
              <w:rPr>
                <w:rFonts w:cs="Arial"/>
              </w:rPr>
              <w:t>облика ангажовања ван радног односа, предвиђеног члановима 197-202. Закона о раду</w:t>
            </w:r>
            <w:r w:rsidR="00420042">
              <w:rPr>
                <w:rFonts w:cs="Arial"/>
                <w:lang w:val="sr-Cyrl-RS"/>
              </w:rPr>
              <w:t>)</w:t>
            </w:r>
            <w:r w:rsidR="007606CB">
              <w:rPr>
                <w:rFonts w:cs="Arial"/>
                <w:lang w:val="sr-Cyrl-RS"/>
              </w:rPr>
              <w:t>,</w:t>
            </w:r>
            <w:r w:rsidRPr="00F57026">
              <w:rPr>
                <w:rFonts w:cs="Arial"/>
              </w:rPr>
              <w:t xml:space="preserve"> на радним местима која су</w:t>
            </w:r>
            <w:r w:rsidRPr="00F57026">
              <w:rPr>
                <w:rFonts w:cs="Arial"/>
                <w:lang w:val="sr-Cyrl-RS"/>
              </w:rPr>
              <w:t xml:space="preserve"> </w:t>
            </w:r>
            <w:r w:rsidRPr="00F57026">
              <w:rPr>
                <w:rFonts w:cs="Arial"/>
              </w:rPr>
              <w:t xml:space="preserve">релевантна за извршење уговорних обавеза на основу ове јавне набавке </w:t>
            </w:r>
            <w:r w:rsidR="007606CB">
              <w:rPr>
                <w:rFonts w:cs="Arial"/>
                <w:lang w:val="sr-Cyrl-RS"/>
              </w:rPr>
              <w:t>следеће извршиоце</w:t>
            </w:r>
            <w:r w:rsidRPr="00F57026">
              <w:rPr>
                <w:rFonts w:cs="Arial"/>
                <w:lang w:val="sr-Cyrl-RS"/>
              </w:rPr>
              <w:t xml:space="preserve">: </w:t>
            </w:r>
          </w:p>
          <w:p w:rsidR="00A178F5" w:rsidRPr="00F57026" w:rsidRDefault="007606CB" w:rsidP="0009635B">
            <w:pPr>
              <w:pStyle w:val="ListParagraph"/>
              <w:numPr>
                <w:ilvl w:val="0"/>
                <w:numId w:val="29"/>
              </w:numPr>
              <w:autoSpaceDE w:val="0"/>
              <w:autoSpaceDN w:val="0"/>
              <w:adjustRightInd w:val="0"/>
              <w:spacing w:before="0" w:after="0" w:line="240" w:lineRule="auto"/>
              <w:ind w:left="714" w:hanging="357"/>
              <w:rPr>
                <w:rFonts w:ascii="Arial" w:hAnsi="Arial" w:cs="Arial"/>
                <w:lang w:val="sr-Cyrl-RS"/>
              </w:rPr>
            </w:pPr>
            <w:r>
              <w:rPr>
                <w:rFonts w:ascii="Arial" w:hAnsi="Arial" w:cs="Arial"/>
                <w:lang w:val="sr-Cyrl-RS"/>
              </w:rPr>
              <w:t xml:space="preserve">1 (словима: један) </w:t>
            </w:r>
            <w:r w:rsidR="00A178F5" w:rsidRPr="00F57026">
              <w:rPr>
                <w:rFonts w:ascii="Arial" w:hAnsi="Arial" w:cs="Arial"/>
              </w:rPr>
              <w:t xml:space="preserve">лекар специјалиста медицине рада, </w:t>
            </w:r>
          </w:p>
          <w:p w:rsidR="00A178F5" w:rsidRPr="00F57026" w:rsidRDefault="007606CB" w:rsidP="0009635B">
            <w:pPr>
              <w:pStyle w:val="ListParagraph"/>
              <w:numPr>
                <w:ilvl w:val="0"/>
                <w:numId w:val="29"/>
              </w:numPr>
              <w:autoSpaceDE w:val="0"/>
              <w:autoSpaceDN w:val="0"/>
              <w:adjustRightInd w:val="0"/>
              <w:spacing w:before="0" w:after="0" w:line="240" w:lineRule="auto"/>
              <w:ind w:left="714" w:hanging="357"/>
              <w:rPr>
                <w:rFonts w:ascii="Arial" w:hAnsi="Arial" w:cs="Arial"/>
                <w:lang w:val="sr-Cyrl-RS"/>
              </w:rPr>
            </w:pPr>
            <w:r>
              <w:rPr>
                <w:rFonts w:ascii="Arial" w:hAnsi="Arial" w:cs="Arial"/>
                <w:lang w:val="sr-Cyrl-RS"/>
              </w:rPr>
              <w:t xml:space="preserve">1 (словима: један) лекар специјалиста </w:t>
            </w:r>
            <w:r w:rsidR="00A178F5" w:rsidRPr="00F57026">
              <w:rPr>
                <w:rFonts w:ascii="Arial" w:hAnsi="Arial" w:cs="Arial"/>
              </w:rPr>
              <w:t>интерн</w:t>
            </w:r>
            <w:r>
              <w:rPr>
                <w:rFonts w:ascii="Arial" w:hAnsi="Arial" w:cs="Arial"/>
                <w:lang w:val="sr-Cyrl-RS"/>
              </w:rPr>
              <w:t>е медицине</w:t>
            </w:r>
            <w:r w:rsidR="00A178F5" w:rsidRPr="00F57026">
              <w:rPr>
                <w:rFonts w:ascii="Arial" w:hAnsi="Arial" w:cs="Arial"/>
              </w:rPr>
              <w:t xml:space="preserve">, </w:t>
            </w:r>
          </w:p>
          <w:p w:rsidR="00A178F5" w:rsidRPr="00F57026" w:rsidRDefault="007606CB" w:rsidP="0009635B">
            <w:pPr>
              <w:pStyle w:val="ListParagraph"/>
              <w:numPr>
                <w:ilvl w:val="0"/>
                <w:numId w:val="29"/>
              </w:numPr>
              <w:autoSpaceDE w:val="0"/>
              <w:autoSpaceDN w:val="0"/>
              <w:adjustRightInd w:val="0"/>
              <w:spacing w:before="0" w:after="0" w:line="240" w:lineRule="auto"/>
              <w:ind w:left="714" w:hanging="357"/>
              <w:rPr>
                <w:rFonts w:ascii="Arial" w:hAnsi="Arial" w:cs="Arial"/>
                <w:lang w:val="sr-Cyrl-RS"/>
              </w:rPr>
            </w:pPr>
            <w:r>
              <w:rPr>
                <w:rFonts w:ascii="Arial" w:hAnsi="Arial" w:cs="Arial"/>
                <w:lang w:val="sr-Cyrl-RS"/>
              </w:rPr>
              <w:t xml:space="preserve">1 (словима: један) лекар специјалиста </w:t>
            </w:r>
            <w:r w:rsidR="00A178F5" w:rsidRPr="00F57026">
              <w:rPr>
                <w:rFonts w:ascii="Arial" w:hAnsi="Arial" w:cs="Arial"/>
              </w:rPr>
              <w:t xml:space="preserve">ОРЛ, </w:t>
            </w:r>
          </w:p>
          <w:p w:rsidR="00A178F5" w:rsidRPr="00F57026" w:rsidRDefault="007606CB" w:rsidP="0009635B">
            <w:pPr>
              <w:pStyle w:val="ListParagraph"/>
              <w:numPr>
                <w:ilvl w:val="0"/>
                <w:numId w:val="29"/>
              </w:numPr>
              <w:autoSpaceDE w:val="0"/>
              <w:autoSpaceDN w:val="0"/>
              <w:adjustRightInd w:val="0"/>
              <w:spacing w:before="0" w:after="0" w:line="240" w:lineRule="auto"/>
              <w:ind w:left="714" w:hanging="357"/>
              <w:rPr>
                <w:rFonts w:ascii="Arial" w:hAnsi="Arial" w:cs="Arial"/>
                <w:lang w:val="sr-Cyrl-RS"/>
              </w:rPr>
            </w:pPr>
            <w:r>
              <w:rPr>
                <w:rFonts w:ascii="Arial" w:hAnsi="Arial" w:cs="Arial"/>
                <w:lang w:val="sr-Cyrl-RS"/>
              </w:rPr>
              <w:t xml:space="preserve">1 (словима: један) лекар специјалиста </w:t>
            </w:r>
            <w:r w:rsidR="00A178F5" w:rsidRPr="00F57026">
              <w:rPr>
                <w:rFonts w:ascii="Arial" w:hAnsi="Arial" w:cs="Arial"/>
              </w:rPr>
              <w:t xml:space="preserve">офталмолог, </w:t>
            </w:r>
          </w:p>
          <w:p w:rsidR="00A178F5" w:rsidRPr="00F57026" w:rsidRDefault="007606CB" w:rsidP="0009635B">
            <w:pPr>
              <w:pStyle w:val="ListParagraph"/>
              <w:numPr>
                <w:ilvl w:val="0"/>
                <w:numId w:val="29"/>
              </w:numPr>
              <w:autoSpaceDE w:val="0"/>
              <w:autoSpaceDN w:val="0"/>
              <w:adjustRightInd w:val="0"/>
              <w:spacing w:before="0" w:after="0" w:line="240" w:lineRule="auto"/>
              <w:ind w:left="714" w:hanging="357"/>
              <w:rPr>
                <w:rFonts w:ascii="Arial" w:hAnsi="Arial" w:cs="Arial"/>
                <w:lang w:val="sr-Cyrl-RS"/>
              </w:rPr>
            </w:pPr>
            <w:r>
              <w:rPr>
                <w:rFonts w:ascii="Arial" w:hAnsi="Arial" w:cs="Arial"/>
                <w:lang w:val="sr-Cyrl-RS"/>
              </w:rPr>
              <w:t xml:space="preserve">1 (словима: један) лекар специјалиста </w:t>
            </w:r>
            <w:r w:rsidR="00A178F5" w:rsidRPr="00F57026">
              <w:rPr>
                <w:rFonts w:ascii="Arial" w:hAnsi="Arial" w:cs="Arial"/>
              </w:rPr>
              <w:t xml:space="preserve">пулмолога, </w:t>
            </w:r>
          </w:p>
          <w:p w:rsidR="00A178F5" w:rsidRPr="00F57026" w:rsidRDefault="007606CB" w:rsidP="0009635B">
            <w:pPr>
              <w:pStyle w:val="ListParagraph"/>
              <w:numPr>
                <w:ilvl w:val="0"/>
                <w:numId w:val="29"/>
              </w:numPr>
              <w:autoSpaceDE w:val="0"/>
              <w:autoSpaceDN w:val="0"/>
              <w:adjustRightInd w:val="0"/>
              <w:spacing w:before="0" w:after="0" w:line="240" w:lineRule="auto"/>
              <w:ind w:left="714" w:hanging="357"/>
              <w:rPr>
                <w:rFonts w:ascii="Arial" w:hAnsi="Arial" w:cs="Arial"/>
                <w:lang w:val="sr-Cyrl-RS"/>
              </w:rPr>
            </w:pPr>
            <w:r>
              <w:rPr>
                <w:rFonts w:ascii="Arial" w:hAnsi="Arial" w:cs="Arial"/>
                <w:lang w:val="sr-Cyrl-RS"/>
              </w:rPr>
              <w:t xml:space="preserve">1 (словима: један) лекар специјалиста </w:t>
            </w:r>
            <w:r w:rsidR="00A178F5" w:rsidRPr="00F57026">
              <w:rPr>
                <w:rFonts w:ascii="Arial" w:hAnsi="Arial" w:cs="Arial"/>
              </w:rPr>
              <w:t xml:space="preserve">неуропсихијатара и </w:t>
            </w:r>
          </w:p>
          <w:p w:rsidR="00A178F5" w:rsidRPr="00F57026" w:rsidRDefault="007606CB" w:rsidP="0009635B">
            <w:pPr>
              <w:pStyle w:val="ListParagraph"/>
              <w:numPr>
                <w:ilvl w:val="0"/>
                <w:numId w:val="29"/>
              </w:numPr>
              <w:autoSpaceDE w:val="0"/>
              <w:autoSpaceDN w:val="0"/>
              <w:adjustRightInd w:val="0"/>
              <w:spacing w:before="0" w:after="0" w:line="240" w:lineRule="auto"/>
              <w:ind w:left="714" w:hanging="357"/>
              <w:rPr>
                <w:rFonts w:ascii="Arial" w:hAnsi="Arial" w:cs="Arial"/>
                <w:lang w:val="sr-Cyrl-RS"/>
              </w:rPr>
            </w:pPr>
            <w:r>
              <w:rPr>
                <w:rFonts w:ascii="Arial" w:hAnsi="Arial" w:cs="Arial"/>
                <w:lang w:val="sr-Cyrl-RS"/>
              </w:rPr>
              <w:t xml:space="preserve">1 (словима: један) </w:t>
            </w:r>
            <w:r w:rsidR="00A178F5" w:rsidRPr="00F57026">
              <w:rPr>
                <w:rFonts w:ascii="Arial" w:hAnsi="Arial" w:cs="Arial"/>
              </w:rPr>
              <w:t xml:space="preserve">психолога, </w:t>
            </w:r>
          </w:p>
          <w:p w:rsidR="00A178F5" w:rsidRPr="00F57026" w:rsidRDefault="007606CB" w:rsidP="0009635B">
            <w:pPr>
              <w:pStyle w:val="ListParagraph"/>
              <w:numPr>
                <w:ilvl w:val="0"/>
                <w:numId w:val="29"/>
              </w:numPr>
              <w:autoSpaceDE w:val="0"/>
              <w:autoSpaceDN w:val="0"/>
              <w:adjustRightInd w:val="0"/>
              <w:spacing w:before="0" w:after="0" w:line="240" w:lineRule="auto"/>
              <w:ind w:left="714" w:hanging="357"/>
              <w:rPr>
                <w:rFonts w:ascii="Arial" w:hAnsi="Arial" w:cs="Arial"/>
                <w:lang w:val="sr-Cyrl-RS"/>
              </w:rPr>
            </w:pPr>
            <w:r>
              <w:rPr>
                <w:rFonts w:ascii="Arial" w:hAnsi="Arial" w:cs="Arial"/>
                <w:lang w:val="sr-Cyrl-RS"/>
              </w:rPr>
              <w:t xml:space="preserve">10 (словима: десет) извршилаца -  средње медицинско особље: </w:t>
            </w:r>
            <w:r w:rsidR="00A178F5" w:rsidRPr="00F57026">
              <w:rPr>
                <w:rFonts w:ascii="Arial" w:hAnsi="Arial" w:cs="Arial"/>
              </w:rPr>
              <w:t xml:space="preserve"> медицинских техничара</w:t>
            </w:r>
            <w:r>
              <w:rPr>
                <w:rFonts w:ascii="Arial" w:hAnsi="Arial" w:cs="Arial"/>
                <w:lang w:val="sr-Cyrl-RS"/>
              </w:rPr>
              <w:t xml:space="preserve"> и</w:t>
            </w:r>
            <w:r w:rsidR="00A178F5" w:rsidRPr="00F57026">
              <w:rPr>
                <w:rFonts w:ascii="Arial" w:hAnsi="Arial" w:cs="Arial"/>
              </w:rPr>
              <w:t xml:space="preserve"> лабораната. </w:t>
            </w:r>
          </w:p>
          <w:p w:rsidR="00A178F5" w:rsidRPr="00F57026" w:rsidRDefault="00A178F5" w:rsidP="00A178F5">
            <w:pPr>
              <w:autoSpaceDE w:val="0"/>
              <w:autoSpaceDN w:val="0"/>
              <w:adjustRightInd w:val="0"/>
              <w:rPr>
                <w:rFonts w:cs="Arial"/>
                <w:b/>
                <w:u w:val="single"/>
              </w:rPr>
            </w:pPr>
            <w:r w:rsidRPr="00F57026">
              <w:rPr>
                <w:rFonts w:cs="Arial"/>
                <w:b/>
                <w:u w:val="single"/>
              </w:rPr>
              <w:t>Доказ</w:t>
            </w:r>
            <w:r w:rsidRPr="00F57026">
              <w:rPr>
                <w:rFonts w:cs="Arial"/>
                <w:b/>
                <w:u w:val="single"/>
                <w:lang w:val="sr-Cyrl-RS"/>
              </w:rPr>
              <w:t>и</w:t>
            </w:r>
            <w:r w:rsidRPr="00F57026">
              <w:rPr>
                <w:rFonts w:cs="Arial"/>
                <w:b/>
                <w:u w:val="single"/>
              </w:rPr>
              <w:t xml:space="preserve">: </w:t>
            </w:r>
          </w:p>
          <w:p w:rsidR="00A178F5" w:rsidRPr="00F57026" w:rsidRDefault="00A178F5" w:rsidP="00A178F5">
            <w:pPr>
              <w:autoSpaceDE w:val="0"/>
              <w:autoSpaceDN w:val="0"/>
              <w:adjustRightInd w:val="0"/>
              <w:spacing w:before="0"/>
              <w:rPr>
                <w:rFonts w:cs="Arial"/>
                <w:lang w:val="sr-Cyrl-RS"/>
              </w:rPr>
            </w:pPr>
          </w:p>
          <w:p w:rsidR="00A178F5" w:rsidRPr="007606CB" w:rsidRDefault="00A178F5" w:rsidP="0009635B">
            <w:pPr>
              <w:numPr>
                <w:ilvl w:val="0"/>
                <w:numId w:val="30"/>
              </w:numPr>
              <w:autoSpaceDE w:val="0"/>
              <w:autoSpaceDN w:val="0"/>
              <w:adjustRightInd w:val="0"/>
              <w:spacing w:before="0"/>
              <w:rPr>
                <w:rFonts w:cs="Arial"/>
              </w:rPr>
            </w:pPr>
            <w:r w:rsidRPr="007606CB">
              <w:rPr>
                <w:rFonts w:cs="Arial"/>
              </w:rPr>
              <w:t xml:space="preserve">Изјава понуђача о довољном кадровском капацитету  </w:t>
            </w:r>
            <w:r w:rsidRPr="001D7962">
              <w:rPr>
                <w:rFonts w:cs="Arial"/>
              </w:rPr>
              <w:t xml:space="preserve">Образац </w:t>
            </w:r>
            <w:r w:rsidR="001D7962" w:rsidRPr="001D7962">
              <w:rPr>
                <w:rFonts w:cs="Arial"/>
                <w:lang w:val="sr-Cyrl-RS"/>
              </w:rPr>
              <w:t>6</w:t>
            </w:r>
            <w:r w:rsidRPr="001D7962">
              <w:rPr>
                <w:rFonts w:cs="Arial"/>
                <w:lang w:val="sr-Cyrl-RS"/>
              </w:rPr>
              <w:t>.</w:t>
            </w:r>
          </w:p>
          <w:p w:rsidR="00A178F5" w:rsidRPr="00F57026" w:rsidRDefault="00A178F5" w:rsidP="0009635B">
            <w:pPr>
              <w:numPr>
                <w:ilvl w:val="0"/>
                <w:numId w:val="30"/>
              </w:numPr>
              <w:autoSpaceDE w:val="0"/>
              <w:autoSpaceDN w:val="0"/>
              <w:adjustRightInd w:val="0"/>
              <w:spacing w:before="0"/>
              <w:rPr>
                <w:rFonts w:cs="Arial"/>
              </w:rPr>
            </w:pPr>
            <w:r w:rsidRPr="00F57026">
              <w:rPr>
                <w:rFonts w:cs="Arial"/>
                <w:lang w:val="sr-Cyrl-RS"/>
              </w:rPr>
              <w:t>С</w:t>
            </w:r>
            <w:r w:rsidRPr="00F57026">
              <w:rPr>
                <w:rFonts w:cs="Arial"/>
              </w:rPr>
              <w:t>писак захтеваних запослених (на свом меморандуму), печатиран и потписан од стране одговорног лица понуђача, на коме ће се видети име и презиме и радно место на које је радник распоређен по важећој систематизацији послова</w:t>
            </w:r>
            <w:r w:rsidRPr="00F57026">
              <w:rPr>
                <w:rFonts w:cs="Arial"/>
                <w:lang w:val="sr-Cyrl-RS"/>
              </w:rPr>
              <w:t xml:space="preserve"> - </w:t>
            </w:r>
            <w:r w:rsidRPr="00F57026">
              <w:rPr>
                <w:rFonts w:cs="Arial"/>
                <w:b/>
                <w:lang w:val="sr-Cyrl-RS"/>
              </w:rPr>
              <w:t>за лица у радном односу</w:t>
            </w:r>
            <w:r w:rsidRPr="00F57026">
              <w:rPr>
                <w:rFonts w:cs="Arial"/>
                <w:b/>
              </w:rPr>
              <w:t>.</w:t>
            </w:r>
          </w:p>
          <w:p w:rsidR="00A178F5" w:rsidRPr="00F57026" w:rsidRDefault="00A178F5" w:rsidP="0009635B">
            <w:pPr>
              <w:numPr>
                <w:ilvl w:val="0"/>
                <w:numId w:val="30"/>
              </w:numPr>
              <w:autoSpaceDE w:val="0"/>
              <w:autoSpaceDN w:val="0"/>
              <w:adjustRightInd w:val="0"/>
              <w:spacing w:before="0"/>
              <w:rPr>
                <w:rFonts w:cs="Arial"/>
              </w:rPr>
            </w:pPr>
            <w:r w:rsidRPr="00F57026">
              <w:rPr>
                <w:rFonts w:cs="Arial"/>
              </w:rPr>
              <w:t xml:space="preserve">Фотокопија пријаве - одјаве на обавезно социјално осигурање издате од надлежног Фонда ПИО (образац М (или М3А), којом се потврђује да су запослени радници, наведени у </w:t>
            </w:r>
            <w:r w:rsidRPr="00F57026">
              <w:rPr>
                <w:rFonts w:cs="Arial"/>
                <w:lang w:val="sr-Cyrl-RS"/>
              </w:rPr>
              <w:t>О</w:t>
            </w:r>
            <w:r w:rsidRPr="00F57026">
              <w:rPr>
                <w:rFonts w:cs="Arial"/>
              </w:rPr>
              <w:t>брасцу бр</w:t>
            </w:r>
            <w:r w:rsidRPr="00F57026">
              <w:rPr>
                <w:rFonts w:cs="Arial"/>
                <w:lang w:val="sr-Cyrl-RS"/>
              </w:rPr>
              <w:t>ој 7</w:t>
            </w:r>
            <w:r w:rsidRPr="00F57026">
              <w:rPr>
                <w:rFonts w:cs="Arial"/>
              </w:rPr>
              <w:t xml:space="preserve"> запослени код понуђача - </w:t>
            </w:r>
            <w:r w:rsidRPr="00F57026">
              <w:rPr>
                <w:rFonts w:eastAsia="Calibri" w:cs="Arial"/>
                <w:b/>
              </w:rPr>
              <w:t>за лица у радном односу</w:t>
            </w:r>
          </w:p>
          <w:p w:rsidR="00D143E0" w:rsidRPr="007606CB" w:rsidRDefault="00A178F5" w:rsidP="0009635B">
            <w:pPr>
              <w:pStyle w:val="ListParagraph"/>
              <w:numPr>
                <w:ilvl w:val="0"/>
                <w:numId w:val="30"/>
              </w:numPr>
              <w:tabs>
                <w:tab w:val="left" w:pos="122"/>
                <w:tab w:val="left" w:pos="287"/>
              </w:tabs>
              <w:spacing w:before="0"/>
              <w:rPr>
                <w:rFonts w:ascii="Arial" w:hAnsi="Arial" w:cs="Arial"/>
              </w:rPr>
            </w:pPr>
            <w:r w:rsidRPr="00F57026">
              <w:rPr>
                <w:rFonts w:ascii="Arial" w:hAnsi="Arial" w:cs="Arial"/>
                <w:lang w:val="sr-Latn-CS"/>
              </w:rPr>
              <w:t xml:space="preserve">Фотокопија </w:t>
            </w:r>
            <w:r w:rsidRPr="00F57026">
              <w:rPr>
                <w:rFonts w:ascii="Arial" w:hAnsi="Arial" w:cs="Arial"/>
                <w:lang w:val="sr-Cyrl-CS"/>
              </w:rPr>
              <w:t xml:space="preserve">важећег </w:t>
            </w:r>
            <w:r w:rsidR="00420042">
              <w:rPr>
                <w:rFonts w:ascii="Arial" w:hAnsi="Arial" w:cs="Arial"/>
                <w:lang w:val="sr-Cyrl-CS"/>
              </w:rPr>
              <w:t xml:space="preserve">одговарајућег </w:t>
            </w:r>
            <w:r w:rsidRPr="00F57026">
              <w:rPr>
                <w:rFonts w:ascii="Arial" w:hAnsi="Arial" w:cs="Arial"/>
                <w:lang w:val="sr-Latn-CS"/>
              </w:rPr>
              <w:t>уговора о ангажовању</w:t>
            </w:r>
            <w:r w:rsidRPr="00F57026">
              <w:rPr>
                <w:rFonts w:ascii="Arial" w:hAnsi="Arial" w:cs="Arial"/>
                <w:lang w:val="sr-Cyrl-RS"/>
              </w:rPr>
              <w:t xml:space="preserve"> - </w:t>
            </w:r>
            <w:r w:rsidRPr="00F57026">
              <w:rPr>
                <w:rFonts w:ascii="Arial" w:hAnsi="Arial" w:cs="Arial"/>
                <w:b/>
                <w:lang w:val="sr-Latn-CS"/>
              </w:rPr>
              <w:t>за лица ангажована ван радног односа</w:t>
            </w:r>
            <w:r w:rsidRPr="00F57026">
              <w:rPr>
                <w:rFonts w:ascii="Arial" w:hAnsi="Arial" w:cs="Arial"/>
                <w:b/>
                <w:lang w:val="sr-Cyrl-RS"/>
              </w:rPr>
              <w:t>.</w:t>
            </w:r>
          </w:p>
          <w:p w:rsidR="007606CB" w:rsidRPr="007606CB" w:rsidRDefault="007606CB" w:rsidP="007606CB">
            <w:pPr>
              <w:tabs>
                <w:tab w:val="left" w:pos="122"/>
                <w:tab w:val="left" w:pos="287"/>
              </w:tabs>
              <w:spacing w:before="0"/>
              <w:rPr>
                <w:rFonts w:cs="Arial"/>
                <w:lang w:val="sr-Cyrl-RS"/>
              </w:rPr>
            </w:pPr>
            <w:r w:rsidRPr="00881F8F">
              <w:rPr>
                <w:rFonts w:cs="Arial"/>
                <w:b/>
                <w:lang w:val="sr-Cyrl-RS"/>
              </w:rPr>
              <w:t>Важна напомена:</w:t>
            </w:r>
            <w:r>
              <w:rPr>
                <w:rFonts w:cs="Arial"/>
                <w:lang w:val="sr-Cyrl-RS"/>
              </w:rPr>
              <w:t xml:space="preserve"> Понуђач </w:t>
            </w:r>
            <w:r w:rsidR="00881F8F">
              <w:rPr>
                <w:rFonts w:cs="Arial"/>
                <w:lang w:val="sr-Cyrl-RS"/>
              </w:rPr>
              <w:t>доставља доказе за кадровски капацитет у захтеваном обиму без обзира на број партија за које подноси понуду.</w:t>
            </w:r>
          </w:p>
          <w:p w:rsidR="00725EB9" w:rsidRPr="00725EB9" w:rsidRDefault="00725EB9" w:rsidP="00F57026">
            <w:pPr>
              <w:tabs>
                <w:tab w:val="left" w:pos="122"/>
                <w:tab w:val="left" w:pos="287"/>
              </w:tabs>
              <w:spacing w:before="0"/>
              <w:rPr>
                <w:rFonts w:cs="Arial"/>
                <w:sz w:val="24"/>
                <w:szCs w:val="24"/>
                <w:lang w:val="sr-Cyrl-RS"/>
              </w:rPr>
            </w:pPr>
          </w:p>
        </w:tc>
      </w:tr>
    </w:tbl>
    <w:p w:rsidR="006E7B25" w:rsidRPr="0000630C" w:rsidRDefault="006E7B25" w:rsidP="008D66AC">
      <w:pPr>
        <w:spacing w:before="0"/>
        <w:rPr>
          <w:rFonts w:cs="Arial"/>
          <w:lang w:eastAsia="zh-CN"/>
        </w:rPr>
      </w:pPr>
    </w:p>
    <w:p w:rsidR="00A41348" w:rsidRDefault="00A41348" w:rsidP="00A41348">
      <w:pPr>
        <w:rPr>
          <w:rFonts w:cs="Arial"/>
          <w:lang w:val="ru-RU" w:eastAsia="zh-CN"/>
        </w:rPr>
      </w:pPr>
      <w:r w:rsidRPr="00D435FC">
        <w:rPr>
          <w:rFonts w:cs="Arial"/>
          <w:lang w:val="ru-RU" w:eastAsia="zh-CN"/>
        </w:rPr>
        <w:t xml:space="preserve">Понуда понуђача који не докаже да испуњава наведене обавезне </w:t>
      </w:r>
      <w:r w:rsidRPr="00D435FC">
        <w:rPr>
          <w:rFonts w:cs="Arial"/>
          <w:lang w:val="sr-Cyrl-CS" w:eastAsia="zh-CN"/>
        </w:rPr>
        <w:t xml:space="preserve">и додатне </w:t>
      </w:r>
      <w:r w:rsidRPr="00D435FC">
        <w:rPr>
          <w:rFonts w:cs="Arial"/>
          <w:lang w:val="ru-RU" w:eastAsia="zh-CN"/>
        </w:rPr>
        <w:t>услове из тачака 1. до</w:t>
      </w:r>
      <w:r w:rsidRPr="00D435FC">
        <w:rPr>
          <w:rFonts w:cs="Arial"/>
          <w:lang w:val="sr-Cyrl-RS" w:eastAsia="zh-CN"/>
        </w:rPr>
        <w:t xml:space="preserve"> </w:t>
      </w:r>
      <w:r w:rsidR="00881F8F">
        <w:rPr>
          <w:rFonts w:cs="Arial"/>
          <w:lang w:val="sr-Cyrl-RS" w:eastAsia="zh-CN"/>
        </w:rPr>
        <w:t>7</w:t>
      </w:r>
      <w:r w:rsidRPr="00D435FC">
        <w:rPr>
          <w:rFonts w:cs="Arial"/>
          <w:lang w:val="sr-Cyrl-RS" w:eastAsia="zh-CN"/>
        </w:rPr>
        <w:t>.</w:t>
      </w:r>
      <w:r w:rsidRPr="00D435FC">
        <w:rPr>
          <w:rFonts w:cs="Arial"/>
          <w:lang w:val="ru-RU" w:eastAsia="zh-CN"/>
        </w:rPr>
        <w:t xml:space="preserve"> овог обрасца, биће одбијена као неприхватљива.</w:t>
      </w:r>
    </w:p>
    <w:p w:rsidR="007F7360" w:rsidRDefault="007F7360" w:rsidP="00CE1DE0">
      <w:pPr>
        <w:rPr>
          <w:rFonts w:cs="Arial"/>
          <w:lang w:val="ru-RU"/>
        </w:rPr>
      </w:pPr>
      <w:r>
        <w:rPr>
          <w:rFonts w:cs="Arial"/>
          <w:lang w:val="ru-RU" w:eastAsia="zh-CN"/>
        </w:rPr>
        <w:t xml:space="preserve">1. </w:t>
      </w:r>
      <w:r w:rsidR="00CE1DE0">
        <w:rPr>
          <w:rFonts w:cs="Arial"/>
          <w:lang w:val="ru-RU" w:eastAsia="zh-CN"/>
        </w:rPr>
        <w:t xml:space="preserve">  </w:t>
      </w:r>
      <w:r>
        <w:rPr>
          <w:rFonts w:cs="Arial"/>
          <w:lang w:val="ru-RU" w:eastAsia="zh-CN"/>
        </w:rPr>
        <w:t xml:space="preserve">Испуњеност обавезних услова </w:t>
      </w:r>
      <w:r w:rsidRPr="00D435FC">
        <w:rPr>
          <w:rFonts w:cs="Arial"/>
          <w:lang w:val="ru-RU"/>
        </w:rPr>
        <w:t>из члана 75. став 1. тачка 1), 2)</w:t>
      </w:r>
      <w:r w:rsidRPr="00D435FC">
        <w:rPr>
          <w:rFonts w:cs="Arial"/>
          <w:lang w:val="sr-Latn-RS"/>
        </w:rPr>
        <w:t xml:space="preserve"> </w:t>
      </w:r>
      <w:r>
        <w:rPr>
          <w:rFonts w:cs="Arial"/>
          <w:lang w:val="sr-Cyrl-RS"/>
        </w:rPr>
        <w:t xml:space="preserve">и </w:t>
      </w:r>
      <w:r w:rsidRPr="00D435FC">
        <w:rPr>
          <w:rFonts w:cs="Arial"/>
          <w:lang w:val="ru-RU"/>
        </w:rPr>
        <w:t>4) Закона</w:t>
      </w:r>
      <w:r>
        <w:rPr>
          <w:rFonts w:cs="Arial"/>
          <w:lang w:val="ru-RU"/>
        </w:rPr>
        <w:t xml:space="preserve"> </w:t>
      </w:r>
      <w:r w:rsidR="00881F8F">
        <w:rPr>
          <w:rFonts w:cs="Arial"/>
          <w:lang w:val="ru-RU"/>
        </w:rPr>
        <w:t xml:space="preserve">(тачка 4.1. конкурсне документације) </w:t>
      </w:r>
      <w:r>
        <w:rPr>
          <w:rFonts w:cs="Arial"/>
          <w:lang w:val="ru-RU"/>
        </w:rPr>
        <w:t xml:space="preserve">понуђачи доказују </w:t>
      </w:r>
      <w:r w:rsidR="00855992">
        <w:rPr>
          <w:rFonts w:cs="Arial"/>
          <w:lang w:val="ru-RU"/>
        </w:rPr>
        <w:t xml:space="preserve">у складу са чланом 77. став 4. Закона, </w:t>
      </w:r>
      <w:r>
        <w:rPr>
          <w:rFonts w:cs="Arial"/>
          <w:lang w:val="ru-RU"/>
        </w:rPr>
        <w:t>достављањем изјаве под пуном материјалном и кривичном одговорношћу</w:t>
      </w:r>
      <w:r w:rsidR="00855992">
        <w:rPr>
          <w:rFonts w:cs="Arial"/>
          <w:lang w:val="ru-RU"/>
        </w:rPr>
        <w:t xml:space="preserve"> којом потврђују да испуњавају наведене услове (Образац изјаве на </w:t>
      </w:r>
      <w:r w:rsidR="00855992" w:rsidRPr="00420042">
        <w:rPr>
          <w:rFonts w:cs="Arial"/>
          <w:lang w:val="ru-RU"/>
        </w:rPr>
        <w:t xml:space="preserve">страни </w:t>
      </w:r>
      <w:r w:rsidR="00420042" w:rsidRPr="00420042">
        <w:rPr>
          <w:rFonts w:cs="Arial"/>
          <w:lang w:val="ru-RU"/>
        </w:rPr>
        <w:t>20</w:t>
      </w:r>
      <w:r w:rsidR="00855992" w:rsidRPr="00420042">
        <w:rPr>
          <w:rFonts w:cs="Arial"/>
          <w:lang w:val="ru-RU"/>
        </w:rPr>
        <w:t xml:space="preserve"> од </w:t>
      </w:r>
      <w:r w:rsidR="00420042" w:rsidRPr="00420042">
        <w:rPr>
          <w:rFonts w:cs="Arial"/>
          <w:lang w:val="ru-RU"/>
        </w:rPr>
        <w:t>120</w:t>
      </w:r>
      <w:r w:rsidR="00855992" w:rsidRPr="00420042">
        <w:rPr>
          <w:rFonts w:cs="Arial"/>
          <w:lang w:val="ru-RU"/>
        </w:rPr>
        <w:t xml:space="preserve"> и </w:t>
      </w:r>
      <w:r w:rsidR="00420042" w:rsidRPr="00420042">
        <w:rPr>
          <w:rFonts w:cs="Arial"/>
          <w:lang w:val="ru-RU"/>
        </w:rPr>
        <w:t>21</w:t>
      </w:r>
      <w:r w:rsidR="00855992" w:rsidRPr="00420042">
        <w:rPr>
          <w:rFonts w:cs="Arial"/>
          <w:lang w:val="ru-RU"/>
        </w:rPr>
        <w:t xml:space="preserve"> од </w:t>
      </w:r>
      <w:r w:rsidR="00420042" w:rsidRPr="00420042">
        <w:rPr>
          <w:rFonts w:cs="Arial"/>
          <w:lang w:val="ru-RU"/>
        </w:rPr>
        <w:t>120</w:t>
      </w:r>
      <w:r w:rsidR="00855992" w:rsidRPr="00420042">
        <w:rPr>
          <w:rFonts w:cs="Arial"/>
          <w:lang w:val="ru-RU"/>
        </w:rPr>
        <w:t xml:space="preserve"> конкурсне</w:t>
      </w:r>
      <w:r w:rsidR="00855992">
        <w:rPr>
          <w:rFonts w:cs="Arial"/>
          <w:lang w:val="ru-RU"/>
        </w:rPr>
        <w:t xml:space="preserve"> документације).</w:t>
      </w:r>
      <w:r w:rsidR="00A03874">
        <w:rPr>
          <w:rFonts w:cs="Arial"/>
          <w:lang w:val="ru-RU"/>
        </w:rPr>
        <w:t xml:space="preserve"> </w:t>
      </w:r>
      <w:r w:rsidR="00A03874" w:rsidRPr="00A03874">
        <w:rPr>
          <w:rFonts w:cs="Arial"/>
          <w:b/>
          <w:lang w:val="ru-RU"/>
        </w:rPr>
        <w:t xml:space="preserve">Доказ за </w:t>
      </w:r>
      <w:r w:rsidR="00A03874" w:rsidRPr="00A03874">
        <w:rPr>
          <w:rFonts w:cs="Arial"/>
          <w:b/>
          <w:lang w:val="ru-RU" w:eastAsia="zh-CN"/>
        </w:rPr>
        <w:t xml:space="preserve">испуњеност обавезног услова </w:t>
      </w:r>
      <w:r w:rsidR="00A03874" w:rsidRPr="00A03874">
        <w:rPr>
          <w:rFonts w:cs="Arial"/>
          <w:b/>
          <w:lang w:val="ru-RU"/>
        </w:rPr>
        <w:t>из члана 75. став 1. тачка 5) понуђач доставља уз понуду</w:t>
      </w:r>
      <w:r w:rsidR="00A03874">
        <w:rPr>
          <w:rFonts w:cs="Arial"/>
          <w:lang w:val="ru-RU"/>
        </w:rPr>
        <w:t>.</w:t>
      </w:r>
    </w:p>
    <w:p w:rsidR="00A41348" w:rsidRPr="00D435FC" w:rsidRDefault="00CE1DE0" w:rsidP="00CE1DE0">
      <w:pPr>
        <w:rPr>
          <w:rFonts w:cs="Arial"/>
          <w:lang w:val="ru-RU"/>
        </w:rPr>
      </w:pPr>
      <w:r>
        <w:rPr>
          <w:rFonts w:cs="Arial"/>
          <w:lang w:val="ru-RU"/>
        </w:rPr>
        <w:t xml:space="preserve">2. </w:t>
      </w:r>
      <w:r w:rsidR="00A41348" w:rsidRPr="00D435FC">
        <w:rPr>
          <w:rFonts w:cs="Arial"/>
          <w:lang w:val="ru-RU"/>
        </w:rPr>
        <w:t>Сваки подизвођач мора да испуњава услове из члана 75. став 1. тачка 1), 2)</w:t>
      </w:r>
      <w:r w:rsidR="00A41348" w:rsidRPr="00D435FC">
        <w:rPr>
          <w:rFonts w:cs="Arial"/>
          <w:lang w:val="sr-Latn-RS"/>
        </w:rPr>
        <w:t xml:space="preserve"> </w:t>
      </w:r>
      <w:r w:rsidR="00A41348" w:rsidRPr="00D435FC">
        <w:rPr>
          <w:rFonts w:cs="Arial"/>
          <w:lang w:val="ru-RU"/>
        </w:rPr>
        <w:t xml:space="preserve">4) </w:t>
      </w:r>
      <w:r w:rsidR="00A41348">
        <w:rPr>
          <w:rFonts w:cs="Arial"/>
          <w:lang w:val="ru-RU"/>
        </w:rPr>
        <w:t xml:space="preserve">и 5) </w:t>
      </w:r>
      <w:r w:rsidR="00A41348" w:rsidRPr="00D435FC">
        <w:rPr>
          <w:rFonts w:cs="Arial"/>
          <w:lang w:val="ru-RU"/>
        </w:rPr>
        <w:t>Закона, што доказује достављањем доказа наведених у овом одељку. Услове у вези са капацитетима из члана 76. Закона, понуђач испуњава самостално без обзира на ангажовање подизвођача.</w:t>
      </w:r>
    </w:p>
    <w:p w:rsidR="00A41348" w:rsidRPr="00D435FC" w:rsidRDefault="00CE1DE0" w:rsidP="00A41348">
      <w:pPr>
        <w:rPr>
          <w:rFonts w:cs="Arial"/>
          <w:lang w:val="ru-RU" w:eastAsia="zh-CN"/>
        </w:rPr>
      </w:pPr>
      <w:r>
        <w:rPr>
          <w:rFonts w:cs="Arial"/>
          <w:lang w:val="sr-Cyrl-RS" w:eastAsia="zh-CN"/>
        </w:rPr>
        <w:t>3</w:t>
      </w:r>
      <w:r w:rsidR="00A41348" w:rsidRPr="00D435FC">
        <w:rPr>
          <w:rFonts w:cs="Arial"/>
          <w:lang w:val="sr-Cyrl-RS" w:eastAsia="zh-CN"/>
        </w:rPr>
        <w:t xml:space="preserve">. </w:t>
      </w:r>
      <w:r w:rsidR="00A41348" w:rsidRPr="00D435FC">
        <w:rPr>
          <w:rFonts w:cs="Arial"/>
          <w:lang w:val="ru-RU" w:eastAsia="zh-CN"/>
        </w:rPr>
        <w:t>С</w:t>
      </w:r>
      <w:r w:rsidR="00A41348">
        <w:rPr>
          <w:rFonts w:cs="Arial"/>
          <w:lang w:val="ru-RU" w:eastAsia="zh-CN"/>
        </w:rPr>
        <w:t xml:space="preserve">ваки понуђач из групе понуђача </w:t>
      </w:r>
      <w:r w:rsidR="00A41348" w:rsidRPr="00D435FC">
        <w:rPr>
          <w:rFonts w:cs="Arial"/>
          <w:lang w:val="ru-RU" w:eastAsia="zh-CN"/>
        </w:rPr>
        <w:t>која подноси заједничку понуду мора да испуњава услове из ч</w:t>
      </w:r>
      <w:r w:rsidR="00A41348">
        <w:rPr>
          <w:rFonts w:cs="Arial"/>
          <w:lang w:val="ru-RU" w:eastAsia="zh-CN"/>
        </w:rPr>
        <w:t xml:space="preserve">лана 75. став 1. тачка 1), 2), </w:t>
      </w:r>
      <w:r w:rsidR="00A41348" w:rsidRPr="00D435FC">
        <w:rPr>
          <w:rFonts w:cs="Arial"/>
          <w:lang w:val="ru-RU" w:eastAsia="zh-CN"/>
        </w:rPr>
        <w:t xml:space="preserve">4) </w:t>
      </w:r>
      <w:r w:rsidR="00A41348">
        <w:rPr>
          <w:rFonts w:cs="Arial"/>
          <w:lang w:val="ru-RU" w:eastAsia="zh-CN"/>
        </w:rPr>
        <w:t xml:space="preserve">и 5) </w:t>
      </w:r>
      <w:r w:rsidR="00A41348" w:rsidRPr="00D435FC">
        <w:rPr>
          <w:rFonts w:cs="Arial"/>
          <w:lang w:val="ru-RU" w:eastAsia="zh-CN"/>
        </w:rPr>
        <w:t>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rsidR="00A41348" w:rsidRPr="00D435FC" w:rsidRDefault="00CE1DE0" w:rsidP="00A41348">
      <w:pPr>
        <w:rPr>
          <w:rFonts w:cs="Arial"/>
          <w:lang w:val="ru-RU" w:eastAsia="zh-CN"/>
        </w:rPr>
      </w:pPr>
      <w:r>
        <w:rPr>
          <w:rFonts w:cs="Arial"/>
          <w:lang w:val="sr-Cyrl-RS" w:eastAsia="zh-CN"/>
        </w:rPr>
        <w:t>4</w:t>
      </w:r>
      <w:r w:rsidR="00A41348" w:rsidRPr="00D435FC">
        <w:rPr>
          <w:rFonts w:cs="Arial"/>
          <w:lang w:val="sr-Cyrl-RS" w:eastAsia="zh-CN"/>
        </w:rPr>
        <w:t xml:space="preserve">. </w:t>
      </w:r>
      <w:r w:rsidR="00A41348" w:rsidRPr="00D435FC">
        <w:rPr>
          <w:rFonts w:cs="Arial"/>
          <w:lang w:val="ru-RU" w:eastAsia="zh-CN"/>
        </w:rPr>
        <w:t>Докази о испуњености услова из члана 77. З</w:t>
      </w:r>
      <w:r w:rsidR="00A41348" w:rsidRPr="00D435FC">
        <w:rPr>
          <w:rFonts w:cs="Arial"/>
          <w:lang w:val="sr-Cyrl-RS" w:eastAsia="zh-CN"/>
        </w:rPr>
        <w:t>акона</w:t>
      </w:r>
      <w:r w:rsidR="00A41348" w:rsidRPr="00D435FC">
        <w:rPr>
          <w:rFonts w:cs="Arial"/>
          <w:lang w:val="ru-RU" w:eastAsia="zh-CN"/>
        </w:rPr>
        <w:t xml:space="preserve"> могу се достављати у неовереним копијама. </w:t>
      </w:r>
      <w:r w:rsidRPr="00881F8F">
        <w:rPr>
          <w:rFonts w:cs="Arial"/>
          <w:b/>
          <w:lang w:val="ru-RU"/>
        </w:rPr>
        <w:t xml:space="preserve">Сходно члану 79. став 2. Закона, Наручилац ће од понуђача чија понуда у </w:t>
      </w:r>
      <w:r w:rsidRPr="00881F8F">
        <w:rPr>
          <w:rFonts w:cs="Arial"/>
          <w:b/>
          <w:lang w:val="ru-RU"/>
        </w:rPr>
        <w:lastRenderedPageBreak/>
        <w:t>поступку стручне оцене понуда буде оцењена као најповољнија затражити да доставе копије захтеваних доказа о испуњености услова (тачка 4.1. конкурсне документације)</w:t>
      </w:r>
      <w:r>
        <w:rPr>
          <w:rFonts w:cs="Arial"/>
          <w:lang w:val="ru-RU"/>
        </w:rPr>
        <w:t xml:space="preserve">. </w:t>
      </w:r>
      <w:r w:rsidR="00A41348" w:rsidRPr="00D435FC">
        <w:rPr>
          <w:rFonts w:cs="Arial"/>
          <w:lang w:val="ru-RU" w:eastAsia="zh-CN"/>
        </w:rPr>
        <w:t xml:space="preserve">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w:t>
      </w:r>
      <w:r>
        <w:rPr>
          <w:rFonts w:cs="Arial"/>
          <w:lang w:val="ru-RU" w:eastAsia="zh-CN"/>
        </w:rPr>
        <w:t xml:space="preserve">и </w:t>
      </w:r>
      <w:r w:rsidR="00A41348" w:rsidRPr="00D435FC">
        <w:rPr>
          <w:rFonts w:cs="Arial"/>
          <w:lang w:val="ru-RU" w:eastAsia="zh-CN"/>
        </w:rPr>
        <w:t xml:space="preserve">свих </w:t>
      </w:r>
      <w:r>
        <w:rPr>
          <w:rFonts w:cs="Arial"/>
          <w:lang w:val="ru-RU" w:eastAsia="zh-CN"/>
        </w:rPr>
        <w:t xml:space="preserve">осталих </w:t>
      </w:r>
      <w:r w:rsidR="00A41348" w:rsidRPr="00D435FC">
        <w:rPr>
          <w:rFonts w:cs="Arial"/>
          <w:lang w:val="ru-RU" w:eastAsia="zh-CN"/>
        </w:rPr>
        <w:t>или појединих доказа.</w:t>
      </w:r>
    </w:p>
    <w:p w:rsidR="00A41348" w:rsidRPr="00D435FC" w:rsidRDefault="00A41348" w:rsidP="00A41348">
      <w:pPr>
        <w:rPr>
          <w:rFonts w:cs="Arial"/>
          <w:lang w:val="ru-RU" w:eastAsia="zh-CN"/>
        </w:rPr>
      </w:pPr>
      <w:r w:rsidRPr="00D435FC">
        <w:rPr>
          <w:rFonts w:cs="Arial"/>
          <w:lang w:val="ru-RU" w:eastAsia="zh-CN"/>
        </w:rPr>
        <w:t xml:space="preserve">Ако понуђач у остављеном, примереном року који не може бити краћи од пет дана, не достави на увид оригинал или оверену копију тражених доказа, </w:t>
      </w:r>
      <w:r w:rsidR="00881F8F">
        <w:rPr>
          <w:rFonts w:cs="Arial"/>
          <w:lang w:val="ru-RU" w:eastAsia="zh-CN"/>
        </w:rPr>
        <w:t>Н</w:t>
      </w:r>
      <w:r w:rsidRPr="00D435FC">
        <w:rPr>
          <w:rFonts w:cs="Arial"/>
          <w:lang w:val="ru-RU" w:eastAsia="zh-CN"/>
        </w:rPr>
        <w:t>аручилац ће његову понуду одбити као неприхватљиву.</w:t>
      </w:r>
    </w:p>
    <w:p w:rsidR="00A41348" w:rsidRDefault="00CE1DE0" w:rsidP="00A41348">
      <w:pPr>
        <w:rPr>
          <w:rFonts w:cs="Arial"/>
          <w:lang w:val="sr-Cyrl-RS" w:eastAsia="zh-CN"/>
        </w:rPr>
      </w:pPr>
      <w:r>
        <w:rPr>
          <w:rFonts w:cs="Arial"/>
          <w:lang w:val="sr-Cyrl-RS" w:eastAsia="zh-CN"/>
        </w:rPr>
        <w:t>5</w:t>
      </w:r>
      <w:r w:rsidR="00A41348" w:rsidRPr="00D435FC">
        <w:rPr>
          <w:rFonts w:cs="Arial"/>
          <w:lang w:val="sr-Cyrl-RS" w:eastAsia="zh-CN"/>
        </w:rPr>
        <w:t xml:space="preserve">. 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(пожељно на меморандуму,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rsidR="00A41348" w:rsidRPr="00D435FC" w:rsidRDefault="00A41348" w:rsidP="00A41348">
      <w:pPr>
        <w:rPr>
          <w:rFonts w:cs="Arial"/>
          <w:lang w:val="ru-RU" w:eastAsia="zh-CN"/>
        </w:rPr>
      </w:pPr>
      <w:r w:rsidRPr="00D435FC">
        <w:rPr>
          <w:rFonts w:cs="Arial"/>
          <w:lang w:val="ru-RU" w:eastAsia="zh-CN"/>
        </w:rPr>
        <w:t>На основу члана 79. став 5. З</w:t>
      </w:r>
      <w:r w:rsidRPr="00D435FC">
        <w:rPr>
          <w:rFonts w:cs="Arial"/>
          <w:lang w:val="sr-Cyrl-RS" w:eastAsia="zh-CN"/>
        </w:rPr>
        <w:t>акона</w:t>
      </w:r>
      <w:r w:rsidRPr="00D435FC">
        <w:rPr>
          <w:rFonts w:cs="Arial"/>
          <w:lang w:val="ru-RU" w:eastAsia="zh-CN"/>
        </w:rPr>
        <w:t xml:space="preserve"> понуђач није дужан да доставља следеће доказе који су јавно доступни на интернет страницама надлежних органа, и то:</w:t>
      </w:r>
    </w:p>
    <w:p w:rsidR="00A41348" w:rsidRPr="00D435FC" w:rsidRDefault="00A41348" w:rsidP="00A41348">
      <w:pPr>
        <w:ind w:firstLine="720"/>
        <w:rPr>
          <w:rFonts w:cs="Arial"/>
          <w:lang w:val="ru-RU" w:eastAsia="zh-CN"/>
        </w:rPr>
      </w:pPr>
      <w:r w:rsidRPr="00D435FC">
        <w:rPr>
          <w:rFonts w:cs="Arial"/>
          <w:lang w:val="ru-RU" w:eastAsia="zh-CN"/>
        </w:rPr>
        <w:t>1)</w:t>
      </w:r>
      <w:r w:rsidRPr="00D435FC">
        <w:rPr>
          <w:rFonts w:cs="Arial"/>
          <w:lang w:val="sr-Cyrl-CS" w:eastAsia="zh-CN"/>
        </w:rPr>
        <w:t xml:space="preserve"> </w:t>
      </w:r>
      <w:r w:rsidRPr="00D435FC">
        <w:rPr>
          <w:rFonts w:cs="Arial"/>
          <w:lang w:val="ru-RU" w:eastAsia="zh-CN"/>
        </w:rPr>
        <w:t>извод из регистра надлежног органа:</w:t>
      </w:r>
    </w:p>
    <w:p w:rsidR="00A41348" w:rsidRPr="00D435FC" w:rsidRDefault="00A41348" w:rsidP="00A41348">
      <w:pPr>
        <w:ind w:firstLine="720"/>
        <w:rPr>
          <w:rFonts w:cs="Arial"/>
          <w:lang w:val="ru-RU" w:eastAsia="zh-CN"/>
        </w:rPr>
      </w:pPr>
      <w:r w:rsidRPr="00D435FC">
        <w:rPr>
          <w:rFonts w:cs="Arial"/>
          <w:lang w:val="ru-RU" w:eastAsia="zh-CN"/>
        </w:rPr>
        <w:t xml:space="preserve">-извод из регистра АПР: </w:t>
      </w:r>
      <w:hyperlink r:id="rId167" w:history="1">
        <w:r w:rsidRPr="00D435FC">
          <w:rPr>
            <w:rFonts w:cs="Arial"/>
            <w:lang w:eastAsia="zh-CN"/>
          </w:rPr>
          <w:t>www</w:t>
        </w:r>
        <w:r w:rsidRPr="00D435FC">
          <w:rPr>
            <w:rFonts w:cs="Arial"/>
            <w:lang w:val="ru-RU" w:eastAsia="zh-CN"/>
          </w:rPr>
          <w:t>.</w:t>
        </w:r>
        <w:r w:rsidRPr="00D435FC">
          <w:rPr>
            <w:rFonts w:cs="Arial"/>
            <w:lang w:eastAsia="zh-CN"/>
          </w:rPr>
          <w:t>apr</w:t>
        </w:r>
        <w:r w:rsidRPr="00D435FC">
          <w:rPr>
            <w:rFonts w:cs="Arial"/>
            <w:lang w:val="ru-RU" w:eastAsia="zh-CN"/>
          </w:rPr>
          <w:t>.</w:t>
        </w:r>
        <w:r w:rsidRPr="00D435FC">
          <w:rPr>
            <w:rFonts w:cs="Arial"/>
            <w:lang w:eastAsia="zh-CN"/>
          </w:rPr>
          <w:t>gov</w:t>
        </w:r>
        <w:r w:rsidRPr="00D435FC">
          <w:rPr>
            <w:rFonts w:cs="Arial"/>
            <w:lang w:val="ru-RU" w:eastAsia="zh-CN"/>
          </w:rPr>
          <w:t>.</w:t>
        </w:r>
        <w:r w:rsidRPr="00D435FC">
          <w:rPr>
            <w:rFonts w:cs="Arial"/>
            <w:lang w:eastAsia="zh-CN"/>
          </w:rPr>
          <w:t>rs</w:t>
        </w:r>
      </w:hyperlink>
    </w:p>
    <w:p w:rsidR="00A41348" w:rsidRPr="00D435FC" w:rsidRDefault="00A41348" w:rsidP="00A41348">
      <w:pPr>
        <w:ind w:firstLine="720"/>
        <w:rPr>
          <w:rFonts w:cs="Arial"/>
          <w:lang w:val="sr-Cyrl-RS" w:eastAsia="zh-CN"/>
        </w:rPr>
      </w:pPr>
      <w:r w:rsidRPr="00D435FC">
        <w:rPr>
          <w:rFonts w:cs="Arial"/>
          <w:lang w:val="ru-RU" w:eastAsia="zh-CN"/>
        </w:rPr>
        <w:t>2)</w:t>
      </w:r>
      <w:r w:rsidRPr="00D435FC">
        <w:rPr>
          <w:rFonts w:cs="Arial"/>
          <w:lang w:val="sr-Cyrl-CS" w:eastAsia="zh-CN"/>
        </w:rPr>
        <w:t xml:space="preserve"> </w:t>
      </w:r>
      <w:r w:rsidRPr="00D435FC">
        <w:rPr>
          <w:rFonts w:cs="Arial"/>
          <w:lang w:val="ru-RU" w:eastAsia="zh-CN"/>
        </w:rPr>
        <w:t>докази из члана 75. став 1. тачка 1) ,2) и 4) З</w:t>
      </w:r>
      <w:r w:rsidRPr="00D435FC">
        <w:rPr>
          <w:rFonts w:cs="Arial"/>
          <w:lang w:val="sr-Cyrl-RS" w:eastAsia="zh-CN"/>
        </w:rPr>
        <w:t>акона</w:t>
      </w:r>
    </w:p>
    <w:p w:rsidR="00A41348" w:rsidRPr="00D435FC" w:rsidRDefault="00A41348" w:rsidP="00A41348">
      <w:pPr>
        <w:ind w:firstLine="720"/>
        <w:rPr>
          <w:rFonts w:cs="Arial"/>
          <w:lang w:eastAsia="zh-CN"/>
        </w:rPr>
      </w:pPr>
      <w:r w:rsidRPr="00D435FC">
        <w:rPr>
          <w:rFonts w:cs="Arial"/>
          <w:lang w:val="ru-RU" w:eastAsia="zh-CN"/>
        </w:rPr>
        <w:t xml:space="preserve">-регистар понуђача: </w:t>
      </w:r>
      <w:hyperlink r:id="rId168" w:history="1">
        <w:r w:rsidRPr="00D435FC">
          <w:rPr>
            <w:rFonts w:cs="Arial"/>
            <w:lang w:eastAsia="zh-CN"/>
          </w:rPr>
          <w:t>www</w:t>
        </w:r>
        <w:r w:rsidRPr="00D435FC">
          <w:rPr>
            <w:rFonts w:cs="Arial"/>
            <w:lang w:val="ru-RU" w:eastAsia="zh-CN"/>
          </w:rPr>
          <w:t>.</w:t>
        </w:r>
        <w:r w:rsidRPr="00D435FC">
          <w:rPr>
            <w:rFonts w:cs="Arial"/>
            <w:lang w:eastAsia="zh-CN"/>
          </w:rPr>
          <w:t>apr</w:t>
        </w:r>
        <w:r w:rsidRPr="00D435FC">
          <w:rPr>
            <w:rFonts w:cs="Arial"/>
            <w:lang w:val="ru-RU" w:eastAsia="zh-CN"/>
          </w:rPr>
          <w:t>.</w:t>
        </w:r>
        <w:r w:rsidRPr="00D435FC">
          <w:rPr>
            <w:rFonts w:cs="Arial"/>
            <w:lang w:eastAsia="zh-CN"/>
          </w:rPr>
          <w:t>gov</w:t>
        </w:r>
        <w:r w:rsidRPr="00D435FC">
          <w:rPr>
            <w:rFonts w:cs="Arial"/>
            <w:lang w:val="ru-RU" w:eastAsia="zh-CN"/>
          </w:rPr>
          <w:t>.</w:t>
        </w:r>
        <w:r w:rsidRPr="00D435FC">
          <w:rPr>
            <w:rFonts w:cs="Arial"/>
            <w:lang w:eastAsia="zh-CN"/>
          </w:rPr>
          <w:t>rs</w:t>
        </w:r>
      </w:hyperlink>
    </w:p>
    <w:p w:rsidR="00A41348" w:rsidRPr="00D435FC" w:rsidRDefault="00A41348" w:rsidP="00A41348">
      <w:pPr>
        <w:ind w:firstLine="720"/>
        <w:rPr>
          <w:rFonts w:cs="Arial"/>
          <w:lang w:val="sr-Cyrl-CS" w:eastAsia="zh-CN"/>
        </w:rPr>
      </w:pPr>
      <w:r w:rsidRPr="00D435FC">
        <w:rPr>
          <w:rFonts w:cs="Arial"/>
          <w:lang w:val="sr-Cyrl-CS" w:eastAsia="zh-CN"/>
        </w:rPr>
        <w:t>3) доказ о ликвидности понуђача</w:t>
      </w:r>
    </w:p>
    <w:p w:rsidR="00A41348" w:rsidRPr="00D435FC" w:rsidRDefault="00A41348" w:rsidP="00A41348">
      <w:pPr>
        <w:ind w:firstLine="720"/>
        <w:rPr>
          <w:rFonts w:cs="Arial"/>
          <w:lang w:eastAsia="zh-CN"/>
        </w:rPr>
      </w:pPr>
      <w:r w:rsidRPr="00D435FC">
        <w:rPr>
          <w:rFonts w:cs="Arial"/>
          <w:lang w:val="sr-Cyrl-CS" w:eastAsia="zh-CN"/>
        </w:rPr>
        <w:t xml:space="preserve">- претраживање дужника у принудној наплати: </w:t>
      </w:r>
      <w:hyperlink r:id="rId169" w:history="1">
        <w:r w:rsidRPr="00D435FC">
          <w:rPr>
            <w:rStyle w:val="Hyperlink"/>
            <w:rFonts w:cs="Arial"/>
            <w:lang w:eastAsia="zh-CN"/>
          </w:rPr>
          <w:t>www.nbs.rs</w:t>
        </w:r>
      </w:hyperlink>
    </w:p>
    <w:p w:rsidR="00A41348" w:rsidRPr="00D435FC" w:rsidRDefault="00CE1DE0" w:rsidP="00A41348">
      <w:pPr>
        <w:rPr>
          <w:rFonts w:cs="Arial"/>
          <w:lang w:val="sr-Cyrl-CS" w:eastAsia="zh-CN"/>
        </w:rPr>
      </w:pPr>
      <w:r>
        <w:rPr>
          <w:rFonts w:cs="Arial"/>
          <w:lang w:val="sr-Cyrl-CS" w:eastAsia="zh-CN"/>
        </w:rPr>
        <w:t>6</w:t>
      </w:r>
      <w:r w:rsidR="00A41348" w:rsidRPr="00D435FC">
        <w:rPr>
          <w:rFonts w:cs="Arial"/>
          <w:lang w:val="ru-RU"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r w:rsidR="00A41348" w:rsidRPr="00D435FC">
        <w:rPr>
          <w:rFonts w:cs="Arial"/>
          <w:lang w:val="sr-Cyrl-CS" w:eastAsia="zh-CN"/>
        </w:rPr>
        <w:t>.</w:t>
      </w:r>
    </w:p>
    <w:p w:rsidR="00A41348" w:rsidRPr="00D435FC" w:rsidRDefault="00CE1DE0" w:rsidP="00A41348">
      <w:pPr>
        <w:rPr>
          <w:rFonts w:cs="Arial"/>
          <w:lang w:val="ru-RU" w:eastAsia="zh-CN"/>
        </w:rPr>
      </w:pPr>
      <w:r>
        <w:rPr>
          <w:rFonts w:cs="Arial"/>
          <w:lang w:val="sr-Cyrl-CS" w:eastAsia="zh-CN"/>
        </w:rPr>
        <w:t>7</w:t>
      </w:r>
      <w:r w:rsidR="00A41348" w:rsidRPr="00D435FC">
        <w:rPr>
          <w:rFonts w:cs="Arial"/>
          <w:lang w:val="ru-RU"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A41348" w:rsidRPr="00D435FC" w:rsidRDefault="00CE1DE0" w:rsidP="00A41348">
      <w:pPr>
        <w:rPr>
          <w:rFonts w:cs="Arial"/>
          <w:lang w:val="ru-RU" w:eastAsia="zh-CN"/>
        </w:rPr>
      </w:pPr>
      <w:r>
        <w:rPr>
          <w:rFonts w:cs="Arial"/>
          <w:lang w:val="sr-Cyrl-CS" w:eastAsia="zh-CN"/>
        </w:rPr>
        <w:t>8</w:t>
      </w:r>
      <w:r w:rsidR="00A41348" w:rsidRPr="00D435FC">
        <w:rPr>
          <w:rFonts w:cs="Arial"/>
          <w:lang w:val="ru-RU"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A41348" w:rsidRPr="00D435FC" w:rsidRDefault="00CE1DE0" w:rsidP="00A41348">
      <w:pPr>
        <w:rPr>
          <w:rFonts w:cs="Arial"/>
          <w:lang w:val="ru-RU" w:eastAsia="zh-CN"/>
        </w:rPr>
      </w:pPr>
      <w:r>
        <w:rPr>
          <w:rFonts w:cs="Arial"/>
          <w:lang w:val="ru-RU" w:eastAsia="zh-CN"/>
        </w:rPr>
        <w:t>9</w:t>
      </w:r>
      <w:r w:rsidR="00A41348" w:rsidRPr="00D435FC">
        <w:rPr>
          <w:rFonts w:cs="Arial"/>
          <w:lang w:val="ru-RU" w:eastAsia="zh-CN"/>
        </w:rPr>
        <w:t xml:space="preserve">. Ако се у држави у којој понуђач има седиште не издају докази из члана 77. </w:t>
      </w:r>
      <w:r w:rsidR="00A41348" w:rsidRPr="00D435FC">
        <w:rPr>
          <w:rFonts w:cs="Arial"/>
          <w:lang w:val="sr-Cyrl-CS" w:eastAsia="zh-CN"/>
        </w:rPr>
        <w:t xml:space="preserve">став 1. </w:t>
      </w:r>
      <w:r w:rsidR="00A41348" w:rsidRPr="00D435FC">
        <w:rPr>
          <w:rFonts w:cs="Arial"/>
          <w:lang w:val="ru-RU" w:eastAsia="zh-CN"/>
        </w:rPr>
        <w:t>З</w:t>
      </w:r>
      <w:r w:rsidR="00A41348" w:rsidRPr="00D435FC">
        <w:rPr>
          <w:rFonts w:cs="Arial"/>
          <w:lang w:val="sr-Cyrl-RS" w:eastAsia="zh-CN"/>
        </w:rPr>
        <w:t>акона</w:t>
      </w:r>
      <w:r w:rsidR="00A41348" w:rsidRPr="00D435FC">
        <w:rPr>
          <w:rFonts w:cs="Arial"/>
          <w:lang w:val="ru-RU"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A41348" w:rsidRPr="00D435FC" w:rsidRDefault="00CE1DE0" w:rsidP="00A41348">
      <w:pPr>
        <w:rPr>
          <w:rFonts w:cs="Arial"/>
          <w:lang w:val="ru-RU" w:eastAsia="zh-CN"/>
        </w:rPr>
      </w:pPr>
      <w:r>
        <w:rPr>
          <w:rFonts w:cs="Arial"/>
          <w:lang w:val="ru-RU" w:eastAsia="zh-CN"/>
        </w:rPr>
        <w:t>10</w:t>
      </w:r>
      <w:r w:rsidR="00A41348" w:rsidRPr="00D435FC">
        <w:rPr>
          <w:rFonts w:cs="Arial"/>
          <w:lang w:val="ru-RU"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rsidR="00A41348" w:rsidRDefault="00A41348" w:rsidP="00A41348">
      <w:pPr>
        <w:rPr>
          <w:rFonts w:cs="Arial"/>
          <w:lang w:val="ru-RU" w:eastAsia="zh-CN"/>
        </w:rPr>
        <w:sectPr w:rsidR="00A41348" w:rsidSect="00E670CC">
          <w:footerReference w:type="default" r:id="rId170"/>
          <w:footerReference w:type="first" r:id="rId171"/>
          <w:pgSz w:w="11906" w:h="16838" w:code="9"/>
          <w:pgMar w:top="1140" w:right="1140" w:bottom="1140" w:left="1140" w:header="720" w:footer="475" w:gutter="0"/>
          <w:cols w:space="720"/>
          <w:docGrid w:linePitch="360"/>
        </w:sectPr>
      </w:pPr>
    </w:p>
    <w:p w:rsidR="00A41348" w:rsidRDefault="00A41348">
      <w:pPr>
        <w:spacing w:before="0"/>
        <w:jc w:val="left"/>
        <w:rPr>
          <w:rFonts w:cs="Arial"/>
          <w:lang w:val="sr-Cyrl-RS" w:eastAsia="zh-CN"/>
        </w:rPr>
      </w:pPr>
    </w:p>
    <w:p w:rsidR="00A41348" w:rsidRPr="00E06BB1" w:rsidRDefault="00A41348" w:rsidP="00A41348">
      <w:pPr>
        <w:jc w:val="center"/>
        <w:rPr>
          <w:b/>
        </w:rPr>
      </w:pPr>
      <w:r w:rsidRPr="00E06BB1">
        <w:rPr>
          <w:b/>
        </w:rPr>
        <w:t>И З Ј А В А</w:t>
      </w:r>
    </w:p>
    <w:p w:rsidR="00A41348" w:rsidRDefault="00A41348" w:rsidP="00A41348">
      <w:pPr>
        <w:jc w:val="center"/>
        <w:rPr>
          <w:b/>
          <w:lang w:val="ru-RU"/>
        </w:rPr>
      </w:pPr>
      <w:r w:rsidRPr="00E06BB1">
        <w:rPr>
          <w:b/>
          <w:lang w:val="ru-RU"/>
        </w:rPr>
        <w:t>КОЈОМ ПОНУЂАЧ/ЧЛАН ГРУПЕ  ПОТВРЂУЈЕ ДА ИСПУЊАВА ОБАВЕЗНЕ УСЛОВЕ ЗА УЧЕШЋЕ У ПОСТУПКУ ЈАВНЕ НАБАВКЕ</w:t>
      </w:r>
    </w:p>
    <w:p w:rsidR="00A41348" w:rsidRDefault="00A41348" w:rsidP="00A41348">
      <w:pPr>
        <w:jc w:val="center"/>
        <w:rPr>
          <w:b/>
          <w:lang w:val="ru-RU"/>
        </w:rPr>
      </w:pPr>
    </w:p>
    <w:p w:rsidR="00A41348" w:rsidRPr="00E06BB1" w:rsidRDefault="00A41348" w:rsidP="00A41348">
      <w:pPr>
        <w:jc w:val="center"/>
        <w:rPr>
          <w:b/>
          <w:lang w:val="ru-RU"/>
        </w:rPr>
      </w:pPr>
    </w:p>
    <w:p w:rsidR="00A41348" w:rsidRDefault="00A41348" w:rsidP="00A41348">
      <w:pPr>
        <w:ind w:right="-360"/>
        <w:rPr>
          <w:rFonts w:cs="Arial"/>
          <w:noProof/>
        </w:rPr>
      </w:pPr>
      <w:r w:rsidRPr="00E06BB1">
        <w:rPr>
          <w:rFonts w:cs="Arial"/>
        </w:rPr>
        <w:t>На основу члана 77. став 4. Закона о јавним набавкама („Службени гланик РС“, бр.124/</w:t>
      </w:r>
      <w:r w:rsidRPr="00E06BB1">
        <w:rPr>
          <w:rFonts w:cs="Arial"/>
          <w:lang w:val="sr-Cyrl-RS"/>
        </w:rPr>
        <w:t>20</w:t>
      </w:r>
      <w:r w:rsidRPr="00E06BB1">
        <w:rPr>
          <w:rFonts w:cs="Arial"/>
        </w:rPr>
        <w:t>12, 14/</w:t>
      </w:r>
      <w:r w:rsidRPr="00E06BB1">
        <w:rPr>
          <w:rFonts w:cs="Arial"/>
          <w:lang w:val="sr-Cyrl-RS"/>
        </w:rPr>
        <w:t>20</w:t>
      </w:r>
      <w:r w:rsidRPr="00E06BB1">
        <w:rPr>
          <w:rFonts w:cs="Arial"/>
        </w:rPr>
        <w:t>15 и 68/</w:t>
      </w:r>
      <w:r w:rsidRPr="00E06BB1">
        <w:rPr>
          <w:rFonts w:cs="Arial"/>
          <w:lang w:val="sr-Cyrl-RS"/>
        </w:rPr>
        <w:t>20</w:t>
      </w:r>
      <w:r w:rsidRPr="00E06BB1">
        <w:rPr>
          <w:rFonts w:cs="Arial"/>
        </w:rPr>
        <w:t>15)</w:t>
      </w:r>
      <w:r w:rsidRPr="00E06BB1">
        <w:rPr>
          <w:rFonts w:cs="Arial"/>
          <w:lang w:val="sr-Cyrl-RS"/>
        </w:rPr>
        <w:t xml:space="preserve"> </w:t>
      </w:r>
      <w:r w:rsidRPr="00E06BB1">
        <w:rPr>
          <w:rFonts w:cs="Arial"/>
          <w:noProof/>
        </w:rPr>
        <w:t>понуђач</w:t>
      </w:r>
      <w:r w:rsidRPr="00E06BB1">
        <w:rPr>
          <w:rFonts w:cs="Arial"/>
          <w:noProof/>
          <w:lang w:val="sr-Cyrl-RS"/>
        </w:rPr>
        <w:t xml:space="preserve"> </w:t>
      </w:r>
      <w:r w:rsidRPr="00E06BB1">
        <w:rPr>
          <w:rFonts w:cs="Arial"/>
          <w:noProof/>
        </w:rPr>
        <w:t>даје под пуном материјалном и кривичном одговорношћу</w:t>
      </w:r>
    </w:p>
    <w:p w:rsidR="00A41348" w:rsidRPr="00E06BB1" w:rsidRDefault="00A41348" w:rsidP="00A41348">
      <w:pPr>
        <w:ind w:right="-360"/>
        <w:rPr>
          <w:rFonts w:cs="Arial"/>
          <w:noProof/>
        </w:rPr>
      </w:pPr>
    </w:p>
    <w:p w:rsidR="00A41348" w:rsidRPr="00E06BB1" w:rsidRDefault="00A41348" w:rsidP="00A41348">
      <w:pPr>
        <w:jc w:val="center"/>
        <w:rPr>
          <w:rFonts w:cs="Arial"/>
          <w:b/>
          <w:noProof/>
        </w:rPr>
      </w:pPr>
      <w:r w:rsidRPr="00E06BB1">
        <w:rPr>
          <w:rFonts w:cs="Arial"/>
          <w:b/>
          <w:noProof/>
        </w:rPr>
        <w:t>И З Ј А В У</w:t>
      </w:r>
    </w:p>
    <w:p w:rsidR="00A41348" w:rsidRPr="00E06BB1" w:rsidRDefault="00A41348" w:rsidP="00A41348">
      <w:pPr>
        <w:ind w:left="6"/>
        <w:rPr>
          <w:rFonts w:cs="Arial"/>
          <w:noProof/>
        </w:rPr>
      </w:pPr>
      <w:r w:rsidRPr="00E06BB1">
        <w:rPr>
          <w:rFonts w:cs="Arial"/>
          <w:noProof/>
        </w:rPr>
        <w:t xml:space="preserve">којом потврђује да испуњава обавезне </w:t>
      </w:r>
      <w:r w:rsidRPr="00E06BB1">
        <w:rPr>
          <w:rFonts w:cs="Arial"/>
          <w:noProof/>
          <w:lang w:val="sr-Cyrl-RS"/>
        </w:rPr>
        <w:t>услове</w:t>
      </w:r>
      <w:r w:rsidRPr="00E06BB1">
        <w:rPr>
          <w:rFonts w:cs="Arial"/>
          <w:i/>
          <w:noProof/>
          <w:lang w:val="sr-Cyrl-RS"/>
        </w:rPr>
        <w:t xml:space="preserve"> </w:t>
      </w:r>
      <w:r w:rsidRPr="00E06BB1">
        <w:rPr>
          <w:rFonts w:cs="Arial"/>
          <w:noProof/>
        </w:rPr>
        <w:t xml:space="preserve">садржане у Конкурсној документацији за јавну набавку </w:t>
      </w:r>
      <w:r w:rsidRPr="00E06BB1">
        <w:rPr>
          <w:rFonts w:cs="Arial"/>
          <w:noProof/>
          <w:lang w:val="sr-Cyrl-RS"/>
        </w:rPr>
        <w:t>услуга</w:t>
      </w:r>
      <w:r w:rsidR="00E14BBE">
        <w:rPr>
          <w:rFonts w:cs="Arial"/>
          <w:noProof/>
          <w:lang w:val="sr-Cyrl-RS"/>
        </w:rPr>
        <w:t xml:space="preserve"> </w:t>
      </w:r>
      <w:r w:rsidRPr="00D435FC">
        <w:rPr>
          <w:rFonts w:cs="Arial"/>
          <w:lang w:val="ru-RU"/>
        </w:rPr>
        <w:t>бр.</w:t>
      </w:r>
      <w:r w:rsidRPr="00D435FC">
        <w:rPr>
          <w:rFonts w:eastAsia="Calibri" w:cs="Arial"/>
          <w:b/>
          <w:iCs/>
          <w:color w:val="FF0000"/>
          <w:lang w:val="ru-RU"/>
        </w:rPr>
        <w:t xml:space="preserve"> </w:t>
      </w:r>
      <w:r w:rsidRPr="00A41348">
        <w:rPr>
          <w:rFonts w:cs="Arial"/>
          <w:b/>
          <w:lang w:val="sr-Cyrl-RS"/>
        </w:rPr>
        <w:t>ЈН</w:t>
      </w:r>
      <w:r w:rsidR="00E14BBE">
        <w:rPr>
          <w:rFonts w:cs="Arial"/>
          <w:b/>
          <w:lang w:val="sr-Cyrl-RS"/>
        </w:rPr>
        <w:t>О</w:t>
      </w:r>
      <w:r w:rsidRPr="00A41348">
        <w:rPr>
          <w:rFonts w:cs="Arial"/>
          <w:b/>
          <w:lang w:val="sr-Cyrl-RS"/>
        </w:rPr>
        <w:t xml:space="preserve">/1000/0013-1/2018 </w:t>
      </w:r>
      <w:r w:rsidRPr="00A41348">
        <w:rPr>
          <w:rFonts w:cs="Arial"/>
          <w:b/>
          <w:szCs w:val="24"/>
          <w:lang w:val="ru-RU"/>
        </w:rPr>
        <w:t>Претходни, периодични и систематски прегледи за потребе Огранка Дринско – Лимске хидроелектране</w:t>
      </w:r>
      <w:r>
        <w:rPr>
          <w:rFonts w:eastAsia="Calibri" w:cs="Arial"/>
          <w:b/>
          <w:iCs/>
          <w:lang w:val="ru-RU"/>
        </w:rPr>
        <w:t>,</w:t>
      </w:r>
      <w:r w:rsidRPr="00A27448">
        <w:rPr>
          <w:rFonts w:eastAsia="Calibri" w:cs="Arial"/>
          <w:b/>
          <w:iCs/>
          <w:lang w:val="ru-RU"/>
        </w:rPr>
        <w:t xml:space="preserve"> </w:t>
      </w:r>
      <w:r w:rsidRPr="00D435FC">
        <w:rPr>
          <w:rFonts w:cs="Arial"/>
          <w:lang w:val="ru-RU"/>
        </w:rPr>
        <w:t>у</w:t>
      </w:r>
      <w:r w:rsidRPr="00D435FC">
        <w:rPr>
          <w:rFonts w:eastAsia="TimesNewRomanPS-BoldMT" w:cs="Arial"/>
          <w:bCs/>
          <w:lang w:val="ru-RU"/>
        </w:rPr>
        <w:t xml:space="preserve">  поступку </w:t>
      </w:r>
      <w:r w:rsidRPr="00D435FC">
        <w:rPr>
          <w:rFonts w:cs="Arial"/>
          <w:lang w:val="ru-RU"/>
        </w:rPr>
        <w:t xml:space="preserve"> </w:t>
      </w:r>
      <w:r w:rsidRPr="00D435FC">
        <w:rPr>
          <w:rFonts w:eastAsia="TimesNewRomanPS-BoldMT" w:cs="Arial"/>
          <w:bCs/>
          <w:lang w:val="ru-RU"/>
        </w:rPr>
        <w:t>јавне набавке мале вредности</w:t>
      </w:r>
      <w:r>
        <w:rPr>
          <w:rFonts w:eastAsia="TimesNewRomanPS-BoldMT" w:cs="Arial"/>
          <w:bCs/>
          <w:lang w:val="ru-RU"/>
        </w:rPr>
        <w:t xml:space="preserve"> за</w:t>
      </w:r>
      <w:r w:rsidRPr="00A27448">
        <w:rPr>
          <w:rFonts w:eastAsia="Calibri" w:cs="Arial"/>
          <w:b/>
          <w:iCs/>
          <w:lang w:val="ru-RU"/>
        </w:rPr>
        <w:t xml:space="preserve"> </w:t>
      </w:r>
      <w:r>
        <w:rPr>
          <w:rFonts w:eastAsia="Calibri" w:cs="Arial"/>
          <w:b/>
          <w:iCs/>
          <w:lang w:val="ru-RU"/>
        </w:rPr>
        <w:t>Партију</w:t>
      </w:r>
      <w:r w:rsidRPr="00A27448">
        <w:rPr>
          <w:rFonts w:eastAsia="Calibri" w:cs="Arial"/>
          <w:b/>
          <w:iCs/>
          <w:lang w:val="ru-RU"/>
        </w:rPr>
        <w:t xml:space="preserve"> бр</w:t>
      </w:r>
      <w:r w:rsidRPr="00A27448">
        <w:rPr>
          <w:rFonts w:eastAsia="Calibri" w:cs="Arial"/>
          <w:b/>
          <w:i/>
          <w:iCs/>
          <w:lang w:val="ru-RU"/>
        </w:rPr>
        <w:t>._______________________________</w:t>
      </w:r>
      <w:r>
        <w:rPr>
          <w:rFonts w:eastAsia="Calibri" w:cs="Arial"/>
          <w:b/>
          <w:i/>
          <w:iCs/>
          <w:lang w:val="ru-RU"/>
        </w:rPr>
        <w:t>_____________</w:t>
      </w:r>
      <w:r w:rsidRPr="00A27448">
        <w:rPr>
          <w:rFonts w:eastAsia="Calibri" w:cs="Arial"/>
          <w:b/>
          <w:i/>
          <w:iCs/>
          <w:lang w:val="ru-RU"/>
        </w:rPr>
        <w:t>_</w:t>
      </w:r>
      <w:r>
        <w:rPr>
          <w:rFonts w:eastAsia="Calibri" w:cs="Arial"/>
          <w:b/>
          <w:i/>
          <w:iCs/>
          <w:lang w:val="ru-RU"/>
        </w:rPr>
        <w:t>________________________</w:t>
      </w:r>
      <w:r w:rsidRPr="00A27448">
        <w:rPr>
          <w:rFonts w:eastAsia="Calibri" w:cs="Arial"/>
          <w:b/>
          <w:i/>
          <w:iCs/>
          <w:lang w:val="ru-RU"/>
        </w:rPr>
        <w:t xml:space="preserve"> </w:t>
      </w:r>
      <w:r>
        <w:rPr>
          <w:rFonts w:eastAsia="Calibri" w:cs="Arial"/>
          <w:b/>
          <w:i/>
          <w:iCs/>
          <w:lang w:val="ru-RU"/>
        </w:rPr>
        <w:t xml:space="preserve">              </w:t>
      </w:r>
      <w:r w:rsidRPr="00A27448">
        <w:rPr>
          <w:rFonts w:eastAsia="Calibri" w:cs="Arial"/>
          <w:i/>
          <w:iCs/>
          <w:lang w:val="ru-RU"/>
        </w:rPr>
        <w:t>(уписати број и назив партије</w:t>
      </w:r>
      <w:r>
        <w:rPr>
          <w:rFonts w:eastAsia="Calibri" w:cs="Arial"/>
          <w:i/>
          <w:iCs/>
          <w:lang w:val="ru-RU"/>
        </w:rPr>
        <w:t xml:space="preserve"> за коју се подноси понуда</w:t>
      </w:r>
      <w:r w:rsidRPr="00A27448">
        <w:rPr>
          <w:rFonts w:eastAsia="Calibri" w:cs="Arial"/>
          <w:i/>
          <w:iCs/>
          <w:lang w:val="ru-RU"/>
        </w:rPr>
        <w:t>)</w:t>
      </w:r>
      <w:r w:rsidRPr="00E06BB1">
        <w:rPr>
          <w:rFonts w:cs="Arial"/>
          <w:noProof/>
          <w:lang w:val="sr-Cyrl-RS"/>
        </w:rPr>
        <w:t xml:space="preserve">, </w:t>
      </w:r>
      <w:r w:rsidRPr="00E06BB1">
        <w:rPr>
          <w:rFonts w:cs="Arial"/>
          <w:noProof/>
        </w:rPr>
        <w:t>по Позиву  објављеном на Порталу јавних набавки и интернет страници Наручиоца дана __________2018.</w:t>
      </w:r>
      <w:r>
        <w:rPr>
          <w:rFonts w:cs="Arial"/>
          <w:noProof/>
          <w:lang w:val="sr-Cyrl-RS"/>
        </w:rPr>
        <w:t xml:space="preserve"> </w:t>
      </w:r>
      <w:r w:rsidRPr="00E06BB1">
        <w:rPr>
          <w:rFonts w:cs="Arial"/>
          <w:noProof/>
        </w:rPr>
        <w:t>године.</w:t>
      </w:r>
    </w:p>
    <w:p w:rsidR="00A41348" w:rsidRPr="00E06BB1" w:rsidRDefault="00A41348" w:rsidP="00A41348">
      <w:pPr>
        <w:ind w:left="6"/>
        <w:rPr>
          <w:rFonts w:cs="Arial"/>
          <w:noProof/>
        </w:rPr>
      </w:pPr>
      <w:r w:rsidRPr="00E06BB1">
        <w:rPr>
          <w:rFonts w:cs="Arial"/>
          <w:noProof/>
        </w:rPr>
        <w:tab/>
        <w:t>Обавезни услови:</w:t>
      </w:r>
    </w:p>
    <w:p w:rsidR="00A41348" w:rsidRPr="00E06BB1" w:rsidRDefault="00A41348" w:rsidP="00A41348">
      <w:pPr>
        <w:ind w:firstLine="708"/>
        <w:rPr>
          <w:rFonts w:cs="Arial"/>
        </w:rPr>
      </w:pPr>
      <w:r w:rsidRPr="00E06BB1">
        <w:rPr>
          <w:rFonts w:cs="Arial"/>
        </w:rPr>
        <w:t>1) да је регистрован код надлежног органа, односно уписан у одговарајући регистар;</w:t>
      </w:r>
    </w:p>
    <w:p w:rsidR="00A41348" w:rsidRPr="00E06BB1" w:rsidRDefault="00A41348" w:rsidP="00A41348">
      <w:pPr>
        <w:ind w:firstLine="708"/>
        <w:rPr>
          <w:rFonts w:cs="Arial"/>
          <w:lang w:val="sr-Cyrl-RS"/>
        </w:rPr>
      </w:pPr>
      <w:r w:rsidRPr="00E06BB1">
        <w:rPr>
          <w:rFonts w:cs="Arial"/>
        </w:rPr>
        <w:t>2)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E06BB1">
        <w:rPr>
          <w:rFonts w:cs="Arial"/>
          <w:lang w:val="sr-Cyrl-RS"/>
        </w:rPr>
        <w:t>;</w:t>
      </w:r>
    </w:p>
    <w:p w:rsidR="00A41348" w:rsidRPr="00E06BB1" w:rsidRDefault="00A41348" w:rsidP="00A41348">
      <w:pPr>
        <w:ind w:firstLine="708"/>
        <w:rPr>
          <w:rFonts w:cs="Arial"/>
          <w:lang w:val="sr-Cyrl-RS"/>
        </w:rPr>
      </w:pPr>
      <w:r w:rsidRPr="00E06BB1">
        <w:rPr>
          <w:rFonts w:cs="Arial"/>
        </w:rPr>
        <w:t>3)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sidRPr="00E06BB1">
        <w:rPr>
          <w:rFonts w:cs="Arial"/>
          <w:lang w:val="sr-Cyrl-RS"/>
        </w:rPr>
        <w:t>.</w:t>
      </w:r>
    </w:p>
    <w:p w:rsidR="00A41348" w:rsidRPr="00E06BB1" w:rsidRDefault="00A41348" w:rsidP="00A41348">
      <w:pPr>
        <w:tabs>
          <w:tab w:val="left" w:pos="378"/>
        </w:tabs>
        <w:rPr>
          <w:rFonts w:cs="Arial"/>
          <w:lang w:val="ru-RU"/>
        </w:rPr>
      </w:pPr>
      <w:r w:rsidRPr="00E06BB1">
        <w:rPr>
          <w:rFonts w:cs="Arial"/>
          <w:noProof/>
          <w:lang w:val="ru-RU"/>
        </w:rPr>
        <w:tab/>
      </w:r>
    </w:p>
    <w:tbl>
      <w:tblPr>
        <w:tblW w:w="8333" w:type="dxa"/>
        <w:jc w:val="center"/>
        <w:tblLayout w:type="fixed"/>
        <w:tblLook w:val="0000" w:firstRow="0" w:lastRow="0" w:firstColumn="0" w:lastColumn="0" w:noHBand="0" w:noVBand="0"/>
      </w:tblPr>
      <w:tblGrid>
        <w:gridCol w:w="3225"/>
        <w:gridCol w:w="1767"/>
        <w:gridCol w:w="3341"/>
      </w:tblGrid>
      <w:tr w:rsidR="00A41348" w:rsidRPr="00E06BB1" w:rsidTr="00E670CC">
        <w:trPr>
          <w:trHeight w:val="264"/>
          <w:jc w:val="center"/>
        </w:trPr>
        <w:tc>
          <w:tcPr>
            <w:tcW w:w="3225" w:type="dxa"/>
          </w:tcPr>
          <w:p w:rsidR="00A41348" w:rsidRPr="00E06BB1" w:rsidRDefault="00A41348" w:rsidP="00E670CC">
            <w:pPr>
              <w:jc w:val="center"/>
              <w:rPr>
                <w:rFonts w:cs="Arial"/>
              </w:rPr>
            </w:pPr>
            <w:r w:rsidRPr="00E06BB1">
              <w:rPr>
                <w:rFonts w:cs="Arial"/>
              </w:rPr>
              <w:t>Датум</w:t>
            </w:r>
          </w:p>
        </w:tc>
        <w:tc>
          <w:tcPr>
            <w:tcW w:w="1767" w:type="dxa"/>
          </w:tcPr>
          <w:p w:rsidR="00A41348" w:rsidRPr="00E06BB1" w:rsidRDefault="00A41348" w:rsidP="00E670CC">
            <w:pPr>
              <w:jc w:val="center"/>
              <w:rPr>
                <w:rFonts w:cs="Arial"/>
                <w:lang w:val="ru-RU"/>
              </w:rPr>
            </w:pPr>
          </w:p>
        </w:tc>
        <w:tc>
          <w:tcPr>
            <w:tcW w:w="3341" w:type="dxa"/>
          </w:tcPr>
          <w:p w:rsidR="00A41348" w:rsidRPr="00E06BB1" w:rsidRDefault="00A41348" w:rsidP="00E670CC">
            <w:pPr>
              <w:jc w:val="center"/>
              <w:rPr>
                <w:rFonts w:cs="Arial"/>
              </w:rPr>
            </w:pPr>
            <w:r w:rsidRPr="00E06BB1">
              <w:rPr>
                <w:rFonts w:cs="Arial"/>
                <w:lang w:val="sr-Cyrl-CS"/>
              </w:rPr>
              <w:t>П</w:t>
            </w:r>
            <w:r w:rsidRPr="00E06BB1">
              <w:rPr>
                <w:rFonts w:cs="Arial"/>
              </w:rPr>
              <w:t>онуђач/члан групе</w:t>
            </w:r>
          </w:p>
        </w:tc>
      </w:tr>
      <w:tr w:rsidR="00A41348" w:rsidRPr="00E06BB1" w:rsidTr="00E670CC">
        <w:trPr>
          <w:trHeight w:val="279"/>
          <w:jc w:val="center"/>
        </w:trPr>
        <w:tc>
          <w:tcPr>
            <w:tcW w:w="3225" w:type="dxa"/>
          </w:tcPr>
          <w:p w:rsidR="00A41348" w:rsidRPr="00E06BB1" w:rsidRDefault="00A41348" w:rsidP="00E670CC">
            <w:pPr>
              <w:jc w:val="center"/>
              <w:rPr>
                <w:rFonts w:cs="Arial"/>
              </w:rPr>
            </w:pPr>
          </w:p>
        </w:tc>
        <w:tc>
          <w:tcPr>
            <w:tcW w:w="1767" w:type="dxa"/>
          </w:tcPr>
          <w:p w:rsidR="00A41348" w:rsidRPr="00E06BB1" w:rsidRDefault="00A41348" w:rsidP="00E670CC">
            <w:pPr>
              <w:jc w:val="center"/>
              <w:rPr>
                <w:rFonts w:cs="Arial"/>
              </w:rPr>
            </w:pPr>
            <w:r w:rsidRPr="00E06BB1">
              <w:rPr>
                <w:rFonts w:cs="Arial"/>
              </w:rPr>
              <w:t>М.П.</w:t>
            </w:r>
          </w:p>
        </w:tc>
        <w:tc>
          <w:tcPr>
            <w:tcW w:w="3341" w:type="dxa"/>
          </w:tcPr>
          <w:p w:rsidR="00A41348" w:rsidRPr="00E06BB1" w:rsidRDefault="00A41348" w:rsidP="00E670CC">
            <w:pPr>
              <w:jc w:val="center"/>
              <w:rPr>
                <w:rFonts w:cs="Arial"/>
                <w:lang w:val="ru-RU"/>
              </w:rPr>
            </w:pPr>
          </w:p>
        </w:tc>
      </w:tr>
      <w:tr w:rsidR="00A41348" w:rsidRPr="00E06BB1" w:rsidTr="00E670CC">
        <w:trPr>
          <w:trHeight w:val="264"/>
          <w:jc w:val="center"/>
        </w:trPr>
        <w:tc>
          <w:tcPr>
            <w:tcW w:w="3225" w:type="dxa"/>
            <w:tcBorders>
              <w:bottom w:val="single" w:sz="4" w:space="0" w:color="auto"/>
            </w:tcBorders>
          </w:tcPr>
          <w:p w:rsidR="00A41348" w:rsidRPr="00E06BB1" w:rsidRDefault="00A41348" w:rsidP="00E670CC">
            <w:pPr>
              <w:jc w:val="center"/>
              <w:rPr>
                <w:rFonts w:cs="Arial"/>
              </w:rPr>
            </w:pPr>
          </w:p>
        </w:tc>
        <w:tc>
          <w:tcPr>
            <w:tcW w:w="1767" w:type="dxa"/>
          </w:tcPr>
          <w:p w:rsidR="00A41348" w:rsidRPr="00E06BB1" w:rsidRDefault="00A41348" w:rsidP="00E670CC">
            <w:pPr>
              <w:jc w:val="center"/>
              <w:rPr>
                <w:rFonts w:cs="Arial"/>
                <w:lang w:val="ru-RU"/>
              </w:rPr>
            </w:pPr>
          </w:p>
        </w:tc>
        <w:tc>
          <w:tcPr>
            <w:tcW w:w="3341" w:type="dxa"/>
            <w:tcBorders>
              <w:bottom w:val="single" w:sz="4" w:space="0" w:color="auto"/>
            </w:tcBorders>
          </w:tcPr>
          <w:p w:rsidR="00A41348" w:rsidRPr="00E06BB1" w:rsidRDefault="00A41348" w:rsidP="00E670CC">
            <w:pPr>
              <w:jc w:val="center"/>
              <w:rPr>
                <w:rFonts w:cs="Arial"/>
                <w:lang w:val="ru-RU"/>
              </w:rPr>
            </w:pPr>
          </w:p>
        </w:tc>
      </w:tr>
    </w:tbl>
    <w:p w:rsidR="00A41348" w:rsidRPr="00E06BB1" w:rsidRDefault="00A41348" w:rsidP="00A41348">
      <w:pPr>
        <w:rPr>
          <w:rFonts w:cs="Arial"/>
          <w:b/>
          <w:i/>
          <w:sz w:val="20"/>
          <w:szCs w:val="20"/>
          <w:lang w:val="sr-Cyrl-CS"/>
        </w:rPr>
      </w:pPr>
    </w:p>
    <w:p w:rsidR="00A41348" w:rsidRPr="00E06BB1" w:rsidRDefault="00A41348" w:rsidP="00A41348">
      <w:pPr>
        <w:rPr>
          <w:rFonts w:cs="Arial"/>
          <w:i/>
          <w:sz w:val="20"/>
          <w:szCs w:val="20"/>
          <w:lang w:val="sr-Cyrl-CS"/>
        </w:rPr>
      </w:pPr>
      <w:r w:rsidRPr="00E06BB1">
        <w:rPr>
          <w:rFonts w:cs="Arial"/>
          <w:b/>
          <w:i/>
          <w:sz w:val="20"/>
          <w:szCs w:val="20"/>
          <w:lang w:val="sr-Cyrl-CS"/>
        </w:rPr>
        <w:t>Напомена:</w:t>
      </w:r>
      <w:r w:rsidR="00565A1F">
        <w:rPr>
          <w:rFonts w:cs="Arial"/>
          <w:b/>
          <w:i/>
          <w:sz w:val="20"/>
          <w:szCs w:val="20"/>
          <w:lang w:val="sr-Cyrl-CS"/>
        </w:rPr>
        <w:t xml:space="preserve"> </w:t>
      </w:r>
      <w:r w:rsidRPr="00E06BB1">
        <w:rPr>
          <w:rFonts w:cs="Arial"/>
          <w:i/>
          <w:sz w:val="20"/>
          <w:szCs w:val="20"/>
        </w:rPr>
        <w:t xml:space="preserve">Уколико </w:t>
      </w:r>
      <w:r w:rsidRPr="00E06BB1">
        <w:rPr>
          <w:rFonts w:cs="Arial"/>
          <w:i/>
          <w:sz w:val="20"/>
          <w:szCs w:val="20"/>
          <w:lang w:val="sr-Cyrl-CS"/>
        </w:rPr>
        <w:t xml:space="preserve">заједничку </w:t>
      </w:r>
      <w:r w:rsidRPr="00E06BB1">
        <w:rPr>
          <w:rFonts w:cs="Arial"/>
          <w:i/>
          <w:sz w:val="20"/>
          <w:szCs w:val="20"/>
        </w:rPr>
        <w:t xml:space="preserve">понуду подноси група понуђача Изјава </w:t>
      </w:r>
      <w:r w:rsidRPr="00E06BB1">
        <w:rPr>
          <w:rFonts w:cs="Arial"/>
          <w:i/>
          <w:sz w:val="20"/>
          <w:szCs w:val="20"/>
          <w:lang w:val="sr-Cyrl-CS"/>
        </w:rPr>
        <w:t xml:space="preserve">се доставља за сваког члана групе понуђача. Изјава </w:t>
      </w:r>
      <w:r w:rsidRPr="00E06BB1">
        <w:rPr>
          <w:rFonts w:cs="Arial"/>
          <w:i/>
          <w:sz w:val="20"/>
          <w:szCs w:val="20"/>
        </w:rPr>
        <w:t>мора бити попуњена, потписана од стране овлашћеног лица</w:t>
      </w:r>
      <w:r w:rsidRPr="00E06BB1">
        <w:rPr>
          <w:rFonts w:cs="Arial"/>
          <w:i/>
          <w:sz w:val="20"/>
          <w:szCs w:val="20"/>
          <w:lang w:val="sr-Cyrl-CS"/>
        </w:rPr>
        <w:t xml:space="preserve"> за заступање</w:t>
      </w:r>
      <w:r w:rsidRPr="00E06BB1">
        <w:rPr>
          <w:rFonts w:cs="Arial"/>
          <w:i/>
          <w:sz w:val="20"/>
          <w:szCs w:val="20"/>
        </w:rPr>
        <w:t xml:space="preserve"> понуђача из групе понуђача и оверена печатом. </w:t>
      </w:r>
    </w:p>
    <w:p w:rsidR="00A41348" w:rsidRPr="00E06BB1" w:rsidRDefault="00A41348" w:rsidP="00A41348">
      <w:pPr>
        <w:rPr>
          <w:rFonts w:cs="Arial"/>
          <w:i/>
          <w:sz w:val="20"/>
          <w:szCs w:val="20"/>
        </w:rPr>
      </w:pPr>
      <w:r w:rsidRPr="00E06BB1">
        <w:rPr>
          <w:rFonts w:eastAsia="Calibri" w:cs="Arial"/>
          <w:i/>
          <w:sz w:val="20"/>
          <w:szCs w:val="20"/>
        </w:rPr>
        <w:t xml:space="preserve">Изјава </w:t>
      </w:r>
      <w:r w:rsidRPr="00E06BB1">
        <w:rPr>
          <w:rFonts w:eastAsia="Calibri" w:cs="Arial"/>
          <w:i/>
          <w:sz w:val="20"/>
          <w:szCs w:val="20"/>
          <w:lang w:val="sr-Cyrl-CS"/>
        </w:rPr>
        <w:t xml:space="preserve">се доставља за понуђача. Изјава </w:t>
      </w:r>
      <w:r w:rsidRPr="00E06BB1">
        <w:rPr>
          <w:rFonts w:eastAsia="Calibri" w:cs="Arial"/>
          <w:i/>
          <w:sz w:val="20"/>
          <w:szCs w:val="20"/>
        </w:rPr>
        <w:t xml:space="preserve">мора бити </w:t>
      </w:r>
      <w:r w:rsidRPr="00E06BB1">
        <w:rPr>
          <w:rFonts w:eastAsia="Calibri" w:cs="Arial"/>
          <w:i/>
          <w:sz w:val="20"/>
          <w:szCs w:val="20"/>
          <w:lang w:val="sr-Cyrl-CS"/>
        </w:rPr>
        <w:t>попуњена,</w:t>
      </w:r>
      <w:r w:rsidRPr="00E06BB1">
        <w:rPr>
          <w:rFonts w:eastAsia="Calibri" w:cs="Arial"/>
          <w:i/>
          <w:sz w:val="20"/>
          <w:szCs w:val="20"/>
        </w:rPr>
        <w:t xml:space="preserve"> потписана</w:t>
      </w:r>
      <w:r w:rsidRPr="00E06BB1">
        <w:rPr>
          <w:rFonts w:eastAsia="Calibri" w:cs="Arial"/>
          <w:i/>
          <w:sz w:val="20"/>
          <w:szCs w:val="20"/>
          <w:lang w:val="sr-Cyrl-CS"/>
        </w:rPr>
        <w:t xml:space="preserve"> и оверена</w:t>
      </w:r>
      <w:r w:rsidRPr="00E06BB1">
        <w:rPr>
          <w:rFonts w:eastAsia="Calibri" w:cs="Arial"/>
          <w:i/>
          <w:sz w:val="20"/>
          <w:szCs w:val="20"/>
        </w:rPr>
        <w:t xml:space="preserve"> од стране овлашћеног лица за заступање </w:t>
      </w:r>
      <w:r w:rsidRPr="00E06BB1">
        <w:rPr>
          <w:rFonts w:eastAsia="Calibri" w:cs="Arial"/>
          <w:i/>
          <w:sz w:val="20"/>
          <w:szCs w:val="20"/>
          <w:lang w:val="sr-Cyrl-CS"/>
        </w:rPr>
        <w:t>понуђача.</w:t>
      </w:r>
    </w:p>
    <w:p w:rsidR="00A41348" w:rsidRPr="00E06BB1" w:rsidRDefault="00A41348" w:rsidP="00A41348">
      <w:pPr>
        <w:rPr>
          <w:rFonts w:cs="Arial"/>
          <w:sz w:val="20"/>
          <w:szCs w:val="20"/>
          <w:lang w:val="sr-Cyrl-CS"/>
        </w:rPr>
      </w:pPr>
      <w:r w:rsidRPr="00E06BB1">
        <w:rPr>
          <w:rFonts w:cs="Arial"/>
          <w:i/>
          <w:sz w:val="20"/>
          <w:szCs w:val="20"/>
        </w:rPr>
        <w:t>Приликом подношења понуде овај образац копирати у потребном броју примерака.</w:t>
      </w:r>
    </w:p>
    <w:p w:rsidR="00A41348" w:rsidRDefault="00881F8F" w:rsidP="00881F8F">
      <w:pPr>
        <w:rPr>
          <w:b/>
          <w:lang w:val="ru-RU"/>
        </w:rPr>
      </w:pPr>
      <w:r w:rsidRPr="00881F8F">
        <w:rPr>
          <w:rFonts w:cs="Arial"/>
          <w:b/>
          <w:lang w:val="ru-RU"/>
        </w:rPr>
        <w:t>Сходно члану 79. став 2. Закона, Наручилац ће од понуђача чија понуда у поступку стручне оцене понуда буде оцењена као најповољнија затражити да доставе копије захтеваних доказа о испуњености услова (тачка 4.1. конкурсне документације)</w:t>
      </w:r>
      <w:r>
        <w:rPr>
          <w:rFonts w:cs="Arial"/>
          <w:b/>
          <w:lang w:val="ru-RU"/>
        </w:rPr>
        <w:t>.</w:t>
      </w:r>
      <w:r w:rsidR="00A41348" w:rsidRPr="00E06BB1">
        <w:rPr>
          <w:rFonts w:cs="Arial"/>
          <w:b/>
          <w:color w:val="00B0F0"/>
          <w:sz w:val="20"/>
          <w:szCs w:val="20"/>
        </w:rPr>
        <w:br w:type="page"/>
      </w:r>
    </w:p>
    <w:p w:rsidR="00A41348" w:rsidRDefault="00A41348" w:rsidP="00A41348">
      <w:pPr>
        <w:jc w:val="center"/>
        <w:rPr>
          <w:b/>
          <w:lang w:val="ru-RU"/>
        </w:rPr>
      </w:pPr>
    </w:p>
    <w:p w:rsidR="00A41348" w:rsidRPr="00E06BB1" w:rsidRDefault="00A41348" w:rsidP="00A41348">
      <w:pPr>
        <w:jc w:val="center"/>
        <w:rPr>
          <w:b/>
          <w:lang w:val="ru-RU"/>
        </w:rPr>
      </w:pPr>
      <w:r w:rsidRPr="00E06BB1">
        <w:rPr>
          <w:b/>
          <w:lang w:val="ru-RU"/>
        </w:rPr>
        <w:t>И З Ј А В А</w:t>
      </w:r>
    </w:p>
    <w:p w:rsidR="00A41348" w:rsidRDefault="00A41348" w:rsidP="00A41348">
      <w:pPr>
        <w:jc w:val="center"/>
        <w:rPr>
          <w:b/>
          <w:lang w:val="ru-RU"/>
        </w:rPr>
      </w:pPr>
      <w:r w:rsidRPr="00E06BB1">
        <w:rPr>
          <w:b/>
          <w:lang w:val="ru-RU"/>
        </w:rPr>
        <w:t>КОЈОМ ПОДИЗВОЂАЧ ПОТВРЂУЈЕ ДА ИСПУЊАВА ОБАВЕЗНЕ УСЛОВЕ ЗА УЧЕШЋЕ У ПОСТУПКУ ЈАВНЕ НАБАВКЕ</w:t>
      </w:r>
    </w:p>
    <w:p w:rsidR="00A41348" w:rsidRPr="00E06BB1" w:rsidRDefault="00A41348" w:rsidP="00A41348">
      <w:pPr>
        <w:jc w:val="center"/>
        <w:rPr>
          <w:b/>
          <w:lang w:val="ru-RU"/>
        </w:rPr>
      </w:pPr>
    </w:p>
    <w:p w:rsidR="00A41348" w:rsidRPr="00E06BB1" w:rsidRDefault="00A41348" w:rsidP="00A41348">
      <w:pPr>
        <w:jc w:val="center"/>
        <w:rPr>
          <w:b/>
          <w:lang w:val="ru-RU"/>
        </w:rPr>
      </w:pPr>
    </w:p>
    <w:p w:rsidR="00A41348" w:rsidRDefault="00A41348" w:rsidP="00A41348">
      <w:pPr>
        <w:ind w:right="-43"/>
        <w:rPr>
          <w:rFonts w:cs="Arial"/>
          <w:noProof/>
        </w:rPr>
      </w:pPr>
      <w:r w:rsidRPr="00E06BB1">
        <w:rPr>
          <w:rFonts w:cs="Arial"/>
        </w:rPr>
        <w:t>На основу члана 77. став 4. Закона о јавним набавкама („Службени гланик РС“, бр.124/</w:t>
      </w:r>
      <w:r w:rsidRPr="00E06BB1">
        <w:rPr>
          <w:rFonts w:cs="Arial"/>
          <w:lang w:val="sr-Cyrl-RS"/>
        </w:rPr>
        <w:t>20</w:t>
      </w:r>
      <w:r w:rsidRPr="00E06BB1">
        <w:rPr>
          <w:rFonts w:cs="Arial"/>
        </w:rPr>
        <w:t>12, 14/</w:t>
      </w:r>
      <w:r w:rsidRPr="00E06BB1">
        <w:rPr>
          <w:rFonts w:cs="Arial"/>
          <w:lang w:val="sr-Cyrl-RS"/>
        </w:rPr>
        <w:t>20</w:t>
      </w:r>
      <w:r w:rsidRPr="00E06BB1">
        <w:rPr>
          <w:rFonts w:cs="Arial"/>
        </w:rPr>
        <w:t>15 и 68/</w:t>
      </w:r>
      <w:r w:rsidRPr="00E06BB1">
        <w:rPr>
          <w:rFonts w:cs="Arial"/>
          <w:lang w:val="sr-Cyrl-RS"/>
        </w:rPr>
        <w:t>20</w:t>
      </w:r>
      <w:r w:rsidRPr="00E06BB1">
        <w:rPr>
          <w:rFonts w:cs="Arial"/>
        </w:rPr>
        <w:t xml:space="preserve">15) </w:t>
      </w:r>
      <w:r w:rsidRPr="00E06BB1">
        <w:rPr>
          <w:rFonts w:cs="Arial"/>
          <w:noProof/>
          <w:lang w:val="sr-Cyrl-CS"/>
        </w:rPr>
        <w:t xml:space="preserve">подизвођач </w:t>
      </w:r>
      <w:r w:rsidRPr="00E06BB1">
        <w:rPr>
          <w:rFonts w:cs="Arial"/>
          <w:noProof/>
        </w:rPr>
        <w:t>даје под пуном материјалном и кривичном одговорношћу</w:t>
      </w:r>
    </w:p>
    <w:p w:rsidR="00A41348" w:rsidRPr="00E06BB1" w:rsidRDefault="00A41348" w:rsidP="00A41348">
      <w:pPr>
        <w:ind w:right="-43"/>
        <w:rPr>
          <w:rFonts w:cs="Arial"/>
          <w:noProof/>
        </w:rPr>
      </w:pPr>
    </w:p>
    <w:p w:rsidR="00A41348" w:rsidRPr="00E06BB1" w:rsidRDefault="00A41348" w:rsidP="00A41348">
      <w:pPr>
        <w:jc w:val="center"/>
        <w:rPr>
          <w:rFonts w:cs="Arial"/>
          <w:b/>
          <w:noProof/>
        </w:rPr>
      </w:pPr>
      <w:r w:rsidRPr="00E06BB1">
        <w:rPr>
          <w:rFonts w:cs="Arial"/>
          <w:b/>
          <w:noProof/>
        </w:rPr>
        <w:t>И З Ј А В У</w:t>
      </w:r>
    </w:p>
    <w:p w:rsidR="00A41348" w:rsidRPr="00E06BB1" w:rsidRDefault="00A41348" w:rsidP="00A41348">
      <w:pPr>
        <w:ind w:left="6"/>
        <w:rPr>
          <w:rFonts w:cs="Arial"/>
          <w:noProof/>
        </w:rPr>
      </w:pPr>
      <w:r w:rsidRPr="00E06BB1">
        <w:rPr>
          <w:rFonts w:cs="Arial"/>
          <w:noProof/>
        </w:rPr>
        <w:t>којом потврђује да испуњава обавезне услове</w:t>
      </w:r>
      <w:r w:rsidRPr="00E06BB1">
        <w:rPr>
          <w:rFonts w:cs="Arial"/>
          <w:noProof/>
          <w:lang w:val="sr-Cyrl-RS"/>
        </w:rPr>
        <w:t xml:space="preserve"> </w:t>
      </w:r>
      <w:r w:rsidRPr="00E06BB1">
        <w:rPr>
          <w:rFonts w:cs="Arial"/>
          <w:noProof/>
        </w:rPr>
        <w:t xml:space="preserve">садржане у Конкурсној документацији за јавну набавку </w:t>
      </w:r>
      <w:r w:rsidRPr="00E06BB1">
        <w:rPr>
          <w:rFonts w:cs="Arial"/>
          <w:noProof/>
          <w:lang w:val="sr-Cyrl-RS"/>
        </w:rPr>
        <w:t>услуга</w:t>
      </w:r>
      <w:r w:rsidR="008129DF">
        <w:rPr>
          <w:rFonts w:cs="Arial"/>
          <w:noProof/>
          <w:lang w:val="sr-Cyrl-RS"/>
        </w:rPr>
        <w:t xml:space="preserve"> </w:t>
      </w:r>
      <w:r w:rsidRPr="00D435FC">
        <w:rPr>
          <w:rFonts w:cs="Arial"/>
          <w:lang w:val="ru-RU"/>
        </w:rPr>
        <w:t>бр.</w:t>
      </w:r>
      <w:r w:rsidRPr="00D435FC">
        <w:rPr>
          <w:rFonts w:eastAsia="Calibri" w:cs="Arial"/>
          <w:b/>
          <w:iCs/>
          <w:color w:val="FF0000"/>
          <w:lang w:val="ru-RU"/>
        </w:rPr>
        <w:t xml:space="preserve"> </w:t>
      </w:r>
      <w:r w:rsidRPr="00A41348">
        <w:rPr>
          <w:rFonts w:cs="Arial"/>
          <w:b/>
          <w:lang w:val="sr-Cyrl-RS"/>
        </w:rPr>
        <w:t>ЈН</w:t>
      </w:r>
      <w:r w:rsidR="008129DF">
        <w:rPr>
          <w:rFonts w:cs="Arial"/>
          <w:b/>
          <w:lang w:val="sr-Cyrl-RS"/>
        </w:rPr>
        <w:t>О</w:t>
      </w:r>
      <w:r w:rsidRPr="00A41348">
        <w:rPr>
          <w:rFonts w:cs="Arial"/>
          <w:b/>
          <w:lang w:val="sr-Cyrl-RS"/>
        </w:rPr>
        <w:t xml:space="preserve">/1000/0013-1/2018 </w:t>
      </w:r>
      <w:r w:rsidRPr="00A41348">
        <w:rPr>
          <w:rFonts w:cs="Arial"/>
          <w:b/>
          <w:szCs w:val="24"/>
          <w:lang w:val="ru-RU"/>
        </w:rPr>
        <w:t>Претходни, периодични и систематски прегледи за потребе Огранка Дринско – Лимске хидроелектране</w:t>
      </w:r>
      <w:r>
        <w:rPr>
          <w:rFonts w:eastAsia="Calibri" w:cs="Arial"/>
          <w:b/>
          <w:iCs/>
          <w:lang w:val="ru-RU"/>
        </w:rPr>
        <w:t>,</w:t>
      </w:r>
      <w:r w:rsidRPr="00A27448">
        <w:rPr>
          <w:rFonts w:eastAsia="Calibri" w:cs="Arial"/>
          <w:b/>
          <w:iCs/>
          <w:lang w:val="ru-RU"/>
        </w:rPr>
        <w:t xml:space="preserve"> </w:t>
      </w:r>
      <w:r w:rsidRPr="00D435FC">
        <w:rPr>
          <w:rFonts w:cs="Arial"/>
          <w:lang w:val="ru-RU"/>
        </w:rPr>
        <w:t>у</w:t>
      </w:r>
      <w:r w:rsidRPr="00D435FC">
        <w:rPr>
          <w:rFonts w:eastAsia="TimesNewRomanPS-BoldMT" w:cs="Arial"/>
          <w:bCs/>
          <w:lang w:val="ru-RU"/>
        </w:rPr>
        <w:t xml:space="preserve">  поступку </w:t>
      </w:r>
      <w:r w:rsidRPr="00D435FC">
        <w:rPr>
          <w:rFonts w:cs="Arial"/>
          <w:lang w:val="ru-RU"/>
        </w:rPr>
        <w:t xml:space="preserve"> </w:t>
      </w:r>
      <w:r w:rsidRPr="00D435FC">
        <w:rPr>
          <w:rFonts w:eastAsia="TimesNewRomanPS-BoldMT" w:cs="Arial"/>
          <w:bCs/>
          <w:lang w:val="ru-RU"/>
        </w:rPr>
        <w:t>јавне набавке мале вредности</w:t>
      </w:r>
      <w:r>
        <w:rPr>
          <w:rFonts w:eastAsia="TimesNewRomanPS-BoldMT" w:cs="Arial"/>
          <w:bCs/>
          <w:lang w:val="ru-RU"/>
        </w:rPr>
        <w:t xml:space="preserve"> за</w:t>
      </w:r>
      <w:r w:rsidRPr="00A27448">
        <w:rPr>
          <w:rFonts w:eastAsia="Calibri" w:cs="Arial"/>
          <w:b/>
          <w:iCs/>
          <w:lang w:val="ru-RU"/>
        </w:rPr>
        <w:t xml:space="preserve"> </w:t>
      </w:r>
      <w:r>
        <w:rPr>
          <w:rFonts w:eastAsia="Calibri" w:cs="Arial"/>
          <w:b/>
          <w:iCs/>
          <w:lang w:val="ru-RU"/>
        </w:rPr>
        <w:t>Партију</w:t>
      </w:r>
      <w:r w:rsidRPr="00A27448">
        <w:rPr>
          <w:rFonts w:eastAsia="Calibri" w:cs="Arial"/>
          <w:b/>
          <w:iCs/>
          <w:lang w:val="ru-RU"/>
        </w:rPr>
        <w:t xml:space="preserve"> бр</w:t>
      </w:r>
      <w:r w:rsidRPr="00A27448">
        <w:rPr>
          <w:rFonts w:eastAsia="Calibri" w:cs="Arial"/>
          <w:b/>
          <w:i/>
          <w:iCs/>
          <w:lang w:val="ru-RU"/>
        </w:rPr>
        <w:t>._______________________________</w:t>
      </w:r>
      <w:r>
        <w:rPr>
          <w:rFonts w:eastAsia="Calibri" w:cs="Arial"/>
          <w:b/>
          <w:i/>
          <w:iCs/>
          <w:lang w:val="ru-RU"/>
        </w:rPr>
        <w:t>_____________________________________</w:t>
      </w:r>
      <w:r w:rsidRPr="00A27448">
        <w:rPr>
          <w:rFonts w:eastAsia="Calibri" w:cs="Arial"/>
          <w:b/>
          <w:i/>
          <w:iCs/>
          <w:lang w:val="ru-RU"/>
        </w:rPr>
        <w:t xml:space="preserve">_ </w:t>
      </w:r>
      <w:r>
        <w:rPr>
          <w:rFonts w:eastAsia="Calibri" w:cs="Arial"/>
          <w:b/>
          <w:i/>
          <w:iCs/>
          <w:lang w:val="ru-RU"/>
        </w:rPr>
        <w:t xml:space="preserve">              </w:t>
      </w:r>
      <w:r w:rsidRPr="00A27448">
        <w:rPr>
          <w:rFonts w:eastAsia="Calibri" w:cs="Arial"/>
          <w:i/>
          <w:iCs/>
          <w:lang w:val="ru-RU"/>
        </w:rPr>
        <w:t>(уписати број и назив партије</w:t>
      </w:r>
      <w:r>
        <w:rPr>
          <w:rFonts w:eastAsia="Calibri" w:cs="Arial"/>
          <w:i/>
          <w:iCs/>
          <w:lang w:val="ru-RU"/>
        </w:rPr>
        <w:t xml:space="preserve"> за коју се подноси понуда</w:t>
      </w:r>
      <w:r w:rsidRPr="00A27448">
        <w:rPr>
          <w:rFonts w:eastAsia="Calibri" w:cs="Arial"/>
          <w:i/>
          <w:iCs/>
          <w:lang w:val="ru-RU"/>
        </w:rPr>
        <w:t>)</w:t>
      </w:r>
      <w:r w:rsidRPr="00E06BB1">
        <w:rPr>
          <w:rFonts w:cs="Arial"/>
          <w:noProof/>
          <w:lang w:val="sr-Cyrl-RS"/>
        </w:rPr>
        <w:t xml:space="preserve">, </w:t>
      </w:r>
      <w:r w:rsidRPr="00E06BB1">
        <w:rPr>
          <w:rFonts w:cs="Arial"/>
          <w:noProof/>
        </w:rPr>
        <w:t>по Позиву  објављеном на Порталу јавних набавки и интернет страници Наручиоца дана __________2018.</w:t>
      </w:r>
      <w:r w:rsidRPr="00E06BB1">
        <w:rPr>
          <w:rFonts w:cs="Arial"/>
          <w:noProof/>
          <w:lang w:val="sr-Cyrl-RS"/>
        </w:rPr>
        <w:t xml:space="preserve"> </w:t>
      </w:r>
      <w:r w:rsidRPr="00E06BB1">
        <w:rPr>
          <w:rFonts w:cs="Arial"/>
          <w:noProof/>
        </w:rPr>
        <w:t>године.</w:t>
      </w:r>
    </w:p>
    <w:p w:rsidR="00A41348" w:rsidRPr="00E06BB1" w:rsidRDefault="00A41348" w:rsidP="00A41348">
      <w:pPr>
        <w:ind w:left="6"/>
        <w:rPr>
          <w:rFonts w:cs="Arial"/>
          <w:noProof/>
        </w:rPr>
      </w:pPr>
      <w:r w:rsidRPr="00E06BB1">
        <w:rPr>
          <w:rFonts w:cs="Arial"/>
          <w:noProof/>
        </w:rPr>
        <w:tab/>
        <w:t>Обавезни услови:</w:t>
      </w:r>
    </w:p>
    <w:p w:rsidR="00A41348" w:rsidRPr="00E06BB1" w:rsidRDefault="00A41348" w:rsidP="00A41348">
      <w:pPr>
        <w:ind w:firstLine="708"/>
        <w:rPr>
          <w:rFonts w:cs="Arial"/>
        </w:rPr>
      </w:pPr>
      <w:r w:rsidRPr="00E06BB1">
        <w:rPr>
          <w:rFonts w:cs="Arial"/>
        </w:rPr>
        <w:t>1) да је регистрован код надлежног органа, односно уписан у одговарајући регистар;</w:t>
      </w:r>
    </w:p>
    <w:p w:rsidR="00A41348" w:rsidRPr="00E06BB1" w:rsidRDefault="00A41348" w:rsidP="00A41348">
      <w:pPr>
        <w:ind w:firstLine="708"/>
        <w:rPr>
          <w:rFonts w:cs="Arial"/>
          <w:lang w:val="sr-Cyrl-RS"/>
        </w:rPr>
      </w:pPr>
      <w:r w:rsidRPr="00E06BB1">
        <w:rPr>
          <w:rFonts w:cs="Arial"/>
        </w:rPr>
        <w:t>2)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E06BB1">
        <w:rPr>
          <w:rFonts w:cs="Arial"/>
          <w:lang w:val="sr-Cyrl-RS"/>
        </w:rPr>
        <w:t>;</w:t>
      </w:r>
    </w:p>
    <w:p w:rsidR="00A41348" w:rsidRPr="00E06BB1" w:rsidRDefault="00A41348" w:rsidP="00A41348">
      <w:pPr>
        <w:ind w:firstLine="708"/>
        <w:rPr>
          <w:rFonts w:cs="Arial"/>
          <w:lang w:val="sr-Cyrl-RS"/>
        </w:rPr>
      </w:pPr>
      <w:r w:rsidRPr="00E06BB1">
        <w:rPr>
          <w:rFonts w:cs="Arial"/>
        </w:rPr>
        <w:t>3)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sidRPr="00E06BB1">
        <w:rPr>
          <w:rFonts w:cs="Arial"/>
          <w:lang w:val="sr-Cyrl-RS"/>
        </w:rPr>
        <w:t>.</w:t>
      </w:r>
    </w:p>
    <w:p w:rsidR="00A41348" w:rsidRPr="00E06BB1" w:rsidRDefault="00A41348" w:rsidP="00A41348">
      <w:pPr>
        <w:tabs>
          <w:tab w:val="left" w:pos="378"/>
        </w:tabs>
        <w:rPr>
          <w:rFonts w:eastAsia="Arial Unicode MS" w:cs="Arial"/>
        </w:rPr>
      </w:pPr>
      <w:r w:rsidRPr="00E06BB1">
        <w:rPr>
          <w:rFonts w:cs="Arial"/>
          <w:noProof/>
          <w:lang w:val="ru-RU"/>
        </w:rPr>
        <w:tab/>
      </w:r>
      <w:r w:rsidRPr="00E06BB1">
        <w:rPr>
          <w:rFonts w:cs="Arial"/>
          <w:noProof/>
          <w:lang w:val="ru-RU"/>
        </w:rPr>
        <w:tab/>
      </w:r>
    </w:p>
    <w:tbl>
      <w:tblPr>
        <w:tblW w:w="9188" w:type="dxa"/>
        <w:jc w:val="center"/>
        <w:tblLayout w:type="fixed"/>
        <w:tblLook w:val="0000" w:firstRow="0" w:lastRow="0" w:firstColumn="0" w:lastColumn="0" w:noHBand="0" w:noVBand="0"/>
      </w:tblPr>
      <w:tblGrid>
        <w:gridCol w:w="3556"/>
        <w:gridCol w:w="1948"/>
        <w:gridCol w:w="3684"/>
      </w:tblGrid>
      <w:tr w:rsidR="00A41348" w:rsidRPr="00E06BB1" w:rsidTr="00E670CC">
        <w:trPr>
          <w:trHeight w:val="264"/>
          <w:jc w:val="center"/>
        </w:trPr>
        <w:tc>
          <w:tcPr>
            <w:tcW w:w="3556" w:type="dxa"/>
          </w:tcPr>
          <w:p w:rsidR="00A41348" w:rsidRPr="00E06BB1" w:rsidRDefault="00A41348" w:rsidP="00E670CC">
            <w:pPr>
              <w:jc w:val="center"/>
              <w:rPr>
                <w:rFonts w:cs="Arial"/>
              </w:rPr>
            </w:pPr>
            <w:r w:rsidRPr="00E06BB1">
              <w:rPr>
                <w:rFonts w:cs="Arial"/>
              </w:rPr>
              <w:t>Датум</w:t>
            </w:r>
          </w:p>
        </w:tc>
        <w:tc>
          <w:tcPr>
            <w:tcW w:w="1948" w:type="dxa"/>
          </w:tcPr>
          <w:p w:rsidR="00A41348" w:rsidRPr="00E06BB1" w:rsidRDefault="00A41348" w:rsidP="00E670CC">
            <w:pPr>
              <w:jc w:val="center"/>
              <w:rPr>
                <w:rFonts w:cs="Arial"/>
                <w:lang w:val="ru-RU"/>
              </w:rPr>
            </w:pPr>
          </w:p>
        </w:tc>
        <w:tc>
          <w:tcPr>
            <w:tcW w:w="3684" w:type="dxa"/>
          </w:tcPr>
          <w:p w:rsidR="00A41348" w:rsidRPr="00E06BB1" w:rsidRDefault="00A41348" w:rsidP="00E670CC">
            <w:pPr>
              <w:jc w:val="center"/>
              <w:rPr>
                <w:rFonts w:cs="Arial"/>
                <w:lang w:val="sr-Cyrl-CS"/>
              </w:rPr>
            </w:pPr>
            <w:r w:rsidRPr="00E06BB1">
              <w:rPr>
                <w:rFonts w:cs="Arial"/>
                <w:lang w:val="sr-Cyrl-CS"/>
              </w:rPr>
              <w:t>П</w:t>
            </w:r>
            <w:r w:rsidRPr="00E06BB1">
              <w:rPr>
                <w:rFonts w:cs="Arial"/>
              </w:rPr>
              <w:t>о</w:t>
            </w:r>
            <w:r w:rsidRPr="00E06BB1">
              <w:rPr>
                <w:rFonts w:cs="Arial"/>
                <w:lang w:val="sr-Cyrl-CS"/>
              </w:rPr>
              <w:t>дизвођач</w:t>
            </w:r>
          </w:p>
        </w:tc>
      </w:tr>
      <w:tr w:rsidR="00A41348" w:rsidRPr="00E06BB1" w:rsidTr="00E670CC">
        <w:trPr>
          <w:trHeight w:val="279"/>
          <w:jc w:val="center"/>
        </w:trPr>
        <w:tc>
          <w:tcPr>
            <w:tcW w:w="3556" w:type="dxa"/>
          </w:tcPr>
          <w:p w:rsidR="00A41348" w:rsidRPr="00E06BB1" w:rsidRDefault="00A41348" w:rsidP="00E670CC">
            <w:pPr>
              <w:jc w:val="center"/>
              <w:rPr>
                <w:rFonts w:cs="Arial"/>
              </w:rPr>
            </w:pPr>
          </w:p>
        </w:tc>
        <w:tc>
          <w:tcPr>
            <w:tcW w:w="1948" w:type="dxa"/>
          </w:tcPr>
          <w:p w:rsidR="00A41348" w:rsidRPr="00E06BB1" w:rsidRDefault="00A41348" w:rsidP="00E670CC">
            <w:pPr>
              <w:jc w:val="center"/>
              <w:rPr>
                <w:rFonts w:cs="Arial"/>
              </w:rPr>
            </w:pPr>
            <w:r w:rsidRPr="00E06BB1">
              <w:rPr>
                <w:rFonts w:cs="Arial"/>
              </w:rPr>
              <w:t>М.П.</w:t>
            </w:r>
          </w:p>
        </w:tc>
        <w:tc>
          <w:tcPr>
            <w:tcW w:w="3684" w:type="dxa"/>
          </w:tcPr>
          <w:p w:rsidR="00A41348" w:rsidRPr="00E06BB1" w:rsidRDefault="00A41348" w:rsidP="00E670CC">
            <w:pPr>
              <w:jc w:val="center"/>
              <w:rPr>
                <w:rFonts w:cs="Arial"/>
                <w:lang w:val="ru-RU"/>
              </w:rPr>
            </w:pPr>
          </w:p>
        </w:tc>
      </w:tr>
      <w:tr w:rsidR="00A41348" w:rsidRPr="00E06BB1" w:rsidTr="00E670CC">
        <w:trPr>
          <w:trHeight w:val="264"/>
          <w:jc w:val="center"/>
        </w:trPr>
        <w:tc>
          <w:tcPr>
            <w:tcW w:w="3556" w:type="dxa"/>
            <w:tcBorders>
              <w:bottom w:val="single" w:sz="4" w:space="0" w:color="auto"/>
            </w:tcBorders>
          </w:tcPr>
          <w:p w:rsidR="00A41348" w:rsidRPr="00E06BB1" w:rsidRDefault="00A41348" w:rsidP="00E670CC">
            <w:pPr>
              <w:jc w:val="center"/>
              <w:rPr>
                <w:rFonts w:cs="Arial"/>
              </w:rPr>
            </w:pPr>
          </w:p>
        </w:tc>
        <w:tc>
          <w:tcPr>
            <w:tcW w:w="1948" w:type="dxa"/>
          </w:tcPr>
          <w:p w:rsidR="00A41348" w:rsidRPr="00E06BB1" w:rsidRDefault="00A41348" w:rsidP="00E670CC">
            <w:pPr>
              <w:jc w:val="center"/>
              <w:rPr>
                <w:rFonts w:cs="Arial"/>
                <w:lang w:val="ru-RU"/>
              </w:rPr>
            </w:pPr>
          </w:p>
        </w:tc>
        <w:tc>
          <w:tcPr>
            <w:tcW w:w="3684" w:type="dxa"/>
            <w:tcBorders>
              <w:bottom w:val="single" w:sz="4" w:space="0" w:color="auto"/>
            </w:tcBorders>
          </w:tcPr>
          <w:p w:rsidR="00A41348" w:rsidRPr="00E06BB1" w:rsidRDefault="00A41348" w:rsidP="00E670CC">
            <w:pPr>
              <w:jc w:val="center"/>
              <w:rPr>
                <w:rFonts w:cs="Arial"/>
                <w:lang w:val="ru-RU"/>
              </w:rPr>
            </w:pPr>
          </w:p>
        </w:tc>
      </w:tr>
    </w:tbl>
    <w:p w:rsidR="00A41348" w:rsidRPr="00E06BB1" w:rsidRDefault="00A41348" w:rsidP="00A41348">
      <w:pPr>
        <w:tabs>
          <w:tab w:val="left" w:pos="378"/>
        </w:tabs>
        <w:rPr>
          <w:rFonts w:eastAsia="Arial Unicode MS" w:cs="Arial"/>
        </w:rPr>
      </w:pPr>
    </w:p>
    <w:p w:rsidR="00A41348" w:rsidRPr="00E06BB1" w:rsidRDefault="00A41348" w:rsidP="00A41348">
      <w:pPr>
        <w:rPr>
          <w:rFonts w:cs="Arial"/>
          <w:i/>
          <w:sz w:val="20"/>
          <w:szCs w:val="20"/>
        </w:rPr>
      </w:pPr>
      <w:r w:rsidRPr="00E06BB1">
        <w:rPr>
          <w:rFonts w:eastAsia="Calibri" w:cs="Arial"/>
          <w:b/>
          <w:i/>
          <w:sz w:val="20"/>
          <w:szCs w:val="20"/>
          <w:lang w:val="sr-Cyrl-CS"/>
        </w:rPr>
        <w:t>Напомена:</w:t>
      </w:r>
      <w:r w:rsidRPr="00E06BB1">
        <w:rPr>
          <w:rFonts w:eastAsia="Calibri" w:cs="Arial"/>
          <w:i/>
          <w:sz w:val="20"/>
          <w:szCs w:val="20"/>
        </w:rPr>
        <w:t xml:space="preserve">У случају да понуђач подноси понуду са подизвођачем, Изјава </w:t>
      </w:r>
      <w:r w:rsidRPr="00E06BB1">
        <w:rPr>
          <w:rFonts w:eastAsia="Calibri" w:cs="Arial"/>
          <w:i/>
          <w:sz w:val="20"/>
          <w:szCs w:val="20"/>
          <w:lang w:val="sr-Cyrl-CS"/>
        </w:rPr>
        <w:t xml:space="preserve">се доставља за сваког подизвођача. Изјава </w:t>
      </w:r>
      <w:r w:rsidRPr="00E06BB1">
        <w:rPr>
          <w:rFonts w:eastAsia="Calibri" w:cs="Arial"/>
          <w:i/>
          <w:sz w:val="20"/>
          <w:szCs w:val="20"/>
        </w:rPr>
        <w:t xml:space="preserve">мора бити </w:t>
      </w:r>
      <w:r w:rsidRPr="00E06BB1">
        <w:rPr>
          <w:rFonts w:eastAsia="Calibri" w:cs="Arial"/>
          <w:i/>
          <w:sz w:val="20"/>
          <w:szCs w:val="20"/>
          <w:lang w:val="sr-Cyrl-CS"/>
        </w:rPr>
        <w:t>попуњена,</w:t>
      </w:r>
      <w:r w:rsidRPr="00E06BB1">
        <w:rPr>
          <w:rFonts w:eastAsia="Calibri" w:cs="Arial"/>
          <w:i/>
          <w:sz w:val="20"/>
          <w:szCs w:val="20"/>
        </w:rPr>
        <w:t xml:space="preserve"> потписана</w:t>
      </w:r>
      <w:r w:rsidRPr="00E06BB1">
        <w:rPr>
          <w:rFonts w:eastAsia="Calibri" w:cs="Arial"/>
          <w:i/>
          <w:sz w:val="20"/>
          <w:szCs w:val="20"/>
          <w:lang w:val="sr-Cyrl-CS"/>
        </w:rPr>
        <w:t xml:space="preserve"> и оверена</w:t>
      </w:r>
      <w:r w:rsidRPr="00E06BB1">
        <w:rPr>
          <w:rFonts w:eastAsia="Calibri" w:cs="Arial"/>
          <w:i/>
          <w:sz w:val="20"/>
          <w:szCs w:val="20"/>
        </w:rPr>
        <w:t xml:space="preserve"> од стране овлашћеног лица за заступање подизвођача</w:t>
      </w:r>
      <w:r w:rsidRPr="00E06BB1">
        <w:rPr>
          <w:rFonts w:eastAsia="Calibri" w:cs="Arial"/>
          <w:i/>
          <w:sz w:val="20"/>
          <w:szCs w:val="20"/>
          <w:lang w:val="sr-Cyrl-CS"/>
        </w:rPr>
        <w:t xml:space="preserve"> и оверена печатом.</w:t>
      </w:r>
    </w:p>
    <w:p w:rsidR="00A41348" w:rsidRPr="00E06BB1" w:rsidRDefault="00A41348" w:rsidP="00A41348">
      <w:pPr>
        <w:rPr>
          <w:rFonts w:cs="Arial"/>
          <w:sz w:val="20"/>
          <w:szCs w:val="20"/>
          <w:lang w:val="sr-Cyrl-CS"/>
        </w:rPr>
      </w:pPr>
      <w:r w:rsidRPr="00E06BB1">
        <w:rPr>
          <w:rFonts w:cs="Arial"/>
          <w:i/>
          <w:sz w:val="20"/>
          <w:szCs w:val="20"/>
        </w:rPr>
        <w:t>Приликом подношења понуде овај образац копирати у потребном броју примерака.</w:t>
      </w:r>
    </w:p>
    <w:p w:rsidR="00A41348" w:rsidRDefault="00A41348" w:rsidP="00A41348">
      <w:pPr>
        <w:spacing w:before="0"/>
        <w:ind w:right="-43"/>
        <w:rPr>
          <w:rFonts w:cs="Arial"/>
          <w:b/>
        </w:rPr>
      </w:pPr>
    </w:p>
    <w:p w:rsidR="008D66AC" w:rsidRDefault="00881F8F">
      <w:pPr>
        <w:spacing w:before="0"/>
        <w:jc w:val="left"/>
        <w:rPr>
          <w:rFonts w:cs="Arial"/>
          <w:lang w:val="sr-Cyrl-RS" w:eastAsia="zh-CN"/>
        </w:rPr>
      </w:pPr>
      <w:r w:rsidRPr="00881F8F">
        <w:rPr>
          <w:rFonts w:cs="Arial"/>
          <w:b/>
          <w:lang w:val="ru-RU"/>
        </w:rPr>
        <w:t>Сходно члану 79. став 2. Закона, Наручилац ће од понуђача чија понуда у поступку стручне оцене понуда буде оцењена као најповољнија затражити да доставе копије захтеваних доказа о испуњености услова (тачка 4.1. конкурсне документације)</w:t>
      </w:r>
      <w:r>
        <w:rPr>
          <w:rFonts w:cs="Arial"/>
          <w:b/>
          <w:lang w:val="ru-RU"/>
        </w:rPr>
        <w:t>.</w:t>
      </w:r>
      <w:r w:rsidR="008D66AC">
        <w:rPr>
          <w:rFonts w:cs="Arial"/>
          <w:lang w:val="sr-Cyrl-RS" w:eastAsia="zh-CN"/>
        </w:rPr>
        <w:br w:type="page"/>
      </w:r>
    </w:p>
    <w:p w:rsidR="00BF1339" w:rsidRPr="006A4EED" w:rsidRDefault="00BF1339" w:rsidP="00BF1339">
      <w:pPr>
        <w:pStyle w:val="ListParagraph"/>
        <w:numPr>
          <w:ilvl w:val="0"/>
          <w:numId w:val="11"/>
        </w:numPr>
        <w:spacing w:before="0"/>
        <w:rPr>
          <w:rFonts w:ascii="Arial" w:hAnsi="Arial" w:cs="Arial"/>
          <w:b/>
        </w:rPr>
      </w:pPr>
      <w:bookmarkStart w:id="26" w:name="_Toc300928429"/>
      <w:bookmarkStart w:id="27" w:name="_Toc301160124"/>
      <w:bookmarkStart w:id="28" w:name="_Toc301165012"/>
      <w:bookmarkStart w:id="29" w:name="_Toc301248344"/>
      <w:bookmarkStart w:id="30" w:name="_Toc300928434"/>
      <w:bookmarkStart w:id="31" w:name="_Toc301160129"/>
      <w:bookmarkStart w:id="32" w:name="_Toc301165017"/>
      <w:bookmarkStart w:id="33" w:name="_Toc301248349"/>
      <w:bookmarkStart w:id="34" w:name="_Toc300928436"/>
      <w:bookmarkStart w:id="35" w:name="_Toc301160131"/>
      <w:bookmarkStart w:id="36" w:name="_Toc301165019"/>
      <w:bookmarkStart w:id="37" w:name="_Toc301248351"/>
      <w:bookmarkStart w:id="38" w:name="_Toc300928440"/>
      <w:bookmarkStart w:id="39" w:name="_Toc301160135"/>
      <w:bookmarkStart w:id="40" w:name="_Toc301165023"/>
      <w:bookmarkStart w:id="41" w:name="_Toc301248355"/>
      <w:bookmarkStart w:id="42" w:name="_Toc300928441"/>
      <w:bookmarkStart w:id="43" w:name="_Toc301160136"/>
      <w:bookmarkStart w:id="44" w:name="_Toc301165024"/>
      <w:bookmarkStart w:id="45" w:name="_Toc301248356"/>
      <w:bookmarkStart w:id="46" w:name="_Toc300928443"/>
      <w:bookmarkStart w:id="47" w:name="_Toc301160138"/>
      <w:bookmarkStart w:id="48" w:name="_Toc301165026"/>
      <w:bookmarkStart w:id="49" w:name="_Toc301248358"/>
      <w:bookmarkStart w:id="50" w:name="_Toc300928444"/>
      <w:bookmarkStart w:id="51" w:name="_Toc301160139"/>
      <w:bookmarkStart w:id="52" w:name="_Toc301165027"/>
      <w:bookmarkStart w:id="53" w:name="_Toc301248359"/>
      <w:bookmarkStart w:id="54" w:name="_Toc300928445"/>
      <w:bookmarkStart w:id="55" w:name="_Toc301160140"/>
      <w:bookmarkStart w:id="56" w:name="_Toc301165028"/>
      <w:bookmarkStart w:id="57" w:name="_Toc301248360"/>
      <w:bookmarkStart w:id="58" w:name="_Toc300928447"/>
      <w:bookmarkStart w:id="59" w:name="_Toc301160142"/>
      <w:bookmarkStart w:id="60" w:name="_Toc301165030"/>
      <w:bookmarkStart w:id="61" w:name="_Toc301248362"/>
      <w:bookmarkStart w:id="62" w:name="_Toc300928448"/>
      <w:bookmarkStart w:id="63" w:name="_Toc301160143"/>
      <w:bookmarkStart w:id="64" w:name="_Toc301165031"/>
      <w:bookmarkStart w:id="65" w:name="_Toc301248363"/>
      <w:bookmarkStart w:id="66" w:name="_Toc300928449"/>
      <w:bookmarkStart w:id="67" w:name="_Toc301160144"/>
      <w:bookmarkStart w:id="68" w:name="_Toc301165032"/>
      <w:bookmarkStart w:id="69" w:name="_Toc301248364"/>
      <w:bookmarkStart w:id="70" w:name="_Toc300928450"/>
      <w:bookmarkStart w:id="71" w:name="_Toc301160145"/>
      <w:bookmarkStart w:id="72" w:name="_Toc301165033"/>
      <w:bookmarkStart w:id="73" w:name="_Toc301248365"/>
      <w:bookmarkStart w:id="74" w:name="_Toc300928451"/>
      <w:bookmarkStart w:id="75" w:name="_Toc301160146"/>
      <w:bookmarkStart w:id="76" w:name="_Toc301165034"/>
      <w:bookmarkStart w:id="77" w:name="_Toc301248366"/>
      <w:bookmarkStart w:id="78" w:name="_Toc300928452"/>
      <w:bookmarkStart w:id="79" w:name="_Toc301160147"/>
      <w:bookmarkStart w:id="80" w:name="_Toc301165035"/>
      <w:bookmarkStart w:id="81" w:name="_Toc301248367"/>
      <w:bookmarkStart w:id="82" w:name="_Toc300928453"/>
      <w:bookmarkStart w:id="83" w:name="_Toc301160148"/>
      <w:bookmarkStart w:id="84" w:name="_Toc301165036"/>
      <w:bookmarkStart w:id="85" w:name="_Toc301248368"/>
      <w:bookmarkStart w:id="86" w:name="_Toc300928454"/>
      <w:bookmarkStart w:id="87" w:name="_Toc301160149"/>
      <w:bookmarkStart w:id="88" w:name="_Toc301165037"/>
      <w:bookmarkStart w:id="89" w:name="_Toc301248369"/>
      <w:bookmarkStart w:id="90" w:name="_Toc300928455"/>
      <w:bookmarkStart w:id="91" w:name="_Toc301160150"/>
      <w:bookmarkStart w:id="92" w:name="_Toc301165038"/>
      <w:bookmarkStart w:id="93" w:name="_Toc301248370"/>
      <w:bookmarkStart w:id="94" w:name="_Toc300928456"/>
      <w:bookmarkStart w:id="95" w:name="_Toc301160151"/>
      <w:bookmarkStart w:id="96" w:name="_Toc301165039"/>
      <w:bookmarkStart w:id="97" w:name="_Toc301248371"/>
      <w:bookmarkStart w:id="98" w:name="_Toc300928457"/>
      <w:bookmarkStart w:id="99" w:name="_Toc301160152"/>
      <w:bookmarkStart w:id="100" w:name="_Toc301165040"/>
      <w:bookmarkStart w:id="101" w:name="_Toc301248372"/>
      <w:bookmarkStart w:id="102" w:name="_Toc300928458"/>
      <w:bookmarkStart w:id="103" w:name="_Toc301160153"/>
      <w:bookmarkStart w:id="104" w:name="_Toc301165041"/>
      <w:bookmarkStart w:id="105" w:name="_Toc301248373"/>
      <w:bookmarkStart w:id="106" w:name="_Toc300928459"/>
      <w:bookmarkStart w:id="107" w:name="_Toc301160154"/>
      <w:bookmarkStart w:id="108" w:name="_Toc301165042"/>
      <w:bookmarkStart w:id="109" w:name="_Toc301248374"/>
      <w:bookmarkStart w:id="110" w:name="_Toc300928462"/>
      <w:bookmarkStart w:id="111" w:name="_Toc301160157"/>
      <w:bookmarkStart w:id="112" w:name="_Toc301165045"/>
      <w:bookmarkStart w:id="113" w:name="_Toc301248377"/>
      <w:bookmarkStart w:id="114" w:name="_Toc300928464"/>
      <w:bookmarkStart w:id="115" w:name="_Toc301160159"/>
      <w:bookmarkStart w:id="116" w:name="_Toc301165047"/>
      <w:bookmarkStart w:id="117" w:name="_Toc301248379"/>
      <w:bookmarkStart w:id="118" w:name="_Toc300928466"/>
      <w:bookmarkStart w:id="119" w:name="_Toc301160161"/>
      <w:bookmarkStart w:id="120" w:name="_Toc301165049"/>
      <w:bookmarkStart w:id="121" w:name="_Toc301248381"/>
      <w:bookmarkStart w:id="122" w:name="_Toc300928467"/>
      <w:bookmarkStart w:id="123" w:name="_Toc301160162"/>
      <w:bookmarkStart w:id="124" w:name="_Toc301165050"/>
      <w:bookmarkStart w:id="125" w:name="_Toc301248382"/>
      <w:bookmarkStart w:id="126" w:name="_Toc300928468"/>
      <w:bookmarkStart w:id="127" w:name="_Toc301160163"/>
      <w:bookmarkStart w:id="128" w:name="_Toc301165051"/>
      <w:bookmarkStart w:id="129" w:name="_Toc301248383"/>
      <w:bookmarkStart w:id="130" w:name="_Toc300928474"/>
      <w:bookmarkStart w:id="131" w:name="_Toc301160169"/>
      <w:bookmarkStart w:id="132" w:name="_Toc301165057"/>
      <w:bookmarkStart w:id="133" w:name="_Toc301248389"/>
      <w:bookmarkStart w:id="134" w:name="_Toc300928476"/>
      <w:bookmarkStart w:id="135" w:name="_Toc301160171"/>
      <w:bookmarkStart w:id="136" w:name="_Toc301165059"/>
      <w:bookmarkStart w:id="137" w:name="_Toc301248391"/>
      <w:bookmarkStart w:id="138" w:name="_Toc300928478"/>
      <w:bookmarkStart w:id="139" w:name="_Toc301160173"/>
      <w:bookmarkStart w:id="140" w:name="_Toc301165061"/>
      <w:bookmarkStart w:id="141" w:name="_Toc301248393"/>
      <w:bookmarkStart w:id="142" w:name="_Toc300928480"/>
      <w:bookmarkStart w:id="143" w:name="_Toc301160175"/>
      <w:bookmarkStart w:id="144" w:name="_Toc301165063"/>
      <w:bookmarkStart w:id="145" w:name="_Toc301248395"/>
      <w:bookmarkStart w:id="146" w:name="_Toc300928482"/>
      <w:bookmarkStart w:id="147" w:name="_Toc301160177"/>
      <w:bookmarkStart w:id="148" w:name="_Toc301165065"/>
      <w:bookmarkStart w:id="149" w:name="_Toc301248397"/>
      <w:bookmarkStart w:id="150" w:name="_Toc300928484"/>
      <w:bookmarkStart w:id="151" w:name="_Toc301160179"/>
      <w:bookmarkStart w:id="152" w:name="_Toc301165067"/>
      <w:bookmarkStart w:id="153" w:name="_Toc301248399"/>
      <w:bookmarkStart w:id="154" w:name="_Toc300928486"/>
      <w:bookmarkStart w:id="155" w:name="_Toc301160181"/>
      <w:bookmarkStart w:id="156" w:name="_Toc301165069"/>
      <w:bookmarkStart w:id="157" w:name="_Toc301248401"/>
      <w:bookmarkStart w:id="158" w:name="_Toc300928487"/>
      <w:bookmarkStart w:id="159" w:name="_Toc301160182"/>
      <w:bookmarkStart w:id="160" w:name="_Toc301165070"/>
      <w:bookmarkStart w:id="161" w:name="_Toc301248402"/>
      <w:bookmarkStart w:id="162" w:name="_Toc300928488"/>
      <w:bookmarkStart w:id="163" w:name="_Toc301160183"/>
      <w:bookmarkStart w:id="164" w:name="_Toc301165071"/>
      <w:bookmarkStart w:id="165" w:name="_Toc301248403"/>
      <w:bookmarkStart w:id="166" w:name="_Toc300928490"/>
      <w:bookmarkStart w:id="167" w:name="_Toc301160185"/>
      <w:bookmarkStart w:id="168" w:name="_Toc301165073"/>
      <w:bookmarkStart w:id="169" w:name="_Toc301248405"/>
      <w:bookmarkStart w:id="170" w:name="_Toc300928492"/>
      <w:bookmarkStart w:id="171" w:name="_Toc301160187"/>
      <w:bookmarkStart w:id="172" w:name="_Toc301165075"/>
      <w:bookmarkStart w:id="173" w:name="_Toc301248407"/>
      <w:bookmarkStart w:id="174" w:name="_Toc300928494"/>
      <w:bookmarkStart w:id="175" w:name="_Toc301160189"/>
      <w:bookmarkStart w:id="176" w:name="_Toc301165077"/>
      <w:bookmarkStart w:id="177" w:name="_Toc301248409"/>
      <w:bookmarkStart w:id="178" w:name="_Toc300928496"/>
      <w:bookmarkStart w:id="179" w:name="_Toc301160191"/>
      <w:bookmarkStart w:id="180" w:name="_Toc301165079"/>
      <w:bookmarkStart w:id="181" w:name="_Toc301248411"/>
      <w:bookmarkStart w:id="182" w:name="_Toc300928497"/>
      <w:bookmarkStart w:id="183" w:name="_Toc301160192"/>
      <w:bookmarkStart w:id="184" w:name="_Toc301165080"/>
      <w:bookmarkStart w:id="185" w:name="_Toc301248412"/>
      <w:bookmarkStart w:id="186" w:name="_Toc300928498"/>
      <w:bookmarkStart w:id="187" w:name="_Toc301160193"/>
      <w:bookmarkStart w:id="188" w:name="_Toc301165081"/>
      <w:bookmarkStart w:id="189" w:name="_Toc301248413"/>
      <w:bookmarkStart w:id="190" w:name="_Toc300928499"/>
      <w:bookmarkStart w:id="191" w:name="_Toc301160194"/>
      <w:bookmarkStart w:id="192" w:name="_Toc301165082"/>
      <w:bookmarkStart w:id="193" w:name="_Toc301248414"/>
      <w:bookmarkStart w:id="194" w:name="_Toc442559885"/>
      <w:bookmarkStart w:id="195" w:name="_Toc297798704"/>
      <w:bookmarkStart w:id="196" w:name="_Toc310433002"/>
      <w:bookmarkStart w:id="197" w:name="_Toc374917437"/>
      <w:bookmarkStart w:id="198" w:name="_Toc415142477"/>
      <w:bookmarkStart w:id="199" w:name="_Toc430335150"/>
      <w:bookmarkEnd w:id="0"/>
      <w:bookmarkEnd w:id="1"/>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r w:rsidRPr="006A4EED">
        <w:rPr>
          <w:rFonts w:ascii="Arial" w:hAnsi="Arial" w:cs="Arial"/>
          <w:b/>
        </w:rPr>
        <w:lastRenderedPageBreak/>
        <w:t>КРИТЕРИЈУМ ЗА ДОДЕЛУ УГОВОРА</w:t>
      </w:r>
      <w:bookmarkEnd w:id="194"/>
    </w:p>
    <w:p w:rsidR="00BF1339" w:rsidRPr="006A4EED" w:rsidRDefault="00BF1339" w:rsidP="0009635B">
      <w:pPr>
        <w:pStyle w:val="KDKomentar"/>
        <w:numPr>
          <w:ilvl w:val="1"/>
          <w:numId w:val="31"/>
        </w:numPr>
        <w:tabs>
          <w:tab w:val="clear" w:pos="1134"/>
        </w:tabs>
        <w:spacing w:before="0"/>
        <w:ind w:left="0" w:firstLine="0"/>
        <w:rPr>
          <w:rFonts w:cs="Arial"/>
          <w:b/>
          <w:i w:val="0"/>
          <w:color w:val="auto"/>
          <w:sz w:val="22"/>
          <w:szCs w:val="22"/>
        </w:rPr>
      </w:pPr>
      <w:r w:rsidRPr="006A4EED">
        <w:rPr>
          <w:rFonts w:cs="Arial"/>
          <w:i w:val="0"/>
          <w:color w:val="auto"/>
          <w:sz w:val="22"/>
          <w:szCs w:val="22"/>
        </w:rPr>
        <w:t xml:space="preserve">Избор најповољније понуде ће се извршити применом критеријума </w:t>
      </w:r>
      <w:r w:rsidRPr="006A4EED">
        <w:rPr>
          <w:rFonts w:cs="Arial"/>
          <w:b/>
          <w:i w:val="0"/>
          <w:color w:val="auto"/>
          <w:sz w:val="22"/>
          <w:szCs w:val="22"/>
        </w:rPr>
        <w:t>„Најнижа понуђена цена“.</w:t>
      </w:r>
    </w:p>
    <w:p w:rsidR="00BF1339" w:rsidRPr="006A4EED" w:rsidRDefault="00BF1339" w:rsidP="00BF1339">
      <w:pPr>
        <w:pStyle w:val="KDKomentar"/>
        <w:spacing w:before="0"/>
        <w:rPr>
          <w:rFonts w:cs="Arial"/>
          <w:i w:val="0"/>
          <w:color w:val="auto"/>
          <w:sz w:val="22"/>
          <w:szCs w:val="22"/>
        </w:rPr>
      </w:pPr>
      <w:r w:rsidRPr="006A4EED">
        <w:rPr>
          <w:rFonts w:cs="Arial"/>
          <w:i w:val="0"/>
          <w:color w:val="auto"/>
          <w:sz w:val="22"/>
          <w:szCs w:val="22"/>
        </w:rPr>
        <w:t>Критеријум за оцењивање понуда</w:t>
      </w:r>
      <w:r w:rsidRPr="006A4EED">
        <w:rPr>
          <w:rFonts w:cs="Arial"/>
          <w:b/>
          <w:i w:val="0"/>
          <w:color w:val="auto"/>
          <w:sz w:val="22"/>
          <w:szCs w:val="22"/>
        </w:rPr>
        <w:t xml:space="preserve"> </w:t>
      </w:r>
      <w:r w:rsidRPr="006A4EED">
        <w:rPr>
          <w:rFonts w:cs="Arial"/>
          <w:i w:val="0"/>
          <w:color w:val="auto"/>
          <w:sz w:val="22"/>
          <w:szCs w:val="22"/>
        </w:rPr>
        <w:t>најнижа понуђена цена</w:t>
      </w:r>
      <w:r w:rsidRPr="006A4EED">
        <w:rPr>
          <w:rFonts w:cs="Arial"/>
          <w:b/>
          <w:i w:val="0"/>
          <w:color w:val="auto"/>
          <w:sz w:val="22"/>
          <w:szCs w:val="22"/>
        </w:rPr>
        <w:t xml:space="preserve">, </w:t>
      </w:r>
      <w:r w:rsidRPr="006A4EED">
        <w:rPr>
          <w:rFonts w:cs="Arial"/>
          <w:i w:val="0"/>
          <w:color w:val="auto"/>
          <w:sz w:val="22"/>
          <w:szCs w:val="22"/>
        </w:rPr>
        <w:t>заснива се на понуђеној цени</w:t>
      </w:r>
      <w:r w:rsidRPr="006A4EED">
        <w:rPr>
          <w:rFonts w:cs="Arial"/>
          <w:i w:val="0"/>
          <w:color w:val="auto"/>
          <w:sz w:val="22"/>
          <w:szCs w:val="22"/>
          <w:lang w:val="sr-Cyrl-CS"/>
        </w:rPr>
        <w:t xml:space="preserve"> као једином критеријуму</w:t>
      </w:r>
      <w:r w:rsidRPr="006A4EED">
        <w:rPr>
          <w:rFonts w:cs="Arial"/>
          <w:i w:val="0"/>
          <w:color w:val="auto"/>
          <w:sz w:val="22"/>
          <w:szCs w:val="22"/>
        </w:rPr>
        <w:t>.</w:t>
      </w:r>
    </w:p>
    <w:p w:rsidR="00795DEB" w:rsidRPr="008E770D" w:rsidRDefault="00795DEB" w:rsidP="008D66AC">
      <w:pPr>
        <w:pStyle w:val="KDParagraf"/>
        <w:spacing w:before="0"/>
        <w:rPr>
          <w:rFonts w:cs="Arial"/>
          <w:lang w:val="sr-Cyrl-RS"/>
        </w:rPr>
      </w:pPr>
    </w:p>
    <w:bookmarkEnd w:id="195"/>
    <w:bookmarkEnd w:id="196"/>
    <w:bookmarkEnd w:id="197"/>
    <w:bookmarkEnd w:id="198"/>
    <w:bookmarkEnd w:id="199"/>
    <w:p w:rsidR="00BF1339" w:rsidRPr="006A4EED" w:rsidRDefault="00BF1339" w:rsidP="0009635B">
      <w:pPr>
        <w:pStyle w:val="KDPodnaslov2"/>
        <w:numPr>
          <w:ilvl w:val="1"/>
          <w:numId w:val="31"/>
        </w:numPr>
        <w:tabs>
          <w:tab w:val="clear" w:pos="567"/>
          <w:tab w:val="left" w:pos="630"/>
        </w:tabs>
        <w:spacing w:before="0"/>
        <w:ind w:left="630" w:hanging="630"/>
        <w:jc w:val="both"/>
        <w:rPr>
          <w:rFonts w:cs="Arial"/>
          <w:lang w:val="sr-Cyrl-CS"/>
        </w:rPr>
      </w:pPr>
      <w:r w:rsidRPr="006A4EED">
        <w:rPr>
          <w:rFonts w:cs="Arial"/>
          <w:lang w:val="sr-Cyrl-CS" w:eastAsia="ar-SA"/>
        </w:rPr>
        <w:t>Резервни критеријум</w:t>
      </w:r>
    </w:p>
    <w:p w:rsidR="00795DEB" w:rsidRDefault="00BF1339" w:rsidP="00BF1339">
      <w:pPr>
        <w:pStyle w:val="KDParagraf"/>
        <w:spacing w:before="0"/>
        <w:rPr>
          <w:rFonts w:cs="Arial"/>
        </w:rPr>
      </w:pPr>
      <w:r w:rsidRPr="006A4EED">
        <w:rPr>
          <w:rFonts w:cs="Arial"/>
          <w:spacing w:val="-1"/>
          <w:lang w:val="ru-RU" w:eastAsia="ar-SA"/>
        </w:rPr>
        <w:t>Уколико</w:t>
      </w:r>
      <w:r w:rsidRPr="006A4EED">
        <w:rPr>
          <w:rFonts w:cs="Arial"/>
          <w:spacing w:val="4"/>
          <w:lang w:val="ru-RU" w:eastAsia="ar-SA"/>
        </w:rPr>
        <w:t xml:space="preserve"> </w:t>
      </w:r>
      <w:r w:rsidRPr="006A4EED">
        <w:rPr>
          <w:rFonts w:cs="Arial"/>
          <w:spacing w:val="-1"/>
          <w:lang w:val="ru-RU" w:eastAsia="ar-SA"/>
        </w:rPr>
        <w:t>две</w:t>
      </w:r>
      <w:r w:rsidRPr="006A4EED">
        <w:rPr>
          <w:rFonts w:cs="Arial"/>
          <w:spacing w:val="4"/>
          <w:lang w:val="ru-RU" w:eastAsia="ar-SA"/>
        </w:rPr>
        <w:t xml:space="preserve"> </w:t>
      </w:r>
      <w:r w:rsidRPr="006A4EED">
        <w:rPr>
          <w:rFonts w:cs="Arial"/>
          <w:lang w:val="ru-RU" w:eastAsia="ar-SA"/>
        </w:rPr>
        <w:t>или</w:t>
      </w:r>
      <w:r w:rsidRPr="006A4EED">
        <w:rPr>
          <w:rFonts w:cs="Arial"/>
          <w:spacing w:val="66"/>
          <w:lang w:val="ru-RU" w:eastAsia="ar-SA"/>
        </w:rPr>
        <w:t xml:space="preserve"> </w:t>
      </w:r>
      <w:r w:rsidRPr="006A4EED">
        <w:rPr>
          <w:rFonts w:cs="Arial"/>
          <w:spacing w:val="-1"/>
          <w:lang w:val="ru-RU" w:eastAsia="ar-SA"/>
        </w:rPr>
        <w:t>више</w:t>
      </w:r>
      <w:r w:rsidRPr="006A4EED">
        <w:rPr>
          <w:rFonts w:cs="Arial"/>
          <w:spacing w:val="4"/>
          <w:lang w:val="ru-RU" w:eastAsia="ar-SA"/>
        </w:rPr>
        <w:t xml:space="preserve"> </w:t>
      </w:r>
      <w:r w:rsidRPr="006A4EED">
        <w:rPr>
          <w:rFonts w:cs="Arial"/>
          <w:spacing w:val="-1"/>
          <w:lang w:val="ru-RU" w:eastAsia="ar-SA"/>
        </w:rPr>
        <w:t>понуда</w:t>
      </w:r>
      <w:r w:rsidRPr="006A4EED">
        <w:rPr>
          <w:rFonts w:cs="Arial"/>
          <w:spacing w:val="4"/>
          <w:lang w:val="ru-RU" w:eastAsia="ar-SA"/>
        </w:rPr>
        <w:t xml:space="preserve"> </w:t>
      </w:r>
      <w:r w:rsidRPr="006A4EED">
        <w:rPr>
          <w:rFonts w:cs="Arial"/>
          <w:lang w:val="ru-RU" w:eastAsia="ar-SA"/>
        </w:rPr>
        <w:t>имају исту</w:t>
      </w:r>
      <w:r w:rsidRPr="006A4EED">
        <w:rPr>
          <w:rFonts w:cs="Arial"/>
          <w:spacing w:val="1"/>
          <w:lang w:val="ru-RU" w:eastAsia="ar-SA"/>
        </w:rPr>
        <w:t xml:space="preserve"> </w:t>
      </w:r>
      <w:r w:rsidRPr="006A4EED">
        <w:rPr>
          <w:rFonts w:cs="Arial"/>
          <w:lang w:val="ru-RU" w:eastAsia="ar-SA"/>
        </w:rPr>
        <w:t>најнижу</w:t>
      </w:r>
      <w:r w:rsidRPr="006A4EED">
        <w:rPr>
          <w:rFonts w:cs="Arial"/>
          <w:spacing w:val="1"/>
          <w:lang w:val="ru-RU" w:eastAsia="ar-SA"/>
        </w:rPr>
        <w:t xml:space="preserve"> </w:t>
      </w:r>
      <w:r w:rsidRPr="006A4EED">
        <w:rPr>
          <w:rFonts w:cs="Arial"/>
          <w:spacing w:val="-1"/>
          <w:lang w:val="ru-RU" w:eastAsia="ar-SA"/>
        </w:rPr>
        <w:t>понуђену</w:t>
      </w:r>
      <w:r w:rsidRPr="006A4EED">
        <w:rPr>
          <w:rFonts w:cs="Arial"/>
          <w:lang w:val="ru-RU" w:eastAsia="ar-SA"/>
        </w:rPr>
        <w:t xml:space="preserve"> </w:t>
      </w:r>
      <w:r w:rsidRPr="006A4EED">
        <w:rPr>
          <w:rFonts w:cs="Arial"/>
          <w:spacing w:val="-1"/>
          <w:lang w:val="ru-RU" w:eastAsia="ar-SA"/>
        </w:rPr>
        <w:t>цену,</w:t>
      </w:r>
      <w:r w:rsidRPr="006A4EED">
        <w:rPr>
          <w:rFonts w:cs="Arial"/>
          <w:spacing w:val="4"/>
          <w:lang w:val="ru-RU" w:eastAsia="ar-SA"/>
        </w:rPr>
        <w:t xml:space="preserve"> </w:t>
      </w:r>
      <w:r w:rsidRPr="006A4EED">
        <w:rPr>
          <w:rFonts w:cs="Arial"/>
          <w:lang w:val="ru-RU" w:eastAsia="ar-SA"/>
        </w:rPr>
        <w:t>као</w:t>
      </w:r>
      <w:r w:rsidRPr="006A4EED">
        <w:rPr>
          <w:rFonts w:cs="Arial"/>
          <w:spacing w:val="37"/>
          <w:lang w:val="ru-RU" w:eastAsia="ar-SA"/>
        </w:rPr>
        <w:t xml:space="preserve"> </w:t>
      </w:r>
      <w:r w:rsidRPr="006A4EED">
        <w:rPr>
          <w:rFonts w:cs="Arial"/>
          <w:spacing w:val="-1"/>
          <w:lang w:val="ru-RU" w:eastAsia="ar-SA"/>
        </w:rPr>
        <w:t>најповољнија</w:t>
      </w:r>
      <w:r w:rsidRPr="006A4EED">
        <w:rPr>
          <w:rFonts w:cs="Arial"/>
          <w:spacing w:val="39"/>
          <w:lang w:val="ru-RU" w:eastAsia="ar-SA"/>
        </w:rPr>
        <w:t xml:space="preserve"> </w:t>
      </w:r>
      <w:r w:rsidRPr="006A4EED">
        <w:rPr>
          <w:rFonts w:cs="Arial"/>
          <w:spacing w:val="-1"/>
          <w:lang w:val="ru-RU" w:eastAsia="ar-SA"/>
        </w:rPr>
        <w:t>биће</w:t>
      </w:r>
      <w:r w:rsidRPr="006A4EED">
        <w:rPr>
          <w:rFonts w:cs="Arial"/>
          <w:spacing w:val="37"/>
          <w:lang w:val="ru-RU" w:eastAsia="ar-SA"/>
        </w:rPr>
        <w:t xml:space="preserve"> </w:t>
      </w:r>
      <w:r w:rsidRPr="006A4EED">
        <w:rPr>
          <w:rFonts w:cs="Arial"/>
          <w:spacing w:val="-1"/>
          <w:lang w:val="ru-RU" w:eastAsia="ar-SA"/>
        </w:rPr>
        <w:t>изабрана</w:t>
      </w:r>
      <w:r w:rsidRPr="006A4EED">
        <w:rPr>
          <w:rFonts w:cs="Arial"/>
          <w:spacing w:val="39"/>
          <w:lang w:val="ru-RU" w:eastAsia="ar-SA"/>
        </w:rPr>
        <w:t xml:space="preserve"> </w:t>
      </w:r>
      <w:r w:rsidRPr="006A4EED">
        <w:rPr>
          <w:rFonts w:cs="Arial"/>
          <w:spacing w:val="-1"/>
          <w:lang w:val="ru-RU" w:eastAsia="ar-SA"/>
        </w:rPr>
        <w:t>понуда</w:t>
      </w:r>
      <w:r w:rsidRPr="006A4EED">
        <w:rPr>
          <w:rFonts w:cs="Arial"/>
          <w:spacing w:val="39"/>
          <w:lang w:val="ru-RU" w:eastAsia="ar-SA"/>
        </w:rPr>
        <w:t xml:space="preserve"> </w:t>
      </w:r>
      <w:r w:rsidRPr="006A4EED">
        <w:rPr>
          <w:rFonts w:cs="Arial"/>
          <w:lang w:val="ru-RU" w:eastAsia="ar-SA"/>
        </w:rPr>
        <w:t>оног</w:t>
      </w:r>
      <w:r w:rsidRPr="006A4EED">
        <w:rPr>
          <w:rFonts w:cs="Arial"/>
          <w:spacing w:val="38"/>
          <w:lang w:val="ru-RU" w:eastAsia="ar-SA"/>
        </w:rPr>
        <w:t xml:space="preserve"> </w:t>
      </w:r>
      <w:r w:rsidRPr="006A4EED">
        <w:rPr>
          <w:rFonts w:cs="Arial"/>
          <w:spacing w:val="-1"/>
          <w:lang w:val="ru-RU" w:eastAsia="ar-SA"/>
        </w:rPr>
        <w:t>понуђача</w:t>
      </w:r>
      <w:r w:rsidR="00795DEB" w:rsidRPr="00795DEB">
        <w:rPr>
          <w:rFonts w:cs="Arial"/>
        </w:rPr>
        <w:t xml:space="preserve"> чија понуда има мањи збир </w:t>
      </w:r>
      <w:r w:rsidR="00702513">
        <w:rPr>
          <w:rFonts w:cs="Arial"/>
        </w:rPr>
        <w:t>јединичних цена за све прегледе.</w:t>
      </w:r>
    </w:p>
    <w:p w:rsidR="00702513" w:rsidRPr="00A14BBA" w:rsidRDefault="00702513" w:rsidP="00702513">
      <w:pPr>
        <w:autoSpaceDE w:val="0"/>
        <w:autoSpaceDN w:val="0"/>
        <w:adjustRightInd w:val="0"/>
        <w:rPr>
          <w:rFonts w:cs="Arial"/>
        </w:rPr>
      </w:pPr>
      <w:r w:rsidRPr="00A14BBA">
        <w:rPr>
          <w:rFonts w:cs="Arial"/>
        </w:rPr>
        <w:t>Уколико ни после примене резервног критеријума не буде могуће изабрати најповољнију понуду, најповољнија понуда биће изабрана путем жреба.</w:t>
      </w:r>
    </w:p>
    <w:p w:rsidR="00702513" w:rsidRPr="00A14BBA" w:rsidRDefault="00702513" w:rsidP="00702513">
      <w:pPr>
        <w:rPr>
          <w:rFonts w:cs="Arial"/>
          <w:color w:val="FF0000"/>
        </w:rPr>
      </w:pPr>
      <w:r w:rsidRPr="00A14BBA">
        <w:rPr>
          <w:rFonts w:cs="Arial"/>
        </w:rPr>
        <w:t xml:space="preserve">Извлачење путем жреба </w:t>
      </w:r>
      <w:r>
        <w:rPr>
          <w:rFonts w:cs="Arial"/>
          <w:lang w:val="sr-Cyrl-RS"/>
        </w:rPr>
        <w:t>Н</w:t>
      </w:r>
      <w:r w:rsidRPr="00A14BBA">
        <w:rPr>
          <w:rFonts w:cs="Arial"/>
        </w:rPr>
        <w:t xml:space="preserve">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одакле ће </w:t>
      </w:r>
      <w:r w:rsidRPr="00A14BBA">
        <w:rPr>
          <w:rFonts w:cs="Arial"/>
          <w:lang w:val="sr-Cyrl-RS"/>
        </w:rPr>
        <w:t>члан</w:t>
      </w:r>
      <w:r w:rsidRPr="00A14BBA">
        <w:rPr>
          <w:rFonts w:cs="Arial"/>
        </w:rPr>
        <w:t xml:space="preserve"> Комисије извући само један папир. Понуђачу чији назив буде на извученом папиру биће додељен уговор  о јавној набавци</w:t>
      </w:r>
      <w:r w:rsidRPr="00A14BBA">
        <w:rPr>
          <w:rFonts w:cs="Arial"/>
          <w:color w:val="FF0000"/>
        </w:rPr>
        <w:t xml:space="preserve">. </w:t>
      </w:r>
    </w:p>
    <w:p w:rsidR="00702513" w:rsidRPr="00A14BBA" w:rsidRDefault="00702513" w:rsidP="00702513">
      <w:pPr>
        <w:rPr>
          <w:rFonts w:cs="Arial"/>
        </w:rPr>
      </w:pPr>
      <w:r w:rsidRPr="00A14BBA">
        <w:rPr>
          <w:rFonts w:cs="Arial"/>
        </w:rPr>
        <w:t>Наручилац ће</w:t>
      </w:r>
      <w:r w:rsidRPr="00A14BBA">
        <w:rPr>
          <w:rFonts w:cs="Arial"/>
          <w:lang w:val="sr-Cyrl-CS"/>
        </w:rPr>
        <w:t xml:space="preserve"> сачинити и</w:t>
      </w:r>
      <w:r w:rsidRPr="00A14BBA">
        <w:rPr>
          <w:rFonts w:cs="Arial"/>
        </w:rPr>
        <w:t xml:space="preserve"> доставити записник о спроведеном извлачењу путем жреба.</w:t>
      </w:r>
    </w:p>
    <w:p w:rsidR="00702513" w:rsidRPr="00A14BBA" w:rsidRDefault="00702513" w:rsidP="00702513">
      <w:pPr>
        <w:rPr>
          <w:rFonts w:cs="Arial"/>
        </w:rPr>
      </w:pPr>
      <w:r w:rsidRPr="00A14BBA">
        <w:rPr>
          <w:rFonts w:cs="Arial"/>
        </w:rPr>
        <w:t>Записник о  извлачењу путем жреба потписују чланови комисије и присутни овлашћени представници понуђача, који преузимају примерак Записника.</w:t>
      </w:r>
    </w:p>
    <w:p w:rsidR="00702513" w:rsidRDefault="00702513" w:rsidP="00702513">
      <w:pPr>
        <w:rPr>
          <w:rFonts w:cs="Arial"/>
        </w:rPr>
      </w:pPr>
      <w:r w:rsidRPr="00A14BBA">
        <w:rPr>
          <w:rFonts w:cs="Arial"/>
        </w:rPr>
        <w:t>Наручилац ће поштом или електронс</w:t>
      </w:r>
      <w:r>
        <w:rPr>
          <w:rFonts w:cs="Arial"/>
        </w:rPr>
        <w:t xml:space="preserve">ким путем доставити Записник о </w:t>
      </w:r>
      <w:r w:rsidRPr="00A14BBA">
        <w:rPr>
          <w:rFonts w:cs="Arial"/>
        </w:rPr>
        <w:t>извлачењу путем жреба понуђачима који нису присутни на извлачењу.</w:t>
      </w:r>
    </w:p>
    <w:p w:rsidR="00702513" w:rsidRDefault="00702513" w:rsidP="00BF1339">
      <w:pPr>
        <w:pStyle w:val="KDParagraf"/>
        <w:spacing w:before="0"/>
        <w:rPr>
          <w:rFonts w:cs="Arial"/>
        </w:rPr>
      </w:pPr>
    </w:p>
    <w:p w:rsidR="00BF1339" w:rsidRDefault="00BF1339" w:rsidP="00BF1339">
      <w:pPr>
        <w:pStyle w:val="KDParagraf"/>
        <w:spacing w:before="0"/>
        <w:rPr>
          <w:rFonts w:cs="Arial"/>
        </w:rPr>
      </w:pPr>
    </w:p>
    <w:p w:rsidR="00247B29" w:rsidRPr="008E770D" w:rsidRDefault="005865FE" w:rsidP="008D66AC">
      <w:pPr>
        <w:pStyle w:val="KDParagraf"/>
        <w:spacing w:before="0"/>
        <w:rPr>
          <w:rFonts w:cs="Arial"/>
          <w:b/>
          <w:lang w:val="ru-RU"/>
        </w:rPr>
      </w:pPr>
      <w:r w:rsidRPr="008E770D">
        <w:rPr>
          <w:rFonts w:cs="Arial"/>
          <w:b/>
          <w:lang w:val="ru-RU"/>
        </w:rPr>
        <w:t xml:space="preserve">6. </w:t>
      </w:r>
      <w:r w:rsidR="00247B29" w:rsidRPr="008E770D">
        <w:rPr>
          <w:rFonts w:cs="Arial"/>
          <w:b/>
          <w:lang w:val="ru-RU"/>
        </w:rPr>
        <w:t>УПУТСТВО  ПОНУЂАЧИМА КАКО ДА САЧИНЕ ПОНУДУ</w:t>
      </w:r>
    </w:p>
    <w:p w:rsidR="00247B29" w:rsidRPr="008E770D" w:rsidRDefault="00247B29" w:rsidP="008D66AC">
      <w:pPr>
        <w:pStyle w:val="KDParagraf"/>
        <w:spacing w:before="0"/>
        <w:ind w:left="360"/>
        <w:rPr>
          <w:rFonts w:cs="Arial"/>
          <w:b/>
          <w:lang w:val="ru-RU"/>
        </w:rPr>
      </w:pPr>
    </w:p>
    <w:p w:rsidR="008D2B23" w:rsidRPr="008E770D" w:rsidRDefault="008D2B23" w:rsidP="008D66AC">
      <w:pPr>
        <w:pStyle w:val="KDParagraf"/>
        <w:spacing w:before="0"/>
        <w:rPr>
          <w:rFonts w:cs="Arial"/>
          <w:lang w:val="ru-RU"/>
        </w:rPr>
      </w:pPr>
      <w:r w:rsidRPr="008E770D">
        <w:rPr>
          <w:rFonts w:cs="Arial"/>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48749B" w:rsidRPr="006A4EED" w:rsidRDefault="008D2B23" w:rsidP="0048749B">
      <w:pPr>
        <w:pStyle w:val="KDParagraf"/>
        <w:spacing w:before="0"/>
        <w:rPr>
          <w:rFonts w:cs="Arial"/>
        </w:rPr>
      </w:pPr>
      <w:r w:rsidRPr="008E770D">
        <w:rPr>
          <w:rFonts w:cs="Arial"/>
        </w:rPr>
        <w:t xml:space="preserve">Понуђач мора да испуњава све услове одређене Законом и конкурсном документацијом. Понуда се припрема и доставља на основу позива, у складу са конкурсном документацијом, </w:t>
      </w:r>
      <w:r w:rsidR="00E81EEB" w:rsidRPr="008E770D">
        <w:rPr>
          <w:rFonts w:cs="Arial"/>
        </w:rPr>
        <w:t>у супротном</w:t>
      </w:r>
      <w:r w:rsidR="0048749B" w:rsidRPr="0048749B">
        <w:rPr>
          <w:rFonts w:cs="Arial"/>
        </w:rPr>
        <w:t xml:space="preserve"> </w:t>
      </w:r>
      <w:r w:rsidR="0048749B" w:rsidRPr="006A4EED">
        <w:rPr>
          <w:rFonts w:cs="Arial"/>
        </w:rPr>
        <w:t>понуда се одбија као неприхватљива.</w:t>
      </w:r>
    </w:p>
    <w:p w:rsidR="00291A08" w:rsidRPr="008E770D" w:rsidRDefault="00291A08" w:rsidP="008D66AC">
      <w:pPr>
        <w:pStyle w:val="KDParagraf"/>
        <w:spacing w:before="0"/>
        <w:rPr>
          <w:rFonts w:cs="Arial"/>
          <w:lang w:val="sr-Cyrl-RS"/>
        </w:rPr>
      </w:pPr>
    </w:p>
    <w:p w:rsidR="008D2B23" w:rsidRPr="008E770D" w:rsidRDefault="008D2B23" w:rsidP="0009635B">
      <w:pPr>
        <w:pStyle w:val="KDPodnaslov2"/>
        <w:numPr>
          <w:ilvl w:val="1"/>
          <w:numId w:val="13"/>
        </w:numPr>
        <w:spacing w:before="0"/>
        <w:jc w:val="both"/>
        <w:rPr>
          <w:rFonts w:cs="Arial"/>
        </w:rPr>
      </w:pPr>
      <w:bookmarkStart w:id="200" w:name="_Toc441651577"/>
      <w:bookmarkStart w:id="201" w:name="_Toc442559888"/>
      <w:r w:rsidRPr="008E770D">
        <w:rPr>
          <w:rFonts w:cs="Arial"/>
        </w:rPr>
        <w:t>Језик на којем понуда мора бити састављена</w:t>
      </w:r>
      <w:bookmarkEnd w:id="200"/>
      <w:bookmarkEnd w:id="201"/>
    </w:p>
    <w:p w:rsidR="008E1799" w:rsidRPr="008E770D" w:rsidRDefault="008D2B23" w:rsidP="008D66AC">
      <w:pPr>
        <w:pStyle w:val="KDParagraf"/>
        <w:spacing w:before="0"/>
        <w:rPr>
          <w:rFonts w:cs="Arial"/>
          <w:lang w:val="sr-Cyrl-RS"/>
        </w:rPr>
      </w:pPr>
      <w:r w:rsidRPr="008E770D">
        <w:rPr>
          <w:rFonts w:cs="Arial"/>
        </w:rPr>
        <w:t xml:space="preserve">Наручилац је припремио конкурсну документацију на српском језику и водиће поступак јавне набавке на српском језику. </w:t>
      </w:r>
    </w:p>
    <w:p w:rsidR="008D2B23" w:rsidRPr="008E770D" w:rsidRDefault="008D2B23" w:rsidP="008D66AC">
      <w:pPr>
        <w:pStyle w:val="KDKomentar"/>
        <w:spacing w:before="0"/>
        <w:rPr>
          <w:rFonts w:cs="Arial"/>
          <w:i w:val="0"/>
          <w:color w:val="auto"/>
          <w:sz w:val="22"/>
          <w:szCs w:val="22"/>
        </w:rPr>
      </w:pPr>
      <w:r w:rsidRPr="008E770D">
        <w:rPr>
          <w:rFonts w:cs="Arial"/>
          <w:i w:val="0"/>
          <w:color w:val="auto"/>
          <w:sz w:val="22"/>
          <w:szCs w:val="22"/>
        </w:rPr>
        <w:t>Понуда са свим прилозима мора бити сачињена на српском језику.</w:t>
      </w:r>
    </w:p>
    <w:p w:rsidR="00756426" w:rsidRPr="008E770D" w:rsidRDefault="008D2B23" w:rsidP="008D66AC">
      <w:pPr>
        <w:spacing w:before="0"/>
        <w:rPr>
          <w:rStyle w:val="StyleArial"/>
          <w:rFonts w:cs="Arial"/>
          <w:sz w:val="22"/>
          <w:szCs w:val="22"/>
          <w:lang w:val="ru-RU"/>
        </w:rPr>
      </w:pPr>
      <w:r w:rsidRPr="008E770D">
        <w:rPr>
          <w:rStyle w:val="StyleArial"/>
          <w:rFonts w:cs="Arial"/>
          <w:sz w:val="22"/>
          <w:szCs w:val="22"/>
        </w:rPr>
        <w:t xml:space="preserve">Прилози који чине саставни део понуде, достављају се на српском језику. Уколико је неки прилог (доказ или документ) на страном језику, он мора бити преведен на српски језик и оверен од стране овлашћеног преводиоца, </w:t>
      </w:r>
      <w:r w:rsidR="00756426" w:rsidRPr="008E770D">
        <w:rPr>
          <w:rStyle w:val="StyleArial"/>
          <w:rFonts w:cs="Arial"/>
          <w:sz w:val="22"/>
          <w:szCs w:val="22"/>
          <w:lang w:val="ru-RU"/>
        </w:rPr>
        <w:t xml:space="preserve">по захтеву </w:t>
      </w:r>
      <w:r w:rsidR="0048749B">
        <w:rPr>
          <w:rStyle w:val="StyleArial"/>
          <w:rFonts w:cs="Arial"/>
          <w:sz w:val="22"/>
          <w:szCs w:val="22"/>
          <w:lang w:val="ru-RU"/>
        </w:rPr>
        <w:t>Н</w:t>
      </w:r>
      <w:r w:rsidR="00756426" w:rsidRPr="008E770D">
        <w:rPr>
          <w:rStyle w:val="StyleArial"/>
          <w:rFonts w:cs="Arial"/>
          <w:sz w:val="22"/>
          <w:szCs w:val="22"/>
          <w:lang w:val="ru-RU"/>
        </w:rPr>
        <w:t>аручиоца, у фази стручне оцен понуда.</w:t>
      </w:r>
    </w:p>
    <w:p w:rsidR="008D2B23" w:rsidRPr="008E770D" w:rsidRDefault="008D2B23" w:rsidP="008D66AC">
      <w:pPr>
        <w:pStyle w:val="KDKomentar"/>
        <w:spacing w:before="0"/>
        <w:rPr>
          <w:rFonts w:cs="Arial"/>
          <w:sz w:val="22"/>
          <w:szCs w:val="22"/>
          <w:lang w:eastAsia="sr-Latn-CS"/>
        </w:rPr>
      </w:pPr>
    </w:p>
    <w:p w:rsidR="008D2B23" w:rsidRPr="008E770D" w:rsidRDefault="008D2B23" w:rsidP="0009635B">
      <w:pPr>
        <w:pStyle w:val="KDPodnaslov2"/>
        <w:numPr>
          <w:ilvl w:val="1"/>
          <w:numId w:val="13"/>
        </w:numPr>
        <w:spacing w:before="0"/>
        <w:jc w:val="both"/>
        <w:rPr>
          <w:rFonts w:cs="Arial"/>
        </w:rPr>
      </w:pPr>
      <w:bookmarkStart w:id="202" w:name="_Toc441651578"/>
      <w:bookmarkStart w:id="203" w:name="_Toc442559889"/>
      <w:r w:rsidRPr="008E770D">
        <w:rPr>
          <w:rFonts w:cs="Arial"/>
        </w:rPr>
        <w:t xml:space="preserve">Начин састављања </w:t>
      </w:r>
      <w:r w:rsidR="00FC355A" w:rsidRPr="008E770D">
        <w:rPr>
          <w:rFonts w:cs="Arial"/>
        </w:rPr>
        <w:t xml:space="preserve">и подношења </w:t>
      </w:r>
      <w:r w:rsidRPr="008E770D">
        <w:rPr>
          <w:rFonts w:cs="Arial"/>
        </w:rPr>
        <w:t>понуде</w:t>
      </w:r>
      <w:bookmarkEnd w:id="202"/>
      <w:bookmarkEnd w:id="203"/>
    </w:p>
    <w:p w:rsidR="008D2B23" w:rsidRPr="008E770D" w:rsidRDefault="008D2B23" w:rsidP="008D66AC">
      <w:pPr>
        <w:pStyle w:val="KDParagraf"/>
        <w:spacing w:before="0"/>
        <w:rPr>
          <w:rFonts w:cs="Arial"/>
          <w:lang w:val="ru-RU"/>
        </w:rPr>
      </w:pPr>
      <w:r w:rsidRPr="008E770D">
        <w:rPr>
          <w:rFonts w:cs="Arial"/>
          <w:lang w:val="ru-RU"/>
        </w:rPr>
        <w:t>Понуђач је обавезан да сачини понуду тако што</w:t>
      </w:r>
      <w:r w:rsidR="00613B13" w:rsidRPr="008E770D">
        <w:rPr>
          <w:rFonts w:cs="Arial"/>
          <w:lang w:val="ru-RU"/>
        </w:rPr>
        <w:t xml:space="preserve"> Понуђач </w:t>
      </w:r>
      <w:r w:rsidRPr="008E770D">
        <w:rPr>
          <w:rFonts w:cs="Arial"/>
          <w:lang w:val="ru-RU"/>
        </w:rPr>
        <w:t>уписује тражене податке у обрасце који су саста</w:t>
      </w:r>
      <w:r w:rsidR="00613B13" w:rsidRPr="008E770D">
        <w:rPr>
          <w:rFonts w:cs="Arial"/>
          <w:lang w:val="ru-RU"/>
        </w:rPr>
        <w:t xml:space="preserve">вни део конкурсне документације </w:t>
      </w:r>
      <w:r w:rsidRPr="008E770D">
        <w:rPr>
          <w:rFonts w:cs="Arial"/>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sidRPr="008E770D">
        <w:rPr>
          <w:rFonts w:cs="Arial"/>
          <w:lang w:val="ru-RU"/>
        </w:rPr>
        <w:t xml:space="preserve"> Доставља их заједно са осталим документима који представљају обавезну садржину понуде.</w:t>
      </w:r>
    </w:p>
    <w:p w:rsidR="008D2B23" w:rsidRPr="008E770D" w:rsidRDefault="008D2B23" w:rsidP="008D66AC">
      <w:pPr>
        <w:pStyle w:val="KDParagraf"/>
        <w:spacing w:before="0"/>
        <w:rPr>
          <w:rFonts w:cs="Arial"/>
        </w:rPr>
      </w:pPr>
      <w:r w:rsidRPr="008E770D">
        <w:rPr>
          <w:rFonts w:cs="Arial"/>
        </w:rPr>
        <w:t>Препоручује се да сви документи поднети у понуди  буду нумерисани</w:t>
      </w:r>
      <w:r w:rsidRPr="008E770D">
        <w:rPr>
          <w:rFonts w:cs="Arial"/>
          <w:lang w:val="sr-Latn-CS"/>
        </w:rPr>
        <w:t xml:space="preserve"> и</w:t>
      </w:r>
      <w:r w:rsidRPr="008E770D">
        <w:rPr>
          <w:rFonts w:cs="Arial"/>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rsidR="008D2B23" w:rsidRPr="008E770D" w:rsidRDefault="008D2B23" w:rsidP="008D66AC">
      <w:pPr>
        <w:pStyle w:val="KDParagraf"/>
        <w:spacing w:before="0"/>
        <w:rPr>
          <w:rFonts w:cs="Arial"/>
          <w:lang w:val="ru-RU"/>
        </w:rPr>
      </w:pPr>
      <w:r w:rsidRPr="008E770D">
        <w:rPr>
          <w:rFonts w:cs="Arial"/>
          <w:lang w:val="ru-RU"/>
        </w:rPr>
        <w:t xml:space="preserve">Препоручује се да се нумерација поднете документације </w:t>
      </w:r>
      <w:r w:rsidR="00FC355A" w:rsidRPr="008E770D">
        <w:rPr>
          <w:rFonts w:cs="Arial"/>
          <w:lang w:val="ru-RU"/>
        </w:rPr>
        <w:t>и образац</w:t>
      </w:r>
      <w:r w:rsidR="00962DFB" w:rsidRPr="008E770D">
        <w:rPr>
          <w:rFonts w:cs="Arial"/>
          <w:lang w:val="ru-RU"/>
        </w:rPr>
        <w:t>а</w:t>
      </w:r>
      <w:r w:rsidR="00FC355A" w:rsidRPr="008E770D">
        <w:rPr>
          <w:rFonts w:cs="Arial"/>
          <w:lang w:val="ru-RU"/>
        </w:rPr>
        <w:t xml:space="preserve"> у понуди </w:t>
      </w:r>
      <w:r w:rsidRPr="008E770D">
        <w:rPr>
          <w:rFonts w:cs="Arial"/>
          <w:lang w:val="ru-RU"/>
        </w:rPr>
        <w:t>изврши на свако</w:t>
      </w:r>
      <w:r w:rsidRPr="008E770D">
        <w:rPr>
          <w:rFonts w:cs="Arial"/>
        </w:rPr>
        <w:t>j</w:t>
      </w:r>
      <w:r w:rsidRPr="008E770D">
        <w:rPr>
          <w:rFonts w:cs="Arial"/>
          <w:lang w:val="ru-RU"/>
        </w:rPr>
        <w:t xml:space="preserve"> страни на којој има текста, исписивањем “1 од </w:t>
      </w:r>
      <w:r w:rsidRPr="008E770D">
        <w:rPr>
          <w:rFonts w:cs="Arial"/>
        </w:rPr>
        <w:t>н</w:t>
      </w:r>
      <w:r w:rsidRPr="008E770D">
        <w:rPr>
          <w:rFonts w:cs="Arial"/>
          <w:lang w:val="ru-RU"/>
        </w:rPr>
        <w:t>“, „2 од н“ и тако све до „н од н“, с тим да „н“ представља укупан број страна понуде.</w:t>
      </w:r>
    </w:p>
    <w:p w:rsidR="008D2B23" w:rsidRPr="008E770D" w:rsidRDefault="008D2B23" w:rsidP="008D66AC">
      <w:pPr>
        <w:pStyle w:val="KDKomentar"/>
        <w:spacing w:before="0"/>
        <w:rPr>
          <w:rFonts w:cs="Arial"/>
          <w:i w:val="0"/>
          <w:color w:val="auto"/>
          <w:sz w:val="22"/>
          <w:szCs w:val="22"/>
        </w:rPr>
      </w:pPr>
      <w:r w:rsidRPr="008E770D">
        <w:rPr>
          <w:rFonts w:cs="Arial"/>
          <w:i w:val="0"/>
          <w:color w:val="auto"/>
          <w:sz w:val="22"/>
          <w:szCs w:val="22"/>
        </w:rPr>
        <w:lastRenderedPageBreak/>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rsidR="008D2B23" w:rsidRPr="008E770D" w:rsidRDefault="0063219F" w:rsidP="008D66AC">
      <w:pPr>
        <w:pStyle w:val="KDParagraf"/>
        <w:spacing w:before="0"/>
        <w:rPr>
          <w:rFonts w:cs="Arial"/>
          <w:lang w:val="ru-RU"/>
        </w:rPr>
      </w:pPr>
      <w:r w:rsidRPr="008E770D">
        <w:rPr>
          <w:rFonts w:cs="Arial"/>
          <w:lang w:val="ru-RU"/>
        </w:rPr>
        <w:t xml:space="preserve">Понуђач подноси понуду у затвореној коверти </w:t>
      </w:r>
      <w:r w:rsidRPr="008E770D">
        <w:rPr>
          <w:rFonts w:cs="Arial"/>
          <w:lang w:val="sr-Cyrl-CS"/>
        </w:rPr>
        <w:t>или кутији</w:t>
      </w:r>
      <w:r w:rsidRPr="008E770D">
        <w:rPr>
          <w:rFonts w:cs="Arial"/>
          <w:lang w:val="ru-RU"/>
        </w:rPr>
        <w:t xml:space="preserve">, тако да се при отварању са сигурношћу може закључити да се први пут отвара, на адресу: Јавно предузеће „Електропривреда Србије“, Београд, Балканска 13, писарница, са назнаком: </w:t>
      </w:r>
      <w:r w:rsidR="008D2B23" w:rsidRPr="008E770D">
        <w:rPr>
          <w:rFonts w:cs="Arial"/>
          <w:lang w:val="ru-RU"/>
        </w:rPr>
        <w:t xml:space="preserve">: „Понуда за јавну набавку </w:t>
      </w:r>
      <w:r w:rsidR="0048749B" w:rsidRPr="0048749B">
        <w:rPr>
          <w:rFonts w:cs="Arial"/>
          <w:szCs w:val="24"/>
          <w:lang w:val="ru-RU"/>
        </w:rPr>
        <w:t>Претходни, периодични и систематски прегледи за потребе Огранка Дринско – Лимске хидроелектране</w:t>
      </w:r>
      <w:r w:rsidR="0048749B">
        <w:rPr>
          <w:rFonts w:cs="Arial"/>
          <w:lang w:val="ru-RU"/>
        </w:rPr>
        <w:t xml:space="preserve">, </w:t>
      </w:r>
      <w:r w:rsidR="004C7A7B" w:rsidRPr="008E770D">
        <w:rPr>
          <w:rFonts w:cs="Arial"/>
          <w:lang w:val="ru-RU"/>
        </w:rPr>
        <w:t>за патрију _______</w:t>
      </w:r>
      <w:r w:rsidR="008D2B23" w:rsidRPr="008E770D">
        <w:rPr>
          <w:rFonts w:cs="Arial"/>
          <w:lang w:val="ru-RU"/>
        </w:rPr>
        <w:t xml:space="preserve"> Јавна набавка број </w:t>
      </w:r>
      <w:r w:rsidR="0048749B" w:rsidRPr="00FF4F97">
        <w:t>ЈНО/1000/0013-1/2018</w:t>
      </w:r>
      <w:r w:rsidR="008D2B23" w:rsidRPr="00FF4F97">
        <w:rPr>
          <w:rFonts w:cs="Arial"/>
          <w:lang w:val="ru-RU"/>
        </w:rPr>
        <w:t>-</w:t>
      </w:r>
      <w:r w:rsidR="008D2B23" w:rsidRPr="008E770D">
        <w:rPr>
          <w:rFonts w:cs="Arial"/>
          <w:lang w:val="ru-RU"/>
        </w:rPr>
        <w:t xml:space="preserve"> НЕ ОТВАРАТИ“. </w:t>
      </w:r>
    </w:p>
    <w:p w:rsidR="008D2B23" w:rsidRPr="008E770D" w:rsidRDefault="008D2B23" w:rsidP="008D66AC">
      <w:pPr>
        <w:pStyle w:val="KDParagraf"/>
        <w:spacing w:before="0"/>
        <w:rPr>
          <w:rFonts w:cs="Arial"/>
        </w:rPr>
      </w:pPr>
      <w:r w:rsidRPr="008E770D">
        <w:rPr>
          <w:rFonts w:cs="Arial"/>
        </w:rPr>
        <w:t>На полеђини коверте обавезно се уписује тачан назив и адреса понуђача, телефон и факс понуђача, као и име и презиме овлашћеног лица за контакт.</w:t>
      </w:r>
    </w:p>
    <w:p w:rsidR="008D2B23" w:rsidRPr="008E770D" w:rsidRDefault="008D2B23" w:rsidP="008D66AC">
      <w:pPr>
        <w:pStyle w:val="KDParagraf"/>
        <w:spacing w:before="0"/>
        <w:rPr>
          <w:rFonts w:cs="Arial"/>
        </w:rPr>
      </w:pPr>
      <w:r w:rsidRPr="008E770D">
        <w:rPr>
          <w:rFonts w:eastAsia="TimesNewRomanPSMT" w:cs="Arial"/>
          <w:bCs/>
        </w:rPr>
        <w:t xml:space="preserve">У случају да понуду подноси група понуђача, на полеђини коверте је </w:t>
      </w:r>
      <w:r w:rsidR="00FE6030" w:rsidRPr="008E770D">
        <w:rPr>
          <w:rFonts w:eastAsia="TimesNewRomanPSMT" w:cs="Arial"/>
          <w:bCs/>
        </w:rPr>
        <w:t xml:space="preserve">пожељно </w:t>
      </w:r>
      <w:r w:rsidRPr="008E770D">
        <w:rPr>
          <w:rFonts w:eastAsia="TimesNewRomanPSMT" w:cs="Arial"/>
          <w:bCs/>
        </w:rPr>
        <w:t>назначити да се ради о групи понуђача и навести називе и адресу свих чланова групе понуђача</w:t>
      </w:r>
      <w:r w:rsidRPr="008E770D">
        <w:rPr>
          <w:rFonts w:cs="Arial"/>
        </w:rPr>
        <w:t>.</w:t>
      </w:r>
    </w:p>
    <w:p w:rsidR="002576CF" w:rsidRDefault="00613B13" w:rsidP="008D66AC">
      <w:pPr>
        <w:pStyle w:val="KDParagraf"/>
        <w:spacing w:before="0"/>
        <w:rPr>
          <w:rFonts w:cs="Arial"/>
        </w:rPr>
      </w:pPr>
      <w:r w:rsidRPr="008E770D">
        <w:rPr>
          <w:rFonts w:cs="Arial"/>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rsidR="009E12C6" w:rsidRPr="008E770D" w:rsidRDefault="009E12C6" w:rsidP="008D66AC">
      <w:pPr>
        <w:pStyle w:val="KDParagraf"/>
        <w:spacing w:before="0"/>
        <w:rPr>
          <w:rFonts w:cs="Arial"/>
          <w:lang w:val="sr-Cyrl-RS"/>
        </w:rPr>
      </w:pPr>
    </w:p>
    <w:p w:rsidR="00613B13" w:rsidRPr="008E770D" w:rsidRDefault="00613B13" w:rsidP="008D66AC">
      <w:pPr>
        <w:pStyle w:val="KDParagraf"/>
        <w:spacing w:before="0"/>
        <w:rPr>
          <w:rFonts w:cs="Arial"/>
        </w:rPr>
      </w:pPr>
      <w:r w:rsidRPr="008E770D">
        <w:rPr>
          <w:rFonts w:cs="Arial"/>
        </w:rPr>
        <w:t xml:space="preserve">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 </w:t>
      </w:r>
    </w:p>
    <w:p w:rsidR="002664B6" w:rsidRDefault="00613B13" w:rsidP="008D66AC">
      <w:pPr>
        <w:pStyle w:val="KDParagraf"/>
        <w:spacing w:before="0"/>
        <w:rPr>
          <w:rFonts w:cs="Arial"/>
        </w:rPr>
      </w:pPr>
      <w:r w:rsidRPr="008E770D">
        <w:rPr>
          <w:rFonts w:cs="Arial"/>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rsidR="0057149D" w:rsidRPr="008E770D" w:rsidRDefault="0057149D" w:rsidP="008D66AC">
      <w:pPr>
        <w:pStyle w:val="KDParagraf"/>
        <w:spacing w:before="0"/>
        <w:rPr>
          <w:rFonts w:cs="Arial"/>
          <w:lang w:val="sr-Cyrl-RS"/>
        </w:rPr>
      </w:pPr>
    </w:p>
    <w:p w:rsidR="00F16E4E" w:rsidRPr="008E770D" w:rsidRDefault="008D2B23" w:rsidP="0009635B">
      <w:pPr>
        <w:pStyle w:val="KDPodnaslov2"/>
        <w:numPr>
          <w:ilvl w:val="1"/>
          <w:numId w:val="13"/>
        </w:numPr>
        <w:spacing w:before="0"/>
        <w:jc w:val="both"/>
        <w:rPr>
          <w:rFonts w:cs="Arial"/>
        </w:rPr>
      </w:pPr>
      <w:bookmarkStart w:id="204" w:name="_Toc441651579"/>
      <w:bookmarkStart w:id="205" w:name="_Toc442559890"/>
      <w:r w:rsidRPr="008E770D">
        <w:rPr>
          <w:rFonts w:cs="Arial"/>
        </w:rPr>
        <w:t>Обавезна садржина понуде</w:t>
      </w:r>
      <w:bookmarkEnd w:id="204"/>
      <w:bookmarkEnd w:id="205"/>
    </w:p>
    <w:p w:rsidR="008D2B23" w:rsidRPr="008E770D" w:rsidRDefault="008D2B23" w:rsidP="008D66AC">
      <w:pPr>
        <w:pStyle w:val="KDParagraf"/>
        <w:spacing w:before="0"/>
        <w:rPr>
          <w:rFonts w:cs="Arial"/>
        </w:rPr>
      </w:pPr>
      <w:r w:rsidRPr="008E770D">
        <w:rPr>
          <w:rFonts w:cs="Arial"/>
          <w:lang w:val="ru-RU" w:bidi="en-US"/>
        </w:rPr>
        <w:t>Садржину понуде, поред Обрасца понуде, чине и сви остали докази из чл. 75.</w:t>
      </w:r>
      <w:r w:rsidR="004A6A99" w:rsidRPr="008E770D">
        <w:rPr>
          <w:rFonts w:cs="Arial"/>
          <w:lang w:val="ru-RU" w:bidi="en-US"/>
        </w:rPr>
        <w:t>и 76.</w:t>
      </w:r>
      <w:r w:rsidR="007C50D8" w:rsidRPr="008E770D">
        <w:rPr>
          <w:rFonts w:cs="Arial"/>
          <w:lang w:val="ru-RU" w:bidi="en-US"/>
        </w:rPr>
        <w:t xml:space="preserve"> </w:t>
      </w:r>
      <w:r w:rsidR="00702513">
        <w:rPr>
          <w:rFonts w:cs="Arial"/>
        </w:rPr>
        <w:t>Закона</w:t>
      </w:r>
      <w:r w:rsidRPr="008E770D">
        <w:rPr>
          <w:rFonts w:cs="Arial"/>
          <w:lang w:bidi="en-US"/>
        </w:rPr>
        <w:t>, предвиђени чл. 77. Закона, који су наведени у конкурсној документацији, као и сви тражени прилози и изјаве</w:t>
      </w:r>
      <w:r w:rsidR="001945FA" w:rsidRPr="008E770D">
        <w:rPr>
          <w:rFonts w:cs="Arial"/>
          <w:lang w:bidi="en-US"/>
        </w:rPr>
        <w:t xml:space="preserve"> (попуњени, потписани и печатом оверени)</w:t>
      </w:r>
      <w:r w:rsidRPr="008E770D">
        <w:rPr>
          <w:rFonts w:cs="Arial"/>
          <w:lang w:bidi="en-US"/>
        </w:rPr>
        <w:t xml:space="preserve"> на начин предвиђен следећим ставом ове тачке</w:t>
      </w:r>
      <w:r w:rsidRPr="008E770D">
        <w:rPr>
          <w:rFonts w:cs="Arial"/>
        </w:rPr>
        <w:t>:</w:t>
      </w:r>
    </w:p>
    <w:p w:rsidR="009E12C6" w:rsidRPr="001D7962" w:rsidRDefault="009E12C6" w:rsidP="009E12C6">
      <w:pPr>
        <w:pStyle w:val="KDNabrajanje"/>
        <w:spacing w:before="0"/>
        <w:rPr>
          <w:rFonts w:cs="Arial"/>
        </w:rPr>
      </w:pPr>
      <w:r w:rsidRPr="001D7962">
        <w:rPr>
          <w:rFonts w:cs="Arial"/>
        </w:rPr>
        <w:t>Овлашћење за потписника (ако не потписује заступник)</w:t>
      </w:r>
    </w:p>
    <w:p w:rsidR="009E12C6" w:rsidRPr="001D7962" w:rsidRDefault="009E12C6" w:rsidP="009E12C6">
      <w:pPr>
        <w:pStyle w:val="KDNabrajanje"/>
        <w:spacing w:before="0"/>
        <w:rPr>
          <w:rFonts w:cs="Arial"/>
        </w:rPr>
      </w:pPr>
      <w:r w:rsidRPr="001D7962">
        <w:rPr>
          <w:rFonts w:cs="Arial"/>
        </w:rPr>
        <w:t xml:space="preserve">Образац понуде </w:t>
      </w:r>
      <w:r w:rsidR="001D7962" w:rsidRPr="001D7962">
        <w:rPr>
          <w:rFonts w:cs="Arial"/>
          <w:lang w:val="sr-Cyrl-RS"/>
        </w:rPr>
        <w:t>(Образац 1.1., 1.2., 1.3. и 1.4.)</w:t>
      </w:r>
    </w:p>
    <w:p w:rsidR="00645F72" w:rsidRPr="001D7962" w:rsidRDefault="00272008" w:rsidP="00ED798C">
      <w:pPr>
        <w:pStyle w:val="KDNabrajanje"/>
        <w:numPr>
          <w:ilvl w:val="0"/>
          <w:numId w:val="0"/>
        </w:numPr>
        <w:spacing w:before="0"/>
        <w:ind w:left="720"/>
        <w:rPr>
          <w:rFonts w:cs="Arial"/>
        </w:rPr>
      </w:pPr>
      <w:r w:rsidRPr="001D7962">
        <w:rPr>
          <w:rFonts w:cs="Arial"/>
          <w:lang w:val="sr-Cyrl-RS"/>
        </w:rPr>
        <w:t xml:space="preserve">Образац </w:t>
      </w:r>
      <w:r w:rsidR="00645F72" w:rsidRPr="001D7962">
        <w:rPr>
          <w:rFonts w:cs="Arial"/>
        </w:rPr>
        <w:t xml:space="preserve">Структура цене </w:t>
      </w:r>
      <w:r w:rsidR="001D7962" w:rsidRPr="001D7962">
        <w:rPr>
          <w:rFonts w:cs="Arial"/>
          <w:lang w:val="sr-Cyrl-RS"/>
        </w:rPr>
        <w:t>(Образац 2.1., 2.2., 2.3. и 2.4.)</w:t>
      </w:r>
    </w:p>
    <w:p w:rsidR="00645F72" w:rsidRPr="001D7962" w:rsidRDefault="00645F72" w:rsidP="00ED798C">
      <w:pPr>
        <w:pStyle w:val="KDNabrajanje"/>
        <w:spacing w:before="0"/>
        <w:rPr>
          <w:rFonts w:cs="Arial"/>
        </w:rPr>
      </w:pPr>
      <w:r w:rsidRPr="001D7962">
        <w:rPr>
          <w:rFonts w:cs="Arial"/>
        </w:rPr>
        <w:t xml:space="preserve">Образац трошкова припреме понуде , </w:t>
      </w:r>
      <w:r w:rsidR="0056571E" w:rsidRPr="001D7962">
        <w:rPr>
          <w:rFonts w:cs="Arial"/>
        </w:rPr>
        <w:t>ако понуђач захтева надокнаду трошкова у складу са чл.88 Закона</w:t>
      </w:r>
      <w:r w:rsidR="001D7962" w:rsidRPr="001D7962">
        <w:rPr>
          <w:rFonts w:cs="Arial"/>
          <w:lang w:val="sr-Cyrl-RS"/>
        </w:rPr>
        <w:t xml:space="preserve"> (Образац 5)</w:t>
      </w:r>
    </w:p>
    <w:p w:rsidR="008D2B23" w:rsidRPr="001D7962" w:rsidRDefault="008D2B23" w:rsidP="00ED798C">
      <w:pPr>
        <w:pStyle w:val="KDNabrajanje"/>
        <w:spacing w:before="0"/>
        <w:rPr>
          <w:rFonts w:cs="Arial"/>
        </w:rPr>
      </w:pPr>
      <w:r w:rsidRPr="001D7962">
        <w:rPr>
          <w:rFonts w:cs="Arial"/>
        </w:rPr>
        <w:t xml:space="preserve">Изјава о независној понуди </w:t>
      </w:r>
      <w:r w:rsidR="001D7962" w:rsidRPr="001D7962">
        <w:rPr>
          <w:rFonts w:cs="Arial"/>
          <w:lang w:val="sr-Cyrl-RS"/>
        </w:rPr>
        <w:t>(Образац 3)</w:t>
      </w:r>
    </w:p>
    <w:p w:rsidR="00645F72" w:rsidRPr="001D7962" w:rsidRDefault="00645F72" w:rsidP="008D66AC">
      <w:pPr>
        <w:pStyle w:val="KDNabrajanje"/>
        <w:spacing w:before="0"/>
        <w:rPr>
          <w:rFonts w:cs="Arial"/>
        </w:rPr>
      </w:pPr>
      <w:r w:rsidRPr="001D7962">
        <w:rPr>
          <w:rFonts w:cs="Arial"/>
        </w:rPr>
        <w:t>Изјав</w:t>
      </w:r>
      <w:r w:rsidR="001945FA" w:rsidRPr="001D7962">
        <w:rPr>
          <w:rFonts w:cs="Arial"/>
        </w:rPr>
        <w:t>а</w:t>
      </w:r>
      <w:r w:rsidRPr="001D7962">
        <w:rPr>
          <w:rFonts w:cs="Arial"/>
        </w:rPr>
        <w:t xml:space="preserve"> у складу са чланом 75. став 2. Закона </w:t>
      </w:r>
      <w:r w:rsidR="001D7962" w:rsidRPr="001D7962">
        <w:rPr>
          <w:rFonts w:cs="Arial"/>
          <w:lang w:val="sr-Cyrl-RS"/>
        </w:rPr>
        <w:t>(Образац 4)</w:t>
      </w:r>
    </w:p>
    <w:p w:rsidR="00EA6178" w:rsidRPr="001D7962" w:rsidRDefault="002A4077" w:rsidP="008D66AC">
      <w:pPr>
        <w:pStyle w:val="KDNabrajanje"/>
        <w:spacing w:before="0"/>
        <w:rPr>
          <w:rFonts w:cs="Arial"/>
        </w:rPr>
      </w:pPr>
      <w:r w:rsidRPr="001D7962">
        <w:rPr>
          <w:rFonts w:cs="Arial"/>
        </w:rPr>
        <w:t>О</w:t>
      </w:r>
      <w:r w:rsidR="007267FC" w:rsidRPr="001D7962">
        <w:rPr>
          <w:rFonts w:cs="Arial"/>
        </w:rPr>
        <w:t>брасц</w:t>
      </w:r>
      <w:r w:rsidR="007267FC" w:rsidRPr="001D7962">
        <w:rPr>
          <w:rFonts w:cs="Arial"/>
          <w:lang w:val="sr-Cyrl-CS"/>
        </w:rPr>
        <w:t>и</w:t>
      </w:r>
      <w:r w:rsidR="00EA6178" w:rsidRPr="001D7962">
        <w:rPr>
          <w:rFonts w:cs="Arial"/>
        </w:rPr>
        <w:t>, изјаве и доказ</w:t>
      </w:r>
      <w:r w:rsidR="007267FC" w:rsidRPr="001D7962">
        <w:rPr>
          <w:rFonts w:cs="Arial"/>
          <w:lang w:val="sr-Cyrl-CS"/>
        </w:rPr>
        <w:t>и</w:t>
      </w:r>
      <w:r w:rsidR="007267FC" w:rsidRPr="001D7962">
        <w:rPr>
          <w:rFonts w:cs="Arial"/>
        </w:rPr>
        <w:t xml:space="preserve"> одређене тачком </w:t>
      </w:r>
      <w:r w:rsidR="003C4E60" w:rsidRPr="001D7962">
        <w:rPr>
          <w:rFonts w:cs="Arial"/>
        </w:rPr>
        <w:t>6</w:t>
      </w:r>
      <w:r w:rsidR="007267FC" w:rsidRPr="001D7962">
        <w:rPr>
          <w:rFonts w:cs="Arial"/>
        </w:rPr>
        <w:t>.</w:t>
      </w:r>
      <w:r w:rsidR="007267FC" w:rsidRPr="001D7962">
        <w:rPr>
          <w:rFonts w:cs="Arial"/>
          <w:lang w:val="sr-Cyrl-CS"/>
        </w:rPr>
        <w:t>9</w:t>
      </w:r>
      <w:r w:rsidR="007267FC" w:rsidRPr="001D7962">
        <w:rPr>
          <w:rFonts w:cs="Arial"/>
        </w:rPr>
        <w:t xml:space="preserve"> или </w:t>
      </w:r>
      <w:r w:rsidR="003C4E60" w:rsidRPr="001D7962">
        <w:rPr>
          <w:rFonts w:cs="Arial"/>
        </w:rPr>
        <w:t>6</w:t>
      </w:r>
      <w:r w:rsidR="007267FC" w:rsidRPr="001D7962">
        <w:rPr>
          <w:rFonts w:cs="Arial"/>
        </w:rPr>
        <w:t>.1</w:t>
      </w:r>
      <w:r w:rsidR="007267FC" w:rsidRPr="001D7962">
        <w:rPr>
          <w:rFonts w:cs="Arial"/>
          <w:lang w:val="sr-Cyrl-CS"/>
        </w:rPr>
        <w:t>0</w:t>
      </w:r>
      <w:r w:rsidR="00EA6178" w:rsidRPr="001D7962">
        <w:rPr>
          <w:rFonts w:cs="Arial"/>
        </w:rPr>
        <w:t xml:space="preserve"> овог упутства у случају да понуђач подноси понуду са подизвођачем или заједничку понуду подноси група понуђача</w:t>
      </w:r>
    </w:p>
    <w:p w:rsidR="008D2B23" w:rsidRPr="001D7962" w:rsidRDefault="008D2B23" w:rsidP="008D66AC">
      <w:pPr>
        <w:pStyle w:val="KDNabrajanje"/>
        <w:spacing w:before="0"/>
        <w:rPr>
          <w:rFonts w:cs="Arial"/>
        </w:rPr>
      </w:pPr>
      <w:r w:rsidRPr="001D7962">
        <w:rPr>
          <w:rFonts w:cs="Arial"/>
        </w:rPr>
        <w:t xml:space="preserve">потписан и печатом оверен „Модел уговора“ </w:t>
      </w:r>
      <w:r w:rsidR="003C4E60" w:rsidRPr="001D7962">
        <w:rPr>
          <w:rFonts w:cs="Arial"/>
        </w:rPr>
        <w:t>(пожељно је да буде попуњен)</w:t>
      </w:r>
    </w:p>
    <w:p w:rsidR="00272008" w:rsidRPr="001D7962" w:rsidRDefault="00272008" w:rsidP="008D66AC">
      <w:pPr>
        <w:pStyle w:val="KDNabrajanje"/>
        <w:spacing w:before="0"/>
        <w:rPr>
          <w:rFonts w:cs="Arial"/>
        </w:rPr>
      </w:pPr>
      <w:r w:rsidRPr="001D7962">
        <w:rPr>
          <w:rFonts w:cs="Arial"/>
        </w:rPr>
        <w:t>потписан и печатом оверен „Модел уговора</w:t>
      </w:r>
      <w:r w:rsidRPr="001D7962">
        <w:rPr>
          <w:rFonts w:cs="Arial"/>
          <w:lang w:val="sr-Cyrl-RS"/>
        </w:rPr>
        <w:t xml:space="preserve"> о чувању пословне тајне и поверљивих информација</w:t>
      </w:r>
      <w:r w:rsidRPr="001D7962">
        <w:rPr>
          <w:rFonts w:cs="Arial"/>
        </w:rPr>
        <w:t xml:space="preserve">“ </w:t>
      </w:r>
    </w:p>
    <w:p w:rsidR="00852D81" w:rsidRPr="001D7962" w:rsidRDefault="002A4077" w:rsidP="008D66AC">
      <w:pPr>
        <w:pStyle w:val="KDNabrajanje"/>
        <w:spacing w:before="0"/>
        <w:rPr>
          <w:rFonts w:cs="Arial"/>
          <w:color w:val="FF0000"/>
        </w:rPr>
      </w:pPr>
      <w:r w:rsidRPr="001D7962">
        <w:rPr>
          <w:rFonts w:cs="Arial"/>
        </w:rPr>
        <w:t xml:space="preserve">докази о испуњености услова </w:t>
      </w:r>
      <w:r w:rsidRPr="001D7962">
        <w:rPr>
          <w:rFonts w:cs="Arial"/>
          <w:lang w:bidi="en-US"/>
        </w:rPr>
        <w:t xml:space="preserve">из чл. 75. и </w:t>
      </w:r>
      <w:r w:rsidR="004A6A99" w:rsidRPr="001D7962">
        <w:rPr>
          <w:rFonts w:cs="Arial"/>
          <w:lang w:val="sr-Cyrl-RS" w:bidi="en-US"/>
        </w:rPr>
        <w:t>76.</w:t>
      </w:r>
      <w:r w:rsidRPr="001D7962">
        <w:rPr>
          <w:rFonts w:cs="Arial"/>
        </w:rPr>
        <w:t xml:space="preserve"> Закона у складу са чланом 77. Закона и Одељком 4. конкурсне документације</w:t>
      </w:r>
    </w:p>
    <w:p w:rsidR="00DE400A" w:rsidRPr="001D7962" w:rsidRDefault="00DE400A" w:rsidP="008D66AC">
      <w:pPr>
        <w:pStyle w:val="KDNabrajanje"/>
        <w:tabs>
          <w:tab w:val="clear" w:pos="720"/>
        </w:tabs>
        <w:spacing w:before="0"/>
        <w:ind w:left="270" w:firstLine="0"/>
        <w:rPr>
          <w:rFonts w:cs="Arial"/>
        </w:rPr>
      </w:pPr>
      <w:r w:rsidRPr="001D7962">
        <w:rPr>
          <w:rFonts w:cs="Arial"/>
          <w:lang w:val="sr-Cyrl-RS"/>
        </w:rPr>
        <w:t>Меница за озбиљност понуде</w:t>
      </w:r>
      <w:r w:rsidR="00272008" w:rsidRPr="001D7962">
        <w:rPr>
          <w:rFonts w:cs="Arial"/>
          <w:lang w:val="sr-Cyrl-RS"/>
        </w:rPr>
        <w:t xml:space="preserve"> </w:t>
      </w:r>
    </w:p>
    <w:p w:rsidR="00272008" w:rsidRPr="001D7962" w:rsidRDefault="00AB14A1" w:rsidP="001D7962">
      <w:pPr>
        <w:pStyle w:val="KDNabrajanje"/>
        <w:tabs>
          <w:tab w:val="clear" w:pos="720"/>
        </w:tabs>
        <w:spacing w:before="0"/>
        <w:rPr>
          <w:rFonts w:cs="Arial"/>
        </w:rPr>
      </w:pPr>
      <w:r w:rsidRPr="001D7962">
        <w:rPr>
          <w:rFonts w:cs="Arial"/>
          <w:lang w:val="sr-Cyrl-RS"/>
        </w:rPr>
        <w:t>Споразум групе понуђача у случају подношења заједничке понуде</w:t>
      </w:r>
      <w:r w:rsidR="009E12C6" w:rsidRPr="001D7962">
        <w:rPr>
          <w:rFonts w:cs="Arial"/>
          <w:lang w:val="sr-Cyrl-RS"/>
        </w:rPr>
        <w:t>.</w:t>
      </w:r>
    </w:p>
    <w:p w:rsidR="009E12C6" w:rsidRPr="008E770D" w:rsidRDefault="009E12C6" w:rsidP="009E12C6">
      <w:pPr>
        <w:pStyle w:val="KDNabrajanje"/>
        <w:numPr>
          <w:ilvl w:val="0"/>
          <w:numId w:val="0"/>
        </w:numPr>
        <w:spacing w:before="0"/>
        <w:ind w:left="720"/>
        <w:rPr>
          <w:rFonts w:cs="Arial"/>
        </w:rPr>
      </w:pPr>
    </w:p>
    <w:p w:rsidR="003C5DDD" w:rsidRDefault="00272008" w:rsidP="008D66AC">
      <w:pPr>
        <w:pStyle w:val="KDParagraf"/>
        <w:spacing w:before="0"/>
        <w:rPr>
          <w:rFonts w:cs="Arial"/>
        </w:rPr>
      </w:pPr>
      <w:r w:rsidRPr="008E770D">
        <w:rPr>
          <w:rFonts w:cs="Arial"/>
          <w:lang w:val="sr-Cyrl-RS"/>
        </w:rPr>
        <w:t>П</w:t>
      </w:r>
      <w:r w:rsidRPr="008E770D">
        <w:rPr>
          <w:rFonts w:cs="Arial"/>
        </w:rPr>
        <w:t xml:space="preserve">ожељно  је да сви обрасци и документи који чине обавезну садржину понуде буду сложени према наведеном редоследу.  </w:t>
      </w:r>
    </w:p>
    <w:p w:rsidR="008D2B23" w:rsidRPr="008E770D" w:rsidRDefault="008D2B23" w:rsidP="008D66AC">
      <w:pPr>
        <w:pStyle w:val="KDParagraf"/>
        <w:spacing w:before="0"/>
        <w:rPr>
          <w:rFonts w:cs="Arial"/>
          <w:lang w:val="ru-RU"/>
        </w:rPr>
      </w:pPr>
      <w:r w:rsidRPr="008E770D">
        <w:rPr>
          <w:rFonts w:cs="Arial"/>
          <w:lang w:val="ru-RU"/>
        </w:rPr>
        <w:lastRenderedPageBreak/>
        <w:t>Наручилац ће одбити као неприхватљиве све понуде које не испуњавају услове из позива за подношење понуда и конкурсне документације.</w:t>
      </w:r>
    </w:p>
    <w:p w:rsidR="008D2B23" w:rsidRPr="008E770D" w:rsidRDefault="008D2B23" w:rsidP="008D66AC">
      <w:pPr>
        <w:pStyle w:val="KDParagraf"/>
        <w:spacing w:before="0"/>
        <w:rPr>
          <w:rFonts w:cs="Arial"/>
          <w:lang w:val="ru-RU"/>
        </w:rPr>
      </w:pPr>
      <w:r w:rsidRPr="008E770D">
        <w:rPr>
          <w:rFonts w:cs="Arial"/>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rsidR="00AA4E14" w:rsidRPr="008E770D" w:rsidRDefault="00AA4E14" w:rsidP="008D66AC">
      <w:pPr>
        <w:pStyle w:val="KDParagraf"/>
        <w:spacing w:before="0"/>
        <w:rPr>
          <w:rFonts w:cs="Arial"/>
          <w:lang w:val="ru-RU"/>
        </w:rPr>
      </w:pPr>
    </w:p>
    <w:p w:rsidR="00F16E4E" w:rsidRPr="008E770D" w:rsidRDefault="003C4E60" w:rsidP="0009635B">
      <w:pPr>
        <w:pStyle w:val="KDPodnaslov2"/>
        <w:numPr>
          <w:ilvl w:val="1"/>
          <w:numId w:val="13"/>
        </w:numPr>
        <w:spacing w:before="0"/>
        <w:jc w:val="both"/>
        <w:rPr>
          <w:rFonts w:cs="Arial"/>
        </w:rPr>
      </w:pPr>
      <w:bookmarkStart w:id="206" w:name="_Toc441651580"/>
      <w:bookmarkStart w:id="207" w:name="_Toc442559891"/>
      <w:r w:rsidRPr="008E770D">
        <w:rPr>
          <w:rFonts w:cs="Arial"/>
        </w:rPr>
        <w:t>Подношење и</w:t>
      </w:r>
      <w:r w:rsidR="008D2B23" w:rsidRPr="008E770D">
        <w:rPr>
          <w:rFonts w:cs="Arial"/>
        </w:rPr>
        <w:t xml:space="preserve"> отварање понуда</w:t>
      </w:r>
      <w:bookmarkEnd w:id="206"/>
      <w:bookmarkEnd w:id="207"/>
    </w:p>
    <w:p w:rsidR="00FC355A" w:rsidRPr="008E770D" w:rsidRDefault="00FC355A" w:rsidP="008D66AC">
      <w:pPr>
        <w:pStyle w:val="KDParagraf"/>
        <w:spacing w:before="0"/>
        <w:rPr>
          <w:rFonts w:cs="Arial"/>
          <w:lang w:val="sr-Cyrl-CS"/>
        </w:rPr>
      </w:pPr>
      <w:r w:rsidRPr="008E770D">
        <w:rPr>
          <w:rFonts w:cs="Arial"/>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8E770D">
        <w:rPr>
          <w:rFonts w:cs="Arial"/>
        </w:rPr>
        <w:t>е</w:t>
      </w:r>
      <w:r w:rsidRPr="008E770D">
        <w:rPr>
          <w:rFonts w:cs="Arial"/>
          <w:lang w:val="sr-Cyrl-CS"/>
        </w:rPr>
        <w:t>.</w:t>
      </w:r>
    </w:p>
    <w:p w:rsidR="00F16E4E" w:rsidRPr="008E770D" w:rsidRDefault="00F16E4E" w:rsidP="008D66AC">
      <w:pPr>
        <w:pStyle w:val="KDParagraf"/>
        <w:spacing w:before="0"/>
        <w:rPr>
          <w:rFonts w:cs="Arial"/>
          <w:lang w:val="sr-Cyrl-RS"/>
        </w:rPr>
      </w:pPr>
    </w:p>
    <w:p w:rsidR="00FC355A" w:rsidRPr="008E770D" w:rsidRDefault="008D2B23" w:rsidP="008D66AC">
      <w:pPr>
        <w:pStyle w:val="KDParagraf"/>
        <w:spacing w:before="0"/>
        <w:rPr>
          <w:rFonts w:cs="Arial"/>
          <w:lang w:val="sr-Cyrl-CS"/>
        </w:rPr>
      </w:pPr>
      <w:r w:rsidRPr="008E770D">
        <w:rPr>
          <w:rFonts w:cs="Arial"/>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rsidR="00854ED6" w:rsidRPr="008E770D" w:rsidRDefault="00FC355A" w:rsidP="008D66AC">
      <w:pPr>
        <w:pStyle w:val="KDParagraf"/>
        <w:spacing w:before="0"/>
        <w:rPr>
          <w:rFonts w:cs="Arial"/>
          <w:lang w:val="sr-Cyrl-CS"/>
        </w:rPr>
      </w:pPr>
      <w:r w:rsidRPr="008E770D">
        <w:rPr>
          <w:rFonts w:cs="Arial"/>
        </w:rPr>
        <w:t xml:space="preserve">Комисија за јавне набавке ће благовремено поднете понуде јавно отворити дана наведеном у Позиву за подношење понуда у </w:t>
      </w:r>
      <w:r w:rsidR="00854ED6" w:rsidRPr="008E770D">
        <w:rPr>
          <w:rFonts w:cs="Arial"/>
          <w:lang w:val="sr-Cyrl-RS"/>
        </w:rPr>
        <w:t xml:space="preserve">просторијама </w:t>
      </w:r>
      <w:r w:rsidR="00854ED6" w:rsidRPr="008E770D">
        <w:rPr>
          <w:rFonts w:cs="Arial"/>
        </w:rPr>
        <w:t xml:space="preserve">Јавног предузећа „Електропривреда Србије“ Београд, </w:t>
      </w:r>
      <w:r w:rsidR="00854ED6" w:rsidRPr="008E770D">
        <w:rPr>
          <w:rFonts w:cs="Arial"/>
          <w:lang w:val="ru-RU"/>
        </w:rPr>
        <w:t xml:space="preserve">ул. </w:t>
      </w:r>
      <w:r w:rsidR="00854ED6" w:rsidRPr="008E770D">
        <w:rPr>
          <w:rFonts w:cs="Arial"/>
          <w:lang w:val="sr-Latn-CS"/>
        </w:rPr>
        <w:t>Балканска 13</w:t>
      </w:r>
      <w:r w:rsidR="00854ED6" w:rsidRPr="008E770D">
        <w:rPr>
          <w:rFonts w:cs="Arial"/>
          <w:lang w:val="sr-Cyrl-RS"/>
        </w:rPr>
        <w:t>, други спрат</w:t>
      </w:r>
      <w:r w:rsidR="00854ED6" w:rsidRPr="008E770D">
        <w:rPr>
          <w:rFonts w:cs="Arial"/>
        </w:rPr>
        <w:t>.</w:t>
      </w:r>
    </w:p>
    <w:p w:rsidR="008D2B23" w:rsidRPr="008E770D" w:rsidRDefault="008D2B23" w:rsidP="008D66AC">
      <w:pPr>
        <w:pStyle w:val="KDParagraf"/>
        <w:spacing w:before="0"/>
        <w:rPr>
          <w:rFonts w:cs="Arial"/>
        </w:rPr>
      </w:pPr>
      <w:r w:rsidRPr="008E770D">
        <w:rPr>
          <w:rFonts w:cs="Arial"/>
        </w:rPr>
        <w:t xml:space="preserve">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овлашћењеза учествовање у овом поступку, </w:t>
      </w:r>
      <w:r w:rsidR="009B6CFC" w:rsidRPr="008E770D">
        <w:rPr>
          <w:rFonts w:cs="Arial"/>
        </w:rPr>
        <w:t xml:space="preserve">(пожељно је да буде </w:t>
      </w:r>
      <w:r w:rsidRPr="008E770D">
        <w:rPr>
          <w:rFonts w:cs="Arial"/>
        </w:rPr>
        <w:t>издато на м</w:t>
      </w:r>
      <w:r w:rsidR="00EF4665" w:rsidRPr="008E770D">
        <w:rPr>
          <w:rFonts w:cs="Arial"/>
        </w:rPr>
        <w:t xml:space="preserve">еморандуму понуђача), </w:t>
      </w:r>
      <w:r w:rsidR="009B6CFC" w:rsidRPr="008E770D">
        <w:rPr>
          <w:rFonts w:cs="Arial"/>
        </w:rPr>
        <w:t xml:space="preserve">заведено </w:t>
      </w:r>
      <w:r w:rsidRPr="008E770D">
        <w:rPr>
          <w:rFonts w:cs="Arial"/>
        </w:rPr>
        <w:t>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rsidR="008D2B23" w:rsidRPr="008E770D" w:rsidRDefault="008D2B23" w:rsidP="008D66AC">
      <w:pPr>
        <w:pStyle w:val="KDParagraf"/>
        <w:spacing w:before="0"/>
        <w:rPr>
          <w:rFonts w:cs="Arial"/>
          <w:lang w:val="sr-Cyrl-RS"/>
        </w:rPr>
      </w:pPr>
      <w:r w:rsidRPr="008E770D">
        <w:rPr>
          <w:rFonts w:cs="Arial"/>
        </w:rPr>
        <w:t>Комисија за јавну набавку води записник о отварању понуда у који се уносе подаци у складу са Законом.</w:t>
      </w:r>
    </w:p>
    <w:p w:rsidR="008D2B23" w:rsidRPr="008E770D" w:rsidRDefault="008D2B23" w:rsidP="008D66AC">
      <w:pPr>
        <w:pStyle w:val="KDParagraf"/>
        <w:spacing w:before="0"/>
        <w:rPr>
          <w:rFonts w:cs="Arial"/>
        </w:rPr>
      </w:pPr>
      <w:r w:rsidRPr="008E770D">
        <w:rPr>
          <w:rFonts w:cs="Arial"/>
        </w:rPr>
        <w:t>Записник о отварању понуда потписују чланови комисије и присутни овлашћени представници понуђача, који преузимају примерак записника.</w:t>
      </w:r>
    </w:p>
    <w:p w:rsidR="002664B6" w:rsidRDefault="008D2B23" w:rsidP="008D66AC">
      <w:pPr>
        <w:pStyle w:val="KDParagraf"/>
        <w:spacing w:before="0"/>
        <w:rPr>
          <w:rFonts w:cs="Arial"/>
        </w:rPr>
      </w:pPr>
      <w:r w:rsidRPr="008E770D">
        <w:rPr>
          <w:rFonts w:cs="Arial"/>
        </w:rPr>
        <w:t xml:space="preserve">Наручилац ће у року од </w:t>
      </w:r>
      <w:r w:rsidR="009E12C6">
        <w:rPr>
          <w:rFonts w:cs="Arial"/>
          <w:lang w:val="sr-Cyrl-RS"/>
        </w:rPr>
        <w:t>3</w:t>
      </w:r>
      <w:r w:rsidRPr="008E770D">
        <w:rPr>
          <w:rFonts w:cs="Arial"/>
        </w:rPr>
        <w:t xml:space="preserve"> (</w:t>
      </w:r>
      <w:r w:rsidR="009E12C6">
        <w:rPr>
          <w:rFonts w:cs="Arial"/>
          <w:lang w:val="sr-Cyrl-RS"/>
        </w:rPr>
        <w:t>словима:</w:t>
      </w:r>
      <w:r w:rsidR="009E12C6" w:rsidRPr="009E12C6">
        <w:rPr>
          <w:rFonts w:cs="Arial"/>
        </w:rPr>
        <w:t xml:space="preserve"> </w:t>
      </w:r>
      <w:r w:rsidR="009E12C6" w:rsidRPr="008E770D">
        <w:rPr>
          <w:rFonts w:cs="Arial"/>
        </w:rPr>
        <w:t>три</w:t>
      </w:r>
      <w:r w:rsidRPr="008E770D">
        <w:rPr>
          <w:rFonts w:cs="Arial"/>
        </w:rPr>
        <w:t>)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rsidR="0057149D" w:rsidRPr="008E770D" w:rsidRDefault="0057149D" w:rsidP="008D66AC">
      <w:pPr>
        <w:pStyle w:val="KDParagraf"/>
        <w:spacing w:before="0"/>
        <w:rPr>
          <w:rFonts w:cs="Arial"/>
          <w:lang w:val="sr-Cyrl-RS"/>
        </w:rPr>
      </w:pPr>
    </w:p>
    <w:p w:rsidR="008D2B23" w:rsidRPr="008E770D" w:rsidRDefault="008D2B23" w:rsidP="0009635B">
      <w:pPr>
        <w:pStyle w:val="KDPodnaslov2"/>
        <w:numPr>
          <w:ilvl w:val="1"/>
          <w:numId w:val="13"/>
        </w:numPr>
        <w:spacing w:before="0"/>
        <w:jc w:val="both"/>
        <w:rPr>
          <w:rFonts w:cs="Arial"/>
        </w:rPr>
      </w:pPr>
      <w:bookmarkStart w:id="208" w:name="_Toc441651581"/>
      <w:bookmarkStart w:id="209" w:name="_Toc442559892"/>
      <w:r w:rsidRPr="008E770D">
        <w:rPr>
          <w:rFonts w:cs="Arial"/>
        </w:rPr>
        <w:t>Начин подношења понуде</w:t>
      </w:r>
      <w:bookmarkEnd w:id="208"/>
      <w:bookmarkEnd w:id="209"/>
    </w:p>
    <w:p w:rsidR="008D2B23" w:rsidRDefault="008D2B23" w:rsidP="008D66AC">
      <w:pPr>
        <w:pStyle w:val="KDParagraf"/>
        <w:spacing w:before="0"/>
        <w:rPr>
          <w:rFonts w:cs="Arial"/>
          <w:lang w:val="ru-RU"/>
        </w:rPr>
      </w:pPr>
      <w:r w:rsidRPr="008E770D">
        <w:rPr>
          <w:rFonts w:cs="Arial"/>
          <w:lang w:val="ru-RU"/>
        </w:rPr>
        <w:t>Понуђач може поднети само једну понуду.</w:t>
      </w:r>
    </w:p>
    <w:p w:rsidR="008D2B23" w:rsidRPr="008E770D" w:rsidRDefault="008D2B23" w:rsidP="008D66AC">
      <w:pPr>
        <w:pStyle w:val="KDParagraf"/>
        <w:spacing w:before="0"/>
        <w:rPr>
          <w:rFonts w:cs="Arial"/>
          <w:lang w:val="ru-RU"/>
        </w:rPr>
      </w:pPr>
      <w:r w:rsidRPr="008E770D">
        <w:rPr>
          <w:rFonts w:cs="Arial"/>
          <w:lang w:val="ru-RU"/>
        </w:rPr>
        <w:t>Понуду може поднети понуђач самостално, група понуђача, као и понуђач са подизвођачем.</w:t>
      </w:r>
    </w:p>
    <w:p w:rsidR="008D2B23" w:rsidRPr="008E770D" w:rsidRDefault="008D2B23" w:rsidP="008D66AC">
      <w:pPr>
        <w:pStyle w:val="KDParagraf"/>
        <w:spacing w:before="0"/>
        <w:rPr>
          <w:rFonts w:cs="Arial"/>
        </w:rPr>
      </w:pPr>
      <w:r w:rsidRPr="008E770D">
        <w:rPr>
          <w:rFonts w:cs="Arial"/>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rsidR="008D2B23" w:rsidRPr="008E770D" w:rsidRDefault="008D2B23" w:rsidP="008D66AC">
      <w:pPr>
        <w:pStyle w:val="KDParagraf"/>
        <w:spacing w:before="0"/>
        <w:rPr>
          <w:rFonts w:cs="Arial"/>
        </w:rPr>
      </w:pPr>
      <w:r w:rsidRPr="008E770D">
        <w:rPr>
          <w:rFonts w:cs="Arial"/>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rsidR="008D2B23" w:rsidRDefault="008D2B23" w:rsidP="008D66AC">
      <w:pPr>
        <w:pStyle w:val="KDParagraf"/>
        <w:spacing w:before="0"/>
        <w:rPr>
          <w:rFonts w:cs="Arial"/>
        </w:rPr>
      </w:pPr>
      <w:r w:rsidRPr="008E770D">
        <w:rPr>
          <w:rFonts w:cs="Arial"/>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rsidR="0057149D" w:rsidRPr="008E770D" w:rsidRDefault="0057149D" w:rsidP="008D66AC">
      <w:pPr>
        <w:pStyle w:val="KDParagraf"/>
        <w:spacing w:before="0"/>
        <w:rPr>
          <w:rFonts w:cs="Arial"/>
          <w:lang w:val="sr-Cyrl-RS"/>
        </w:rPr>
      </w:pPr>
    </w:p>
    <w:p w:rsidR="008D2B23" w:rsidRPr="008E770D" w:rsidRDefault="008D2B23" w:rsidP="0009635B">
      <w:pPr>
        <w:pStyle w:val="KDPodnaslov2"/>
        <w:numPr>
          <w:ilvl w:val="1"/>
          <w:numId w:val="13"/>
        </w:numPr>
        <w:spacing w:before="0"/>
        <w:jc w:val="both"/>
        <w:rPr>
          <w:rFonts w:cs="Arial"/>
        </w:rPr>
      </w:pPr>
      <w:bookmarkStart w:id="210" w:name="_Toc441651582"/>
      <w:bookmarkStart w:id="211" w:name="_Toc442559893"/>
      <w:r w:rsidRPr="008E770D">
        <w:rPr>
          <w:rFonts w:cs="Arial"/>
        </w:rPr>
        <w:t>Измена, допуна и опозив понуде</w:t>
      </w:r>
      <w:bookmarkEnd w:id="210"/>
      <w:bookmarkEnd w:id="211"/>
    </w:p>
    <w:p w:rsidR="008D2B23" w:rsidRPr="008E770D" w:rsidRDefault="008D2B23" w:rsidP="00F51CE8">
      <w:pPr>
        <w:spacing w:before="0"/>
        <w:rPr>
          <w:rFonts w:cs="Arial"/>
          <w:lang w:val="ru-RU"/>
        </w:rPr>
      </w:pPr>
      <w:r w:rsidRPr="008E770D">
        <w:rPr>
          <w:rFonts w:cs="Arial"/>
          <w:lang w:val="ru-RU"/>
        </w:rPr>
        <w:t>У року за подношење понуде понуђач може да измени или допуни већ поднету понуду писаним путем, на адресу Наручиоца</w:t>
      </w:r>
      <w:r w:rsidR="0066644E" w:rsidRPr="008E770D">
        <w:rPr>
          <w:rFonts w:cs="Arial"/>
          <w:lang w:val="ru-RU"/>
        </w:rPr>
        <w:t xml:space="preserve"> на коју је поднео понуду</w:t>
      </w:r>
      <w:r w:rsidRPr="008E770D">
        <w:rPr>
          <w:rFonts w:cs="Arial"/>
          <w:lang w:val="ru-RU"/>
        </w:rPr>
        <w:t xml:space="preserve">, са назнаком „ИЗМЕНА – ДОПУНА - Понуде за јавну набавку </w:t>
      </w:r>
      <w:r w:rsidR="00E36930">
        <w:rPr>
          <w:rFonts w:cs="Arial"/>
          <w:lang w:val="ru-RU"/>
        </w:rPr>
        <w:t>:</w:t>
      </w:r>
      <w:r w:rsidR="009E12C6" w:rsidRPr="0048749B">
        <w:rPr>
          <w:rFonts w:cs="Arial"/>
          <w:szCs w:val="24"/>
          <w:lang w:val="ru-RU"/>
        </w:rPr>
        <w:t>Претходни, периодични и систематски прегледи за потребе Огранка Дринско – Лимске хидроелектране</w:t>
      </w:r>
      <w:r w:rsidR="009E12C6" w:rsidRPr="009E12C6">
        <w:rPr>
          <w:rFonts w:cs="Arial"/>
          <w:lang w:val="sr-Cyrl-RS"/>
        </w:rPr>
        <w:t>,</w:t>
      </w:r>
      <w:r w:rsidR="009E12C6">
        <w:rPr>
          <w:rFonts w:cs="Arial"/>
          <w:lang w:val="sr-Cyrl-RS"/>
        </w:rPr>
        <w:t xml:space="preserve"> </w:t>
      </w:r>
      <w:r w:rsidR="009E12C6" w:rsidRPr="009E12C6">
        <w:rPr>
          <w:rFonts w:cs="Arial"/>
          <w:lang w:val="sr-Cyrl-RS"/>
        </w:rPr>
        <w:t>партија</w:t>
      </w:r>
      <w:r w:rsidR="009E12C6">
        <w:rPr>
          <w:rFonts w:cs="Arial"/>
          <w:lang w:val="sr-Cyrl-RS"/>
        </w:rPr>
        <w:t xml:space="preserve"> број</w:t>
      </w:r>
      <w:r w:rsidR="008B7EFD" w:rsidRPr="008E770D">
        <w:rPr>
          <w:rFonts w:cs="Arial"/>
          <w:b/>
          <w:i/>
          <w:lang w:val="sr-Cyrl-RS"/>
        </w:rPr>
        <w:t>_____</w:t>
      </w:r>
      <w:r w:rsidR="003C5DDD">
        <w:rPr>
          <w:rFonts w:cs="Arial"/>
          <w:b/>
          <w:i/>
          <w:lang w:val="sr-Cyrl-RS"/>
        </w:rPr>
        <w:t xml:space="preserve"> </w:t>
      </w:r>
      <w:r w:rsidR="003C5DDD">
        <w:rPr>
          <w:rFonts w:cs="Arial"/>
          <w:lang w:val="ru-RU"/>
        </w:rPr>
        <w:t xml:space="preserve">- Јавна набавка </w:t>
      </w:r>
      <w:r w:rsidR="00187412" w:rsidRPr="008E770D">
        <w:rPr>
          <w:rFonts w:cs="Arial"/>
          <w:lang w:val="ru-RU"/>
        </w:rPr>
        <w:t xml:space="preserve">број </w:t>
      </w:r>
      <w:r w:rsidR="003C5DDD" w:rsidRPr="00FF4F97">
        <w:t>ЈНО/1000/0013-1/2018</w:t>
      </w:r>
      <w:r w:rsidR="003C5DDD">
        <w:rPr>
          <w:sz w:val="24"/>
          <w:szCs w:val="24"/>
          <w:lang w:val="sr-Cyrl-RS"/>
        </w:rPr>
        <w:t xml:space="preserve"> </w:t>
      </w:r>
      <w:r w:rsidR="00187412" w:rsidRPr="008E770D">
        <w:rPr>
          <w:rFonts w:cs="Arial"/>
          <w:lang w:val="ru-RU"/>
        </w:rPr>
        <w:t xml:space="preserve">- НЕ ОТВАРАТИ </w:t>
      </w:r>
    </w:p>
    <w:p w:rsidR="008D2B23" w:rsidRPr="008E770D" w:rsidRDefault="008D2B23" w:rsidP="00F51CE8">
      <w:pPr>
        <w:pStyle w:val="KDParagraf"/>
        <w:spacing w:before="0"/>
        <w:rPr>
          <w:rFonts w:cs="Arial"/>
        </w:rPr>
      </w:pPr>
      <w:r w:rsidRPr="008E770D">
        <w:rPr>
          <w:rFonts w:cs="Arial"/>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rsidR="00187412" w:rsidRPr="008E770D" w:rsidRDefault="008D2B23" w:rsidP="00F51CE8">
      <w:pPr>
        <w:pStyle w:val="KDParagraf"/>
        <w:spacing w:before="0"/>
        <w:rPr>
          <w:rFonts w:cs="Arial"/>
          <w:lang w:val="sr-Cyrl-RS"/>
        </w:rPr>
      </w:pPr>
      <w:r w:rsidRPr="008E770D">
        <w:rPr>
          <w:rFonts w:cs="Arial"/>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E36930">
        <w:rPr>
          <w:rFonts w:cs="Arial"/>
          <w:lang w:val="sr-Cyrl-RS"/>
        </w:rPr>
        <w:t>:</w:t>
      </w:r>
      <w:r w:rsidR="009E12C6" w:rsidRPr="0048749B">
        <w:rPr>
          <w:rFonts w:cs="Arial"/>
          <w:szCs w:val="24"/>
          <w:lang w:val="ru-RU"/>
        </w:rPr>
        <w:t>Претходни, периодични и систематски прегледи за потребе Огранка Дринско – Лимске хидроелектране</w:t>
      </w:r>
      <w:r w:rsidR="009E12C6">
        <w:rPr>
          <w:rFonts w:cs="Arial"/>
          <w:b/>
          <w:i/>
          <w:lang w:val="sr-Cyrl-RS"/>
        </w:rPr>
        <w:t xml:space="preserve">, </w:t>
      </w:r>
      <w:r w:rsidR="009E12C6" w:rsidRPr="009E12C6">
        <w:rPr>
          <w:rFonts w:cs="Arial"/>
          <w:lang w:val="sr-Cyrl-RS"/>
        </w:rPr>
        <w:t>партија</w:t>
      </w:r>
      <w:r w:rsidR="009E12C6">
        <w:rPr>
          <w:rFonts w:cs="Arial"/>
          <w:lang w:val="sr-Cyrl-RS"/>
        </w:rPr>
        <w:t xml:space="preserve"> број</w:t>
      </w:r>
      <w:r w:rsidR="009E12C6" w:rsidRPr="008E770D">
        <w:rPr>
          <w:rFonts w:cs="Arial"/>
          <w:b/>
          <w:i/>
          <w:lang w:val="sr-Cyrl-RS"/>
        </w:rPr>
        <w:t>_____</w:t>
      </w:r>
      <w:r w:rsidR="009E12C6" w:rsidRPr="008E770D">
        <w:rPr>
          <w:rFonts w:cs="Arial"/>
          <w:lang w:val="ru-RU"/>
        </w:rPr>
        <w:t xml:space="preserve">- Јавна набавка </w:t>
      </w:r>
      <w:r w:rsidR="009E12C6" w:rsidRPr="00FF4F97">
        <w:rPr>
          <w:rFonts w:cs="Arial"/>
          <w:lang w:val="ru-RU"/>
        </w:rPr>
        <w:t xml:space="preserve">број </w:t>
      </w:r>
      <w:r w:rsidR="003C5DDD" w:rsidRPr="00FF4F97">
        <w:t>ЈНО/1000/0013-1/2018</w:t>
      </w:r>
      <w:r w:rsidR="003C5DDD" w:rsidRPr="00FF4F97">
        <w:rPr>
          <w:lang w:val="sr-Cyrl-RS"/>
        </w:rPr>
        <w:t xml:space="preserve"> </w:t>
      </w:r>
      <w:r w:rsidR="009E12C6" w:rsidRPr="00FF4F97">
        <w:rPr>
          <w:rFonts w:cs="Arial"/>
          <w:lang w:val="ru-RU"/>
        </w:rPr>
        <w:t>-</w:t>
      </w:r>
      <w:r w:rsidR="009E12C6">
        <w:rPr>
          <w:rFonts w:cs="Arial"/>
          <w:lang w:val="ru-RU"/>
        </w:rPr>
        <w:t xml:space="preserve"> НЕ ОТВАРАТИ</w:t>
      </w:r>
      <w:r w:rsidR="009E12C6">
        <w:rPr>
          <w:rFonts w:cs="Arial"/>
          <w:lang w:val="sr-Cyrl-RS"/>
        </w:rPr>
        <w:t>.</w:t>
      </w:r>
      <w:r w:rsidR="007C58D7" w:rsidRPr="008E770D">
        <w:rPr>
          <w:rFonts w:cs="Arial"/>
        </w:rPr>
        <w:t xml:space="preserve"> </w:t>
      </w:r>
    </w:p>
    <w:p w:rsidR="00C25121" w:rsidRPr="008E770D" w:rsidRDefault="00C25121" w:rsidP="008D66AC">
      <w:pPr>
        <w:pStyle w:val="KDPodnaslov2"/>
        <w:spacing w:before="0"/>
        <w:jc w:val="both"/>
        <w:rPr>
          <w:rFonts w:cs="Arial"/>
          <w:b w:val="0"/>
        </w:rPr>
      </w:pPr>
      <w:bookmarkStart w:id="212" w:name="_Toc441651583"/>
      <w:bookmarkStart w:id="213" w:name="_Toc442559894"/>
      <w:r w:rsidRPr="008E770D">
        <w:rPr>
          <w:rFonts w:cs="Arial"/>
          <w:b w:val="0"/>
        </w:rPr>
        <w:lastRenderedPageBreak/>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w:t>
      </w:r>
    </w:p>
    <w:p w:rsidR="00AA4E14" w:rsidRPr="008E770D" w:rsidRDefault="00AA4E14" w:rsidP="008D66AC">
      <w:pPr>
        <w:spacing w:before="0"/>
        <w:rPr>
          <w:rFonts w:cs="Arial"/>
        </w:rPr>
      </w:pPr>
    </w:p>
    <w:p w:rsidR="00AA4E14" w:rsidRPr="008E770D" w:rsidRDefault="008D2B23" w:rsidP="0009635B">
      <w:pPr>
        <w:pStyle w:val="KDPodnaslov2"/>
        <w:numPr>
          <w:ilvl w:val="1"/>
          <w:numId w:val="13"/>
        </w:numPr>
        <w:spacing w:before="0"/>
        <w:jc w:val="both"/>
        <w:rPr>
          <w:rFonts w:cs="Arial"/>
          <w:lang w:val="sr-Cyrl-RS"/>
        </w:rPr>
      </w:pPr>
      <w:r w:rsidRPr="008E770D">
        <w:rPr>
          <w:rFonts w:cs="Arial"/>
          <w:lang w:val="ru-RU"/>
        </w:rPr>
        <w:t>П</w:t>
      </w:r>
      <w:r w:rsidRPr="008E770D">
        <w:rPr>
          <w:rFonts w:cs="Arial"/>
        </w:rPr>
        <w:t>артије</w:t>
      </w:r>
      <w:bookmarkEnd w:id="212"/>
      <w:bookmarkEnd w:id="213"/>
    </w:p>
    <w:p w:rsidR="00AA4E14" w:rsidRDefault="00AA4E14" w:rsidP="008D66AC">
      <w:pPr>
        <w:pStyle w:val="KDPodnaslov2"/>
        <w:spacing w:before="0"/>
        <w:jc w:val="both"/>
        <w:rPr>
          <w:rFonts w:cs="Arial"/>
          <w:b w:val="0"/>
          <w:lang w:val="sr-Cyrl-RS"/>
        </w:rPr>
      </w:pPr>
      <w:r w:rsidRPr="008E770D">
        <w:rPr>
          <w:rFonts w:cs="Arial"/>
          <w:b w:val="0"/>
          <w:lang w:val="sr-Cyrl-RS"/>
        </w:rPr>
        <w:t xml:space="preserve">Јавна набавка </w:t>
      </w:r>
      <w:r w:rsidR="00F6520C" w:rsidRPr="008E770D">
        <w:rPr>
          <w:rFonts w:cs="Arial"/>
          <w:b w:val="0"/>
          <w:lang w:val="sr-Cyrl-RS"/>
        </w:rPr>
        <w:t xml:space="preserve">је обликована у </w:t>
      </w:r>
      <w:r w:rsidR="0057149D">
        <w:rPr>
          <w:rFonts w:cs="Arial"/>
          <w:b w:val="0"/>
          <w:lang w:val="sr-Cyrl-RS"/>
        </w:rPr>
        <w:t>4</w:t>
      </w:r>
      <w:r w:rsidR="00F6520C" w:rsidRPr="008E770D">
        <w:rPr>
          <w:rFonts w:cs="Arial"/>
          <w:b w:val="0"/>
          <w:lang w:val="sr-Cyrl-RS"/>
        </w:rPr>
        <w:t xml:space="preserve"> (</w:t>
      </w:r>
      <w:r w:rsidR="0057149D">
        <w:rPr>
          <w:rFonts w:cs="Arial"/>
          <w:b w:val="0"/>
          <w:lang w:val="sr-Cyrl-RS"/>
        </w:rPr>
        <w:t>четири</w:t>
      </w:r>
      <w:r w:rsidR="00F6520C" w:rsidRPr="008E770D">
        <w:rPr>
          <w:rFonts w:cs="Arial"/>
          <w:b w:val="0"/>
          <w:lang w:val="sr-Cyrl-RS"/>
        </w:rPr>
        <w:t>) партиј</w:t>
      </w:r>
      <w:r w:rsidR="00094263">
        <w:rPr>
          <w:rFonts w:cs="Arial"/>
          <w:b w:val="0"/>
          <w:lang w:val="sr-Latn-RS"/>
        </w:rPr>
        <w:t>e</w:t>
      </w:r>
      <w:r w:rsidR="003C5DDD">
        <w:rPr>
          <w:rFonts w:cs="Arial"/>
          <w:b w:val="0"/>
          <w:lang w:val="sr-Cyrl-RS"/>
        </w:rPr>
        <w:t>, и то:</w:t>
      </w:r>
    </w:p>
    <w:p w:rsidR="003C5DDD" w:rsidRPr="007E36A8" w:rsidRDefault="003C5DDD" w:rsidP="003C5DDD">
      <w:pPr>
        <w:spacing w:before="0"/>
        <w:rPr>
          <w:rFonts w:cs="Arial"/>
          <w:lang w:val="sr-Cyrl-CS"/>
        </w:rPr>
      </w:pPr>
      <w:r w:rsidRPr="007E36A8">
        <w:rPr>
          <w:rFonts w:cs="Arial"/>
          <w:lang w:val="sr-Cyrl-CS"/>
        </w:rPr>
        <w:t xml:space="preserve">Партија </w:t>
      </w:r>
      <w:r w:rsidRPr="007E36A8">
        <w:rPr>
          <w:rFonts w:cs="Arial"/>
        </w:rPr>
        <w:t>1</w:t>
      </w:r>
      <w:r w:rsidRPr="007E36A8">
        <w:rPr>
          <w:rFonts w:cs="Arial"/>
          <w:lang w:val="sr-Cyrl-CS"/>
        </w:rPr>
        <w:t xml:space="preserve"> – </w:t>
      </w:r>
      <w:r w:rsidRPr="007E36A8">
        <w:rPr>
          <w:rFonts w:cs="Arial"/>
          <w:lang w:val="ru-RU"/>
        </w:rPr>
        <w:t>Претходни, периодични и систематски прегледи за организациону целину ХЕ «Бајина Башта» Перућац</w:t>
      </w:r>
      <w:r>
        <w:rPr>
          <w:rFonts w:cs="Arial"/>
          <w:lang w:val="ru-RU"/>
        </w:rPr>
        <w:t>,</w:t>
      </w:r>
    </w:p>
    <w:p w:rsidR="003C5DDD" w:rsidRPr="007E36A8" w:rsidRDefault="003C5DDD" w:rsidP="003C5DDD">
      <w:pPr>
        <w:spacing w:before="0"/>
        <w:rPr>
          <w:rFonts w:cs="Arial"/>
          <w:lang w:val="sr-Cyrl-RS"/>
        </w:rPr>
      </w:pPr>
      <w:r w:rsidRPr="007E36A8">
        <w:rPr>
          <w:rFonts w:cs="Arial"/>
          <w:lang w:val="sr-Cyrl-CS"/>
        </w:rPr>
        <w:t xml:space="preserve">Партија </w:t>
      </w:r>
      <w:r w:rsidRPr="007E36A8">
        <w:rPr>
          <w:rFonts w:cs="Arial"/>
        </w:rPr>
        <w:t>2</w:t>
      </w:r>
      <w:r w:rsidRPr="007E36A8">
        <w:rPr>
          <w:rFonts w:cs="Arial"/>
          <w:lang w:val="sr-Cyrl-CS"/>
        </w:rPr>
        <w:t xml:space="preserve"> – </w:t>
      </w:r>
      <w:r w:rsidRPr="007E36A8">
        <w:rPr>
          <w:rFonts w:cs="Arial"/>
          <w:lang w:val="ru-RU"/>
        </w:rPr>
        <w:t>Претходни, периодични и систематски прегледи за организациону целину «Лимске ХЕ» Нова Варош</w:t>
      </w:r>
      <w:r>
        <w:rPr>
          <w:rFonts w:cs="Arial"/>
          <w:lang w:val="ru-RU"/>
        </w:rPr>
        <w:t>,</w:t>
      </w:r>
    </w:p>
    <w:p w:rsidR="003C5DDD" w:rsidRPr="007E36A8" w:rsidRDefault="003C5DDD" w:rsidP="003C5DDD">
      <w:pPr>
        <w:spacing w:before="0"/>
        <w:rPr>
          <w:rFonts w:cs="Arial"/>
          <w:lang w:val="sr-Cyrl-RS"/>
        </w:rPr>
      </w:pPr>
      <w:r w:rsidRPr="007E36A8">
        <w:rPr>
          <w:rFonts w:cs="Arial"/>
          <w:lang w:val="sr-Cyrl-CS"/>
        </w:rPr>
        <w:t xml:space="preserve">Партија </w:t>
      </w:r>
      <w:r w:rsidRPr="007E36A8">
        <w:rPr>
          <w:rFonts w:cs="Arial"/>
        </w:rPr>
        <w:t>3</w:t>
      </w:r>
      <w:r w:rsidRPr="007E36A8">
        <w:rPr>
          <w:rFonts w:cs="Arial"/>
          <w:lang w:val="sr-Cyrl-CS"/>
        </w:rPr>
        <w:t xml:space="preserve"> – </w:t>
      </w:r>
      <w:r w:rsidRPr="007E36A8">
        <w:rPr>
          <w:rFonts w:cs="Arial"/>
          <w:lang w:val="ru-RU"/>
        </w:rPr>
        <w:t>Претходни, периодични и систематски прегледи за организациону целину ХЕ «Зворник» Мали Зворник</w:t>
      </w:r>
      <w:r>
        <w:rPr>
          <w:rFonts w:cs="Arial"/>
          <w:lang w:val="ru-RU"/>
        </w:rPr>
        <w:t>,</w:t>
      </w:r>
    </w:p>
    <w:p w:rsidR="003C5DDD" w:rsidRPr="003C5DDD" w:rsidRDefault="003C5DDD" w:rsidP="003C5DDD">
      <w:pPr>
        <w:spacing w:before="0"/>
        <w:rPr>
          <w:lang w:val="sr-Cyrl-RS"/>
        </w:rPr>
      </w:pPr>
      <w:r w:rsidRPr="007E36A8">
        <w:rPr>
          <w:rFonts w:cs="Arial"/>
          <w:lang w:val="sr-Cyrl-CS"/>
        </w:rPr>
        <w:t xml:space="preserve">Партија </w:t>
      </w:r>
      <w:r w:rsidRPr="007E36A8">
        <w:rPr>
          <w:rFonts w:cs="Arial"/>
        </w:rPr>
        <w:t>4</w:t>
      </w:r>
      <w:r w:rsidRPr="007E36A8">
        <w:rPr>
          <w:rFonts w:cs="Arial"/>
          <w:lang w:val="sr-Cyrl-CS"/>
        </w:rPr>
        <w:t xml:space="preserve"> – </w:t>
      </w:r>
      <w:r w:rsidRPr="007E36A8">
        <w:rPr>
          <w:rFonts w:cs="Arial"/>
          <w:lang w:val="ru-RU"/>
        </w:rPr>
        <w:t>Претходни, периодични и систематски прегледи за организациону целину ХЕ «Електроморава» Чачак</w:t>
      </w:r>
      <w:r>
        <w:rPr>
          <w:rFonts w:cs="Arial"/>
          <w:lang w:val="ru-RU"/>
        </w:rPr>
        <w:t>.</w:t>
      </w:r>
    </w:p>
    <w:p w:rsidR="00B4280C" w:rsidRPr="008E770D" w:rsidRDefault="00B4280C" w:rsidP="008D66AC">
      <w:pPr>
        <w:suppressAutoHyphens/>
        <w:spacing w:before="0"/>
        <w:rPr>
          <w:rFonts w:eastAsia="Lucida Sans Unicode" w:cs="Arial"/>
          <w:kern w:val="1"/>
          <w:lang w:eastAsia="hi-IN" w:bidi="hi-IN"/>
        </w:rPr>
      </w:pPr>
      <w:r w:rsidRPr="008E770D">
        <w:rPr>
          <w:rFonts w:eastAsia="Lucida Sans Unicode" w:cs="Arial"/>
          <w:kern w:val="1"/>
          <w:lang w:eastAsia="hi-IN" w:bidi="hi-IN"/>
        </w:rPr>
        <w:t>Понуђач може да поднесе понуду за једну или више партија. Понуда мора да обухвати најмање једну целокупну партију.</w:t>
      </w:r>
    </w:p>
    <w:p w:rsidR="00345926" w:rsidRPr="008E770D" w:rsidRDefault="00B4280C" w:rsidP="008D66AC">
      <w:pPr>
        <w:suppressAutoHyphens/>
        <w:spacing w:before="0"/>
        <w:rPr>
          <w:rFonts w:eastAsia="Lucida Sans Unicode" w:cs="Arial"/>
          <w:kern w:val="1"/>
          <w:lang w:eastAsia="hi-IN" w:bidi="hi-IN"/>
        </w:rPr>
      </w:pPr>
      <w:r w:rsidRPr="008E770D">
        <w:rPr>
          <w:rFonts w:eastAsia="Lucida Sans Unicode" w:cs="Arial"/>
          <w:kern w:val="1"/>
          <w:lang w:eastAsia="hi-IN" w:bidi="hi-IN"/>
        </w:rPr>
        <w:t>Понуђач је дужан да у понуди наведе да ли се понуда односи на целокупну набавку или само на одређене партије.</w:t>
      </w:r>
    </w:p>
    <w:p w:rsidR="00AA4E14" w:rsidRPr="008E770D" w:rsidRDefault="00B4280C" w:rsidP="008D66AC">
      <w:pPr>
        <w:suppressAutoHyphens/>
        <w:spacing w:before="0"/>
        <w:rPr>
          <w:rFonts w:eastAsia="Lucida Sans Unicode" w:cs="Arial"/>
          <w:kern w:val="1"/>
          <w:lang w:val="sr-Cyrl-RS" w:eastAsia="hi-IN" w:bidi="hi-IN"/>
        </w:rPr>
      </w:pPr>
      <w:r w:rsidRPr="008E770D">
        <w:rPr>
          <w:rFonts w:eastAsia="Lucida Sans Unicode" w:cs="Arial"/>
          <w:kern w:val="1"/>
          <w:lang w:eastAsia="hi-IN" w:bidi="hi-IN"/>
        </w:rPr>
        <w:t>У случају да понуђач поднесе понуду за две или више партија, она мора бити поднета тако да се може оцењивати за сваку партију посебно</w:t>
      </w:r>
      <w:r w:rsidR="00345926" w:rsidRPr="008E770D">
        <w:rPr>
          <w:rFonts w:eastAsia="Lucida Sans Unicode" w:cs="Arial"/>
          <w:kern w:val="1"/>
          <w:lang w:val="sr-Cyrl-RS" w:eastAsia="hi-IN" w:bidi="hi-IN"/>
        </w:rPr>
        <w:t>.</w:t>
      </w:r>
    </w:p>
    <w:p w:rsidR="00345926" w:rsidRPr="008E770D" w:rsidRDefault="00345926" w:rsidP="008D66AC">
      <w:pPr>
        <w:suppressAutoHyphens/>
        <w:spacing w:before="0"/>
        <w:rPr>
          <w:rFonts w:eastAsia="Lucida Sans Unicode" w:cs="Arial"/>
          <w:kern w:val="1"/>
          <w:lang w:val="sr-Cyrl-RS" w:eastAsia="hi-IN" w:bidi="hi-IN"/>
        </w:rPr>
      </w:pPr>
    </w:p>
    <w:p w:rsidR="008D2B23" w:rsidRPr="008E770D" w:rsidRDefault="005865FE" w:rsidP="0009635B">
      <w:pPr>
        <w:pStyle w:val="KDPodnaslov2"/>
        <w:numPr>
          <w:ilvl w:val="1"/>
          <w:numId w:val="13"/>
        </w:numPr>
        <w:spacing w:before="0"/>
        <w:jc w:val="both"/>
        <w:rPr>
          <w:rFonts w:cs="Arial"/>
        </w:rPr>
      </w:pPr>
      <w:r w:rsidRPr="008E770D">
        <w:rPr>
          <w:rFonts w:cs="Arial"/>
          <w:lang w:val="sr-Cyrl-RS"/>
        </w:rPr>
        <w:t>.</w:t>
      </w:r>
      <w:bookmarkStart w:id="214" w:name="_Toc441651584"/>
      <w:bookmarkStart w:id="215" w:name="_Toc442559895"/>
      <w:r w:rsidR="008D2B23" w:rsidRPr="008E770D">
        <w:rPr>
          <w:rFonts w:cs="Arial"/>
        </w:rPr>
        <w:t>Понуда са варијантама</w:t>
      </w:r>
      <w:bookmarkEnd w:id="214"/>
      <w:bookmarkEnd w:id="215"/>
    </w:p>
    <w:p w:rsidR="00867FFC" w:rsidRPr="008E770D" w:rsidRDefault="008D2B23" w:rsidP="008D66AC">
      <w:pPr>
        <w:tabs>
          <w:tab w:val="num" w:pos="993"/>
        </w:tabs>
        <w:spacing w:before="0"/>
        <w:rPr>
          <w:rFonts w:cs="Arial"/>
          <w:lang w:val="ru-RU"/>
        </w:rPr>
      </w:pPr>
      <w:r w:rsidRPr="008E770D">
        <w:rPr>
          <w:rFonts w:cs="Arial"/>
          <w:lang w:val="ru-RU"/>
        </w:rPr>
        <w:t>Понуда са варијантама није дозвољена.</w:t>
      </w:r>
    </w:p>
    <w:p w:rsidR="00AA4E14" w:rsidRPr="008E770D" w:rsidRDefault="00AA4E14" w:rsidP="008D66AC">
      <w:pPr>
        <w:tabs>
          <w:tab w:val="num" w:pos="993"/>
        </w:tabs>
        <w:spacing w:before="0"/>
        <w:rPr>
          <w:rFonts w:cs="Arial"/>
        </w:rPr>
      </w:pPr>
    </w:p>
    <w:p w:rsidR="002C4E6F" w:rsidRPr="008E770D" w:rsidRDefault="008D2B23" w:rsidP="0009635B">
      <w:pPr>
        <w:pStyle w:val="KDPodnaslov2"/>
        <w:numPr>
          <w:ilvl w:val="1"/>
          <w:numId w:val="13"/>
        </w:numPr>
        <w:spacing w:before="0"/>
        <w:jc w:val="both"/>
        <w:rPr>
          <w:rFonts w:cs="Arial"/>
        </w:rPr>
      </w:pPr>
      <w:bookmarkStart w:id="216" w:name="_Toc441651585"/>
      <w:bookmarkStart w:id="217" w:name="_Toc442559896"/>
      <w:r w:rsidRPr="008E770D">
        <w:rPr>
          <w:rFonts w:cs="Arial"/>
        </w:rPr>
        <w:t>Подношење понуде са подизвођачима</w:t>
      </w:r>
      <w:bookmarkEnd w:id="216"/>
      <w:bookmarkEnd w:id="217"/>
    </w:p>
    <w:p w:rsidR="009B7C24" w:rsidRPr="008E770D" w:rsidRDefault="002C4E6F" w:rsidP="008D66AC">
      <w:pPr>
        <w:pStyle w:val="KDParagraf"/>
        <w:spacing w:before="0"/>
        <w:rPr>
          <w:rFonts w:cs="Arial"/>
          <w:lang w:val="sr-Cyrl-RS"/>
        </w:rPr>
      </w:pPr>
      <w:r w:rsidRPr="008E770D">
        <w:rPr>
          <w:rFonts w:cs="Arial"/>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rsidR="002C4E6F" w:rsidRPr="008E770D" w:rsidRDefault="002C4E6F" w:rsidP="008D66AC">
      <w:pPr>
        <w:pStyle w:val="KDParagraf"/>
        <w:spacing w:before="0"/>
        <w:rPr>
          <w:rFonts w:cs="Arial"/>
        </w:rPr>
      </w:pPr>
      <w:r w:rsidRPr="008E770D">
        <w:rPr>
          <w:rFonts w:cs="Arial"/>
        </w:rPr>
        <w:t>- назив подизвођача, а уколико уговор између наручиоца и понуђача буде закључен, тај подизвођач ће бити наведен у уговору;</w:t>
      </w:r>
    </w:p>
    <w:p w:rsidR="002C4E6F" w:rsidRPr="008E770D" w:rsidRDefault="002C4E6F" w:rsidP="008D66AC">
      <w:pPr>
        <w:pStyle w:val="KDParagraf"/>
        <w:spacing w:before="0"/>
        <w:rPr>
          <w:rFonts w:cs="Arial"/>
        </w:rPr>
      </w:pPr>
      <w:r w:rsidRPr="008E770D">
        <w:rPr>
          <w:rFonts w:cs="Arial"/>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2C4E6F" w:rsidRPr="008E770D" w:rsidRDefault="002C4E6F" w:rsidP="008D66AC">
      <w:pPr>
        <w:pStyle w:val="KDParagraf"/>
        <w:spacing w:before="0"/>
        <w:rPr>
          <w:rFonts w:cs="Arial"/>
        </w:rPr>
      </w:pPr>
      <w:r w:rsidRPr="008E770D">
        <w:rPr>
          <w:rFonts w:cs="Arial"/>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rsidR="00B57BB1" w:rsidRPr="008E770D" w:rsidRDefault="002C4E6F" w:rsidP="008D66AC">
      <w:pPr>
        <w:pStyle w:val="KDParagraf"/>
        <w:spacing w:before="0"/>
        <w:rPr>
          <w:rFonts w:cs="Arial"/>
          <w:lang w:val="sr-Cyrl-RS"/>
        </w:rPr>
      </w:pPr>
      <w:r w:rsidRPr="008E770D">
        <w:rPr>
          <w:rFonts w:cs="Arial"/>
          <w:lang w:val="sr-Cyrl-RS"/>
        </w:rPr>
        <w:t xml:space="preserve">Обавеза понуђача је да за </w:t>
      </w:r>
      <w:r w:rsidRPr="008E770D">
        <w:rPr>
          <w:rFonts w:cs="Arial"/>
        </w:rPr>
        <w:t>подизвођач</w:t>
      </w:r>
      <w:r w:rsidRPr="008E770D">
        <w:rPr>
          <w:rFonts w:cs="Arial"/>
          <w:lang w:val="sr-Cyrl-RS"/>
        </w:rPr>
        <w:t>а достави доказе о испуњености</w:t>
      </w:r>
      <w:r w:rsidRPr="008E770D">
        <w:rPr>
          <w:rFonts w:cs="Arial"/>
        </w:rPr>
        <w:t xml:space="preserve"> обавезн</w:t>
      </w:r>
      <w:r w:rsidRPr="008E770D">
        <w:rPr>
          <w:rFonts w:cs="Arial"/>
          <w:lang w:val="sr-Cyrl-RS"/>
        </w:rPr>
        <w:t>их</w:t>
      </w:r>
      <w:r w:rsidRPr="008E770D">
        <w:rPr>
          <w:rFonts w:cs="Arial"/>
        </w:rPr>
        <w:t xml:space="preserve"> услов</w:t>
      </w:r>
      <w:r w:rsidRPr="008E770D">
        <w:rPr>
          <w:rFonts w:cs="Arial"/>
          <w:lang w:val="sr-Cyrl-RS"/>
        </w:rPr>
        <w:t>а</w:t>
      </w:r>
      <w:r w:rsidRPr="008E770D">
        <w:rPr>
          <w:rFonts w:cs="Arial"/>
        </w:rPr>
        <w:t xml:space="preserve"> из члана 75. став 1. тачка 1), 2) и 4) и члана 75. став 2. Закона наведен</w:t>
      </w:r>
      <w:r w:rsidRPr="008E770D">
        <w:rPr>
          <w:rFonts w:cs="Arial"/>
          <w:lang w:val="sr-Cyrl-RS"/>
        </w:rPr>
        <w:t>их</w:t>
      </w:r>
      <w:r w:rsidRPr="008E770D">
        <w:rPr>
          <w:rFonts w:cs="Arial"/>
        </w:rPr>
        <w:t xml:space="preserve"> у одељку Услови за учешће из члана 75.</w:t>
      </w:r>
      <w:r w:rsidR="004A6A99" w:rsidRPr="008E770D">
        <w:rPr>
          <w:rFonts w:cs="Arial"/>
          <w:lang w:val="sr-Cyrl-RS"/>
        </w:rPr>
        <w:t xml:space="preserve"> и 76.</w:t>
      </w:r>
      <w:r w:rsidRPr="008E770D">
        <w:rPr>
          <w:rFonts w:cs="Arial"/>
        </w:rPr>
        <w:t xml:space="preserve"> Закона и Упутство како се доказује испуњеност тих услова</w:t>
      </w:r>
      <w:r w:rsidR="00B57BB1" w:rsidRPr="008E770D">
        <w:rPr>
          <w:rFonts w:cs="Arial"/>
          <w:lang w:val="sr-Cyrl-RS"/>
        </w:rPr>
        <w:t>.</w:t>
      </w:r>
    </w:p>
    <w:p w:rsidR="002C4E6F" w:rsidRPr="008E770D" w:rsidRDefault="002C4E6F" w:rsidP="008D66AC">
      <w:pPr>
        <w:pStyle w:val="KDParagraf"/>
        <w:spacing w:before="0"/>
        <w:rPr>
          <w:rFonts w:cs="Arial"/>
          <w:lang w:val="sr-Cyrl-RS"/>
        </w:rPr>
      </w:pPr>
      <w:r w:rsidRPr="008E770D">
        <w:rPr>
          <w:rFonts w:cs="Arial"/>
        </w:rPr>
        <w:t xml:space="preserve"> </w:t>
      </w:r>
      <w:r w:rsidR="00B57BB1" w:rsidRPr="008E770D">
        <w:rPr>
          <w:rFonts w:cs="Arial"/>
        </w:rPr>
        <w:t>Доказ за испуњење услова из члана 75. став 1. тачка 5. ЗЈН доставља се и за подизвођача за део набавке који ће извршити преко подизвођача.  Ако је за извршење дела набавке чија вредност не прелази 10 % укупне вредности јавне набавке потребно испунити обавезан услов из члана 75. став 1. тачка 5. ЗЈН, понуђач може доказати испуњеност тог услова преко подизвођача којем је поверио извршење тог дела набавке</w:t>
      </w:r>
      <w:r w:rsidRPr="008E770D">
        <w:rPr>
          <w:rFonts w:cs="Arial"/>
          <w:lang w:val="sr-Cyrl-RS"/>
        </w:rPr>
        <w:t xml:space="preserve">. </w:t>
      </w:r>
      <w:r w:rsidR="00867FFC" w:rsidRPr="008E770D">
        <w:rPr>
          <w:rFonts w:cs="Arial"/>
          <w:lang w:val="sr-Cyrl-RS"/>
        </w:rPr>
        <w:t>Додатне услове понуђач испуњава самостално, без обзира на агажовање подизвођача.</w:t>
      </w:r>
    </w:p>
    <w:p w:rsidR="002C4E6F" w:rsidRPr="008E770D" w:rsidRDefault="002C4E6F" w:rsidP="008D66AC">
      <w:pPr>
        <w:pStyle w:val="KDParagraf"/>
        <w:spacing w:before="0"/>
        <w:rPr>
          <w:rFonts w:cs="Arial"/>
        </w:rPr>
      </w:pPr>
      <w:r w:rsidRPr="008E770D">
        <w:rPr>
          <w:rFonts w:cs="Arial"/>
        </w:rPr>
        <w:t xml:space="preserve">Све обрасце у понуди потписује и оверава понуђач, изузев </w:t>
      </w:r>
      <w:r w:rsidRPr="008E770D">
        <w:rPr>
          <w:rFonts w:cs="Arial"/>
          <w:lang w:val="sr-Cyrl-RS"/>
        </w:rPr>
        <w:t>образаца под пуном материјалном и кривичном одговорношћу,</w:t>
      </w:r>
      <w:r w:rsidR="00094263">
        <w:rPr>
          <w:rFonts w:cs="Arial"/>
          <w:lang w:val="sr-Latn-RS"/>
        </w:rPr>
        <w:t xml:space="preserve"> </w:t>
      </w:r>
      <w:r w:rsidRPr="008E770D">
        <w:rPr>
          <w:rFonts w:cs="Arial"/>
        </w:rPr>
        <w:t>које попуњава, потписује и оверава сваки подизвођач у своје име.</w:t>
      </w:r>
    </w:p>
    <w:p w:rsidR="002C4E6F" w:rsidRPr="008E770D" w:rsidRDefault="002C4E6F" w:rsidP="008D66AC">
      <w:pPr>
        <w:pStyle w:val="KDParagraf"/>
        <w:spacing w:before="0"/>
        <w:rPr>
          <w:rFonts w:cs="Arial"/>
        </w:rPr>
      </w:pPr>
      <w:r w:rsidRPr="008E770D">
        <w:rPr>
          <w:rFonts w:cs="Arial"/>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rsidR="002C4E6F" w:rsidRDefault="002C4E6F" w:rsidP="008D66AC">
      <w:pPr>
        <w:pStyle w:val="KDParagraf"/>
        <w:spacing w:before="0"/>
        <w:rPr>
          <w:rFonts w:cs="Arial"/>
        </w:rPr>
      </w:pPr>
      <w:r w:rsidRPr="008E770D">
        <w:rPr>
          <w:rFonts w:cs="Arial"/>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обавеза , без обзира на број подизвођача.</w:t>
      </w:r>
    </w:p>
    <w:p w:rsidR="003C5DDD" w:rsidRPr="008E770D" w:rsidRDefault="003C5DDD" w:rsidP="008D66AC">
      <w:pPr>
        <w:pStyle w:val="KDParagraf"/>
        <w:spacing w:before="0"/>
        <w:rPr>
          <w:rFonts w:cs="Arial"/>
          <w:lang w:val="sr-Cyrl-RS"/>
        </w:rPr>
      </w:pPr>
      <w:r w:rsidRPr="00D435FC">
        <w:rPr>
          <w:rFonts w:cs="Arial"/>
        </w:rPr>
        <w:t>Наручилац у овом поступку не предвиђа примену одредби става 9. и 10. члана 80. Закона.</w:t>
      </w:r>
    </w:p>
    <w:p w:rsidR="002C4E6F" w:rsidRPr="008E770D" w:rsidRDefault="002C4E6F" w:rsidP="008D66AC">
      <w:pPr>
        <w:pStyle w:val="KDParagraf"/>
        <w:spacing w:before="0"/>
        <w:rPr>
          <w:rFonts w:cs="Arial"/>
        </w:rPr>
      </w:pPr>
    </w:p>
    <w:p w:rsidR="008D2B23" w:rsidRPr="008E770D" w:rsidRDefault="008D2B23" w:rsidP="0009635B">
      <w:pPr>
        <w:pStyle w:val="KDPodnaslov2"/>
        <w:numPr>
          <w:ilvl w:val="1"/>
          <w:numId w:val="13"/>
        </w:numPr>
        <w:spacing w:before="0"/>
        <w:jc w:val="both"/>
        <w:rPr>
          <w:rFonts w:cs="Arial"/>
        </w:rPr>
      </w:pPr>
      <w:bookmarkStart w:id="218" w:name="_Toc441651586"/>
      <w:bookmarkStart w:id="219" w:name="_Toc442559897"/>
      <w:r w:rsidRPr="008E770D">
        <w:rPr>
          <w:rFonts w:cs="Arial"/>
        </w:rPr>
        <w:lastRenderedPageBreak/>
        <w:t>Подношење заједничке понуде</w:t>
      </w:r>
      <w:bookmarkEnd w:id="218"/>
      <w:bookmarkEnd w:id="219"/>
    </w:p>
    <w:p w:rsidR="00597BC7" w:rsidRPr="008E770D" w:rsidRDefault="00597BC7" w:rsidP="008D66AC">
      <w:pPr>
        <w:pStyle w:val="KDNabrajanje"/>
        <w:numPr>
          <w:ilvl w:val="0"/>
          <w:numId w:val="0"/>
        </w:numPr>
        <w:spacing w:before="0"/>
        <w:ind w:left="142"/>
        <w:rPr>
          <w:rFonts w:cs="Arial"/>
          <w:lang w:val="en-US"/>
        </w:rPr>
      </w:pPr>
      <w:bookmarkStart w:id="220" w:name="_Toc441651587"/>
      <w:bookmarkStart w:id="221" w:name="_Toc442559898"/>
      <w:r w:rsidRPr="008E770D">
        <w:rPr>
          <w:rFonts w:cs="Arial"/>
          <w:lang w:val="en-US"/>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5.Закона о јавним набавкама и то: </w:t>
      </w:r>
    </w:p>
    <w:p w:rsidR="00597BC7" w:rsidRPr="008E770D" w:rsidRDefault="00597BC7" w:rsidP="008D66AC">
      <w:pPr>
        <w:pStyle w:val="KDNabrajanje"/>
        <w:spacing w:before="0"/>
        <w:ind w:left="142" w:firstLine="0"/>
        <w:rPr>
          <w:rFonts w:cs="Arial"/>
          <w:lang w:val="en-US"/>
        </w:rPr>
      </w:pPr>
      <w:r w:rsidRPr="008E770D">
        <w:rPr>
          <w:rFonts w:cs="Arial"/>
          <w:lang w:val="en-US"/>
        </w:rPr>
        <w:t>податке о члану групе који ће бити Носилац посла, односно који ће поднети понуду и који ће заступати групу понуђача пред Наручиоцем;</w:t>
      </w:r>
    </w:p>
    <w:p w:rsidR="00597BC7" w:rsidRPr="008E770D" w:rsidRDefault="00597BC7" w:rsidP="008D66AC">
      <w:pPr>
        <w:pStyle w:val="KDNabrajanje"/>
        <w:spacing w:before="0"/>
        <w:ind w:left="142" w:firstLine="0"/>
        <w:rPr>
          <w:rFonts w:cs="Arial"/>
          <w:lang w:val="en-US"/>
        </w:rPr>
      </w:pPr>
      <w:r w:rsidRPr="008E770D">
        <w:rPr>
          <w:rFonts w:cs="Arial"/>
          <w:lang w:val="en-US"/>
        </w:rPr>
        <w:t>опис послова сваког од понуђача из групе понуђача у извршењу уговора.</w:t>
      </w:r>
    </w:p>
    <w:p w:rsidR="00597BC7" w:rsidRPr="008E770D" w:rsidRDefault="00597BC7" w:rsidP="008D66AC">
      <w:pPr>
        <w:pStyle w:val="KDNabrajanje"/>
        <w:numPr>
          <w:ilvl w:val="0"/>
          <w:numId w:val="0"/>
        </w:numPr>
        <w:spacing w:before="0"/>
        <w:ind w:left="142"/>
        <w:rPr>
          <w:rFonts w:cs="Arial"/>
          <w:lang w:val="sr-Cyrl-RS"/>
        </w:rPr>
      </w:pPr>
      <w:r w:rsidRPr="008E770D">
        <w:rPr>
          <w:rFonts w:cs="Arial"/>
          <w:lang w:val="en-US"/>
        </w:rPr>
        <w:t>Сваки понуђач из групе понуђача која подноси заједничку понуду мора да испуњава услове из члана 75.  став 1. тачка 1), 2) и 4) и члана 75. став 2. Закона, наведене у одељку Услови за учешће из члана 75. и 76. Закона и Упутство како се доказује испуњеност тих услова. Услове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p>
    <w:p w:rsidR="00B57BB1" w:rsidRPr="008E770D" w:rsidRDefault="00B57BB1" w:rsidP="008D66AC">
      <w:pPr>
        <w:pStyle w:val="KDNabrajanje"/>
        <w:numPr>
          <w:ilvl w:val="0"/>
          <w:numId w:val="0"/>
        </w:numPr>
        <w:spacing w:before="0"/>
        <w:ind w:left="142"/>
        <w:rPr>
          <w:rFonts w:cs="Arial"/>
          <w:lang w:val="sr-Cyrl-RS"/>
        </w:rPr>
      </w:pPr>
      <w:r w:rsidRPr="008E770D">
        <w:rPr>
          <w:rFonts w:cs="Arial"/>
        </w:rPr>
        <w:t>Услов из члана 75.став 1.тачка 5.</w:t>
      </w:r>
      <w:r w:rsidR="003C5DDD">
        <w:rPr>
          <w:rFonts w:cs="Arial"/>
          <w:lang w:val="sr-Cyrl-RS"/>
        </w:rPr>
        <w:t xml:space="preserve"> </w:t>
      </w:r>
      <w:r w:rsidR="003C5DDD">
        <w:rPr>
          <w:rFonts w:cs="Arial"/>
        </w:rPr>
        <w:t>Закона</w:t>
      </w:r>
      <w:r w:rsidRPr="008E770D">
        <w:rPr>
          <w:rFonts w:cs="Arial"/>
        </w:rPr>
        <w:t>, обавезан је да испуни понуђач из групе понуђача којем је поверено извршење дела набавке за које је неопходна испуњеност тог услова.</w:t>
      </w:r>
    </w:p>
    <w:p w:rsidR="00597BC7" w:rsidRPr="008E770D" w:rsidRDefault="00597BC7" w:rsidP="008D66AC">
      <w:pPr>
        <w:pStyle w:val="KDNabrajanje"/>
        <w:numPr>
          <w:ilvl w:val="0"/>
          <w:numId w:val="0"/>
        </w:numPr>
        <w:spacing w:before="0"/>
        <w:ind w:left="142"/>
        <w:rPr>
          <w:rFonts w:cs="Arial"/>
          <w:lang w:val="en-US"/>
        </w:rPr>
      </w:pPr>
      <w:r w:rsidRPr="008E770D">
        <w:rPr>
          <w:rFonts w:cs="Arial"/>
          <w:lang w:val="en-US"/>
        </w:rPr>
        <w:t>У случају заједничке понуде групе понуђача обрасце под пуном материјалном и кривичном одговорношћу попуњава, потписује и оверава сваки члан групе понуђача у своје име.( Образац Изјаве о независној понуди и Образац изјаве у складу са чланом 75. став 2. Закона)</w:t>
      </w:r>
    </w:p>
    <w:p w:rsidR="00597BC7" w:rsidRPr="008E770D" w:rsidRDefault="00597BC7" w:rsidP="008D66AC">
      <w:pPr>
        <w:pStyle w:val="KDNabrajanje"/>
        <w:numPr>
          <w:ilvl w:val="0"/>
          <w:numId w:val="0"/>
        </w:numPr>
        <w:spacing w:before="0"/>
        <w:ind w:left="142"/>
        <w:rPr>
          <w:rFonts w:cs="Arial"/>
          <w:lang w:val="sr-Cyrl-RS"/>
        </w:rPr>
      </w:pPr>
      <w:r w:rsidRPr="008E770D">
        <w:rPr>
          <w:rFonts w:cs="Arial"/>
          <w:lang w:val="en-US"/>
        </w:rPr>
        <w:t>Понуђачи из групе понуђача одговорају неограничено солидарно према наручиоцу.</w:t>
      </w:r>
    </w:p>
    <w:p w:rsidR="00B57BB1" w:rsidRPr="008E770D" w:rsidRDefault="00B57BB1" w:rsidP="008D66AC">
      <w:pPr>
        <w:pStyle w:val="KDNabrajanje"/>
        <w:numPr>
          <w:ilvl w:val="0"/>
          <w:numId w:val="0"/>
        </w:numPr>
        <w:spacing w:before="0"/>
        <w:ind w:left="720"/>
        <w:rPr>
          <w:rFonts w:cs="Arial"/>
          <w:lang w:val="sr-Cyrl-RS"/>
        </w:rPr>
      </w:pPr>
    </w:p>
    <w:p w:rsidR="008D2B23" w:rsidRPr="008E770D" w:rsidRDefault="008D2B23" w:rsidP="0009635B">
      <w:pPr>
        <w:pStyle w:val="KDPodnaslov2"/>
        <w:numPr>
          <w:ilvl w:val="1"/>
          <w:numId w:val="13"/>
        </w:numPr>
        <w:spacing w:before="0"/>
        <w:jc w:val="both"/>
        <w:rPr>
          <w:rFonts w:cs="Arial"/>
        </w:rPr>
      </w:pPr>
      <w:r w:rsidRPr="008E770D">
        <w:rPr>
          <w:rFonts w:cs="Arial"/>
        </w:rPr>
        <w:t>Понуђена цена</w:t>
      </w:r>
      <w:bookmarkEnd w:id="220"/>
      <w:bookmarkEnd w:id="221"/>
    </w:p>
    <w:p w:rsidR="008D2B23" w:rsidRPr="008E770D" w:rsidRDefault="008D2B23" w:rsidP="008D66AC">
      <w:pPr>
        <w:pStyle w:val="KDParagraf"/>
        <w:spacing w:before="0"/>
        <w:rPr>
          <w:rFonts w:cs="Arial"/>
        </w:rPr>
      </w:pPr>
      <w:r w:rsidRPr="008E770D">
        <w:rPr>
          <w:rFonts w:cs="Arial"/>
        </w:rPr>
        <w:t>Цена се исказује у</w:t>
      </w:r>
      <w:r w:rsidRPr="008E770D">
        <w:rPr>
          <w:rFonts w:cs="Arial"/>
          <w:color w:val="00B0F0"/>
        </w:rPr>
        <w:t xml:space="preserve"> </w:t>
      </w:r>
      <w:r w:rsidRPr="008E770D">
        <w:rPr>
          <w:rFonts w:cs="Arial"/>
        </w:rPr>
        <w:t>динарима, без пореза на додату вредност.</w:t>
      </w:r>
    </w:p>
    <w:p w:rsidR="008D2B23" w:rsidRPr="008E770D" w:rsidRDefault="008D2B23" w:rsidP="008D66AC">
      <w:pPr>
        <w:pStyle w:val="KDParagraf"/>
        <w:spacing w:before="0"/>
        <w:rPr>
          <w:rFonts w:cs="Arial"/>
        </w:rPr>
      </w:pPr>
      <w:r w:rsidRPr="008E770D">
        <w:rPr>
          <w:rFonts w:cs="Arial"/>
        </w:rPr>
        <w:t>У случају да у достављеној понуди није назначено да ли је понуђена цена са или без пореза</w:t>
      </w:r>
      <w:r w:rsidR="00250031" w:rsidRPr="008E770D">
        <w:rPr>
          <w:rFonts w:cs="Arial"/>
        </w:rPr>
        <w:t xml:space="preserve"> на додату вредност</w:t>
      </w:r>
      <w:r w:rsidRPr="008E770D">
        <w:rPr>
          <w:rFonts w:cs="Arial"/>
        </w:rPr>
        <w:t>, сматраће се сагласно Закону, да је иста без пореза</w:t>
      </w:r>
      <w:r w:rsidR="00250031" w:rsidRPr="008E770D">
        <w:rPr>
          <w:rFonts w:cs="Arial"/>
        </w:rPr>
        <w:t xml:space="preserve"> на додату вредност</w:t>
      </w:r>
      <w:r w:rsidRPr="008E770D">
        <w:rPr>
          <w:rFonts w:cs="Arial"/>
        </w:rPr>
        <w:t xml:space="preserve">. </w:t>
      </w:r>
    </w:p>
    <w:p w:rsidR="00011DCA" w:rsidRPr="008E770D" w:rsidRDefault="00011DCA" w:rsidP="008D66AC">
      <w:pPr>
        <w:pStyle w:val="KDParagraf"/>
        <w:spacing w:before="0"/>
        <w:rPr>
          <w:rFonts w:cs="Arial"/>
        </w:rPr>
      </w:pPr>
      <w:r w:rsidRPr="008E770D">
        <w:rPr>
          <w:rFonts w:cs="Arial"/>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rsidR="00F9746B" w:rsidRPr="008E770D" w:rsidRDefault="002E2F11" w:rsidP="008D66AC">
      <w:pPr>
        <w:pStyle w:val="KDParagraf"/>
        <w:spacing w:before="0"/>
        <w:rPr>
          <w:rFonts w:cs="Arial"/>
          <w:color w:val="F79646" w:themeColor="accent6"/>
        </w:rPr>
      </w:pPr>
      <w:r w:rsidRPr="008E770D">
        <w:rPr>
          <w:rFonts w:cs="Arial"/>
        </w:rPr>
        <w:t xml:space="preserve">Понуђена цена укључује све трошкове </w:t>
      </w:r>
      <w:r w:rsidR="006F517A" w:rsidRPr="008E770D">
        <w:rPr>
          <w:rFonts w:cs="Arial"/>
        </w:rPr>
        <w:t>везане за реализацију предметне услуге.</w:t>
      </w:r>
    </w:p>
    <w:p w:rsidR="00ED0BCB" w:rsidRPr="008E770D" w:rsidRDefault="002E2F11" w:rsidP="008D66AC">
      <w:pPr>
        <w:pStyle w:val="KDParagraf"/>
        <w:spacing w:before="0"/>
        <w:rPr>
          <w:rFonts w:cs="Arial"/>
          <w:lang w:val="sr-Cyrl-RS"/>
        </w:rPr>
      </w:pPr>
      <w:r w:rsidRPr="008E770D">
        <w:rPr>
          <w:rFonts w:cs="Arial"/>
        </w:rPr>
        <w:t>Ако је у понуди исказана неуобичајено ниска цена, Наручилац ће поступити у складу са чланом 92. З</w:t>
      </w:r>
      <w:r w:rsidR="00250031" w:rsidRPr="008E770D">
        <w:rPr>
          <w:rFonts w:cs="Arial"/>
        </w:rPr>
        <w:t>акона</w:t>
      </w:r>
      <w:r w:rsidRPr="008E770D">
        <w:rPr>
          <w:rFonts w:cs="Arial"/>
        </w:rPr>
        <w:t>.</w:t>
      </w:r>
    </w:p>
    <w:p w:rsidR="00BC3F23" w:rsidRPr="008E770D" w:rsidRDefault="00BC3F23" w:rsidP="008D66AC">
      <w:pPr>
        <w:pStyle w:val="KDParagraf"/>
        <w:spacing w:before="0"/>
        <w:rPr>
          <w:rFonts w:cs="Arial"/>
          <w:lang w:val="sr-Cyrl-RS"/>
        </w:rPr>
      </w:pPr>
      <w:r w:rsidRPr="008E770D">
        <w:rPr>
          <w:rFonts w:cs="Arial"/>
          <w:lang w:val="sr-Cyrl-RS"/>
        </w:rPr>
        <w:t>Цена је фиксна за уговорени рок.</w:t>
      </w:r>
    </w:p>
    <w:p w:rsidR="00B53882" w:rsidRPr="008E770D" w:rsidRDefault="00B53882" w:rsidP="008D66AC">
      <w:pPr>
        <w:pStyle w:val="KDParagraf"/>
        <w:spacing w:before="0"/>
        <w:rPr>
          <w:rFonts w:cs="Arial"/>
          <w:lang w:val="sr-Cyrl-RS"/>
        </w:rPr>
      </w:pPr>
    </w:p>
    <w:p w:rsidR="00E27B99" w:rsidRPr="008E770D" w:rsidRDefault="006E6F46" w:rsidP="0009635B">
      <w:pPr>
        <w:pStyle w:val="KDPodnaslov2"/>
        <w:numPr>
          <w:ilvl w:val="1"/>
          <w:numId w:val="13"/>
        </w:numPr>
        <w:spacing w:before="0"/>
        <w:jc w:val="both"/>
        <w:rPr>
          <w:rFonts w:cs="Arial"/>
          <w:lang w:eastAsia="ar-SA"/>
        </w:rPr>
      </w:pPr>
      <w:r w:rsidRPr="008E770D">
        <w:rPr>
          <w:rFonts w:cs="Arial"/>
          <w:lang w:eastAsia="ar-SA"/>
        </w:rPr>
        <w:t xml:space="preserve">Рок </w:t>
      </w:r>
      <w:r w:rsidR="00AD7F0A">
        <w:rPr>
          <w:rFonts w:cs="Arial"/>
          <w:lang w:val="sr-Cyrl-RS" w:eastAsia="ar-SA"/>
        </w:rPr>
        <w:t xml:space="preserve">и динамика </w:t>
      </w:r>
      <w:r w:rsidR="00C51ECD" w:rsidRPr="008E770D">
        <w:rPr>
          <w:rFonts w:cs="Arial"/>
          <w:lang w:eastAsia="ar-SA"/>
        </w:rPr>
        <w:t>извршења услуга</w:t>
      </w:r>
      <w:r w:rsidR="00FD79C9">
        <w:rPr>
          <w:rFonts w:cs="Arial"/>
          <w:lang w:val="sr-Cyrl-RS" w:eastAsia="ar-SA"/>
        </w:rPr>
        <w:t xml:space="preserve"> (за све партије)</w:t>
      </w:r>
    </w:p>
    <w:p w:rsidR="00881F8F" w:rsidRPr="00881F8F" w:rsidRDefault="00881F8F" w:rsidP="008D66AC">
      <w:pPr>
        <w:spacing w:before="0"/>
        <w:rPr>
          <w:rFonts w:cs="Arial"/>
          <w:lang w:val="sr-Cyrl-RS"/>
        </w:rPr>
      </w:pPr>
      <w:r w:rsidRPr="00881F8F">
        <w:rPr>
          <w:rFonts w:cs="Arial"/>
          <w:lang w:val="sr-Cyrl-CS"/>
        </w:rPr>
        <w:t xml:space="preserve">Рок почетка вршења услуге је максимално 15 (словима: петнаест) календарских дана од дана пријема позива од </w:t>
      </w:r>
      <w:r w:rsidRPr="00881F8F">
        <w:rPr>
          <w:rFonts w:cs="Arial"/>
          <w:lang w:val="sr-Cyrl-RS"/>
        </w:rPr>
        <w:t xml:space="preserve">стране овлашћеног лица Наручиоца задуженог за праћење реализације Уговора, а на основу настале потребе Наручиоца. </w:t>
      </w:r>
    </w:p>
    <w:p w:rsidR="00FD79C9" w:rsidRDefault="00FD79C9" w:rsidP="008D66AC">
      <w:pPr>
        <w:spacing w:before="0"/>
        <w:rPr>
          <w:rFonts w:cs="Arial"/>
          <w:lang w:val="sr-Cyrl-CS"/>
        </w:rPr>
      </w:pPr>
    </w:p>
    <w:p w:rsidR="00612589" w:rsidRDefault="00881F8F" w:rsidP="008D66AC">
      <w:pPr>
        <w:spacing w:before="0"/>
        <w:rPr>
          <w:rFonts w:cs="Arial"/>
          <w:lang w:val="sr-Cyrl-RS" w:eastAsia="ar-SA"/>
        </w:rPr>
      </w:pPr>
      <w:r w:rsidRPr="00881F8F">
        <w:rPr>
          <w:rFonts w:cs="Arial"/>
          <w:lang w:val="sr-Cyrl-CS"/>
        </w:rPr>
        <w:t>Прегледи се ће се обављати сукцесивно, по формираним групама запослених и списков</w:t>
      </w:r>
      <w:r w:rsidR="00732650">
        <w:rPr>
          <w:rFonts w:cs="Arial"/>
          <w:lang w:val="sr-Cyrl-CS"/>
        </w:rPr>
        <w:t>има</w:t>
      </w:r>
      <w:r w:rsidRPr="00881F8F">
        <w:rPr>
          <w:rFonts w:cs="Arial"/>
          <w:lang w:val="sr-Cyrl-CS"/>
        </w:rPr>
        <w:t xml:space="preserve"> запослених за преглед по групама које ће Наручилац достављати понуђачу најкасније 7(словима: седам) дана пре прегледа.</w:t>
      </w:r>
      <w:r w:rsidRPr="00881F8F">
        <w:rPr>
          <w:rFonts w:cs="Arial"/>
          <w:lang w:val="sr-Cyrl-RS" w:eastAsia="ar-SA"/>
        </w:rPr>
        <w:t xml:space="preserve"> </w:t>
      </w:r>
    </w:p>
    <w:p w:rsidR="00FD79C9" w:rsidRPr="00F51CE8" w:rsidRDefault="00FD79C9" w:rsidP="00FD79C9">
      <w:pPr>
        <w:rPr>
          <w:rFonts w:cs="Arial"/>
          <w:lang w:val="sr-Cyrl-CS"/>
        </w:rPr>
      </w:pPr>
      <w:r w:rsidRPr="00F51CE8">
        <w:rPr>
          <w:rFonts w:cs="Arial"/>
          <w:lang w:val="sr-Cyrl-CS"/>
        </w:rPr>
        <w:t>Сви прегледи за сваког запосленог морају да се заврше у једном дану.</w:t>
      </w:r>
    </w:p>
    <w:p w:rsidR="00FD79C9" w:rsidRPr="00F51CE8" w:rsidRDefault="00FD79C9" w:rsidP="00FD79C9">
      <w:pPr>
        <w:rPr>
          <w:rFonts w:cs="Arial"/>
          <w:lang w:val="sr-Cyrl-CS"/>
        </w:rPr>
      </w:pPr>
      <w:r w:rsidRPr="00F51CE8">
        <w:rPr>
          <w:rFonts w:cs="Arial"/>
          <w:lang w:val="sr-Cyrl-CS"/>
        </w:rPr>
        <w:t xml:space="preserve">Прегледи морају бити организовани радним данима. </w:t>
      </w:r>
    </w:p>
    <w:p w:rsidR="00FD79C9" w:rsidRPr="00881F8F" w:rsidRDefault="00FD79C9" w:rsidP="008D66AC">
      <w:pPr>
        <w:spacing w:before="0"/>
        <w:rPr>
          <w:rFonts w:cs="Arial"/>
          <w:lang w:val="sr-Cyrl-RS" w:eastAsia="ar-SA"/>
        </w:rPr>
      </w:pPr>
    </w:p>
    <w:p w:rsidR="009203A5" w:rsidRPr="009203A5" w:rsidRDefault="001D7962" w:rsidP="009203A5">
      <w:pPr>
        <w:autoSpaceDE w:val="0"/>
        <w:autoSpaceDN w:val="0"/>
        <w:adjustRightInd w:val="0"/>
        <w:spacing w:before="0"/>
        <w:rPr>
          <w:rFonts w:eastAsia="Calibri" w:cs="Arial"/>
          <w:lang w:val="sr-Cyrl-CS"/>
        </w:rPr>
      </w:pPr>
      <w:r>
        <w:rPr>
          <w:rFonts w:cs="Arial"/>
          <w:lang w:val="sr-Cyrl-RS"/>
        </w:rPr>
        <w:t>Рок извршења услуге је до</w:t>
      </w:r>
      <w:r w:rsidRPr="001D7962">
        <w:rPr>
          <w:rFonts w:cs="Arial"/>
          <w:lang w:val="sr-Cyrl-RS"/>
        </w:rPr>
        <w:t xml:space="preserve"> </w:t>
      </w:r>
      <w:r w:rsidRPr="001D7962">
        <w:rPr>
          <w:rFonts w:cs="Arial"/>
          <w:lang w:val="sr-Cyrl-CS"/>
        </w:rPr>
        <w:t>завршетка свих уговорених прегледа запослених</w:t>
      </w:r>
      <w:r w:rsidRPr="001D7962">
        <w:rPr>
          <w:rFonts w:eastAsia="Calibri" w:cs="Arial"/>
          <w:lang w:val="sr-Cyrl-CS"/>
        </w:rPr>
        <w:t xml:space="preserve"> по динамици коју одреди Наручилац или до утрошка уговорене вредности</w:t>
      </w:r>
      <w:r>
        <w:rPr>
          <w:rFonts w:eastAsia="Calibri" w:cs="Arial"/>
          <w:lang w:val="sr-Cyrl-CS"/>
        </w:rPr>
        <w:t xml:space="preserve">. </w:t>
      </w:r>
      <w:r w:rsidR="009203A5" w:rsidRPr="009203A5">
        <w:rPr>
          <w:rFonts w:eastAsia="Calibri" w:cs="Arial"/>
          <w:lang w:val="sr-Cyrl-CS"/>
        </w:rPr>
        <w:t>Крајњи рок за извршење уговорених Услуга је 36 (словима: тридесетшест) месеци од дана ступања Уговора на снагу.</w:t>
      </w:r>
    </w:p>
    <w:p w:rsidR="000B383D" w:rsidRPr="00F51CE8" w:rsidRDefault="000B383D" w:rsidP="009203A5">
      <w:pPr>
        <w:rPr>
          <w:rFonts w:cs="Arial"/>
          <w:lang w:val="sr-Cyrl-CS"/>
        </w:rPr>
      </w:pPr>
    </w:p>
    <w:p w:rsidR="00E27B99" w:rsidRPr="008E770D" w:rsidRDefault="004D239F" w:rsidP="0009635B">
      <w:pPr>
        <w:pStyle w:val="ListParagraph"/>
        <w:numPr>
          <w:ilvl w:val="1"/>
          <w:numId w:val="13"/>
        </w:numPr>
        <w:spacing w:before="0" w:after="0" w:line="240" w:lineRule="auto"/>
        <w:rPr>
          <w:rFonts w:ascii="Arial" w:hAnsi="Arial" w:cs="Arial"/>
          <w:b/>
          <w:lang w:val="sr-Cyrl-CS" w:eastAsia="ar-SA"/>
        </w:rPr>
      </w:pPr>
      <w:r w:rsidRPr="008E770D">
        <w:rPr>
          <w:rFonts w:ascii="Arial" w:hAnsi="Arial" w:cs="Arial"/>
          <w:b/>
          <w:lang w:val="sr-Cyrl-CS" w:eastAsia="ar-SA"/>
        </w:rPr>
        <w:t>Место</w:t>
      </w:r>
      <w:r w:rsidR="00E06EF3" w:rsidRPr="008E770D">
        <w:rPr>
          <w:rFonts w:ascii="Arial" w:hAnsi="Arial" w:cs="Arial"/>
          <w:b/>
          <w:lang w:val="sr-Cyrl-CS" w:eastAsia="ar-SA"/>
        </w:rPr>
        <w:t xml:space="preserve"> извршења услуга</w:t>
      </w:r>
      <w:r w:rsidR="0066589F" w:rsidRPr="008E770D">
        <w:rPr>
          <w:rFonts w:ascii="Arial" w:hAnsi="Arial" w:cs="Arial"/>
          <w:b/>
          <w:lang w:val="sr-Cyrl-CS" w:eastAsia="ar-SA"/>
        </w:rPr>
        <w:t xml:space="preserve"> </w:t>
      </w:r>
    </w:p>
    <w:p w:rsidR="00795DEB" w:rsidRPr="00881F8F" w:rsidRDefault="0057151F" w:rsidP="008D66AC">
      <w:pPr>
        <w:spacing w:before="0"/>
        <w:rPr>
          <w:rFonts w:cs="Arial"/>
          <w:lang w:val="sr-Cyrl-RS" w:eastAsia="zh-CN"/>
        </w:rPr>
      </w:pPr>
      <w:r w:rsidRPr="00881F8F">
        <w:rPr>
          <w:rFonts w:cs="Arial"/>
          <w:lang w:val="sr-Cyrl-RS" w:eastAsia="zh-CN"/>
        </w:rPr>
        <w:t>За партију</w:t>
      </w:r>
      <w:r w:rsidRPr="00881F8F" w:rsidDel="0057151F">
        <w:rPr>
          <w:rFonts w:cs="Arial"/>
          <w:lang w:val="sr-Cyrl-RS" w:eastAsia="zh-CN"/>
        </w:rPr>
        <w:t xml:space="preserve"> </w:t>
      </w:r>
      <w:r w:rsidR="00795DEB" w:rsidRPr="00881F8F">
        <w:rPr>
          <w:rFonts w:cs="Arial"/>
          <w:lang w:val="sr-Cyrl-RS" w:eastAsia="zh-CN"/>
        </w:rPr>
        <w:t xml:space="preserve"> 1. </w:t>
      </w:r>
      <w:r w:rsidR="00881F8F" w:rsidRPr="00881F8F">
        <w:rPr>
          <w:rFonts w:cs="Arial"/>
          <w:lang w:val="ru-RU"/>
        </w:rPr>
        <w:t xml:space="preserve"> </w:t>
      </w:r>
      <w:r w:rsidR="0082443A">
        <w:rPr>
          <w:rFonts w:cs="Arial"/>
          <w:lang w:val="ru-RU"/>
        </w:rPr>
        <w:t>Просторије понуђача</w:t>
      </w:r>
      <w:r>
        <w:rPr>
          <w:rFonts w:cs="Arial"/>
          <w:lang w:val="ru-RU"/>
        </w:rPr>
        <w:t xml:space="preserve"> – Пружаоца услуге</w:t>
      </w:r>
      <w:r w:rsidR="0082443A">
        <w:rPr>
          <w:rFonts w:cs="Arial"/>
          <w:lang w:val="ru-RU"/>
        </w:rPr>
        <w:t xml:space="preserve"> у </w:t>
      </w:r>
      <w:r w:rsidR="0082443A" w:rsidRPr="00881F8F">
        <w:rPr>
          <w:rFonts w:cs="Arial"/>
          <w:lang w:val="ru-RU"/>
        </w:rPr>
        <w:t>седишт</w:t>
      </w:r>
      <w:r w:rsidR="0082443A">
        <w:rPr>
          <w:rFonts w:cs="Arial"/>
          <w:lang w:val="ru-RU"/>
        </w:rPr>
        <w:t>у</w:t>
      </w:r>
      <w:r w:rsidR="0082443A" w:rsidRPr="00881F8F">
        <w:rPr>
          <w:rFonts w:cs="Arial"/>
          <w:lang w:val="ru-RU"/>
        </w:rPr>
        <w:t xml:space="preserve"> </w:t>
      </w:r>
      <w:r w:rsidR="00881F8F" w:rsidRPr="00881F8F">
        <w:rPr>
          <w:rFonts w:cs="Arial"/>
          <w:lang w:val="ru-RU"/>
        </w:rPr>
        <w:t>Наручиоца: ,,Дринско-Лимске ХЕ“ Бајина Башта</w:t>
      </w:r>
      <w:r w:rsidR="00795DEB" w:rsidRPr="00881F8F">
        <w:rPr>
          <w:rFonts w:cs="Arial"/>
          <w:lang w:val="sr-Cyrl-RS" w:eastAsia="zh-CN"/>
        </w:rPr>
        <w:t xml:space="preserve"> </w:t>
      </w:r>
      <w:r w:rsidR="00881F8F" w:rsidRPr="00881F8F">
        <w:rPr>
          <w:rFonts w:cs="Arial"/>
          <w:lang w:val="sr-Cyrl-RS"/>
        </w:rPr>
        <w:t xml:space="preserve">или на другој локацији </w:t>
      </w:r>
      <w:r w:rsidR="001D7962">
        <w:rPr>
          <w:rFonts w:cs="Arial"/>
          <w:lang w:val="sr-Cyrl-RS"/>
        </w:rPr>
        <w:t>коју одреди понуђач</w:t>
      </w:r>
      <w:r>
        <w:rPr>
          <w:rFonts w:cs="Arial"/>
          <w:lang w:val="sr-Cyrl-RS"/>
        </w:rPr>
        <w:t xml:space="preserve"> –</w:t>
      </w:r>
      <w:r w:rsidR="00F51CE8">
        <w:rPr>
          <w:rFonts w:cs="Arial"/>
          <w:lang w:val="sr-Cyrl-RS"/>
        </w:rPr>
        <w:t xml:space="preserve"> Пружалац</w:t>
      </w:r>
      <w:r>
        <w:rPr>
          <w:rFonts w:cs="Arial"/>
          <w:lang w:val="sr-Cyrl-RS"/>
        </w:rPr>
        <w:t xml:space="preserve"> услуге</w:t>
      </w:r>
      <w:r w:rsidR="00881F8F" w:rsidRPr="00881F8F">
        <w:rPr>
          <w:rFonts w:cs="Arial"/>
          <w:lang w:val="ru-RU"/>
        </w:rPr>
        <w:t>;</w:t>
      </w:r>
    </w:p>
    <w:p w:rsidR="00A70B6B" w:rsidRPr="00881F8F" w:rsidRDefault="00F51CE8" w:rsidP="00A70B6B">
      <w:pPr>
        <w:spacing w:before="0"/>
        <w:rPr>
          <w:rFonts w:cs="Arial"/>
          <w:lang w:val="sr-Cyrl-RS" w:eastAsia="zh-CN"/>
        </w:rPr>
      </w:pPr>
      <w:bookmarkStart w:id="222" w:name="_Hlk516349286"/>
      <w:r w:rsidRPr="00881F8F">
        <w:rPr>
          <w:rFonts w:cs="Arial"/>
          <w:lang w:val="sr-Cyrl-RS" w:eastAsia="zh-CN"/>
        </w:rPr>
        <w:t>За партију</w:t>
      </w:r>
      <w:r w:rsidRPr="00881F8F" w:rsidDel="0057151F">
        <w:rPr>
          <w:rFonts w:cs="Arial"/>
          <w:lang w:val="sr-Cyrl-RS" w:eastAsia="zh-CN"/>
        </w:rPr>
        <w:t xml:space="preserve"> </w:t>
      </w:r>
      <w:r w:rsidRPr="00881F8F">
        <w:rPr>
          <w:rFonts w:cs="Arial"/>
          <w:lang w:val="sr-Cyrl-RS" w:eastAsia="zh-CN"/>
        </w:rPr>
        <w:t xml:space="preserve"> </w:t>
      </w:r>
      <w:r>
        <w:rPr>
          <w:rFonts w:cs="Arial"/>
          <w:lang w:val="sr-Cyrl-RS" w:eastAsia="zh-CN"/>
        </w:rPr>
        <w:t>2</w:t>
      </w:r>
      <w:r w:rsidRPr="00881F8F">
        <w:rPr>
          <w:rFonts w:cs="Arial"/>
          <w:lang w:val="sr-Cyrl-RS" w:eastAsia="zh-CN"/>
        </w:rPr>
        <w:t xml:space="preserve">. </w:t>
      </w:r>
      <w:r>
        <w:rPr>
          <w:rFonts w:cs="Arial"/>
          <w:lang w:val="ru-RU"/>
        </w:rPr>
        <w:t xml:space="preserve">Просторије понуђача – Пружаоца услуге </w:t>
      </w:r>
      <w:r w:rsidR="0082443A">
        <w:rPr>
          <w:rFonts w:cs="Arial"/>
          <w:lang w:val="ru-RU"/>
        </w:rPr>
        <w:t xml:space="preserve">у </w:t>
      </w:r>
      <w:r w:rsidR="0082443A" w:rsidRPr="00881F8F">
        <w:rPr>
          <w:rFonts w:cs="Arial"/>
          <w:lang w:val="ru-RU"/>
        </w:rPr>
        <w:t>седишт</w:t>
      </w:r>
      <w:r w:rsidR="0082443A">
        <w:rPr>
          <w:rFonts w:cs="Arial"/>
          <w:lang w:val="ru-RU"/>
        </w:rPr>
        <w:t>у</w:t>
      </w:r>
      <w:r w:rsidR="0082443A" w:rsidRPr="00881F8F">
        <w:rPr>
          <w:rFonts w:cs="Arial"/>
          <w:lang w:val="ru-RU"/>
        </w:rPr>
        <w:t xml:space="preserve"> Наручиоца</w:t>
      </w:r>
      <w:r w:rsidR="00881F8F" w:rsidRPr="00881F8F">
        <w:rPr>
          <w:rFonts w:cs="Arial"/>
          <w:lang w:val="ru-RU"/>
        </w:rPr>
        <w:t xml:space="preserve">: </w:t>
      </w:r>
      <w:bookmarkEnd w:id="222"/>
      <w:r w:rsidR="00881F8F" w:rsidRPr="00881F8F">
        <w:rPr>
          <w:rFonts w:cs="Arial"/>
          <w:lang w:val="sr-Cyrl-CS"/>
        </w:rPr>
        <w:t>"Лимске ХЕ" Нова Варош</w:t>
      </w:r>
      <w:r w:rsidR="00795DEB" w:rsidRPr="00881F8F">
        <w:rPr>
          <w:rFonts w:cs="Arial"/>
          <w:lang w:val="sr-Cyrl-RS" w:eastAsia="zh-CN"/>
        </w:rPr>
        <w:t xml:space="preserve">  </w:t>
      </w:r>
      <w:r w:rsidR="00881F8F" w:rsidRPr="00881F8F">
        <w:rPr>
          <w:rFonts w:cs="Arial"/>
          <w:lang w:val="sr-Cyrl-RS"/>
        </w:rPr>
        <w:t xml:space="preserve">или на другој локацији </w:t>
      </w:r>
      <w:r w:rsidR="00A70B6B">
        <w:rPr>
          <w:rFonts w:cs="Arial"/>
          <w:lang w:val="sr-Cyrl-RS"/>
        </w:rPr>
        <w:t>коју одреди понуђач</w:t>
      </w:r>
      <w:r w:rsidRPr="00F51CE8">
        <w:rPr>
          <w:rFonts w:cs="Arial"/>
          <w:lang w:val="sr-Cyrl-RS"/>
        </w:rPr>
        <w:t xml:space="preserve"> </w:t>
      </w:r>
      <w:r>
        <w:rPr>
          <w:rFonts w:cs="Arial"/>
          <w:lang w:val="sr-Cyrl-RS"/>
        </w:rPr>
        <w:t>- Пружалац услуге</w:t>
      </w:r>
      <w:r w:rsidR="00A70B6B" w:rsidRPr="00881F8F">
        <w:rPr>
          <w:rFonts w:cs="Arial"/>
          <w:lang w:val="ru-RU"/>
        </w:rPr>
        <w:t>;</w:t>
      </w:r>
    </w:p>
    <w:p w:rsidR="00F51CE8" w:rsidRDefault="00795DEB" w:rsidP="00A70B6B">
      <w:pPr>
        <w:spacing w:before="0"/>
        <w:rPr>
          <w:rFonts w:cs="Arial"/>
          <w:lang w:val="ru-RU"/>
        </w:rPr>
      </w:pPr>
      <w:r w:rsidRPr="00881F8F">
        <w:rPr>
          <w:rFonts w:cs="Arial"/>
          <w:lang w:val="sr-Cyrl-RS" w:eastAsia="zh-CN"/>
        </w:rPr>
        <w:t xml:space="preserve">За партију </w:t>
      </w:r>
      <w:r w:rsidR="00881F8F" w:rsidRPr="00881F8F">
        <w:rPr>
          <w:rFonts w:cs="Arial"/>
          <w:lang w:val="sr-Cyrl-RS" w:eastAsia="zh-CN"/>
        </w:rPr>
        <w:t>3</w:t>
      </w:r>
      <w:r w:rsidRPr="00881F8F">
        <w:rPr>
          <w:rFonts w:cs="Arial"/>
          <w:lang w:val="sr-Cyrl-RS" w:eastAsia="zh-CN"/>
        </w:rPr>
        <w:t xml:space="preserve"> - </w:t>
      </w:r>
      <w:r w:rsidR="004B5E45">
        <w:rPr>
          <w:rFonts w:cs="Arial"/>
          <w:lang w:val="sr-Cyrl-RS" w:eastAsia="zh-CN"/>
        </w:rPr>
        <w:t xml:space="preserve"> </w:t>
      </w:r>
      <w:r w:rsidR="00F51CE8">
        <w:rPr>
          <w:rFonts w:cs="Arial"/>
          <w:lang w:val="ru-RU"/>
        </w:rPr>
        <w:t xml:space="preserve">Просторије понуђача – Пружаоца услуге </w:t>
      </w:r>
      <w:r w:rsidR="0082443A">
        <w:rPr>
          <w:rFonts w:cs="Arial"/>
          <w:lang w:val="ru-RU"/>
        </w:rPr>
        <w:t xml:space="preserve">у </w:t>
      </w:r>
      <w:r w:rsidR="0082443A" w:rsidRPr="00881F8F">
        <w:rPr>
          <w:rFonts w:cs="Arial"/>
          <w:lang w:val="ru-RU"/>
        </w:rPr>
        <w:t>седишт</w:t>
      </w:r>
      <w:r w:rsidR="0082443A">
        <w:rPr>
          <w:rFonts w:cs="Arial"/>
          <w:lang w:val="ru-RU"/>
        </w:rPr>
        <w:t>у</w:t>
      </w:r>
      <w:r w:rsidR="0082443A" w:rsidRPr="00881F8F">
        <w:rPr>
          <w:rFonts w:cs="Arial"/>
          <w:lang w:val="ru-RU"/>
        </w:rPr>
        <w:t xml:space="preserve"> Наручиоца</w:t>
      </w:r>
      <w:r w:rsidR="00881F8F" w:rsidRPr="00881F8F">
        <w:rPr>
          <w:rFonts w:cs="Arial"/>
          <w:lang w:val="ru-RU"/>
        </w:rPr>
        <w:t>: ХЕ,,Зворник“ Мали Зворник</w:t>
      </w:r>
      <w:r w:rsidR="00881F8F" w:rsidRPr="00881F8F">
        <w:rPr>
          <w:rFonts w:cs="Arial"/>
          <w:lang w:val="sr-Cyrl-RS"/>
        </w:rPr>
        <w:t xml:space="preserve"> или на другој локацији </w:t>
      </w:r>
      <w:r w:rsidR="00A70B6B">
        <w:rPr>
          <w:rFonts w:cs="Arial"/>
          <w:lang w:val="sr-Cyrl-RS"/>
        </w:rPr>
        <w:t xml:space="preserve">коју одреди </w:t>
      </w:r>
      <w:r w:rsidR="00F51CE8">
        <w:rPr>
          <w:rFonts w:cs="Arial"/>
          <w:lang w:val="sr-Cyrl-RS"/>
        </w:rPr>
        <w:t>- Пружалац услуге</w:t>
      </w:r>
      <w:r w:rsidR="00F51CE8" w:rsidRPr="00881F8F">
        <w:rPr>
          <w:rFonts w:cs="Arial"/>
          <w:lang w:val="ru-RU"/>
        </w:rPr>
        <w:t>;</w:t>
      </w:r>
    </w:p>
    <w:p w:rsidR="00F51CE8" w:rsidRDefault="00881F8F" w:rsidP="00F51CE8">
      <w:pPr>
        <w:spacing w:before="0"/>
        <w:rPr>
          <w:rFonts w:cs="Arial"/>
          <w:lang w:val="ru-RU"/>
        </w:rPr>
      </w:pPr>
      <w:r w:rsidRPr="00881F8F">
        <w:rPr>
          <w:rFonts w:cs="Arial"/>
          <w:lang w:val="sr-Cyrl-RS" w:eastAsia="zh-CN"/>
        </w:rPr>
        <w:lastRenderedPageBreak/>
        <w:t xml:space="preserve">За партију </w:t>
      </w:r>
      <w:r>
        <w:rPr>
          <w:rFonts w:cs="Arial"/>
          <w:lang w:val="sr-Cyrl-RS" w:eastAsia="zh-CN"/>
        </w:rPr>
        <w:t>4</w:t>
      </w:r>
      <w:r w:rsidRPr="00881F8F">
        <w:rPr>
          <w:rFonts w:cs="Arial"/>
          <w:lang w:val="sr-Cyrl-RS" w:eastAsia="zh-CN"/>
        </w:rPr>
        <w:t xml:space="preserve"> - </w:t>
      </w:r>
      <w:r w:rsidR="004B5E45">
        <w:rPr>
          <w:rFonts w:cs="Arial"/>
          <w:lang w:val="sr-Cyrl-RS" w:eastAsia="zh-CN"/>
        </w:rPr>
        <w:t xml:space="preserve"> </w:t>
      </w:r>
      <w:r w:rsidR="0082443A">
        <w:rPr>
          <w:rFonts w:cs="Arial"/>
          <w:lang w:val="ru-RU"/>
        </w:rPr>
        <w:t xml:space="preserve">Просторије понуђача </w:t>
      </w:r>
      <w:r w:rsidR="00F51CE8">
        <w:rPr>
          <w:rFonts w:cs="Arial"/>
          <w:lang w:val="ru-RU"/>
        </w:rPr>
        <w:t xml:space="preserve">– Пружаоца услуге </w:t>
      </w:r>
      <w:r w:rsidR="0082443A">
        <w:rPr>
          <w:rFonts w:cs="Arial"/>
          <w:lang w:val="ru-RU"/>
        </w:rPr>
        <w:t xml:space="preserve">у </w:t>
      </w:r>
      <w:r w:rsidR="0082443A" w:rsidRPr="00881F8F">
        <w:rPr>
          <w:rFonts w:cs="Arial"/>
          <w:lang w:val="ru-RU"/>
        </w:rPr>
        <w:t>седишт</w:t>
      </w:r>
      <w:r w:rsidR="0082443A">
        <w:rPr>
          <w:rFonts w:cs="Arial"/>
          <w:lang w:val="ru-RU"/>
        </w:rPr>
        <w:t>у</w:t>
      </w:r>
      <w:r w:rsidR="0082443A" w:rsidRPr="00881F8F">
        <w:rPr>
          <w:rFonts w:cs="Arial"/>
          <w:lang w:val="ru-RU"/>
        </w:rPr>
        <w:t xml:space="preserve"> Наручиоца</w:t>
      </w:r>
      <w:r w:rsidRPr="00881F8F">
        <w:rPr>
          <w:rFonts w:cs="Arial"/>
          <w:lang w:val="ru-RU"/>
        </w:rPr>
        <w:t>: ХЕ ,,Електроморава“ Чачак</w:t>
      </w:r>
      <w:r w:rsidRPr="00881F8F">
        <w:rPr>
          <w:rFonts w:cs="Arial"/>
          <w:lang w:val="sr-Cyrl-RS"/>
        </w:rPr>
        <w:t xml:space="preserve"> или на другој локацији </w:t>
      </w:r>
      <w:r w:rsidR="00A70B6B">
        <w:rPr>
          <w:rFonts w:cs="Arial"/>
          <w:lang w:val="sr-Cyrl-RS"/>
        </w:rPr>
        <w:t>коју одреди понуђач</w:t>
      </w:r>
      <w:r w:rsidR="00F51CE8">
        <w:rPr>
          <w:rFonts w:cs="Arial"/>
          <w:lang w:val="sr-Cyrl-RS"/>
        </w:rPr>
        <w:t xml:space="preserve"> - Пружалац услуге</w:t>
      </w:r>
      <w:r w:rsidR="00F51CE8" w:rsidRPr="00881F8F">
        <w:rPr>
          <w:rFonts w:cs="Arial"/>
          <w:lang w:val="ru-RU"/>
        </w:rPr>
        <w:t>;</w:t>
      </w:r>
    </w:p>
    <w:p w:rsidR="00A70B6B" w:rsidRDefault="00A70B6B" w:rsidP="00A70B6B">
      <w:pPr>
        <w:spacing w:before="0"/>
        <w:rPr>
          <w:rFonts w:cs="Arial"/>
          <w:lang w:val="ru-RU"/>
        </w:rPr>
      </w:pPr>
      <w:r w:rsidRPr="00881F8F">
        <w:rPr>
          <w:rFonts w:cs="Arial"/>
          <w:lang w:val="ru-RU"/>
        </w:rPr>
        <w:t>;</w:t>
      </w:r>
    </w:p>
    <w:p w:rsidR="00A70B6B" w:rsidRDefault="00A70B6B" w:rsidP="00A70B6B">
      <w:pPr>
        <w:spacing w:before="0"/>
        <w:rPr>
          <w:rFonts w:cs="Arial"/>
          <w:lang w:val="ru-RU"/>
        </w:rPr>
      </w:pPr>
    </w:p>
    <w:p w:rsidR="00A70B6B" w:rsidRPr="00A70B6B" w:rsidRDefault="00A70B6B" w:rsidP="00A70B6B">
      <w:pPr>
        <w:spacing w:before="0"/>
        <w:rPr>
          <w:rFonts w:cs="Arial"/>
          <w:lang w:val="sr-Cyrl-RS" w:eastAsia="zh-CN"/>
        </w:rPr>
      </w:pPr>
      <w:r w:rsidRPr="00A70B6B">
        <w:rPr>
          <w:rFonts w:cs="Arial"/>
          <w:lang w:val="ru-RU"/>
        </w:rPr>
        <w:t xml:space="preserve">Уколико се прегледи организују на удаљености већој од 70 километара од седишта Наручиоца, обавеза понуђача је да организује и сноси све трошкове превоза запослених </w:t>
      </w:r>
      <w:r w:rsidRPr="00A70B6B">
        <w:rPr>
          <w:rFonts w:cs="Arial"/>
          <w:color w:val="000000"/>
        </w:rPr>
        <w:t>на преглед и са прегледа</w:t>
      </w:r>
      <w:r w:rsidRPr="00A70B6B">
        <w:rPr>
          <w:rFonts w:cs="Arial"/>
          <w:color w:val="000000"/>
          <w:lang w:val="sr-Cyrl-RS"/>
        </w:rPr>
        <w:t xml:space="preserve"> са локације </w:t>
      </w:r>
      <w:r>
        <w:rPr>
          <w:rFonts w:cs="Arial"/>
          <w:lang w:val="ru-RU"/>
        </w:rPr>
        <w:t>седишта Наручиоца</w:t>
      </w:r>
      <w:r w:rsidRPr="00A70B6B">
        <w:rPr>
          <w:rFonts w:cs="Arial"/>
          <w:lang w:val="ru-RU"/>
        </w:rPr>
        <w:t>, у континуитету  према формираним групама</w:t>
      </w:r>
      <w:r w:rsidRPr="00A70B6B">
        <w:rPr>
          <w:rFonts w:cs="Arial"/>
          <w:lang w:val="sr-Cyrl-RS"/>
        </w:rPr>
        <w:t>. За прегледе који се организују по захтеву, ван формираних група, трошкове превоза ће сносити Наручилац.</w:t>
      </w:r>
    </w:p>
    <w:p w:rsidR="00881F8F" w:rsidRPr="00D435FC" w:rsidRDefault="00881F8F" w:rsidP="00881F8F">
      <w:pPr>
        <w:tabs>
          <w:tab w:val="left" w:pos="284"/>
          <w:tab w:val="left" w:pos="330"/>
        </w:tabs>
        <w:spacing w:after="120"/>
        <w:rPr>
          <w:rFonts w:eastAsia="Calibri" w:cs="Arial"/>
          <w:color w:val="000000"/>
          <w:lang w:val="sr-Cyrl-RS"/>
        </w:rPr>
      </w:pPr>
      <w:r>
        <w:rPr>
          <w:rFonts w:cs="Arial"/>
          <w:lang w:val="sr-Cyrl-RS"/>
        </w:rPr>
        <w:t xml:space="preserve">Као доказ за утврђивање удаљености користиће се </w:t>
      </w:r>
      <w:r w:rsidRPr="00D435FC">
        <w:rPr>
          <w:rFonts w:cs="Arial"/>
        </w:rPr>
        <w:t xml:space="preserve">Print Scren најкраће руте по google maps. </w:t>
      </w:r>
    </w:p>
    <w:p w:rsidR="00881F8F" w:rsidRDefault="00881F8F" w:rsidP="008D66AC">
      <w:pPr>
        <w:spacing w:before="0"/>
        <w:rPr>
          <w:rFonts w:cs="Arial"/>
          <w:lang w:val="sr-Cyrl-RS" w:eastAsia="zh-CN"/>
        </w:rPr>
      </w:pPr>
    </w:p>
    <w:p w:rsidR="0057227C" w:rsidRPr="000C61DF" w:rsidRDefault="0057227C" w:rsidP="0009635B">
      <w:pPr>
        <w:numPr>
          <w:ilvl w:val="1"/>
          <w:numId w:val="32"/>
        </w:numPr>
        <w:spacing w:before="0"/>
        <w:ind w:firstLine="75"/>
        <w:rPr>
          <w:rFonts w:cs="Arial"/>
          <w:b/>
          <w:lang w:val="sr-Cyrl-RS"/>
        </w:rPr>
      </w:pPr>
      <w:r w:rsidRPr="000C61DF">
        <w:rPr>
          <w:rFonts w:cs="Arial"/>
          <w:b/>
          <w:lang w:val="sr-Cyrl-RS"/>
        </w:rPr>
        <w:t>Квалитативни и квантитативни пријем</w:t>
      </w:r>
    </w:p>
    <w:p w:rsidR="0057227C" w:rsidRDefault="0057227C" w:rsidP="0057227C">
      <w:pPr>
        <w:rPr>
          <w:rFonts w:cs="Arial"/>
          <w:lang w:val="sr-Cyrl-RS"/>
        </w:rPr>
      </w:pPr>
      <w:r>
        <w:rPr>
          <w:rFonts w:cs="Arial"/>
          <w:lang w:val="sr-Cyrl-RS"/>
        </w:rPr>
        <w:t>Понуђач је обавезан да услуге</w:t>
      </w:r>
      <w:r w:rsidRPr="000C61DF">
        <w:rPr>
          <w:rFonts w:cs="Arial"/>
          <w:lang w:val="sr-Cyrl-RS"/>
        </w:rPr>
        <w:t xml:space="preserve"> реализује у складу са Техничком спецификацијом, важећим прописима и прописаним стандардима</w:t>
      </w:r>
      <w:r w:rsidR="004B5E45">
        <w:rPr>
          <w:rFonts w:cs="Arial"/>
          <w:lang w:val="sr-Cyrl-RS"/>
        </w:rPr>
        <w:t xml:space="preserve"> за ову врсту услуге</w:t>
      </w:r>
      <w:r w:rsidRPr="000C61DF">
        <w:rPr>
          <w:rFonts w:cs="Arial"/>
          <w:lang w:val="sr-Cyrl-RS"/>
        </w:rPr>
        <w:t xml:space="preserve">. </w:t>
      </w:r>
    </w:p>
    <w:p w:rsidR="0057227C" w:rsidRDefault="0057227C" w:rsidP="0057227C">
      <w:pPr>
        <w:rPr>
          <w:rFonts w:cs="Arial"/>
          <w:lang w:val="sr-Cyrl-RS"/>
        </w:rPr>
      </w:pPr>
      <w:r>
        <w:rPr>
          <w:rFonts w:cs="Arial"/>
          <w:lang w:val="sr-Cyrl-RS"/>
        </w:rPr>
        <w:t>Понуђач је дужан да сачини Записник о</w:t>
      </w:r>
      <w:r w:rsidRPr="000C61DF">
        <w:rPr>
          <w:rFonts w:cs="Arial"/>
          <w:lang w:val="sr-Cyrl-RS"/>
        </w:rPr>
        <w:t xml:space="preserve"> квалитативном и квантитативном </w:t>
      </w:r>
      <w:r>
        <w:rPr>
          <w:rFonts w:cs="Arial"/>
          <w:lang w:val="sr-Cyrl-RS"/>
        </w:rPr>
        <w:t>пријему</w:t>
      </w:r>
      <w:r w:rsidRPr="000C61DF">
        <w:rPr>
          <w:rFonts w:cs="Arial"/>
          <w:lang w:val="sr-Cyrl-RS"/>
        </w:rPr>
        <w:t xml:space="preserve"> услуг</w:t>
      </w:r>
      <w:r>
        <w:rPr>
          <w:rFonts w:cs="Arial"/>
          <w:lang w:val="sr-Cyrl-RS"/>
        </w:rPr>
        <w:t>е</w:t>
      </w:r>
      <w:r w:rsidRPr="000C61DF">
        <w:rPr>
          <w:rFonts w:cs="Arial"/>
          <w:lang w:val="sr-Cyrl-RS"/>
        </w:rPr>
        <w:t xml:space="preserve">, који својим потписом потврђују </w:t>
      </w:r>
      <w:r>
        <w:rPr>
          <w:rFonts w:cs="Arial"/>
          <w:lang w:val="sr-Cyrl-RS"/>
        </w:rPr>
        <w:t>овлашћени представници Наручиоца и понуђача.</w:t>
      </w:r>
    </w:p>
    <w:p w:rsidR="0057227C" w:rsidRDefault="0057227C" w:rsidP="0057227C">
      <w:pPr>
        <w:rPr>
          <w:rFonts w:cs="Arial"/>
          <w:lang w:val="sr-Cyrl-RS"/>
        </w:rPr>
      </w:pPr>
      <w:r>
        <w:rPr>
          <w:rFonts w:cs="Arial"/>
          <w:lang w:val="sr-Cyrl-RS"/>
        </w:rPr>
        <w:t>Записником о</w:t>
      </w:r>
      <w:r w:rsidRPr="000C61DF">
        <w:rPr>
          <w:rFonts w:cs="Arial"/>
          <w:lang w:val="sr-Cyrl-RS"/>
        </w:rPr>
        <w:t xml:space="preserve"> квалитативном и квантитативном </w:t>
      </w:r>
      <w:r>
        <w:rPr>
          <w:rFonts w:cs="Arial"/>
          <w:lang w:val="sr-Cyrl-RS"/>
        </w:rPr>
        <w:t>пријему</w:t>
      </w:r>
      <w:r w:rsidRPr="000C61DF">
        <w:rPr>
          <w:rFonts w:cs="Arial"/>
          <w:lang w:val="sr-Cyrl-RS"/>
        </w:rPr>
        <w:t xml:space="preserve"> услуг</w:t>
      </w:r>
      <w:r>
        <w:rPr>
          <w:rFonts w:cs="Arial"/>
          <w:lang w:val="sr-Cyrl-RS"/>
        </w:rPr>
        <w:t>е се утврђује врста и обим</w:t>
      </w:r>
      <w:r w:rsidRPr="000C61DF">
        <w:rPr>
          <w:rFonts w:cs="Arial"/>
          <w:lang w:val="sr-Cyrl-RS"/>
        </w:rPr>
        <w:t xml:space="preserve"> извршених услуга.</w:t>
      </w:r>
    </w:p>
    <w:p w:rsidR="0057227C" w:rsidRPr="000C495E" w:rsidRDefault="0057227C" w:rsidP="008D66AC">
      <w:pPr>
        <w:spacing w:before="0"/>
        <w:rPr>
          <w:rFonts w:cs="Arial"/>
          <w:lang w:val="sr-Cyrl-RS" w:eastAsia="zh-CN"/>
        </w:rPr>
      </w:pPr>
    </w:p>
    <w:p w:rsidR="008D2B23" w:rsidRPr="00F51CE8" w:rsidRDefault="008F2E44" w:rsidP="008F2E44">
      <w:pPr>
        <w:pStyle w:val="KDPodnaslov2"/>
        <w:spacing w:before="0"/>
        <w:ind w:left="450"/>
        <w:jc w:val="both"/>
        <w:rPr>
          <w:rFonts w:cs="Arial"/>
          <w:lang w:val="sr-Cyrl-RS"/>
        </w:rPr>
      </w:pPr>
      <w:bookmarkStart w:id="223" w:name="_Toc441651588"/>
      <w:bookmarkStart w:id="224" w:name="_Toc442559899"/>
      <w:r>
        <w:rPr>
          <w:rFonts w:cs="Arial"/>
          <w:lang w:val="sr-Cyrl-RS"/>
        </w:rPr>
        <w:t xml:space="preserve">6.15    </w:t>
      </w:r>
      <w:r w:rsidR="008D2B23" w:rsidRPr="000C495E">
        <w:rPr>
          <w:rFonts w:cs="Arial"/>
        </w:rPr>
        <w:t>Начин и услови плаћања</w:t>
      </w:r>
      <w:bookmarkEnd w:id="223"/>
      <w:bookmarkEnd w:id="224"/>
      <w:r w:rsidR="00F51CE8">
        <w:rPr>
          <w:rFonts w:cs="Arial"/>
          <w:lang w:val="sr-Cyrl-RS"/>
        </w:rPr>
        <w:t xml:space="preserve"> ( за све партије)</w:t>
      </w:r>
    </w:p>
    <w:p w:rsidR="00AC2BAA" w:rsidRPr="000C495E" w:rsidRDefault="004F4B8C" w:rsidP="008D66AC">
      <w:pPr>
        <w:pStyle w:val="KDParagraf"/>
        <w:spacing w:before="0"/>
        <w:rPr>
          <w:rFonts w:eastAsia="Calibri" w:cs="Arial"/>
          <w:lang w:val="sr-Cyrl-RS"/>
        </w:rPr>
      </w:pPr>
      <w:r w:rsidRPr="000C495E">
        <w:rPr>
          <w:rFonts w:eastAsia="Calibri" w:cs="Arial"/>
          <w:lang w:val="sr-Cyrl-RS"/>
        </w:rPr>
        <w:t xml:space="preserve">Наручилац </w:t>
      </w:r>
      <w:r w:rsidR="00AC2BAA" w:rsidRPr="000C495E">
        <w:rPr>
          <w:rFonts w:eastAsia="Calibri" w:cs="Arial"/>
        </w:rPr>
        <w:t xml:space="preserve">се обавезује да </w:t>
      </w:r>
      <w:r w:rsidRPr="000C495E">
        <w:rPr>
          <w:rFonts w:eastAsia="Calibri" w:cs="Arial"/>
          <w:lang w:val="sr-Cyrl-RS"/>
        </w:rPr>
        <w:t>Понуђачу</w:t>
      </w:r>
      <w:r w:rsidR="00AC2BAA" w:rsidRPr="000C495E">
        <w:rPr>
          <w:rFonts w:eastAsia="Calibri" w:cs="Arial"/>
        </w:rPr>
        <w:t xml:space="preserve"> плати извршену Услугу </w:t>
      </w:r>
      <w:r w:rsidR="003C5DDD">
        <w:rPr>
          <w:rFonts w:eastAsia="Calibri" w:cs="Arial"/>
          <w:lang w:val="sr-Cyrl-RS"/>
        </w:rPr>
        <w:t>у динарима</w:t>
      </w:r>
      <w:r w:rsidR="00DB4201" w:rsidRPr="000C495E">
        <w:rPr>
          <w:rFonts w:eastAsia="Calibri" w:cs="Arial"/>
        </w:rPr>
        <w:t>, на следећи начин:</w:t>
      </w:r>
    </w:p>
    <w:p w:rsidR="00AC2BAA" w:rsidRPr="000C495E" w:rsidRDefault="0001707D" w:rsidP="008D66AC">
      <w:pPr>
        <w:pStyle w:val="KDParagraf"/>
        <w:spacing w:before="0"/>
        <w:rPr>
          <w:rFonts w:eastAsia="Calibri" w:cs="Arial"/>
        </w:rPr>
      </w:pPr>
      <w:r w:rsidRPr="000C495E">
        <w:rPr>
          <w:rFonts w:cs="Arial"/>
        </w:rPr>
        <w:t>сукцесивно у зависности од извршења уговорених</w:t>
      </w:r>
      <w:r w:rsidR="003C5DDD">
        <w:rPr>
          <w:rFonts w:cs="Arial"/>
        </w:rPr>
        <w:t xml:space="preserve"> услуга у року </w:t>
      </w:r>
      <w:r w:rsidR="003C5DDD">
        <w:rPr>
          <w:rFonts w:cs="Arial"/>
          <w:lang w:val="sr-Cyrl-RS"/>
        </w:rPr>
        <w:t>од</w:t>
      </w:r>
      <w:r w:rsidR="003C5DDD">
        <w:rPr>
          <w:rFonts w:cs="Arial"/>
        </w:rPr>
        <w:t xml:space="preserve"> 45 (</w:t>
      </w:r>
      <w:r w:rsidR="003C5DDD">
        <w:rPr>
          <w:rFonts w:cs="Arial"/>
          <w:lang w:val="sr-Cyrl-RS"/>
        </w:rPr>
        <w:t>словима:</w:t>
      </w:r>
      <w:r w:rsidR="003C5DDD">
        <w:rPr>
          <w:rFonts w:cs="Arial"/>
        </w:rPr>
        <w:t>четрдесет</w:t>
      </w:r>
      <w:r w:rsidRPr="000C495E">
        <w:rPr>
          <w:rFonts w:cs="Arial"/>
        </w:rPr>
        <w:t xml:space="preserve">пет) дана од дана пријема </w:t>
      </w:r>
      <w:r w:rsidR="003C5DDD">
        <w:rPr>
          <w:rFonts w:cs="Arial"/>
          <w:lang w:val="sr-Cyrl-RS"/>
        </w:rPr>
        <w:t>исправног</w:t>
      </w:r>
      <w:r w:rsidRPr="000C495E">
        <w:rPr>
          <w:rFonts w:cs="Arial"/>
        </w:rPr>
        <w:t xml:space="preserve"> рачуна издатог на основу обострано потписаног Записника о </w:t>
      </w:r>
      <w:r w:rsidR="003C5DDD">
        <w:rPr>
          <w:rFonts w:cs="Arial"/>
          <w:lang w:val="sr-Cyrl-RS"/>
        </w:rPr>
        <w:t xml:space="preserve">квантитативном и </w:t>
      </w:r>
      <w:r w:rsidRPr="000C495E">
        <w:rPr>
          <w:rFonts w:cs="Arial"/>
        </w:rPr>
        <w:t>квалитативном пријему Услуге (без примедби), потписаног од стране овлашћених  представника Уговорних страна</w:t>
      </w:r>
      <w:r w:rsidR="00AC2BAA" w:rsidRPr="000C495E">
        <w:rPr>
          <w:rFonts w:eastAsia="Calibri" w:cs="Arial"/>
        </w:rPr>
        <w:t xml:space="preserve">. </w:t>
      </w:r>
    </w:p>
    <w:p w:rsidR="000C495E" w:rsidRPr="004B5E45" w:rsidRDefault="000C495E" w:rsidP="008D66AC">
      <w:pPr>
        <w:pStyle w:val="KDParagraf"/>
        <w:spacing w:before="0"/>
        <w:rPr>
          <w:rFonts w:cs="Arial"/>
          <w:lang w:val="sr-Cyrl-RS"/>
        </w:rPr>
      </w:pPr>
      <w:r w:rsidRPr="004B5E45">
        <w:rPr>
          <w:rFonts w:eastAsia="Calibri" w:cs="Arial"/>
          <w:u w:val="single"/>
          <w:lang w:val="sr-Cyrl-RS"/>
        </w:rPr>
        <w:t>За партију 1</w:t>
      </w:r>
      <w:r w:rsidR="004B5E45">
        <w:rPr>
          <w:rFonts w:eastAsia="Calibri" w:cs="Arial"/>
          <w:lang w:val="sr-Cyrl-RS"/>
        </w:rPr>
        <w:t xml:space="preserve"> - Рачун мора да гласи на:</w:t>
      </w:r>
      <w:r w:rsidRPr="004B5E45">
        <w:rPr>
          <w:rFonts w:eastAsia="Calibri" w:cs="Arial"/>
          <w:lang w:val="sr-Cyrl-RS"/>
        </w:rPr>
        <w:t xml:space="preserve"> </w:t>
      </w:r>
      <w:r w:rsidR="004B5E45" w:rsidRPr="004B5E45">
        <w:rPr>
          <w:rFonts w:eastAsia="Calibri" w:cs="Arial"/>
          <w:lang w:val="sr-Cyrl-RS"/>
        </w:rPr>
        <w:t xml:space="preserve">Јавно предузеће </w:t>
      </w:r>
      <w:r w:rsidR="00647596">
        <w:rPr>
          <w:rFonts w:eastAsia="Calibri" w:cs="Arial"/>
          <w:lang w:val="sr-Cyrl-RS"/>
        </w:rPr>
        <w:t>,,</w:t>
      </w:r>
      <w:r w:rsidR="00493688">
        <w:rPr>
          <w:rFonts w:eastAsia="Calibri" w:cs="Arial"/>
          <w:lang w:val="sr-Cyrl-RS"/>
        </w:rPr>
        <w:t>Е</w:t>
      </w:r>
      <w:r w:rsidR="004B5E45" w:rsidRPr="004B5E45">
        <w:rPr>
          <w:rFonts w:eastAsia="Calibri" w:cs="Arial"/>
          <w:lang w:val="sr-Cyrl-RS"/>
        </w:rPr>
        <w:t>лектропривред</w:t>
      </w:r>
      <w:r w:rsidR="00493688">
        <w:rPr>
          <w:rFonts w:eastAsia="Calibri" w:cs="Arial"/>
          <w:lang w:val="sr-Cyrl-RS"/>
        </w:rPr>
        <w:t>а</w:t>
      </w:r>
      <w:r w:rsidR="004B5E45" w:rsidRPr="004B5E45">
        <w:rPr>
          <w:rFonts w:eastAsia="Calibri" w:cs="Arial"/>
          <w:lang w:val="sr-Cyrl-RS"/>
        </w:rPr>
        <w:t xml:space="preserve"> Србије</w:t>
      </w:r>
      <w:r w:rsidR="00647596">
        <w:rPr>
          <w:rFonts w:eastAsia="Calibri" w:cs="Arial"/>
          <w:lang w:val="sr-Cyrl-RS"/>
        </w:rPr>
        <w:t>“</w:t>
      </w:r>
      <w:r w:rsidR="004B5E45" w:rsidRPr="004B5E45">
        <w:rPr>
          <w:rFonts w:eastAsia="Calibri" w:cs="Arial"/>
          <w:lang w:val="sr-Cyrl-RS"/>
        </w:rPr>
        <w:t xml:space="preserve"> Београд, Балканска 13, Огранак Дринско - </w:t>
      </w:r>
      <w:r w:rsidR="004B5E45" w:rsidRPr="004B5E45">
        <w:rPr>
          <w:rFonts w:eastAsia="Calibri" w:cs="Arial"/>
          <w:lang w:val="sr-Cyrl-RS"/>
        </w:rPr>
        <w:tab/>
        <w:t>Лимске хидроелектране,</w:t>
      </w:r>
      <w:r w:rsidR="004B5E45" w:rsidRPr="004B5E45">
        <w:rPr>
          <w:rFonts w:cs="Arial"/>
          <w:lang w:val="ru-RU"/>
        </w:rPr>
        <w:t xml:space="preserve"> Бајина Башта, Управна зграда - Трг Душана Јерковића бр. 1, 31 250 Бајина Башта</w:t>
      </w:r>
      <w:r w:rsidRPr="004B5E45">
        <w:rPr>
          <w:rFonts w:cs="Arial"/>
          <w:lang w:val="sr-Cyrl-CS"/>
        </w:rPr>
        <w:t xml:space="preserve">. </w:t>
      </w:r>
      <w:r w:rsidRPr="004B5E45">
        <w:rPr>
          <w:rFonts w:cs="Arial"/>
        </w:rPr>
        <w:t>Рачун мора бити достављен на адресу Корисника</w:t>
      </w:r>
      <w:r w:rsidR="00A03874">
        <w:rPr>
          <w:rFonts w:cs="Arial"/>
          <w:b/>
        </w:rPr>
        <w:t xml:space="preserve">: </w:t>
      </w:r>
      <w:r w:rsidR="00A03874">
        <w:rPr>
          <w:rFonts w:eastAsia="Calibri" w:cs="Arial"/>
          <w:lang w:val="sr-Cyrl-RS"/>
        </w:rPr>
        <w:t xml:space="preserve">Дринско - </w:t>
      </w:r>
      <w:r w:rsidR="004B5E45" w:rsidRPr="004B5E45">
        <w:rPr>
          <w:rFonts w:eastAsia="Calibri" w:cs="Arial"/>
          <w:lang w:val="sr-Cyrl-RS"/>
        </w:rPr>
        <w:t>Лимске хидроелектране,</w:t>
      </w:r>
      <w:r w:rsidR="004B5E45" w:rsidRPr="004B5E45">
        <w:rPr>
          <w:rFonts w:cs="Arial"/>
          <w:lang w:val="ru-RU"/>
        </w:rPr>
        <w:t xml:space="preserve"> Бајина Башта, Управна зграда - Трг Душана Јерковића бр. 1, 31 250 Бајина Башта</w:t>
      </w:r>
      <w:r w:rsidRPr="004B5E45">
        <w:rPr>
          <w:rFonts w:cs="Arial"/>
          <w:lang w:val="sr-Cyrl-RS"/>
        </w:rPr>
        <w:t>.</w:t>
      </w:r>
    </w:p>
    <w:p w:rsidR="000C495E" w:rsidRPr="004B5E45" w:rsidRDefault="000C495E" w:rsidP="008D66AC">
      <w:pPr>
        <w:pStyle w:val="CommentText"/>
        <w:spacing w:before="0"/>
        <w:rPr>
          <w:rFonts w:cs="Arial"/>
          <w:sz w:val="22"/>
          <w:szCs w:val="22"/>
          <w:lang w:val="sr-Cyrl-RS" w:eastAsia="en-US"/>
        </w:rPr>
      </w:pPr>
      <w:r w:rsidRPr="004B5E45">
        <w:rPr>
          <w:rFonts w:cs="Arial"/>
          <w:sz w:val="22"/>
          <w:szCs w:val="22"/>
          <w:u w:val="single"/>
          <w:lang w:eastAsia="en-US"/>
        </w:rPr>
        <w:t>За партију 2</w:t>
      </w:r>
      <w:r w:rsidR="004B5E45">
        <w:rPr>
          <w:rFonts w:cs="Arial"/>
          <w:sz w:val="22"/>
          <w:szCs w:val="22"/>
          <w:lang w:val="sr-Cyrl-RS" w:eastAsia="en-US"/>
        </w:rPr>
        <w:t xml:space="preserve"> </w:t>
      </w:r>
      <w:r w:rsidR="004B5E45" w:rsidRPr="004B5E45">
        <w:rPr>
          <w:rFonts w:cs="Arial"/>
          <w:sz w:val="22"/>
          <w:szCs w:val="22"/>
          <w:lang w:val="sr-Cyrl-RS" w:eastAsia="en-US"/>
        </w:rPr>
        <w:t xml:space="preserve">- </w:t>
      </w:r>
      <w:r w:rsidRPr="004B5E45">
        <w:rPr>
          <w:rFonts w:cs="Arial"/>
          <w:sz w:val="22"/>
          <w:szCs w:val="22"/>
          <w:lang w:eastAsia="en-US"/>
        </w:rPr>
        <w:t xml:space="preserve"> </w:t>
      </w:r>
      <w:r w:rsidR="004B5E45" w:rsidRPr="004B5E45">
        <w:rPr>
          <w:rFonts w:eastAsia="Calibri" w:cs="Arial"/>
          <w:sz w:val="22"/>
          <w:szCs w:val="22"/>
          <w:lang w:val="sr-Cyrl-RS"/>
        </w:rPr>
        <w:t xml:space="preserve">Рачун мора да гласи на: Јавно предузеће </w:t>
      </w:r>
      <w:r w:rsidR="00647596">
        <w:rPr>
          <w:rFonts w:eastAsia="Calibri" w:cs="Arial"/>
          <w:sz w:val="22"/>
          <w:szCs w:val="22"/>
          <w:lang w:val="sr-Cyrl-RS"/>
        </w:rPr>
        <w:t>,,</w:t>
      </w:r>
      <w:r w:rsidR="00493688">
        <w:rPr>
          <w:rFonts w:eastAsia="Calibri" w:cs="Arial"/>
          <w:sz w:val="22"/>
          <w:szCs w:val="22"/>
          <w:lang w:val="sr-Cyrl-RS"/>
        </w:rPr>
        <w:t>Е</w:t>
      </w:r>
      <w:r w:rsidR="004B5E45" w:rsidRPr="004B5E45">
        <w:rPr>
          <w:rFonts w:eastAsia="Calibri" w:cs="Arial"/>
          <w:sz w:val="22"/>
          <w:szCs w:val="22"/>
          <w:lang w:val="sr-Cyrl-RS"/>
        </w:rPr>
        <w:t>лектропривред</w:t>
      </w:r>
      <w:r w:rsidR="00493688">
        <w:rPr>
          <w:rFonts w:eastAsia="Calibri" w:cs="Arial"/>
          <w:sz w:val="22"/>
          <w:szCs w:val="22"/>
          <w:lang w:val="sr-Cyrl-RS"/>
        </w:rPr>
        <w:t>а</w:t>
      </w:r>
      <w:r w:rsidR="004B5E45" w:rsidRPr="004B5E45">
        <w:rPr>
          <w:rFonts w:eastAsia="Calibri" w:cs="Arial"/>
          <w:sz w:val="22"/>
          <w:szCs w:val="22"/>
          <w:lang w:val="sr-Cyrl-RS"/>
        </w:rPr>
        <w:t xml:space="preserve"> Србије</w:t>
      </w:r>
      <w:r w:rsidR="00647596">
        <w:rPr>
          <w:rFonts w:eastAsia="Calibri" w:cs="Arial"/>
          <w:sz w:val="22"/>
          <w:szCs w:val="22"/>
          <w:lang w:val="sr-Cyrl-RS"/>
        </w:rPr>
        <w:t>“</w:t>
      </w:r>
      <w:r w:rsidR="004B5E45" w:rsidRPr="004B5E45">
        <w:rPr>
          <w:rFonts w:eastAsia="Calibri" w:cs="Arial"/>
          <w:sz w:val="22"/>
          <w:szCs w:val="22"/>
          <w:lang w:val="sr-Cyrl-RS"/>
        </w:rPr>
        <w:t xml:space="preserve"> Београд, Балканска 13, Огранак Дринско - Лимске хидроелектране,</w:t>
      </w:r>
      <w:r w:rsidR="004B5E45" w:rsidRPr="004B5E45">
        <w:rPr>
          <w:rFonts w:cs="Arial"/>
          <w:sz w:val="22"/>
          <w:szCs w:val="22"/>
          <w:lang w:eastAsia="en-US"/>
        </w:rPr>
        <w:t xml:space="preserve"> </w:t>
      </w:r>
      <w:r w:rsidR="004B5E45" w:rsidRPr="004B5E45">
        <w:rPr>
          <w:rFonts w:cs="Arial"/>
          <w:sz w:val="22"/>
          <w:szCs w:val="22"/>
          <w:lang w:val="ru-RU"/>
        </w:rPr>
        <w:t xml:space="preserve">«Лимске ХЕ» ,Управна зграда – Трг војводе Бојовића бр. 4, Нова Варош.  </w:t>
      </w:r>
      <w:r w:rsidR="004B5E45" w:rsidRPr="004B5E45">
        <w:rPr>
          <w:rFonts w:cs="Arial"/>
          <w:sz w:val="22"/>
          <w:szCs w:val="22"/>
        </w:rPr>
        <w:t>Рачун мора бити достављен на адресу Корисника</w:t>
      </w:r>
      <w:r w:rsidR="00A03874">
        <w:rPr>
          <w:rFonts w:cs="Arial"/>
          <w:sz w:val="22"/>
          <w:szCs w:val="22"/>
          <w:lang w:val="sr-Cyrl-RS"/>
        </w:rPr>
        <w:t>:</w:t>
      </w:r>
      <w:r w:rsidR="004B5E45" w:rsidRPr="004B5E45">
        <w:rPr>
          <w:rFonts w:cs="Arial"/>
          <w:b/>
          <w:sz w:val="22"/>
          <w:szCs w:val="22"/>
        </w:rPr>
        <w:t xml:space="preserve"> </w:t>
      </w:r>
      <w:r w:rsidR="00A03874">
        <w:rPr>
          <w:rFonts w:eastAsia="Calibri" w:cs="Arial"/>
          <w:sz w:val="22"/>
          <w:szCs w:val="22"/>
          <w:lang w:val="sr-Cyrl-RS"/>
        </w:rPr>
        <w:t xml:space="preserve">Дринско - </w:t>
      </w:r>
      <w:r w:rsidR="004B5E45" w:rsidRPr="004B5E45">
        <w:rPr>
          <w:rFonts w:eastAsia="Calibri" w:cs="Arial"/>
          <w:sz w:val="22"/>
          <w:szCs w:val="22"/>
          <w:lang w:val="sr-Cyrl-RS"/>
        </w:rPr>
        <w:t>Лимске хидроелектране,</w:t>
      </w:r>
      <w:r w:rsidR="004B5E45" w:rsidRPr="004B5E45">
        <w:rPr>
          <w:rFonts w:cs="Arial"/>
          <w:sz w:val="22"/>
          <w:szCs w:val="22"/>
          <w:lang w:eastAsia="en-US"/>
        </w:rPr>
        <w:t xml:space="preserve"> </w:t>
      </w:r>
      <w:r w:rsidR="004B5E45" w:rsidRPr="004B5E45">
        <w:rPr>
          <w:rFonts w:cs="Arial"/>
          <w:sz w:val="22"/>
          <w:szCs w:val="22"/>
          <w:lang w:val="ru-RU"/>
        </w:rPr>
        <w:t>«Лимске ХЕ» ,Управна зграда – Трг војводе Бојовића бр. 4, Нова Варош</w:t>
      </w:r>
      <w:r w:rsidRPr="004B5E45">
        <w:rPr>
          <w:rFonts w:cs="Arial"/>
          <w:sz w:val="22"/>
          <w:szCs w:val="22"/>
          <w:lang w:val="sr-Cyrl-RS" w:eastAsia="en-US"/>
        </w:rPr>
        <w:t>.</w:t>
      </w:r>
    </w:p>
    <w:p w:rsidR="004B5E45" w:rsidRPr="004B5E45" w:rsidRDefault="000C495E" w:rsidP="008D66AC">
      <w:pPr>
        <w:pStyle w:val="CommentText"/>
        <w:spacing w:before="0"/>
        <w:rPr>
          <w:rFonts w:cs="Arial"/>
          <w:sz w:val="22"/>
          <w:szCs w:val="22"/>
          <w:lang w:eastAsia="en-US"/>
        </w:rPr>
      </w:pPr>
      <w:r w:rsidRPr="004B5E45">
        <w:rPr>
          <w:rFonts w:cs="Arial"/>
          <w:sz w:val="22"/>
          <w:szCs w:val="22"/>
          <w:u w:val="single"/>
          <w:lang w:val="sr-Cyrl-RS" w:eastAsia="en-US"/>
        </w:rPr>
        <w:t>За партију 3</w:t>
      </w:r>
      <w:r w:rsidR="004B5E45">
        <w:rPr>
          <w:rFonts w:cs="Arial"/>
          <w:sz w:val="22"/>
          <w:szCs w:val="22"/>
          <w:u w:val="single"/>
          <w:lang w:val="sr-Cyrl-RS" w:eastAsia="en-US"/>
        </w:rPr>
        <w:t xml:space="preserve"> - </w:t>
      </w:r>
      <w:r w:rsidR="004B5E45" w:rsidRPr="004B5E45">
        <w:rPr>
          <w:rFonts w:eastAsia="Calibri" w:cs="Arial"/>
          <w:sz w:val="22"/>
          <w:szCs w:val="22"/>
          <w:lang w:val="sr-Cyrl-RS"/>
        </w:rPr>
        <w:t xml:space="preserve">Рачун мора да гласи на: </w:t>
      </w:r>
      <w:r w:rsidRPr="004B5E45">
        <w:rPr>
          <w:rFonts w:cs="Arial"/>
          <w:sz w:val="22"/>
          <w:szCs w:val="22"/>
          <w:lang w:val="sr-Cyrl-RS" w:eastAsia="en-US"/>
        </w:rPr>
        <w:t xml:space="preserve"> </w:t>
      </w:r>
      <w:r w:rsidR="004B5E45" w:rsidRPr="004B5E45">
        <w:rPr>
          <w:rFonts w:eastAsia="Calibri" w:cs="Arial"/>
          <w:sz w:val="22"/>
          <w:szCs w:val="22"/>
          <w:lang w:val="sr-Cyrl-RS"/>
        </w:rPr>
        <w:t xml:space="preserve">Јавно предузеће </w:t>
      </w:r>
      <w:r w:rsidR="00647596">
        <w:rPr>
          <w:rFonts w:eastAsia="Calibri" w:cs="Arial"/>
          <w:sz w:val="22"/>
          <w:szCs w:val="22"/>
          <w:lang w:val="sr-Cyrl-RS"/>
        </w:rPr>
        <w:t>,,</w:t>
      </w:r>
      <w:r w:rsidR="00493688">
        <w:rPr>
          <w:rFonts w:eastAsia="Calibri" w:cs="Arial"/>
          <w:sz w:val="22"/>
          <w:szCs w:val="22"/>
          <w:lang w:val="sr-Cyrl-RS"/>
        </w:rPr>
        <w:t>Е</w:t>
      </w:r>
      <w:r w:rsidR="004B5E45" w:rsidRPr="004B5E45">
        <w:rPr>
          <w:rFonts w:eastAsia="Calibri" w:cs="Arial"/>
          <w:sz w:val="22"/>
          <w:szCs w:val="22"/>
          <w:lang w:val="sr-Cyrl-RS"/>
        </w:rPr>
        <w:t>лектропривред</w:t>
      </w:r>
      <w:r w:rsidR="00493688">
        <w:rPr>
          <w:rFonts w:eastAsia="Calibri" w:cs="Arial"/>
          <w:sz w:val="22"/>
          <w:szCs w:val="22"/>
          <w:lang w:val="sr-Cyrl-RS"/>
        </w:rPr>
        <w:t>а</w:t>
      </w:r>
      <w:r w:rsidR="004B5E45" w:rsidRPr="004B5E45">
        <w:rPr>
          <w:rFonts w:eastAsia="Calibri" w:cs="Arial"/>
          <w:sz w:val="22"/>
          <w:szCs w:val="22"/>
          <w:lang w:val="sr-Cyrl-RS"/>
        </w:rPr>
        <w:t xml:space="preserve"> Србије</w:t>
      </w:r>
      <w:r w:rsidR="00647596">
        <w:rPr>
          <w:rFonts w:eastAsia="Calibri" w:cs="Arial"/>
          <w:sz w:val="22"/>
          <w:szCs w:val="22"/>
          <w:lang w:val="sr-Cyrl-RS"/>
        </w:rPr>
        <w:t>“</w:t>
      </w:r>
      <w:r w:rsidR="004B5E45" w:rsidRPr="004B5E45">
        <w:rPr>
          <w:rFonts w:eastAsia="Calibri" w:cs="Arial"/>
          <w:sz w:val="22"/>
          <w:szCs w:val="22"/>
          <w:lang w:val="sr-Cyrl-RS"/>
        </w:rPr>
        <w:t xml:space="preserve"> Београд, Балканска 13, Огранак Дринско - Лимске хидроелектране,</w:t>
      </w:r>
      <w:r w:rsidR="004B5E45" w:rsidRPr="004B5E45">
        <w:rPr>
          <w:rFonts w:cs="Arial"/>
          <w:sz w:val="22"/>
          <w:szCs w:val="22"/>
          <w:lang w:eastAsia="en-US"/>
        </w:rPr>
        <w:t xml:space="preserve"> </w:t>
      </w:r>
      <w:r w:rsidR="004B5E45" w:rsidRPr="004B5E45">
        <w:rPr>
          <w:rFonts w:cs="Arial"/>
          <w:sz w:val="22"/>
          <w:szCs w:val="22"/>
          <w:lang w:val="ru-RU"/>
        </w:rPr>
        <w:t xml:space="preserve">ХЕ,,Зворник“ Мали Зворник, Краља Петра </w:t>
      </w:r>
      <w:r w:rsidR="004B5E45" w:rsidRPr="004B5E45">
        <w:rPr>
          <w:rFonts w:cs="Arial"/>
          <w:sz w:val="22"/>
          <w:szCs w:val="22"/>
          <w:lang w:val="sr-Latn-RS"/>
        </w:rPr>
        <w:t>I</w:t>
      </w:r>
      <w:r w:rsidR="004B5E45" w:rsidRPr="004B5E45">
        <w:rPr>
          <w:rFonts w:cs="Arial"/>
          <w:sz w:val="22"/>
          <w:szCs w:val="22"/>
          <w:lang w:val="ru-RU"/>
        </w:rPr>
        <w:t xml:space="preserve"> бр. 1, 15318 Мали Зворник</w:t>
      </w:r>
      <w:r w:rsidR="004B5E45" w:rsidRPr="004B5E45">
        <w:rPr>
          <w:sz w:val="22"/>
          <w:szCs w:val="22"/>
          <w:lang w:val="sr-Cyrl-RS"/>
        </w:rPr>
        <w:t xml:space="preserve">. </w:t>
      </w:r>
      <w:r w:rsidR="004B5E45" w:rsidRPr="004B5E45">
        <w:rPr>
          <w:rFonts w:cs="Arial"/>
          <w:sz w:val="22"/>
          <w:szCs w:val="22"/>
        </w:rPr>
        <w:t>Рачун мора бити достављен на адресу Корисника</w:t>
      </w:r>
      <w:r w:rsidR="00A03874">
        <w:rPr>
          <w:rFonts w:cs="Arial"/>
          <w:sz w:val="22"/>
          <w:szCs w:val="22"/>
          <w:lang w:val="sr-Cyrl-RS"/>
        </w:rPr>
        <w:t>:</w:t>
      </w:r>
      <w:r w:rsidR="004B5E45" w:rsidRPr="004B5E45">
        <w:rPr>
          <w:rFonts w:cs="Arial"/>
          <w:b/>
          <w:sz w:val="22"/>
          <w:szCs w:val="22"/>
        </w:rPr>
        <w:t xml:space="preserve"> </w:t>
      </w:r>
      <w:r w:rsidR="004B5E45" w:rsidRPr="004B5E45">
        <w:rPr>
          <w:rFonts w:eastAsia="Calibri" w:cs="Arial"/>
          <w:sz w:val="22"/>
          <w:szCs w:val="22"/>
          <w:lang w:val="sr-Cyrl-RS"/>
        </w:rPr>
        <w:t>Дринско - Лимске хидроелектране,</w:t>
      </w:r>
      <w:r w:rsidR="004B5E45" w:rsidRPr="004B5E45">
        <w:rPr>
          <w:rFonts w:cs="Arial"/>
          <w:sz w:val="22"/>
          <w:szCs w:val="22"/>
          <w:lang w:eastAsia="en-US"/>
        </w:rPr>
        <w:t xml:space="preserve"> </w:t>
      </w:r>
      <w:r w:rsidR="004B5E45" w:rsidRPr="004B5E45">
        <w:rPr>
          <w:rFonts w:cs="Arial"/>
          <w:sz w:val="22"/>
          <w:szCs w:val="22"/>
          <w:lang w:val="ru-RU"/>
        </w:rPr>
        <w:t>ХЕ</w:t>
      </w:r>
      <w:r w:rsidR="00A03874">
        <w:rPr>
          <w:rFonts w:cs="Arial"/>
          <w:sz w:val="22"/>
          <w:szCs w:val="22"/>
          <w:lang w:val="ru-RU"/>
        </w:rPr>
        <w:t xml:space="preserve"> </w:t>
      </w:r>
      <w:r w:rsidR="004B5E45" w:rsidRPr="004B5E45">
        <w:rPr>
          <w:rFonts w:cs="Arial"/>
          <w:sz w:val="22"/>
          <w:szCs w:val="22"/>
          <w:lang w:val="ru-RU"/>
        </w:rPr>
        <w:t xml:space="preserve">,,Зворник“ Мали Зворник, Краља Петра </w:t>
      </w:r>
      <w:r w:rsidR="004B5E45" w:rsidRPr="004B5E45">
        <w:rPr>
          <w:rFonts w:cs="Arial"/>
          <w:sz w:val="22"/>
          <w:szCs w:val="22"/>
          <w:lang w:val="sr-Latn-RS"/>
        </w:rPr>
        <w:t>I</w:t>
      </w:r>
      <w:r w:rsidR="004B5E45" w:rsidRPr="004B5E45">
        <w:rPr>
          <w:rFonts w:cs="Arial"/>
          <w:sz w:val="22"/>
          <w:szCs w:val="22"/>
          <w:lang w:val="ru-RU"/>
        </w:rPr>
        <w:t xml:space="preserve"> бр. 1, 15318 Мали Зворник.</w:t>
      </w:r>
    </w:p>
    <w:p w:rsidR="000C495E" w:rsidRPr="004B5E45" w:rsidRDefault="000C495E" w:rsidP="008D66AC">
      <w:pPr>
        <w:pStyle w:val="CommentText"/>
        <w:spacing w:before="0"/>
        <w:rPr>
          <w:sz w:val="22"/>
          <w:szCs w:val="22"/>
          <w:lang w:val="sr-Cyrl-RS"/>
        </w:rPr>
      </w:pPr>
      <w:r w:rsidRPr="004B5E45">
        <w:rPr>
          <w:sz w:val="22"/>
          <w:szCs w:val="22"/>
          <w:u w:val="single"/>
          <w:lang w:val="sr-Cyrl-RS"/>
        </w:rPr>
        <w:t>За партију 4</w:t>
      </w:r>
      <w:r w:rsidR="004B5E45">
        <w:rPr>
          <w:sz w:val="22"/>
          <w:szCs w:val="22"/>
          <w:lang w:val="sr-Cyrl-RS"/>
        </w:rPr>
        <w:t xml:space="preserve"> - </w:t>
      </w:r>
      <w:r w:rsidRPr="004B5E45">
        <w:rPr>
          <w:rFonts w:eastAsia="Calibri" w:cs="Arial"/>
          <w:sz w:val="22"/>
          <w:szCs w:val="22"/>
          <w:lang w:val="sr-Cyrl-RS"/>
        </w:rPr>
        <w:t xml:space="preserve"> </w:t>
      </w:r>
      <w:r w:rsidR="004B5E45" w:rsidRPr="004B5E45">
        <w:rPr>
          <w:rFonts w:eastAsia="Calibri" w:cs="Arial"/>
          <w:sz w:val="22"/>
          <w:szCs w:val="22"/>
          <w:lang w:val="sr-Cyrl-RS"/>
        </w:rPr>
        <w:t xml:space="preserve">Рачун мора да гласи на: </w:t>
      </w:r>
      <w:r w:rsidR="004B5E45" w:rsidRPr="004B5E45">
        <w:rPr>
          <w:rFonts w:cs="Arial"/>
          <w:sz w:val="22"/>
          <w:szCs w:val="22"/>
          <w:lang w:val="sr-Cyrl-RS" w:eastAsia="en-US"/>
        </w:rPr>
        <w:t xml:space="preserve"> </w:t>
      </w:r>
      <w:r w:rsidR="004B5E45" w:rsidRPr="004B5E45">
        <w:rPr>
          <w:rFonts w:eastAsia="Calibri" w:cs="Arial"/>
          <w:sz w:val="22"/>
          <w:szCs w:val="22"/>
          <w:lang w:val="sr-Cyrl-RS"/>
        </w:rPr>
        <w:t xml:space="preserve">Јавно предузеће </w:t>
      </w:r>
      <w:r w:rsidR="00647596">
        <w:rPr>
          <w:rFonts w:eastAsia="Calibri" w:cs="Arial"/>
          <w:sz w:val="22"/>
          <w:szCs w:val="22"/>
          <w:lang w:val="sr-Cyrl-RS"/>
        </w:rPr>
        <w:t>,,</w:t>
      </w:r>
      <w:r w:rsidR="00493688">
        <w:rPr>
          <w:rFonts w:eastAsia="Calibri" w:cs="Arial"/>
          <w:sz w:val="22"/>
          <w:szCs w:val="22"/>
          <w:lang w:val="sr-Cyrl-RS"/>
        </w:rPr>
        <w:t>Е</w:t>
      </w:r>
      <w:r w:rsidR="004B5E45" w:rsidRPr="004B5E45">
        <w:rPr>
          <w:rFonts w:eastAsia="Calibri" w:cs="Arial"/>
          <w:sz w:val="22"/>
          <w:szCs w:val="22"/>
          <w:lang w:val="sr-Cyrl-RS"/>
        </w:rPr>
        <w:t>лектропривред</w:t>
      </w:r>
      <w:r w:rsidR="00493688">
        <w:rPr>
          <w:rFonts w:eastAsia="Calibri" w:cs="Arial"/>
          <w:sz w:val="22"/>
          <w:szCs w:val="22"/>
          <w:lang w:val="sr-Cyrl-RS"/>
        </w:rPr>
        <w:t>а</w:t>
      </w:r>
      <w:r w:rsidR="004B5E45" w:rsidRPr="004B5E45">
        <w:rPr>
          <w:rFonts w:eastAsia="Calibri" w:cs="Arial"/>
          <w:sz w:val="22"/>
          <w:szCs w:val="22"/>
          <w:lang w:val="sr-Cyrl-RS"/>
        </w:rPr>
        <w:t xml:space="preserve"> Србије</w:t>
      </w:r>
      <w:r w:rsidR="00647596">
        <w:rPr>
          <w:rFonts w:eastAsia="Calibri" w:cs="Arial"/>
          <w:sz w:val="22"/>
          <w:szCs w:val="22"/>
          <w:lang w:val="sr-Cyrl-RS"/>
        </w:rPr>
        <w:t>“</w:t>
      </w:r>
      <w:r w:rsidR="004B5E45" w:rsidRPr="004B5E45">
        <w:rPr>
          <w:rFonts w:eastAsia="Calibri" w:cs="Arial"/>
          <w:sz w:val="22"/>
          <w:szCs w:val="22"/>
          <w:lang w:val="sr-Cyrl-RS"/>
        </w:rPr>
        <w:t xml:space="preserve"> Београд, Балканска 13, Огранак Дринско - Лимске хидроелектране,</w:t>
      </w:r>
      <w:r w:rsidR="004B5E45" w:rsidRPr="004B5E45">
        <w:rPr>
          <w:rFonts w:cs="Arial"/>
          <w:sz w:val="22"/>
          <w:szCs w:val="22"/>
          <w:lang w:val="ru-RU"/>
        </w:rPr>
        <w:t xml:space="preserve"> ХЕ ,,Електроморава“ Чачак, ул. Господар Јованова бр. 20. </w:t>
      </w:r>
      <w:r w:rsidR="004B5E45" w:rsidRPr="004B5E45">
        <w:rPr>
          <w:rFonts w:cs="Arial"/>
          <w:sz w:val="22"/>
          <w:szCs w:val="22"/>
        </w:rPr>
        <w:t>Рачун мора бити достављен на адресу Корисника</w:t>
      </w:r>
      <w:r w:rsidR="00A03874">
        <w:rPr>
          <w:rFonts w:cs="Arial"/>
          <w:sz w:val="22"/>
          <w:szCs w:val="22"/>
          <w:lang w:val="sr-Cyrl-RS"/>
        </w:rPr>
        <w:t>:</w:t>
      </w:r>
      <w:r w:rsidR="004B5E45" w:rsidRPr="004B5E45">
        <w:rPr>
          <w:rFonts w:eastAsia="Calibri" w:cs="Arial"/>
          <w:sz w:val="22"/>
          <w:szCs w:val="22"/>
          <w:lang w:val="sr-Cyrl-RS"/>
        </w:rPr>
        <w:t xml:space="preserve"> Дринско - Лимске хидроелектране,</w:t>
      </w:r>
      <w:r w:rsidR="004B5E45" w:rsidRPr="004B5E45">
        <w:rPr>
          <w:rFonts w:cs="Arial"/>
          <w:sz w:val="22"/>
          <w:szCs w:val="22"/>
          <w:lang w:val="ru-RU"/>
        </w:rPr>
        <w:t xml:space="preserve"> ХЕ ,,Електроморава“ Чачак, ул. Господар Јованова бр. 20</w:t>
      </w:r>
      <w:r w:rsidR="004B5E45">
        <w:rPr>
          <w:rFonts w:cs="Arial"/>
          <w:sz w:val="22"/>
          <w:szCs w:val="22"/>
          <w:lang w:val="ru-RU"/>
        </w:rPr>
        <w:t>.</w:t>
      </w:r>
    </w:p>
    <w:p w:rsidR="00D91F83" w:rsidRPr="000C495E" w:rsidRDefault="008B4E48" w:rsidP="008D66AC">
      <w:pPr>
        <w:pStyle w:val="CommentText"/>
        <w:spacing w:before="0"/>
        <w:rPr>
          <w:rFonts w:cs="Arial"/>
          <w:sz w:val="22"/>
          <w:szCs w:val="22"/>
          <w:lang w:val="sr-Cyrl-RS"/>
        </w:rPr>
      </w:pPr>
      <w:r w:rsidRPr="004B5E45">
        <w:rPr>
          <w:rFonts w:cs="Arial"/>
          <w:sz w:val="22"/>
          <w:szCs w:val="22"/>
          <w:lang w:val="sr-Cyrl-RS"/>
        </w:rPr>
        <w:t xml:space="preserve">Рачун мора бити достављен </w:t>
      </w:r>
      <w:r w:rsidRPr="004B5E45">
        <w:rPr>
          <w:rFonts w:cs="Arial"/>
          <w:sz w:val="22"/>
          <w:szCs w:val="22"/>
        </w:rPr>
        <w:t>са обавезним прилозима</w:t>
      </w:r>
      <w:r w:rsidR="0057149D" w:rsidRPr="000C495E">
        <w:rPr>
          <w:rFonts w:cs="Arial"/>
          <w:sz w:val="22"/>
          <w:szCs w:val="22"/>
          <w:lang w:val="sr-Cyrl-RS"/>
        </w:rPr>
        <w:t xml:space="preserve"> </w:t>
      </w:r>
      <w:r w:rsidRPr="000C495E">
        <w:rPr>
          <w:rFonts w:cs="Arial"/>
          <w:sz w:val="22"/>
          <w:szCs w:val="22"/>
        </w:rPr>
        <w:t>-</w:t>
      </w:r>
      <w:r w:rsidR="0057149D" w:rsidRPr="000C495E">
        <w:rPr>
          <w:rFonts w:cs="Arial"/>
          <w:sz w:val="22"/>
          <w:szCs w:val="22"/>
          <w:lang w:val="sr-Cyrl-RS"/>
        </w:rPr>
        <w:t xml:space="preserve"> </w:t>
      </w:r>
      <w:r w:rsidR="003C5DDD">
        <w:rPr>
          <w:rFonts w:cs="Arial"/>
          <w:sz w:val="22"/>
          <w:szCs w:val="22"/>
        </w:rPr>
        <w:t>Записник</w:t>
      </w:r>
      <w:r w:rsidR="00647596">
        <w:rPr>
          <w:rFonts w:cs="Arial"/>
          <w:sz w:val="22"/>
          <w:szCs w:val="22"/>
          <w:lang w:val="sr-Cyrl-RS"/>
        </w:rPr>
        <w:t>ом</w:t>
      </w:r>
      <w:r w:rsidR="003C5DDD" w:rsidRPr="003C5DDD">
        <w:rPr>
          <w:rFonts w:cs="Arial"/>
          <w:sz w:val="22"/>
          <w:szCs w:val="22"/>
        </w:rPr>
        <w:t xml:space="preserve"> о </w:t>
      </w:r>
      <w:r w:rsidR="003C5DDD" w:rsidRPr="003C5DDD">
        <w:rPr>
          <w:rFonts w:cs="Arial"/>
          <w:sz w:val="22"/>
          <w:szCs w:val="22"/>
          <w:lang w:val="sr-Cyrl-RS"/>
        </w:rPr>
        <w:t xml:space="preserve">квантитативном и </w:t>
      </w:r>
      <w:r w:rsidR="003C5DDD" w:rsidRPr="003C5DDD">
        <w:rPr>
          <w:rFonts w:cs="Arial"/>
          <w:sz w:val="22"/>
          <w:szCs w:val="22"/>
        </w:rPr>
        <w:t>квалитативном пријему Услуге (без примедби)</w:t>
      </w:r>
      <w:r w:rsidR="003C5DDD">
        <w:rPr>
          <w:rFonts w:cs="Arial"/>
          <w:sz w:val="22"/>
          <w:szCs w:val="22"/>
          <w:lang w:val="sr-Cyrl-RS"/>
        </w:rPr>
        <w:t xml:space="preserve"> </w:t>
      </w:r>
      <w:r w:rsidR="003C5DDD" w:rsidRPr="003C5DDD">
        <w:rPr>
          <w:rFonts w:cs="Arial"/>
          <w:sz w:val="22"/>
          <w:szCs w:val="22"/>
        </w:rPr>
        <w:t>потписан од стране овлашћених  представника Уговорних страна</w:t>
      </w:r>
      <w:r w:rsidRPr="003C5DDD">
        <w:rPr>
          <w:rFonts w:cs="Arial"/>
          <w:sz w:val="22"/>
          <w:szCs w:val="22"/>
        </w:rPr>
        <w:t>,</w:t>
      </w:r>
      <w:r w:rsidRPr="000C495E">
        <w:rPr>
          <w:rFonts w:cs="Arial"/>
          <w:sz w:val="22"/>
          <w:szCs w:val="22"/>
        </w:rPr>
        <w:t xml:space="preserve"> са читко написаним именом и презименом и потписом овлашћеног лица Корисника услуг</w:t>
      </w:r>
      <w:r w:rsidR="003C5DDD">
        <w:rPr>
          <w:rFonts w:cs="Arial"/>
          <w:sz w:val="22"/>
          <w:szCs w:val="22"/>
          <w:lang w:val="sr-Cyrl-RS"/>
        </w:rPr>
        <w:t>е</w:t>
      </w:r>
      <w:r w:rsidR="002823F3" w:rsidRPr="002823F3">
        <w:rPr>
          <w:rFonts w:eastAsia="Calibri" w:cs="Arial"/>
          <w:lang w:eastAsia="en-US"/>
        </w:rPr>
        <w:t xml:space="preserve"> </w:t>
      </w:r>
      <w:r w:rsidR="002823F3" w:rsidRPr="002823F3">
        <w:rPr>
          <w:rFonts w:eastAsia="Calibri" w:cs="Arial"/>
          <w:sz w:val="22"/>
          <w:szCs w:val="22"/>
          <w:lang w:eastAsia="en-US"/>
        </w:rPr>
        <w:t xml:space="preserve">и </w:t>
      </w:r>
      <w:r w:rsidR="002823F3">
        <w:rPr>
          <w:rFonts w:eastAsia="Calibri" w:cs="Arial"/>
          <w:sz w:val="22"/>
          <w:szCs w:val="22"/>
          <w:lang w:val="sr-Cyrl-RS" w:eastAsia="en-US"/>
        </w:rPr>
        <w:t>с</w:t>
      </w:r>
      <w:r w:rsidR="002823F3" w:rsidRPr="002823F3">
        <w:rPr>
          <w:rFonts w:eastAsia="Calibri" w:cs="Arial"/>
          <w:sz w:val="22"/>
          <w:szCs w:val="22"/>
          <w:lang w:eastAsia="en-US"/>
        </w:rPr>
        <w:t>пис</w:t>
      </w:r>
      <w:r w:rsidR="002823F3">
        <w:rPr>
          <w:rFonts w:eastAsia="Calibri" w:cs="Arial"/>
          <w:sz w:val="22"/>
          <w:szCs w:val="22"/>
          <w:lang w:val="sr-Cyrl-RS" w:eastAsia="en-US"/>
        </w:rPr>
        <w:t>ком</w:t>
      </w:r>
      <w:r w:rsidR="002823F3" w:rsidRPr="002823F3">
        <w:rPr>
          <w:rFonts w:eastAsia="Calibri" w:cs="Arial"/>
          <w:sz w:val="22"/>
          <w:szCs w:val="22"/>
          <w:lang w:eastAsia="en-US"/>
        </w:rPr>
        <w:t xml:space="preserve"> запослених који су обавили прегледе, са спецификацијом извршених прегледа</w:t>
      </w:r>
      <w:r w:rsidR="002823F3">
        <w:rPr>
          <w:rFonts w:eastAsia="Calibri" w:cs="Arial"/>
          <w:sz w:val="22"/>
          <w:szCs w:val="22"/>
          <w:lang w:val="sr-Cyrl-RS" w:eastAsia="en-US"/>
        </w:rPr>
        <w:t>.</w:t>
      </w:r>
      <w:r w:rsidRPr="002823F3">
        <w:rPr>
          <w:rFonts w:cs="Arial"/>
          <w:sz w:val="22"/>
          <w:szCs w:val="22"/>
        </w:rPr>
        <w:t xml:space="preserve"> </w:t>
      </w:r>
      <w:r w:rsidRPr="000C495E">
        <w:rPr>
          <w:rFonts w:cs="Arial"/>
          <w:sz w:val="22"/>
          <w:szCs w:val="22"/>
          <w:lang w:val="sr-Cyrl-RS"/>
        </w:rPr>
        <w:t xml:space="preserve">На рачуну мора бити наведен број и датум </w:t>
      </w:r>
      <w:r w:rsidR="0057227C">
        <w:rPr>
          <w:rFonts w:cs="Arial"/>
          <w:sz w:val="22"/>
          <w:szCs w:val="22"/>
          <w:lang w:val="sr-Cyrl-RS"/>
        </w:rPr>
        <w:t>У</w:t>
      </w:r>
      <w:r w:rsidRPr="000C495E">
        <w:rPr>
          <w:rFonts w:cs="Arial"/>
          <w:sz w:val="22"/>
          <w:szCs w:val="22"/>
          <w:lang w:val="sr-Cyrl-RS"/>
        </w:rPr>
        <w:t>говора као и број јавне набавке</w:t>
      </w:r>
      <w:r w:rsidR="00C06587" w:rsidRPr="000C495E">
        <w:rPr>
          <w:rFonts w:cs="Arial"/>
          <w:sz w:val="22"/>
          <w:szCs w:val="22"/>
          <w:lang w:val="sr-Latn-RS"/>
        </w:rPr>
        <w:t xml:space="preserve"> </w:t>
      </w:r>
      <w:r w:rsidR="00C06587" w:rsidRPr="000C495E">
        <w:rPr>
          <w:rFonts w:cs="Arial"/>
          <w:sz w:val="22"/>
          <w:szCs w:val="22"/>
          <w:lang w:val="sr-Cyrl-RS"/>
        </w:rPr>
        <w:t>и број партије</w:t>
      </w:r>
      <w:r w:rsidRPr="000C495E">
        <w:rPr>
          <w:rFonts w:cs="Arial"/>
          <w:sz w:val="22"/>
          <w:szCs w:val="22"/>
          <w:lang w:val="sr-Cyrl-RS"/>
        </w:rPr>
        <w:t>.</w:t>
      </w:r>
    </w:p>
    <w:p w:rsidR="008B667F" w:rsidRPr="008E770D" w:rsidRDefault="008B667F" w:rsidP="008D66AC">
      <w:pPr>
        <w:pStyle w:val="KDParagraf"/>
        <w:spacing w:before="0"/>
        <w:rPr>
          <w:rFonts w:cs="Arial"/>
        </w:rPr>
      </w:pPr>
      <w:r w:rsidRPr="008E770D">
        <w:rPr>
          <w:rFonts w:cs="Arial"/>
        </w:rPr>
        <w:t>У испостављеном рачуну, изабрани понуђач је дужан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w:t>
      </w:r>
      <w:r w:rsidR="0057227C">
        <w:rPr>
          <w:rFonts w:cs="Arial"/>
          <w:lang w:val="sr-Cyrl-RS"/>
        </w:rPr>
        <w:t>а</w:t>
      </w:r>
      <w:r w:rsidRPr="008E770D">
        <w:rPr>
          <w:rFonts w:cs="Arial"/>
        </w:rPr>
        <w:t xml:space="preserve">рника и софтверских решења није могуће у самом рачуну навести </w:t>
      </w:r>
      <w:r w:rsidRPr="008E770D">
        <w:rPr>
          <w:rFonts w:cs="Arial"/>
        </w:rPr>
        <w:lastRenderedPageBreak/>
        <w:t>горе наведени тачан назив, изабрани понуђач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rsidR="00B53882" w:rsidRPr="008E770D" w:rsidRDefault="00B53882" w:rsidP="008D66AC">
      <w:pPr>
        <w:pStyle w:val="KDParagraf"/>
        <w:spacing w:before="0"/>
        <w:rPr>
          <w:rFonts w:cs="Arial"/>
        </w:rPr>
      </w:pPr>
    </w:p>
    <w:p w:rsidR="008D2B23" w:rsidRPr="008E770D" w:rsidRDefault="008F2E44" w:rsidP="008F2E44">
      <w:pPr>
        <w:pStyle w:val="KDPodnaslov2"/>
        <w:spacing w:before="0"/>
        <w:ind w:left="450"/>
        <w:jc w:val="both"/>
        <w:rPr>
          <w:rFonts w:cs="Arial"/>
          <w:lang w:val="ru-RU"/>
        </w:rPr>
      </w:pPr>
      <w:bookmarkStart w:id="225" w:name="_Toc441651589"/>
      <w:bookmarkStart w:id="226" w:name="_Toc442559900"/>
      <w:r>
        <w:rPr>
          <w:rFonts w:cs="Arial"/>
          <w:lang w:val="sr-Cyrl-RS"/>
        </w:rPr>
        <w:t xml:space="preserve">6.16  </w:t>
      </w:r>
      <w:r w:rsidR="008D2B23" w:rsidRPr="008E770D">
        <w:rPr>
          <w:rFonts w:cs="Arial"/>
        </w:rPr>
        <w:t>Рок важења понуде</w:t>
      </w:r>
      <w:bookmarkEnd w:id="225"/>
      <w:bookmarkEnd w:id="226"/>
    </w:p>
    <w:p w:rsidR="0066644E" w:rsidRPr="008E770D" w:rsidRDefault="0066644E" w:rsidP="008D66AC">
      <w:pPr>
        <w:pStyle w:val="ListParagraph"/>
        <w:spacing w:before="0" w:after="0" w:line="240" w:lineRule="auto"/>
        <w:ind w:left="0"/>
        <w:rPr>
          <w:rFonts w:ascii="Arial" w:hAnsi="Arial" w:cs="Arial"/>
          <w:lang w:val="ru-RU"/>
        </w:rPr>
      </w:pPr>
      <w:r w:rsidRPr="008E770D">
        <w:rPr>
          <w:rFonts w:ascii="Arial" w:hAnsi="Arial" w:cs="Arial"/>
          <w:lang w:val="ru-RU"/>
        </w:rPr>
        <w:t xml:space="preserve">Понуда мора да важи најмање </w:t>
      </w:r>
      <w:r w:rsidR="0057149D">
        <w:rPr>
          <w:rFonts w:ascii="Arial" w:hAnsi="Arial" w:cs="Arial"/>
          <w:lang w:val="ru-RU"/>
        </w:rPr>
        <w:t>9</w:t>
      </w:r>
      <w:r w:rsidR="00F466E8" w:rsidRPr="008E770D">
        <w:rPr>
          <w:rFonts w:ascii="Arial" w:hAnsi="Arial" w:cs="Arial"/>
          <w:lang w:val="ru-RU"/>
        </w:rPr>
        <w:t>0</w:t>
      </w:r>
      <w:r w:rsidRPr="008E770D">
        <w:rPr>
          <w:rFonts w:ascii="Arial" w:hAnsi="Arial" w:cs="Arial"/>
          <w:lang w:val="ru-RU"/>
        </w:rPr>
        <w:t xml:space="preserve"> (словима:</w:t>
      </w:r>
      <w:r w:rsidR="0057149D">
        <w:rPr>
          <w:rFonts w:ascii="Arial" w:hAnsi="Arial" w:cs="Arial"/>
          <w:lang w:val="ru-RU"/>
        </w:rPr>
        <w:t xml:space="preserve"> деведесет</w:t>
      </w:r>
      <w:r w:rsidRPr="008E770D">
        <w:rPr>
          <w:rFonts w:ascii="Arial" w:hAnsi="Arial" w:cs="Arial"/>
          <w:lang w:val="ru-RU"/>
        </w:rPr>
        <w:t xml:space="preserve">) дана од дана отварања понуда. </w:t>
      </w:r>
    </w:p>
    <w:p w:rsidR="00BA0EC0" w:rsidRPr="008E770D" w:rsidRDefault="0066644E" w:rsidP="008D66AC">
      <w:pPr>
        <w:pStyle w:val="ListParagraph"/>
        <w:spacing w:before="0" w:after="0" w:line="240" w:lineRule="auto"/>
        <w:ind w:left="0"/>
        <w:rPr>
          <w:rFonts w:ascii="Arial" w:hAnsi="Arial" w:cs="Arial"/>
        </w:rPr>
      </w:pPr>
      <w:r w:rsidRPr="008E770D">
        <w:rPr>
          <w:rFonts w:ascii="Arial" w:hAnsi="Arial" w:cs="Arial"/>
        </w:rPr>
        <w:t xml:space="preserve">У случају да понуђач наведе краћи рок важења понуде, понуда ће бити одбијена, као неприхватљива. </w:t>
      </w:r>
    </w:p>
    <w:p w:rsidR="00B53882" w:rsidRPr="008E770D" w:rsidRDefault="00B53882" w:rsidP="008D66AC">
      <w:pPr>
        <w:pStyle w:val="ListParagraph"/>
        <w:spacing w:before="0" w:after="0" w:line="240" w:lineRule="auto"/>
        <w:ind w:left="0"/>
        <w:rPr>
          <w:rFonts w:ascii="Arial" w:hAnsi="Arial" w:cs="Arial"/>
          <w:lang w:val="sr-Cyrl-RS"/>
        </w:rPr>
      </w:pPr>
    </w:p>
    <w:p w:rsidR="009C6207" w:rsidRPr="008E770D" w:rsidRDefault="009C6207" w:rsidP="0009635B">
      <w:pPr>
        <w:pStyle w:val="KDPodnaslov2"/>
        <w:numPr>
          <w:ilvl w:val="1"/>
          <w:numId w:val="33"/>
        </w:numPr>
        <w:tabs>
          <w:tab w:val="left" w:pos="810"/>
        </w:tabs>
        <w:spacing w:before="0"/>
        <w:ind w:left="900"/>
        <w:jc w:val="both"/>
        <w:rPr>
          <w:rFonts w:cs="Arial"/>
        </w:rPr>
      </w:pPr>
      <w:bookmarkStart w:id="227" w:name="_Toc441651593"/>
      <w:bookmarkStart w:id="228" w:name="_Toc442559904"/>
      <w:r w:rsidRPr="008E770D">
        <w:rPr>
          <w:rFonts w:cs="Arial"/>
        </w:rPr>
        <w:t>Средства финансијског обезбеђења</w:t>
      </w:r>
      <w:bookmarkEnd w:id="227"/>
      <w:bookmarkEnd w:id="228"/>
      <w:r w:rsidRPr="008E770D">
        <w:rPr>
          <w:rFonts w:cs="Arial"/>
        </w:rPr>
        <w:t xml:space="preserve"> (у даљем тексту:</w:t>
      </w:r>
      <w:r w:rsidR="0057149D">
        <w:rPr>
          <w:rFonts w:cs="Arial"/>
          <w:lang w:val="sr-Cyrl-RS"/>
        </w:rPr>
        <w:t xml:space="preserve"> </w:t>
      </w:r>
      <w:r w:rsidRPr="008E770D">
        <w:rPr>
          <w:rFonts w:cs="Arial"/>
        </w:rPr>
        <w:t>СФО)</w:t>
      </w:r>
    </w:p>
    <w:p w:rsidR="0057227C" w:rsidRPr="0057227C" w:rsidRDefault="0057227C" w:rsidP="0057227C">
      <w:pPr>
        <w:spacing w:before="0"/>
        <w:rPr>
          <w:rFonts w:eastAsia="TimesNewRomanPSMT" w:cs="Arial"/>
          <w:bCs/>
          <w:iCs/>
        </w:rPr>
      </w:pPr>
      <w:r w:rsidRPr="0057227C">
        <w:rPr>
          <w:rFonts w:eastAsia="TimesNewRomanPSMT" w:cs="Arial"/>
          <w:bCs/>
          <w:iCs/>
        </w:rPr>
        <w:t>Наручилац користи право да захтева средстава финансијског обезбеђења (у даљем тексу СФО) којим понуђачи обезбеђују испуњење својих обавеза у отвореном поступку јавне набавке (достављају се уз понуду), као и испуњење својих уговорних обавеза (достављају се по закључењу уговора).</w:t>
      </w:r>
    </w:p>
    <w:p w:rsidR="0057227C" w:rsidRPr="0057227C" w:rsidRDefault="0057227C" w:rsidP="0057227C">
      <w:pPr>
        <w:spacing w:before="0"/>
        <w:rPr>
          <w:rFonts w:eastAsia="TimesNewRomanPSMT" w:cs="Arial"/>
          <w:bCs/>
          <w:iCs/>
        </w:rPr>
      </w:pPr>
      <w:r w:rsidRPr="0057227C">
        <w:rPr>
          <w:rFonts w:eastAsia="TimesNewRomanPSMT" w:cs="Arial"/>
          <w:bCs/>
          <w:iCs/>
        </w:rPr>
        <w:t>Сви трошкови око прибављања средстава обезбеђења падају на терет понуђача, а и исти могу бити наведени у Обрасцу трошкова припреме понуде.</w:t>
      </w:r>
    </w:p>
    <w:p w:rsidR="0057227C" w:rsidRPr="0057227C" w:rsidRDefault="0057227C" w:rsidP="0057227C">
      <w:pPr>
        <w:spacing w:before="0"/>
        <w:rPr>
          <w:rFonts w:eastAsia="TimesNewRomanPSMT" w:cs="Arial"/>
          <w:bCs/>
          <w:iCs/>
        </w:rPr>
      </w:pPr>
      <w:r w:rsidRPr="0057227C">
        <w:rPr>
          <w:rFonts w:eastAsia="TimesNewRomanPSMT" w:cs="Arial"/>
          <w:bCs/>
          <w:iCs/>
        </w:rPr>
        <w:t>Члан групе понуђача може бити налогодавац СФО.</w:t>
      </w:r>
    </w:p>
    <w:p w:rsidR="0057227C" w:rsidRPr="0057227C" w:rsidRDefault="0057227C" w:rsidP="0057227C">
      <w:pPr>
        <w:spacing w:before="0"/>
        <w:rPr>
          <w:rFonts w:eastAsia="TimesNewRomanPSMT" w:cs="Arial"/>
          <w:bCs/>
          <w:iCs/>
        </w:rPr>
      </w:pPr>
      <w:r w:rsidRPr="0057227C">
        <w:rPr>
          <w:rFonts w:eastAsia="TimesNewRomanPSMT" w:cs="Arial"/>
          <w:bCs/>
          <w:iCs/>
        </w:rPr>
        <w:t>СФО морају да буду у валути у којој је и понуда.</w:t>
      </w:r>
    </w:p>
    <w:p w:rsidR="0057227C" w:rsidRDefault="0057227C" w:rsidP="0057227C">
      <w:pPr>
        <w:spacing w:before="0"/>
        <w:rPr>
          <w:rFonts w:eastAsia="TimesNewRomanPSMT" w:cs="Arial"/>
          <w:bCs/>
          <w:iCs/>
        </w:rPr>
      </w:pPr>
      <w:r w:rsidRPr="0057227C">
        <w:rPr>
          <w:rFonts w:eastAsia="TimesNewRomanPSMT" w:cs="Arial"/>
          <w:bCs/>
          <w:iCs/>
        </w:rPr>
        <w:t xml:space="preserve">Ако се за време трајања Уговора промене рокови за извршење уговорне обавезе, важност  СФО мора се продужити. </w:t>
      </w:r>
    </w:p>
    <w:p w:rsidR="00965A3B" w:rsidRPr="0057227C" w:rsidRDefault="0057227C" w:rsidP="0057227C">
      <w:pPr>
        <w:spacing w:before="0"/>
        <w:rPr>
          <w:rFonts w:cs="Arial"/>
          <w:lang w:val="ru-RU"/>
        </w:rPr>
      </w:pPr>
      <w:r>
        <w:rPr>
          <w:rFonts w:cs="Arial"/>
          <w:lang w:val="ru-RU"/>
        </w:rPr>
        <w:t xml:space="preserve">Уколико </w:t>
      </w:r>
      <w:r w:rsidR="00965A3B" w:rsidRPr="008E770D">
        <w:rPr>
          <w:rFonts w:cs="Arial"/>
          <w:lang w:val="ru-RU"/>
        </w:rPr>
        <w:t xml:space="preserve">Понуђач </w:t>
      </w:r>
      <w:r>
        <w:rPr>
          <w:rFonts w:cs="Arial"/>
          <w:lang w:val="ru-RU"/>
        </w:rPr>
        <w:t>подноси понуду за две или више партија,</w:t>
      </w:r>
      <w:r w:rsidR="00965A3B" w:rsidRPr="008E770D">
        <w:rPr>
          <w:rFonts w:cs="Arial"/>
          <w:lang w:val="ru-RU"/>
        </w:rPr>
        <w:t xml:space="preserve"> дужан </w:t>
      </w:r>
      <w:r>
        <w:rPr>
          <w:rFonts w:cs="Arial"/>
          <w:lang w:val="ru-RU"/>
        </w:rPr>
        <w:t xml:space="preserve">је </w:t>
      </w:r>
      <w:r w:rsidR="00965A3B" w:rsidRPr="008E770D">
        <w:rPr>
          <w:rFonts w:cs="Arial"/>
          <w:lang w:val="ru-RU"/>
        </w:rPr>
        <w:t>да с</w:t>
      </w:r>
      <w:r w:rsidR="008B7EFD" w:rsidRPr="008E770D">
        <w:rPr>
          <w:rFonts w:cs="Arial"/>
          <w:lang w:val="ru-RU"/>
        </w:rPr>
        <w:t xml:space="preserve">редства финансијског обезбеђења </w:t>
      </w:r>
      <w:r w:rsidRPr="0057227C">
        <w:rPr>
          <w:rFonts w:cs="Arial"/>
          <w:lang w:val="ru-RU"/>
        </w:rPr>
        <w:t>достави посебно за сваку партију за коју подноси понуду</w:t>
      </w:r>
      <w:r w:rsidR="008F2E44">
        <w:rPr>
          <w:rFonts w:cs="Arial"/>
          <w:lang w:val="ru-RU"/>
        </w:rPr>
        <w:t xml:space="preserve"> и за коју му је додељен Уговор</w:t>
      </w:r>
      <w:r w:rsidRPr="0057227C">
        <w:rPr>
          <w:rFonts w:cs="Arial"/>
          <w:lang w:val="ru-RU"/>
        </w:rPr>
        <w:t>.</w:t>
      </w:r>
    </w:p>
    <w:p w:rsidR="008F2E44" w:rsidRDefault="008F2E44" w:rsidP="008D66AC">
      <w:pPr>
        <w:spacing w:before="0"/>
        <w:rPr>
          <w:rFonts w:cs="Arial"/>
          <w:b/>
          <w:u w:val="single"/>
          <w:lang w:val="sr-Cyrl-RS"/>
        </w:rPr>
      </w:pPr>
    </w:p>
    <w:p w:rsidR="00965A3B" w:rsidRPr="008E770D" w:rsidRDefault="00965A3B" w:rsidP="008D66AC">
      <w:pPr>
        <w:spacing w:before="0"/>
        <w:rPr>
          <w:rFonts w:cs="Arial"/>
          <w:b/>
          <w:u w:val="single"/>
        </w:rPr>
      </w:pPr>
      <w:r w:rsidRPr="008E770D">
        <w:rPr>
          <w:rFonts w:cs="Arial"/>
          <w:b/>
          <w:u w:val="single"/>
          <w:lang w:val="sr-Cyrl-RS"/>
        </w:rPr>
        <w:t>Доставља се уз понуду</w:t>
      </w:r>
      <w:r w:rsidR="00F6520C" w:rsidRPr="008E770D">
        <w:rPr>
          <w:rFonts w:cs="Arial"/>
          <w:b/>
          <w:u w:val="single"/>
          <w:lang w:val="sr-Cyrl-RS"/>
        </w:rPr>
        <w:t xml:space="preserve"> за </w:t>
      </w:r>
      <w:r w:rsidR="008F2E44">
        <w:rPr>
          <w:rFonts w:cs="Arial"/>
          <w:b/>
          <w:u w:val="single"/>
          <w:lang w:val="sr-Cyrl-RS"/>
        </w:rPr>
        <w:t>партије 1, 2, 3, 4</w:t>
      </w:r>
      <w:r w:rsidRPr="008E770D">
        <w:rPr>
          <w:rFonts w:cs="Arial"/>
          <w:b/>
          <w:u w:val="single"/>
        </w:rPr>
        <w:t>:</w:t>
      </w:r>
    </w:p>
    <w:p w:rsidR="00965A3B" w:rsidRPr="008E770D" w:rsidRDefault="00965A3B" w:rsidP="008D66AC">
      <w:pPr>
        <w:spacing w:before="0"/>
        <w:rPr>
          <w:rFonts w:cs="Arial"/>
          <w:b/>
          <w:u w:val="single"/>
          <w:lang w:val="sr-Cyrl-RS"/>
        </w:rPr>
      </w:pPr>
      <w:r w:rsidRPr="008E770D">
        <w:rPr>
          <w:rFonts w:cs="Arial"/>
          <w:b/>
          <w:u w:val="single"/>
        </w:rPr>
        <w:t xml:space="preserve">Меницу као </w:t>
      </w:r>
      <w:r w:rsidRPr="008E770D">
        <w:rPr>
          <w:rFonts w:cs="Arial"/>
          <w:b/>
          <w:u w:val="single"/>
          <w:lang w:val="sr-Cyrl-RS"/>
        </w:rPr>
        <w:t>с</w:t>
      </w:r>
      <w:r w:rsidRPr="008E770D">
        <w:rPr>
          <w:rFonts w:cs="Arial"/>
          <w:b/>
          <w:u w:val="single"/>
        </w:rPr>
        <w:t xml:space="preserve">редство обезбеђења за озбиљност понуде </w:t>
      </w:r>
    </w:p>
    <w:p w:rsidR="00004CE6" w:rsidRPr="00160578" w:rsidRDefault="00004CE6" w:rsidP="00004CE6">
      <w:pPr>
        <w:rPr>
          <w:rFonts w:eastAsia="Arial Unicode MS" w:cs="Arial"/>
          <w:lang w:val="sr-Cyrl-CS" w:eastAsia="sr-Cyrl-CS"/>
        </w:rPr>
      </w:pPr>
      <w:r w:rsidRPr="00160578">
        <w:rPr>
          <w:rFonts w:eastAsia="Arial Unicode MS" w:cs="Arial"/>
          <w:lang w:val="sr-Cyrl-CS" w:eastAsia="sr-Cyrl-CS"/>
        </w:rPr>
        <w:t>По</w:t>
      </w:r>
      <w:r>
        <w:rPr>
          <w:rFonts w:eastAsia="Arial Unicode MS" w:cs="Arial"/>
          <w:lang w:val="sr-Cyrl-CS" w:eastAsia="sr-Cyrl-CS"/>
        </w:rPr>
        <w:t>нуђач је обавезан да уз понуду н</w:t>
      </w:r>
      <w:r w:rsidRPr="00160578">
        <w:rPr>
          <w:rFonts w:eastAsia="Arial Unicode MS" w:cs="Arial"/>
          <w:lang w:val="sr-Cyrl-CS" w:eastAsia="sr-Cyrl-CS"/>
        </w:rPr>
        <w:t>аручиоцу достави:</w:t>
      </w:r>
    </w:p>
    <w:p w:rsidR="00004CE6" w:rsidRPr="00160578" w:rsidRDefault="00004CE6" w:rsidP="00004CE6">
      <w:pPr>
        <w:rPr>
          <w:rFonts w:eastAsia="Arial Unicode MS" w:cs="Arial"/>
          <w:lang w:val="sr-Cyrl-CS" w:eastAsia="sr-Cyrl-CS"/>
        </w:rPr>
      </w:pPr>
      <w:r w:rsidRPr="00160578">
        <w:rPr>
          <w:rFonts w:eastAsia="Arial Unicode MS" w:cs="Arial"/>
          <w:lang w:val="sr-Cyrl-CS" w:eastAsia="sr-Cyrl-CS"/>
        </w:rPr>
        <w:t>1) бланко сопствену меницу за озбиљност понуде која је</w:t>
      </w:r>
    </w:p>
    <w:p w:rsidR="00004CE6" w:rsidRPr="00160578" w:rsidRDefault="00004CE6" w:rsidP="00004CE6">
      <w:pPr>
        <w:rPr>
          <w:rFonts w:eastAsia="Arial Unicode MS" w:cs="Arial"/>
          <w:lang w:val="sr-Cyrl-CS" w:eastAsia="sr-Cyrl-CS"/>
        </w:rPr>
      </w:pPr>
      <w:r w:rsidRPr="00160578">
        <w:rPr>
          <w:rFonts w:eastAsia="Arial Unicode MS" w:cs="Arial"/>
          <w:lang w:val="sr-Cyrl-CS" w:eastAsia="sr-Cyrl-CS"/>
        </w:rPr>
        <w:t>•</w:t>
      </w:r>
      <w:r w:rsidRPr="00160578">
        <w:rPr>
          <w:rFonts w:eastAsia="Arial Unicode MS" w:cs="Arial"/>
          <w:lang w:val="sr-Cyrl-CS" w:eastAsia="sr-Cyrl-CS"/>
        </w:rPr>
        <w:tab/>
        <w:t>издата са клаузулом „без протеста“ и „без извештаја“ 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 Сл.гласник РС 80/15) и Закон о платним услугама  (Сл. гласник РС број 139/2014)</w:t>
      </w:r>
    </w:p>
    <w:p w:rsidR="00004CE6" w:rsidRPr="00160578" w:rsidRDefault="00004CE6" w:rsidP="00004CE6">
      <w:pPr>
        <w:rPr>
          <w:rFonts w:eastAsia="Arial Unicode MS" w:cs="Arial"/>
          <w:lang w:val="sr-Cyrl-CS" w:eastAsia="sr-Cyrl-CS"/>
        </w:rPr>
      </w:pPr>
      <w:r w:rsidRPr="00160578">
        <w:rPr>
          <w:rFonts w:eastAsia="Arial Unicode MS" w:cs="Arial"/>
          <w:lang w:val="sr-Cyrl-CS" w:eastAsia="sr-Cyrl-CS"/>
        </w:rPr>
        <w:t>•</w:t>
      </w:r>
      <w:r w:rsidRPr="00160578">
        <w:rPr>
          <w:rFonts w:eastAsia="Arial Unicode MS" w:cs="Arial"/>
          <w:lang w:val="sr-Cyrl-CS" w:eastAsia="sr-Cyrl-CS"/>
        </w:rPr>
        <w:tab/>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и 80/15)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rsidR="00004CE6" w:rsidRPr="00160578" w:rsidRDefault="00004CE6" w:rsidP="00004CE6">
      <w:pPr>
        <w:rPr>
          <w:rFonts w:eastAsia="Arial Unicode MS" w:cs="Arial"/>
          <w:lang w:val="sr-Cyrl-CS" w:eastAsia="sr-Cyrl-CS"/>
        </w:rPr>
      </w:pPr>
      <w:r w:rsidRPr="00160578">
        <w:rPr>
          <w:rFonts w:eastAsia="Arial Unicode MS" w:cs="Arial"/>
          <w:lang w:val="sr-Cyrl-CS" w:eastAsia="sr-Cyrl-CS"/>
        </w:rPr>
        <w:t>•</w:t>
      </w:r>
      <w:r w:rsidRPr="00160578">
        <w:rPr>
          <w:rFonts w:eastAsia="Arial Unicode MS" w:cs="Arial"/>
          <w:lang w:val="sr-Cyrl-CS" w:eastAsia="sr-Cyrl-CS"/>
        </w:rPr>
        <w:tab/>
        <w:t xml:space="preserve">Менично писмо – овлашћење којим понуђач овлашћује Наручиоца да може наплатити меницу  на износ од </w:t>
      </w:r>
      <w:r w:rsidRPr="001C1FF2">
        <w:rPr>
          <w:rFonts w:eastAsia="Arial Unicode MS" w:cs="Arial"/>
          <w:b/>
          <w:lang w:val="sr-Cyrl-CS" w:eastAsia="sr-Cyrl-CS"/>
        </w:rPr>
        <w:t>5% од вредности понуде (без ПДВ)</w:t>
      </w:r>
      <w:r w:rsidRPr="00160578">
        <w:rPr>
          <w:rFonts w:eastAsia="Arial Unicode MS" w:cs="Arial"/>
          <w:lang w:val="sr-Cyrl-CS" w:eastAsia="sr-Cyrl-CS"/>
        </w:rPr>
        <w:t xml:space="preserve"> са роком важења минимално 30 </w:t>
      </w:r>
      <w:r>
        <w:rPr>
          <w:rFonts w:eastAsia="Arial Unicode MS" w:cs="Arial"/>
          <w:lang w:val="sr-Cyrl-CS" w:eastAsia="sr-Cyrl-CS"/>
        </w:rPr>
        <w:t>(словима: тридесет) дана</w:t>
      </w:r>
      <w:r w:rsidRPr="00160578">
        <w:rPr>
          <w:rFonts w:eastAsia="Arial Unicode MS" w:cs="Arial"/>
          <w:lang w:val="sr-Cyrl-CS" w:eastAsia="sr-Cyrl-CS"/>
        </w:rPr>
        <w:t xml:space="preserve"> дужим од рока важења понуде, с тим да евентуални продужетак рока важења понуде има за последицу и продужење рока важења менице и меничног овлашћења, које мора бити издато на основу Закона о меници. </w:t>
      </w:r>
    </w:p>
    <w:p w:rsidR="00004CE6" w:rsidRPr="00160578" w:rsidRDefault="00004CE6" w:rsidP="00004CE6">
      <w:pPr>
        <w:rPr>
          <w:rFonts w:eastAsia="Arial Unicode MS" w:cs="Arial"/>
          <w:lang w:val="sr-Cyrl-CS" w:eastAsia="sr-Cyrl-CS"/>
        </w:rPr>
      </w:pPr>
      <w:r w:rsidRPr="00160578">
        <w:rPr>
          <w:rFonts w:eastAsia="Arial Unicode MS" w:cs="Arial"/>
          <w:lang w:val="sr-Cyrl-CS" w:eastAsia="sr-Cyrl-CS"/>
        </w:rPr>
        <w:t>•</w:t>
      </w:r>
      <w:r w:rsidRPr="00160578">
        <w:rPr>
          <w:rFonts w:eastAsia="Arial Unicode MS" w:cs="Arial"/>
          <w:lang w:val="sr-Cyrl-CS" w:eastAsia="sr-Cyrl-CS"/>
        </w:rPr>
        <w:tab/>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rsidR="00004CE6" w:rsidRPr="00160578" w:rsidRDefault="00004CE6" w:rsidP="00004CE6">
      <w:pPr>
        <w:rPr>
          <w:rFonts w:eastAsia="Arial Unicode MS" w:cs="Arial"/>
          <w:lang w:val="sr-Cyrl-CS" w:eastAsia="sr-Cyrl-CS"/>
        </w:rPr>
      </w:pPr>
      <w:r w:rsidRPr="00160578">
        <w:rPr>
          <w:rFonts w:eastAsia="Arial Unicode MS" w:cs="Arial"/>
          <w:lang w:val="sr-Cyrl-CS" w:eastAsia="sr-Cyrl-CS"/>
        </w:rPr>
        <w:t>2)  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004CE6" w:rsidRPr="00160578" w:rsidRDefault="00004CE6" w:rsidP="00004CE6">
      <w:pPr>
        <w:rPr>
          <w:rFonts w:eastAsia="Arial Unicode MS" w:cs="Arial"/>
          <w:lang w:val="sr-Cyrl-CS" w:eastAsia="sr-Cyrl-CS"/>
        </w:rPr>
      </w:pPr>
      <w:r>
        <w:rPr>
          <w:rFonts w:eastAsia="Arial Unicode MS" w:cs="Arial"/>
          <w:lang w:val="sr-Cyrl-CS" w:eastAsia="sr-Cyrl-CS"/>
        </w:rPr>
        <w:t>3)  фотокопију ОП обрасца,</w:t>
      </w:r>
    </w:p>
    <w:p w:rsidR="00004CE6" w:rsidRPr="00160578" w:rsidRDefault="00004CE6" w:rsidP="00004CE6">
      <w:pPr>
        <w:rPr>
          <w:rFonts w:eastAsia="Arial Unicode MS" w:cs="Arial"/>
          <w:lang w:val="sr-Cyrl-CS" w:eastAsia="sr-Cyrl-CS"/>
        </w:rPr>
      </w:pPr>
      <w:r w:rsidRPr="00160578">
        <w:rPr>
          <w:rFonts w:eastAsia="Arial Unicode MS" w:cs="Arial"/>
          <w:lang w:val="sr-Cyrl-CS" w:eastAsia="sr-Cyrl-CS"/>
        </w:rPr>
        <w:lastRenderedPageBreak/>
        <w:t>4) 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r w:rsidRPr="00F87213">
        <w:rPr>
          <w:rFonts w:eastAsia="Arial Unicode MS" w:cs="Arial"/>
          <w:lang w:val="sr-Cyrl-CS" w:eastAsia="sr-Cyrl-CS"/>
        </w:rPr>
        <w:t xml:space="preserve"> </w:t>
      </w:r>
      <w:r w:rsidRPr="00E7355C">
        <w:rPr>
          <w:rFonts w:eastAsia="Arial Unicode MS" w:cs="Arial"/>
          <w:lang w:val="sr-Cyrl-CS" w:eastAsia="sr-Cyrl-CS"/>
        </w:rPr>
        <w:t>у складу са Одлуком о ближим условима, садржини и начину вођења регистра меница и овлашћења („Сл. гласник РС“ бр. 56/11 и 80/</w:t>
      </w:r>
      <w:r>
        <w:rPr>
          <w:rFonts w:eastAsia="Arial Unicode MS" w:cs="Arial"/>
          <w:lang w:val="sr-Cyrl-CS" w:eastAsia="sr-Cyrl-CS"/>
        </w:rPr>
        <w:t>20</w:t>
      </w:r>
      <w:r w:rsidRPr="00E7355C">
        <w:rPr>
          <w:rFonts w:eastAsia="Arial Unicode MS" w:cs="Arial"/>
          <w:lang w:val="sr-Cyrl-CS" w:eastAsia="sr-Cyrl-CS"/>
        </w:rPr>
        <w:t>15,</w:t>
      </w:r>
      <w:r>
        <w:rPr>
          <w:rFonts w:eastAsia="Arial Unicode MS" w:cs="Arial"/>
          <w:lang w:val="sr-Cyrl-CS" w:eastAsia="sr-Cyrl-CS"/>
        </w:rPr>
        <w:t xml:space="preserve"> </w:t>
      </w:r>
      <w:r w:rsidRPr="00E7355C">
        <w:rPr>
          <w:rFonts w:eastAsia="Arial Unicode MS" w:cs="Arial"/>
          <w:lang w:val="sr-Cyrl-CS" w:eastAsia="sr-Cyrl-CS"/>
        </w:rPr>
        <w:t>76/2016,</w:t>
      </w:r>
      <w:r>
        <w:rPr>
          <w:rFonts w:eastAsia="Arial Unicode MS" w:cs="Arial"/>
          <w:lang w:val="sr-Cyrl-CS" w:eastAsia="sr-Cyrl-CS"/>
        </w:rPr>
        <w:t xml:space="preserve"> </w:t>
      </w:r>
      <w:r w:rsidRPr="00E7355C">
        <w:rPr>
          <w:rFonts w:eastAsia="Arial Unicode MS" w:cs="Arial"/>
          <w:lang w:val="sr-Cyrl-CS" w:eastAsia="sr-Cyrl-CS"/>
        </w:rPr>
        <w:t>82/</w:t>
      </w:r>
      <w:r>
        <w:rPr>
          <w:rFonts w:eastAsia="Arial Unicode MS" w:cs="Arial"/>
          <w:lang w:val="sr-Cyrl-CS" w:eastAsia="sr-Cyrl-CS"/>
        </w:rPr>
        <w:t>20</w:t>
      </w:r>
      <w:r w:rsidRPr="00E7355C">
        <w:rPr>
          <w:rFonts w:eastAsia="Arial Unicode MS" w:cs="Arial"/>
          <w:lang w:val="sr-Cyrl-CS" w:eastAsia="sr-Cyrl-CS"/>
        </w:rPr>
        <w:t>17)</w:t>
      </w:r>
      <w:r>
        <w:rPr>
          <w:rFonts w:eastAsia="Arial Unicode MS" w:cs="Arial"/>
          <w:lang w:val="sr-Cyrl-CS" w:eastAsia="sr-Cyrl-CS"/>
        </w:rPr>
        <w:t>).</w:t>
      </w:r>
    </w:p>
    <w:p w:rsidR="00004CE6" w:rsidRPr="00160578" w:rsidRDefault="00004CE6" w:rsidP="00004CE6">
      <w:pPr>
        <w:rPr>
          <w:rFonts w:eastAsia="Arial Unicode MS" w:cs="Arial"/>
          <w:lang w:val="sr-Cyrl-CS" w:eastAsia="sr-Cyrl-CS"/>
        </w:rPr>
      </w:pPr>
      <w:r w:rsidRPr="00160578">
        <w:rPr>
          <w:rFonts w:eastAsia="Arial Unicode MS" w:cs="Arial"/>
          <w:lang w:val="sr-Cyrl-CS" w:eastAsia="sr-Cyrl-CS"/>
        </w:rPr>
        <w:t xml:space="preserve"> </w:t>
      </w:r>
    </w:p>
    <w:p w:rsidR="00004CE6" w:rsidRPr="00160578" w:rsidRDefault="00004CE6" w:rsidP="00004CE6">
      <w:pPr>
        <w:rPr>
          <w:rFonts w:eastAsia="Arial Unicode MS" w:cs="Arial"/>
          <w:lang w:val="sr-Cyrl-CS" w:eastAsia="sr-Cyrl-CS"/>
        </w:rPr>
      </w:pPr>
      <w:r w:rsidRPr="00160578">
        <w:rPr>
          <w:rFonts w:eastAsia="Arial Unicode MS" w:cs="Arial"/>
          <w:lang w:val="sr-Cyrl-CS" w:eastAsia="sr-Cyrl-CS"/>
        </w:rPr>
        <w:t>У случају да изабрани Понуђач после истека рока за подношење понуда, а у року важења опције понуде, повуче или измени понуду, не потпише Уговор када је његова понуда изабрана као најповољнија или не достави средство финансијског обезбеђења које је захтевано уговором, Наручилац има право да изврши наплату бланко сопствене менице за озбиљност понуде.</w:t>
      </w:r>
    </w:p>
    <w:p w:rsidR="00004CE6" w:rsidRPr="00160578" w:rsidRDefault="00004CE6" w:rsidP="00004CE6">
      <w:pPr>
        <w:rPr>
          <w:rFonts w:eastAsia="Arial Unicode MS" w:cs="Arial"/>
          <w:lang w:val="sr-Cyrl-CS" w:eastAsia="sr-Cyrl-CS"/>
        </w:rPr>
      </w:pPr>
      <w:r w:rsidRPr="00160578">
        <w:rPr>
          <w:rFonts w:eastAsia="Arial Unicode MS" w:cs="Arial"/>
          <w:lang w:val="sr-Cyrl-CS" w:eastAsia="sr-Cyrl-CS"/>
        </w:rPr>
        <w:t>Меница ће бити враћена Пружаоцу у року од осам дана од дана предаје Кориснику средства финансијског обезбеђења која су захтевана у закљученом уговору.</w:t>
      </w:r>
    </w:p>
    <w:p w:rsidR="00004CE6" w:rsidRDefault="00004CE6" w:rsidP="00004CE6">
      <w:pPr>
        <w:rPr>
          <w:rFonts w:eastAsia="Arial Unicode MS" w:cs="Arial"/>
          <w:lang w:val="sr-Cyrl-CS" w:eastAsia="sr-Cyrl-CS"/>
        </w:rPr>
      </w:pPr>
      <w:r w:rsidRPr="00160578">
        <w:rPr>
          <w:rFonts w:eastAsia="Arial Unicode MS" w:cs="Arial"/>
          <w:lang w:val="sr-Cyrl-CS" w:eastAsia="sr-Cyrl-CS"/>
        </w:rPr>
        <w:t xml:space="preserve">Меница ће бити враћена понуђачу са којим није закључен уговор одмах по закључењу уговора са понуђачем чија понуда буде изабрана као најповољнија и када  достави </w:t>
      </w:r>
      <w:r>
        <w:rPr>
          <w:rFonts w:eastAsia="Arial Unicode MS" w:cs="Arial"/>
          <w:lang w:val="sr-Cyrl-CS" w:eastAsia="sr-Cyrl-CS"/>
        </w:rPr>
        <w:t>средство финансијског обезбеђења</w:t>
      </w:r>
      <w:r w:rsidRPr="00160578">
        <w:rPr>
          <w:rFonts w:eastAsia="Arial Unicode MS" w:cs="Arial"/>
          <w:lang w:val="sr-Cyrl-CS" w:eastAsia="sr-Cyrl-CS"/>
        </w:rPr>
        <w:t xml:space="preserve"> за добро извршење посла. </w:t>
      </w:r>
    </w:p>
    <w:p w:rsidR="0057227C" w:rsidRDefault="0057227C" w:rsidP="0057227C">
      <w:pPr>
        <w:spacing w:before="0"/>
        <w:rPr>
          <w:rFonts w:cs="Arial"/>
        </w:rPr>
      </w:pPr>
    </w:p>
    <w:p w:rsidR="00965A3B" w:rsidRPr="008E770D" w:rsidRDefault="00965A3B" w:rsidP="0057227C">
      <w:pPr>
        <w:spacing w:before="0"/>
        <w:rPr>
          <w:rFonts w:cs="Arial"/>
          <w:b/>
          <w:u w:val="single"/>
          <w:lang w:val="sr-Cyrl-RS"/>
        </w:rPr>
      </w:pPr>
      <w:r w:rsidRPr="008E770D">
        <w:rPr>
          <w:rFonts w:cs="Arial"/>
          <w:b/>
          <w:u w:val="single"/>
          <w:lang w:val="sr-Cyrl-RS"/>
        </w:rPr>
        <w:t>Доставља се уз потписан уговор</w:t>
      </w:r>
      <w:r w:rsidR="00C06587" w:rsidRPr="008E770D">
        <w:rPr>
          <w:rFonts w:cs="Arial"/>
          <w:b/>
          <w:u w:val="single"/>
          <w:lang w:val="sr-Cyrl-RS"/>
        </w:rPr>
        <w:t xml:space="preserve"> у року од 10 дана од дана закључења уговора </w:t>
      </w:r>
      <w:r w:rsidR="0057149D">
        <w:rPr>
          <w:rFonts w:cs="Arial"/>
          <w:b/>
          <w:u w:val="single"/>
          <w:lang w:val="sr-Cyrl-RS"/>
        </w:rPr>
        <w:t xml:space="preserve"> за партије 1, 2, 3, 4</w:t>
      </w:r>
      <w:r w:rsidRPr="008E770D">
        <w:rPr>
          <w:rFonts w:cs="Arial"/>
          <w:b/>
          <w:u w:val="single"/>
          <w:lang w:val="sr-Cyrl-RS"/>
        </w:rPr>
        <w:t>:</w:t>
      </w:r>
    </w:p>
    <w:p w:rsidR="00965A3B" w:rsidRPr="008E770D" w:rsidRDefault="00965A3B" w:rsidP="008D66AC">
      <w:pPr>
        <w:spacing w:before="0"/>
        <w:rPr>
          <w:rFonts w:cs="Arial"/>
          <w:b/>
          <w:lang w:val="sr-Cyrl-RS"/>
        </w:rPr>
      </w:pPr>
      <w:r w:rsidRPr="008E770D">
        <w:rPr>
          <w:rFonts w:cs="Arial"/>
          <w:b/>
        </w:rPr>
        <w:t>Меницу као гаранцију за добро извршење посла</w:t>
      </w:r>
      <w:r w:rsidR="00F6520C" w:rsidRPr="008E770D">
        <w:rPr>
          <w:rFonts w:cs="Arial"/>
          <w:b/>
          <w:lang w:val="sr-Cyrl-RS"/>
        </w:rPr>
        <w:t xml:space="preserve"> за сваку партију посебно за коју је додељен уговор</w:t>
      </w:r>
    </w:p>
    <w:p w:rsidR="008F2E44" w:rsidRPr="00160578" w:rsidRDefault="008F2E44" w:rsidP="008F2E44">
      <w:pPr>
        <w:rPr>
          <w:rFonts w:eastAsia="Arial Unicode MS" w:cs="Arial"/>
          <w:lang w:val="sr-Cyrl-CS" w:eastAsia="sr-Cyrl-CS"/>
        </w:rPr>
      </w:pPr>
      <w:r>
        <w:rPr>
          <w:rFonts w:eastAsia="Arial Unicode MS" w:cs="Arial"/>
          <w:lang w:val="sr-Cyrl-CS" w:eastAsia="sr-Cyrl-CS"/>
        </w:rPr>
        <w:t xml:space="preserve">Понуђач је обавезан да наручиоцу достави </w:t>
      </w:r>
      <w:r w:rsidRPr="00F87213">
        <w:rPr>
          <w:rFonts w:eastAsia="Arial Unicode MS" w:cs="Arial"/>
          <w:lang w:val="sr-Cyrl-CS" w:eastAsia="sr-Cyrl-CS"/>
        </w:rPr>
        <w:t>као одложни услов из чл. 74.ст.2.</w:t>
      </w:r>
      <w:r w:rsidR="00647596">
        <w:rPr>
          <w:rFonts w:eastAsia="Arial Unicode MS" w:cs="Arial"/>
          <w:lang w:val="sr-Cyrl-CS" w:eastAsia="sr-Cyrl-CS"/>
        </w:rPr>
        <w:t>закона о облигационим односима</w:t>
      </w:r>
      <w:r w:rsidRPr="00F87213">
        <w:rPr>
          <w:rFonts w:eastAsia="Arial Unicode MS" w:cs="Arial"/>
          <w:lang w:val="sr-Cyrl-CS" w:eastAsia="sr-Cyrl-CS"/>
        </w:rPr>
        <w:t xml:space="preserve"> ("Сл. лист СФРJ", бр. 29/78, 39/85, 45/89 - oдлукa УСJ и 57/89, "Сл. лист СРJ", бр. 31/93 и "Сл. лист СЦГ", бр. 1/2003 - Устaвнa пoвeљa), (даље: ЗОО)</w:t>
      </w:r>
      <w:r>
        <w:rPr>
          <w:rFonts w:eastAsia="Arial Unicode MS" w:cs="Arial"/>
          <w:lang w:val="sr-Cyrl-CS" w:eastAsia="sr-Cyrl-CS"/>
        </w:rPr>
        <w:t>:</w:t>
      </w:r>
    </w:p>
    <w:p w:rsidR="008F2E44" w:rsidRPr="00160578" w:rsidRDefault="008F2E44" w:rsidP="008F2E44">
      <w:pPr>
        <w:rPr>
          <w:rFonts w:eastAsia="Arial Unicode MS" w:cs="Arial"/>
          <w:lang w:val="sr-Cyrl-CS" w:eastAsia="sr-Cyrl-CS"/>
        </w:rPr>
      </w:pPr>
      <w:r w:rsidRPr="00160578">
        <w:rPr>
          <w:rFonts w:eastAsia="Arial Unicode MS" w:cs="Arial"/>
          <w:lang w:val="sr-Cyrl-CS" w:eastAsia="sr-Cyrl-CS"/>
        </w:rPr>
        <w:t>•</w:t>
      </w:r>
      <w:r w:rsidRPr="00160578">
        <w:rPr>
          <w:rFonts w:eastAsia="Arial Unicode MS" w:cs="Arial"/>
          <w:lang w:val="sr-Cyrl-CS" w:eastAsia="sr-Cyrl-CS"/>
        </w:rPr>
        <w:tab/>
      </w:r>
      <w:r>
        <w:rPr>
          <w:rFonts w:eastAsia="Arial Unicode MS" w:cs="Arial"/>
          <w:lang w:val="sr-Cyrl-CS" w:eastAsia="sr-Cyrl-CS"/>
        </w:rPr>
        <w:t xml:space="preserve"> </w:t>
      </w:r>
      <w:r w:rsidRPr="00160578">
        <w:rPr>
          <w:rFonts w:eastAsia="Arial Unicode MS" w:cs="Arial"/>
          <w:lang w:val="sr-Cyrl-CS" w:eastAsia="sr-Cyrl-CS"/>
        </w:rPr>
        <w:t>бланко сопствену меницу за добро извршење посла која је неопозива, без права протеста и наплатива на први позив, потписана и оверена службеним печатом од стране овлашћеног  лица</w:t>
      </w:r>
      <w:r w:rsidRPr="00F87213">
        <w:rPr>
          <w:rFonts w:eastAsia="Arial Unicode MS" w:cs="Arial"/>
          <w:lang w:val="sr-Cyrl-CS" w:eastAsia="sr-Cyrl-CS"/>
        </w:rPr>
        <w:t xml:space="preserve"> </w:t>
      </w:r>
      <w:r w:rsidRPr="00A41B0E">
        <w:rPr>
          <w:rFonts w:eastAsia="Arial Unicode MS" w:cs="Arial"/>
          <w:lang w:val="sr-Cyrl-CS" w:eastAsia="sr-Cyrl-CS"/>
        </w:rPr>
        <w:t>у складу са Закон</w:t>
      </w:r>
      <w:r>
        <w:rPr>
          <w:rFonts w:eastAsia="Arial Unicode MS" w:cs="Arial"/>
          <w:lang w:val="sr-Cyrl-CS" w:eastAsia="sr-Cyrl-CS"/>
        </w:rPr>
        <w:t>ом</w:t>
      </w:r>
      <w:r w:rsidRPr="00A41B0E">
        <w:rPr>
          <w:rFonts w:eastAsia="Arial Unicode MS" w:cs="Arial"/>
          <w:lang w:val="sr-Cyrl-CS" w:eastAsia="sr-Cyrl-CS"/>
        </w:rPr>
        <w:t xml:space="preserve"> о меници ("Сл. лист ФНРЈ" бр. 104/46, "Сл. лист СФРЈ" бр. 16/65, 54/70 и 57/89 и "Сл. лист СРЈ" бр. 46/96, Сл. лист СЦГ бр. 01/03 Уст. повеља </w:t>
      </w:r>
      <w:r>
        <w:rPr>
          <w:rFonts w:eastAsia="Arial Unicode MS" w:cs="Arial"/>
          <w:lang w:val="sr-Cyrl-CS" w:eastAsia="sr-Cyrl-CS"/>
        </w:rPr>
        <w:t>„</w:t>
      </w:r>
      <w:r w:rsidRPr="00A41B0E">
        <w:rPr>
          <w:rFonts w:eastAsia="Arial Unicode MS" w:cs="Arial"/>
          <w:lang w:val="sr-Cyrl-CS" w:eastAsia="sr-Cyrl-CS"/>
        </w:rPr>
        <w:t>Сл.</w:t>
      </w:r>
      <w:r>
        <w:rPr>
          <w:rFonts w:eastAsia="Arial Unicode MS" w:cs="Arial"/>
          <w:lang w:val="sr-Cyrl-CS" w:eastAsia="sr-Cyrl-CS"/>
        </w:rPr>
        <w:t xml:space="preserve"> </w:t>
      </w:r>
      <w:r w:rsidRPr="00A41B0E">
        <w:rPr>
          <w:rFonts w:eastAsia="Arial Unicode MS" w:cs="Arial"/>
          <w:lang w:val="sr-Cyrl-CS" w:eastAsia="sr-Cyrl-CS"/>
        </w:rPr>
        <w:t>гласник РС</w:t>
      </w:r>
      <w:r>
        <w:rPr>
          <w:rFonts w:eastAsia="Arial Unicode MS" w:cs="Arial"/>
          <w:lang w:val="sr-Cyrl-CS" w:eastAsia="sr-Cyrl-CS"/>
        </w:rPr>
        <w:t>“, број</w:t>
      </w:r>
      <w:r w:rsidRPr="00A41B0E">
        <w:rPr>
          <w:rFonts w:eastAsia="Arial Unicode MS" w:cs="Arial"/>
          <w:lang w:val="sr-Cyrl-CS" w:eastAsia="sr-Cyrl-CS"/>
        </w:rPr>
        <w:t xml:space="preserve"> 80/</w:t>
      </w:r>
      <w:r>
        <w:rPr>
          <w:rFonts w:eastAsia="Arial Unicode MS" w:cs="Arial"/>
          <w:lang w:val="sr-Cyrl-CS" w:eastAsia="sr-Cyrl-CS"/>
        </w:rPr>
        <w:t xml:space="preserve">2015) и Законом о платним услугама („Сл. гласник РС“, </w:t>
      </w:r>
      <w:r w:rsidRPr="00A41B0E">
        <w:rPr>
          <w:rFonts w:eastAsia="Arial Unicode MS" w:cs="Arial"/>
          <w:lang w:val="sr-Cyrl-CS" w:eastAsia="sr-Cyrl-CS"/>
        </w:rPr>
        <w:t>број 139/2014</w:t>
      </w:r>
      <w:r>
        <w:rPr>
          <w:rFonts w:eastAsia="Arial Unicode MS" w:cs="Arial"/>
          <w:lang w:val="sr-Cyrl-CS" w:eastAsia="sr-Cyrl-CS"/>
        </w:rPr>
        <w:t>),</w:t>
      </w:r>
    </w:p>
    <w:p w:rsidR="008F2E44" w:rsidRPr="00160578" w:rsidRDefault="008F2E44" w:rsidP="008F2E44">
      <w:pPr>
        <w:rPr>
          <w:rFonts w:eastAsia="Arial Unicode MS" w:cs="Arial"/>
          <w:lang w:val="sr-Cyrl-CS" w:eastAsia="sr-Cyrl-CS"/>
        </w:rPr>
      </w:pPr>
      <w:r w:rsidRPr="00160578">
        <w:rPr>
          <w:rFonts w:eastAsia="Arial Unicode MS" w:cs="Arial"/>
          <w:lang w:val="sr-Cyrl-CS" w:eastAsia="sr-Cyrl-CS"/>
        </w:rPr>
        <w:t>•</w:t>
      </w:r>
      <w:r w:rsidRPr="00160578">
        <w:rPr>
          <w:rFonts w:eastAsia="Arial Unicode MS" w:cs="Arial"/>
          <w:lang w:val="sr-Cyrl-CS" w:eastAsia="sr-Cyrl-CS"/>
        </w:rPr>
        <w:tab/>
        <w:t xml:space="preserve">Менично писмо – овлашћење којим понуђач овлашћује наручиоца да може наплатити меницу  на износ од </w:t>
      </w:r>
      <w:r w:rsidRPr="001C1FF2">
        <w:rPr>
          <w:rFonts w:eastAsia="Arial Unicode MS" w:cs="Arial"/>
          <w:b/>
          <w:lang w:val="sr-Cyrl-CS" w:eastAsia="sr-Cyrl-CS"/>
        </w:rPr>
        <w:t xml:space="preserve">10% од вредности </w:t>
      </w:r>
      <w:r>
        <w:rPr>
          <w:rFonts w:eastAsia="Arial Unicode MS" w:cs="Arial"/>
          <w:b/>
          <w:lang w:val="sr-Cyrl-CS" w:eastAsia="sr-Cyrl-CS"/>
        </w:rPr>
        <w:t>уговора</w:t>
      </w:r>
      <w:r w:rsidRPr="001C1FF2">
        <w:rPr>
          <w:rFonts w:eastAsia="Arial Unicode MS" w:cs="Arial"/>
          <w:b/>
          <w:lang w:val="sr-Cyrl-CS" w:eastAsia="sr-Cyrl-CS"/>
        </w:rPr>
        <w:t xml:space="preserve"> (без ПДВ)</w:t>
      </w:r>
      <w:r w:rsidRPr="00160578">
        <w:rPr>
          <w:rFonts w:eastAsia="Arial Unicode MS" w:cs="Arial"/>
          <w:lang w:val="sr-Cyrl-CS" w:eastAsia="sr-Cyrl-CS"/>
        </w:rPr>
        <w:t xml:space="preserve"> са роком важења минимално 30 </w:t>
      </w:r>
      <w:r>
        <w:rPr>
          <w:rFonts w:eastAsia="Arial Unicode MS" w:cs="Arial"/>
          <w:lang w:val="sr-Cyrl-CS" w:eastAsia="sr-Cyrl-CS"/>
        </w:rPr>
        <w:t xml:space="preserve">(словима: тридесет) дана </w:t>
      </w:r>
      <w:r w:rsidRPr="00160578">
        <w:rPr>
          <w:rFonts w:eastAsia="Arial Unicode MS" w:cs="Arial"/>
          <w:lang w:val="sr-Cyrl-CS" w:eastAsia="sr-Cyrl-CS"/>
        </w:rPr>
        <w:t xml:space="preserve">дужим од рока важења </w:t>
      </w:r>
      <w:r>
        <w:rPr>
          <w:rFonts w:eastAsia="Arial Unicode MS" w:cs="Arial"/>
          <w:lang w:val="sr-Cyrl-CS" w:eastAsia="sr-Cyrl-CS"/>
        </w:rPr>
        <w:t>уговора</w:t>
      </w:r>
      <w:r w:rsidRPr="00160578">
        <w:rPr>
          <w:rFonts w:eastAsia="Arial Unicode MS" w:cs="Arial"/>
          <w:lang w:val="sr-Cyrl-CS" w:eastAsia="sr-Cyrl-CS"/>
        </w:rPr>
        <w:t xml:space="preserve">, с тим да евентуални продужетак рока важења </w:t>
      </w:r>
      <w:r>
        <w:rPr>
          <w:rFonts w:eastAsia="Arial Unicode MS" w:cs="Arial"/>
          <w:lang w:val="sr-Cyrl-CS" w:eastAsia="sr-Cyrl-CS"/>
        </w:rPr>
        <w:t>уговора</w:t>
      </w:r>
      <w:r w:rsidRPr="00160578">
        <w:rPr>
          <w:rFonts w:eastAsia="Arial Unicode MS" w:cs="Arial"/>
          <w:lang w:val="sr-Cyrl-CS" w:eastAsia="sr-Cyrl-CS"/>
        </w:rPr>
        <w:t xml:space="preserve"> има за последицу и продужење рока важења менице и меничног овлашћења,</w:t>
      </w:r>
    </w:p>
    <w:p w:rsidR="008F2E44" w:rsidRPr="00160578" w:rsidRDefault="008F2E44" w:rsidP="008F2E44">
      <w:pPr>
        <w:rPr>
          <w:rFonts w:eastAsia="Arial Unicode MS" w:cs="Arial"/>
          <w:lang w:val="sr-Cyrl-CS" w:eastAsia="sr-Cyrl-CS"/>
        </w:rPr>
      </w:pPr>
      <w:r w:rsidRPr="00160578">
        <w:rPr>
          <w:rFonts w:eastAsia="Arial Unicode MS" w:cs="Arial"/>
          <w:lang w:val="sr-Cyrl-CS" w:eastAsia="sr-Cyrl-CS"/>
        </w:rPr>
        <w:t>•</w:t>
      </w:r>
      <w:r w:rsidRPr="00160578">
        <w:rPr>
          <w:rFonts w:eastAsia="Arial Unicode MS" w:cs="Arial"/>
          <w:lang w:val="sr-Cyrl-CS" w:eastAsia="sr-Cyrl-CS"/>
        </w:rPr>
        <w:tab/>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8F2E44" w:rsidRPr="00160578" w:rsidRDefault="008F2E44" w:rsidP="008F2E44">
      <w:pPr>
        <w:rPr>
          <w:rFonts w:eastAsia="Arial Unicode MS" w:cs="Arial"/>
          <w:lang w:val="sr-Cyrl-CS" w:eastAsia="sr-Cyrl-CS"/>
        </w:rPr>
      </w:pPr>
      <w:r w:rsidRPr="00160578">
        <w:rPr>
          <w:rFonts w:eastAsia="Arial Unicode MS" w:cs="Arial"/>
          <w:lang w:val="sr-Cyrl-CS" w:eastAsia="sr-Cyrl-CS"/>
        </w:rPr>
        <w:t>•</w:t>
      </w:r>
      <w:r w:rsidRPr="00160578">
        <w:rPr>
          <w:rFonts w:eastAsia="Arial Unicode MS" w:cs="Arial"/>
          <w:lang w:val="sr-Cyrl-CS" w:eastAsia="sr-Cyrl-CS"/>
        </w:rPr>
        <w:tab/>
        <w:t>фотокопију ОП обрасца,</w:t>
      </w:r>
    </w:p>
    <w:p w:rsidR="008F2E44" w:rsidRPr="00160578" w:rsidRDefault="008F2E44" w:rsidP="008F2E44">
      <w:pPr>
        <w:rPr>
          <w:rFonts w:eastAsia="Arial Unicode MS" w:cs="Arial"/>
          <w:lang w:val="sr-Cyrl-CS" w:eastAsia="sr-Cyrl-CS"/>
        </w:rPr>
      </w:pPr>
      <w:r w:rsidRPr="00160578">
        <w:rPr>
          <w:rFonts w:eastAsia="Arial Unicode MS" w:cs="Arial"/>
          <w:lang w:val="sr-Cyrl-CS" w:eastAsia="sr-Cyrl-CS"/>
        </w:rPr>
        <w:t>•</w:t>
      </w:r>
      <w:r w:rsidRPr="00160578">
        <w:rPr>
          <w:rFonts w:eastAsia="Arial Unicode MS" w:cs="Arial"/>
          <w:lang w:val="sr-Cyrl-CS" w:eastAsia="sr-Cyrl-CS"/>
        </w:rPr>
        <w:tab/>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r w:rsidRPr="00F87213">
        <w:t xml:space="preserve"> </w:t>
      </w:r>
      <w:r w:rsidRPr="00F87213">
        <w:rPr>
          <w:rFonts w:eastAsia="Arial Unicode MS" w:cs="Arial"/>
          <w:lang w:val="sr-Cyrl-CS" w:eastAsia="sr-Cyrl-CS"/>
        </w:rPr>
        <w:t>у складу са Одлуком о ближим условима, садржини и начину вођења регистра меница и овлашћења („Сл. гласник РС“ бр. 56/</w:t>
      </w:r>
      <w:r>
        <w:rPr>
          <w:rFonts w:eastAsia="Arial Unicode MS" w:cs="Arial"/>
          <w:lang w:val="sr-Cyrl-CS" w:eastAsia="sr-Cyrl-CS"/>
        </w:rPr>
        <w:t>20</w:t>
      </w:r>
      <w:r w:rsidRPr="00F87213">
        <w:rPr>
          <w:rFonts w:eastAsia="Arial Unicode MS" w:cs="Arial"/>
          <w:lang w:val="sr-Cyrl-CS" w:eastAsia="sr-Cyrl-CS"/>
        </w:rPr>
        <w:t>11 и 80/</w:t>
      </w:r>
      <w:r>
        <w:rPr>
          <w:rFonts w:eastAsia="Arial Unicode MS" w:cs="Arial"/>
          <w:lang w:val="sr-Cyrl-CS" w:eastAsia="sr-Cyrl-CS"/>
        </w:rPr>
        <w:t>20</w:t>
      </w:r>
      <w:r w:rsidRPr="00F87213">
        <w:rPr>
          <w:rFonts w:eastAsia="Arial Unicode MS" w:cs="Arial"/>
          <w:lang w:val="sr-Cyrl-CS" w:eastAsia="sr-Cyrl-CS"/>
        </w:rPr>
        <w:t>15,</w:t>
      </w:r>
      <w:r>
        <w:rPr>
          <w:rFonts w:eastAsia="Arial Unicode MS" w:cs="Arial"/>
          <w:lang w:val="sr-Cyrl-CS" w:eastAsia="sr-Cyrl-CS"/>
        </w:rPr>
        <w:t xml:space="preserve"> </w:t>
      </w:r>
      <w:r w:rsidRPr="00F87213">
        <w:rPr>
          <w:rFonts w:eastAsia="Arial Unicode MS" w:cs="Arial"/>
          <w:lang w:val="sr-Cyrl-CS" w:eastAsia="sr-Cyrl-CS"/>
        </w:rPr>
        <w:t>76/2016,</w:t>
      </w:r>
      <w:r>
        <w:rPr>
          <w:rFonts w:eastAsia="Arial Unicode MS" w:cs="Arial"/>
          <w:lang w:val="sr-Cyrl-CS" w:eastAsia="sr-Cyrl-CS"/>
        </w:rPr>
        <w:t xml:space="preserve"> </w:t>
      </w:r>
      <w:r w:rsidRPr="00F87213">
        <w:rPr>
          <w:rFonts w:eastAsia="Arial Unicode MS" w:cs="Arial"/>
          <w:lang w:val="sr-Cyrl-CS" w:eastAsia="sr-Cyrl-CS"/>
        </w:rPr>
        <w:t>82/</w:t>
      </w:r>
      <w:r>
        <w:rPr>
          <w:rFonts w:eastAsia="Arial Unicode MS" w:cs="Arial"/>
          <w:lang w:val="sr-Cyrl-CS" w:eastAsia="sr-Cyrl-CS"/>
        </w:rPr>
        <w:t>20</w:t>
      </w:r>
      <w:r w:rsidRPr="00F87213">
        <w:rPr>
          <w:rFonts w:eastAsia="Arial Unicode MS" w:cs="Arial"/>
          <w:lang w:val="sr-Cyrl-CS" w:eastAsia="sr-Cyrl-CS"/>
        </w:rPr>
        <w:t>17).</w:t>
      </w:r>
    </w:p>
    <w:p w:rsidR="008F2E44" w:rsidRPr="00160578" w:rsidRDefault="008F2E44" w:rsidP="008F2E44">
      <w:pPr>
        <w:rPr>
          <w:rFonts w:eastAsia="Arial Unicode MS" w:cs="Arial"/>
          <w:lang w:val="sr-Cyrl-CS" w:eastAsia="sr-Cyrl-CS"/>
        </w:rPr>
      </w:pPr>
      <w:r w:rsidRPr="00160578">
        <w:rPr>
          <w:rFonts w:eastAsia="Arial Unicode MS" w:cs="Arial"/>
          <w:lang w:val="sr-Cyrl-CS" w:eastAsia="sr-Cyrl-CS"/>
        </w:rPr>
        <w:t xml:space="preserve">Меница може бити наплаћена у случају да изабрани понуђач не буде извршавао своје уговорне обавезе у роковима и на начин предвиђен </w:t>
      </w:r>
      <w:r>
        <w:rPr>
          <w:rFonts w:eastAsia="Arial Unicode MS" w:cs="Arial"/>
          <w:lang w:val="sr-Cyrl-CS" w:eastAsia="sr-Cyrl-CS"/>
        </w:rPr>
        <w:t>уговором</w:t>
      </w:r>
      <w:r w:rsidRPr="00160578">
        <w:rPr>
          <w:rFonts w:eastAsia="Arial Unicode MS" w:cs="Arial"/>
          <w:lang w:val="sr-Cyrl-CS" w:eastAsia="sr-Cyrl-CS"/>
        </w:rPr>
        <w:t>.</w:t>
      </w:r>
    </w:p>
    <w:p w:rsidR="00965A3B" w:rsidRPr="008E770D" w:rsidRDefault="00965A3B" w:rsidP="008D66AC">
      <w:pPr>
        <w:pStyle w:val="KDPodnaslov3"/>
        <w:keepNext w:val="0"/>
        <w:spacing w:before="0"/>
        <w:ind w:left="851"/>
        <w:rPr>
          <w:rFonts w:eastAsia="TimesNewRomanPSMT" w:cs="Arial"/>
          <w:b/>
          <w:bCs/>
          <w:iCs/>
          <w:lang w:val="sr-Cyrl-RS"/>
        </w:rPr>
      </w:pPr>
    </w:p>
    <w:p w:rsidR="00965A3B" w:rsidRPr="008E770D" w:rsidRDefault="00965A3B" w:rsidP="008D66AC">
      <w:pPr>
        <w:pStyle w:val="KDPodnaslov3"/>
        <w:keepNext w:val="0"/>
        <w:spacing w:before="0"/>
        <w:ind w:left="851"/>
        <w:rPr>
          <w:rFonts w:eastAsia="TimesNewRomanPSMT" w:cs="Arial"/>
          <w:b/>
          <w:bCs/>
          <w:iCs/>
        </w:rPr>
      </w:pPr>
      <w:r w:rsidRPr="008E770D">
        <w:rPr>
          <w:rFonts w:eastAsia="TimesNewRomanPSMT" w:cs="Arial"/>
          <w:b/>
          <w:bCs/>
          <w:iCs/>
        </w:rPr>
        <w:t>Достављање средстава финансијског обезбеђења</w:t>
      </w:r>
    </w:p>
    <w:p w:rsidR="00863D5A" w:rsidRPr="008E770D" w:rsidRDefault="00863D5A" w:rsidP="008D66AC">
      <w:pPr>
        <w:tabs>
          <w:tab w:val="left" w:pos="567"/>
          <w:tab w:val="left" w:pos="709"/>
        </w:tabs>
        <w:spacing w:before="0"/>
        <w:rPr>
          <w:rFonts w:eastAsia="TimesNewRomanPSMT" w:cs="Arial"/>
          <w:bCs/>
          <w:color w:val="000000" w:themeColor="text1"/>
          <w:lang w:val="sr-Cyrl-RS"/>
        </w:rPr>
      </w:pPr>
      <w:r w:rsidRPr="008E770D">
        <w:rPr>
          <w:rFonts w:eastAsia="TimesNewRomanPSMT" w:cs="Arial"/>
          <w:bCs/>
        </w:rPr>
        <w:t xml:space="preserve">Средство финансијског обезбеђења за озбиљност понуде доставља се као саставни део понуде и гласи на Јавно предузеће „Електропривреда Србије“ </w:t>
      </w:r>
      <w:r w:rsidRPr="008E770D">
        <w:rPr>
          <w:rFonts w:eastAsia="TimesNewRomanPSMT" w:cs="Arial"/>
          <w:bCs/>
          <w:color w:val="000000" w:themeColor="text1"/>
        </w:rPr>
        <w:t xml:space="preserve">Београд, </w:t>
      </w:r>
      <w:r w:rsidR="008F2E44">
        <w:rPr>
          <w:rFonts w:eastAsia="TimesNewRomanPSMT" w:cs="Arial"/>
          <w:bCs/>
          <w:color w:val="000000" w:themeColor="text1"/>
          <w:lang w:val="sr-Cyrl-RS"/>
        </w:rPr>
        <w:t>Балканска 13</w:t>
      </w:r>
      <w:r w:rsidRPr="008E770D">
        <w:rPr>
          <w:rFonts w:eastAsia="TimesNewRomanPSMT" w:cs="Arial"/>
          <w:bCs/>
          <w:color w:val="000000" w:themeColor="text1"/>
        </w:rPr>
        <w:t>,  Београд</w:t>
      </w:r>
      <w:r w:rsidRPr="008E770D">
        <w:rPr>
          <w:rFonts w:eastAsia="TimesNewRomanPSMT" w:cs="Arial"/>
          <w:bCs/>
          <w:color w:val="000000" w:themeColor="text1"/>
          <w:lang w:val="sr-Cyrl-RS"/>
        </w:rPr>
        <w:t>.</w:t>
      </w:r>
    </w:p>
    <w:p w:rsidR="00965A3B" w:rsidRPr="008E770D" w:rsidRDefault="00863D5A" w:rsidP="008D66AC">
      <w:pPr>
        <w:tabs>
          <w:tab w:val="left" w:pos="567"/>
          <w:tab w:val="left" w:pos="709"/>
        </w:tabs>
        <w:spacing w:before="0"/>
        <w:rPr>
          <w:rFonts w:cs="Arial"/>
          <w:color w:val="000000" w:themeColor="text1"/>
          <w:lang w:val="sr-Cyrl-CS"/>
        </w:rPr>
      </w:pPr>
      <w:r w:rsidRPr="008E770D">
        <w:rPr>
          <w:rFonts w:eastAsia="TimesNewRomanPSMT" w:cs="Arial"/>
          <w:bCs/>
          <w:color w:val="000000" w:themeColor="text1"/>
        </w:rPr>
        <w:t>Средство финансијског обезбеђења за добро извршење посла  гласи на Јавно предузеће „Електропривреда Србије“ Београд,</w:t>
      </w:r>
      <w:r w:rsidRPr="008E770D">
        <w:rPr>
          <w:rFonts w:cs="Arial"/>
          <w:b/>
          <w:color w:val="000000" w:themeColor="text1"/>
        </w:rPr>
        <w:t xml:space="preserve"> </w:t>
      </w:r>
      <w:r w:rsidRPr="008E770D">
        <w:rPr>
          <w:rFonts w:cs="Arial"/>
          <w:color w:val="000000" w:themeColor="text1"/>
        </w:rPr>
        <w:t xml:space="preserve">и доставља се лично или поштом на адресу: Балканска 13, </w:t>
      </w:r>
      <w:r w:rsidRPr="008E770D">
        <w:rPr>
          <w:rFonts w:cs="Arial"/>
          <w:color w:val="000000" w:themeColor="text1"/>
        </w:rPr>
        <w:lastRenderedPageBreak/>
        <w:t>11 000 Београд, Служба за јавне набавке, канцеларија број 2</w:t>
      </w:r>
      <w:r w:rsidR="008F2E44">
        <w:rPr>
          <w:rFonts w:cs="Arial"/>
          <w:color w:val="000000" w:themeColor="text1"/>
          <w:lang w:val="sr-Cyrl-RS"/>
        </w:rPr>
        <w:t>1</w:t>
      </w:r>
      <w:r w:rsidRPr="008E770D">
        <w:rPr>
          <w:rFonts w:cs="Arial"/>
          <w:color w:val="000000" w:themeColor="text1"/>
        </w:rPr>
        <w:t>, са назнаком:</w:t>
      </w:r>
      <w:r w:rsidRPr="008E770D">
        <w:rPr>
          <w:rFonts w:cs="Arial"/>
          <w:b/>
          <w:color w:val="000000" w:themeColor="text1"/>
        </w:rPr>
        <w:t xml:space="preserve"> </w:t>
      </w:r>
      <w:r w:rsidRPr="008E770D">
        <w:rPr>
          <w:rFonts w:cs="Arial"/>
          <w:color w:val="000000" w:themeColor="text1"/>
        </w:rPr>
        <w:t xml:space="preserve">Средство финансијског обезбеђења, за ЈН бр. </w:t>
      </w:r>
      <w:r w:rsidR="008F2E44" w:rsidRPr="008F2E44">
        <w:rPr>
          <w:rFonts w:cs="Arial"/>
          <w:color w:val="000000" w:themeColor="text1"/>
          <w:lang w:val="sr-Cyrl-RS"/>
        </w:rPr>
        <w:t>ЈНО/1000/0013-1/2018</w:t>
      </w:r>
      <w:r w:rsidR="00920C65" w:rsidRPr="008E770D">
        <w:rPr>
          <w:rFonts w:cs="Arial"/>
          <w:b/>
          <w:color w:val="000000" w:themeColor="text1"/>
          <w:lang w:val="sr-Cyrl-RS"/>
        </w:rPr>
        <w:t>.</w:t>
      </w:r>
    </w:p>
    <w:p w:rsidR="00965A3B" w:rsidRPr="008E770D" w:rsidRDefault="00965A3B" w:rsidP="008D66AC">
      <w:pPr>
        <w:spacing w:before="0"/>
        <w:rPr>
          <w:rFonts w:cs="Arial"/>
          <w:lang w:val="sr-Latn-RS"/>
        </w:rPr>
      </w:pPr>
      <w:r w:rsidRPr="008E770D">
        <w:rPr>
          <w:rFonts w:cs="Arial"/>
          <w:lang w:val="sr-Latn-RS"/>
        </w:rPr>
        <w:t xml:space="preserve">Понуђач којем буде додељен уговор, обавезан је да </w:t>
      </w:r>
      <w:r w:rsidR="00863D5A" w:rsidRPr="008E770D">
        <w:rPr>
          <w:rFonts w:eastAsia="Calibri" w:cs="Arial"/>
          <w:b/>
          <w:u w:val="single"/>
        </w:rPr>
        <w:t xml:space="preserve">у року од </w:t>
      </w:r>
      <w:r w:rsidR="00863D5A" w:rsidRPr="008E770D">
        <w:rPr>
          <w:rFonts w:eastAsia="Calibri" w:cs="Arial"/>
          <w:b/>
          <w:u w:val="single"/>
          <w:lang w:val="sr-Cyrl-RS"/>
        </w:rPr>
        <w:t>10</w:t>
      </w:r>
      <w:r w:rsidR="00863D5A" w:rsidRPr="008E770D">
        <w:rPr>
          <w:rFonts w:eastAsia="Calibri" w:cs="Arial"/>
          <w:b/>
          <w:u w:val="single"/>
        </w:rPr>
        <w:t xml:space="preserve"> дана</w:t>
      </w:r>
      <w:r w:rsidR="0057149D">
        <w:rPr>
          <w:rFonts w:eastAsia="Calibri" w:cs="Arial"/>
          <w:b/>
          <w:u w:val="single"/>
          <w:lang w:val="sr-Cyrl-RS"/>
        </w:rPr>
        <w:t xml:space="preserve"> </w:t>
      </w:r>
      <w:r w:rsidR="00863D5A" w:rsidRPr="008E770D">
        <w:rPr>
          <w:rFonts w:eastAsia="Calibri" w:cs="Arial"/>
          <w:b/>
          <w:u w:val="single"/>
        </w:rPr>
        <w:t xml:space="preserve">од </w:t>
      </w:r>
      <w:r w:rsidR="00863D5A" w:rsidRPr="008E770D">
        <w:rPr>
          <w:rFonts w:eastAsia="Calibri" w:cs="Arial"/>
          <w:b/>
          <w:u w:val="single"/>
          <w:lang w:val="sr-Cyrl-RS"/>
        </w:rPr>
        <w:t>дана</w:t>
      </w:r>
      <w:r w:rsidR="00863D5A" w:rsidRPr="008E770D">
        <w:rPr>
          <w:rFonts w:eastAsia="Calibri" w:cs="Arial"/>
          <w:b/>
          <w:u w:val="single"/>
        </w:rPr>
        <w:t xml:space="preserve"> закључења Уговора</w:t>
      </w:r>
      <w:r w:rsidR="00863D5A" w:rsidRPr="008E770D">
        <w:rPr>
          <w:rFonts w:cs="Arial"/>
          <w:lang w:val="sr-Cyrl-RS"/>
        </w:rPr>
        <w:t xml:space="preserve"> </w:t>
      </w:r>
      <w:r w:rsidR="008F2E44">
        <w:rPr>
          <w:rFonts w:cs="Arial"/>
          <w:lang w:val="sr-Cyrl-RS"/>
        </w:rPr>
        <w:t>Н</w:t>
      </w:r>
      <w:r w:rsidR="00863D5A" w:rsidRPr="008E770D">
        <w:rPr>
          <w:rFonts w:cs="Arial"/>
          <w:lang w:val="sr-Cyrl-RS"/>
        </w:rPr>
        <w:t>аручиоцу</w:t>
      </w:r>
      <w:r w:rsidRPr="008E770D">
        <w:rPr>
          <w:rFonts w:cs="Arial"/>
          <w:lang w:val="sr-Latn-RS"/>
        </w:rPr>
        <w:t xml:space="preserve"> достави меницу за добро извршење посла.</w:t>
      </w:r>
    </w:p>
    <w:p w:rsidR="00920C65" w:rsidRPr="008E770D" w:rsidRDefault="00920C65" w:rsidP="008D66AC">
      <w:pPr>
        <w:spacing w:before="0"/>
        <w:rPr>
          <w:rFonts w:eastAsia="Calibri" w:cs="Arial"/>
          <w:b/>
          <w:u w:val="single"/>
        </w:rPr>
      </w:pPr>
    </w:p>
    <w:p w:rsidR="00965A3B" w:rsidRPr="008E770D" w:rsidRDefault="00965A3B" w:rsidP="008D66AC">
      <w:pPr>
        <w:spacing w:before="0"/>
        <w:ind w:right="-19"/>
        <w:outlineLvl w:val="0"/>
        <w:rPr>
          <w:rFonts w:cs="Arial"/>
          <w:b/>
        </w:rPr>
      </w:pPr>
      <w:r w:rsidRPr="008E770D">
        <w:rPr>
          <w:rFonts w:cs="Arial"/>
          <w:b/>
          <w:lang w:val="sr-Cyrl-RS"/>
        </w:rPr>
        <w:t>Понуђач</w:t>
      </w:r>
      <w:r w:rsidR="00E15B35" w:rsidRPr="008E770D">
        <w:rPr>
          <w:rFonts w:cs="Arial"/>
          <w:b/>
        </w:rPr>
        <w:t xml:space="preserve"> је одгов</w:t>
      </w:r>
      <w:r w:rsidRPr="008E770D">
        <w:rPr>
          <w:rFonts w:cs="Arial"/>
          <w:b/>
        </w:rPr>
        <w:t>оран за прописан и безбедан начин достав</w:t>
      </w:r>
      <w:r w:rsidRPr="008E770D">
        <w:rPr>
          <w:rFonts w:cs="Arial"/>
          <w:b/>
          <w:lang w:val="sr-Cyrl-RS"/>
        </w:rPr>
        <w:t>љ</w:t>
      </w:r>
      <w:r w:rsidRPr="008E770D">
        <w:rPr>
          <w:rFonts w:cs="Arial"/>
          <w:b/>
        </w:rPr>
        <w:t>ања средстава финансијског обезбеђења.</w:t>
      </w:r>
    </w:p>
    <w:p w:rsidR="009C6207" w:rsidRPr="008E770D" w:rsidRDefault="009C6207" w:rsidP="008D66AC">
      <w:pPr>
        <w:spacing w:before="0"/>
        <w:rPr>
          <w:rFonts w:cs="Arial"/>
          <w:lang w:val="ru-RU"/>
        </w:rPr>
      </w:pPr>
    </w:p>
    <w:p w:rsidR="0085348E" w:rsidRPr="008E770D" w:rsidRDefault="0085348E" w:rsidP="0009635B">
      <w:pPr>
        <w:pStyle w:val="KDPodnaslov2"/>
        <w:numPr>
          <w:ilvl w:val="1"/>
          <w:numId w:val="33"/>
        </w:numPr>
        <w:spacing w:before="0"/>
        <w:jc w:val="both"/>
        <w:rPr>
          <w:rFonts w:cs="Arial"/>
          <w:lang w:val="sr-Cyrl-RS"/>
        </w:rPr>
      </w:pPr>
      <w:r w:rsidRPr="008E770D">
        <w:rPr>
          <w:rFonts w:cs="Arial"/>
        </w:rPr>
        <w:t>Начин означавања поверљивих података у понуди</w:t>
      </w:r>
    </w:p>
    <w:p w:rsidR="0085348E" w:rsidRPr="008E770D" w:rsidRDefault="0085348E" w:rsidP="008D66AC">
      <w:pPr>
        <w:pStyle w:val="KDParagraf"/>
        <w:spacing w:before="0"/>
        <w:rPr>
          <w:rFonts w:cs="Arial"/>
        </w:rPr>
      </w:pPr>
      <w:r w:rsidRPr="008E770D">
        <w:rPr>
          <w:rFonts w:cs="Arial"/>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85348E" w:rsidRPr="008E770D" w:rsidRDefault="0085348E" w:rsidP="008D66AC">
      <w:pPr>
        <w:pStyle w:val="KDParagraf"/>
        <w:spacing w:before="0"/>
        <w:rPr>
          <w:rFonts w:cs="Arial"/>
        </w:rPr>
      </w:pPr>
      <w:r w:rsidRPr="008E770D">
        <w:rPr>
          <w:rFonts w:cs="Arial"/>
        </w:rPr>
        <w:t xml:space="preserve">Наручилац може да одбије да пружи информацију која би значила повреду поверљивости података добијених у понуди. </w:t>
      </w:r>
    </w:p>
    <w:p w:rsidR="0085348E" w:rsidRPr="008E770D" w:rsidRDefault="0085348E" w:rsidP="008D66AC">
      <w:pPr>
        <w:pStyle w:val="KDParagraf"/>
        <w:spacing w:before="0"/>
        <w:rPr>
          <w:rFonts w:cs="Arial"/>
        </w:rPr>
      </w:pPr>
      <w:r w:rsidRPr="008E770D">
        <w:rPr>
          <w:rFonts w:cs="Arial"/>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85348E" w:rsidRPr="008E770D" w:rsidRDefault="0085348E" w:rsidP="008D66AC">
      <w:pPr>
        <w:pStyle w:val="KDParagraf"/>
        <w:spacing w:before="0"/>
        <w:rPr>
          <w:rFonts w:cs="Arial"/>
        </w:rPr>
      </w:pPr>
      <w:r w:rsidRPr="008E770D">
        <w:rPr>
          <w:rFonts w:cs="Arial"/>
        </w:rPr>
        <w:t>Наручилац ће као поверљива третирати она документа која у десном горњем углу великим словима имају исписано „ПОВЕРЉИВО“.</w:t>
      </w:r>
    </w:p>
    <w:p w:rsidR="0085348E" w:rsidRPr="008E770D" w:rsidRDefault="0085348E" w:rsidP="008D66AC">
      <w:pPr>
        <w:pStyle w:val="KDParagraf"/>
        <w:spacing w:before="0"/>
        <w:rPr>
          <w:rFonts w:cs="Arial"/>
        </w:rPr>
      </w:pPr>
      <w:r w:rsidRPr="008E770D">
        <w:rPr>
          <w:rFonts w:cs="Arial"/>
        </w:rPr>
        <w:t>Наручилац не одговара за поверљивост података који нису означени на горе наведени начин.</w:t>
      </w:r>
    </w:p>
    <w:p w:rsidR="0085348E" w:rsidRPr="008E770D" w:rsidRDefault="0085348E" w:rsidP="008D66AC">
      <w:pPr>
        <w:pStyle w:val="KDParagraf"/>
        <w:spacing w:before="0"/>
        <w:rPr>
          <w:rFonts w:cs="Arial"/>
        </w:rPr>
      </w:pPr>
      <w:r w:rsidRPr="008E770D">
        <w:rPr>
          <w:rFonts w:cs="Arial"/>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85348E" w:rsidRPr="008E770D" w:rsidRDefault="0085348E" w:rsidP="008D66AC">
      <w:pPr>
        <w:pStyle w:val="KDParagraf"/>
        <w:spacing w:before="0"/>
        <w:rPr>
          <w:rFonts w:cs="Arial"/>
          <w:lang w:val="ru-RU"/>
        </w:rPr>
      </w:pPr>
      <w:r w:rsidRPr="008E770D">
        <w:rPr>
          <w:rFonts w:cs="Arial"/>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85348E" w:rsidRPr="008E770D" w:rsidRDefault="0085348E" w:rsidP="008D66AC">
      <w:pPr>
        <w:pStyle w:val="KDParagraf"/>
        <w:spacing w:before="0"/>
        <w:rPr>
          <w:rFonts w:cs="Arial"/>
        </w:rPr>
      </w:pPr>
      <w:r w:rsidRPr="008E770D">
        <w:rPr>
          <w:rFonts w:cs="Arial"/>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85348E" w:rsidRPr="008E770D" w:rsidRDefault="0085348E" w:rsidP="008D66AC">
      <w:pPr>
        <w:pStyle w:val="KDParagraf"/>
        <w:spacing w:before="0"/>
        <w:rPr>
          <w:rFonts w:cs="Arial"/>
        </w:rPr>
      </w:pPr>
      <w:r w:rsidRPr="008E770D">
        <w:rPr>
          <w:rFonts w:cs="Arial"/>
        </w:rPr>
        <w:t xml:space="preserve">Неће се сматрати поверљивим докази о испуњености обавезних услова,цена и други подаци из понуде који су од значаја за примену критеријума и рангирање понуде. </w:t>
      </w:r>
    </w:p>
    <w:p w:rsidR="0085348E" w:rsidRPr="008E770D" w:rsidRDefault="0085348E" w:rsidP="008D66AC">
      <w:pPr>
        <w:autoSpaceDE w:val="0"/>
        <w:autoSpaceDN w:val="0"/>
        <w:adjustRightInd w:val="0"/>
        <w:spacing w:before="0"/>
        <w:rPr>
          <w:rFonts w:eastAsia="TimesNewRomanPSMT" w:cs="Arial"/>
          <w:bCs/>
          <w:color w:val="00B0F0"/>
        </w:rPr>
      </w:pPr>
    </w:p>
    <w:p w:rsidR="0085348E" w:rsidRPr="008E770D" w:rsidRDefault="0085348E" w:rsidP="0009635B">
      <w:pPr>
        <w:pStyle w:val="KDPodnaslov2"/>
        <w:numPr>
          <w:ilvl w:val="1"/>
          <w:numId w:val="33"/>
        </w:numPr>
        <w:spacing w:before="0"/>
        <w:jc w:val="both"/>
        <w:rPr>
          <w:rFonts w:cs="Arial"/>
        </w:rPr>
      </w:pPr>
      <w:r w:rsidRPr="008E770D">
        <w:rPr>
          <w:rFonts w:cs="Arial"/>
        </w:rPr>
        <w:t>Поштовање обавеза које произлазе из прописа о заштити на раду и других прописа</w:t>
      </w:r>
    </w:p>
    <w:p w:rsidR="0085348E" w:rsidRPr="008E770D" w:rsidRDefault="0085348E" w:rsidP="008D66AC">
      <w:pPr>
        <w:pStyle w:val="KDParagraf"/>
        <w:spacing w:before="0"/>
        <w:rPr>
          <w:rFonts w:cs="Arial"/>
          <w:lang w:val="ru-RU"/>
        </w:rPr>
      </w:pPr>
      <w:r w:rsidRPr="008E770D">
        <w:rPr>
          <w:rFonts w:cs="Arial"/>
          <w:lang w:val="ru-RU"/>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r w:rsidRPr="00A70B6B">
        <w:rPr>
          <w:rFonts w:cs="Arial"/>
          <w:lang w:val="ru-RU"/>
        </w:rPr>
        <w:t xml:space="preserve">(Образац </w:t>
      </w:r>
      <w:r w:rsidR="003277E0" w:rsidRPr="00A70B6B">
        <w:rPr>
          <w:rFonts w:cs="Arial"/>
          <w:lang w:val="ru-RU"/>
        </w:rPr>
        <w:t>4</w:t>
      </w:r>
      <w:r w:rsidRPr="00A70B6B">
        <w:rPr>
          <w:rFonts w:cs="Arial"/>
          <w:lang w:val="ru-RU"/>
        </w:rPr>
        <w:t xml:space="preserve"> из конкурсне документације).</w:t>
      </w:r>
    </w:p>
    <w:p w:rsidR="008B4E48" w:rsidRPr="008E770D" w:rsidRDefault="008B4E48" w:rsidP="008D66AC">
      <w:pPr>
        <w:pStyle w:val="KDParagraf"/>
        <w:spacing w:before="0"/>
        <w:rPr>
          <w:rFonts w:cs="Arial"/>
          <w:lang w:val="ru-RU"/>
        </w:rPr>
      </w:pPr>
    </w:p>
    <w:p w:rsidR="0085348E" w:rsidRPr="008E770D" w:rsidRDefault="008F774C" w:rsidP="0009635B">
      <w:pPr>
        <w:pStyle w:val="KDPodnaslov2"/>
        <w:numPr>
          <w:ilvl w:val="1"/>
          <w:numId w:val="33"/>
        </w:numPr>
        <w:spacing w:before="0"/>
        <w:jc w:val="both"/>
        <w:rPr>
          <w:rFonts w:cs="Arial"/>
        </w:rPr>
      </w:pPr>
      <w:r w:rsidRPr="008E770D">
        <w:rPr>
          <w:rFonts w:cs="Arial"/>
        </w:rPr>
        <w:t>Начело заштите животне средине и обезбеђивања енергетске ефикасности</w:t>
      </w:r>
    </w:p>
    <w:p w:rsidR="008D2B23" w:rsidRDefault="008F774C" w:rsidP="008D66AC">
      <w:pPr>
        <w:pStyle w:val="KDParagraf"/>
        <w:spacing w:before="0"/>
        <w:rPr>
          <w:rFonts w:cs="Arial"/>
          <w:lang w:val="ru-RU" w:eastAsia="sr-Latn-CS"/>
        </w:rPr>
      </w:pPr>
      <w:r w:rsidRPr="008E770D">
        <w:rPr>
          <w:rFonts w:cs="Arial"/>
          <w:lang w:val="ru-RU" w:eastAsia="sr-Latn-CS"/>
        </w:rPr>
        <w:t xml:space="preserve">Наручилац је дужан да набавља </w:t>
      </w:r>
      <w:r w:rsidR="00041FE3" w:rsidRPr="008E770D">
        <w:rPr>
          <w:rFonts w:cs="Arial"/>
          <w:lang w:val="ru-RU" w:eastAsia="sr-Latn-CS"/>
        </w:rPr>
        <w:t>услуге</w:t>
      </w:r>
      <w:r w:rsidRPr="008E770D">
        <w:rPr>
          <w:rFonts w:cs="Arial"/>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rsidR="008D66AC" w:rsidRPr="008E770D" w:rsidRDefault="008D66AC" w:rsidP="008D66AC">
      <w:pPr>
        <w:pStyle w:val="KDParagraf"/>
        <w:spacing w:before="0"/>
        <w:rPr>
          <w:rFonts w:cs="Arial"/>
          <w:lang w:val="ru-RU" w:eastAsia="sr-Latn-CS"/>
        </w:rPr>
      </w:pPr>
    </w:p>
    <w:p w:rsidR="008D2B23" w:rsidRPr="008E770D" w:rsidRDefault="008D2B23" w:rsidP="0009635B">
      <w:pPr>
        <w:pStyle w:val="KDPodnaslov2"/>
        <w:numPr>
          <w:ilvl w:val="1"/>
          <w:numId w:val="33"/>
        </w:numPr>
        <w:spacing w:before="0"/>
        <w:jc w:val="both"/>
        <w:rPr>
          <w:rFonts w:cs="Arial"/>
        </w:rPr>
      </w:pPr>
      <w:bookmarkStart w:id="229" w:name="_Toc441651602"/>
      <w:bookmarkStart w:id="230" w:name="_Toc442559913"/>
      <w:r w:rsidRPr="008E770D">
        <w:rPr>
          <w:rFonts w:cs="Arial"/>
        </w:rPr>
        <w:t>Додатне информације и објашњења</w:t>
      </w:r>
      <w:bookmarkEnd w:id="229"/>
      <w:bookmarkEnd w:id="230"/>
    </w:p>
    <w:p w:rsidR="008D2B23" w:rsidRPr="008E770D" w:rsidRDefault="008D2B23" w:rsidP="008D66AC">
      <w:pPr>
        <w:widowControl w:val="0"/>
        <w:spacing w:before="0"/>
        <w:rPr>
          <w:rFonts w:cs="Arial"/>
        </w:rPr>
      </w:pPr>
      <w:r w:rsidRPr="008E770D">
        <w:rPr>
          <w:rFonts w:cs="Arial"/>
          <w:lang w:val="ru-RU"/>
        </w:rPr>
        <w:t xml:space="preserve">Заинтерсовано лице може, у писаном облику, тражити </w:t>
      </w:r>
      <w:r w:rsidR="00B505E8" w:rsidRPr="008E770D">
        <w:rPr>
          <w:rFonts w:cs="Arial"/>
          <w:lang w:val="ru-RU"/>
        </w:rPr>
        <w:t xml:space="preserve">од Наручиоца </w:t>
      </w:r>
      <w:r w:rsidRPr="008E770D">
        <w:rPr>
          <w:rFonts w:cs="Arial"/>
          <w:lang w:val="ru-RU"/>
        </w:rPr>
        <w:t>додатне информације или појашњења у вези са припрем</w:t>
      </w:r>
      <w:r w:rsidR="00B505E8" w:rsidRPr="008E770D">
        <w:rPr>
          <w:rFonts w:cs="Arial"/>
          <w:lang w:val="ru-RU"/>
        </w:rPr>
        <w:t>ањем</w:t>
      </w:r>
      <w:r w:rsidRPr="008E770D">
        <w:rPr>
          <w:rFonts w:cs="Arial"/>
          <w:lang w:val="ru-RU"/>
        </w:rPr>
        <w:t xml:space="preserve"> понуде,</w:t>
      </w:r>
      <w:r w:rsidR="00B505E8" w:rsidRPr="008E770D">
        <w:rPr>
          <w:rFonts w:cs="Arial"/>
          <w:lang w:val="ru-RU"/>
        </w:rPr>
        <w:t>при чему може да укаже Наручиоцу и на евентуално уочене недостатке и неправилности у конкурсној документацији,</w:t>
      </w:r>
      <w:r w:rsidRPr="008E770D">
        <w:rPr>
          <w:rFonts w:cs="Arial"/>
          <w:lang w:val="ru-RU"/>
        </w:rPr>
        <w:t xml:space="preserve"> најкасније пет дана пре истека рока за подношење понуде, на адресу Наручиоца, са назнаком: „ОБЈАШЊЕЊА – позив за јавну набавку број</w:t>
      </w:r>
      <w:r w:rsidR="00C5067B" w:rsidRPr="008E770D">
        <w:rPr>
          <w:rFonts w:cs="Arial"/>
          <w:lang w:val="ru-RU"/>
        </w:rPr>
        <w:t xml:space="preserve"> </w:t>
      </w:r>
      <w:r w:rsidR="008F2E44">
        <w:rPr>
          <w:rFonts w:cs="Arial"/>
          <w:lang w:val="sr-Cyrl-RS"/>
        </w:rPr>
        <w:t>ЈН</w:t>
      </w:r>
      <w:r w:rsidR="00647596">
        <w:rPr>
          <w:rFonts w:cs="Arial"/>
          <w:lang w:val="sr-Cyrl-RS"/>
        </w:rPr>
        <w:t>О</w:t>
      </w:r>
      <w:r w:rsidR="008F2E44">
        <w:rPr>
          <w:rFonts w:cs="Arial"/>
          <w:lang w:val="sr-Cyrl-RS"/>
        </w:rPr>
        <w:t>/1000/0013-1/2018</w:t>
      </w:r>
      <w:r w:rsidR="008D66AC">
        <w:rPr>
          <w:rFonts w:cs="Arial"/>
          <w:lang w:val="sr-Cyrl-RS"/>
        </w:rPr>
        <w:t xml:space="preserve"> </w:t>
      </w:r>
      <w:r w:rsidR="008F2E44" w:rsidRPr="0048749B">
        <w:rPr>
          <w:rFonts w:cs="Arial"/>
          <w:szCs w:val="24"/>
          <w:lang w:val="ru-RU"/>
        </w:rPr>
        <w:t>Претходни, периодични и систематски прегледи за потребе Огранка Дринско – Лимске хидроелектране</w:t>
      </w:r>
      <w:r w:rsidR="008D66AC">
        <w:rPr>
          <w:rFonts w:cs="Arial"/>
          <w:b/>
          <w:i/>
          <w:lang w:val="sr-Cyrl-RS"/>
        </w:rPr>
        <w:t xml:space="preserve">, </w:t>
      </w:r>
      <w:r w:rsidR="008D66AC" w:rsidRPr="00C275F9">
        <w:rPr>
          <w:rFonts w:cs="Arial"/>
          <w:lang w:val="sr-Cyrl-RS"/>
        </w:rPr>
        <w:t>Партија</w:t>
      </w:r>
      <w:r w:rsidR="008D66AC">
        <w:rPr>
          <w:rFonts w:cs="Arial"/>
          <w:b/>
          <w:i/>
          <w:lang w:val="sr-Cyrl-RS"/>
        </w:rPr>
        <w:t>__________</w:t>
      </w:r>
      <w:r w:rsidRPr="008E770D">
        <w:rPr>
          <w:rFonts w:cs="Arial"/>
          <w:lang w:val="ru-RU"/>
        </w:rPr>
        <w:t>“ или електронским путем на е-</w:t>
      </w:r>
      <w:r w:rsidRPr="008E770D">
        <w:rPr>
          <w:rFonts w:cs="Arial"/>
        </w:rPr>
        <w:t>mail</w:t>
      </w:r>
      <w:r w:rsidRPr="008E770D">
        <w:rPr>
          <w:rFonts w:cs="Arial"/>
          <w:lang w:val="ru-RU"/>
        </w:rPr>
        <w:t xml:space="preserve"> адресу:</w:t>
      </w:r>
      <w:r w:rsidR="00937BD2" w:rsidRPr="008E770D">
        <w:rPr>
          <w:rFonts w:cs="Arial"/>
          <w:lang w:val="ru-RU"/>
        </w:rPr>
        <w:t xml:space="preserve"> </w:t>
      </w:r>
      <w:hyperlink r:id="rId172" w:history="1">
        <w:r w:rsidR="00A54E32" w:rsidRPr="008F5F1F">
          <w:rPr>
            <w:rStyle w:val="Hyperlink"/>
            <w:rFonts w:cs="Arial"/>
            <w:lang w:val="sr-Latn-RS"/>
          </w:rPr>
          <w:t>mira.paljic</w:t>
        </w:r>
        <w:r w:rsidR="00A54E32" w:rsidRPr="008F5F1F">
          <w:rPr>
            <w:rStyle w:val="Hyperlink"/>
            <w:rFonts w:cs="Arial"/>
          </w:rPr>
          <w:t>@eps.rs</w:t>
        </w:r>
      </w:hyperlink>
      <w:r w:rsidRPr="008E770D">
        <w:rPr>
          <w:rFonts w:cs="Arial"/>
        </w:rPr>
        <w:t>.</w:t>
      </w:r>
    </w:p>
    <w:p w:rsidR="008D2B23" w:rsidRPr="008E770D" w:rsidRDefault="008D2B23" w:rsidP="008D66AC">
      <w:pPr>
        <w:spacing w:before="0"/>
        <w:rPr>
          <w:rFonts w:cs="Arial"/>
          <w:lang w:val="ru-RU"/>
        </w:rPr>
      </w:pPr>
      <w:r w:rsidRPr="008E770D">
        <w:rPr>
          <w:rFonts w:cs="Arial"/>
          <w:lang w:val="ru-RU"/>
        </w:rPr>
        <w:t xml:space="preserve">Наручилац ће у року од три дана по пријему захтева објавити </w:t>
      </w:r>
      <w:r w:rsidRPr="008E770D">
        <w:rPr>
          <w:rFonts w:cs="Arial"/>
        </w:rPr>
        <w:t>Одговор на захтев</w:t>
      </w:r>
      <w:r w:rsidRPr="008E770D">
        <w:rPr>
          <w:rFonts w:cs="Arial"/>
          <w:lang w:val="ru-RU"/>
        </w:rPr>
        <w:t xml:space="preserve"> на Порталу јавних набавки и својој интернет страници.</w:t>
      </w:r>
    </w:p>
    <w:p w:rsidR="008D2B23" w:rsidRPr="008E770D" w:rsidRDefault="008D2B23" w:rsidP="008D66AC">
      <w:pPr>
        <w:pStyle w:val="KDMojTekst"/>
        <w:spacing w:before="0"/>
        <w:rPr>
          <w:rFonts w:cs="Arial"/>
          <w:i w:val="0"/>
          <w:color w:val="auto"/>
          <w:sz w:val="22"/>
          <w:szCs w:val="22"/>
        </w:rPr>
      </w:pPr>
      <w:r w:rsidRPr="008E770D">
        <w:rPr>
          <w:rFonts w:cs="Arial"/>
          <w:i w:val="0"/>
          <w:color w:val="auto"/>
          <w:sz w:val="22"/>
          <w:szCs w:val="22"/>
        </w:rPr>
        <w:t>Тражење додатних информација и појашњења телефоном није дозвољено.</w:t>
      </w:r>
    </w:p>
    <w:p w:rsidR="00C14152" w:rsidRPr="008E770D" w:rsidRDefault="00C14152" w:rsidP="008D66AC">
      <w:pPr>
        <w:spacing w:before="0"/>
        <w:rPr>
          <w:rFonts w:cs="Arial"/>
          <w:lang w:val="ru-RU"/>
        </w:rPr>
      </w:pPr>
      <w:r w:rsidRPr="008E770D">
        <w:rPr>
          <w:rFonts w:cs="Arial"/>
          <w:lang w:val="ru-RU"/>
        </w:rPr>
        <w:t xml:space="preserve">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w:t>
      </w:r>
      <w:r w:rsidRPr="008E770D">
        <w:rPr>
          <w:rFonts w:cs="Arial"/>
          <w:lang w:val="ru-RU"/>
        </w:rPr>
        <w:lastRenderedPageBreak/>
        <w:t>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C14152" w:rsidRPr="008E770D" w:rsidRDefault="00C14152" w:rsidP="008D66AC">
      <w:pPr>
        <w:spacing w:before="0"/>
        <w:rPr>
          <w:rFonts w:cs="Arial"/>
          <w:lang w:val="ru-RU"/>
        </w:rPr>
      </w:pPr>
      <w:r w:rsidRPr="008E770D">
        <w:rPr>
          <w:rFonts w:cs="Arial"/>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C14152" w:rsidRPr="008E770D" w:rsidRDefault="00C14152" w:rsidP="008D66AC">
      <w:pPr>
        <w:spacing w:before="0"/>
        <w:rPr>
          <w:rFonts w:cs="Arial"/>
          <w:lang w:val="ru-RU"/>
        </w:rPr>
      </w:pPr>
      <w:r w:rsidRPr="008E770D">
        <w:rPr>
          <w:rFonts w:cs="Arial"/>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C14152" w:rsidRPr="008E770D" w:rsidRDefault="00C14152" w:rsidP="008D66AC">
      <w:pPr>
        <w:spacing w:before="0"/>
        <w:rPr>
          <w:rFonts w:cs="Arial"/>
          <w:lang w:val="ru-RU"/>
        </w:rPr>
      </w:pPr>
      <w:r w:rsidRPr="008E770D">
        <w:rPr>
          <w:rFonts w:cs="Arial"/>
          <w:lang w:val="ru-RU"/>
        </w:rPr>
        <w:t>По истеку рока предвиђеног за подношење понуда наручилац не може да мења нити да допуњује конкурсну документацију.</w:t>
      </w:r>
    </w:p>
    <w:p w:rsidR="00E22D07" w:rsidRPr="008E770D" w:rsidRDefault="00E22D07" w:rsidP="008D66AC">
      <w:pPr>
        <w:spacing w:before="0"/>
        <w:rPr>
          <w:rFonts w:cs="Arial"/>
          <w:lang w:val="ru-RU"/>
        </w:rPr>
      </w:pPr>
    </w:p>
    <w:p w:rsidR="00D31828" w:rsidRPr="008E770D" w:rsidRDefault="008D2B23" w:rsidP="008D66AC">
      <w:pPr>
        <w:pStyle w:val="KDMojTekst"/>
        <w:spacing w:before="0"/>
        <w:rPr>
          <w:rFonts w:cs="Arial"/>
          <w:i w:val="0"/>
          <w:color w:val="auto"/>
          <w:sz w:val="22"/>
          <w:szCs w:val="22"/>
          <w:lang w:val="sr-Cyrl-CS"/>
        </w:rPr>
      </w:pPr>
      <w:r w:rsidRPr="008E770D">
        <w:rPr>
          <w:rFonts w:cs="Arial"/>
          <w:i w:val="0"/>
          <w:color w:val="auto"/>
          <w:sz w:val="22"/>
          <w:szCs w:val="22"/>
        </w:rPr>
        <w:t>Комуникација у поступку јавне н</w:t>
      </w:r>
      <w:r w:rsidR="00EA1925" w:rsidRPr="008E770D">
        <w:rPr>
          <w:rFonts w:cs="Arial"/>
          <w:i w:val="0"/>
          <w:color w:val="auto"/>
          <w:sz w:val="22"/>
          <w:szCs w:val="22"/>
        </w:rPr>
        <w:t xml:space="preserve">абавке се врши на начин </w:t>
      </w:r>
      <w:r w:rsidR="00B02ADD" w:rsidRPr="008E770D">
        <w:rPr>
          <w:rFonts w:cs="Arial"/>
          <w:i w:val="0"/>
          <w:color w:val="auto"/>
          <w:sz w:val="22"/>
          <w:szCs w:val="22"/>
        </w:rPr>
        <w:t>предвиђен</w:t>
      </w:r>
      <w:r w:rsidRPr="008E770D">
        <w:rPr>
          <w:rFonts w:cs="Arial"/>
          <w:i w:val="0"/>
          <w:color w:val="auto"/>
          <w:sz w:val="22"/>
          <w:szCs w:val="22"/>
        </w:rPr>
        <w:t xml:space="preserve"> чланом 20. Закона.</w:t>
      </w:r>
    </w:p>
    <w:p w:rsidR="00D31828" w:rsidRPr="008E770D" w:rsidRDefault="00D31828" w:rsidP="008D66AC">
      <w:pPr>
        <w:pStyle w:val="KDParagraf"/>
        <w:spacing w:before="0"/>
        <w:rPr>
          <w:rFonts w:cs="Arial"/>
          <w:lang w:val="ru-RU"/>
        </w:rPr>
      </w:pPr>
      <w:r w:rsidRPr="008E770D">
        <w:rPr>
          <w:rFonts w:cs="Arial"/>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3" w:history="1">
        <w:r w:rsidR="00937BD2" w:rsidRPr="008E770D">
          <w:rPr>
            <w:rStyle w:val="Hyperlink"/>
            <w:rFonts w:cs="Arial"/>
          </w:rPr>
          <w:t>www.</w:t>
        </w:r>
        <w:r w:rsidR="00937BD2" w:rsidRPr="008E770D">
          <w:rPr>
            <w:rStyle w:val="Hyperlink"/>
            <w:rFonts w:cs="Arial"/>
            <w:lang w:val="sr-Cyrl-CS"/>
          </w:rPr>
          <w:t>к</w:t>
        </w:r>
        <w:r w:rsidR="00937BD2" w:rsidRPr="008E770D">
          <w:rPr>
            <w:rStyle w:val="Hyperlink"/>
            <w:rFonts w:cs="Arial"/>
          </w:rPr>
          <w:t>jn.gov.rs</w:t>
        </w:r>
      </w:hyperlink>
      <w:r w:rsidRPr="008E770D">
        <w:rPr>
          <w:rFonts w:cs="Arial"/>
          <w:lang w:val="ru-RU"/>
        </w:rPr>
        <w:t>).</w:t>
      </w:r>
    </w:p>
    <w:p w:rsidR="008D2B23" w:rsidRPr="008E770D" w:rsidRDefault="008D2B23" w:rsidP="008D66AC">
      <w:pPr>
        <w:pStyle w:val="KDMojTekst"/>
        <w:spacing w:before="0"/>
        <w:rPr>
          <w:rFonts w:cs="Arial"/>
          <w:i w:val="0"/>
          <w:color w:val="auto"/>
          <w:sz w:val="22"/>
          <w:szCs w:val="22"/>
        </w:rPr>
      </w:pPr>
    </w:p>
    <w:p w:rsidR="008D2B23" w:rsidRPr="008E770D" w:rsidRDefault="008D2B23" w:rsidP="0009635B">
      <w:pPr>
        <w:pStyle w:val="KDPodnaslov2"/>
        <w:numPr>
          <w:ilvl w:val="1"/>
          <w:numId w:val="33"/>
        </w:numPr>
        <w:spacing w:before="0"/>
        <w:jc w:val="both"/>
        <w:rPr>
          <w:rFonts w:cs="Arial"/>
        </w:rPr>
      </w:pPr>
      <w:bookmarkStart w:id="231" w:name="_Toc441651603"/>
      <w:bookmarkStart w:id="232" w:name="_Toc442559914"/>
      <w:r w:rsidRPr="008E770D">
        <w:rPr>
          <w:rFonts w:cs="Arial"/>
        </w:rPr>
        <w:t>Трошкови понуде</w:t>
      </w:r>
      <w:bookmarkEnd w:id="231"/>
      <w:bookmarkEnd w:id="232"/>
    </w:p>
    <w:p w:rsidR="008D2B23" w:rsidRPr="008E770D" w:rsidRDefault="008D2B23" w:rsidP="008D66AC">
      <w:pPr>
        <w:pStyle w:val="KDParagraf"/>
        <w:spacing w:before="0"/>
        <w:rPr>
          <w:rFonts w:cs="Arial"/>
          <w:lang w:val="ru-RU"/>
        </w:rPr>
      </w:pPr>
      <w:r w:rsidRPr="008E770D">
        <w:rPr>
          <w:rFonts w:cs="Arial"/>
          <w:lang w:val="ru-RU"/>
        </w:rPr>
        <w:t>Трошкове припреме и подношења понуде сноси искључиво понуђач и не може тражити од наручиоца накнаду трошкова.</w:t>
      </w:r>
    </w:p>
    <w:p w:rsidR="008D2B23" w:rsidRPr="008E770D" w:rsidRDefault="008D2B23" w:rsidP="008D66AC">
      <w:pPr>
        <w:pStyle w:val="KDParagraf"/>
        <w:spacing w:before="0"/>
        <w:rPr>
          <w:rFonts w:cs="Arial"/>
        </w:rPr>
      </w:pPr>
      <w:r w:rsidRPr="008E770D">
        <w:rPr>
          <w:rFonts w:cs="Arial"/>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rsidR="008D2B23" w:rsidRPr="008E770D" w:rsidRDefault="008D2B23" w:rsidP="008D66AC">
      <w:pPr>
        <w:pStyle w:val="KDParagraf"/>
        <w:spacing w:before="0"/>
        <w:rPr>
          <w:rFonts w:cs="Arial"/>
        </w:rPr>
      </w:pPr>
    </w:p>
    <w:p w:rsidR="00C14152" w:rsidRPr="008E770D" w:rsidRDefault="00C14152" w:rsidP="0009635B">
      <w:pPr>
        <w:pStyle w:val="KDPodnaslov2"/>
        <w:numPr>
          <w:ilvl w:val="1"/>
          <w:numId w:val="33"/>
        </w:numPr>
        <w:spacing w:before="0"/>
        <w:jc w:val="both"/>
        <w:rPr>
          <w:rFonts w:cs="Arial"/>
        </w:rPr>
      </w:pPr>
      <w:r w:rsidRPr="008E770D">
        <w:rPr>
          <w:rFonts w:cs="Arial"/>
        </w:rPr>
        <w:t>Д</w:t>
      </w:r>
      <w:r w:rsidRPr="008E770D">
        <w:rPr>
          <w:rFonts w:cs="Arial"/>
          <w:lang w:val="sr-Latn-CS"/>
        </w:rPr>
        <w:t>одатн</w:t>
      </w:r>
      <w:r w:rsidRPr="008E770D">
        <w:rPr>
          <w:rFonts w:cs="Arial"/>
        </w:rPr>
        <w:t>а</w:t>
      </w:r>
      <w:r w:rsidRPr="008E770D">
        <w:rPr>
          <w:rFonts w:cs="Arial"/>
          <w:lang w:val="sr-Latn-CS"/>
        </w:rPr>
        <w:t xml:space="preserve"> објашњења</w:t>
      </w:r>
      <w:r w:rsidRPr="008E770D">
        <w:rPr>
          <w:rFonts w:cs="Arial"/>
        </w:rPr>
        <w:t>, контрола и допуштене исправке</w:t>
      </w:r>
    </w:p>
    <w:p w:rsidR="00C14152" w:rsidRPr="008E770D" w:rsidRDefault="00C14152" w:rsidP="008D66AC">
      <w:pPr>
        <w:pStyle w:val="KDParagraf"/>
        <w:spacing w:before="0"/>
        <w:rPr>
          <w:rFonts w:eastAsia="TimesNewRomanPSMT" w:cs="Arial"/>
        </w:rPr>
      </w:pPr>
      <w:r w:rsidRPr="008E770D">
        <w:rPr>
          <w:rFonts w:eastAsia="TimesNewRomanPSMT" w:cs="Arial"/>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C14152" w:rsidRPr="008E770D" w:rsidRDefault="00C14152" w:rsidP="008D66AC">
      <w:pPr>
        <w:pStyle w:val="KDParagraf"/>
        <w:spacing w:before="0"/>
        <w:rPr>
          <w:rFonts w:eastAsia="TimesNewRomanPSMT" w:cs="Arial"/>
          <w:lang w:val="ru-RU"/>
        </w:rPr>
      </w:pPr>
      <w:r w:rsidRPr="008E770D">
        <w:rPr>
          <w:rFonts w:eastAsia="TimesNewRomanPSMT" w:cs="Arial"/>
          <w:lang w:val="ru-RU"/>
        </w:rPr>
        <w:t>Уколико је потребно вршити додатна објашњења, наручилац ће понуђачу оставити прим</w:t>
      </w:r>
      <w:r w:rsidR="00B02ADD" w:rsidRPr="008E770D">
        <w:rPr>
          <w:rFonts w:eastAsia="TimesNewRomanPSMT" w:cs="Arial"/>
          <w:lang w:val="ru-RU"/>
        </w:rPr>
        <w:t>ерени рок да поступи по позиву Н</w:t>
      </w:r>
      <w:r w:rsidRPr="008E770D">
        <w:rPr>
          <w:rFonts w:eastAsia="TimesNewRomanPSMT" w:cs="Arial"/>
          <w:lang w:val="ru-RU"/>
        </w:rPr>
        <w:t>аручиоца</w:t>
      </w:r>
      <w:r w:rsidR="00B02ADD" w:rsidRPr="008E770D">
        <w:rPr>
          <w:rFonts w:eastAsia="TimesNewRomanPSMT" w:cs="Arial"/>
          <w:lang w:val="ru-RU"/>
        </w:rPr>
        <w:t>, односно да омогући Н</w:t>
      </w:r>
      <w:r w:rsidRPr="008E770D">
        <w:rPr>
          <w:rFonts w:eastAsia="TimesNewRomanPSMT" w:cs="Arial"/>
          <w:lang w:val="ru-RU"/>
        </w:rPr>
        <w:t>аручиоцу контролу (увид) код понуђача, као и код његовог подизвођача.</w:t>
      </w:r>
    </w:p>
    <w:p w:rsidR="00C14152" w:rsidRPr="008E770D" w:rsidRDefault="00C14152" w:rsidP="008D66AC">
      <w:pPr>
        <w:pStyle w:val="KDParagraf"/>
        <w:spacing w:before="0"/>
        <w:rPr>
          <w:rFonts w:eastAsia="TimesNewRomanPSMT" w:cs="Arial"/>
        </w:rPr>
      </w:pPr>
      <w:r w:rsidRPr="008E770D">
        <w:rPr>
          <w:rFonts w:eastAsia="TimesNewRomanPSMT" w:cs="Arial"/>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C14152" w:rsidRPr="008E770D" w:rsidRDefault="00C14152" w:rsidP="008D66AC">
      <w:pPr>
        <w:pStyle w:val="KDParagraf"/>
        <w:spacing w:before="0"/>
        <w:rPr>
          <w:rFonts w:eastAsia="TimesNewRomanPSMT" w:cs="Arial"/>
        </w:rPr>
      </w:pPr>
      <w:r w:rsidRPr="008E770D">
        <w:rPr>
          <w:rFonts w:eastAsia="TimesNewRomanPSMT" w:cs="Arial"/>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rsidR="008D2B23" w:rsidRPr="008E770D" w:rsidRDefault="008D2B23" w:rsidP="008D66AC">
      <w:pPr>
        <w:spacing w:before="0"/>
        <w:rPr>
          <w:rFonts w:cs="Arial"/>
        </w:rPr>
      </w:pPr>
    </w:p>
    <w:p w:rsidR="00B20A6C" w:rsidRPr="008E770D" w:rsidRDefault="00B20A6C" w:rsidP="0009635B">
      <w:pPr>
        <w:pStyle w:val="KDPodnaslov2"/>
        <w:numPr>
          <w:ilvl w:val="1"/>
          <w:numId w:val="33"/>
        </w:numPr>
        <w:spacing w:before="0"/>
        <w:jc w:val="both"/>
        <w:rPr>
          <w:rFonts w:cs="Arial"/>
        </w:rPr>
      </w:pPr>
      <w:bookmarkStart w:id="233" w:name="_Toc442559917"/>
      <w:bookmarkStart w:id="234" w:name="_Toc441651606"/>
      <w:r w:rsidRPr="008E770D">
        <w:rPr>
          <w:rFonts w:cs="Arial"/>
        </w:rPr>
        <w:t>Разлози за одбијање понуде</w:t>
      </w:r>
      <w:bookmarkEnd w:id="233"/>
      <w:bookmarkEnd w:id="234"/>
    </w:p>
    <w:p w:rsidR="00B20A6C" w:rsidRPr="008E770D" w:rsidRDefault="00B20A6C" w:rsidP="008D66AC">
      <w:pPr>
        <w:autoSpaceDE w:val="0"/>
        <w:autoSpaceDN w:val="0"/>
        <w:adjustRightInd w:val="0"/>
        <w:spacing w:before="0"/>
        <w:rPr>
          <w:rFonts w:eastAsia="TimesNewRomanPSMT" w:cs="Arial"/>
          <w:bCs/>
          <w:iCs/>
          <w:lang w:val="ru-RU"/>
        </w:rPr>
      </w:pPr>
      <w:r w:rsidRPr="008E770D">
        <w:rPr>
          <w:rFonts w:eastAsia="TimesNewRomanPSMT" w:cs="Arial"/>
          <w:bCs/>
          <w:iCs/>
        </w:rPr>
        <w:t>Понуда ће бити одбијена ако:</w:t>
      </w:r>
    </w:p>
    <w:p w:rsidR="00B20A6C" w:rsidRPr="008E770D" w:rsidRDefault="00B20A6C" w:rsidP="008D66AC">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rPr>
      </w:pPr>
      <w:r w:rsidRPr="008E770D">
        <w:rPr>
          <w:rFonts w:ascii="Arial" w:eastAsia="TimesNewRomanPSMT" w:hAnsi="Arial" w:cs="Arial"/>
          <w:bCs/>
          <w:iCs/>
        </w:rPr>
        <w:t>је неблаговремена, неприхватљива или неодговарајућа;</w:t>
      </w:r>
    </w:p>
    <w:p w:rsidR="00B20A6C" w:rsidRPr="008E770D" w:rsidRDefault="00B20A6C" w:rsidP="008D66AC">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rPr>
      </w:pPr>
      <w:r w:rsidRPr="008E770D">
        <w:rPr>
          <w:rFonts w:ascii="Arial" w:eastAsia="TimesNewRomanPSMT" w:hAnsi="Arial" w:cs="Arial"/>
          <w:bCs/>
          <w:iCs/>
        </w:rPr>
        <w:t>ако се понуђач не сагласи са исправком рачунских грешака;</w:t>
      </w:r>
    </w:p>
    <w:p w:rsidR="00B20A6C" w:rsidRPr="008E770D" w:rsidRDefault="00B20A6C" w:rsidP="008D66AC">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rPr>
      </w:pPr>
      <w:r w:rsidRPr="008E770D">
        <w:rPr>
          <w:rFonts w:ascii="Arial" w:eastAsia="TimesNewRomanPSMT" w:hAnsi="Arial" w:cs="Arial"/>
          <w:bCs/>
          <w:iCs/>
        </w:rPr>
        <w:t>ако има битне недостатке сходно члану 106. ЗЈН</w:t>
      </w:r>
    </w:p>
    <w:p w:rsidR="00E16ABE" w:rsidRPr="008E770D" w:rsidRDefault="00E16ABE" w:rsidP="008D66AC">
      <w:pPr>
        <w:pStyle w:val="KDNabrajanje"/>
        <w:numPr>
          <w:ilvl w:val="0"/>
          <w:numId w:val="0"/>
        </w:numPr>
        <w:spacing w:before="0"/>
        <w:ind w:left="714"/>
        <w:rPr>
          <w:rFonts w:eastAsia="TimesNewRomanPSMT" w:cs="Arial"/>
          <w:bCs/>
          <w:iCs/>
          <w:lang w:val="sr-Cyrl-RS"/>
        </w:rPr>
      </w:pPr>
    </w:p>
    <w:p w:rsidR="00B20A6C" w:rsidRPr="008E770D" w:rsidRDefault="00B20A6C" w:rsidP="008D66AC">
      <w:pPr>
        <w:spacing w:before="0"/>
        <w:rPr>
          <w:rFonts w:cs="Arial"/>
          <w:lang w:val="sr-Cyrl-RS"/>
        </w:rPr>
      </w:pPr>
      <w:r w:rsidRPr="008E770D">
        <w:rPr>
          <w:rFonts w:cs="Arial"/>
        </w:rPr>
        <w:t>Наручилац ће донети одлуку о обустави поступка јавне набавке у складу са чланом 109. Закона.</w:t>
      </w:r>
    </w:p>
    <w:p w:rsidR="001412AB" w:rsidRPr="008E770D" w:rsidRDefault="001412AB" w:rsidP="008D66AC">
      <w:pPr>
        <w:spacing w:before="0"/>
        <w:rPr>
          <w:rFonts w:cs="Arial"/>
          <w:lang w:val="sr-Cyrl-RS"/>
        </w:rPr>
      </w:pPr>
    </w:p>
    <w:p w:rsidR="008D2B23" w:rsidRPr="008E770D" w:rsidRDefault="00C14152" w:rsidP="0009635B">
      <w:pPr>
        <w:pStyle w:val="KDPodnaslov2"/>
        <w:numPr>
          <w:ilvl w:val="1"/>
          <w:numId w:val="33"/>
        </w:numPr>
        <w:spacing w:before="0"/>
        <w:jc w:val="both"/>
        <w:rPr>
          <w:rFonts w:cs="Arial"/>
        </w:rPr>
      </w:pPr>
      <w:r w:rsidRPr="008E770D">
        <w:rPr>
          <w:rFonts w:cs="Arial"/>
        </w:rPr>
        <w:t>Рок за доношење Одлуке о додели уговора/обустави</w:t>
      </w:r>
      <w:r w:rsidR="00FD4A4E" w:rsidRPr="008E770D">
        <w:rPr>
          <w:rFonts w:cs="Arial"/>
        </w:rPr>
        <w:t xml:space="preserve"> поступка</w:t>
      </w:r>
    </w:p>
    <w:p w:rsidR="00C14152" w:rsidRPr="008E770D" w:rsidRDefault="00C14152" w:rsidP="008D66AC">
      <w:pPr>
        <w:pStyle w:val="KDParagraf"/>
        <w:spacing w:before="0"/>
        <w:rPr>
          <w:rFonts w:eastAsia="TimesNewRomanPSMT" w:cs="Arial"/>
        </w:rPr>
      </w:pPr>
      <w:r w:rsidRPr="008E770D">
        <w:rPr>
          <w:rFonts w:eastAsia="TimesNewRomanPSMT" w:cs="Arial"/>
        </w:rPr>
        <w:t xml:space="preserve">Наручилац ће одлуку о додели уговора/обустави поступка донети у року од максимално </w:t>
      </w:r>
      <w:r w:rsidR="00BA0EC0" w:rsidRPr="008E770D">
        <w:rPr>
          <w:rFonts w:eastAsia="TimesNewRomanPSMT" w:cs="Arial"/>
        </w:rPr>
        <w:t>10 (</w:t>
      </w:r>
      <w:r w:rsidR="00A54E32">
        <w:rPr>
          <w:rFonts w:eastAsia="TimesNewRomanPSMT" w:cs="Arial"/>
          <w:lang w:val="sr-Cyrl-RS"/>
        </w:rPr>
        <w:t>словима:</w:t>
      </w:r>
      <w:r w:rsidR="00BA0EC0" w:rsidRPr="008E770D">
        <w:rPr>
          <w:rFonts w:eastAsia="TimesNewRomanPSMT" w:cs="Arial"/>
        </w:rPr>
        <w:t>д</w:t>
      </w:r>
      <w:r w:rsidR="00BA0EC0" w:rsidRPr="008E770D">
        <w:rPr>
          <w:rFonts w:eastAsia="TimesNewRomanPSMT" w:cs="Arial"/>
          <w:lang w:val="sr-Cyrl-RS"/>
        </w:rPr>
        <w:t>есет</w:t>
      </w:r>
      <w:r w:rsidR="00BA0EC0" w:rsidRPr="008E770D">
        <w:rPr>
          <w:rFonts w:eastAsia="TimesNewRomanPSMT" w:cs="Arial"/>
        </w:rPr>
        <w:t xml:space="preserve">) </w:t>
      </w:r>
      <w:r w:rsidRPr="008E770D">
        <w:rPr>
          <w:rFonts w:eastAsia="TimesNewRomanPSMT" w:cs="Arial"/>
        </w:rPr>
        <w:t>дана од дана јавног отварања понуда.</w:t>
      </w:r>
    </w:p>
    <w:p w:rsidR="00C14152" w:rsidRPr="008E770D" w:rsidRDefault="00C14152" w:rsidP="008D66AC">
      <w:pPr>
        <w:pStyle w:val="KDParagraf"/>
        <w:spacing w:before="0"/>
        <w:rPr>
          <w:rFonts w:eastAsia="TimesNewRomanPSMT" w:cs="Arial"/>
        </w:rPr>
      </w:pPr>
      <w:r w:rsidRPr="008E770D">
        <w:rPr>
          <w:rFonts w:eastAsia="TimesNewRomanPSMT" w:cs="Arial"/>
        </w:rPr>
        <w:t>Одлуку о додели уговора/обустави поступка  Наручилац ће објавити на Порталу јавних набавки и на својој интернет страници у року од 3 (</w:t>
      </w:r>
      <w:r w:rsidR="00A54E32">
        <w:rPr>
          <w:rFonts w:eastAsia="TimesNewRomanPSMT" w:cs="Arial"/>
          <w:lang w:val="sr-Cyrl-RS"/>
        </w:rPr>
        <w:t>словима:</w:t>
      </w:r>
      <w:r w:rsidRPr="008E770D">
        <w:rPr>
          <w:rFonts w:eastAsia="TimesNewRomanPSMT" w:cs="Arial"/>
        </w:rPr>
        <w:t>три) дана од дана доношења.</w:t>
      </w:r>
    </w:p>
    <w:p w:rsidR="001412AB" w:rsidRPr="008E770D" w:rsidRDefault="001412AB" w:rsidP="008D66AC">
      <w:pPr>
        <w:pStyle w:val="KDParagraf"/>
        <w:spacing w:before="0"/>
        <w:rPr>
          <w:rFonts w:eastAsia="TimesNewRomanPSMT" w:cs="Arial"/>
          <w:lang w:val="sr-Cyrl-RS"/>
        </w:rPr>
      </w:pPr>
    </w:p>
    <w:p w:rsidR="008D2B23" w:rsidRPr="008E770D" w:rsidRDefault="008D2B23" w:rsidP="0009635B">
      <w:pPr>
        <w:pStyle w:val="KDPodnaslov2"/>
        <w:numPr>
          <w:ilvl w:val="1"/>
          <w:numId w:val="33"/>
        </w:numPr>
        <w:spacing w:before="0"/>
        <w:jc w:val="both"/>
        <w:rPr>
          <w:rFonts w:cs="Arial"/>
          <w:lang w:val="ru-RU"/>
        </w:rPr>
      </w:pPr>
      <w:bookmarkStart w:id="235" w:name="_Toc441651607"/>
      <w:bookmarkStart w:id="236" w:name="_Toc442559918"/>
      <w:r w:rsidRPr="008E770D">
        <w:rPr>
          <w:rFonts w:cs="Arial"/>
          <w:lang w:val="ru-RU"/>
        </w:rPr>
        <w:t>Н</w:t>
      </w:r>
      <w:r w:rsidRPr="008E770D">
        <w:rPr>
          <w:rFonts w:cs="Arial"/>
        </w:rPr>
        <w:t>егативне референце</w:t>
      </w:r>
      <w:bookmarkEnd w:id="235"/>
      <w:bookmarkEnd w:id="236"/>
    </w:p>
    <w:p w:rsidR="008D2B23" w:rsidRPr="008E770D" w:rsidRDefault="008D2B23" w:rsidP="008D66AC">
      <w:pPr>
        <w:spacing w:before="0"/>
        <w:rPr>
          <w:rFonts w:cs="Arial"/>
          <w:lang w:val="ru-RU"/>
        </w:rPr>
      </w:pPr>
      <w:r w:rsidRPr="008E770D">
        <w:rPr>
          <w:rFonts w:cs="Arial"/>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8D2B23" w:rsidRPr="008E770D" w:rsidRDefault="008D2B23" w:rsidP="008D66AC">
      <w:pPr>
        <w:pStyle w:val="KDNabrajanje"/>
        <w:spacing w:before="0"/>
        <w:rPr>
          <w:rFonts w:cs="Arial"/>
        </w:rPr>
      </w:pPr>
      <w:r w:rsidRPr="008E770D">
        <w:rPr>
          <w:rFonts w:cs="Arial"/>
        </w:rPr>
        <w:t>поступао супротно забрани из чл. 23. и 25. Закона;</w:t>
      </w:r>
    </w:p>
    <w:p w:rsidR="008D2B23" w:rsidRPr="008E770D" w:rsidRDefault="008D2B23" w:rsidP="008D66AC">
      <w:pPr>
        <w:pStyle w:val="KDNabrajanje"/>
        <w:spacing w:before="0"/>
        <w:rPr>
          <w:rFonts w:cs="Arial"/>
        </w:rPr>
      </w:pPr>
      <w:r w:rsidRPr="008E770D">
        <w:rPr>
          <w:rFonts w:cs="Arial"/>
        </w:rPr>
        <w:t>учинио повреду конкуренције;</w:t>
      </w:r>
    </w:p>
    <w:p w:rsidR="008D2B23" w:rsidRPr="008E770D" w:rsidRDefault="008D2B23" w:rsidP="008D66AC">
      <w:pPr>
        <w:pStyle w:val="KDNabrajanje"/>
        <w:spacing w:before="0"/>
        <w:rPr>
          <w:rFonts w:cs="Arial"/>
        </w:rPr>
      </w:pPr>
      <w:r w:rsidRPr="008E770D">
        <w:rPr>
          <w:rFonts w:cs="Arial"/>
        </w:rPr>
        <w:lastRenderedPageBreak/>
        <w:t>доставио неистините податке у понуди или без оправданих разлога одбио да закључи уговор о јавној набавци, након што му је уговор додељен;</w:t>
      </w:r>
    </w:p>
    <w:p w:rsidR="008D2B23" w:rsidRPr="008E770D" w:rsidRDefault="008D2B23" w:rsidP="008D66AC">
      <w:pPr>
        <w:pStyle w:val="KDNabrajanje"/>
        <w:spacing w:before="0"/>
        <w:rPr>
          <w:rFonts w:cs="Arial"/>
        </w:rPr>
      </w:pPr>
      <w:r w:rsidRPr="008E770D">
        <w:rPr>
          <w:rFonts w:cs="Arial"/>
        </w:rPr>
        <w:t>одбио да достави доказе и средства обезбеђења на шта се у понуди обавезао.</w:t>
      </w:r>
    </w:p>
    <w:p w:rsidR="008D2B23" w:rsidRPr="008E770D" w:rsidRDefault="008D2B23" w:rsidP="008D66AC">
      <w:pPr>
        <w:pStyle w:val="KDParagraf"/>
        <w:spacing w:before="0"/>
        <w:rPr>
          <w:rFonts w:cs="Arial"/>
          <w:lang w:val="ru-RU"/>
        </w:rPr>
      </w:pPr>
      <w:r w:rsidRPr="008E770D">
        <w:rPr>
          <w:rFonts w:cs="Arial"/>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rsidR="008D2B23" w:rsidRPr="008E770D" w:rsidRDefault="008D2B23" w:rsidP="008D66AC">
      <w:pPr>
        <w:pStyle w:val="KDParagraf"/>
        <w:spacing w:before="0"/>
        <w:rPr>
          <w:rFonts w:cs="Arial"/>
        </w:rPr>
      </w:pPr>
      <w:r w:rsidRPr="008E770D">
        <w:rPr>
          <w:rFonts w:cs="Arial"/>
        </w:rPr>
        <w:t>Доказ наведеног може бити:</w:t>
      </w:r>
    </w:p>
    <w:p w:rsidR="008D2B23" w:rsidRPr="008E770D" w:rsidRDefault="008D2B23" w:rsidP="008D66AC">
      <w:pPr>
        <w:pStyle w:val="KDNabrajanje"/>
        <w:spacing w:before="0"/>
        <w:rPr>
          <w:rFonts w:cs="Arial"/>
        </w:rPr>
      </w:pPr>
      <w:r w:rsidRPr="008E770D">
        <w:rPr>
          <w:rFonts w:cs="Arial"/>
        </w:rPr>
        <w:t>правоснажна судска одлука или коначна одлука другог надлежног органа;</w:t>
      </w:r>
    </w:p>
    <w:p w:rsidR="008D2B23" w:rsidRPr="008E770D" w:rsidRDefault="008D2B23" w:rsidP="008D66AC">
      <w:pPr>
        <w:pStyle w:val="KDNabrajanje"/>
        <w:spacing w:before="0"/>
        <w:rPr>
          <w:rFonts w:cs="Arial"/>
        </w:rPr>
      </w:pPr>
      <w:r w:rsidRPr="008E770D">
        <w:rPr>
          <w:rFonts w:cs="Arial"/>
        </w:rPr>
        <w:t>исправа о реализованом средству обезбеђења испуњења обавеза у поступку јавне набавке или испуњења уговорних обавеза;</w:t>
      </w:r>
    </w:p>
    <w:p w:rsidR="008D2B23" w:rsidRPr="008E770D" w:rsidRDefault="008D2B23" w:rsidP="008D66AC">
      <w:pPr>
        <w:pStyle w:val="KDNabrajanje"/>
        <w:spacing w:before="0"/>
        <w:rPr>
          <w:rFonts w:cs="Arial"/>
        </w:rPr>
      </w:pPr>
      <w:r w:rsidRPr="008E770D">
        <w:rPr>
          <w:rFonts w:cs="Arial"/>
        </w:rPr>
        <w:t>исправа о наплаћеној уговорној казни;</w:t>
      </w:r>
    </w:p>
    <w:p w:rsidR="008D2B23" w:rsidRPr="008E770D" w:rsidRDefault="008D2B23" w:rsidP="008D66AC">
      <w:pPr>
        <w:pStyle w:val="KDNabrajanje"/>
        <w:spacing w:before="0"/>
        <w:rPr>
          <w:rFonts w:cs="Arial"/>
        </w:rPr>
      </w:pPr>
      <w:r w:rsidRPr="008E770D">
        <w:rPr>
          <w:rFonts w:cs="Arial"/>
        </w:rPr>
        <w:t>рекламације потрошача, односно корисника, ако нису отклоњене у уговореном року;</w:t>
      </w:r>
    </w:p>
    <w:p w:rsidR="008D2B23" w:rsidRPr="008E770D" w:rsidRDefault="008D2B23" w:rsidP="008D66AC">
      <w:pPr>
        <w:pStyle w:val="KDNabrajanje"/>
        <w:spacing w:before="0"/>
        <w:rPr>
          <w:rFonts w:cs="Arial"/>
        </w:rPr>
      </w:pPr>
      <w:r w:rsidRPr="008E770D">
        <w:rPr>
          <w:rFonts w:cs="Arial"/>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8D2B23" w:rsidRPr="008E770D" w:rsidRDefault="008D2B23" w:rsidP="008D66AC">
      <w:pPr>
        <w:pStyle w:val="KDNabrajanje"/>
        <w:spacing w:before="0"/>
        <w:rPr>
          <w:rFonts w:cs="Arial"/>
        </w:rPr>
      </w:pPr>
      <w:r w:rsidRPr="008E770D">
        <w:rPr>
          <w:rFonts w:cs="Arial"/>
        </w:rPr>
        <w:t>доказ о ангажовању на извршењу уговора о јавној набавци лица која нису означена у понуди као подизвођачи, односно чланови групе понуђача;</w:t>
      </w:r>
    </w:p>
    <w:p w:rsidR="008D2B23" w:rsidRPr="008E770D" w:rsidRDefault="008D2B23" w:rsidP="008D66AC">
      <w:pPr>
        <w:pStyle w:val="KDNabrajanje"/>
        <w:spacing w:before="0"/>
        <w:rPr>
          <w:rFonts w:cs="Arial"/>
        </w:rPr>
      </w:pPr>
      <w:r w:rsidRPr="008E770D">
        <w:rPr>
          <w:rFonts w:cs="Arial"/>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8D2B23" w:rsidRPr="008E770D" w:rsidRDefault="008D2B23" w:rsidP="008D66AC">
      <w:pPr>
        <w:pStyle w:val="KDParagraf"/>
        <w:spacing w:before="0"/>
        <w:rPr>
          <w:rFonts w:cs="Arial"/>
        </w:rPr>
      </w:pPr>
      <w:r w:rsidRPr="008E770D">
        <w:rPr>
          <w:rFonts w:cs="Arial"/>
          <w:lang w:val="ru-RU"/>
        </w:rPr>
        <w:t xml:space="preserve">Наручилац може одбити понуду ако поседује доказ из става 3. тачка 1) члана 82. </w:t>
      </w:r>
      <w:r w:rsidRPr="008E770D">
        <w:rPr>
          <w:rFonts w:cs="Arial"/>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rsidR="008D2B23" w:rsidRPr="008E770D" w:rsidRDefault="008D2B23" w:rsidP="008D66AC">
      <w:pPr>
        <w:pStyle w:val="KDParagraf"/>
        <w:spacing w:before="0"/>
        <w:rPr>
          <w:rFonts w:cs="Arial"/>
          <w:lang w:bidi="en-US"/>
        </w:rPr>
      </w:pPr>
      <w:r w:rsidRPr="008E770D">
        <w:rPr>
          <w:rFonts w:cs="Arial"/>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rsidR="008D2B23" w:rsidRPr="008E770D" w:rsidRDefault="008D2B23" w:rsidP="008D66AC">
      <w:pPr>
        <w:pStyle w:val="KDParagraf"/>
        <w:spacing w:before="0"/>
        <w:rPr>
          <w:rFonts w:cs="Arial"/>
          <w:lang w:bidi="en-US"/>
        </w:rPr>
      </w:pPr>
    </w:p>
    <w:p w:rsidR="008D2B23" w:rsidRPr="008E770D" w:rsidRDefault="008D2B23" w:rsidP="0009635B">
      <w:pPr>
        <w:pStyle w:val="KDPodnaslov2"/>
        <w:numPr>
          <w:ilvl w:val="1"/>
          <w:numId w:val="33"/>
        </w:numPr>
        <w:spacing w:before="0"/>
        <w:jc w:val="both"/>
        <w:rPr>
          <w:rFonts w:cs="Arial"/>
        </w:rPr>
      </w:pPr>
      <w:bookmarkStart w:id="237" w:name="_Toc441651608"/>
      <w:bookmarkStart w:id="238" w:name="_Toc442559919"/>
      <w:r w:rsidRPr="008E770D">
        <w:rPr>
          <w:rFonts w:cs="Arial"/>
        </w:rPr>
        <w:t>Увид у документацију</w:t>
      </w:r>
      <w:bookmarkEnd w:id="237"/>
      <w:bookmarkEnd w:id="238"/>
    </w:p>
    <w:p w:rsidR="008D2B23" w:rsidRPr="008E770D" w:rsidRDefault="008D2B23" w:rsidP="008D66AC">
      <w:pPr>
        <w:pStyle w:val="KDParagraf"/>
        <w:spacing w:before="0"/>
        <w:rPr>
          <w:rFonts w:cs="Arial"/>
          <w:lang w:bidi="en-US"/>
        </w:rPr>
      </w:pPr>
      <w:r w:rsidRPr="008E770D">
        <w:rPr>
          <w:rFonts w:cs="Arial"/>
          <w:lang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rsidR="008D2B23" w:rsidRPr="008E770D" w:rsidRDefault="008D2B23" w:rsidP="008D66AC">
      <w:pPr>
        <w:pStyle w:val="KDParagraf"/>
        <w:spacing w:before="0"/>
        <w:rPr>
          <w:rFonts w:cs="Arial"/>
          <w:lang w:bidi="en-US"/>
        </w:rPr>
      </w:pPr>
      <w:r w:rsidRPr="008E770D">
        <w:rPr>
          <w:rFonts w:cs="Arial"/>
          <w:lang w:bidi="en-U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rsidR="008D2B23" w:rsidRPr="008E770D" w:rsidRDefault="008D2B23" w:rsidP="008D66AC">
      <w:pPr>
        <w:pStyle w:val="KDParagraf"/>
        <w:spacing w:before="0"/>
        <w:rPr>
          <w:rFonts w:cs="Arial"/>
          <w:lang w:bidi="en-US"/>
        </w:rPr>
      </w:pPr>
    </w:p>
    <w:p w:rsidR="008D2B23" w:rsidRPr="008E770D" w:rsidRDefault="008D2B23" w:rsidP="0009635B">
      <w:pPr>
        <w:pStyle w:val="KDPodnaslov2"/>
        <w:numPr>
          <w:ilvl w:val="1"/>
          <w:numId w:val="33"/>
        </w:numPr>
        <w:spacing w:before="0"/>
        <w:jc w:val="both"/>
        <w:rPr>
          <w:rFonts w:cs="Arial"/>
        </w:rPr>
      </w:pPr>
      <w:bookmarkStart w:id="239" w:name="_Toc441651609"/>
      <w:bookmarkStart w:id="240" w:name="_Toc442559920"/>
      <w:r w:rsidRPr="008D66AC">
        <w:rPr>
          <w:rFonts w:cs="Arial"/>
        </w:rPr>
        <w:t>З</w:t>
      </w:r>
      <w:r w:rsidRPr="008E770D">
        <w:rPr>
          <w:rFonts w:cs="Arial"/>
        </w:rPr>
        <w:t>аштита права понуђача</w:t>
      </w:r>
      <w:bookmarkEnd w:id="239"/>
      <w:bookmarkEnd w:id="240"/>
    </w:p>
    <w:p w:rsidR="0031435B" w:rsidRPr="008E770D" w:rsidRDefault="0031435B" w:rsidP="008D66AC">
      <w:pPr>
        <w:spacing w:before="0"/>
        <w:rPr>
          <w:rFonts w:cs="Arial"/>
        </w:rPr>
      </w:pPr>
      <w:r w:rsidRPr="008E770D">
        <w:rPr>
          <w:rFonts w:cs="Arial"/>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w:t>
      </w:r>
      <w:r w:rsidR="00643389" w:rsidRPr="008E770D">
        <w:rPr>
          <w:rFonts w:cs="Arial"/>
        </w:rPr>
        <w:t>о би се захтев сматрао потпуним</w:t>
      </w:r>
    </w:p>
    <w:p w:rsidR="00643389" w:rsidRPr="008E770D" w:rsidRDefault="00643389" w:rsidP="008D66AC">
      <w:pPr>
        <w:spacing w:before="0"/>
        <w:rPr>
          <w:rFonts w:cs="Arial"/>
        </w:rPr>
      </w:pPr>
    </w:p>
    <w:p w:rsidR="0031435B" w:rsidRPr="008E770D" w:rsidRDefault="0031435B" w:rsidP="008D66AC">
      <w:pPr>
        <w:spacing w:before="0"/>
        <w:rPr>
          <w:rFonts w:cs="Arial"/>
          <w:b/>
        </w:rPr>
      </w:pPr>
      <w:r w:rsidRPr="008E770D">
        <w:rPr>
          <w:rFonts w:cs="Arial"/>
          <w:b/>
        </w:rPr>
        <w:t>Рокови и начин подношења захтева за заштиту права:</w:t>
      </w:r>
    </w:p>
    <w:p w:rsidR="0031435B" w:rsidRPr="008E770D" w:rsidRDefault="0031435B" w:rsidP="008D66AC">
      <w:pPr>
        <w:spacing w:before="0"/>
        <w:rPr>
          <w:rFonts w:cs="Arial"/>
        </w:rPr>
      </w:pPr>
      <w:r w:rsidRPr="008E770D">
        <w:rPr>
          <w:rFonts w:cs="Arial"/>
        </w:rPr>
        <w:t>Захтев за заштиту права подноси се лично или путем поште на адресу: ЈП „Електропривреда Србије“ Београд,</w:t>
      </w:r>
      <w:r w:rsidR="00643389" w:rsidRPr="008E770D">
        <w:rPr>
          <w:rFonts w:cs="Arial"/>
        </w:rPr>
        <w:t xml:space="preserve"> </w:t>
      </w:r>
      <w:r w:rsidR="00854ED6" w:rsidRPr="008E770D">
        <w:rPr>
          <w:rFonts w:cs="Arial"/>
          <w:lang w:bidi="en-US"/>
        </w:rPr>
        <w:t>“, адреса: Балканска 13</w:t>
      </w:r>
      <w:r w:rsidR="00643389" w:rsidRPr="008E770D">
        <w:rPr>
          <w:rFonts w:cs="Arial"/>
          <w:color w:val="00B0F0"/>
          <w:lang w:bidi="en-US"/>
        </w:rPr>
        <w:t xml:space="preserve"> </w:t>
      </w:r>
      <w:r w:rsidRPr="008E770D">
        <w:rPr>
          <w:rFonts w:cs="Arial"/>
        </w:rPr>
        <w:t xml:space="preserve">са назнаком Захтев за заштиту права за ЈН </w:t>
      </w:r>
      <w:r w:rsidR="00873133" w:rsidRPr="008E770D">
        <w:rPr>
          <w:rFonts w:cs="Arial"/>
        </w:rPr>
        <w:t>услуг</w:t>
      </w:r>
      <w:r w:rsidR="00A54E32">
        <w:rPr>
          <w:rFonts w:cs="Arial"/>
          <w:lang w:val="sr-Cyrl-RS"/>
        </w:rPr>
        <w:t>е:</w:t>
      </w:r>
      <w:r w:rsidR="001F2DE8" w:rsidRPr="008E770D">
        <w:rPr>
          <w:rFonts w:cs="Arial"/>
          <w:lang w:val="sr-Cyrl-RS"/>
        </w:rPr>
        <w:t xml:space="preserve"> </w:t>
      </w:r>
      <w:r w:rsidR="00A54E32" w:rsidRPr="0048749B">
        <w:rPr>
          <w:rFonts w:cs="Arial"/>
          <w:szCs w:val="24"/>
          <w:lang w:val="ru-RU"/>
        </w:rPr>
        <w:t>Претходни, периодични и систематски прегледи за потребе Огранка Дринско – Лимске хидроелектране</w:t>
      </w:r>
      <w:r w:rsidR="00A54E32">
        <w:rPr>
          <w:rFonts w:cs="Arial"/>
          <w:szCs w:val="24"/>
          <w:lang w:val="ru-RU"/>
        </w:rPr>
        <w:t xml:space="preserve">, </w:t>
      </w:r>
      <w:r w:rsidR="00A54E32">
        <w:rPr>
          <w:rFonts w:cs="Arial"/>
          <w:lang w:val="sr-Cyrl-RS"/>
        </w:rPr>
        <w:t xml:space="preserve">ЈН </w:t>
      </w:r>
      <w:r w:rsidRPr="008E770D">
        <w:rPr>
          <w:rFonts w:cs="Arial"/>
        </w:rPr>
        <w:t>бр.</w:t>
      </w:r>
      <w:r w:rsidR="003F2823" w:rsidRPr="008E770D">
        <w:rPr>
          <w:rFonts w:cs="Arial"/>
        </w:rPr>
        <w:t xml:space="preserve"> </w:t>
      </w:r>
      <w:r w:rsidR="00A54E32">
        <w:rPr>
          <w:rFonts w:cs="Arial"/>
          <w:lang w:val="sr-Cyrl-RS"/>
        </w:rPr>
        <w:t>ЈН</w:t>
      </w:r>
      <w:r w:rsidR="00AE337B">
        <w:rPr>
          <w:rFonts w:cs="Arial"/>
          <w:lang w:val="sr-Cyrl-RS"/>
        </w:rPr>
        <w:t>О</w:t>
      </w:r>
      <w:r w:rsidR="00A54E32">
        <w:rPr>
          <w:rFonts w:cs="Arial"/>
          <w:lang w:val="sr-Cyrl-RS"/>
        </w:rPr>
        <w:t>/1000/0013-1/2018</w:t>
      </w:r>
      <w:r w:rsidRPr="008E770D">
        <w:rPr>
          <w:rFonts w:cs="Arial"/>
        </w:rPr>
        <w:t>, а копија се истовремено доставља Републичкој комисији.</w:t>
      </w:r>
    </w:p>
    <w:p w:rsidR="0031435B" w:rsidRPr="00A54E32" w:rsidRDefault="0031435B" w:rsidP="008D66AC">
      <w:pPr>
        <w:spacing w:before="0"/>
        <w:rPr>
          <w:rFonts w:cs="Arial"/>
          <w:lang w:val="sr-Cyrl-RS"/>
        </w:rPr>
      </w:pPr>
      <w:r w:rsidRPr="008E770D">
        <w:rPr>
          <w:rFonts w:cs="Arial"/>
        </w:rPr>
        <w:t>Захтев за заштиту права се може доставити и путем електронске поште на e-mail:</w:t>
      </w:r>
      <w:r w:rsidR="001F2DE8" w:rsidRPr="008E770D">
        <w:rPr>
          <w:rFonts w:cs="Arial"/>
          <w:lang w:val="sr-Cyrl-RS"/>
        </w:rPr>
        <w:t xml:space="preserve"> </w:t>
      </w:r>
      <w:hyperlink r:id="rId174" w:history="1">
        <w:r w:rsidR="00A54E32" w:rsidRPr="008F5F1F">
          <w:rPr>
            <w:rStyle w:val="Hyperlink"/>
            <w:rFonts w:cs="Arial"/>
            <w:lang w:val="sr-Latn-RS"/>
          </w:rPr>
          <w:t>mira.paljic</w:t>
        </w:r>
        <w:r w:rsidR="00A54E32" w:rsidRPr="008F5F1F">
          <w:rPr>
            <w:rStyle w:val="Hyperlink"/>
            <w:rFonts w:cs="Arial"/>
          </w:rPr>
          <w:t>@eps.rs</w:t>
        </w:r>
      </w:hyperlink>
      <w:r w:rsidR="00A54E32">
        <w:rPr>
          <w:rFonts w:cs="Arial"/>
          <w:lang w:val="sr-Cyrl-RS"/>
        </w:rPr>
        <w:t>.</w:t>
      </w:r>
    </w:p>
    <w:p w:rsidR="0031435B" w:rsidRPr="008E770D" w:rsidRDefault="0031435B" w:rsidP="008D66AC">
      <w:pPr>
        <w:spacing w:before="0"/>
        <w:rPr>
          <w:rFonts w:cs="Arial"/>
          <w:lang w:val="sr-Cyrl-RS"/>
        </w:rPr>
      </w:pPr>
      <w:r w:rsidRPr="008E770D">
        <w:rPr>
          <w:rFonts w:cs="Arial"/>
        </w:rPr>
        <w:t xml:space="preserve">Захтев за заштиту права може се поднети у току целог поступка јавне набавке, против сваке радње </w:t>
      </w:r>
      <w:r w:rsidR="00A54E32">
        <w:rPr>
          <w:rFonts w:cs="Arial"/>
          <w:lang w:val="sr-Cyrl-RS"/>
        </w:rPr>
        <w:t>Н</w:t>
      </w:r>
      <w:r w:rsidRPr="008E770D">
        <w:rPr>
          <w:rFonts w:cs="Arial"/>
        </w:rPr>
        <w:t>аручиоца, осим ако овим законом није другачије одређено.</w:t>
      </w:r>
    </w:p>
    <w:p w:rsidR="001412AB" w:rsidRPr="008E770D" w:rsidRDefault="001412AB" w:rsidP="008D66AC">
      <w:pPr>
        <w:spacing w:before="0"/>
        <w:rPr>
          <w:rFonts w:cs="Arial"/>
          <w:lang w:val="sr-Cyrl-RS"/>
        </w:rPr>
      </w:pPr>
    </w:p>
    <w:p w:rsidR="0031435B" w:rsidRPr="008E770D" w:rsidRDefault="0031435B" w:rsidP="008D66AC">
      <w:pPr>
        <w:spacing w:before="0"/>
        <w:rPr>
          <w:rFonts w:cs="Arial"/>
        </w:rPr>
      </w:pPr>
      <w:r w:rsidRPr="008E770D">
        <w:rPr>
          <w:rFonts w:cs="Arial"/>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w:t>
      </w:r>
      <w:r w:rsidR="00A54E32">
        <w:rPr>
          <w:rFonts w:cs="Arial"/>
          <w:lang w:val="sr-Cyrl-RS"/>
        </w:rPr>
        <w:t>Н</w:t>
      </w:r>
      <w:r w:rsidRPr="008E770D">
        <w:rPr>
          <w:rFonts w:cs="Arial"/>
        </w:rPr>
        <w:t xml:space="preserve">аручиоца најкасније </w:t>
      </w:r>
      <w:r w:rsidR="00BA0EC0" w:rsidRPr="008E770D">
        <w:rPr>
          <w:rFonts w:cs="Arial"/>
          <w:b/>
          <w:lang w:val="sr-Cyrl-RS"/>
        </w:rPr>
        <w:t>3</w:t>
      </w:r>
      <w:r w:rsidR="00BA0EC0" w:rsidRPr="008E770D">
        <w:rPr>
          <w:rFonts w:cs="Arial"/>
          <w:b/>
        </w:rPr>
        <w:t xml:space="preserve"> (</w:t>
      </w:r>
      <w:r w:rsidR="00A54E32">
        <w:rPr>
          <w:rFonts w:cs="Arial"/>
          <w:b/>
          <w:lang w:val="sr-Cyrl-RS"/>
        </w:rPr>
        <w:t xml:space="preserve">словима: </w:t>
      </w:r>
      <w:r w:rsidR="00BA0EC0" w:rsidRPr="008E770D">
        <w:rPr>
          <w:rFonts w:cs="Arial"/>
          <w:b/>
          <w:lang w:val="sr-Cyrl-RS"/>
        </w:rPr>
        <w:t>три</w:t>
      </w:r>
      <w:r w:rsidR="00BA0EC0" w:rsidRPr="008E770D">
        <w:rPr>
          <w:rFonts w:cs="Arial"/>
          <w:b/>
        </w:rPr>
        <w:t>)</w:t>
      </w:r>
      <w:r w:rsidR="00BA0EC0" w:rsidRPr="008E770D">
        <w:rPr>
          <w:rFonts w:cs="Arial"/>
          <w:b/>
          <w:lang w:val="sr-Cyrl-RS"/>
        </w:rPr>
        <w:t xml:space="preserve"> </w:t>
      </w:r>
      <w:r w:rsidRPr="008E770D">
        <w:rPr>
          <w:rFonts w:cs="Arial"/>
        </w:rPr>
        <w:t xml:space="preserve">дана пре истека рока за подношење понуда, без обзира </w:t>
      </w:r>
      <w:r w:rsidRPr="008E770D">
        <w:rPr>
          <w:rFonts w:cs="Arial"/>
        </w:rPr>
        <w:lastRenderedPageBreak/>
        <w:t xml:space="preserve">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rsidR="0031435B" w:rsidRPr="008E770D" w:rsidRDefault="0031435B" w:rsidP="008D66AC">
      <w:pPr>
        <w:spacing w:before="0"/>
        <w:rPr>
          <w:rFonts w:cs="Arial"/>
        </w:rPr>
      </w:pPr>
      <w:r w:rsidRPr="008E770D">
        <w:rPr>
          <w:rFonts w:cs="Arial"/>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rsidR="0031435B" w:rsidRPr="008E770D" w:rsidRDefault="0031435B" w:rsidP="008D66AC">
      <w:pPr>
        <w:spacing w:before="0"/>
        <w:rPr>
          <w:rFonts w:cs="Arial"/>
        </w:rPr>
      </w:pPr>
      <w:r w:rsidRPr="008E770D">
        <w:rPr>
          <w:rFonts w:cs="Arial"/>
        </w:rPr>
        <w:t xml:space="preserve">После доношења одлуке о додели уговора  и одлуке о обустави поступка, рок за подношење захтева за заштиту права је </w:t>
      </w:r>
      <w:r w:rsidR="00BA0EC0" w:rsidRPr="008E770D">
        <w:rPr>
          <w:rFonts w:cs="Arial"/>
          <w:b/>
        </w:rPr>
        <w:t>5 (</w:t>
      </w:r>
      <w:r w:rsidR="00A54E32">
        <w:rPr>
          <w:rFonts w:cs="Arial"/>
          <w:b/>
          <w:lang w:val="sr-Cyrl-RS"/>
        </w:rPr>
        <w:t>словима:</w:t>
      </w:r>
      <w:r w:rsidR="00BA0EC0" w:rsidRPr="008E770D">
        <w:rPr>
          <w:rFonts w:cs="Arial"/>
          <w:b/>
        </w:rPr>
        <w:t xml:space="preserve">пет) </w:t>
      </w:r>
      <w:r w:rsidRPr="008E770D">
        <w:rPr>
          <w:rFonts w:cs="Arial"/>
        </w:rPr>
        <w:t xml:space="preserve"> дана од дана објављивања одлуке на Порталу јавних набавки. </w:t>
      </w:r>
    </w:p>
    <w:p w:rsidR="0031435B" w:rsidRPr="008E770D" w:rsidRDefault="0031435B" w:rsidP="008D66AC">
      <w:pPr>
        <w:spacing w:before="0"/>
        <w:rPr>
          <w:rFonts w:cs="Arial"/>
        </w:rPr>
      </w:pPr>
      <w:r w:rsidRPr="008E770D">
        <w:rPr>
          <w:rFonts w:cs="Arial"/>
        </w:rPr>
        <w:t xml:space="preserve">Захтев за заштиту права не задржава даље активности наручиоца у поступку јавне набавке у складу са одредбама члана 150. ЗЈН. </w:t>
      </w:r>
    </w:p>
    <w:p w:rsidR="0031435B" w:rsidRPr="008E770D" w:rsidRDefault="0031435B" w:rsidP="008D66AC">
      <w:pPr>
        <w:spacing w:before="0"/>
        <w:rPr>
          <w:rFonts w:cs="Arial"/>
        </w:rPr>
      </w:pPr>
      <w:r w:rsidRPr="008E770D">
        <w:rPr>
          <w:rFonts w:cs="Arial"/>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w:t>
      </w:r>
    </w:p>
    <w:p w:rsidR="0031435B" w:rsidRPr="008E770D" w:rsidRDefault="0031435B" w:rsidP="008D66AC">
      <w:pPr>
        <w:spacing w:before="0"/>
        <w:rPr>
          <w:rFonts w:cs="Arial"/>
        </w:rPr>
      </w:pPr>
      <w:r w:rsidRPr="008E770D">
        <w:rPr>
          <w:rFonts w:cs="Arial"/>
        </w:rPr>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rsidR="00643389" w:rsidRPr="008E770D" w:rsidRDefault="00643389" w:rsidP="008D66AC">
      <w:pPr>
        <w:spacing w:before="0"/>
        <w:rPr>
          <w:rFonts w:cs="Arial"/>
        </w:rPr>
      </w:pPr>
    </w:p>
    <w:p w:rsidR="0031435B" w:rsidRPr="008E770D" w:rsidRDefault="0031435B" w:rsidP="008D66AC">
      <w:pPr>
        <w:spacing w:before="0"/>
        <w:rPr>
          <w:rFonts w:cs="Arial"/>
          <w:b/>
        </w:rPr>
      </w:pPr>
      <w:r w:rsidRPr="008E770D">
        <w:rPr>
          <w:rFonts w:cs="Arial"/>
          <w:b/>
        </w:rPr>
        <w:t>Детаљно упутство о садржини потпуног захтева за заштиту права у складу са чланом   151. став 1. тач. 1) – 7) ЗЈН:</w:t>
      </w:r>
    </w:p>
    <w:p w:rsidR="0031435B" w:rsidRPr="008E770D" w:rsidRDefault="0031435B" w:rsidP="008D66AC">
      <w:pPr>
        <w:spacing w:before="0"/>
        <w:rPr>
          <w:rFonts w:cs="Arial"/>
        </w:rPr>
      </w:pPr>
      <w:r w:rsidRPr="008E770D">
        <w:rPr>
          <w:rFonts w:cs="Arial"/>
        </w:rPr>
        <w:t>Захтев за заштиту права садржи:</w:t>
      </w:r>
    </w:p>
    <w:p w:rsidR="0031435B" w:rsidRPr="008E770D" w:rsidRDefault="0031435B" w:rsidP="008D66AC">
      <w:pPr>
        <w:spacing w:before="0"/>
        <w:rPr>
          <w:rFonts w:cs="Arial"/>
        </w:rPr>
      </w:pPr>
      <w:r w:rsidRPr="008E770D">
        <w:rPr>
          <w:rFonts w:cs="Arial"/>
        </w:rPr>
        <w:t>1) назив и адресу подносиоца захтева и лице за контакт</w:t>
      </w:r>
    </w:p>
    <w:p w:rsidR="0031435B" w:rsidRPr="008E770D" w:rsidRDefault="0031435B" w:rsidP="008D66AC">
      <w:pPr>
        <w:spacing w:before="0"/>
        <w:rPr>
          <w:rFonts w:cs="Arial"/>
        </w:rPr>
      </w:pPr>
      <w:r w:rsidRPr="008E770D">
        <w:rPr>
          <w:rFonts w:cs="Arial"/>
        </w:rPr>
        <w:t>2) назив и адресу наручиоца</w:t>
      </w:r>
    </w:p>
    <w:p w:rsidR="0031435B" w:rsidRPr="008E770D" w:rsidRDefault="0031435B" w:rsidP="008D66AC">
      <w:pPr>
        <w:spacing w:before="0"/>
        <w:rPr>
          <w:rFonts w:cs="Arial"/>
        </w:rPr>
      </w:pPr>
      <w:r w:rsidRPr="008E770D">
        <w:rPr>
          <w:rFonts w:cs="Arial"/>
        </w:rPr>
        <w:t>3) податке о јавној набавци која је предмет захтева, односно о одлуци наручиоца</w:t>
      </w:r>
    </w:p>
    <w:p w:rsidR="0031435B" w:rsidRPr="008E770D" w:rsidRDefault="0031435B" w:rsidP="008D66AC">
      <w:pPr>
        <w:spacing w:before="0"/>
        <w:rPr>
          <w:rFonts w:cs="Arial"/>
        </w:rPr>
      </w:pPr>
      <w:r w:rsidRPr="008E770D">
        <w:rPr>
          <w:rFonts w:cs="Arial"/>
        </w:rPr>
        <w:t>4) повреде прописа којима се уређује поступак јавне набавке</w:t>
      </w:r>
    </w:p>
    <w:p w:rsidR="0031435B" w:rsidRPr="008E770D" w:rsidRDefault="0031435B" w:rsidP="008D66AC">
      <w:pPr>
        <w:spacing w:before="0"/>
        <w:rPr>
          <w:rFonts w:cs="Arial"/>
        </w:rPr>
      </w:pPr>
      <w:r w:rsidRPr="008E770D">
        <w:rPr>
          <w:rFonts w:cs="Arial"/>
        </w:rPr>
        <w:t>5) чињенице и доказе којима се повреде доказују</w:t>
      </w:r>
    </w:p>
    <w:p w:rsidR="0031435B" w:rsidRPr="008E770D" w:rsidRDefault="0031435B" w:rsidP="008D66AC">
      <w:pPr>
        <w:spacing w:before="0"/>
        <w:rPr>
          <w:rFonts w:cs="Arial"/>
        </w:rPr>
      </w:pPr>
      <w:r w:rsidRPr="008E770D">
        <w:rPr>
          <w:rFonts w:cs="Arial"/>
        </w:rPr>
        <w:t>6) потврду о уплати таксе из члана 156. ЗЈН</w:t>
      </w:r>
    </w:p>
    <w:p w:rsidR="0031435B" w:rsidRPr="008E770D" w:rsidRDefault="0031435B" w:rsidP="008D66AC">
      <w:pPr>
        <w:spacing w:before="0"/>
        <w:rPr>
          <w:rFonts w:cs="Arial"/>
        </w:rPr>
      </w:pPr>
      <w:r w:rsidRPr="008E770D">
        <w:rPr>
          <w:rFonts w:cs="Arial"/>
        </w:rPr>
        <w:t>7) потпис подносиоца.</w:t>
      </w:r>
    </w:p>
    <w:p w:rsidR="00643389" w:rsidRPr="008E770D" w:rsidRDefault="00643389" w:rsidP="008D66AC">
      <w:pPr>
        <w:spacing w:before="0"/>
        <w:rPr>
          <w:rFonts w:cs="Arial"/>
        </w:rPr>
      </w:pPr>
    </w:p>
    <w:p w:rsidR="0031435B" w:rsidRPr="008E770D" w:rsidRDefault="0031435B" w:rsidP="008D66AC">
      <w:pPr>
        <w:spacing w:before="0"/>
        <w:rPr>
          <w:rFonts w:cs="Arial"/>
          <w:b/>
        </w:rPr>
      </w:pPr>
      <w:r w:rsidRPr="008E770D">
        <w:rPr>
          <w:rFonts w:cs="Arial"/>
          <w:b/>
        </w:rPr>
        <w:t xml:space="preserve">Ако поднети захтев за заштиту права не садржи све обавезне елементе   наручилац ће такав захтев одбацити закључком. </w:t>
      </w:r>
    </w:p>
    <w:p w:rsidR="0031435B" w:rsidRPr="008E770D" w:rsidRDefault="0031435B" w:rsidP="008D66AC">
      <w:pPr>
        <w:spacing w:before="0"/>
        <w:rPr>
          <w:rFonts w:cs="Arial"/>
        </w:rPr>
      </w:pPr>
      <w:r w:rsidRPr="008E770D">
        <w:rPr>
          <w:rFonts w:cs="Arial"/>
        </w:rPr>
        <w:t xml:space="preserve">Закључак   наручилац доставља подносиоцу захтева и Републичкој комисији у року од три дана од дана доношења. </w:t>
      </w:r>
    </w:p>
    <w:p w:rsidR="0031435B" w:rsidRPr="008E770D" w:rsidRDefault="0031435B" w:rsidP="008D66AC">
      <w:pPr>
        <w:spacing w:before="0"/>
        <w:rPr>
          <w:rFonts w:cs="Arial"/>
        </w:rPr>
      </w:pPr>
      <w:r w:rsidRPr="008E770D">
        <w:rPr>
          <w:rFonts w:cs="Arial"/>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rsidR="00643389" w:rsidRPr="008E770D" w:rsidRDefault="00643389" w:rsidP="008D66AC">
      <w:pPr>
        <w:spacing w:before="0"/>
        <w:rPr>
          <w:rFonts w:cs="Arial"/>
        </w:rPr>
      </w:pPr>
    </w:p>
    <w:p w:rsidR="0031435B" w:rsidRPr="008E770D" w:rsidRDefault="0031435B" w:rsidP="008D66AC">
      <w:pPr>
        <w:spacing w:before="0"/>
        <w:rPr>
          <w:rFonts w:cs="Arial"/>
          <w:b/>
        </w:rPr>
      </w:pPr>
      <w:r w:rsidRPr="008E770D">
        <w:rPr>
          <w:rFonts w:cs="Arial"/>
          <w:b/>
        </w:rPr>
        <w:t>Износ таксе из члана 156. став 1. тач. 1)- 3) ЗЈН:</w:t>
      </w:r>
    </w:p>
    <w:p w:rsidR="0031435B" w:rsidRPr="008E770D" w:rsidRDefault="0031435B" w:rsidP="008D66AC">
      <w:pPr>
        <w:spacing w:before="0"/>
        <w:rPr>
          <w:rFonts w:cs="Arial"/>
        </w:rPr>
      </w:pPr>
      <w:r w:rsidRPr="008E770D">
        <w:rPr>
          <w:rFonts w:cs="Arial"/>
        </w:rPr>
        <w:t>Подносилац захтева за заштиту права дужан је да на рачун буџета Републике Србије (број рачуна: 840-30678845-06, шифра плаћања 153 или 253, позив</w:t>
      </w:r>
      <w:r w:rsidR="003F2823" w:rsidRPr="008E770D">
        <w:rPr>
          <w:rFonts w:cs="Arial"/>
        </w:rPr>
        <w:t xml:space="preserve"> на број</w:t>
      </w:r>
      <w:r w:rsidR="00F6520C" w:rsidRPr="008E770D">
        <w:rPr>
          <w:rFonts w:cs="Arial"/>
        </w:rPr>
        <w:t xml:space="preserve"> </w:t>
      </w:r>
      <w:r w:rsidR="00A54E32">
        <w:rPr>
          <w:rFonts w:cs="Arial"/>
          <w:lang w:val="sr-Cyrl-RS"/>
        </w:rPr>
        <w:t>ЈН</w:t>
      </w:r>
      <w:r w:rsidR="00AE337B">
        <w:rPr>
          <w:rFonts w:cs="Arial"/>
          <w:lang w:val="sr-Cyrl-RS"/>
        </w:rPr>
        <w:t>О</w:t>
      </w:r>
      <w:r w:rsidR="00A54E32">
        <w:rPr>
          <w:rFonts w:cs="Arial"/>
          <w:lang w:val="sr-Cyrl-RS"/>
        </w:rPr>
        <w:t>/1000/0013-1/2018</w:t>
      </w:r>
      <w:r w:rsidRPr="008E770D">
        <w:rPr>
          <w:rFonts w:cs="Arial"/>
        </w:rPr>
        <w:t xml:space="preserve">, сврха: ЗЗП, </w:t>
      </w:r>
      <w:r w:rsidR="00377FE7" w:rsidRPr="008E770D">
        <w:rPr>
          <w:rFonts w:cs="Arial"/>
        </w:rPr>
        <w:t>ЈП ЕПС</w:t>
      </w:r>
      <w:r w:rsidR="00377FE7" w:rsidRPr="008E770D">
        <w:rPr>
          <w:rFonts w:cs="Arial"/>
          <w:lang w:val="sr-Cyrl-CS"/>
        </w:rPr>
        <w:t xml:space="preserve"> Београд</w:t>
      </w:r>
      <w:r w:rsidRPr="008E770D">
        <w:rPr>
          <w:rFonts w:cs="Arial"/>
        </w:rPr>
        <w:t xml:space="preserve">, </w:t>
      </w:r>
      <w:r w:rsidR="00C05710" w:rsidRPr="008E770D">
        <w:rPr>
          <w:rFonts w:cs="Arial"/>
        </w:rPr>
        <w:t xml:space="preserve"> </w:t>
      </w:r>
      <w:r w:rsidRPr="008E770D">
        <w:rPr>
          <w:rFonts w:cs="Arial"/>
        </w:rPr>
        <w:t xml:space="preserve">јн. бр. </w:t>
      </w:r>
      <w:r w:rsidR="00A54E32">
        <w:rPr>
          <w:rFonts w:cs="Arial"/>
          <w:lang w:val="sr-Cyrl-RS"/>
        </w:rPr>
        <w:t>ЈН</w:t>
      </w:r>
      <w:r w:rsidR="00AE337B">
        <w:rPr>
          <w:rFonts w:cs="Arial"/>
          <w:lang w:val="sr-Cyrl-RS"/>
        </w:rPr>
        <w:t>О</w:t>
      </w:r>
      <w:r w:rsidR="00A54E32">
        <w:rPr>
          <w:rFonts w:cs="Arial"/>
          <w:lang w:val="sr-Cyrl-RS"/>
        </w:rPr>
        <w:t>/1000/0013-1/2018</w:t>
      </w:r>
      <w:r w:rsidR="00D5290E" w:rsidRPr="008E770D">
        <w:rPr>
          <w:rFonts w:cs="Arial"/>
          <w:lang w:val="sr-Cyrl-RS"/>
        </w:rPr>
        <w:t xml:space="preserve"> </w:t>
      </w:r>
      <w:r w:rsidR="00C05710" w:rsidRPr="008E770D">
        <w:rPr>
          <w:rFonts w:cs="Arial"/>
        </w:rPr>
        <w:t xml:space="preserve">- </w:t>
      </w:r>
      <w:r w:rsidR="00A54E32" w:rsidRPr="0048749B">
        <w:rPr>
          <w:rFonts w:cs="Arial"/>
          <w:szCs w:val="24"/>
          <w:lang w:val="ru-RU"/>
        </w:rPr>
        <w:t>Претходни, периодични и систематски прегледи за потребе Огранка Дринско – Лимске хидроелектране</w:t>
      </w:r>
      <w:r w:rsidRPr="008E770D">
        <w:rPr>
          <w:rFonts w:cs="Arial"/>
        </w:rPr>
        <w:t xml:space="preserve">, прималац уплате: буџет Републике Србије) уплати таксу од: </w:t>
      </w:r>
    </w:p>
    <w:p w:rsidR="00A54E32" w:rsidRPr="00D435FC" w:rsidRDefault="00A54E32" w:rsidP="00A54E32">
      <w:pPr>
        <w:rPr>
          <w:rFonts w:cs="Arial"/>
        </w:rPr>
      </w:pPr>
      <w:r w:rsidRPr="00D435FC">
        <w:rPr>
          <w:rFonts w:cs="Arial"/>
        </w:rPr>
        <w:t xml:space="preserve">1) </w:t>
      </w:r>
      <w:r w:rsidRPr="00D435FC">
        <w:rPr>
          <w:rFonts w:cs="Arial"/>
          <w:lang w:val="sr-Cyrl-RS"/>
        </w:rPr>
        <w:t>60</w:t>
      </w:r>
      <w:r w:rsidRPr="00D435FC">
        <w:rPr>
          <w:rFonts w:cs="Arial"/>
        </w:rPr>
        <w:t xml:space="preserve">.000 динара ако се захтев за заштиту права подноси пре отварања понуда, </w:t>
      </w:r>
    </w:p>
    <w:p w:rsidR="00A54E32" w:rsidRPr="00D435FC" w:rsidRDefault="00A54E32" w:rsidP="00A54E32">
      <w:pPr>
        <w:rPr>
          <w:rFonts w:cs="Arial"/>
        </w:rPr>
      </w:pPr>
      <w:r w:rsidRPr="00D435FC">
        <w:rPr>
          <w:rFonts w:cs="Arial"/>
        </w:rPr>
        <w:t xml:space="preserve">2) </w:t>
      </w:r>
      <w:r w:rsidRPr="00D435FC">
        <w:rPr>
          <w:rFonts w:cs="Arial"/>
          <w:lang w:val="sr-Cyrl-RS"/>
        </w:rPr>
        <w:t>60</w:t>
      </w:r>
      <w:r w:rsidRPr="00D435FC">
        <w:rPr>
          <w:rFonts w:cs="Arial"/>
        </w:rPr>
        <w:t>.000 динара ако се захтев за заштиту права подноси након отварања понуда.</w:t>
      </w:r>
    </w:p>
    <w:p w:rsidR="00A54E32" w:rsidRDefault="00A54E32" w:rsidP="008D66AC">
      <w:pPr>
        <w:spacing w:before="0"/>
        <w:rPr>
          <w:rFonts w:cs="Arial"/>
        </w:rPr>
      </w:pPr>
    </w:p>
    <w:p w:rsidR="0031435B" w:rsidRPr="008E770D" w:rsidRDefault="0031435B" w:rsidP="008D66AC">
      <w:pPr>
        <w:spacing w:before="0"/>
        <w:rPr>
          <w:rFonts w:cs="Arial"/>
        </w:rPr>
      </w:pPr>
      <w:r w:rsidRPr="008E770D">
        <w:rPr>
          <w:rFonts w:cs="Arial"/>
        </w:rPr>
        <w:t>Свака странка у поступку сноси трошкове које проузрокује својим радњама.</w:t>
      </w:r>
    </w:p>
    <w:p w:rsidR="00F93958" w:rsidRPr="008E770D" w:rsidRDefault="00F93958" w:rsidP="008D66AC">
      <w:pPr>
        <w:spacing w:before="0"/>
        <w:rPr>
          <w:rFonts w:cs="Arial"/>
          <w:lang w:val="sr-Cyrl-RS"/>
        </w:rPr>
      </w:pPr>
    </w:p>
    <w:p w:rsidR="0031435B" w:rsidRPr="008E770D" w:rsidRDefault="0031435B" w:rsidP="008D66AC">
      <w:pPr>
        <w:spacing w:before="0"/>
        <w:rPr>
          <w:rFonts w:cs="Arial"/>
        </w:rPr>
      </w:pPr>
      <w:r w:rsidRPr="008E770D">
        <w:rPr>
          <w:rFonts w:cs="Arial"/>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rsidR="0031435B" w:rsidRPr="008E770D" w:rsidRDefault="0031435B" w:rsidP="008D66AC">
      <w:pPr>
        <w:spacing w:before="0"/>
        <w:rPr>
          <w:rFonts w:cs="Arial"/>
        </w:rPr>
      </w:pPr>
      <w:r w:rsidRPr="008E770D">
        <w:rPr>
          <w:rFonts w:cs="Arial"/>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rsidR="0031435B" w:rsidRPr="008E770D" w:rsidRDefault="0031435B" w:rsidP="008D66AC">
      <w:pPr>
        <w:spacing w:before="0"/>
        <w:rPr>
          <w:rFonts w:cs="Arial"/>
        </w:rPr>
      </w:pPr>
      <w:r w:rsidRPr="008E770D">
        <w:rPr>
          <w:rFonts w:cs="Arial"/>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rsidR="0031435B" w:rsidRPr="008E770D" w:rsidRDefault="0031435B" w:rsidP="008D66AC">
      <w:pPr>
        <w:spacing w:before="0"/>
        <w:rPr>
          <w:rFonts w:cs="Arial"/>
        </w:rPr>
      </w:pPr>
      <w:r w:rsidRPr="008E770D">
        <w:rPr>
          <w:rFonts w:cs="Arial"/>
        </w:rPr>
        <w:t>Странке у захтеву морају прецизно да наведу трошкове за које траже накнаду.</w:t>
      </w:r>
    </w:p>
    <w:p w:rsidR="0031435B" w:rsidRPr="008E770D" w:rsidRDefault="0031435B" w:rsidP="008D66AC">
      <w:pPr>
        <w:spacing w:before="0"/>
        <w:rPr>
          <w:rFonts w:cs="Arial"/>
        </w:rPr>
      </w:pPr>
      <w:r w:rsidRPr="008E770D">
        <w:rPr>
          <w:rFonts w:cs="Arial"/>
        </w:rPr>
        <w:lastRenderedPageBreak/>
        <w:t>Накнаду трошкова могуће је тражити до доношења одлуке наручиоца, односно Републичке комисије о поднетом захтеву за заштиту права.</w:t>
      </w:r>
    </w:p>
    <w:p w:rsidR="0031435B" w:rsidRPr="008E770D" w:rsidRDefault="0031435B" w:rsidP="008D66AC">
      <w:pPr>
        <w:spacing w:before="0"/>
        <w:rPr>
          <w:rFonts w:cs="Arial"/>
        </w:rPr>
      </w:pPr>
      <w:r w:rsidRPr="008E770D">
        <w:rPr>
          <w:rFonts w:cs="Arial"/>
        </w:rPr>
        <w:t>О трошковима одлучује Републичка комисија. Одлука Републичке комисије је извршни наслов.</w:t>
      </w:r>
    </w:p>
    <w:p w:rsidR="0031435B" w:rsidRPr="008E770D" w:rsidRDefault="0031435B" w:rsidP="008D66AC">
      <w:pPr>
        <w:spacing w:before="0"/>
        <w:rPr>
          <w:rFonts w:cs="Arial"/>
          <w:b/>
        </w:rPr>
      </w:pPr>
      <w:r w:rsidRPr="008E770D">
        <w:rPr>
          <w:rFonts w:cs="Arial"/>
          <w:b/>
        </w:rPr>
        <w:t>Детаљно упутство о потврди из члана 151. став 1. тачка 6) ЗЈН</w:t>
      </w:r>
    </w:p>
    <w:p w:rsidR="0031435B" w:rsidRPr="008E770D" w:rsidRDefault="0031435B" w:rsidP="008D66AC">
      <w:pPr>
        <w:spacing w:before="0"/>
        <w:rPr>
          <w:rFonts w:cs="Arial"/>
        </w:rPr>
      </w:pPr>
      <w:r w:rsidRPr="008E770D">
        <w:rPr>
          <w:rFonts w:cs="Arial"/>
        </w:rPr>
        <w:t>Потврда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31435B" w:rsidRPr="008E770D" w:rsidRDefault="0031435B" w:rsidP="008D66AC">
      <w:pPr>
        <w:spacing w:before="0"/>
        <w:rPr>
          <w:rFonts w:cs="Arial"/>
        </w:rPr>
      </w:pPr>
      <w:r w:rsidRPr="008E770D">
        <w:rPr>
          <w:rFonts w:cs="Arial"/>
        </w:rPr>
        <w:t>Чланом 151. Закона о јавним набавкама („Службени  гласник РС“, број 124/12, 14/15 и 68/15) је прописано да захтев за заштиту права мора да садржи, између осталог, и потврду о уплати таксе из члана 156. ЗЈН.</w:t>
      </w:r>
    </w:p>
    <w:p w:rsidR="0031435B" w:rsidRPr="008E770D" w:rsidRDefault="0031435B" w:rsidP="008D66AC">
      <w:pPr>
        <w:spacing w:before="0"/>
        <w:rPr>
          <w:rFonts w:cs="Arial"/>
        </w:rPr>
      </w:pPr>
      <w:r w:rsidRPr="008E770D">
        <w:rPr>
          <w:rFonts w:cs="Arial"/>
        </w:rPr>
        <w:t>Подносилац захтева за заштиту права је дужан да на одређени рачун буџета Републике Србије уплати таксу у износу прописаном чланом 156. ЗЈН.</w:t>
      </w:r>
    </w:p>
    <w:p w:rsidR="0031435B" w:rsidRPr="008E770D" w:rsidRDefault="0031435B" w:rsidP="008D66AC">
      <w:pPr>
        <w:spacing w:before="0"/>
        <w:rPr>
          <w:rFonts w:cs="Arial"/>
        </w:rPr>
      </w:pPr>
      <w:r w:rsidRPr="008E770D">
        <w:rPr>
          <w:rFonts w:cs="Arial"/>
        </w:rPr>
        <w:t>Као доказ о уплати таксе, у смислу члана 151. став 1. тачка 6) ЗЈН, прихватиће се:</w:t>
      </w:r>
    </w:p>
    <w:p w:rsidR="0031435B" w:rsidRPr="008E770D" w:rsidRDefault="0031435B" w:rsidP="008D66AC">
      <w:pPr>
        <w:spacing w:before="0"/>
        <w:rPr>
          <w:rFonts w:cs="Arial"/>
        </w:rPr>
      </w:pPr>
      <w:r w:rsidRPr="008E770D">
        <w:rPr>
          <w:rFonts w:cs="Arial"/>
        </w:rPr>
        <w:t>1. Потврда о извршеној уплати таксе из члана 156. ЗЈН која садржи следеће елементе:</w:t>
      </w:r>
    </w:p>
    <w:p w:rsidR="0031435B" w:rsidRPr="008E770D" w:rsidRDefault="0031435B" w:rsidP="008D66AC">
      <w:pPr>
        <w:spacing w:before="0"/>
        <w:rPr>
          <w:rFonts w:cs="Arial"/>
        </w:rPr>
      </w:pPr>
      <w:r w:rsidRPr="008E770D">
        <w:rPr>
          <w:rFonts w:cs="Arial"/>
        </w:rPr>
        <w:t>(1) да буде издата од стране банке и да садржи печат банке;</w:t>
      </w:r>
    </w:p>
    <w:p w:rsidR="0031435B" w:rsidRPr="008E770D" w:rsidRDefault="0031435B" w:rsidP="008D66AC">
      <w:pPr>
        <w:spacing w:before="0"/>
        <w:rPr>
          <w:rFonts w:cs="Arial"/>
        </w:rPr>
      </w:pPr>
      <w:r w:rsidRPr="008E770D">
        <w:rPr>
          <w:rFonts w:cs="Arial"/>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31435B" w:rsidRPr="008E770D" w:rsidRDefault="0031435B" w:rsidP="008D66AC">
      <w:pPr>
        <w:spacing w:before="0"/>
        <w:rPr>
          <w:rFonts w:cs="Arial"/>
        </w:rPr>
      </w:pPr>
      <w:r w:rsidRPr="008E770D">
        <w:rPr>
          <w:rFonts w:cs="Arial"/>
        </w:rPr>
        <w:t>(3) износ таксе из члана 156. ЗЈН чија се уплата врши;</w:t>
      </w:r>
    </w:p>
    <w:p w:rsidR="0031435B" w:rsidRPr="008E770D" w:rsidRDefault="0031435B" w:rsidP="008D66AC">
      <w:pPr>
        <w:spacing w:before="0"/>
        <w:rPr>
          <w:rFonts w:cs="Arial"/>
        </w:rPr>
      </w:pPr>
      <w:r w:rsidRPr="008E770D">
        <w:rPr>
          <w:rFonts w:cs="Arial"/>
        </w:rPr>
        <w:t>(4) број рачуна: 840-30678845-06;</w:t>
      </w:r>
    </w:p>
    <w:p w:rsidR="0031435B" w:rsidRPr="008E770D" w:rsidRDefault="0031435B" w:rsidP="008D66AC">
      <w:pPr>
        <w:spacing w:before="0"/>
        <w:rPr>
          <w:rFonts w:cs="Arial"/>
        </w:rPr>
      </w:pPr>
      <w:r w:rsidRPr="008E770D">
        <w:rPr>
          <w:rFonts w:cs="Arial"/>
        </w:rPr>
        <w:t>(5) шифру плаћања: 153 или 253;</w:t>
      </w:r>
    </w:p>
    <w:p w:rsidR="0031435B" w:rsidRPr="008E770D" w:rsidRDefault="0031435B" w:rsidP="008D66AC">
      <w:pPr>
        <w:spacing w:before="0"/>
        <w:rPr>
          <w:rFonts w:cs="Arial"/>
        </w:rPr>
      </w:pPr>
      <w:r w:rsidRPr="008E770D">
        <w:rPr>
          <w:rFonts w:cs="Arial"/>
        </w:rPr>
        <w:t>(6) позив на број: подаци о броју или ознаци јавне набавке поводом које се подноси захтев за заштиту права;</w:t>
      </w:r>
    </w:p>
    <w:p w:rsidR="0031435B" w:rsidRPr="008E770D" w:rsidRDefault="0031435B" w:rsidP="008D66AC">
      <w:pPr>
        <w:spacing w:before="0"/>
        <w:rPr>
          <w:rFonts w:cs="Arial"/>
        </w:rPr>
      </w:pPr>
      <w:r w:rsidRPr="008E770D">
        <w:rPr>
          <w:rFonts w:cs="Arial"/>
        </w:rPr>
        <w:t>(7) сврха: ЗЗП; назив наручиоца; број или ознака јавне набавке поводом које се подноси захтев за заштиту права;</w:t>
      </w:r>
    </w:p>
    <w:p w:rsidR="0031435B" w:rsidRPr="008E770D" w:rsidRDefault="0031435B" w:rsidP="008D66AC">
      <w:pPr>
        <w:spacing w:before="0"/>
        <w:rPr>
          <w:rFonts w:cs="Arial"/>
        </w:rPr>
      </w:pPr>
      <w:r w:rsidRPr="008E770D">
        <w:rPr>
          <w:rFonts w:cs="Arial"/>
        </w:rPr>
        <w:t>(8) корисник: буџет Републике Србије;</w:t>
      </w:r>
    </w:p>
    <w:p w:rsidR="0031435B" w:rsidRPr="008E770D" w:rsidRDefault="0031435B" w:rsidP="008D66AC">
      <w:pPr>
        <w:spacing w:before="0"/>
        <w:rPr>
          <w:rFonts w:cs="Arial"/>
        </w:rPr>
      </w:pPr>
      <w:r w:rsidRPr="008E770D">
        <w:rPr>
          <w:rFonts w:cs="Arial"/>
        </w:rPr>
        <w:t>(9) назив уплатиоца, односно назив подносиоца захтева за заштиту права за којег је извршена уплата таксе;</w:t>
      </w:r>
    </w:p>
    <w:p w:rsidR="0031435B" w:rsidRPr="008E770D" w:rsidRDefault="0031435B" w:rsidP="008D66AC">
      <w:pPr>
        <w:spacing w:before="0"/>
        <w:rPr>
          <w:rFonts w:cs="Arial"/>
        </w:rPr>
      </w:pPr>
      <w:r w:rsidRPr="008E770D">
        <w:rPr>
          <w:rFonts w:cs="Arial"/>
        </w:rPr>
        <w:t>(10) потпис овлашћеног лица банке.</w:t>
      </w:r>
    </w:p>
    <w:p w:rsidR="0031435B" w:rsidRPr="008E770D" w:rsidRDefault="0031435B" w:rsidP="008D66AC">
      <w:pPr>
        <w:spacing w:before="0"/>
        <w:rPr>
          <w:rFonts w:cs="Arial"/>
        </w:rPr>
      </w:pPr>
      <w:r w:rsidRPr="008E770D">
        <w:rPr>
          <w:rFonts w:cs="Arial"/>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31435B" w:rsidRPr="008E770D" w:rsidRDefault="0031435B" w:rsidP="008D66AC">
      <w:pPr>
        <w:spacing w:before="0"/>
        <w:rPr>
          <w:rFonts w:cs="Arial"/>
        </w:rPr>
      </w:pPr>
      <w:r w:rsidRPr="008E770D">
        <w:rPr>
          <w:rFonts w:cs="Arial"/>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rsidR="0031435B" w:rsidRPr="008E770D" w:rsidRDefault="0031435B" w:rsidP="008D66AC">
      <w:pPr>
        <w:spacing w:before="0"/>
        <w:rPr>
          <w:rFonts w:cs="Arial"/>
        </w:rPr>
      </w:pPr>
      <w:r w:rsidRPr="008E770D">
        <w:rPr>
          <w:rFonts w:cs="Arial"/>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31435B" w:rsidRPr="008E770D" w:rsidRDefault="0031435B" w:rsidP="008D66AC">
      <w:pPr>
        <w:spacing w:before="0"/>
        <w:rPr>
          <w:rFonts w:cs="Arial"/>
        </w:rPr>
      </w:pPr>
      <w:r w:rsidRPr="008E770D">
        <w:rPr>
          <w:rFonts w:cs="Arial"/>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31435B" w:rsidRPr="008E770D" w:rsidRDefault="0031435B" w:rsidP="008D66AC">
      <w:pPr>
        <w:spacing w:before="0"/>
        <w:rPr>
          <w:rFonts w:cs="Arial"/>
          <w:lang w:val="sr-Cyrl-RS"/>
        </w:rPr>
      </w:pPr>
      <w:r w:rsidRPr="008E770D">
        <w:rPr>
          <w:rFonts w:cs="Arial"/>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http://www.kjn.gov.rs/ci/uputstvo-o-uplati-republicke-administrativne-takse.htmlи </w:t>
      </w:r>
      <w:hyperlink r:id="rId175" w:history="1">
        <w:r w:rsidR="00763DE4" w:rsidRPr="008E770D">
          <w:rPr>
            <w:rStyle w:val="Hyperlink"/>
            <w:rFonts w:cs="Arial"/>
          </w:rPr>
          <w:t>http://www.kjn.gov.rs/download/Taksa-popunjeni-nalozi-ci.pdf</w:t>
        </w:r>
      </w:hyperlink>
    </w:p>
    <w:p w:rsidR="00763DE4" w:rsidRPr="008E770D" w:rsidRDefault="00763DE4" w:rsidP="008D66AC">
      <w:pPr>
        <w:spacing w:before="0"/>
        <w:rPr>
          <w:rFonts w:cs="Arial"/>
          <w:lang w:val="sr-Cyrl-RS"/>
        </w:rPr>
      </w:pPr>
    </w:p>
    <w:p w:rsidR="008D2B23" w:rsidRPr="008E770D" w:rsidRDefault="008D2B23" w:rsidP="0009635B">
      <w:pPr>
        <w:pStyle w:val="KDPodnaslov2"/>
        <w:numPr>
          <w:ilvl w:val="1"/>
          <w:numId w:val="33"/>
        </w:numPr>
        <w:spacing w:before="0"/>
        <w:jc w:val="both"/>
        <w:rPr>
          <w:rFonts w:cs="Arial"/>
        </w:rPr>
      </w:pPr>
      <w:bookmarkStart w:id="241" w:name="_Toc441651610"/>
      <w:bookmarkStart w:id="242" w:name="_Toc442559921"/>
      <w:r w:rsidRPr="008E770D">
        <w:rPr>
          <w:rFonts w:cs="Arial"/>
        </w:rPr>
        <w:t xml:space="preserve">Закључивање </w:t>
      </w:r>
      <w:r w:rsidR="007E3AF6" w:rsidRPr="008E770D">
        <w:rPr>
          <w:rFonts w:cs="Arial"/>
        </w:rPr>
        <w:t xml:space="preserve">и ступање на снагу </w:t>
      </w:r>
      <w:r w:rsidRPr="008E770D">
        <w:rPr>
          <w:rFonts w:cs="Arial"/>
        </w:rPr>
        <w:t>уговора</w:t>
      </w:r>
      <w:bookmarkEnd w:id="241"/>
      <w:bookmarkEnd w:id="242"/>
    </w:p>
    <w:p w:rsidR="00A74C93" w:rsidRPr="008E770D" w:rsidRDefault="00A74C93" w:rsidP="008D66AC">
      <w:pPr>
        <w:spacing w:before="0"/>
        <w:rPr>
          <w:rFonts w:cs="Arial"/>
        </w:rPr>
      </w:pPr>
      <w:r w:rsidRPr="008E770D">
        <w:rPr>
          <w:rFonts w:cs="Arial"/>
        </w:rPr>
        <w:t>Наручилац ће доставити уговор о јавној набавци понуђачу којем је додељен уговор у року од 8(осам) дана од протека рока за подношење захтева за заштиту права.</w:t>
      </w:r>
    </w:p>
    <w:p w:rsidR="00A74C93" w:rsidRPr="008E770D" w:rsidRDefault="00A74C93" w:rsidP="008D66AC">
      <w:pPr>
        <w:spacing w:before="0"/>
        <w:rPr>
          <w:rFonts w:cs="Arial"/>
          <w:lang w:val="sr-Latn-RS"/>
        </w:rPr>
      </w:pPr>
      <w:r w:rsidRPr="008E770D">
        <w:rPr>
          <w:rFonts w:cs="Arial"/>
          <w:lang w:val="sr-Latn-RS"/>
        </w:rPr>
        <w:t xml:space="preserve">Понуђач којем буде додељен </w:t>
      </w:r>
      <w:r w:rsidR="00A54E32">
        <w:rPr>
          <w:rFonts w:cs="Arial"/>
          <w:lang w:val="sr-Cyrl-RS"/>
        </w:rPr>
        <w:t>У</w:t>
      </w:r>
      <w:r w:rsidRPr="008E770D">
        <w:rPr>
          <w:rFonts w:cs="Arial"/>
          <w:lang w:val="sr-Latn-RS"/>
        </w:rPr>
        <w:t xml:space="preserve">говор, обавезан је да у </w:t>
      </w:r>
      <w:r w:rsidR="00E15B35" w:rsidRPr="008E770D">
        <w:rPr>
          <w:rFonts w:eastAsia="Calibri" w:cs="Arial"/>
          <w:b/>
          <w:u w:val="single"/>
        </w:rPr>
        <w:t xml:space="preserve">року од </w:t>
      </w:r>
      <w:r w:rsidR="00E15B35" w:rsidRPr="008E770D">
        <w:rPr>
          <w:rFonts w:eastAsia="Calibri" w:cs="Arial"/>
          <w:b/>
          <w:u w:val="single"/>
          <w:lang w:val="sr-Cyrl-RS"/>
        </w:rPr>
        <w:t>10</w:t>
      </w:r>
      <w:r w:rsidR="00E15B35" w:rsidRPr="008E770D">
        <w:rPr>
          <w:rFonts w:eastAsia="Calibri" w:cs="Arial"/>
          <w:b/>
          <w:u w:val="single"/>
        </w:rPr>
        <w:t xml:space="preserve"> дана од </w:t>
      </w:r>
      <w:r w:rsidR="00E15B35" w:rsidRPr="008E770D">
        <w:rPr>
          <w:rFonts w:eastAsia="Calibri" w:cs="Arial"/>
          <w:b/>
          <w:u w:val="single"/>
          <w:lang w:val="sr-Cyrl-RS"/>
        </w:rPr>
        <w:t>дана</w:t>
      </w:r>
      <w:r w:rsidR="00E15B35" w:rsidRPr="008E770D">
        <w:rPr>
          <w:rFonts w:eastAsia="Calibri" w:cs="Arial"/>
          <w:b/>
          <w:u w:val="single"/>
        </w:rPr>
        <w:t xml:space="preserve"> закључења Уговора</w:t>
      </w:r>
      <w:r w:rsidRPr="008E770D">
        <w:rPr>
          <w:rFonts w:cs="Arial"/>
          <w:lang w:val="sr-Latn-RS"/>
        </w:rPr>
        <w:t xml:space="preserve"> достави меницу за добро извршење посла.</w:t>
      </w:r>
    </w:p>
    <w:p w:rsidR="00A74C93" w:rsidRPr="008E770D" w:rsidRDefault="00A74C93" w:rsidP="008D66AC">
      <w:pPr>
        <w:spacing w:before="0"/>
        <w:rPr>
          <w:rFonts w:cs="Arial"/>
        </w:rPr>
      </w:pPr>
    </w:p>
    <w:p w:rsidR="00A74C93" w:rsidRPr="008E770D" w:rsidRDefault="00A74C93" w:rsidP="008D66AC">
      <w:pPr>
        <w:spacing w:before="0"/>
        <w:rPr>
          <w:rFonts w:cs="Arial"/>
          <w:lang w:val="sr-Cyrl-RS"/>
        </w:rPr>
      </w:pPr>
      <w:r w:rsidRPr="008E770D">
        <w:rPr>
          <w:rFonts w:cs="Arial"/>
        </w:rPr>
        <w:t xml:space="preserve">Ако понуђач којем је додељен </w:t>
      </w:r>
      <w:r w:rsidR="00A54E32">
        <w:rPr>
          <w:rFonts w:cs="Arial"/>
          <w:lang w:val="sr-Cyrl-RS"/>
        </w:rPr>
        <w:t>У</w:t>
      </w:r>
      <w:r w:rsidR="00A54E32">
        <w:rPr>
          <w:rFonts w:cs="Arial"/>
        </w:rPr>
        <w:t xml:space="preserve">говор одбије да потпише </w:t>
      </w:r>
      <w:r w:rsidR="00A54E32">
        <w:rPr>
          <w:rFonts w:cs="Arial"/>
          <w:lang w:val="sr-Cyrl-RS"/>
        </w:rPr>
        <w:t>У</w:t>
      </w:r>
      <w:r w:rsidR="00A54E32">
        <w:rPr>
          <w:rFonts w:cs="Arial"/>
        </w:rPr>
        <w:t>говор</w:t>
      </w:r>
      <w:r w:rsidRPr="008E770D">
        <w:rPr>
          <w:rFonts w:cs="Arial"/>
        </w:rPr>
        <w:t>, Наручилац може закључити са првим следећим најповољнијим понуђачем</w:t>
      </w:r>
      <w:r w:rsidR="00C06587" w:rsidRPr="008E770D">
        <w:rPr>
          <w:rFonts w:cs="Arial"/>
          <w:lang w:val="sr-Cyrl-RS"/>
        </w:rPr>
        <w:t xml:space="preserve"> и</w:t>
      </w:r>
      <w:r w:rsidR="00BC3F23" w:rsidRPr="008E770D">
        <w:rPr>
          <w:rFonts w:cs="Arial"/>
          <w:lang w:val="sr-Cyrl-RS"/>
        </w:rPr>
        <w:t xml:space="preserve"> реализовати СФО за озбиљност понуде.</w:t>
      </w:r>
    </w:p>
    <w:p w:rsidR="00486C5A" w:rsidRPr="008E770D" w:rsidRDefault="00A74C93" w:rsidP="008D66AC">
      <w:pPr>
        <w:spacing w:before="0"/>
        <w:rPr>
          <w:rFonts w:cs="Arial"/>
          <w:lang w:val="sr-Cyrl-RS"/>
        </w:rPr>
      </w:pPr>
      <w:r w:rsidRPr="008E770D">
        <w:rPr>
          <w:rFonts w:cs="Arial"/>
        </w:rPr>
        <w:lastRenderedPageBreak/>
        <w:t xml:space="preserve">Уколико у року за подношење понуда пристигне само једна понуда и та понуда буде прихватљива, </w:t>
      </w:r>
      <w:r w:rsidR="00A54E32">
        <w:rPr>
          <w:rFonts w:cs="Arial"/>
          <w:lang w:val="sr-Cyrl-RS"/>
        </w:rPr>
        <w:t>Н</w:t>
      </w:r>
      <w:r w:rsidRPr="008E770D">
        <w:rPr>
          <w:rFonts w:cs="Arial"/>
        </w:rPr>
        <w:t xml:space="preserve">аручилац ће сходно члану 112. став 2. тачка 5) </w:t>
      </w:r>
      <w:r w:rsidR="00A54E32">
        <w:rPr>
          <w:rFonts w:cs="Arial"/>
          <w:lang w:val="sr-Cyrl-RS"/>
        </w:rPr>
        <w:t>Закона</w:t>
      </w:r>
      <w:r w:rsidRPr="008E770D">
        <w:rPr>
          <w:rFonts w:cs="Arial"/>
        </w:rPr>
        <w:t xml:space="preserve"> закључити </w:t>
      </w:r>
      <w:r w:rsidR="00A54E32">
        <w:rPr>
          <w:rFonts w:cs="Arial"/>
          <w:lang w:val="sr-Cyrl-RS"/>
        </w:rPr>
        <w:t>У</w:t>
      </w:r>
      <w:r w:rsidRPr="008E770D">
        <w:rPr>
          <w:rFonts w:cs="Arial"/>
        </w:rPr>
        <w:t>говор са понуђачем и пре истека рока за подношење захтева за заштиту права.</w:t>
      </w:r>
    </w:p>
    <w:p w:rsidR="008E3D69" w:rsidRDefault="008E3D69" w:rsidP="008D66AC">
      <w:pPr>
        <w:pStyle w:val="KDPodnaslov2"/>
        <w:spacing w:before="0"/>
        <w:ind w:left="810"/>
        <w:jc w:val="both"/>
        <w:rPr>
          <w:rFonts w:cs="Arial"/>
        </w:rPr>
      </w:pPr>
      <w:bookmarkStart w:id="243" w:name="_Toc441651611"/>
      <w:bookmarkStart w:id="244" w:name="_Toc442559922"/>
    </w:p>
    <w:p w:rsidR="008C5F7D" w:rsidRPr="008E770D" w:rsidRDefault="008D2B23" w:rsidP="0009635B">
      <w:pPr>
        <w:pStyle w:val="KDPodnaslov2"/>
        <w:numPr>
          <w:ilvl w:val="1"/>
          <w:numId w:val="33"/>
        </w:numPr>
        <w:spacing w:before="0"/>
        <w:jc w:val="both"/>
        <w:rPr>
          <w:rFonts w:cs="Arial"/>
        </w:rPr>
      </w:pPr>
      <w:r w:rsidRPr="008E770D">
        <w:rPr>
          <w:rFonts w:cs="Arial"/>
        </w:rPr>
        <w:t>Измене током трајања уговора</w:t>
      </w:r>
      <w:bookmarkEnd w:id="243"/>
      <w:bookmarkEnd w:id="244"/>
    </w:p>
    <w:p w:rsidR="00750EBD" w:rsidRDefault="00750EBD" w:rsidP="00750EBD">
      <w:pPr>
        <w:rPr>
          <w:rFonts w:cs="Arial"/>
        </w:rPr>
      </w:pPr>
      <w:r w:rsidRPr="00BA63E3">
        <w:rPr>
          <w:rFonts w:cs="Arial"/>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w:t>
      </w:r>
    </w:p>
    <w:p w:rsidR="00750EBD" w:rsidRPr="00BA63E3" w:rsidRDefault="00750EBD" w:rsidP="00750EBD">
      <w:pPr>
        <w:rPr>
          <w:rFonts w:cs="Arial"/>
          <w:lang w:val="sr-Cyrl-RS"/>
        </w:rPr>
      </w:pPr>
      <w:r w:rsidRPr="00BA63E3">
        <w:rPr>
          <w:rFonts w:cs="Arial"/>
        </w:rPr>
        <w:t xml:space="preserve">Након закључења уговора о јавној набавци </w:t>
      </w:r>
      <w:r w:rsidR="00004CE6">
        <w:rPr>
          <w:rFonts w:cs="Arial"/>
          <w:lang w:val="sr-Cyrl-RS"/>
        </w:rPr>
        <w:t>Н</w:t>
      </w:r>
      <w:r w:rsidRPr="00BA63E3">
        <w:rPr>
          <w:rFonts w:cs="Arial"/>
        </w:rPr>
        <w:t>аручилац може да дозволи промену цене и других битних елемената уговора из објективних разлога који морају бити јасно и прецизно одређени у конкурсној документацији, уговору о јавној набавци, односно предвиђени посебним прописима,</w:t>
      </w:r>
      <w:r w:rsidRPr="00BA63E3">
        <w:rPr>
          <w:rFonts w:cs="Arial"/>
          <w:lang w:val="sr-Cyrl-RS"/>
        </w:rPr>
        <w:t xml:space="preserve"> </w:t>
      </w:r>
      <w:r w:rsidRPr="00BA63E3">
        <w:rPr>
          <w:rFonts w:cs="Arial"/>
        </w:rPr>
        <w:t>као што су: виша сила, измена важећих законских прописа, мере државних органа и измењене околности на тржишту настале услед више силе</w:t>
      </w:r>
    </w:p>
    <w:p w:rsidR="00750EBD" w:rsidRPr="00BA63E3" w:rsidRDefault="00750EBD" w:rsidP="00750EBD">
      <w:pPr>
        <w:rPr>
          <w:rFonts w:cs="Arial"/>
        </w:rPr>
      </w:pPr>
      <w:r w:rsidRPr="00BA63E3">
        <w:rPr>
          <w:rFonts w:cs="Arial"/>
        </w:rPr>
        <w:t>У наведеним случа</w:t>
      </w:r>
      <w:r w:rsidRPr="00BA63E3">
        <w:rPr>
          <w:rFonts w:cs="Arial"/>
          <w:lang w:val="sr-Cyrl-RS"/>
        </w:rPr>
        <w:t>ј</w:t>
      </w:r>
      <w:r w:rsidRPr="00BA63E3">
        <w:rPr>
          <w:rFonts w:cs="Arial"/>
        </w:rPr>
        <w:t xml:space="preserve">евима наручилац ће донети Одлуку о измени уговора која садржи податке у складу са Прилогом 3Л Закона и у року од </w:t>
      </w:r>
      <w:r w:rsidRPr="00BA63E3">
        <w:rPr>
          <w:rFonts w:cs="Arial"/>
          <w:lang w:val="sr-Cyrl-RS"/>
        </w:rPr>
        <w:t xml:space="preserve">3 (словима: </w:t>
      </w:r>
      <w:r w:rsidRPr="00BA63E3">
        <w:rPr>
          <w:rFonts w:cs="Arial"/>
        </w:rPr>
        <w:t>три</w:t>
      </w:r>
      <w:r w:rsidRPr="00BA63E3">
        <w:rPr>
          <w:rFonts w:cs="Arial"/>
          <w:lang w:val="sr-Cyrl-RS"/>
        </w:rPr>
        <w:t>)</w:t>
      </w:r>
      <w:r w:rsidRPr="00BA63E3">
        <w:rPr>
          <w:rFonts w:cs="Arial"/>
        </w:rPr>
        <w:t xml:space="preserve">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rsidR="00377FE7" w:rsidRPr="008E770D" w:rsidRDefault="00377FE7" w:rsidP="008D66AC">
      <w:pPr>
        <w:pStyle w:val="KDPodnaslov1"/>
        <w:spacing w:before="0"/>
        <w:rPr>
          <w:rFonts w:cs="Arial"/>
          <w:lang w:val="sr-Cyrl-RS"/>
        </w:rPr>
      </w:pPr>
    </w:p>
    <w:p w:rsidR="00750EBD" w:rsidRDefault="00750EBD" w:rsidP="008D66AC">
      <w:pPr>
        <w:pStyle w:val="KDPodnaslov1"/>
        <w:spacing w:before="0"/>
        <w:ind w:left="360"/>
        <w:rPr>
          <w:rFonts w:cs="Arial"/>
        </w:rPr>
      </w:pPr>
    </w:p>
    <w:p w:rsidR="00004CE6" w:rsidRDefault="00004CE6" w:rsidP="008D66AC">
      <w:pPr>
        <w:pStyle w:val="KDPodnaslov1"/>
        <w:spacing w:before="0"/>
        <w:ind w:left="360"/>
        <w:rPr>
          <w:rFonts w:cs="Arial"/>
        </w:rPr>
      </w:pPr>
    </w:p>
    <w:p w:rsidR="00750EBD" w:rsidRDefault="00750EBD" w:rsidP="008D66AC">
      <w:pPr>
        <w:pStyle w:val="KDPodnaslov1"/>
        <w:spacing w:before="0"/>
        <w:ind w:left="360"/>
        <w:rPr>
          <w:rFonts w:cs="Arial"/>
        </w:rPr>
      </w:pPr>
    </w:p>
    <w:p w:rsidR="00750EBD" w:rsidRDefault="00750EBD" w:rsidP="008D66AC">
      <w:pPr>
        <w:pStyle w:val="KDPodnaslov1"/>
        <w:spacing w:before="0"/>
        <w:ind w:left="360"/>
        <w:rPr>
          <w:rFonts w:cs="Arial"/>
        </w:rPr>
      </w:pPr>
    </w:p>
    <w:p w:rsidR="00750EBD" w:rsidRDefault="00750EBD" w:rsidP="008D66AC">
      <w:pPr>
        <w:pStyle w:val="KDPodnaslov1"/>
        <w:spacing w:before="0"/>
        <w:ind w:left="360"/>
        <w:rPr>
          <w:rFonts w:cs="Arial"/>
        </w:rPr>
      </w:pPr>
    </w:p>
    <w:p w:rsidR="00750EBD" w:rsidRDefault="00750EBD" w:rsidP="008D66AC">
      <w:pPr>
        <w:pStyle w:val="KDPodnaslov1"/>
        <w:spacing w:before="0"/>
        <w:ind w:left="360"/>
        <w:rPr>
          <w:rFonts w:cs="Arial"/>
        </w:rPr>
      </w:pPr>
    </w:p>
    <w:p w:rsidR="00750EBD" w:rsidRDefault="00750EBD" w:rsidP="008D66AC">
      <w:pPr>
        <w:pStyle w:val="KDPodnaslov1"/>
        <w:spacing w:before="0"/>
        <w:ind w:left="360"/>
        <w:rPr>
          <w:rFonts w:cs="Arial"/>
        </w:rPr>
      </w:pPr>
    </w:p>
    <w:p w:rsidR="00750EBD" w:rsidRDefault="00750EBD" w:rsidP="008D66AC">
      <w:pPr>
        <w:pStyle w:val="KDPodnaslov1"/>
        <w:spacing w:before="0"/>
        <w:ind w:left="360"/>
        <w:rPr>
          <w:rFonts w:cs="Arial"/>
        </w:rPr>
      </w:pPr>
    </w:p>
    <w:p w:rsidR="00750EBD" w:rsidRDefault="00750EBD" w:rsidP="008D66AC">
      <w:pPr>
        <w:pStyle w:val="KDPodnaslov1"/>
        <w:spacing w:before="0"/>
        <w:ind w:left="360"/>
        <w:rPr>
          <w:rFonts w:cs="Arial"/>
        </w:rPr>
      </w:pPr>
    </w:p>
    <w:p w:rsidR="00750EBD" w:rsidRDefault="00750EBD" w:rsidP="008D66AC">
      <w:pPr>
        <w:pStyle w:val="KDPodnaslov1"/>
        <w:spacing w:before="0"/>
        <w:ind w:left="360"/>
        <w:rPr>
          <w:rFonts w:cs="Arial"/>
        </w:rPr>
      </w:pPr>
    </w:p>
    <w:p w:rsidR="00750EBD" w:rsidRDefault="00750EBD" w:rsidP="008D66AC">
      <w:pPr>
        <w:pStyle w:val="KDPodnaslov1"/>
        <w:spacing w:before="0"/>
        <w:ind w:left="360"/>
        <w:rPr>
          <w:rFonts w:cs="Arial"/>
        </w:rPr>
      </w:pPr>
    </w:p>
    <w:p w:rsidR="00750EBD" w:rsidRDefault="00750EBD" w:rsidP="008D66AC">
      <w:pPr>
        <w:pStyle w:val="KDPodnaslov1"/>
        <w:spacing w:before="0"/>
        <w:ind w:left="360"/>
        <w:rPr>
          <w:rFonts w:cs="Arial"/>
        </w:rPr>
      </w:pPr>
    </w:p>
    <w:p w:rsidR="00750EBD" w:rsidRDefault="00750EBD" w:rsidP="008D66AC">
      <w:pPr>
        <w:pStyle w:val="KDPodnaslov1"/>
        <w:spacing w:before="0"/>
        <w:ind w:left="360"/>
        <w:rPr>
          <w:rFonts w:cs="Arial"/>
        </w:rPr>
      </w:pPr>
    </w:p>
    <w:p w:rsidR="00750EBD" w:rsidRDefault="00750EBD" w:rsidP="008D66AC">
      <w:pPr>
        <w:pStyle w:val="KDPodnaslov1"/>
        <w:spacing w:before="0"/>
        <w:ind w:left="360"/>
        <w:rPr>
          <w:rFonts w:cs="Arial"/>
        </w:rPr>
      </w:pPr>
    </w:p>
    <w:p w:rsidR="00750EBD" w:rsidRDefault="00750EBD" w:rsidP="008D66AC">
      <w:pPr>
        <w:pStyle w:val="KDPodnaslov1"/>
        <w:spacing w:before="0"/>
        <w:ind w:left="360"/>
        <w:rPr>
          <w:rFonts w:cs="Arial"/>
        </w:rPr>
      </w:pPr>
    </w:p>
    <w:p w:rsidR="00750EBD" w:rsidRDefault="00750EBD" w:rsidP="008D66AC">
      <w:pPr>
        <w:pStyle w:val="KDPodnaslov1"/>
        <w:spacing w:before="0"/>
        <w:ind w:left="360"/>
        <w:rPr>
          <w:rFonts w:cs="Arial"/>
        </w:rPr>
      </w:pPr>
    </w:p>
    <w:p w:rsidR="00750EBD" w:rsidRDefault="00750EBD" w:rsidP="008D66AC">
      <w:pPr>
        <w:pStyle w:val="KDPodnaslov1"/>
        <w:spacing w:before="0"/>
        <w:ind w:left="360"/>
        <w:rPr>
          <w:rFonts w:cs="Arial"/>
        </w:rPr>
      </w:pPr>
    </w:p>
    <w:p w:rsidR="00750EBD" w:rsidRDefault="00750EBD" w:rsidP="008D66AC">
      <w:pPr>
        <w:pStyle w:val="KDPodnaslov1"/>
        <w:spacing w:before="0"/>
        <w:ind w:left="360"/>
        <w:rPr>
          <w:rFonts w:cs="Arial"/>
        </w:rPr>
      </w:pPr>
    </w:p>
    <w:p w:rsidR="00750EBD" w:rsidRDefault="00750EBD" w:rsidP="008D66AC">
      <w:pPr>
        <w:pStyle w:val="KDPodnaslov1"/>
        <w:spacing w:before="0"/>
        <w:ind w:left="360"/>
        <w:rPr>
          <w:rFonts w:cs="Arial"/>
        </w:rPr>
      </w:pPr>
    </w:p>
    <w:p w:rsidR="00750EBD" w:rsidRDefault="00750EBD" w:rsidP="008D66AC">
      <w:pPr>
        <w:pStyle w:val="KDPodnaslov1"/>
        <w:spacing w:before="0"/>
        <w:ind w:left="360"/>
        <w:rPr>
          <w:rFonts w:cs="Arial"/>
        </w:rPr>
      </w:pPr>
    </w:p>
    <w:p w:rsidR="00750EBD" w:rsidRDefault="00750EBD" w:rsidP="008D66AC">
      <w:pPr>
        <w:pStyle w:val="KDPodnaslov1"/>
        <w:spacing w:before="0"/>
        <w:ind w:left="360"/>
        <w:rPr>
          <w:rFonts w:cs="Arial"/>
        </w:rPr>
      </w:pPr>
    </w:p>
    <w:p w:rsidR="00750EBD" w:rsidRDefault="00750EBD" w:rsidP="008D66AC">
      <w:pPr>
        <w:pStyle w:val="KDPodnaslov1"/>
        <w:spacing w:before="0"/>
        <w:ind w:left="360"/>
        <w:rPr>
          <w:rFonts w:cs="Arial"/>
        </w:rPr>
      </w:pPr>
    </w:p>
    <w:p w:rsidR="00750EBD" w:rsidRDefault="00750EBD" w:rsidP="008D66AC">
      <w:pPr>
        <w:pStyle w:val="KDPodnaslov1"/>
        <w:spacing w:before="0"/>
        <w:ind w:left="360"/>
        <w:rPr>
          <w:rFonts w:cs="Arial"/>
        </w:rPr>
      </w:pPr>
    </w:p>
    <w:p w:rsidR="00750EBD" w:rsidRPr="008E770D" w:rsidRDefault="00750EBD" w:rsidP="008D66AC">
      <w:pPr>
        <w:pStyle w:val="KDPodnaslov1"/>
        <w:spacing w:before="0"/>
        <w:ind w:left="360"/>
        <w:rPr>
          <w:rFonts w:cs="Arial"/>
        </w:rPr>
      </w:pPr>
    </w:p>
    <w:p w:rsidR="00B043D1" w:rsidRDefault="00B043D1" w:rsidP="008D66AC">
      <w:pPr>
        <w:pStyle w:val="KDPodnaslov1"/>
        <w:spacing w:before="0"/>
        <w:jc w:val="center"/>
        <w:rPr>
          <w:rFonts w:cs="Arial"/>
        </w:rPr>
      </w:pPr>
    </w:p>
    <w:p w:rsidR="00D22587" w:rsidRDefault="00D22587" w:rsidP="008D66AC">
      <w:pPr>
        <w:pStyle w:val="KDPodnaslov1"/>
        <w:spacing w:before="0"/>
        <w:jc w:val="center"/>
        <w:rPr>
          <w:rFonts w:cs="Arial"/>
        </w:rPr>
      </w:pPr>
    </w:p>
    <w:p w:rsidR="00077F35" w:rsidRDefault="00077F35" w:rsidP="008D66AC">
      <w:pPr>
        <w:spacing w:before="0"/>
        <w:rPr>
          <w:rFonts w:cs="Arial"/>
          <w:b/>
          <w:bCs/>
          <w:iCs/>
        </w:rPr>
      </w:pPr>
    </w:p>
    <w:p w:rsidR="00A70B6B" w:rsidRDefault="00A70B6B" w:rsidP="008D66AC">
      <w:pPr>
        <w:spacing w:before="0"/>
        <w:rPr>
          <w:rFonts w:cs="Arial"/>
          <w:b/>
          <w:bCs/>
          <w:iCs/>
        </w:rPr>
      </w:pPr>
    </w:p>
    <w:p w:rsidR="00A70B6B" w:rsidRDefault="00A70B6B" w:rsidP="008D66AC">
      <w:pPr>
        <w:spacing w:before="0"/>
        <w:rPr>
          <w:rFonts w:cs="Arial"/>
          <w:b/>
          <w:bCs/>
          <w:iCs/>
        </w:rPr>
      </w:pPr>
    </w:p>
    <w:p w:rsidR="00A70B6B" w:rsidRDefault="00A70B6B" w:rsidP="008D66AC">
      <w:pPr>
        <w:spacing w:before="0"/>
        <w:rPr>
          <w:rFonts w:cs="Arial"/>
          <w:b/>
          <w:bCs/>
          <w:iCs/>
        </w:rPr>
      </w:pPr>
    </w:p>
    <w:p w:rsidR="00A70B6B" w:rsidRDefault="00A70B6B" w:rsidP="008D66AC">
      <w:pPr>
        <w:spacing w:before="0"/>
        <w:rPr>
          <w:rFonts w:cs="Arial"/>
          <w:b/>
          <w:bCs/>
          <w:iCs/>
        </w:rPr>
      </w:pPr>
    </w:p>
    <w:p w:rsidR="00A70B6B" w:rsidRDefault="00A70B6B" w:rsidP="008D66AC">
      <w:pPr>
        <w:spacing w:before="0"/>
        <w:rPr>
          <w:rFonts w:cs="Arial"/>
          <w:b/>
          <w:bCs/>
          <w:iCs/>
        </w:rPr>
      </w:pPr>
    </w:p>
    <w:p w:rsidR="00A70B6B" w:rsidRDefault="00A70B6B" w:rsidP="008D66AC">
      <w:pPr>
        <w:spacing w:before="0"/>
        <w:rPr>
          <w:rFonts w:cs="Arial"/>
          <w:b/>
          <w:bCs/>
          <w:iCs/>
        </w:rPr>
      </w:pPr>
    </w:p>
    <w:p w:rsidR="00A70B6B" w:rsidRDefault="00A70B6B" w:rsidP="008D66AC">
      <w:pPr>
        <w:spacing w:before="0"/>
        <w:rPr>
          <w:rFonts w:cs="Arial"/>
          <w:b/>
          <w:bCs/>
          <w:iCs/>
        </w:rPr>
      </w:pPr>
    </w:p>
    <w:p w:rsidR="00A70B6B" w:rsidRDefault="00A70B6B" w:rsidP="008D66AC">
      <w:pPr>
        <w:spacing w:before="0"/>
        <w:rPr>
          <w:rFonts w:cs="Arial"/>
          <w:b/>
          <w:bCs/>
          <w:iCs/>
        </w:rPr>
      </w:pPr>
    </w:p>
    <w:p w:rsidR="00A70B6B" w:rsidRDefault="00A70B6B" w:rsidP="008D66AC">
      <w:pPr>
        <w:spacing w:before="0"/>
        <w:rPr>
          <w:rFonts w:cs="Arial"/>
          <w:b/>
          <w:bCs/>
          <w:iCs/>
        </w:rPr>
      </w:pPr>
    </w:p>
    <w:p w:rsidR="00A70B6B" w:rsidRDefault="00A70B6B" w:rsidP="008D66AC">
      <w:pPr>
        <w:spacing w:before="0"/>
        <w:rPr>
          <w:rFonts w:cs="Arial"/>
          <w:b/>
          <w:bCs/>
          <w:iCs/>
        </w:rPr>
      </w:pPr>
    </w:p>
    <w:p w:rsidR="00A70B6B" w:rsidRDefault="00A70B6B" w:rsidP="008D66AC">
      <w:pPr>
        <w:spacing w:before="0"/>
        <w:rPr>
          <w:rFonts w:cs="Arial"/>
          <w:b/>
          <w:bCs/>
          <w:iCs/>
        </w:rPr>
      </w:pPr>
    </w:p>
    <w:p w:rsidR="00A70B6B" w:rsidRDefault="00A70B6B" w:rsidP="008D66AC">
      <w:pPr>
        <w:spacing w:before="0"/>
        <w:rPr>
          <w:rFonts w:cs="Arial"/>
          <w:b/>
          <w:bCs/>
          <w:iCs/>
        </w:rPr>
      </w:pPr>
    </w:p>
    <w:p w:rsidR="00D22587" w:rsidRDefault="00D22587" w:rsidP="008D66AC">
      <w:pPr>
        <w:spacing w:before="0"/>
        <w:rPr>
          <w:rFonts w:cs="Arial"/>
          <w:b/>
          <w:bCs/>
          <w:iCs/>
        </w:rPr>
      </w:pPr>
    </w:p>
    <w:p w:rsidR="00D22587" w:rsidRDefault="00D22587" w:rsidP="008D66AC">
      <w:pPr>
        <w:spacing w:before="0"/>
        <w:rPr>
          <w:rFonts w:cs="Arial"/>
          <w:b/>
          <w:bCs/>
          <w:iCs/>
        </w:rPr>
      </w:pPr>
    </w:p>
    <w:p w:rsidR="00D22587" w:rsidRPr="00D22587" w:rsidRDefault="00D22587" w:rsidP="00D22587">
      <w:pPr>
        <w:spacing w:before="0"/>
        <w:jc w:val="center"/>
        <w:rPr>
          <w:rFonts w:cs="Arial"/>
          <w:b/>
          <w:bCs/>
          <w:iCs/>
          <w:lang w:val="sr-Cyrl-RS"/>
        </w:rPr>
      </w:pPr>
      <w:r>
        <w:rPr>
          <w:rFonts w:cs="Arial"/>
          <w:b/>
          <w:bCs/>
          <w:iCs/>
          <w:lang w:val="sr-Cyrl-RS"/>
        </w:rPr>
        <w:t>7 - ОБРАСЦИ</w:t>
      </w:r>
    </w:p>
    <w:p w:rsidR="00D22587" w:rsidRPr="00D435FC" w:rsidRDefault="00D22587" w:rsidP="00D22587">
      <w:pPr>
        <w:jc w:val="right"/>
        <w:outlineLvl w:val="1"/>
        <w:rPr>
          <w:rFonts w:cs="Arial"/>
          <w:b/>
          <w:noProof/>
          <w:lang w:val="ru-RU"/>
        </w:rPr>
      </w:pPr>
      <w:r>
        <w:rPr>
          <w:rFonts w:cs="Arial"/>
          <w:b/>
          <w:lang w:val="ru-RU"/>
        </w:rPr>
        <w:t>Образац 1.1</w:t>
      </w:r>
    </w:p>
    <w:p w:rsidR="00D22587" w:rsidRPr="00D435FC" w:rsidRDefault="00D22587" w:rsidP="00D22587">
      <w:pPr>
        <w:jc w:val="center"/>
        <w:rPr>
          <w:rFonts w:cs="Arial"/>
          <w:b/>
          <w:bCs/>
          <w:smallCaps/>
          <w:spacing w:val="5"/>
          <w:lang w:val="ru-RU"/>
        </w:rPr>
      </w:pPr>
      <w:r w:rsidRPr="00D435FC">
        <w:rPr>
          <w:rFonts w:cs="Arial"/>
          <w:b/>
          <w:bCs/>
          <w:smallCaps/>
          <w:spacing w:val="5"/>
          <w:lang w:val="ru-RU"/>
        </w:rPr>
        <w:t>ОБРАЗАЦ ПОНУДЕ</w:t>
      </w:r>
      <w:r w:rsidRPr="00D435FC">
        <w:rPr>
          <w:rFonts w:eastAsia="TimesNewRomanPS-BoldMT" w:cs="Arial"/>
          <w:bCs/>
          <w:lang w:val="sr-Cyrl-CS"/>
        </w:rPr>
        <w:t xml:space="preserve"> </w:t>
      </w:r>
    </w:p>
    <w:p w:rsidR="00D22587" w:rsidRDefault="00D22587" w:rsidP="00D22587">
      <w:pPr>
        <w:ind w:right="-13"/>
        <w:rPr>
          <w:rFonts w:cs="Arial"/>
          <w:b/>
          <w:lang w:val="sr-Cyrl-RS"/>
        </w:rPr>
      </w:pPr>
      <w:r w:rsidRPr="00D435FC">
        <w:rPr>
          <w:rFonts w:eastAsia="TimesNewRomanPS-BoldMT" w:cs="Arial"/>
          <w:bCs/>
          <w:lang w:val="ru-RU"/>
        </w:rPr>
        <w:t>Понуда бр.________</w:t>
      </w:r>
      <w:r w:rsidRPr="00D435FC">
        <w:rPr>
          <w:rFonts w:eastAsia="TimesNewRomanPS-BoldMT" w:cs="Arial"/>
          <w:bCs/>
          <w:lang w:val="sr-Cyrl-CS"/>
        </w:rPr>
        <w:t>______</w:t>
      </w:r>
      <w:r w:rsidRPr="00D435FC">
        <w:rPr>
          <w:rFonts w:eastAsia="TimesNewRomanPS-BoldMT" w:cs="Arial"/>
          <w:bCs/>
          <w:lang w:val="ru-RU"/>
        </w:rPr>
        <w:t>_</w:t>
      </w:r>
      <w:r>
        <w:rPr>
          <w:rFonts w:eastAsia="TimesNewRomanPS-BoldMT" w:cs="Arial"/>
          <w:bCs/>
          <w:lang w:val="ru-RU"/>
        </w:rPr>
        <w:t xml:space="preserve"> од _______________</w:t>
      </w:r>
      <w:r w:rsidRPr="00D435FC">
        <w:rPr>
          <w:rFonts w:eastAsia="TimesNewRomanPS-BoldMT" w:cs="Arial"/>
          <w:bCs/>
          <w:lang w:val="ru-RU"/>
        </w:rPr>
        <w:t>за поступак</w:t>
      </w:r>
      <w:r w:rsidRPr="00D435FC">
        <w:rPr>
          <w:rFonts w:cs="Arial"/>
          <w:lang w:val="ru-RU"/>
        </w:rPr>
        <w:t xml:space="preserve"> </w:t>
      </w:r>
      <w:r w:rsidRPr="00D435FC">
        <w:rPr>
          <w:rFonts w:eastAsia="TimesNewRomanPS-BoldMT" w:cs="Arial"/>
          <w:bCs/>
          <w:lang w:val="ru-RU"/>
        </w:rPr>
        <w:t xml:space="preserve">јавне набавке мале вредности </w:t>
      </w:r>
      <w:r>
        <w:rPr>
          <w:rFonts w:eastAsia="TimesNewRomanPS-BoldMT" w:cs="Arial"/>
          <w:bCs/>
          <w:lang w:val="sr-Cyrl-CS"/>
        </w:rPr>
        <w:t xml:space="preserve">услуге бр. </w:t>
      </w:r>
      <w:r>
        <w:rPr>
          <w:rFonts w:cs="Arial"/>
          <w:lang w:val="sr-Cyrl-RS"/>
        </w:rPr>
        <w:t>ЈН</w:t>
      </w:r>
      <w:r w:rsidR="004F2EFF">
        <w:rPr>
          <w:rFonts w:cs="Arial"/>
          <w:lang w:val="sr-Cyrl-RS"/>
        </w:rPr>
        <w:t>О</w:t>
      </w:r>
      <w:r>
        <w:rPr>
          <w:rFonts w:cs="Arial"/>
          <w:lang w:val="sr-Cyrl-RS"/>
        </w:rPr>
        <w:t xml:space="preserve">/1000/0013-1/2018 </w:t>
      </w:r>
      <w:r w:rsidRPr="001968AF">
        <w:rPr>
          <w:rFonts w:cs="Arial"/>
          <w:szCs w:val="24"/>
          <w:lang w:val="ru-RU"/>
        </w:rPr>
        <w:t>Претходни, периодични и систематски прегледи за потребе Огранка Дринско – Лимске хидроелектране</w:t>
      </w:r>
      <w:r w:rsidRPr="00010291">
        <w:rPr>
          <w:rFonts w:cs="Arial"/>
          <w:b/>
          <w:lang w:val="sr-Cyrl-RS"/>
        </w:rPr>
        <w:t xml:space="preserve"> </w:t>
      </w:r>
    </w:p>
    <w:p w:rsidR="00D22587" w:rsidRPr="007E36A8" w:rsidRDefault="00D22587" w:rsidP="00D22587">
      <w:pPr>
        <w:spacing w:before="0"/>
        <w:rPr>
          <w:rFonts w:cs="Arial"/>
          <w:lang w:val="sr-Cyrl-CS"/>
        </w:rPr>
      </w:pPr>
      <w:r w:rsidRPr="00010291">
        <w:rPr>
          <w:rFonts w:cs="Arial"/>
          <w:b/>
          <w:lang w:val="sr-Cyrl-RS"/>
        </w:rPr>
        <w:t xml:space="preserve">Партија 1 – </w:t>
      </w:r>
      <w:r w:rsidRPr="00D22587">
        <w:rPr>
          <w:rFonts w:cs="Arial"/>
          <w:b/>
          <w:lang w:val="ru-RU"/>
        </w:rPr>
        <w:t>Претходни, периодични и систематски прегледи за организациону целину ХЕ «Бајина Башта» Перућац</w:t>
      </w:r>
    </w:p>
    <w:p w:rsidR="00D22587" w:rsidRPr="008E770D" w:rsidRDefault="00D22587" w:rsidP="008D66AC">
      <w:pPr>
        <w:spacing w:before="0"/>
        <w:rPr>
          <w:rFonts w:cs="Arial"/>
          <w:b/>
          <w:bCs/>
          <w:iCs/>
        </w:rPr>
      </w:pPr>
    </w:p>
    <w:tbl>
      <w:tblPr>
        <w:tblW w:w="9281" w:type="dxa"/>
        <w:tblInd w:w="-20" w:type="dxa"/>
        <w:tblLayout w:type="fixed"/>
        <w:tblLook w:val="0000" w:firstRow="0" w:lastRow="0" w:firstColumn="0" w:lastColumn="0" w:noHBand="0" w:noVBand="0"/>
      </w:tblPr>
      <w:tblGrid>
        <w:gridCol w:w="4621"/>
        <w:gridCol w:w="4660"/>
      </w:tblGrid>
      <w:tr w:rsidR="00077F35" w:rsidRPr="008E770D" w:rsidTr="00077F35">
        <w:trPr>
          <w:trHeight w:val="620"/>
        </w:trPr>
        <w:tc>
          <w:tcPr>
            <w:tcW w:w="4621" w:type="dxa"/>
            <w:tcBorders>
              <w:top w:val="single" w:sz="4" w:space="0" w:color="000000"/>
              <w:left w:val="single" w:sz="4" w:space="0" w:color="000000"/>
              <w:bottom w:val="single" w:sz="4" w:space="0" w:color="000000"/>
            </w:tcBorders>
            <w:shd w:val="clear" w:color="auto" w:fill="auto"/>
          </w:tcPr>
          <w:p w:rsidR="00077F35" w:rsidRPr="008E770D" w:rsidRDefault="00077F35" w:rsidP="008D66AC">
            <w:pPr>
              <w:spacing w:before="0"/>
              <w:rPr>
                <w:rFonts w:cs="Arial"/>
                <w:b/>
                <w:bCs/>
                <w:iCs/>
              </w:rPr>
            </w:pPr>
            <w:r w:rsidRPr="008E770D">
              <w:rPr>
                <w:rFonts w:cs="Arial"/>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077F35" w:rsidRPr="008E770D" w:rsidRDefault="00077F35" w:rsidP="008D66AC">
            <w:pPr>
              <w:spacing w:before="0"/>
              <w:rPr>
                <w:rFonts w:cs="Arial"/>
                <w:b/>
                <w:bCs/>
                <w:iCs/>
              </w:rPr>
            </w:pPr>
          </w:p>
          <w:p w:rsidR="00077F35" w:rsidRPr="008E770D" w:rsidRDefault="00077F35" w:rsidP="008D66AC">
            <w:pPr>
              <w:spacing w:before="0"/>
              <w:rPr>
                <w:rFonts w:cs="Arial"/>
                <w:b/>
                <w:bCs/>
                <w:iCs/>
              </w:rPr>
            </w:pPr>
          </w:p>
        </w:tc>
      </w:tr>
      <w:tr w:rsidR="00077F35" w:rsidRPr="008E770D" w:rsidTr="00077F35">
        <w:trPr>
          <w:trHeight w:val="683"/>
        </w:trPr>
        <w:tc>
          <w:tcPr>
            <w:tcW w:w="4621" w:type="dxa"/>
            <w:tcBorders>
              <w:top w:val="single" w:sz="4" w:space="0" w:color="000000"/>
              <w:left w:val="single" w:sz="4" w:space="0" w:color="000000"/>
              <w:bottom w:val="single" w:sz="4" w:space="0" w:color="000000"/>
            </w:tcBorders>
            <w:shd w:val="clear" w:color="auto" w:fill="auto"/>
          </w:tcPr>
          <w:p w:rsidR="00077F35" w:rsidRPr="008E770D" w:rsidRDefault="00077F35" w:rsidP="008D66AC">
            <w:pPr>
              <w:spacing w:before="0"/>
              <w:rPr>
                <w:rFonts w:cs="Arial"/>
                <w:b/>
                <w:bCs/>
                <w:iCs/>
              </w:rPr>
            </w:pPr>
            <w:r w:rsidRPr="008E770D">
              <w:rPr>
                <w:rFonts w:cs="Arial"/>
                <w:i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077F35" w:rsidRPr="008E770D" w:rsidRDefault="00077F35" w:rsidP="008D66AC">
            <w:pPr>
              <w:spacing w:before="0"/>
              <w:rPr>
                <w:rFonts w:cs="Arial"/>
                <w:b/>
                <w:bCs/>
                <w:iCs/>
              </w:rPr>
            </w:pPr>
          </w:p>
        </w:tc>
      </w:tr>
      <w:tr w:rsidR="00077F35" w:rsidRPr="008E770D" w:rsidTr="00077F35">
        <w:trPr>
          <w:trHeight w:val="440"/>
        </w:trPr>
        <w:tc>
          <w:tcPr>
            <w:tcW w:w="4621" w:type="dxa"/>
            <w:tcBorders>
              <w:top w:val="single" w:sz="4" w:space="0" w:color="000000"/>
              <w:left w:val="single" w:sz="4" w:space="0" w:color="000000"/>
              <w:bottom w:val="single" w:sz="4" w:space="0" w:color="000000"/>
            </w:tcBorders>
            <w:shd w:val="clear" w:color="auto" w:fill="auto"/>
          </w:tcPr>
          <w:p w:rsidR="00077F35" w:rsidRPr="008E770D" w:rsidRDefault="00077F35" w:rsidP="008D66AC">
            <w:pPr>
              <w:spacing w:before="0"/>
              <w:rPr>
                <w:rFonts w:cs="Arial"/>
                <w:iCs/>
              </w:rPr>
            </w:pPr>
            <w:r w:rsidRPr="008E770D">
              <w:rPr>
                <w:rFonts w:cs="Arial"/>
                <w:iCs/>
              </w:rPr>
              <w:t>Врста правног лица: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077F35" w:rsidRDefault="00077F35" w:rsidP="008D66AC">
            <w:pPr>
              <w:snapToGrid w:val="0"/>
              <w:spacing w:before="0"/>
              <w:rPr>
                <w:rFonts w:cs="Arial"/>
                <w:b/>
                <w:bCs/>
                <w:iCs/>
              </w:rPr>
            </w:pPr>
          </w:p>
          <w:p w:rsidR="008D66AC" w:rsidRPr="008E770D" w:rsidRDefault="008D66AC" w:rsidP="008D66AC">
            <w:pPr>
              <w:snapToGrid w:val="0"/>
              <w:spacing w:before="0"/>
              <w:rPr>
                <w:rFonts w:cs="Arial"/>
                <w:b/>
                <w:bCs/>
                <w:iCs/>
              </w:rPr>
            </w:pPr>
          </w:p>
        </w:tc>
      </w:tr>
      <w:tr w:rsidR="00077F35" w:rsidRPr="008E770D" w:rsidTr="00077F35">
        <w:trPr>
          <w:trHeight w:val="647"/>
        </w:trPr>
        <w:tc>
          <w:tcPr>
            <w:tcW w:w="4621" w:type="dxa"/>
            <w:tcBorders>
              <w:top w:val="single" w:sz="4" w:space="0" w:color="000000"/>
              <w:left w:val="single" w:sz="4" w:space="0" w:color="000000"/>
              <w:bottom w:val="single" w:sz="4" w:space="0" w:color="000000"/>
            </w:tcBorders>
            <w:shd w:val="clear" w:color="auto" w:fill="auto"/>
          </w:tcPr>
          <w:p w:rsidR="00077F35" w:rsidRPr="008E770D" w:rsidRDefault="00077F35" w:rsidP="008D66AC">
            <w:pPr>
              <w:spacing w:before="0"/>
              <w:rPr>
                <w:rFonts w:cs="Arial"/>
                <w:b/>
                <w:bCs/>
                <w:iCs/>
              </w:rPr>
            </w:pPr>
            <w:r w:rsidRPr="008E770D">
              <w:rPr>
                <w:rFonts w:cs="Arial"/>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077F35" w:rsidRPr="008E770D" w:rsidRDefault="00077F35" w:rsidP="008D66AC">
            <w:pPr>
              <w:snapToGrid w:val="0"/>
              <w:spacing w:before="0"/>
              <w:rPr>
                <w:rFonts w:cs="Arial"/>
                <w:b/>
                <w:bCs/>
                <w:iCs/>
              </w:rPr>
            </w:pPr>
          </w:p>
          <w:p w:rsidR="00077F35" w:rsidRPr="008E770D" w:rsidRDefault="00077F35" w:rsidP="008D66AC">
            <w:pPr>
              <w:spacing w:before="0"/>
              <w:rPr>
                <w:rFonts w:cs="Arial"/>
                <w:b/>
                <w:bCs/>
                <w:iCs/>
              </w:rPr>
            </w:pPr>
          </w:p>
        </w:tc>
      </w:tr>
      <w:tr w:rsidR="00077F35" w:rsidRPr="008E770D" w:rsidTr="00077F35">
        <w:tc>
          <w:tcPr>
            <w:tcW w:w="4621" w:type="dxa"/>
            <w:tcBorders>
              <w:top w:val="single" w:sz="4" w:space="0" w:color="000000"/>
              <w:left w:val="single" w:sz="4" w:space="0" w:color="000000"/>
              <w:bottom w:val="single" w:sz="4" w:space="0" w:color="000000"/>
            </w:tcBorders>
            <w:shd w:val="clear" w:color="auto" w:fill="auto"/>
          </w:tcPr>
          <w:p w:rsidR="00077F35" w:rsidRPr="008E770D" w:rsidRDefault="00077F35" w:rsidP="008D66AC">
            <w:pPr>
              <w:spacing w:before="0"/>
              <w:rPr>
                <w:rFonts w:cs="Arial"/>
                <w:b/>
                <w:bCs/>
                <w:iCs/>
                <w:lang w:val="ru-RU"/>
              </w:rPr>
            </w:pPr>
            <w:r w:rsidRPr="008E770D">
              <w:rPr>
                <w:rFonts w:cs="Arial"/>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D66AC" w:rsidRDefault="008D66AC" w:rsidP="008D66AC">
            <w:pPr>
              <w:snapToGrid w:val="0"/>
              <w:spacing w:before="0"/>
              <w:rPr>
                <w:rFonts w:cs="Arial"/>
                <w:b/>
                <w:bCs/>
                <w:iCs/>
                <w:lang w:val="ru-RU"/>
              </w:rPr>
            </w:pPr>
          </w:p>
          <w:p w:rsidR="008D66AC" w:rsidRPr="008E770D" w:rsidRDefault="008D66AC" w:rsidP="008D66AC">
            <w:pPr>
              <w:snapToGrid w:val="0"/>
              <w:spacing w:before="0"/>
              <w:rPr>
                <w:rFonts w:cs="Arial"/>
                <w:b/>
                <w:bCs/>
                <w:iCs/>
                <w:lang w:val="ru-RU"/>
              </w:rPr>
            </w:pPr>
          </w:p>
        </w:tc>
      </w:tr>
      <w:tr w:rsidR="00077F35" w:rsidRPr="008E770D" w:rsidTr="00077F35">
        <w:trPr>
          <w:trHeight w:val="512"/>
        </w:trPr>
        <w:tc>
          <w:tcPr>
            <w:tcW w:w="4621" w:type="dxa"/>
            <w:tcBorders>
              <w:top w:val="single" w:sz="4" w:space="0" w:color="000000"/>
              <w:left w:val="single" w:sz="4" w:space="0" w:color="000000"/>
              <w:bottom w:val="single" w:sz="4" w:space="0" w:color="000000"/>
            </w:tcBorders>
            <w:shd w:val="clear" w:color="auto" w:fill="auto"/>
          </w:tcPr>
          <w:p w:rsidR="00077F35" w:rsidRPr="008E770D" w:rsidRDefault="00077F35" w:rsidP="008D66AC">
            <w:pPr>
              <w:spacing w:before="0"/>
              <w:rPr>
                <w:rFonts w:cs="Arial"/>
                <w:iCs/>
              </w:rPr>
            </w:pPr>
          </w:p>
          <w:p w:rsidR="00077F35" w:rsidRPr="008E770D" w:rsidRDefault="00077F35" w:rsidP="008D66AC">
            <w:pPr>
              <w:spacing w:before="0"/>
              <w:rPr>
                <w:rFonts w:cs="Arial"/>
                <w:b/>
                <w:bCs/>
                <w:iCs/>
              </w:rPr>
            </w:pPr>
            <w:r w:rsidRPr="008E770D">
              <w:rPr>
                <w:rFonts w:cs="Arial"/>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077F35" w:rsidRPr="008E770D" w:rsidRDefault="00077F35" w:rsidP="008D66AC">
            <w:pPr>
              <w:spacing w:before="0"/>
              <w:rPr>
                <w:rFonts w:cs="Arial"/>
                <w:b/>
                <w:bCs/>
                <w:iCs/>
              </w:rPr>
            </w:pPr>
          </w:p>
          <w:p w:rsidR="00077F35" w:rsidRPr="008E770D" w:rsidRDefault="00077F35" w:rsidP="008D66AC">
            <w:pPr>
              <w:spacing w:before="0"/>
              <w:rPr>
                <w:rFonts w:cs="Arial"/>
                <w:b/>
                <w:bCs/>
                <w:iCs/>
              </w:rPr>
            </w:pPr>
          </w:p>
        </w:tc>
      </w:tr>
      <w:tr w:rsidR="00077F35" w:rsidRPr="008E770D" w:rsidTr="00077F35">
        <w:tc>
          <w:tcPr>
            <w:tcW w:w="4621" w:type="dxa"/>
            <w:tcBorders>
              <w:top w:val="single" w:sz="4" w:space="0" w:color="000000"/>
              <w:left w:val="single" w:sz="4" w:space="0" w:color="000000"/>
              <w:bottom w:val="single" w:sz="4" w:space="0" w:color="000000"/>
            </w:tcBorders>
            <w:shd w:val="clear" w:color="auto" w:fill="auto"/>
          </w:tcPr>
          <w:p w:rsidR="00077F35" w:rsidRPr="008E770D" w:rsidRDefault="00077F35" w:rsidP="008D66AC">
            <w:pPr>
              <w:spacing w:before="0"/>
              <w:rPr>
                <w:rFonts w:cs="Arial"/>
                <w:b/>
                <w:bCs/>
                <w:iCs/>
                <w:lang w:val="ru-RU"/>
              </w:rPr>
            </w:pPr>
            <w:r w:rsidRPr="008E770D">
              <w:rPr>
                <w:rFonts w:cs="Arial"/>
                <w:iCs/>
                <w:lang w:val="ru-RU"/>
              </w:rPr>
              <w:t>Електронска адреса понуђача (</w:t>
            </w:r>
            <w:r w:rsidRPr="008E770D">
              <w:rPr>
                <w:rFonts w:cs="Arial"/>
                <w:iCs/>
              </w:rPr>
              <w:t>e</w:t>
            </w:r>
            <w:r w:rsidRPr="008E770D">
              <w:rPr>
                <w:rFonts w:cs="Arial"/>
                <w:iCs/>
                <w:lang w:val="ru-RU"/>
              </w:rPr>
              <w:t>-</w:t>
            </w:r>
            <w:r w:rsidRPr="008E770D">
              <w:rPr>
                <w:rFonts w:cs="Arial"/>
                <w:iCs/>
              </w:rPr>
              <w:t>mail</w:t>
            </w:r>
            <w:r w:rsidRPr="008E770D">
              <w:rPr>
                <w:rFonts w:cs="Arial"/>
                <w:iCs/>
                <w:lang w:val="ru-RU"/>
              </w:rPr>
              <w:t>):</w:t>
            </w:r>
          </w:p>
          <w:p w:rsidR="00077F35" w:rsidRPr="008E770D" w:rsidRDefault="00077F35" w:rsidP="008D66AC">
            <w:pPr>
              <w:spacing w:before="0"/>
              <w:rPr>
                <w:rFonts w:cs="Arial"/>
                <w:b/>
                <w:bCs/>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077F35" w:rsidRPr="008E770D" w:rsidRDefault="00077F35" w:rsidP="008D66AC">
            <w:pPr>
              <w:snapToGrid w:val="0"/>
              <w:spacing w:before="0"/>
              <w:rPr>
                <w:rFonts w:cs="Arial"/>
                <w:b/>
                <w:bCs/>
                <w:iCs/>
                <w:lang w:val="ru-RU"/>
              </w:rPr>
            </w:pPr>
          </w:p>
        </w:tc>
      </w:tr>
      <w:tr w:rsidR="00077F35" w:rsidRPr="008E770D" w:rsidTr="00077F35">
        <w:trPr>
          <w:trHeight w:val="557"/>
        </w:trPr>
        <w:tc>
          <w:tcPr>
            <w:tcW w:w="4621" w:type="dxa"/>
            <w:tcBorders>
              <w:top w:val="single" w:sz="4" w:space="0" w:color="000000"/>
              <w:left w:val="single" w:sz="4" w:space="0" w:color="000000"/>
              <w:bottom w:val="single" w:sz="4" w:space="0" w:color="000000"/>
            </w:tcBorders>
            <w:shd w:val="clear" w:color="auto" w:fill="auto"/>
          </w:tcPr>
          <w:p w:rsidR="00077F35" w:rsidRPr="008E770D" w:rsidRDefault="00077F35" w:rsidP="008D66AC">
            <w:pPr>
              <w:spacing w:before="0"/>
              <w:rPr>
                <w:rFonts w:cs="Arial"/>
                <w:b/>
                <w:bCs/>
                <w:iCs/>
              </w:rPr>
            </w:pPr>
            <w:r w:rsidRPr="008E770D">
              <w:rPr>
                <w:rFonts w:cs="Arial"/>
                <w:i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077F35" w:rsidRPr="008E770D" w:rsidRDefault="00077F35" w:rsidP="008D66AC">
            <w:pPr>
              <w:snapToGrid w:val="0"/>
              <w:spacing w:before="0"/>
              <w:rPr>
                <w:rFonts w:cs="Arial"/>
                <w:b/>
                <w:bCs/>
                <w:iCs/>
              </w:rPr>
            </w:pPr>
          </w:p>
          <w:p w:rsidR="00077F35" w:rsidRPr="008E770D" w:rsidRDefault="00077F35" w:rsidP="008D66AC">
            <w:pPr>
              <w:spacing w:before="0"/>
              <w:rPr>
                <w:rFonts w:cs="Arial"/>
                <w:b/>
                <w:bCs/>
                <w:iCs/>
              </w:rPr>
            </w:pPr>
          </w:p>
        </w:tc>
      </w:tr>
      <w:tr w:rsidR="00077F35" w:rsidRPr="008E770D" w:rsidTr="00077F35">
        <w:trPr>
          <w:trHeight w:val="530"/>
        </w:trPr>
        <w:tc>
          <w:tcPr>
            <w:tcW w:w="4621" w:type="dxa"/>
            <w:tcBorders>
              <w:top w:val="single" w:sz="4" w:space="0" w:color="000000"/>
              <w:left w:val="single" w:sz="4" w:space="0" w:color="000000"/>
              <w:bottom w:val="single" w:sz="4" w:space="0" w:color="000000"/>
            </w:tcBorders>
            <w:shd w:val="clear" w:color="auto" w:fill="auto"/>
          </w:tcPr>
          <w:p w:rsidR="00077F35" w:rsidRPr="008E770D" w:rsidRDefault="00077F35" w:rsidP="008D66AC">
            <w:pPr>
              <w:spacing w:before="0"/>
              <w:rPr>
                <w:rFonts w:cs="Arial"/>
                <w:b/>
                <w:bCs/>
                <w:iCs/>
              </w:rPr>
            </w:pPr>
            <w:r w:rsidRPr="008E770D">
              <w:rPr>
                <w:rFonts w:cs="Arial"/>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077F35" w:rsidRPr="008E770D" w:rsidRDefault="00077F35" w:rsidP="008D66AC">
            <w:pPr>
              <w:snapToGrid w:val="0"/>
              <w:spacing w:before="0"/>
              <w:rPr>
                <w:rFonts w:cs="Arial"/>
                <w:b/>
                <w:bCs/>
                <w:iCs/>
              </w:rPr>
            </w:pPr>
          </w:p>
          <w:p w:rsidR="00077F35" w:rsidRPr="008E770D" w:rsidRDefault="00077F35" w:rsidP="008D66AC">
            <w:pPr>
              <w:spacing w:before="0"/>
              <w:rPr>
                <w:rFonts w:cs="Arial"/>
                <w:b/>
                <w:bCs/>
                <w:iCs/>
              </w:rPr>
            </w:pPr>
          </w:p>
        </w:tc>
      </w:tr>
      <w:tr w:rsidR="00077F35" w:rsidRPr="008E770D" w:rsidTr="00077F35">
        <w:trPr>
          <w:trHeight w:val="593"/>
        </w:trPr>
        <w:tc>
          <w:tcPr>
            <w:tcW w:w="4621" w:type="dxa"/>
            <w:tcBorders>
              <w:top w:val="single" w:sz="4" w:space="0" w:color="000000"/>
              <w:left w:val="single" w:sz="4" w:space="0" w:color="000000"/>
              <w:bottom w:val="single" w:sz="4" w:space="0" w:color="000000"/>
            </w:tcBorders>
            <w:shd w:val="clear" w:color="auto" w:fill="auto"/>
          </w:tcPr>
          <w:p w:rsidR="00077F35" w:rsidRPr="008E770D" w:rsidRDefault="00077F35" w:rsidP="008D66AC">
            <w:pPr>
              <w:spacing w:before="0"/>
              <w:rPr>
                <w:rFonts w:cs="Arial"/>
                <w:b/>
                <w:bCs/>
                <w:iCs/>
                <w:lang w:val="ru-RU"/>
              </w:rPr>
            </w:pPr>
            <w:r w:rsidRPr="008E770D">
              <w:rPr>
                <w:rFonts w:cs="Arial"/>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077F35" w:rsidRPr="008E770D" w:rsidRDefault="00077F35" w:rsidP="008D66AC">
            <w:pPr>
              <w:snapToGrid w:val="0"/>
              <w:spacing w:before="0"/>
              <w:rPr>
                <w:rFonts w:cs="Arial"/>
                <w:b/>
                <w:bCs/>
                <w:iCs/>
                <w:lang w:val="ru-RU"/>
              </w:rPr>
            </w:pPr>
          </w:p>
          <w:p w:rsidR="00077F35" w:rsidRPr="008E770D" w:rsidRDefault="00077F35" w:rsidP="008D66AC">
            <w:pPr>
              <w:spacing w:before="0"/>
              <w:rPr>
                <w:rFonts w:cs="Arial"/>
                <w:b/>
                <w:bCs/>
                <w:iCs/>
                <w:lang w:val="ru-RU"/>
              </w:rPr>
            </w:pPr>
          </w:p>
        </w:tc>
      </w:tr>
      <w:tr w:rsidR="00077F35" w:rsidRPr="008E770D" w:rsidTr="00077F35">
        <w:trPr>
          <w:trHeight w:val="593"/>
        </w:trPr>
        <w:tc>
          <w:tcPr>
            <w:tcW w:w="4621" w:type="dxa"/>
            <w:tcBorders>
              <w:top w:val="single" w:sz="4" w:space="0" w:color="000000"/>
              <w:left w:val="single" w:sz="4" w:space="0" w:color="000000"/>
              <w:bottom w:val="single" w:sz="4" w:space="0" w:color="000000"/>
            </w:tcBorders>
            <w:shd w:val="clear" w:color="auto" w:fill="auto"/>
          </w:tcPr>
          <w:p w:rsidR="00077F35" w:rsidRPr="008E770D" w:rsidRDefault="00077F35" w:rsidP="008D66AC">
            <w:pPr>
              <w:spacing w:before="0"/>
              <w:rPr>
                <w:rFonts w:cs="Arial"/>
                <w:b/>
                <w:bCs/>
                <w:iCs/>
                <w:lang w:val="ru-RU"/>
              </w:rPr>
            </w:pPr>
            <w:r w:rsidRPr="008E770D">
              <w:rPr>
                <w:rFonts w:cs="Arial"/>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077F35" w:rsidRPr="008E770D" w:rsidRDefault="00077F35" w:rsidP="008D66AC">
            <w:pPr>
              <w:snapToGrid w:val="0"/>
              <w:spacing w:before="0"/>
              <w:ind w:firstLine="708"/>
              <w:rPr>
                <w:rFonts w:cs="Arial"/>
                <w:b/>
                <w:bCs/>
                <w:iCs/>
                <w:lang w:val="ru-RU"/>
              </w:rPr>
            </w:pPr>
          </w:p>
          <w:p w:rsidR="00077F35" w:rsidRPr="008E770D" w:rsidRDefault="00077F35" w:rsidP="008D66AC">
            <w:pPr>
              <w:spacing w:before="0"/>
              <w:ind w:firstLine="708"/>
              <w:rPr>
                <w:rFonts w:cs="Arial"/>
                <w:b/>
                <w:bCs/>
                <w:iCs/>
                <w:lang w:val="ru-RU"/>
              </w:rPr>
            </w:pPr>
          </w:p>
        </w:tc>
      </w:tr>
    </w:tbl>
    <w:p w:rsidR="008D66AC" w:rsidRDefault="008D66AC" w:rsidP="008D66AC">
      <w:pPr>
        <w:spacing w:before="0"/>
        <w:rPr>
          <w:rFonts w:eastAsia="TimesNewRomanPSMT" w:cs="Arial"/>
          <w:b/>
          <w:bCs/>
          <w:iCs/>
        </w:rPr>
      </w:pPr>
    </w:p>
    <w:p w:rsidR="00077F35" w:rsidRPr="008E770D" w:rsidRDefault="00077F35" w:rsidP="008D66AC">
      <w:pPr>
        <w:spacing w:before="0"/>
        <w:rPr>
          <w:rFonts w:eastAsia="TimesNewRomanPSMT" w:cs="Arial"/>
          <w:b/>
          <w:bCs/>
          <w:iCs/>
        </w:rPr>
      </w:pPr>
      <w:r w:rsidRPr="008E770D">
        <w:rPr>
          <w:rFonts w:eastAsia="TimesNewRomanPSMT" w:cs="Arial"/>
          <w:b/>
          <w:bCs/>
          <w:iCs/>
        </w:rPr>
        <w:t xml:space="preserve">2) ПОНУДУ ПОДНОСИ: </w:t>
      </w:r>
    </w:p>
    <w:tbl>
      <w:tblPr>
        <w:tblW w:w="9282" w:type="dxa"/>
        <w:tblInd w:w="-20" w:type="dxa"/>
        <w:tblLayout w:type="fixed"/>
        <w:tblLook w:val="0000" w:firstRow="0" w:lastRow="0" w:firstColumn="0" w:lastColumn="0" w:noHBand="0" w:noVBand="0"/>
      </w:tblPr>
      <w:tblGrid>
        <w:gridCol w:w="9282"/>
      </w:tblGrid>
      <w:tr w:rsidR="00077F35" w:rsidRPr="008E770D" w:rsidTr="00077F35">
        <w:tc>
          <w:tcPr>
            <w:tcW w:w="9282" w:type="dxa"/>
            <w:tcBorders>
              <w:top w:val="single" w:sz="4" w:space="0" w:color="000000"/>
              <w:left w:val="single" w:sz="4" w:space="0" w:color="000000"/>
              <w:bottom w:val="single" w:sz="4" w:space="0" w:color="000000"/>
              <w:right w:val="single" w:sz="4" w:space="0" w:color="000000"/>
            </w:tcBorders>
          </w:tcPr>
          <w:p w:rsidR="00077F35" w:rsidRPr="008E770D" w:rsidRDefault="00077F35" w:rsidP="008D66AC">
            <w:pPr>
              <w:snapToGrid w:val="0"/>
              <w:spacing w:before="0"/>
              <w:jc w:val="center"/>
              <w:rPr>
                <w:rFonts w:cs="Arial"/>
              </w:rPr>
            </w:pPr>
          </w:p>
          <w:p w:rsidR="00077F35" w:rsidRPr="008E770D" w:rsidRDefault="00077F35" w:rsidP="008D66AC">
            <w:pPr>
              <w:spacing w:before="0"/>
              <w:jc w:val="center"/>
              <w:rPr>
                <w:rFonts w:eastAsia="TimesNewRomanPSMT" w:cs="Arial"/>
                <w:b/>
                <w:bCs/>
                <w:lang w:val="sr-Cyrl-RS"/>
              </w:rPr>
            </w:pPr>
            <w:r w:rsidRPr="008E770D">
              <w:rPr>
                <w:rFonts w:eastAsia="TimesNewRomanPSMT" w:cs="Arial"/>
                <w:b/>
                <w:bCs/>
              </w:rPr>
              <w:t xml:space="preserve">А) САМОСТАЛНО </w:t>
            </w:r>
            <w:r w:rsidRPr="008E770D">
              <w:rPr>
                <w:rFonts w:eastAsia="TimesNewRomanPSMT" w:cs="Arial"/>
                <w:b/>
                <w:bCs/>
                <w:lang w:val="sr-Cyrl-RS"/>
              </w:rPr>
              <w:t xml:space="preserve"> </w:t>
            </w:r>
          </w:p>
        </w:tc>
      </w:tr>
      <w:tr w:rsidR="00077F35" w:rsidRPr="008E770D" w:rsidTr="00077F35">
        <w:tc>
          <w:tcPr>
            <w:tcW w:w="9282" w:type="dxa"/>
            <w:tcBorders>
              <w:top w:val="single" w:sz="4" w:space="0" w:color="000000"/>
              <w:left w:val="single" w:sz="4" w:space="0" w:color="000000"/>
              <w:bottom w:val="single" w:sz="4" w:space="0" w:color="000000"/>
              <w:right w:val="single" w:sz="4" w:space="0" w:color="000000"/>
            </w:tcBorders>
          </w:tcPr>
          <w:p w:rsidR="00077F35" w:rsidRPr="008E770D" w:rsidRDefault="00077F35" w:rsidP="008D66AC">
            <w:pPr>
              <w:snapToGrid w:val="0"/>
              <w:spacing w:before="0"/>
              <w:jc w:val="center"/>
              <w:rPr>
                <w:rFonts w:eastAsia="TimesNewRomanPSMT" w:cs="Arial"/>
                <w:b/>
                <w:bCs/>
              </w:rPr>
            </w:pPr>
          </w:p>
          <w:p w:rsidR="00077F35" w:rsidRPr="008E770D" w:rsidRDefault="00077F35" w:rsidP="008D66AC">
            <w:pPr>
              <w:spacing w:before="0"/>
              <w:jc w:val="center"/>
              <w:rPr>
                <w:rFonts w:eastAsia="TimesNewRomanPSMT" w:cs="Arial"/>
                <w:b/>
                <w:bCs/>
                <w:lang w:val="sr-Cyrl-RS"/>
              </w:rPr>
            </w:pPr>
            <w:r w:rsidRPr="008E770D">
              <w:rPr>
                <w:rFonts w:eastAsia="TimesNewRomanPSMT" w:cs="Arial"/>
                <w:b/>
                <w:bCs/>
              </w:rPr>
              <w:t>Б) СА ПОДИЗВОЂАЧЕМ</w:t>
            </w:r>
          </w:p>
        </w:tc>
      </w:tr>
      <w:tr w:rsidR="00077F35" w:rsidRPr="008E770D" w:rsidTr="00077F35">
        <w:tc>
          <w:tcPr>
            <w:tcW w:w="9282" w:type="dxa"/>
            <w:tcBorders>
              <w:top w:val="single" w:sz="4" w:space="0" w:color="000000"/>
              <w:left w:val="single" w:sz="4" w:space="0" w:color="000000"/>
              <w:bottom w:val="single" w:sz="4" w:space="0" w:color="000000"/>
              <w:right w:val="single" w:sz="4" w:space="0" w:color="000000"/>
            </w:tcBorders>
          </w:tcPr>
          <w:p w:rsidR="00077F35" w:rsidRPr="008E770D" w:rsidRDefault="00077F35" w:rsidP="008D66AC">
            <w:pPr>
              <w:snapToGrid w:val="0"/>
              <w:spacing w:before="0"/>
              <w:jc w:val="center"/>
              <w:rPr>
                <w:rFonts w:eastAsia="TimesNewRomanPSMT" w:cs="Arial"/>
                <w:b/>
                <w:bCs/>
              </w:rPr>
            </w:pPr>
          </w:p>
          <w:p w:rsidR="00077F35" w:rsidRPr="008E770D" w:rsidRDefault="00077F35" w:rsidP="008D66AC">
            <w:pPr>
              <w:spacing w:before="0"/>
              <w:jc w:val="center"/>
              <w:rPr>
                <w:rFonts w:cs="Arial"/>
                <w:b/>
                <w:iCs/>
                <w:lang w:val="sr-Cyrl-RS"/>
              </w:rPr>
            </w:pPr>
            <w:r w:rsidRPr="008E770D">
              <w:rPr>
                <w:rFonts w:eastAsia="TimesNewRomanPSMT" w:cs="Arial"/>
                <w:b/>
                <w:bCs/>
              </w:rPr>
              <w:t>В) КАО ЗАЈЕДНИЧКУ ПОНУДУ</w:t>
            </w:r>
          </w:p>
        </w:tc>
      </w:tr>
    </w:tbl>
    <w:p w:rsidR="00077F35" w:rsidRPr="008E770D" w:rsidRDefault="00077F35" w:rsidP="008D66AC">
      <w:pPr>
        <w:spacing w:before="0"/>
        <w:rPr>
          <w:rFonts w:cs="Arial"/>
          <w:iCs/>
          <w:lang w:val="ru-RU"/>
        </w:rPr>
      </w:pPr>
      <w:r w:rsidRPr="008E770D">
        <w:rPr>
          <w:rFonts w:cs="Arial"/>
          <w:b/>
          <w:iCs/>
          <w:lang w:val="ru-RU"/>
        </w:rPr>
        <w:t>Напомена:</w:t>
      </w:r>
      <w:r w:rsidRPr="008E770D">
        <w:rPr>
          <w:rFonts w:cs="Arial"/>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763DE4" w:rsidRDefault="00763DE4" w:rsidP="008D66AC">
      <w:pPr>
        <w:spacing w:before="0"/>
        <w:rPr>
          <w:rFonts w:eastAsia="TimesNewRomanPSMT" w:cs="Arial"/>
          <w:bCs/>
          <w:lang w:val="sr-Cyrl-RS"/>
        </w:rPr>
      </w:pPr>
    </w:p>
    <w:p w:rsidR="00D22587" w:rsidRDefault="00D22587" w:rsidP="008D66AC">
      <w:pPr>
        <w:spacing w:before="0"/>
        <w:rPr>
          <w:rFonts w:eastAsia="TimesNewRomanPSMT" w:cs="Arial"/>
          <w:bCs/>
          <w:lang w:val="sr-Cyrl-RS"/>
        </w:rPr>
      </w:pPr>
    </w:p>
    <w:p w:rsidR="00D22587" w:rsidRDefault="00D22587" w:rsidP="008D66AC">
      <w:pPr>
        <w:spacing w:before="0"/>
        <w:rPr>
          <w:rFonts w:eastAsia="TimesNewRomanPSMT" w:cs="Arial"/>
          <w:bCs/>
          <w:lang w:val="sr-Cyrl-RS"/>
        </w:rPr>
      </w:pPr>
    </w:p>
    <w:p w:rsidR="00D22587" w:rsidRDefault="00D22587" w:rsidP="008D66AC">
      <w:pPr>
        <w:spacing w:before="0"/>
        <w:rPr>
          <w:rFonts w:eastAsia="TimesNewRomanPSMT" w:cs="Arial"/>
          <w:bCs/>
          <w:lang w:val="sr-Cyrl-RS"/>
        </w:rPr>
      </w:pPr>
    </w:p>
    <w:p w:rsidR="00D22587" w:rsidRDefault="00D22587" w:rsidP="008D66AC">
      <w:pPr>
        <w:spacing w:before="0"/>
        <w:rPr>
          <w:rFonts w:eastAsia="TimesNewRomanPSMT" w:cs="Arial"/>
          <w:bCs/>
          <w:lang w:val="sr-Cyrl-RS"/>
        </w:rPr>
      </w:pPr>
    </w:p>
    <w:p w:rsidR="00D22587" w:rsidRDefault="00D22587" w:rsidP="008D66AC">
      <w:pPr>
        <w:spacing w:before="0"/>
        <w:rPr>
          <w:rFonts w:eastAsia="TimesNewRomanPSMT" w:cs="Arial"/>
          <w:bCs/>
          <w:lang w:val="sr-Cyrl-RS"/>
        </w:rPr>
      </w:pPr>
    </w:p>
    <w:p w:rsidR="00D22587" w:rsidRDefault="00D22587" w:rsidP="008D66AC">
      <w:pPr>
        <w:spacing w:before="0"/>
        <w:rPr>
          <w:rFonts w:eastAsia="TimesNewRomanPSMT" w:cs="Arial"/>
          <w:bCs/>
          <w:lang w:val="sr-Cyrl-RS"/>
        </w:rPr>
      </w:pPr>
    </w:p>
    <w:p w:rsidR="00D22587" w:rsidRDefault="00D22587" w:rsidP="008D66AC">
      <w:pPr>
        <w:spacing w:before="0"/>
        <w:rPr>
          <w:rFonts w:eastAsia="TimesNewRomanPSMT" w:cs="Arial"/>
          <w:bCs/>
          <w:lang w:val="sr-Cyrl-RS"/>
        </w:rPr>
      </w:pPr>
    </w:p>
    <w:p w:rsidR="00D22587" w:rsidRDefault="00D22587" w:rsidP="008D66AC">
      <w:pPr>
        <w:spacing w:before="0"/>
        <w:rPr>
          <w:rFonts w:eastAsia="TimesNewRomanPSMT" w:cs="Arial"/>
          <w:bCs/>
          <w:lang w:val="sr-Cyrl-RS"/>
        </w:rPr>
      </w:pPr>
    </w:p>
    <w:p w:rsidR="00D22587" w:rsidRDefault="00D22587" w:rsidP="008D66AC">
      <w:pPr>
        <w:spacing w:before="0"/>
        <w:rPr>
          <w:rFonts w:eastAsia="TimesNewRomanPSMT" w:cs="Arial"/>
          <w:bCs/>
          <w:lang w:val="sr-Cyrl-RS"/>
        </w:rPr>
      </w:pPr>
    </w:p>
    <w:p w:rsidR="00D22587" w:rsidRDefault="00D22587" w:rsidP="008D66AC">
      <w:pPr>
        <w:spacing w:before="0"/>
        <w:rPr>
          <w:rFonts w:eastAsia="TimesNewRomanPSMT" w:cs="Arial"/>
          <w:bCs/>
          <w:lang w:val="sr-Cyrl-RS"/>
        </w:rPr>
      </w:pPr>
    </w:p>
    <w:p w:rsidR="00D22587" w:rsidRDefault="00D22587" w:rsidP="008D66AC">
      <w:pPr>
        <w:spacing w:before="0"/>
        <w:rPr>
          <w:rFonts w:eastAsia="TimesNewRomanPSMT" w:cs="Arial"/>
          <w:bCs/>
          <w:lang w:val="sr-Cyrl-RS"/>
        </w:rPr>
      </w:pPr>
    </w:p>
    <w:p w:rsidR="00D22587" w:rsidRPr="008E770D" w:rsidRDefault="00D22587" w:rsidP="008D66AC">
      <w:pPr>
        <w:spacing w:before="0"/>
        <w:rPr>
          <w:rFonts w:eastAsia="TimesNewRomanPSMT" w:cs="Arial"/>
          <w:bCs/>
          <w:lang w:val="sr-Cyrl-RS"/>
        </w:rPr>
      </w:pPr>
    </w:p>
    <w:p w:rsidR="00077F35" w:rsidRPr="008E770D" w:rsidRDefault="00077F35" w:rsidP="008D66AC">
      <w:pPr>
        <w:spacing w:before="0"/>
        <w:rPr>
          <w:rFonts w:eastAsia="TimesNewRomanPSMT" w:cs="Arial"/>
          <w:b/>
          <w:bCs/>
        </w:rPr>
      </w:pPr>
      <w:r w:rsidRPr="008E770D">
        <w:rPr>
          <w:rFonts w:eastAsia="TimesNewRomanPSMT" w:cs="Arial"/>
          <w:b/>
          <w:bCs/>
          <w:lang w:val="sr-Cyrl-CS"/>
        </w:rPr>
        <w:t xml:space="preserve">3) </w:t>
      </w:r>
      <w:r w:rsidRPr="008E770D">
        <w:rPr>
          <w:rFonts w:eastAsia="TimesNewRomanPSMT" w:cs="Arial"/>
          <w:b/>
          <w:bCs/>
        </w:rPr>
        <w:t xml:space="preserve">ПОДАЦИ О ПОДИЗВОЂАЧУ </w:t>
      </w:r>
    </w:p>
    <w:tbl>
      <w:tblPr>
        <w:tblW w:w="9282" w:type="dxa"/>
        <w:tblInd w:w="-20" w:type="dxa"/>
        <w:tblLayout w:type="fixed"/>
        <w:tblLook w:val="0000" w:firstRow="0" w:lastRow="0" w:firstColumn="0" w:lastColumn="0" w:noHBand="0" w:noVBand="0"/>
      </w:tblPr>
      <w:tblGrid>
        <w:gridCol w:w="465"/>
        <w:gridCol w:w="4219"/>
        <w:gridCol w:w="4598"/>
      </w:tblGrid>
      <w:tr w:rsidR="00077F35" w:rsidRPr="008E770D" w:rsidTr="002B72C6">
        <w:tc>
          <w:tcPr>
            <w:tcW w:w="465" w:type="dxa"/>
            <w:tcBorders>
              <w:top w:val="single" w:sz="4" w:space="0" w:color="000000"/>
              <w:left w:val="single" w:sz="4" w:space="0" w:color="000000"/>
              <w:bottom w:val="single" w:sz="4" w:space="0" w:color="000000"/>
            </w:tcBorders>
            <w:shd w:val="clear" w:color="auto" w:fill="auto"/>
          </w:tcPr>
          <w:p w:rsidR="00077F35" w:rsidRPr="008E770D" w:rsidRDefault="00077F35" w:rsidP="008D66AC">
            <w:pPr>
              <w:snapToGrid w:val="0"/>
              <w:spacing w:before="0"/>
              <w:rPr>
                <w:rFonts w:cs="Arial"/>
              </w:rPr>
            </w:pPr>
            <w:r w:rsidRPr="008E770D">
              <w:rPr>
                <w:rFonts w:eastAsia="TimesNewRomanPSMT" w:cs="Arial"/>
                <w:b/>
                <w:bCs/>
              </w:rPr>
              <w:tab/>
            </w:r>
          </w:p>
          <w:p w:rsidR="00077F35" w:rsidRPr="008E770D" w:rsidRDefault="00077F35" w:rsidP="008D66AC">
            <w:pPr>
              <w:spacing w:before="0"/>
              <w:rPr>
                <w:rFonts w:eastAsia="TimesNewRomanPSMT" w:cs="Arial"/>
                <w:bCs/>
              </w:rPr>
            </w:pPr>
            <w:r w:rsidRPr="008E770D">
              <w:rPr>
                <w:rFonts w:eastAsia="TimesNewRomanPSMT" w:cs="Arial"/>
                <w:bCs/>
              </w:rPr>
              <w:t>1)</w:t>
            </w:r>
          </w:p>
        </w:tc>
        <w:tc>
          <w:tcPr>
            <w:tcW w:w="4219" w:type="dxa"/>
            <w:tcBorders>
              <w:top w:val="single" w:sz="4" w:space="0" w:color="000000"/>
              <w:left w:val="single" w:sz="4" w:space="0" w:color="000000"/>
              <w:bottom w:val="single" w:sz="4" w:space="0" w:color="000000"/>
            </w:tcBorders>
            <w:shd w:val="clear" w:color="auto" w:fill="auto"/>
          </w:tcPr>
          <w:p w:rsidR="00077F35" w:rsidRPr="008E770D" w:rsidRDefault="00077F35" w:rsidP="008D66AC">
            <w:pPr>
              <w:snapToGrid w:val="0"/>
              <w:spacing w:before="0"/>
              <w:rPr>
                <w:rFonts w:eastAsia="TimesNewRomanPSMT" w:cs="Arial"/>
                <w:bCs/>
              </w:rPr>
            </w:pPr>
          </w:p>
          <w:p w:rsidR="00077F35" w:rsidRPr="008E770D" w:rsidRDefault="00077F35" w:rsidP="008D66AC">
            <w:pPr>
              <w:spacing w:before="0"/>
              <w:rPr>
                <w:rFonts w:eastAsia="TimesNewRomanPSMT" w:cs="Arial"/>
                <w:b/>
                <w:bCs/>
              </w:rPr>
            </w:pPr>
            <w:r w:rsidRPr="008E770D">
              <w:rPr>
                <w:rFonts w:eastAsia="TimesNewRomanPSMT" w:cs="Arial"/>
                <w:bC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77F35" w:rsidRPr="008E770D" w:rsidRDefault="00077F35" w:rsidP="008D66AC">
            <w:pPr>
              <w:snapToGrid w:val="0"/>
              <w:spacing w:before="0"/>
              <w:rPr>
                <w:rFonts w:eastAsia="TimesNewRomanPSMT" w:cs="Arial"/>
                <w:b/>
                <w:bCs/>
              </w:rPr>
            </w:pPr>
          </w:p>
        </w:tc>
      </w:tr>
      <w:tr w:rsidR="00077F35" w:rsidRPr="008E770D" w:rsidTr="002B72C6">
        <w:tc>
          <w:tcPr>
            <w:tcW w:w="465" w:type="dxa"/>
            <w:tcBorders>
              <w:top w:val="single" w:sz="4" w:space="0" w:color="000000"/>
              <w:left w:val="single" w:sz="4" w:space="0" w:color="000000"/>
              <w:bottom w:val="single" w:sz="4" w:space="0" w:color="000000"/>
            </w:tcBorders>
            <w:shd w:val="clear" w:color="auto" w:fill="auto"/>
          </w:tcPr>
          <w:p w:rsidR="00077F35" w:rsidRPr="008E770D" w:rsidRDefault="00077F35" w:rsidP="008D66AC">
            <w:pPr>
              <w:snapToGrid w:val="0"/>
              <w:spacing w:before="0"/>
              <w:rPr>
                <w:rFonts w:eastAsia="TimesNewRomanPSMT" w:cs="Arial"/>
                <w:bCs/>
              </w:rPr>
            </w:pPr>
          </w:p>
          <w:p w:rsidR="00077F35" w:rsidRPr="008E770D" w:rsidRDefault="00077F35" w:rsidP="008D66A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077F35" w:rsidRPr="008E770D" w:rsidRDefault="00077F35" w:rsidP="008D66AC">
            <w:pPr>
              <w:snapToGrid w:val="0"/>
              <w:spacing w:before="0"/>
              <w:rPr>
                <w:rFonts w:eastAsia="TimesNewRomanPSMT" w:cs="Arial"/>
                <w:bCs/>
              </w:rPr>
            </w:pPr>
          </w:p>
          <w:p w:rsidR="00077F35" w:rsidRPr="008E770D" w:rsidRDefault="00077F35" w:rsidP="008D66AC">
            <w:pPr>
              <w:spacing w:before="0"/>
              <w:rPr>
                <w:rFonts w:eastAsia="TimesNewRomanPSMT" w:cs="Arial"/>
                <w:b/>
                <w:bCs/>
              </w:rPr>
            </w:pPr>
            <w:r w:rsidRPr="008E770D">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77F35" w:rsidRPr="008E770D" w:rsidRDefault="00077F35" w:rsidP="008D66AC">
            <w:pPr>
              <w:snapToGrid w:val="0"/>
              <w:spacing w:before="0"/>
              <w:rPr>
                <w:rFonts w:eastAsia="TimesNewRomanPSMT" w:cs="Arial"/>
                <w:b/>
                <w:bCs/>
              </w:rPr>
            </w:pPr>
          </w:p>
        </w:tc>
      </w:tr>
      <w:tr w:rsidR="00077F35" w:rsidRPr="008E770D" w:rsidTr="002B72C6">
        <w:tc>
          <w:tcPr>
            <w:tcW w:w="465" w:type="dxa"/>
            <w:tcBorders>
              <w:top w:val="single" w:sz="4" w:space="0" w:color="000000"/>
              <w:left w:val="single" w:sz="4" w:space="0" w:color="000000"/>
              <w:bottom w:val="single" w:sz="4" w:space="0" w:color="000000"/>
            </w:tcBorders>
            <w:shd w:val="clear" w:color="auto" w:fill="auto"/>
          </w:tcPr>
          <w:p w:rsidR="00077F35" w:rsidRPr="008E770D" w:rsidRDefault="00077F35" w:rsidP="008D66A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077F35" w:rsidRPr="008E770D" w:rsidRDefault="00077F35" w:rsidP="008D66AC">
            <w:pPr>
              <w:snapToGrid w:val="0"/>
              <w:spacing w:before="0"/>
              <w:rPr>
                <w:rFonts w:cs="Arial"/>
                <w:iCs/>
              </w:rPr>
            </w:pPr>
            <w:r w:rsidRPr="008E770D">
              <w:rPr>
                <w:rFonts w:cs="Arial"/>
                <w:iCs/>
              </w:rPr>
              <w:t>Врста правног лица:</w:t>
            </w:r>
          </w:p>
          <w:p w:rsidR="00077F35" w:rsidRPr="008E770D" w:rsidRDefault="00077F35" w:rsidP="008D66AC">
            <w:pPr>
              <w:snapToGrid w:val="0"/>
              <w:spacing w:before="0"/>
              <w:rPr>
                <w:rFonts w:eastAsia="TimesNewRomanPSMT" w:cs="Arial"/>
                <w:bCs/>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77F35" w:rsidRPr="008E770D" w:rsidRDefault="00077F35" w:rsidP="008D66AC">
            <w:pPr>
              <w:snapToGrid w:val="0"/>
              <w:spacing w:before="0"/>
              <w:rPr>
                <w:rFonts w:eastAsia="TimesNewRomanPSMT" w:cs="Arial"/>
                <w:b/>
                <w:bCs/>
              </w:rPr>
            </w:pPr>
          </w:p>
        </w:tc>
      </w:tr>
      <w:tr w:rsidR="00077F35" w:rsidRPr="008E770D" w:rsidTr="002B72C6">
        <w:tc>
          <w:tcPr>
            <w:tcW w:w="465" w:type="dxa"/>
            <w:tcBorders>
              <w:top w:val="single" w:sz="4" w:space="0" w:color="000000"/>
              <w:left w:val="single" w:sz="4" w:space="0" w:color="000000"/>
              <w:bottom w:val="single" w:sz="4" w:space="0" w:color="000000"/>
            </w:tcBorders>
            <w:shd w:val="clear" w:color="auto" w:fill="auto"/>
          </w:tcPr>
          <w:p w:rsidR="00077F35" w:rsidRPr="008E770D" w:rsidRDefault="00077F35" w:rsidP="008D66AC">
            <w:pPr>
              <w:snapToGrid w:val="0"/>
              <w:spacing w:before="0"/>
              <w:rPr>
                <w:rFonts w:eastAsia="TimesNewRomanPSMT" w:cs="Arial"/>
                <w:bCs/>
              </w:rPr>
            </w:pPr>
          </w:p>
          <w:p w:rsidR="00077F35" w:rsidRPr="008E770D" w:rsidRDefault="00077F35" w:rsidP="008D66A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077F35" w:rsidRPr="008E770D" w:rsidRDefault="00077F35" w:rsidP="008D66AC">
            <w:pPr>
              <w:snapToGrid w:val="0"/>
              <w:spacing w:before="0"/>
              <w:rPr>
                <w:rFonts w:eastAsia="TimesNewRomanPSMT" w:cs="Arial"/>
                <w:bCs/>
              </w:rPr>
            </w:pPr>
          </w:p>
          <w:p w:rsidR="00077F35" w:rsidRPr="008E770D" w:rsidRDefault="00077F35" w:rsidP="008D66AC">
            <w:pPr>
              <w:spacing w:before="0"/>
              <w:rPr>
                <w:rFonts w:eastAsia="TimesNewRomanPSMT" w:cs="Arial"/>
                <w:b/>
                <w:bCs/>
              </w:rPr>
            </w:pPr>
            <w:r w:rsidRPr="008E770D">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77F35" w:rsidRPr="008E770D" w:rsidRDefault="00077F35" w:rsidP="008D66AC">
            <w:pPr>
              <w:snapToGrid w:val="0"/>
              <w:spacing w:before="0"/>
              <w:rPr>
                <w:rFonts w:eastAsia="TimesNewRomanPSMT" w:cs="Arial"/>
                <w:b/>
                <w:bCs/>
              </w:rPr>
            </w:pPr>
          </w:p>
        </w:tc>
      </w:tr>
      <w:tr w:rsidR="00077F35" w:rsidRPr="008E770D" w:rsidTr="002B72C6">
        <w:tc>
          <w:tcPr>
            <w:tcW w:w="465" w:type="dxa"/>
            <w:tcBorders>
              <w:top w:val="single" w:sz="4" w:space="0" w:color="000000"/>
              <w:left w:val="single" w:sz="4" w:space="0" w:color="000000"/>
              <w:bottom w:val="single" w:sz="4" w:space="0" w:color="000000"/>
            </w:tcBorders>
            <w:shd w:val="clear" w:color="auto" w:fill="auto"/>
          </w:tcPr>
          <w:p w:rsidR="00077F35" w:rsidRPr="008E770D" w:rsidRDefault="00077F35" w:rsidP="008D66AC">
            <w:pPr>
              <w:snapToGrid w:val="0"/>
              <w:spacing w:before="0"/>
              <w:rPr>
                <w:rFonts w:eastAsia="TimesNewRomanPSMT" w:cs="Arial"/>
                <w:bCs/>
              </w:rPr>
            </w:pPr>
          </w:p>
          <w:p w:rsidR="00077F35" w:rsidRPr="008E770D" w:rsidRDefault="00077F35" w:rsidP="008D66A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077F35" w:rsidRPr="008E770D" w:rsidRDefault="00077F35" w:rsidP="008D66AC">
            <w:pPr>
              <w:snapToGrid w:val="0"/>
              <w:spacing w:before="0"/>
              <w:rPr>
                <w:rFonts w:eastAsia="TimesNewRomanPSMT" w:cs="Arial"/>
                <w:bCs/>
              </w:rPr>
            </w:pPr>
          </w:p>
          <w:p w:rsidR="00077F35" w:rsidRPr="008E770D" w:rsidRDefault="00077F35" w:rsidP="008D66AC">
            <w:pPr>
              <w:spacing w:before="0"/>
              <w:rPr>
                <w:rFonts w:eastAsia="TimesNewRomanPSMT" w:cs="Arial"/>
                <w:b/>
                <w:bCs/>
              </w:rPr>
            </w:pPr>
            <w:r w:rsidRPr="008E770D">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77F35" w:rsidRPr="008E770D" w:rsidRDefault="00077F35" w:rsidP="008D66AC">
            <w:pPr>
              <w:snapToGrid w:val="0"/>
              <w:spacing w:before="0"/>
              <w:rPr>
                <w:rFonts w:eastAsia="TimesNewRomanPSMT" w:cs="Arial"/>
                <w:b/>
                <w:bCs/>
              </w:rPr>
            </w:pPr>
          </w:p>
        </w:tc>
      </w:tr>
      <w:tr w:rsidR="00077F35" w:rsidRPr="008E770D" w:rsidTr="002B72C6">
        <w:tc>
          <w:tcPr>
            <w:tcW w:w="465" w:type="dxa"/>
            <w:tcBorders>
              <w:top w:val="single" w:sz="4" w:space="0" w:color="000000"/>
              <w:left w:val="single" w:sz="4" w:space="0" w:color="000000"/>
              <w:bottom w:val="single" w:sz="4" w:space="0" w:color="000000"/>
            </w:tcBorders>
            <w:shd w:val="clear" w:color="auto" w:fill="auto"/>
          </w:tcPr>
          <w:p w:rsidR="00077F35" w:rsidRPr="008E770D" w:rsidRDefault="00077F35" w:rsidP="008D66A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077F35" w:rsidRPr="008E770D" w:rsidRDefault="00077F35" w:rsidP="008D66AC">
            <w:pPr>
              <w:snapToGrid w:val="0"/>
              <w:spacing w:before="0"/>
              <w:rPr>
                <w:rFonts w:eastAsia="TimesNewRomanPSMT" w:cs="Arial"/>
                <w:bCs/>
              </w:rPr>
            </w:pPr>
          </w:p>
          <w:p w:rsidR="00077F35" w:rsidRPr="008E770D" w:rsidRDefault="00077F35" w:rsidP="008D66AC">
            <w:pPr>
              <w:spacing w:before="0"/>
              <w:rPr>
                <w:rFonts w:eastAsia="TimesNewRomanPSMT" w:cs="Arial"/>
                <w:b/>
                <w:bCs/>
              </w:rPr>
            </w:pPr>
            <w:r w:rsidRPr="008E770D">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77F35" w:rsidRPr="008E770D" w:rsidRDefault="00077F35" w:rsidP="008D66AC">
            <w:pPr>
              <w:snapToGrid w:val="0"/>
              <w:spacing w:before="0"/>
              <w:rPr>
                <w:rFonts w:eastAsia="TimesNewRomanPSMT" w:cs="Arial"/>
                <w:b/>
                <w:bCs/>
              </w:rPr>
            </w:pPr>
          </w:p>
        </w:tc>
      </w:tr>
      <w:tr w:rsidR="00077F35" w:rsidRPr="008E770D" w:rsidTr="002B72C6">
        <w:tc>
          <w:tcPr>
            <w:tcW w:w="465" w:type="dxa"/>
            <w:tcBorders>
              <w:top w:val="single" w:sz="4" w:space="0" w:color="000000"/>
              <w:left w:val="single" w:sz="4" w:space="0" w:color="000000"/>
              <w:bottom w:val="single" w:sz="4" w:space="0" w:color="000000"/>
            </w:tcBorders>
            <w:shd w:val="clear" w:color="auto" w:fill="auto"/>
          </w:tcPr>
          <w:p w:rsidR="00077F35" w:rsidRPr="008E770D" w:rsidRDefault="00077F35" w:rsidP="008D66A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077F35" w:rsidRPr="008E770D" w:rsidRDefault="00077F35" w:rsidP="008D66AC">
            <w:pPr>
              <w:snapToGrid w:val="0"/>
              <w:spacing w:before="0"/>
              <w:rPr>
                <w:rFonts w:eastAsia="TimesNewRomanPSMT" w:cs="Arial"/>
                <w:bCs/>
                <w:lang w:val="ru-RU"/>
              </w:rPr>
            </w:pPr>
          </w:p>
          <w:p w:rsidR="00077F35" w:rsidRPr="008E770D" w:rsidRDefault="00077F35" w:rsidP="008D66AC">
            <w:pPr>
              <w:spacing w:before="0"/>
              <w:rPr>
                <w:rFonts w:eastAsia="TimesNewRomanPSMT" w:cs="Arial"/>
                <w:b/>
                <w:bCs/>
                <w:lang w:val="ru-RU"/>
              </w:rPr>
            </w:pPr>
            <w:r w:rsidRPr="008E770D">
              <w:rPr>
                <w:rFonts w:eastAsia="TimesNewRomanPSMT" w:cs="Arial"/>
                <w:bCs/>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77F35" w:rsidRPr="008E770D" w:rsidRDefault="00077F35" w:rsidP="008D66AC">
            <w:pPr>
              <w:snapToGrid w:val="0"/>
              <w:spacing w:before="0"/>
              <w:rPr>
                <w:rFonts w:eastAsia="TimesNewRomanPSMT" w:cs="Arial"/>
                <w:b/>
                <w:bCs/>
                <w:lang w:val="ru-RU"/>
              </w:rPr>
            </w:pPr>
          </w:p>
        </w:tc>
      </w:tr>
      <w:tr w:rsidR="00077F35" w:rsidRPr="008E770D" w:rsidTr="002B72C6">
        <w:tc>
          <w:tcPr>
            <w:tcW w:w="465" w:type="dxa"/>
            <w:tcBorders>
              <w:top w:val="single" w:sz="4" w:space="0" w:color="000000"/>
              <w:left w:val="single" w:sz="4" w:space="0" w:color="000000"/>
              <w:bottom w:val="single" w:sz="4" w:space="0" w:color="000000"/>
            </w:tcBorders>
            <w:shd w:val="clear" w:color="auto" w:fill="auto"/>
          </w:tcPr>
          <w:p w:rsidR="00077F35" w:rsidRPr="008E770D" w:rsidRDefault="00077F35" w:rsidP="008D66AC">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rsidR="00077F35" w:rsidRPr="008E770D" w:rsidRDefault="00077F35" w:rsidP="008D66AC">
            <w:pPr>
              <w:snapToGrid w:val="0"/>
              <w:spacing w:before="0"/>
              <w:rPr>
                <w:rFonts w:eastAsia="TimesNewRomanPSMT" w:cs="Arial"/>
                <w:bCs/>
                <w:lang w:val="ru-RU"/>
              </w:rPr>
            </w:pPr>
          </w:p>
          <w:p w:rsidR="00077F35" w:rsidRPr="008E770D" w:rsidRDefault="00077F35" w:rsidP="008D66AC">
            <w:pPr>
              <w:spacing w:before="0"/>
              <w:rPr>
                <w:rFonts w:eastAsia="TimesNewRomanPSMT" w:cs="Arial"/>
                <w:b/>
                <w:bCs/>
                <w:lang w:val="ru-RU"/>
              </w:rPr>
            </w:pPr>
            <w:r w:rsidRPr="008E770D">
              <w:rPr>
                <w:rFonts w:eastAsia="TimesNewRomanPSMT" w:cs="Arial"/>
                <w:bCs/>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77F35" w:rsidRPr="008E770D" w:rsidRDefault="00077F35" w:rsidP="008D66AC">
            <w:pPr>
              <w:snapToGrid w:val="0"/>
              <w:spacing w:before="0"/>
              <w:rPr>
                <w:rFonts w:eastAsia="TimesNewRomanPSMT" w:cs="Arial"/>
                <w:b/>
                <w:bCs/>
                <w:lang w:val="ru-RU"/>
              </w:rPr>
            </w:pPr>
          </w:p>
        </w:tc>
      </w:tr>
      <w:tr w:rsidR="00077F35" w:rsidRPr="008E770D" w:rsidTr="002B72C6">
        <w:tc>
          <w:tcPr>
            <w:tcW w:w="465" w:type="dxa"/>
            <w:tcBorders>
              <w:top w:val="single" w:sz="4" w:space="0" w:color="000000"/>
              <w:left w:val="single" w:sz="4" w:space="0" w:color="000000"/>
              <w:bottom w:val="single" w:sz="4" w:space="0" w:color="000000"/>
            </w:tcBorders>
            <w:shd w:val="clear" w:color="auto" w:fill="auto"/>
          </w:tcPr>
          <w:p w:rsidR="00077F35" w:rsidRPr="008E770D" w:rsidRDefault="00077F35" w:rsidP="008D66AC">
            <w:pPr>
              <w:snapToGrid w:val="0"/>
              <w:spacing w:before="0"/>
              <w:rPr>
                <w:rFonts w:eastAsia="TimesNewRomanPSMT" w:cs="Arial"/>
                <w:bCs/>
                <w:lang w:val="ru-RU"/>
              </w:rPr>
            </w:pPr>
          </w:p>
          <w:p w:rsidR="00077F35" w:rsidRPr="008E770D" w:rsidRDefault="00077F35" w:rsidP="008D66AC">
            <w:pPr>
              <w:spacing w:before="0"/>
              <w:rPr>
                <w:rFonts w:eastAsia="TimesNewRomanPSMT" w:cs="Arial"/>
                <w:bCs/>
              </w:rPr>
            </w:pPr>
            <w:r w:rsidRPr="008E770D">
              <w:rPr>
                <w:rFonts w:eastAsia="TimesNewRomanPSMT" w:cs="Arial"/>
                <w:bCs/>
              </w:rPr>
              <w:t>2)</w:t>
            </w:r>
          </w:p>
        </w:tc>
        <w:tc>
          <w:tcPr>
            <w:tcW w:w="4219" w:type="dxa"/>
            <w:tcBorders>
              <w:top w:val="single" w:sz="4" w:space="0" w:color="000000"/>
              <w:left w:val="single" w:sz="4" w:space="0" w:color="000000"/>
              <w:bottom w:val="single" w:sz="4" w:space="0" w:color="000000"/>
            </w:tcBorders>
            <w:shd w:val="clear" w:color="auto" w:fill="auto"/>
          </w:tcPr>
          <w:p w:rsidR="00077F35" w:rsidRPr="008E770D" w:rsidRDefault="00077F35" w:rsidP="008D66AC">
            <w:pPr>
              <w:snapToGrid w:val="0"/>
              <w:spacing w:before="0"/>
              <w:rPr>
                <w:rFonts w:eastAsia="TimesNewRomanPSMT" w:cs="Arial"/>
                <w:bCs/>
              </w:rPr>
            </w:pPr>
          </w:p>
          <w:p w:rsidR="00077F35" w:rsidRPr="008E770D" w:rsidRDefault="00077F35" w:rsidP="008D66AC">
            <w:pPr>
              <w:spacing w:before="0"/>
              <w:rPr>
                <w:rFonts w:eastAsia="TimesNewRomanPSMT" w:cs="Arial"/>
                <w:b/>
                <w:bCs/>
              </w:rPr>
            </w:pPr>
            <w:r w:rsidRPr="008E770D">
              <w:rPr>
                <w:rFonts w:eastAsia="TimesNewRomanPSMT" w:cs="Arial"/>
                <w:bC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77F35" w:rsidRPr="008E770D" w:rsidRDefault="00077F35" w:rsidP="008D66AC">
            <w:pPr>
              <w:snapToGrid w:val="0"/>
              <w:spacing w:before="0"/>
              <w:rPr>
                <w:rFonts w:eastAsia="TimesNewRomanPSMT" w:cs="Arial"/>
                <w:b/>
                <w:bCs/>
              </w:rPr>
            </w:pPr>
          </w:p>
        </w:tc>
      </w:tr>
      <w:tr w:rsidR="00077F35" w:rsidRPr="008E770D" w:rsidTr="002B72C6">
        <w:tc>
          <w:tcPr>
            <w:tcW w:w="465" w:type="dxa"/>
            <w:tcBorders>
              <w:top w:val="single" w:sz="4" w:space="0" w:color="000000"/>
              <w:left w:val="single" w:sz="4" w:space="0" w:color="000000"/>
              <w:bottom w:val="single" w:sz="4" w:space="0" w:color="000000"/>
            </w:tcBorders>
            <w:shd w:val="clear" w:color="auto" w:fill="auto"/>
          </w:tcPr>
          <w:p w:rsidR="00077F35" w:rsidRPr="008E770D" w:rsidRDefault="00077F35" w:rsidP="008D66AC">
            <w:pPr>
              <w:snapToGrid w:val="0"/>
              <w:spacing w:before="0"/>
              <w:rPr>
                <w:rFonts w:eastAsia="TimesNewRomanPSMT" w:cs="Arial"/>
                <w:bCs/>
              </w:rPr>
            </w:pPr>
          </w:p>
          <w:p w:rsidR="00077F35" w:rsidRPr="008E770D" w:rsidRDefault="00077F35" w:rsidP="008D66A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077F35" w:rsidRPr="008E770D" w:rsidRDefault="00077F35" w:rsidP="008D66AC">
            <w:pPr>
              <w:snapToGrid w:val="0"/>
              <w:spacing w:before="0"/>
              <w:rPr>
                <w:rFonts w:eastAsia="TimesNewRomanPSMT" w:cs="Arial"/>
                <w:bCs/>
              </w:rPr>
            </w:pPr>
          </w:p>
          <w:p w:rsidR="00077F35" w:rsidRPr="008E770D" w:rsidRDefault="00077F35" w:rsidP="008D66AC">
            <w:pPr>
              <w:spacing w:before="0"/>
              <w:rPr>
                <w:rFonts w:eastAsia="TimesNewRomanPSMT" w:cs="Arial"/>
                <w:b/>
                <w:bCs/>
              </w:rPr>
            </w:pPr>
            <w:r w:rsidRPr="008E770D">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77F35" w:rsidRPr="008E770D" w:rsidRDefault="00077F35" w:rsidP="008D66AC">
            <w:pPr>
              <w:snapToGrid w:val="0"/>
              <w:spacing w:before="0"/>
              <w:rPr>
                <w:rFonts w:eastAsia="TimesNewRomanPSMT" w:cs="Arial"/>
                <w:b/>
                <w:bCs/>
              </w:rPr>
            </w:pPr>
          </w:p>
        </w:tc>
      </w:tr>
      <w:tr w:rsidR="00077F35" w:rsidRPr="008E770D" w:rsidTr="002B72C6">
        <w:tc>
          <w:tcPr>
            <w:tcW w:w="465" w:type="dxa"/>
            <w:tcBorders>
              <w:top w:val="single" w:sz="4" w:space="0" w:color="000000"/>
              <w:left w:val="single" w:sz="4" w:space="0" w:color="000000"/>
              <w:bottom w:val="single" w:sz="4" w:space="0" w:color="000000"/>
            </w:tcBorders>
            <w:shd w:val="clear" w:color="auto" w:fill="auto"/>
          </w:tcPr>
          <w:p w:rsidR="00077F35" w:rsidRPr="008E770D" w:rsidRDefault="00077F35" w:rsidP="008D66AC">
            <w:pPr>
              <w:snapToGrid w:val="0"/>
              <w:spacing w:before="0"/>
              <w:rPr>
                <w:rFonts w:eastAsia="TimesNewRomanPSMT" w:cs="Arial"/>
                <w:bCs/>
              </w:rPr>
            </w:pPr>
          </w:p>
          <w:p w:rsidR="00077F35" w:rsidRPr="008E770D" w:rsidRDefault="00077F35" w:rsidP="008D66A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077F35" w:rsidRPr="008E770D" w:rsidRDefault="00077F35" w:rsidP="008D66AC">
            <w:pPr>
              <w:snapToGrid w:val="0"/>
              <w:spacing w:before="0"/>
              <w:rPr>
                <w:rFonts w:eastAsia="TimesNewRomanPSMT" w:cs="Arial"/>
                <w:bCs/>
              </w:rPr>
            </w:pPr>
          </w:p>
          <w:p w:rsidR="00077F35" w:rsidRPr="008E770D" w:rsidRDefault="00077F35" w:rsidP="008D66AC">
            <w:pPr>
              <w:spacing w:before="0"/>
              <w:rPr>
                <w:rFonts w:eastAsia="TimesNewRomanPSMT" w:cs="Arial"/>
                <w:b/>
                <w:bCs/>
              </w:rPr>
            </w:pPr>
            <w:r w:rsidRPr="008E770D">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77F35" w:rsidRPr="008E770D" w:rsidRDefault="00077F35" w:rsidP="008D66AC">
            <w:pPr>
              <w:snapToGrid w:val="0"/>
              <w:spacing w:before="0"/>
              <w:rPr>
                <w:rFonts w:eastAsia="TimesNewRomanPSMT" w:cs="Arial"/>
                <w:b/>
                <w:bCs/>
              </w:rPr>
            </w:pPr>
          </w:p>
        </w:tc>
      </w:tr>
      <w:tr w:rsidR="00077F35" w:rsidRPr="008E770D" w:rsidTr="002B72C6">
        <w:tc>
          <w:tcPr>
            <w:tcW w:w="465" w:type="dxa"/>
            <w:tcBorders>
              <w:top w:val="single" w:sz="4" w:space="0" w:color="000000"/>
              <w:left w:val="single" w:sz="4" w:space="0" w:color="000000"/>
              <w:bottom w:val="single" w:sz="4" w:space="0" w:color="000000"/>
            </w:tcBorders>
            <w:shd w:val="clear" w:color="auto" w:fill="auto"/>
          </w:tcPr>
          <w:p w:rsidR="00077F35" w:rsidRPr="008E770D" w:rsidRDefault="00077F35" w:rsidP="008D66AC">
            <w:pPr>
              <w:snapToGrid w:val="0"/>
              <w:spacing w:before="0"/>
              <w:rPr>
                <w:rFonts w:eastAsia="TimesNewRomanPSMT" w:cs="Arial"/>
                <w:bCs/>
              </w:rPr>
            </w:pPr>
          </w:p>
          <w:p w:rsidR="00077F35" w:rsidRPr="008E770D" w:rsidRDefault="00077F35" w:rsidP="008D66A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077F35" w:rsidRPr="008E770D" w:rsidRDefault="00077F35" w:rsidP="008D66AC">
            <w:pPr>
              <w:snapToGrid w:val="0"/>
              <w:spacing w:before="0"/>
              <w:rPr>
                <w:rFonts w:eastAsia="TimesNewRomanPSMT" w:cs="Arial"/>
                <w:bCs/>
              </w:rPr>
            </w:pPr>
          </w:p>
          <w:p w:rsidR="00077F35" w:rsidRPr="008E770D" w:rsidRDefault="00077F35" w:rsidP="008D66AC">
            <w:pPr>
              <w:spacing w:before="0"/>
              <w:rPr>
                <w:rFonts w:eastAsia="TimesNewRomanPSMT" w:cs="Arial"/>
                <w:b/>
                <w:bCs/>
              </w:rPr>
            </w:pPr>
            <w:r w:rsidRPr="008E770D">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77F35" w:rsidRPr="008E770D" w:rsidRDefault="00077F35" w:rsidP="008D66AC">
            <w:pPr>
              <w:snapToGrid w:val="0"/>
              <w:spacing w:before="0"/>
              <w:rPr>
                <w:rFonts w:eastAsia="TimesNewRomanPSMT" w:cs="Arial"/>
                <w:b/>
                <w:bCs/>
              </w:rPr>
            </w:pPr>
          </w:p>
        </w:tc>
      </w:tr>
      <w:tr w:rsidR="00077F35" w:rsidRPr="008E770D" w:rsidTr="002B72C6">
        <w:tc>
          <w:tcPr>
            <w:tcW w:w="465" w:type="dxa"/>
            <w:tcBorders>
              <w:top w:val="single" w:sz="4" w:space="0" w:color="000000"/>
              <w:left w:val="single" w:sz="4" w:space="0" w:color="000000"/>
              <w:bottom w:val="single" w:sz="4" w:space="0" w:color="000000"/>
            </w:tcBorders>
            <w:shd w:val="clear" w:color="auto" w:fill="auto"/>
          </w:tcPr>
          <w:p w:rsidR="00077F35" w:rsidRPr="008E770D" w:rsidRDefault="00077F35" w:rsidP="008D66A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077F35" w:rsidRPr="008E770D" w:rsidRDefault="00077F35" w:rsidP="008D66AC">
            <w:pPr>
              <w:snapToGrid w:val="0"/>
              <w:spacing w:before="0"/>
              <w:rPr>
                <w:rFonts w:eastAsia="TimesNewRomanPSMT" w:cs="Arial"/>
                <w:bCs/>
              </w:rPr>
            </w:pPr>
          </w:p>
          <w:p w:rsidR="00077F35" w:rsidRPr="008E770D" w:rsidRDefault="00077F35" w:rsidP="008D66AC">
            <w:pPr>
              <w:spacing w:before="0"/>
              <w:rPr>
                <w:rFonts w:eastAsia="TimesNewRomanPSMT" w:cs="Arial"/>
                <w:b/>
                <w:bCs/>
              </w:rPr>
            </w:pPr>
            <w:r w:rsidRPr="008E770D">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77F35" w:rsidRPr="008E770D" w:rsidRDefault="00077F35" w:rsidP="008D66AC">
            <w:pPr>
              <w:snapToGrid w:val="0"/>
              <w:spacing w:before="0"/>
              <w:rPr>
                <w:rFonts w:eastAsia="TimesNewRomanPSMT" w:cs="Arial"/>
                <w:b/>
                <w:bCs/>
              </w:rPr>
            </w:pPr>
          </w:p>
        </w:tc>
      </w:tr>
      <w:tr w:rsidR="00077F35" w:rsidRPr="008E770D" w:rsidTr="002B72C6">
        <w:tc>
          <w:tcPr>
            <w:tcW w:w="465" w:type="dxa"/>
            <w:tcBorders>
              <w:top w:val="single" w:sz="4" w:space="0" w:color="000000"/>
              <w:left w:val="single" w:sz="4" w:space="0" w:color="000000"/>
              <w:bottom w:val="single" w:sz="4" w:space="0" w:color="000000"/>
            </w:tcBorders>
            <w:shd w:val="clear" w:color="auto" w:fill="auto"/>
          </w:tcPr>
          <w:p w:rsidR="00077F35" w:rsidRPr="008E770D" w:rsidRDefault="00077F35" w:rsidP="008D66A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077F35" w:rsidRPr="008E770D" w:rsidRDefault="00077F35" w:rsidP="008D66AC">
            <w:pPr>
              <w:snapToGrid w:val="0"/>
              <w:spacing w:before="0"/>
              <w:rPr>
                <w:rFonts w:eastAsia="TimesNewRomanPSMT" w:cs="Arial"/>
                <w:bCs/>
                <w:lang w:val="ru-RU"/>
              </w:rPr>
            </w:pPr>
          </w:p>
          <w:p w:rsidR="00077F35" w:rsidRPr="008E770D" w:rsidRDefault="00077F35" w:rsidP="008D66AC">
            <w:pPr>
              <w:spacing w:before="0"/>
              <w:rPr>
                <w:rFonts w:eastAsia="TimesNewRomanPSMT" w:cs="Arial"/>
                <w:b/>
                <w:bCs/>
                <w:lang w:val="ru-RU"/>
              </w:rPr>
            </w:pPr>
            <w:r w:rsidRPr="008E770D">
              <w:rPr>
                <w:rFonts w:eastAsia="TimesNewRomanPSMT" w:cs="Arial"/>
                <w:bCs/>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77F35" w:rsidRPr="008E770D" w:rsidRDefault="00077F35" w:rsidP="008D66AC">
            <w:pPr>
              <w:snapToGrid w:val="0"/>
              <w:spacing w:before="0"/>
              <w:rPr>
                <w:rFonts w:eastAsia="TimesNewRomanPSMT" w:cs="Arial"/>
                <w:b/>
                <w:bCs/>
                <w:lang w:val="ru-RU"/>
              </w:rPr>
            </w:pPr>
          </w:p>
        </w:tc>
      </w:tr>
      <w:tr w:rsidR="00077F35" w:rsidRPr="008E770D" w:rsidTr="002B72C6">
        <w:tc>
          <w:tcPr>
            <w:tcW w:w="465" w:type="dxa"/>
            <w:tcBorders>
              <w:top w:val="single" w:sz="4" w:space="0" w:color="000000"/>
              <w:left w:val="single" w:sz="4" w:space="0" w:color="000000"/>
              <w:bottom w:val="single" w:sz="4" w:space="0" w:color="000000"/>
            </w:tcBorders>
            <w:shd w:val="clear" w:color="auto" w:fill="auto"/>
          </w:tcPr>
          <w:p w:rsidR="00077F35" w:rsidRPr="008E770D" w:rsidRDefault="00077F35" w:rsidP="008D66AC">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rsidR="00077F35" w:rsidRPr="008E770D" w:rsidRDefault="00077F35" w:rsidP="008D66AC">
            <w:pPr>
              <w:snapToGrid w:val="0"/>
              <w:spacing w:before="0"/>
              <w:rPr>
                <w:rFonts w:eastAsia="TimesNewRomanPSMT" w:cs="Arial"/>
                <w:bCs/>
                <w:lang w:val="ru-RU"/>
              </w:rPr>
            </w:pPr>
          </w:p>
          <w:p w:rsidR="00077F35" w:rsidRPr="008E770D" w:rsidRDefault="00077F35" w:rsidP="008D66AC">
            <w:pPr>
              <w:spacing w:before="0"/>
              <w:rPr>
                <w:rFonts w:eastAsia="TimesNewRomanPSMT" w:cs="Arial"/>
                <w:b/>
                <w:bCs/>
                <w:lang w:val="ru-RU"/>
              </w:rPr>
            </w:pPr>
            <w:r w:rsidRPr="008E770D">
              <w:rPr>
                <w:rFonts w:eastAsia="TimesNewRomanPSMT" w:cs="Arial"/>
                <w:bCs/>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77F35" w:rsidRPr="008E770D" w:rsidRDefault="00077F35" w:rsidP="008D66AC">
            <w:pPr>
              <w:snapToGrid w:val="0"/>
              <w:spacing w:before="0"/>
              <w:rPr>
                <w:rFonts w:eastAsia="TimesNewRomanPSMT" w:cs="Arial"/>
                <w:b/>
                <w:bCs/>
                <w:lang w:val="ru-RU"/>
              </w:rPr>
            </w:pPr>
          </w:p>
        </w:tc>
      </w:tr>
    </w:tbl>
    <w:p w:rsidR="00077F35" w:rsidRPr="008E770D" w:rsidRDefault="00077F35" w:rsidP="008D66AC">
      <w:pPr>
        <w:spacing w:before="0"/>
        <w:rPr>
          <w:rFonts w:cs="Arial"/>
          <w:iCs/>
          <w:lang w:val="ru-RU"/>
        </w:rPr>
      </w:pPr>
      <w:r w:rsidRPr="008E770D">
        <w:rPr>
          <w:rFonts w:cs="Arial"/>
          <w:b/>
          <w:bCs/>
          <w:iCs/>
          <w:u w:val="single"/>
          <w:lang w:val="ru-RU"/>
        </w:rPr>
        <w:t>Напомена:</w:t>
      </w:r>
    </w:p>
    <w:p w:rsidR="00077F35" w:rsidRPr="008E770D" w:rsidRDefault="00077F35" w:rsidP="008D66AC">
      <w:pPr>
        <w:spacing w:before="0"/>
        <w:rPr>
          <w:rFonts w:eastAsia="TimesNewRomanPSMT" w:cs="Arial"/>
          <w:b/>
          <w:bCs/>
          <w:lang w:val="ru-RU"/>
        </w:rPr>
      </w:pPr>
      <w:r w:rsidRPr="008E770D">
        <w:rPr>
          <w:rFonts w:cs="Arial"/>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763DE4" w:rsidRDefault="00763DE4" w:rsidP="008D66AC">
      <w:pPr>
        <w:spacing w:before="0"/>
        <w:rPr>
          <w:rFonts w:eastAsia="TimesNewRomanPSMT" w:cs="Arial"/>
          <w:b/>
          <w:bCs/>
          <w:lang w:val="ru-RU"/>
        </w:rPr>
      </w:pPr>
    </w:p>
    <w:p w:rsidR="00D22587" w:rsidRDefault="00D22587" w:rsidP="008D66AC">
      <w:pPr>
        <w:spacing w:before="0"/>
        <w:rPr>
          <w:rFonts w:eastAsia="TimesNewRomanPSMT" w:cs="Arial"/>
          <w:b/>
          <w:bCs/>
          <w:lang w:val="ru-RU"/>
        </w:rPr>
      </w:pPr>
    </w:p>
    <w:p w:rsidR="00D22587" w:rsidRDefault="00D22587" w:rsidP="008D66AC">
      <w:pPr>
        <w:spacing w:before="0"/>
        <w:rPr>
          <w:rFonts w:eastAsia="TimesNewRomanPSMT" w:cs="Arial"/>
          <w:b/>
          <w:bCs/>
          <w:lang w:val="ru-RU"/>
        </w:rPr>
      </w:pPr>
    </w:p>
    <w:p w:rsidR="00D22587" w:rsidRDefault="00D22587" w:rsidP="008D66AC">
      <w:pPr>
        <w:spacing w:before="0"/>
        <w:rPr>
          <w:rFonts w:eastAsia="TimesNewRomanPSMT" w:cs="Arial"/>
          <w:b/>
          <w:bCs/>
          <w:lang w:val="ru-RU"/>
        </w:rPr>
      </w:pPr>
    </w:p>
    <w:p w:rsidR="00D22587" w:rsidRDefault="00D22587" w:rsidP="008D66AC">
      <w:pPr>
        <w:spacing w:before="0"/>
        <w:rPr>
          <w:rFonts w:eastAsia="TimesNewRomanPSMT" w:cs="Arial"/>
          <w:b/>
          <w:bCs/>
          <w:lang w:val="ru-RU"/>
        </w:rPr>
      </w:pPr>
    </w:p>
    <w:p w:rsidR="00D22587" w:rsidRDefault="00D22587" w:rsidP="008D66AC">
      <w:pPr>
        <w:spacing w:before="0"/>
        <w:rPr>
          <w:rFonts w:eastAsia="TimesNewRomanPSMT" w:cs="Arial"/>
          <w:b/>
          <w:bCs/>
          <w:lang w:val="ru-RU"/>
        </w:rPr>
      </w:pPr>
    </w:p>
    <w:p w:rsidR="00D22587" w:rsidRDefault="00D22587" w:rsidP="008D66AC">
      <w:pPr>
        <w:spacing w:before="0"/>
        <w:rPr>
          <w:rFonts w:eastAsia="TimesNewRomanPSMT" w:cs="Arial"/>
          <w:b/>
          <w:bCs/>
          <w:lang w:val="ru-RU"/>
        </w:rPr>
      </w:pPr>
    </w:p>
    <w:p w:rsidR="00D22587" w:rsidRDefault="00D22587" w:rsidP="008D66AC">
      <w:pPr>
        <w:spacing w:before="0"/>
        <w:rPr>
          <w:rFonts w:eastAsia="TimesNewRomanPSMT" w:cs="Arial"/>
          <w:b/>
          <w:bCs/>
          <w:lang w:val="ru-RU"/>
        </w:rPr>
      </w:pPr>
    </w:p>
    <w:p w:rsidR="00D22587" w:rsidRDefault="00D22587" w:rsidP="008D66AC">
      <w:pPr>
        <w:spacing w:before="0"/>
        <w:rPr>
          <w:rFonts w:eastAsia="TimesNewRomanPSMT" w:cs="Arial"/>
          <w:b/>
          <w:bCs/>
          <w:lang w:val="ru-RU"/>
        </w:rPr>
      </w:pPr>
    </w:p>
    <w:p w:rsidR="00D22587" w:rsidRDefault="00D22587" w:rsidP="008D66AC">
      <w:pPr>
        <w:spacing w:before="0"/>
        <w:rPr>
          <w:rFonts w:eastAsia="TimesNewRomanPSMT" w:cs="Arial"/>
          <w:b/>
          <w:bCs/>
          <w:lang w:val="ru-RU"/>
        </w:rPr>
      </w:pPr>
    </w:p>
    <w:p w:rsidR="00D22587" w:rsidRDefault="00D22587" w:rsidP="008D66AC">
      <w:pPr>
        <w:spacing w:before="0"/>
        <w:rPr>
          <w:rFonts w:eastAsia="TimesNewRomanPSMT" w:cs="Arial"/>
          <w:b/>
          <w:bCs/>
          <w:lang w:val="ru-RU"/>
        </w:rPr>
      </w:pPr>
    </w:p>
    <w:p w:rsidR="00D22587" w:rsidRDefault="00D22587" w:rsidP="008D66AC">
      <w:pPr>
        <w:spacing w:before="0"/>
        <w:rPr>
          <w:rFonts w:eastAsia="TimesNewRomanPSMT" w:cs="Arial"/>
          <w:b/>
          <w:bCs/>
          <w:lang w:val="ru-RU"/>
        </w:rPr>
      </w:pPr>
    </w:p>
    <w:p w:rsidR="00D22587" w:rsidRDefault="00D22587" w:rsidP="008D66AC">
      <w:pPr>
        <w:spacing w:before="0"/>
        <w:rPr>
          <w:rFonts w:eastAsia="TimesNewRomanPSMT" w:cs="Arial"/>
          <w:b/>
          <w:bCs/>
          <w:lang w:val="ru-RU"/>
        </w:rPr>
      </w:pPr>
    </w:p>
    <w:p w:rsidR="00D22587" w:rsidRDefault="00D22587" w:rsidP="008D66AC">
      <w:pPr>
        <w:spacing w:before="0"/>
        <w:rPr>
          <w:rFonts w:eastAsia="TimesNewRomanPSMT" w:cs="Arial"/>
          <w:b/>
          <w:bCs/>
          <w:lang w:val="ru-RU"/>
        </w:rPr>
      </w:pPr>
    </w:p>
    <w:p w:rsidR="00D22587" w:rsidRDefault="00D22587" w:rsidP="008D66AC">
      <w:pPr>
        <w:spacing w:before="0"/>
        <w:rPr>
          <w:rFonts w:eastAsia="TimesNewRomanPSMT" w:cs="Arial"/>
          <w:b/>
          <w:bCs/>
          <w:lang w:val="ru-RU"/>
        </w:rPr>
      </w:pPr>
    </w:p>
    <w:p w:rsidR="00D22587" w:rsidRPr="008E770D" w:rsidRDefault="00D22587" w:rsidP="008D66AC">
      <w:pPr>
        <w:spacing w:before="0"/>
        <w:rPr>
          <w:rFonts w:eastAsia="TimesNewRomanPSMT" w:cs="Arial"/>
          <w:b/>
          <w:bCs/>
          <w:lang w:val="ru-RU"/>
        </w:rPr>
      </w:pPr>
    </w:p>
    <w:p w:rsidR="00077F35" w:rsidRPr="008E770D" w:rsidRDefault="00077F35" w:rsidP="008D66AC">
      <w:pPr>
        <w:spacing w:before="0"/>
        <w:rPr>
          <w:rFonts w:eastAsia="TimesNewRomanPSMT" w:cs="Arial"/>
          <w:b/>
          <w:bCs/>
          <w:lang w:val="ru-RU"/>
        </w:rPr>
      </w:pPr>
      <w:r w:rsidRPr="008E770D">
        <w:rPr>
          <w:rFonts w:eastAsia="TimesNewRomanPSMT" w:cs="Arial"/>
          <w:b/>
          <w:bCs/>
          <w:lang w:val="sr-Cyrl-CS"/>
        </w:rPr>
        <w:t xml:space="preserve">4) </w:t>
      </w:r>
      <w:r w:rsidRPr="008E770D">
        <w:rPr>
          <w:rFonts w:eastAsia="TimesNewRomanPSMT" w:cs="Arial"/>
          <w:b/>
          <w:bCs/>
          <w:lang w:val="ru-RU"/>
        </w:rPr>
        <w:t>ПОДАЦИ ЧЛАНУ ГРУПЕ ПОНУЂАЧА</w:t>
      </w:r>
    </w:p>
    <w:tbl>
      <w:tblPr>
        <w:tblW w:w="9282" w:type="dxa"/>
        <w:tblInd w:w="-20" w:type="dxa"/>
        <w:tblLayout w:type="fixed"/>
        <w:tblLook w:val="0000" w:firstRow="0" w:lastRow="0" w:firstColumn="0" w:lastColumn="0" w:noHBand="0" w:noVBand="0"/>
      </w:tblPr>
      <w:tblGrid>
        <w:gridCol w:w="465"/>
        <w:gridCol w:w="4219"/>
        <w:gridCol w:w="4598"/>
      </w:tblGrid>
      <w:tr w:rsidR="00077F35" w:rsidRPr="008E770D" w:rsidTr="002B72C6">
        <w:tc>
          <w:tcPr>
            <w:tcW w:w="465" w:type="dxa"/>
            <w:tcBorders>
              <w:top w:val="single" w:sz="4" w:space="0" w:color="000000"/>
              <w:left w:val="single" w:sz="4" w:space="0" w:color="000000"/>
              <w:bottom w:val="single" w:sz="4" w:space="0" w:color="000000"/>
            </w:tcBorders>
            <w:shd w:val="clear" w:color="auto" w:fill="auto"/>
          </w:tcPr>
          <w:p w:rsidR="00077F35" w:rsidRPr="008E770D" w:rsidRDefault="00077F35" w:rsidP="008D66AC">
            <w:pPr>
              <w:snapToGrid w:val="0"/>
              <w:spacing w:before="0"/>
              <w:rPr>
                <w:rFonts w:cs="Arial"/>
              </w:rPr>
            </w:pPr>
          </w:p>
          <w:p w:rsidR="00077F35" w:rsidRPr="008E770D" w:rsidRDefault="00077F35" w:rsidP="008D66AC">
            <w:pPr>
              <w:spacing w:before="0"/>
              <w:rPr>
                <w:rFonts w:eastAsia="TimesNewRomanPSMT" w:cs="Arial"/>
                <w:bCs/>
                <w:lang w:val="ru-RU"/>
              </w:rPr>
            </w:pPr>
            <w:r w:rsidRPr="008E770D">
              <w:rPr>
                <w:rFonts w:eastAsia="TimesNewRomanPSMT" w:cs="Arial"/>
                <w:bCs/>
              </w:rPr>
              <w:t>1)</w:t>
            </w:r>
          </w:p>
        </w:tc>
        <w:tc>
          <w:tcPr>
            <w:tcW w:w="4219" w:type="dxa"/>
            <w:tcBorders>
              <w:top w:val="single" w:sz="4" w:space="0" w:color="000000"/>
              <w:left w:val="single" w:sz="4" w:space="0" w:color="000000"/>
              <w:bottom w:val="single" w:sz="4" w:space="0" w:color="000000"/>
            </w:tcBorders>
            <w:shd w:val="clear" w:color="auto" w:fill="auto"/>
          </w:tcPr>
          <w:p w:rsidR="00077F35" w:rsidRPr="008E770D" w:rsidRDefault="00077F35" w:rsidP="008D66AC">
            <w:pPr>
              <w:snapToGrid w:val="0"/>
              <w:spacing w:before="0"/>
              <w:rPr>
                <w:rFonts w:eastAsia="TimesNewRomanPSMT" w:cs="Arial"/>
                <w:bCs/>
                <w:lang w:val="ru-RU"/>
              </w:rPr>
            </w:pPr>
          </w:p>
          <w:p w:rsidR="00077F35" w:rsidRPr="008E770D" w:rsidRDefault="00077F35" w:rsidP="008D66AC">
            <w:pPr>
              <w:spacing w:before="0"/>
              <w:rPr>
                <w:rFonts w:eastAsia="TimesNewRomanPSMT" w:cs="Arial"/>
                <w:b/>
                <w:bCs/>
                <w:lang w:val="ru-RU"/>
              </w:rPr>
            </w:pPr>
            <w:r w:rsidRPr="008E770D">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77F35" w:rsidRPr="008E770D" w:rsidRDefault="00077F35" w:rsidP="008D66AC">
            <w:pPr>
              <w:snapToGrid w:val="0"/>
              <w:spacing w:before="0"/>
              <w:rPr>
                <w:rFonts w:eastAsia="TimesNewRomanPSMT" w:cs="Arial"/>
                <w:b/>
                <w:bCs/>
                <w:lang w:val="ru-RU"/>
              </w:rPr>
            </w:pPr>
          </w:p>
        </w:tc>
      </w:tr>
      <w:tr w:rsidR="00077F35" w:rsidRPr="008E770D" w:rsidTr="002B72C6">
        <w:tc>
          <w:tcPr>
            <w:tcW w:w="465" w:type="dxa"/>
            <w:tcBorders>
              <w:top w:val="single" w:sz="4" w:space="0" w:color="000000"/>
              <w:left w:val="single" w:sz="4" w:space="0" w:color="000000"/>
              <w:bottom w:val="single" w:sz="4" w:space="0" w:color="000000"/>
            </w:tcBorders>
            <w:shd w:val="clear" w:color="auto" w:fill="auto"/>
          </w:tcPr>
          <w:p w:rsidR="00077F35" w:rsidRPr="008E770D" w:rsidRDefault="00077F35" w:rsidP="008D66AC">
            <w:pPr>
              <w:snapToGrid w:val="0"/>
              <w:spacing w:before="0"/>
              <w:rPr>
                <w:rFonts w:eastAsia="TimesNewRomanPSMT" w:cs="Arial"/>
                <w:bCs/>
                <w:lang w:val="ru-RU"/>
              </w:rPr>
            </w:pPr>
          </w:p>
          <w:p w:rsidR="00077F35" w:rsidRPr="008E770D" w:rsidRDefault="00077F35" w:rsidP="008D66AC">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rsidR="00077F35" w:rsidRPr="008E770D" w:rsidRDefault="00077F35" w:rsidP="008D66AC">
            <w:pPr>
              <w:snapToGrid w:val="0"/>
              <w:spacing w:before="0"/>
              <w:rPr>
                <w:rFonts w:eastAsia="TimesNewRomanPSMT" w:cs="Arial"/>
                <w:bCs/>
                <w:lang w:val="ru-RU"/>
              </w:rPr>
            </w:pPr>
          </w:p>
          <w:p w:rsidR="00077F35" w:rsidRPr="008E770D" w:rsidRDefault="00077F35" w:rsidP="008D66AC">
            <w:pPr>
              <w:spacing w:before="0"/>
              <w:rPr>
                <w:rFonts w:eastAsia="TimesNewRomanPSMT" w:cs="Arial"/>
                <w:b/>
                <w:bCs/>
              </w:rPr>
            </w:pPr>
            <w:r w:rsidRPr="008E770D">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77F35" w:rsidRPr="008E770D" w:rsidRDefault="00077F35" w:rsidP="008D66AC">
            <w:pPr>
              <w:snapToGrid w:val="0"/>
              <w:spacing w:before="0"/>
              <w:rPr>
                <w:rFonts w:eastAsia="TimesNewRomanPSMT" w:cs="Arial"/>
                <w:b/>
                <w:bCs/>
              </w:rPr>
            </w:pPr>
          </w:p>
        </w:tc>
      </w:tr>
      <w:tr w:rsidR="00077F35" w:rsidRPr="008E770D" w:rsidTr="002B72C6">
        <w:tc>
          <w:tcPr>
            <w:tcW w:w="465" w:type="dxa"/>
            <w:tcBorders>
              <w:top w:val="single" w:sz="4" w:space="0" w:color="000000"/>
              <w:left w:val="single" w:sz="4" w:space="0" w:color="000000"/>
              <w:bottom w:val="single" w:sz="4" w:space="0" w:color="000000"/>
            </w:tcBorders>
            <w:shd w:val="clear" w:color="auto" w:fill="auto"/>
          </w:tcPr>
          <w:p w:rsidR="00077F35" w:rsidRPr="008E770D" w:rsidRDefault="00077F35" w:rsidP="008D66AC">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rsidR="00077F35" w:rsidRPr="008E770D" w:rsidRDefault="00077F35" w:rsidP="008D66AC">
            <w:pPr>
              <w:snapToGrid w:val="0"/>
              <w:spacing w:before="0"/>
              <w:rPr>
                <w:rFonts w:cs="Arial"/>
                <w:iCs/>
              </w:rPr>
            </w:pPr>
            <w:r w:rsidRPr="008E770D">
              <w:rPr>
                <w:rFonts w:cs="Arial"/>
                <w:iCs/>
              </w:rPr>
              <w:t>Врста правног лица:</w:t>
            </w:r>
          </w:p>
          <w:p w:rsidR="00077F35" w:rsidRPr="008E770D" w:rsidRDefault="00077F35" w:rsidP="008D66AC">
            <w:pPr>
              <w:snapToGrid w:val="0"/>
              <w:spacing w:before="0"/>
              <w:rPr>
                <w:rFonts w:eastAsia="TimesNewRomanPSMT" w:cs="Arial"/>
                <w:bCs/>
                <w:lang w:val="ru-RU"/>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77F35" w:rsidRPr="008E770D" w:rsidRDefault="00077F35" w:rsidP="008D66AC">
            <w:pPr>
              <w:snapToGrid w:val="0"/>
              <w:spacing w:before="0"/>
              <w:rPr>
                <w:rFonts w:eastAsia="TimesNewRomanPSMT" w:cs="Arial"/>
                <w:b/>
                <w:bCs/>
              </w:rPr>
            </w:pPr>
          </w:p>
        </w:tc>
      </w:tr>
      <w:tr w:rsidR="00077F35" w:rsidRPr="008E770D" w:rsidTr="002B72C6">
        <w:tc>
          <w:tcPr>
            <w:tcW w:w="465" w:type="dxa"/>
            <w:tcBorders>
              <w:top w:val="single" w:sz="4" w:space="0" w:color="000000"/>
              <w:left w:val="single" w:sz="4" w:space="0" w:color="000000"/>
              <w:bottom w:val="single" w:sz="4" w:space="0" w:color="000000"/>
            </w:tcBorders>
            <w:shd w:val="clear" w:color="auto" w:fill="auto"/>
          </w:tcPr>
          <w:p w:rsidR="00077F35" w:rsidRPr="008E770D" w:rsidRDefault="00077F35" w:rsidP="008D66AC">
            <w:pPr>
              <w:snapToGrid w:val="0"/>
              <w:spacing w:before="0"/>
              <w:rPr>
                <w:rFonts w:eastAsia="TimesNewRomanPSMT" w:cs="Arial"/>
                <w:bCs/>
              </w:rPr>
            </w:pPr>
          </w:p>
          <w:p w:rsidR="00077F35" w:rsidRPr="008E770D" w:rsidRDefault="00077F35" w:rsidP="008D66A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077F35" w:rsidRPr="008E770D" w:rsidRDefault="00077F35" w:rsidP="008D66AC">
            <w:pPr>
              <w:snapToGrid w:val="0"/>
              <w:spacing w:before="0"/>
              <w:rPr>
                <w:rFonts w:eastAsia="TimesNewRomanPSMT" w:cs="Arial"/>
                <w:bCs/>
              </w:rPr>
            </w:pPr>
          </w:p>
          <w:p w:rsidR="00077F35" w:rsidRPr="008E770D" w:rsidRDefault="00077F35" w:rsidP="008D66AC">
            <w:pPr>
              <w:spacing w:before="0"/>
              <w:rPr>
                <w:rFonts w:eastAsia="TimesNewRomanPSMT" w:cs="Arial"/>
                <w:b/>
                <w:bCs/>
              </w:rPr>
            </w:pPr>
            <w:r w:rsidRPr="008E770D">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77F35" w:rsidRPr="008E770D" w:rsidRDefault="00077F35" w:rsidP="008D66AC">
            <w:pPr>
              <w:snapToGrid w:val="0"/>
              <w:spacing w:before="0"/>
              <w:rPr>
                <w:rFonts w:eastAsia="TimesNewRomanPSMT" w:cs="Arial"/>
                <w:b/>
                <w:bCs/>
              </w:rPr>
            </w:pPr>
          </w:p>
        </w:tc>
      </w:tr>
      <w:tr w:rsidR="00077F35" w:rsidRPr="008E770D" w:rsidTr="002B72C6">
        <w:tc>
          <w:tcPr>
            <w:tcW w:w="465" w:type="dxa"/>
            <w:tcBorders>
              <w:top w:val="single" w:sz="4" w:space="0" w:color="000000"/>
              <w:left w:val="single" w:sz="4" w:space="0" w:color="000000"/>
              <w:bottom w:val="single" w:sz="4" w:space="0" w:color="000000"/>
            </w:tcBorders>
            <w:shd w:val="clear" w:color="auto" w:fill="auto"/>
          </w:tcPr>
          <w:p w:rsidR="00077F35" w:rsidRPr="008E770D" w:rsidRDefault="00077F35" w:rsidP="008D66AC">
            <w:pPr>
              <w:snapToGrid w:val="0"/>
              <w:spacing w:before="0"/>
              <w:rPr>
                <w:rFonts w:eastAsia="TimesNewRomanPSMT" w:cs="Arial"/>
                <w:bCs/>
              </w:rPr>
            </w:pPr>
          </w:p>
          <w:p w:rsidR="00077F35" w:rsidRPr="008E770D" w:rsidRDefault="00077F35" w:rsidP="008D66A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077F35" w:rsidRPr="008E770D" w:rsidRDefault="00077F35" w:rsidP="008D66AC">
            <w:pPr>
              <w:snapToGrid w:val="0"/>
              <w:spacing w:before="0"/>
              <w:rPr>
                <w:rFonts w:eastAsia="TimesNewRomanPSMT" w:cs="Arial"/>
                <w:bCs/>
              </w:rPr>
            </w:pPr>
          </w:p>
          <w:p w:rsidR="00077F35" w:rsidRPr="008E770D" w:rsidRDefault="00077F35" w:rsidP="008D66AC">
            <w:pPr>
              <w:spacing w:before="0"/>
              <w:rPr>
                <w:rFonts w:eastAsia="TimesNewRomanPSMT" w:cs="Arial"/>
                <w:b/>
                <w:bCs/>
              </w:rPr>
            </w:pPr>
            <w:r w:rsidRPr="008E770D">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77F35" w:rsidRPr="008E770D" w:rsidRDefault="00077F35" w:rsidP="008D66AC">
            <w:pPr>
              <w:snapToGrid w:val="0"/>
              <w:spacing w:before="0"/>
              <w:rPr>
                <w:rFonts w:eastAsia="TimesNewRomanPSMT" w:cs="Arial"/>
                <w:b/>
                <w:bCs/>
              </w:rPr>
            </w:pPr>
          </w:p>
        </w:tc>
      </w:tr>
      <w:tr w:rsidR="00077F35" w:rsidRPr="008E770D" w:rsidTr="002B72C6">
        <w:tc>
          <w:tcPr>
            <w:tcW w:w="465" w:type="dxa"/>
            <w:tcBorders>
              <w:top w:val="single" w:sz="4" w:space="0" w:color="000000"/>
              <w:left w:val="single" w:sz="4" w:space="0" w:color="000000"/>
              <w:bottom w:val="single" w:sz="4" w:space="0" w:color="000000"/>
            </w:tcBorders>
            <w:shd w:val="clear" w:color="auto" w:fill="auto"/>
          </w:tcPr>
          <w:p w:rsidR="00077F35" w:rsidRPr="008E770D" w:rsidRDefault="00077F35" w:rsidP="008D66A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077F35" w:rsidRPr="008E770D" w:rsidRDefault="00077F35" w:rsidP="008D66AC">
            <w:pPr>
              <w:snapToGrid w:val="0"/>
              <w:spacing w:before="0"/>
              <w:rPr>
                <w:rFonts w:eastAsia="TimesNewRomanPSMT" w:cs="Arial"/>
                <w:bCs/>
              </w:rPr>
            </w:pPr>
          </w:p>
          <w:p w:rsidR="00077F35" w:rsidRPr="008E770D" w:rsidRDefault="00077F35" w:rsidP="008D66AC">
            <w:pPr>
              <w:spacing w:before="0"/>
              <w:rPr>
                <w:rFonts w:eastAsia="TimesNewRomanPSMT" w:cs="Arial"/>
                <w:b/>
                <w:bCs/>
              </w:rPr>
            </w:pPr>
            <w:r w:rsidRPr="008E770D">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77F35" w:rsidRPr="008E770D" w:rsidRDefault="00077F35" w:rsidP="008D66AC">
            <w:pPr>
              <w:snapToGrid w:val="0"/>
              <w:spacing w:before="0"/>
              <w:rPr>
                <w:rFonts w:eastAsia="TimesNewRomanPSMT" w:cs="Arial"/>
                <w:b/>
                <w:bCs/>
              </w:rPr>
            </w:pPr>
          </w:p>
        </w:tc>
      </w:tr>
      <w:tr w:rsidR="00077F35" w:rsidRPr="008E770D" w:rsidTr="002B72C6">
        <w:tc>
          <w:tcPr>
            <w:tcW w:w="465" w:type="dxa"/>
            <w:tcBorders>
              <w:top w:val="single" w:sz="4" w:space="0" w:color="000000"/>
              <w:left w:val="single" w:sz="4" w:space="0" w:color="000000"/>
              <w:bottom w:val="single" w:sz="4" w:space="0" w:color="000000"/>
            </w:tcBorders>
            <w:shd w:val="clear" w:color="auto" w:fill="auto"/>
          </w:tcPr>
          <w:p w:rsidR="00077F35" w:rsidRPr="008E770D" w:rsidRDefault="00077F35" w:rsidP="008D66AC">
            <w:pPr>
              <w:snapToGrid w:val="0"/>
              <w:spacing w:before="0"/>
              <w:rPr>
                <w:rFonts w:eastAsia="TimesNewRomanPSMT" w:cs="Arial"/>
                <w:bCs/>
              </w:rPr>
            </w:pPr>
          </w:p>
          <w:p w:rsidR="00077F35" w:rsidRPr="008E770D" w:rsidRDefault="00077F35" w:rsidP="008D66AC">
            <w:pPr>
              <w:spacing w:before="0"/>
              <w:rPr>
                <w:rFonts w:eastAsia="TimesNewRomanPSMT" w:cs="Arial"/>
                <w:bCs/>
                <w:lang w:val="ru-RU"/>
              </w:rPr>
            </w:pPr>
            <w:r w:rsidRPr="008E770D">
              <w:rPr>
                <w:rFonts w:eastAsia="TimesNewRomanPSMT" w:cs="Arial"/>
                <w:bCs/>
              </w:rPr>
              <w:t>2)</w:t>
            </w:r>
          </w:p>
        </w:tc>
        <w:tc>
          <w:tcPr>
            <w:tcW w:w="4219" w:type="dxa"/>
            <w:tcBorders>
              <w:top w:val="single" w:sz="4" w:space="0" w:color="000000"/>
              <w:left w:val="single" w:sz="4" w:space="0" w:color="000000"/>
              <w:bottom w:val="single" w:sz="4" w:space="0" w:color="000000"/>
            </w:tcBorders>
            <w:shd w:val="clear" w:color="auto" w:fill="auto"/>
          </w:tcPr>
          <w:p w:rsidR="00077F35" w:rsidRPr="008E770D" w:rsidRDefault="00077F35" w:rsidP="008D66AC">
            <w:pPr>
              <w:snapToGrid w:val="0"/>
              <w:spacing w:before="0"/>
              <w:rPr>
                <w:rFonts w:eastAsia="TimesNewRomanPSMT" w:cs="Arial"/>
                <w:bCs/>
                <w:lang w:val="ru-RU"/>
              </w:rPr>
            </w:pPr>
          </w:p>
          <w:p w:rsidR="00077F35" w:rsidRPr="008E770D" w:rsidRDefault="00077F35" w:rsidP="008D66AC">
            <w:pPr>
              <w:spacing w:before="0"/>
              <w:rPr>
                <w:rFonts w:eastAsia="TimesNewRomanPSMT" w:cs="Arial"/>
                <w:b/>
                <w:bCs/>
                <w:lang w:val="ru-RU"/>
              </w:rPr>
            </w:pPr>
            <w:r w:rsidRPr="008E770D">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77F35" w:rsidRPr="008E770D" w:rsidRDefault="00077F35" w:rsidP="008D66AC">
            <w:pPr>
              <w:snapToGrid w:val="0"/>
              <w:spacing w:before="0"/>
              <w:rPr>
                <w:rFonts w:eastAsia="TimesNewRomanPSMT" w:cs="Arial"/>
                <w:b/>
                <w:bCs/>
                <w:lang w:val="ru-RU"/>
              </w:rPr>
            </w:pPr>
          </w:p>
        </w:tc>
      </w:tr>
      <w:tr w:rsidR="00077F35" w:rsidRPr="008E770D" w:rsidTr="002B72C6">
        <w:tc>
          <w:tcPr>
            <w:tcW w:w="465" w:type="dxa"/>
            <w:tcBorders>
              <w:top w:val="single" w:sz="4" w:space="0" w:color="000000"/>
              <w:left w:val="single" w:sz="4" w:space="0" w:color="000000"/>
              <w:bottom w:val="single" w:sz="4" w:space="0" w:color="000000"/>
            </w:tcBorders>
            <w:shd w:val="clear" w:color="auto" w:fill="auto"/>
          </w:tcPr>
          <w:p w:rsidR="00077F35" w:rsidRPr="008E770D" w:rsidRDefault="00077F35" w:rsidP="008D66AC">
            <w:pPr>
              <w:snapToGrid w:val="0"/>
              <w:spacing w:before="0"/>
              <w:rPr>
                <w:rFonts w:eastAsia="TimesNewRomanPSMT" w:cs="Arial"/>
                <w:bCs/>
                <w:lang w:val="ru-RU"/>
              </w:rPr>
            </w:pPr>
          </w:p>
          <w:p w:rsidR="00077F35" w:rsidRPr="008E770D" w:rsidRDefault="00077F35" w:rsidP="008D66AC">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rsidR="00077F35" w:rsidRPr="008E770D" w:rsidRDefault="00077F35" w:rsidP="008D66AC">
            <w:pPr>
              <w:snapToGrid w:val="0"/>
              <w:spacing w:before="0"/>
              <w:rPr>
                <w:rFonts w:eastAsia="TimesNewRomanPSMT" w:cs="Arial"/>
                <w:bCs/>
                <w:lang w:val="ru-RU"/>
              </w:rPr>
            </w:pPr>
          </w:p>
          <w:p w:rsidR="00077F35" w:rsidRPr="008E770D" w:rsidRDefault="00077F35" w:rsidP="008D66AC">
            <w:pPr>
              <w:spacing w:before="0"/>
              <w:rPr>
                <w:rFonts w:eastAsia="TimesNewRomanPSMT" w:cs="Arial"/>
                <w:b/>
                <w:bCs/>
              </w:rPr>
            </w:pPr>
            <w:r w:rsidRPr="008E770D">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77F35" w:rsidRPr="008E770D" w:rsidRDefault="00077F35" w:rsidP="008D66AC">
            <w:pPr>
              <w:snapToGrid w:val="0"/>
              <w:spacing w:before="0"/>
              <w:rPr>
                <w:rFonts w:eastAsia="TimesNewRomanPSMT" w:cs="Arial"/>
                <w:b/>
                <w:bCs/>
              </w:rPr>
            </w:pPr>
          </w:p>
        </w:tc>
      </w:tr>
      <w:tr w:rsidR="00077F35" w:rsidRPr="008E770D" w:rsidTr="002B72C6">
        <w:tc>
          <w:tcPr>
            <w:tcW w:w="465" w:type="dxa"/>
            <w:tcBorders>
              <w:top w:val="single" w:sz="4" w:space="0" w:color="000000"/>
              <w:left w:val="single" w:sz="4" w:space="0" w:color="000000"/>
              <w:bottom w:val="single" w:sz="4" w:space="0" w:color="000000"/>
            </w:tcBorders>
            <w:shd w:val="clear" w:color="auto" w:fill="auto"/>
          </w:tcPr>
          <w:p w:rsidR="00077F35" w:rsidRPr="008E770D" w:rsidRDefault="00077F35" w:rsidP="008D66AC">
            <w:pPr>
              <w:snapToGrid w:val="0"/>
              <w:spacing w:before="0"/>
              <w:rPr>
                <w:rFonts w:eastAsia="TimesNewRomanPSMT" w:cs="Arial"/>
                <w:bCs/>
              </w:rPr>
            </w:pPr>
          </w:p>
          <w:p w:rsidR="00077F35" w:rsidRPr="008E770D" w:rsidRDefault="00077F35" w:rsidP="008D66A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077F35" w:rsidRPr="008E770D" w:rsidRDefault="00077F35" w:rsidP="008D66AC">
            <w:pPr>
              <w:snapToGrid w:val="0"/>
              <w:spacing w:before="0"/>
              <w:rPr>
                <w:rFonts w:eastAsia="TimesNewRomanPSMT" w:cs="Arial"/>
                <w:bCs/>
              </w:rPr>
            </w:pPr>
          </w:p>
          <w:p w:rsidR="00077F35" w:rsidRPr="008E770D" w:rsidRDefault="00077F35" w:rsidP="008D66AC">
            <w:pPr>
              <w:spacing w:before="0"/>
              <w:rPr>
                <w:rFonts w:eastAsia="TimesNewRomanPSMT" w:cs="Arial"/>
                <w:b/>
                <w:bCs/>
              </w:rPr>
            </w:pPr>
            <w:r w:rsidRPr="008E770D">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77F35" w:rsidRPr="008E770D" w:rsidRDefault="00077F35" w:rsidP="008D66AC">
            <w:pPr>
              <w:snapToGrid w:val="0"/>
              <w:spacing w:before="0"/>
              <w:rPr>
                <w:rFonts w:eastAsia="TimesNewRomanPSMT" w:cs="Arial"/>
                <w:b/>
                <w:bCs/>
              </w:rPr>
            </w:pPr>
          </w:p>
        </w:tc>
      </w:tr>
      <w:tr w:rsidR="00077F35" w:rsidRPr="008E770D" w:rsidTr="002B72C6">
        <w:tc>
          <w:tcPr>
            <w:tcW w:w="465" w:type="dxa"/>
            <w:tcBorders>
              <w:top w:val="single" w:sz="4" w:space="0" w:color="000000"/>
              <w:left w:val="single" w:sz="4" w:space="0" w:color="000000"/>
              <w:bottom w:val="single" w:sz="4" w:space="0" w:color="000000"/>
            </w:tcBorders>
            <w:shd w:val="clear" w:color="auto" w:fill="auto"/>
          </w:tcPr>
          <w:p w:rsidR="00077F35" w:rsidRPr="008E770D" w:rsidRDefault="00077F35" w:rsidP="008D66AC">
            <w:pPr>
              <w:snapToGrid w:val="0"/>
              <w:spacing w:before="0"/>
              <w:rPr>
                <w:rFonts w:eastAsia="TimesNewRomanPSMT" w:cs="Arial"/>
                <w:bCs/>
              </w:rPr>
            </w:pPr>
          </w:p>
          <w:p w:rsidR="00077F35" w:rsidRPr="008E770D" w:rsidRDefault="00077F35" w:rsidP="008D66A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077F35" w:rsidRPr="008E770D" w:rsidRDefault="00077F35" w:rsidP="008D66AC">
            <w:pPr>
              <w:snapToGrid w:val="0"/>
              <w:spacing w:before="0"/>
              <w:rPr>
                <w:rFonts w:eastAsia="TimesNewRomanPSMT" w:cs="Arial"/>
                <w:bCs/>
              </w:rPr>
            </w:pPr>
          </w:p>
          <w:p w:rsidR="00077F35" w:rsidRPr="008E770D" w:rsidRDefault="00077F35" w:rsidP="008D66AC">
            <w:pPr>
              <w:spacing w:before="0"/>
              <w:rPr>
                <w:rFonts w:eastAsia="TimesNewRomanPSMT" w:cs="Arial"/>
                <w:b/>
                <w:bCs/>
              </w:rPr>
            </w:pPr>
            <w:r w:rsidRPr="008E770D">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77F35" w:rsidRPr="008E770D" w:rsidRDefault="00077F35" w:rsidP="008D66AC">
            <w:pPr>
              <w:snapToGrid w:val="0"/>
              <w:spacing w:before="0"/>
              <w:rPr>
                <w:rFonts w:eastAsia="TimesNewRomanPSMT" w:cs="Arial"/>
                <w:b/>
                <w:bCs/>
              </w:rPr>
            </w:pPr>
          </w:p>
        </w:tc>
      </w:tr>
      <w:tr w:rsidR="00077F35" w:rsidRPr="008E770D" w:rsidTr="002B72C6">
        <w:tc>
          <w:tcPr>
            <w:tcW w:w="465" w:type="dxa"/>
            <w:tcBorders>
              <w:top w:val="single" w:sz="4" w:space="0" w:color="000000"/>
              <w:left w:val="single" w:sz="4" w:space="0" w:color="000000"/>
              <w:bottom w:val="single" w:sz="4" w:space="0" w:color="000000"/>
            </w:tcBorders>
            <w:shd w:val="clear" w:color="auto" w:fill="auto"/>
          </w:tcPr>
          <w:p w:rsidR="00077F35" w:rsidRPr="008E770D" w:rsidRDefault="00077F35" w:rsidP="008D66A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077F35" w:rsidRPr="008E770D" w:rsidRDefault="00077F35" w:rsidP="008D66AC">
            <w:pPr>
              <w:snapToGrid w:val="0"/>
              <w:spacing w:before="0"/>
              <w:rPr>
                <w:rFonts w:eastAsia="TimesNewRomanPSMT" w:cs="Arial"/>
                <w:bCs/>
              </w:rPr>
            </w:pPr>
          </w:p>
          <w:p w:rsidR="00077F35" w:rsidRPr="008E770D" w:rsidRDefault="00077F35" w:rsidP="008D66AC">
            <w:pPr>
              <w:spacing w:before="0"/>
              <w:rPr>
                <w:rFonts w:eastAsia="TimesNewRomanPSMT" w:cs="Arial"/>
                <w:b/>
                <w:bCs/>
              </w:rPr>
            </w:pPr>
            <w:r w:rsidRPr="008E770D">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77F35" w:rsidRPr="008E770D" w:rsidRDefault="00077F35" w:rsidP="008D66AC">
            <w:pPr>
              <w:snapToGrid w:val="0"/>
              <w:spacing w:before="0"/>
              <w:rPr>
                <w:rFonts w:eastAsia="TimesNewRomanPSMT" w:cs="Arial"/>
                <w:b/>
                <w:bCs/>
              </w:rPr>
            </w:pPr>
          </w:p>
        </w:tc>
      </w:tr>
      <w:tr w:rsidR="00077F35" w:rsidRPr="008E770D" w:rsidTr="002B72C6">
        <w:tc>
          <w:tcPr>
            <w:tcW w:w="465" w:type="dxa"/>
            <w:tcBorders>
              <w:top w:val="single" w:sz="4" w:space="0" w:color="000000"/>
              <w:left w:val="single" w:sz="4" w:space="0" w:color="000000"/>
              <w:bottom w:val="single" w:sz="4" w:space="0" w:color="000000"/>
            </w:tcBorders>
            <w:shd w:val="clear" w:color="auto" w:fill="auto"/>
          </w:tcPr>
          <w:p w:rsidR="00077F35" w:rsidRPr="008E770D" w:rsidRDefault="00077F35" w:rsidP="008D66AC">
            <w:pPr>
              <w:snapToGrid w:val="0"/>
              <w:spacing w:before="0"/>
              <w:rPr>
                <w:rFonts w:eastAsia="TimesNewRomanPSMT" w:cs="Arial"/>
                <w:bCs/>
              </w:rPr>
            </w:pPr>
          </w:p>
          <w:p w:rsidR="00077F35" w:rsidRPr="008E770D" w:rsidRDefault="00077F35" w:rsidP="008D66AC">
            <w:pPr>
              <w:spacing w:before="0"/>
              <w:rPr>
                <w:rFonts w:eastAsia="TimesNewRomanPSMT" w:cs="Arial"/>
                <w:bCs/>
                <w:lang w:val="ru-RU"/>
              </w:rPr>
            </w:pPr>
            <w:r w:rsidRPr="008E770D">
              <w:rPr>
                <w:rFonts w:eastAsia="TimesNewRomanPSMT" w:cs="Arial"/>
                <w:bCs/>
              </w:rPr>
              <w:t>3)</w:t>
            </w:r>
          </w:p>
        </w:tc>
        <w:tc>
          <w:tcPr>
            <w:tcW w:w="4219" w:type="dxa"/>
            <w:tcBorders>
              <w:top w:val="single" w:sz="4" w:space="0" w:color="000000"/>
              <w:left w:val="single" w:sz="4" w:space="0" w:color="000000"/>
              <w:bottom w:val="single" w:sz="4" w:space="0" w:color="000000"/>
            </w:tcBorders>
            <w:shd w:val="clear" w:color="auto" w:fill="auto"/>
          </w:tcPr>
          <w:p w:rsidR="00077F35" w:rsidRPr="008E770D" w:rsidRDefault="00077F35" w:rsidP="008D66AC">
            <w:pPr>
              <w:snapToGrid w:val="0"/>
              <w:spacing w:before="0"/>
              <w:rPr>
                <w:rFonts w:eastAsia="TimesNewRomanPSMT" w:cs="Arial"/>
                <w:bCs/>
                <w:lang w:val="ru-RU"/>
              </w:rPr>
            </w:pPr>
          </w:p>
          <w:p w:rsidR="00077F35" w:rsidRPr="008E770D" w:rsidRDefault="00077F35" w:rsidP="008D66AC">
            <w:pPr>
              <w:spacing w:before="0"/>
              <w:rPr>
                <w:rFonts w:eastAsia="TimesNewRomanPSMT" w:cs="Arial"/>
                <w:b/>
                <w:bCs/>
                <w:lang w:val="ru-RU"/>
              </w:rPr>
            </w:pPr>
            <w:r w:rsidRPr="008E770D">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77F35" w:rsidRPr="008E770D" w:rsidRDefault="00077F35" w:rsidP="008D66AC">
            <w:pPr>
              <w:snapToGrid w:val="0"/>
              <w:spacing w:before="0"/>
              <w:rPr>
                <w:rFonts w:eastAsia="TimesNewRomanPSMT" w:cs="Arial"/>
                <w:b/>
                <w:bCs/>
                <w:lang w:val="ru-RU"/>
              </w:rPr>
            </w:pPr>
          </w:p>
        </w:tc>
      </w:tr>
      <w:tr w:rsidR="00077F35" w:rsidRPr="008E770D" w:rsidTr="002B72C6">
        <w:tc>
          <w:tcPr>
            <w:tcW w:w="465" w:type="dxa"/>
            <w:tcBorders>
              <w:top w:val="single" w:sz="4" w:space="0" w:color="000000"/>
              <w:left w:val="single" w:sz="4" w:space="0" w:color="000000"/>
              <w:bottom w:val="single" w:sz="4" w:space="0" w:color="000000"/>
            </w:tcBorders>
            <w:shd w:val="clear" w:color="auto" w:fill="auto"/>
          </w:tcPr>
          <w:p w:rsidR="00077F35" w:rsidRPr="008E770D" w:rsidRDefault="00077F35" w:rsidP="008D66AC">
            <w:pPr>
              <w:snapToGrid w:val="0"/>
              <w:spacing w:before="0"/>
              <w:rPr>
                <w:rFonts w:eastAsia="TimesNewRomanPSMT" w:cs="Arial"/>
                <w:bCs/>
                <w:lang w:val="ru-RU"/>
              </w:rPr>
            </w:pPr>
          </w:p>
          <w:p w:rsidR="00077F35" w:rsidRPr="008E770D" w:rsidRDefault="00077F35" w:rsidP="008D66AC">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rsidR="00077F35" w:rsidRPr="008E770D" w:rsidRDefault="00077F35" w:rsidP="008D66AC">
            <w:pPr>
              <w:snapToGrid w:val="0"/>
              <w:spacing w:before="0"/>
              <w:rPr>
                <w:rFonts w:eastAsia="TimesNewRomanPSMT" w:cs="Arial"/>
                <w:bCs/>
                <w:lang w:val="ru-RU"/>
              </w:rPr>
            </w:pPr>
          </w:p>
          <w:p w:rsidR="00077F35" w:rsidRPr="008E770D" w:rsidRDefault="00077F35" w:rsidP="008D66AC">
            <w:pPr>
              <w:spacing w:before="0"/>
              <w:rPr>
                <w:rFonts w:eastAsia="TimesNewRomanPSMT" w:cs="Arial"/>
                <w:b/>
                <w:bCs/>
              </w:rPr>
            </w:pPr>
            <w:r w:rsidRPr="008E770D">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77F35" w:rsidRPr="008E770D" w:rsidRDefault="00077F35" w:rsidP="008D66AC">
            <w:pPr>
              <w:snapToGrid w:val="0"/>
              <w:spacing w:before="0"/>
              <w:rPr>
                <w:rFonts w:eastAsia="TimesNewRomanPSMT" w:cs="Arial"/>
                <w:b/>
                <w:bCs/>
              </w:rPr>
            </w:pPr>
          </w:p>
        </w:tc>
      </w:tr>
      <w:tr w:rsidR="00077F35" w:rsidRPr="008E770D" w:rsidTr="002B72C6">
        <w:tc>
          <w:tcPr>
            <w:tcW w:w="465" w:type="dxa"/>
            <w:tcBorders>
              <w:top w:val="single" w:sz="4" w:space="0" w:color="000000"/>
              <w:left w:val="single" w:sz="4" w:space="0" w:color="000000"/>
              <w:bottom w:val="single" w:sz="4" w:space="0" w:color="000000"/>
            </w:tcBorders>
            <w:shd w:val="clear" w:color="auto" w:fill="auto"/>
          </w:tcPr>
          <w:p w:rsidR="00077F35" w:rsidRPr="008E770D" w:rsidRDefault="00077F35" w:rsidP="008D66AC">
            <w:pPr>
              <w:snapToGrid w:val="0"/>
              <w:spacing w:before="0"/>
              <w:rPr>
                <w:rFonts w:eastAsia="TimesNewRomanPSMT" w:cs="Arial"/>
                <w:bCs/>
              </w:rPr>
            </w:pPr>
          </w:p>
          <w:p w:rsidR="00077F35" w:rsidRPr="008E770D" w:rsidRDefault="00077F35" w:rsidP="008D66A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077F35" w:rsidRPr="008E770D" w:rsidRDefault="00077F35" w:rsidP="008D66AC">
            <w:pPr>
              <w:snapToGrid w:val="0"/>
              <w:spacing w:before="0"/>
              <w:rPr>
                <w:rFonts w:eastAsia="TimesNewRomanPSMT" w:cs="Arial"/>
                <w:bCs/>
              </w:rPr>
            </w:pPr>
          </w:p>
          <w:p w:rsidR="00077F35" w:rsidRPr="008E770D" w:rsidRDefault="00077F35" w:rsidP="008D66AC">
            <w:pPr>
              <w:spacing w:before="0"/>
              <w:rPr>
                <w:rFonts w:eastAsia="TimesNewRomanPSMT" w:cs="Arial"/>
                <w:b/>
                <w:bCs/>
              </w:rPr>
            </w:pPr>
            <w:r w:rsidRPr="008E770D">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77F35" w:rsidRPr="008E770D" w:rsidRDefault="00077F35" w:rsidP="008D66AC">
            <w:pPr>
              <w:snapToGrid w:val="0"/>
              <w:spacing w:before="0"/>
              <w:rPr>
                <w:rFonts w:eastAsia="TimesNewRomanPSMT" w:cs="Arial"/>
                <w:b/>
                <w:bCs/>
              </w:rPr>
            </w:pPr>
          </w:p>
        </w:tc>
      </w:tr>
      <w:tr w:rsidR="00077F35" w:rsidRPr="008E770D" w:rsidTr="002B72C6">
        <w:tc>
          <w:tcPr>
            <w:tcW w:w="465" w:type="dxa"/>
            <w:tcBorders>
              <w:top w:val="single" w:sz="4" w:space="0" w:color="000000"/>
              <w:left w:val="single" w:sz="4" w:space="0" w:color="000000"/>
              <w:bottom w:val="single" w:sz="4" w:space="0" w:color="000000"/>
            </w:tcBorders>
            <w:shd w:val="clear" w:color="auto" w:fill="auto"/>
          </w:tcPr>
          <w:p w:rsidR="00077F35" w:rsidRPr="008E770D" w:rsidRDefault="00077F35" w:rsidP="008D66AC">
            <w:pPr>
              <w:snapToGrid w:val="0"/>
              <w:spacing w:before="0"/>
              <w:rPr>
                <w:rFonts w:eastAsia="TimesNewRomanPSMT" w:cs="Arial"/>
                <w:bCs/>
              </w:rPr>
            </w:pPr>
          </w:p>
          <w:p w:rsidR="00077F35" w:rsidRPr="008E770D" w:rsidRDefault="00077F35" w:rsidP="008D66A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077F35" w:rsidRPr="008E770D" w:rsidRDefault="00077F35" w:rsidP="008D66AC">
            <w:pPr>
              <w:snapToGrid w:val="0"/>
              <w:spacing w:before="0"/>
              <w:rPr>
                <w:rFonts w:eastAsia="TimesNewRomanPSMT" w:cs="Arial"/>
                <w:bCs/>
              </w:rPr>
            </w:pPr>
          </w:p>
          <w:p w:rsidR="00077F35" w:rsidRPr="008E770D" w:rsidRDefault="00077F35" w:rsidP="008D66AC">
            <w:pPr>
              <w:spacing w:before="0"/>
              <w:rPr>
                <w:rFonts w:eastAsia="TimesNewRomanPSMT" w:cs="Arial"/>
                <w:b/>
                <w:bCs/>
              </w:rPr>
            </w:pPr>
            <w:r w:rsidRPr="008E770D">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77F35" w:rsidRPr="008E770D" w:rsidRDefault="00077F35" w:rsidP="008D66AC">
            <w:pPr>
              <w:snapToGrid w:val="0"/>
              <w:spacing w:before="0"/>
              <w:rPr>
                <w:rFonts w:eastAsia="TimesNewRomanPSMT" w:cs="Arial"/>
                <w:b/>
                <w:bCs/>
              </w:rPr>
            </w:pPr>
          </w:p>
        </w:tc>
      </w:tr>
      <w:tr w:rsidR="00077F35" w:rsidRPr="008E770D" w:rsidTr="002B72C6">
        <w:tc>
          <w:tcPr>
            <w:tcW w:w="465" w:type="dxa"/>
            <w:tcBorders>
              <w:top w:val="single" w:sz="4" w:space="0" w:color="000000"/>
              <w:left w:val="single" w:sz="4" w:space="0" w:color="000000"/>
              <w:bottom w:val="single" w:sz="4" w:space="0" w:color="000000"/>
            </w:tcBorders>
            <w:shd w:val="clear" w:color="auto" w:fill="auto"/>
          </w:tcPr>
          <w:p w:rsidR="00077F35" w:rsidRPr="008E770D" w:rsidRDefault="00077F35" w:rsidP="008D66A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077F35" w:rsidRPr="008E770D" w:rsidRDefault="00077F35" w:rsidP="008D66AC">
            <w:pPr>
              <w:snapToGrid w:val="0"/>
              <w:spacing w:before="0"/>
              <w:rPr>
                <w:rFonts w:eastAsia="TimesNewRomanPSMT" w:cs="Arial"/>
                <w:bCs/>
              </w:rPr>
            </w:pPr>
          </w:p>
          <w:p w:rsidR="00077F35" w:rsidRPr="008E770D" w:rsidRDefault="00077F35" w:rsidP="008D66AC">
            <w:pPr>
              <w:spacing w:before="0"/>
              <w:rPr>
                <w:rFonts w:eastAsia="TimesNewRomanPSMT" w:cs="Arial"/>
                <w:b/>
                <w:bCs/>
              </w:rPr>
            </w:pPr>
            <w:r w:rsidRPr="008E770D">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77F35" w:rsidRPr="008E770D" w:rsidRDefault="00077F35" w:rsidP="008D66AC">
            <w:pPr>
              <w:snapToGrid w:val="0"/>
              <w:spacing w:before="0"/>
              <w:rPr>
                <w:rFonts w:eastAsia="TimesNewRomanPSMT" w:cs="Arial"/>
                <w:b/>
                <w:bCs/>
              </w:rPr>
            </w:pPr>
          </w:p>
        </w:tc>
      </w:tr>
    </w:tbl>
    <w:p w:rsidR="00D22587" w:rsidRDefault="00D22587" w:rsidP="008D66AC">
      <w:pPr>
        <w:spacing w:before="0"/>
        <w:rPr>
          <w:rFonts w:cs="Arial"/>
          <w:b/>
          <w:bCs/>
          <w:iCs/>
          <w:u w:val="single"/>
        </w:rPr>
      </w:pPr>
    </w:p>
    <w:p w:rsidR="00077F35" w:rsidRPr="008E770D" w:rsidRDefault="00077F35" w:rsidP="008D66AC">
      <w:pPr>
        <w:spacing w:before="0"/>
        <w:rPr>
          <w:rFonts w:cs="Arial"/>
          <w:iCs/>
          <w:lang w:val="ru-RU"/>
        </w:rPr>
      </w:pPr>
      <w:r w:rsidRPr="008E770D">
        <w:rPr>
          <w:rFonts w:cs="Arial"/>
          <w:b/>
          <w:bCs/>
          <w:iCs/>
          <w:u w:val="single"/>
        </w:rPr>
        <w:t>Напомена:</w:t>
      </w:r>
    </w:p>
    <w:p w:rsidR="00077F35" w:rsidRPr="008E770D" w:rsidRDefault="00077F35" w:rsidP="008D66AC">
      <w:pPr>
        <w:spacing w:before="0"/>
        <w:rPr>
          <w:rFonts w:cs="Arial"/>
          <w:iCs/>
          <w:lang w:val="ru-RU"/>
        </w:rPr>
      </w:pPr>
      <w:r w:rsidRPr="008E770D">
        <w:rPr>
          <w:rFonts w:cs="Arial"/>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077F35" w:rsidRDefault="00077F35" w:rsidP="008D66AC">
      <w:pPr>
        <w:spacing w:before="0"/>
        <w:rPr>
          <w:rFonts w:cs="Arial"/>
          <w:iCs/>
          <w:lang w:val="sr-Cyrl-RS"/>
        </w:rPr>
      </w:pPr>
    </w:p>
    <w:p w:rsidR="00D22587" w:rsidRDefault="00D22587" w:rsidP="008D66AC">
      <w:pPr>
        <w:spacing w:before="0"/>
        <w:rPr>
          <w:rFonts w:cs="Arial"/>
          <w:iCs/>
          <w:lang w:val="sr-Cyrl-RS"/>
        </w:rPr>
      </w:pPr>
    </w:p>
    <w:p w:rsidR="00D22587" w:rsidRDefault="00D22587" w:rsidP="008D66AC">
      <w:pPr>
        <w:spacing w:before="0"/>
        <w:rPr>
          <w:rFonts w:cs="Arial"/>
          <w:iCs/>
          <w:lang w:val="sr-Cyrl-RS"/>
        </w:rPr>
      </w:pPr>
    </w:p>
    <w:p w:rsidR="00D22587" w:rsidRDefault="00D22587" w:rsidP="008D66AC">
      <w:pPr>
        <w:spacing w:before="0"/>
        <w:rPr>
          <w:rFonts w:cs="Arial"/>
          <w:iCs/>
          <w:lang w:val="sr-Cyrl-RS"/>
        </w:rPr>
      </w:pPr>
    </w:p>
    <w:p w:rsidR="00D22587" w:rsidRDefault="00D22587" w:rsidP="008D66AC">
      <w:pPr>
        <w:spacing w:before="0"/>
        <w:rPr>
          <w:rFonts w:cs="Arial"/>
          <w:iCs/>
          <w:lang w:val="sr-Cyrl-RS"/>
        </w:rPr>
      </w:pPr>
    </w:p>
    <w:p w:rsidR="00D22587" w:rsidRDefault="00D22587" w:rsidP="008D66AC">
      <w:pPr>
        <w:spacing w:before="0"/>
        <w:rPr>
          <w:rFonts w:cs="Arial"/>
          <w:iCs/>
          <w:lang w:val="sr-Cyrl-RS"/>
        </w:rPr>
      </w:pPr>
    </w:p>
    <w:p w:rsidR="00D22587" w:rsidRDefault="00D22587" w:rsidP="008D66AC">
      <w:pPr>
        <w:spacing w:before="0"/>
        <w:rPr>
          <w:rFonts w:cs="Arial"/>
          <w:iCs/>
          <w:lang w:val="sr-Cyrl-RS"/>
        </w:rPr>
      </w:pPr>
    </w:p>
    <w:p w:rsidR="00D22587" w:rsidRDefault="00D22587" w:rsidP="008D66AC">
      <w:pPr>
        <w:spacing w:before="0"/>
        <w:rPr>
          <w:rFonts w:cs="Arial"/>
          <w:iCs/>
          <w:lang w:val="sr-Cyrl-RS"/>
        </w:rPr>
      </w:pPr>
    </w:p>
    <w:p w:rsidR="00D22587" w:rsidRDefault="00D22587" w:rsidP="008D66AC">
      <w:pPr>
        <w:spacing w:before="0"/>
        <w:rPr>
          <w:rFonts w:cs="Arial"/>
          <w:iCs/>
          <w:lang w:val="sr-Cyrl-RS"/>
        </w:rPr>
      </w:pPr>
    </w:p>
    <w:p w:rsidR="00D22587" w:rsidRDefault="00D22587" w:rsidP="008D66AC">
      <w:pPr>
        <w:spacing w:before="0"/>
        <w:rPr>
          <w:rFonts w:cs="Arial"/>
          <w:iCs/>
          <w:lang w:val="sr-Cyrl-RS"/>
        </w:rPr>
      </w:pPr>
    </w:p>
    <w:p w:rsidR="00D22587" w:rsidRDefault="00D22587" w:rsidP="008D66AC">
      <w:pPr>
        <w:spacing w:before="0"/>
        <w:rPr>
          <w:rFonts w:cs="Arial"/>
          <w:iCs/>
          <w:lang w:val="sr-Cyrl-RS"/>
        </w:rPr>
      </w:pPr>
    </w:p>
    <w:p w:rsidR="00004CE6" w:rsidRDefault="00004CE6" w:rsidP="008D66AC">
      <w:pPr>
        <w:spacing w:before="0"/>
        <w:rPr>
          <w:rFonts w:cs="Arial"/>
          <w:iCs/>
          <w:lang w:val="sr-Cyrl-RS"/>
        </w:rPr>
      </w:pPr>
    </w:p>
    <w:p w:rsidR="00004CE6" w:rsidRDefault="00004CE6" w:rsidP="008D66AC">
      <w:pPr>
        <w:spacing w:before="0"/>
        <w:rPr>
          <w:rFonts w:cs="Arial"/>
          <w:iCs/>
          <w:lang w:val="sr-Cyrl-RS"/>
        </w:rPr>
      </w:pPr>
    </w:p>
    <w:p w:rsidR="00D22587" w:rsidRDefault="00D22587" w:rsidP="008D66AC">
      <w:pPr>
        <w:spacing w:before="0"/>
        <w:rPr>
          <w:rFonts w:cs="Arial"/>
          <w:iCs/>
          <w:lang w:val="sr-Cyrl-RS"/>
        </w:rPr>
      </w:pPr>
    </w:p>
    <w:p w:rsidR="00B043D1" w:rsidRPr="008E770D" w:rsidRDefault="00BA2C2D" w:rsidP="008D66AC">
      <w:pPr>
        <w:spacing w:before="0"/>
        <w:rPr>
          <w:rFonts w:eastAsia="TimesNewRomanPSMT" w:cs="Arial"/>
          <w:b/>
          <w:bCs/>
          <w:lang w:val="sr-Cyrl-CS"/>
        </w:rPr>
      </w:pPr>
      <w:r w:rsidRPr="008E770D">
        <w:rPr>
          <w:rFonts w:eastAsia="TimesNewRomanPSMT" w:cs="Arial"/>
          <w:b/>
          <w:bCs/>
          <w:lang w:val="sr-Cyrl-CS"/>
        </w:rPr>
        <w:t xml:space="preserve">5) </w:t>
      </w:r>
      <w:r w:rsidR="000E75A0" w:rsidRPr="008E770D">
        <w:rPr>
          <w:rFonts w:eastAsia="TimesNewRomanPSMT" w:cs="Arial"/>
          <w:b/>
          <w:bCs/>
          <w:lang w:val="sr-Cyrl-CS"/>
        </w:rPr>
        <w:t>ЦЕНА И КОМЕРЦИЈАЛНИ УСЛОВИ ПОНУДЕ</w:t>
      </w:r>
    </w:p>
    <w:p w:rsidR="00A70B6B" w:rsidRDefault="00A70B6B" w:rsidP="008D66AC">
      <w:pPr>
        <w:spacing w:before="0"/>
        <w:jc w:val="center"/>
        <w:rPr>
          <w:rFonts w:cs="Arial"/>
          <w:b/>
          <w:bCs/>
          <w:iCs/>
          <w:u w:val="single"/>
          <w:lang w:val="sr-Cyrl-CS"/>
        </w:rPr>
      </w:pPr>
    </w:p>
    <w:p w:rsidR="00A70B6B" w:rsidRPr="008E770D" w:rsidRDefault="000E75A0" w:rsidP="008D66AC">
      <w:pPr>
        <w:spacing w:before="0"/>
        <w:jc w:val="center"/>
        <w:rPr>
          <w:rFonts w:cs="Arial"/>
          <w:b/>
          <w:bCs/>
          <w:iCs/>
          <w:u w:val="single"/>
          <w:lang w:val="sr-Cyrl-CS"/>
        </w:rPr>
      </w:pPr>
      <w:r w:rsidRPr="008E770D">
        <w:rPr>
          <w:rFonts w:cs="Arial"/>
          <w:b/>
          <w:bCs/>
          <w:iCs/>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45"/>
        <w:gridCol w:w="3780"/>
      </w:tblGrid>
      <w:tr w:rsidR="000E75A0" w:rsidRPr="008E770D" w:rsidTr="006648FD">
        <w:trPr>
          <w:trHeight w:val="485"/>
        </w:trPr>
        <w:tc>
          <w:tcPr>
            <w:tcW w:w="5845" w:type="dxa"/>
            <w:shd w:val="clear" w:color="auto" w:fill="FABF8F" w:themeFill="accent6" w:themeFillTint="99"/>
            <w:vAlign w:val="center"/>
          </w:tcPr>
          <w:p w:rsidR="000E75A0" w:rsidRPr="008E770D" w:rsidRDefault="000E75A0" w:rsidP="008D66AC">
            <w:pPr>
              <w:spacing w:before="0"/>
              <w:jc w:val="center"/>
              <w:rPr>
                <w:rFonts w:cs="Arial"/>
                <w:b/>
                <w:bCs/>
                <w:iCs/>
                <w:lang w:val="sr-Cyrl-CS"/>
              </w:rPr>
            </w:pPr>
            <w:r w:rsidRPr="008E770D">
              <w:rPr>
                <w:rFonts w:eastAsia="TimesNewRomanPSMT" w:cs="Arial"/>
                <w:b/>
                <w:bCs/>
              </w:rPr>
              <w:t xml:space="preserve">ПРЕДМЕТ </w:t>
            </w:r>
            <w:r w:rsidRPr="008E770D">
              <w:rPr>
                <w:rFonts w:eastAsia="TimesNewRomanPSMT" w:cs="Arial"/>
                <w:b/>
                <w:bCs/>
                <w:lang w:val="sr-Cyrl-CS"/>
              </w:rPr>
              <w:t xml:space="preserve">И БРОЈ </w:t>
            </w:r>
            <w:r w:rsidRPr="008E770D">
              <w:rPr>
                <w:rFonts w:eastAsia="TimesNewRomanPSMT" w:cs="Arial"/>
                <w:b/>
                <w:bCs/>
              </w:rPr>
              <w:t>НАБАВКЕ</w:t>
            </w:r>
          </w:p>
        </w:tc>
        <w:tc>
          <w:tcPr>
            <w:tcW w:w="3780" w:type="dxa"/>
            <w:shd w:val="clear" w:color="auto" w:fill="FABF8F" w:themeFill="accent6" w:themeFillTint="99"/>
            <w:vAlign w:val="center"/>
          </w:tcPr>
          <w:p w:rsidR="000E75A0" w:rsidRPr="008E770D" w:rsidRDefault="00D22587" w:rsidP="008D66AC">
            <w:pPr>
              <w:spacing w:before="0"/>
              <w:jc w:val="center"/>
              <w:rPr>
                <w:rFonts w:cs="Arial"/>
                <w:b/>
                <w:bCs/>
                <w:iCs/>
                <w:lang w:val="sr-Cyrl-CS"/>
              </w:rPr>
            </w:pPr>
            <w:r w:rsidRPr="00501F63">
              <w:rPr>
                <w:rFonts w:cs="Arial"/>
                <w:b/>
                <w:bCs/>
                <w:iCs/>
                <w:lang w:val="sr-Cyrl-CS"/>
              </w:rPr>
              <w:t>УКУПНА ЦЕНА</w:t>
            </w:r>
            <w:r w:rsidRPr="00501F63">
              <w:rPr>
                <w:rFonts w:cs="Arial"/>
                <w:b/>
                <w:bCs/>
                <w:iCs/>
                <w:color w:val="00B0F0"/>
                <w:lang w:val="sr-Cyrl-CS"/>
              </w:rPr>
              <w:t xml:space="preserve"> </w:t>
            </w:r>
            <w:r w:rsidRPr="00501F63">
              <w:rPr>
                <w:rFonts w:cs="Arial"/>
                <w:b/>
                <w:bCs/>
                <w:iCs/>
                <w:lang w:val="sr-Cyrl-CS"/>
              </w:rPr>
              <w:t xml:space="preserve">без ПДВ </w:t>
            </w:r>
            <w:r w:rsidRPr="00501F63">
              <w:rPr>
                <w:rFonts w:cs="Arial"/>
                <w:bCs/>
                <w:iCs/>
                <w:lang w:val="sr-Cyrl-CS"/>
              </w:rPr>
              <w:t>(динара)</w:t>
            </w:r>
          </w:p>
        </w:tc>
      </w:tr>
      <w:tr w:rsidR="000E75A0" w:rsidRPr="008E770D" w:rsidTr="006648FD">
        <w:trPr>
          <w:trHeight w:val="440"/>
        </w:trPr>
        <w:tc>
          <w:tcPr>
            <w:tcW w:w="5845" w:type="dxa"/>
            <w:vAlign w:val="center"/>
          </w:tcPr>
          <w:p w:rsidR="00D22587" w:rsidRDefault="00D22587" w:rsidP="00D22587">
            <w:pPr>
              <w:ind w:right="-13"/>
              <w:rPr>
                <w:rFonts w:cs="Arial"/>
                <w:b/>
                <w:lang w:val="sr-Cyrl-RS"/>
              </w:rPr>
            </w:pPr>
            <w:r w:rsidRPr="00D22587">
              <w:rPr>
                <w:rFonts w:cs="Arial"/>
                <w:b/>
                <w:lang w:val="sr-Cyrl-RS"/>
              </w:rPr>
              <w:t>ЈН</w:t>
            </w:r>
            <w:r w:rsidR="004F2EFF">
              <w:rPr>
                <w:rFonts w:cs="Arial"/>
                <w:b/>
                <w:lang w:val="sr-Cyrl-RS"/>
              </w:rPr>
              <w:t>О</w:t>
            </w:r>
            <w:r w:rsidRPr="00D22587">
              <w:rPr>
                <w:rFonts w:cs="Arial"/>
                <w:b/>
                <w:lang w:val="sr-Cyrl-RS"/>
              </w:rPr>
              <w:t>/1000/0013-1/2018</w:t>
            </w:r>
            <w:r>
              <w:rPr>
                <w:rFonts w:cs="Arial"/>
                <w:lang w:val="sr-Cyrl-RS"/>
              </w:rPr>
              <w:t xml:space="preserve"> </w:t>
            </w:r>
            <w:r w:rsidRPr="001968AF">
              <w:rPr>
                <w:rFonts w:cs="Arial"/>
                <w:szCs w:val="24"/>
                <w:lang w:val="ru-RU"/>
              </w:rPr>
              <w:t>Претходни, периодични и систематски прегледи за потребе Огранка Дринско – Лимске хидроелектране</w:t>
            </w:r>
            <w:r w:rsidRPr="00010291">
              <w:rPr>
                <w:rFonts w:cs="Arial"/>
                <w:b/>
                <w:lang w:val="sr-Cyrl-RS"/>
              </w:rPr>
              <w:t xml:space="preserve"> </w:t>
            </w:r>
          </w:p>
          <w:p w:rsidR="000E75A0" w:rsidRPr="008E770D" w:rsidRDefault="00D22587" w:rsidP="00D22587">
            <w:pPr>
              <w:spacing w:before="0"/>
              <w:rPr>
                <w:rFonts w:cs="Arial"/>
                <w:b/>
              </w:rPr>
            </w:pPr>
            <w:r w:rsidRPr="00010291">
              <w:rPr>
                <w:rFonts w:cs="Arial"/>
                <w:b/>
                <w:lang w:val="sr-Cyrl-RS"/>
              </w:rPr>
              <w:t xml:space="preserve">Партија 1 – </w:t>
            </w:r>
            <w:r w:rsidRPr="00D22587">
              <w:rPr>
                <w:rFonts w:cs="Arial"/>
                <w:b/>
                <w:lang w:val="ru-RU"/>
              </w:rPr>
              <w:t>Претходни, периодични и систематски прегледи за организациону целину ХЕ «Бајина Башта» Перућац</w:t>
            </w:r>
          </w:p>
        </w:tc>
        <w:tc>
          <w:tcPr>
            <w:tcW w:w="3780" w:type="dxa"/>
          </w:tcPr>
          <w:p w:rsidR="000E75A0" w:rsidRPr="008E770D" w:rsidRDefault="000E75A0" w:rsidP="008D66AC">
            <w:pPr>
              <w:spacing w:before="0"/>
              <w:jc w:val="center"/>
              <w:rPr>
                <w:rFonts w:cs="Arial"/>
                <w:b/>
                <w:bCs/>
                <w:iCs/>
                <w:lang w:val="sr-Cyrl-CS"/>
              </w:rPr>
            </w:pPr>
          </w:p>
          <w:p w:rsidR="000E75A0" w:rsidRPr="008E770D" w:rsidRDefault="000E75A0" w:rsidP="008D66AC">
            <w:pPr>
              <w:spacing w:before="0"/>
              <w:jc w:val="center"/>
              <w:rPr>
                <w:rFonts w:cs="Arial"/>
                <w:b/>
                <w:bCs/>
                <w:iCs/>
                <w:lang w:val="sr-Cyrl-CS"/>
              </w:rPr>
            </w:pPr>
          </w:p>
          <w:p w:rsidR="004A0C48" w:rsidRPr="008E770D" w:rsidRDefault="004A0C48" w:rsidP="008D66AC">
            <w:pPr>
              <w:spacing w:before="0"/>
              <w:jc w:val="center"/>
              <w:rPr>
                <w:rFonts w:cs="Arial"/>
                <w:b/>
                <w:bCs/>
                <w:iCs/>
                <w:lang w:val="sr-Cyrl-CS"/>
              </w:rPr>
            </w:pPr>
          </w:p>
        </w:tc>
      </w:tr>
    </w:tbl>
    <w:p w:rsidR="001C1D23" w:rsidRPr="008E770D" w:rsidRDefault="000E75A0" w:rsidP="008D66AC">
      <w:pPr>
        <w:spacing w:before="0"/>
        <w:jc w:val="center"/>
        <w:rPr>
          <w:rFonts w:cs="Arial"/>
          <w:b/>
          <w:bCs/>
          <w:iCs/>
          <w:u w:val="single"/>
          <w:lang w:val="sr-Cyrl-CS"/>
        </w:rPr>
      </w:pPr>
      <w:r w:rsidRPr="008E770D">
        <w:rPr>
          <w:rFonts w:cs="Arial"/>
          <w:b/>
          <w:bCs/>
          <w:iCs/>
          <w:u w:val="single"/>
          <w:lang w:val="sr-Cyrl-CS"/>
        </w:rPr>
        <w:t>КОМЕРЦИЈАЛНИ УСЛОВИ</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5"/>
        <w:gridCol w:w="4410"/>
      </w:tblGrid>
      <w:tr w:rsidR="000E75A0" w:rsidRPr="008E770D" w:rsidTr="006648FD">
        <w:trPr>
          <w:trHeight w:val="889"/>
        </w:trPr>
        <w:tc>
          <w:tcPr>
            <w:tcW w:w="5395" w:type="dxa"/>
            <w:shd w:val="clear" w:color="auto" w:fill="FABF8F" w:themeFill="accent6" w:themeFillTint="99"/>
            <w:vAlign w:val="center"/>
          </w:tcPr>
          <w:p w:rsidR="000E75A0" w:rsidRPr="008E770D" w:rsidRDefault="000E75A0" w:rsidP="008D66AC">
            <w:pPr>
              <w:spacing w:before="0"/>
              <w:jc w:val="center"/>
              <w:rPr>
                <w:rFonts w:cs="Arial"/>
                <w:b/>
                <w:bCs/>
                <w:iCs/>
                <w:lang w:val="sr-Cyrl-CS"/>
              </w:rPr>
            </w:pPr>
            <w:r w:rsidRPr="008E770D">
              <w:rPr>
                <w:rFonts w:cs="Arial"/>
                <w:b/>
                <w:bCs/>
                <w:iCs/>
                <w:lang w:val="sr-Cyrl-CS"/>
              </w:rPr>
              <w:t>УСЛОВ НАРУЧИОЦА</w:t>
            </w:r>
          </w:p>
        </w:tc>
        <w:tc>
          <w:tcPr>
            <w:tcW w:w="4410" w:type="dxa"/>
            <w:shd w:val="clear" w:color="auto" w:fill="FABF8F" w:themeFill="accent6" w:themeFillTint="99"/>
            <w:vAlign w:val="center"/>
          </w:tcPr>
          <w:p w:rsidR="000E75A0" w:rsidRPr="008E770D" w:rsidRDefault="000E75A0" w:rsidP="008D66AC">
            <w:pPr>
              <w:spacing w:before="0"/>
              <w:jc w:val="center"/>
              <w:rPr>
                <w:rFonts w:cs="Arial"/>
                <w:b/>
                <w:bCs/>
                <w:iCs/>
                <w:lang w:val="sr-Cyrl-CS"/>
              </w:rPr>
            </w:pPr>
            <w:r w:rsidRPr="008E770D">
              <w:rPr>
                <w:rFonts w:cs="Arial"/>
                <w:b/>
                <w:bCs/>
                <w:iCs/>
                <w:lang w:val="sr-Cyrl-CS"/>
              </w:rPr>
              <w:t>ПОНУДА ПОНУЂАЧА</w:t>
            </w:r>
          </w:p>
        </w:tc>
      </w:tr>
      <w:tr w:rsidR="000E75A0" w:rsidRPr="008E770D" w:rsidTr="006648FD">
        <w:trPr>
          <w:trHeight w:val="1381"/>
        </w:trPr>
        <w:tc>
          <w:tcPr>
            <w:tcW w:w="5395" w:type="dxa"/>
            <w:vAlign w:val="center"/>
          </w:tcPr>
          <w:p w:rsidR="000E75A0" w:rsidRPr="008E770D" w:rsidRDefault="000E75A0" w:rsidP="008D66AC">
            <w:pPr>
              <w:spacing w:before="0"/>
              <w:jc w:val="center"/>
              <w:rPr>
                <w:rFonts w:cs="Arial"/>
                <w:b/>
                <w:bCs/>
                <w:iCs/>
                <w:lang w:val="sr-Cyrl-CS"/>
              </w:rPr>
            </w:pPr>
            <w:r w:rsidRPr="008E770D">
              <w:rPr>
                <w:rFonts w:cs="Arial"/>
                <w:b/>
                <w:bCs/>
                <w:iCs/>
                <w:lang w:val="sr-Cyrl-CS"/>
              </w:rPr>
              <w:t>РОК И НАЧИН ПЛАЋАЊА:</w:t>
            </w:r>
          </w:p>
          <w:p w:rsidR="000E75A0" w:rsidRPr="002B72C6" w:rsidRDefault="00287E3B" w:rsidP="00287E3B">
            <w:pPr>
              <w:pStyle w:val="KDParagraf"/>
              <w:spacing w:before="0"/>
              <w:rPr>
                <w:rFonts w:eastAsia="Calibri" w:cs="Arial"/>
              </w:rPr>
            </w:pPr>
            <w:r w:rsidRPr="000C495E">
              <w:rPr>
                <w:rFonts w:cs="Arial"/>
              </w:rPr>
              <w:t>сукцесивно у зависности од извршења уговорених</w:t>
            </w:r>
            <w:r>
              <w:rPr>
                <w:rFonts w:cs="Arial"/>
              </w:rPr>
              <w:t xml:space="preserve"> услуга у року </w:t>
            </w:r>
            <w:r>
              <w:rPr>
                <w:rFonts w:cs="Arial"/>
                <w:lang w:val="sr-Cyrl-RS"/>
              </w:rPr>
              <w:t>од</w:t>
            </w:r>
            <w:r>
              <w:rPr>
                <w:rFonts w:cs="Arial"/>
              </w:rPr>
              <w:t xml:space="preserve"> 45 (</w:t>
            </w:r>
            <w:r>
              <w:rPr>
                <w:rFonts w:cs="Arial"/>
                <w:lang w:val="sr-Cyrl-RS"/>
              </w:rPr>
              <w:t>словима:</w:t>
            </w:r>
            <w:r>
              <w:rPr>
                <w:rFonts w:cs="Arial"/>
              </w:rPr>
              <w:t>четрдесет</w:t>
            </w:r>
            <w:r w:rsidRPr="000C495E">
              <w:rPr>
                <w:rFonts w:cs="Arial"/>
              </w:rPr>
              <w:t xml:space="preserve">пет) дана од дана пријема </w:t>
            </w:r>
            <w:r>
              <w:rPr>
                <w:rFonts w:cs="Arial"/>
                <w:lang w:val="sr-Cyrl-RS"/>
              </w:rPr>
              <w:t>исправног</w:t>
            </w:r>
            <w:r w:rsidRPr="000C495E">
              <w:rPr>
                <w:rFonts w:cs="Arial"/>
              </w:rPr>
              <w:t xml:space="preserve"> рачуна издатог на основу обострано потписаног Записника о </w:t>
            </w:r>
            <w:r>
              <w:rPr>
                <w:rFonts w:cs="Arial"/>
                <w:lang w:val="sr-Cyrl-RS"/>
              </w:rPr>
              <w:t xml:space="preserve">квантитативном и </w:t>
            </w:r>
            <w:r w:rsidRPr="000C495E">
              <w:rPr>
                <w:rFonts w:cs="Arial"/>
              </w:rPr>
              <w:t>квалитативном пријему Услуге (без примедби), потписаног од стране овлашћених  представника Уговорних страна</w:t>
            </w:r>
            <w:r w:rsidRPr="000C495E">
              <w:rPr>
                <w:rFonts w:eastAsia="Calibri" w:cs="Arial"/>
              </w:rPr>
              <w:t xml:space="preserve">. </w:t>
            </w:r>
          </w:p>
        </w:tc>
        <w:tc>
          <w:tcPr>
            <w:tcW w:w="4410" w:type="dxa"/>
            <w:vAlign w:val="center"/>
          </w:tcPr>
          <w:p w:rsidR="00D46070" w:rsidRPr="008E770D" w:rsidRDefault="00D46070" w:rsidP="008D66AC">
            <w:pPr>
              <w:spacing w:before="0"/>
              <w:rPr>
                <w:rFonts w:cs="Arial"/>
                <w:bCs/>
                <w:iCs/>
                <w:color w:val="000000" w:themeColor="text1"/>
                <w:lang w:val="sr-Cyrl-CS"/>
              </w:rPr>
            </w:pPr>
            <w:r w:rsidRPr="008E770D">
              <w:rPr>
                <w:rFonts w:cs="Arial"/>
                <w:bCs/>
                <w:iCs/>
                <w:color w:val="000000" w:themeColor="text1"/>
                <w:lang w:val="sr-Cyrl-CS"/>
              </w:rPr>
              <w:t xml:space="preserve">Сагласан за захтевом </w:t>
            </w:r>
            <w:r w:rsidR="00A70B6B">
              <w:rPr>
                <w:rFonts w:cs="Arial"/>
                <w:bCs/>
                <w:iCs/>
                <w:color w:val="000000" w:themeColor="text1"/>
                <w:lang w:val="sr-Cyrl-CS"/>
              </w:rPr>
              <w:t>Н</w:t>
            </w:r>
            <w:r w:rsidRPr="008E770D">
              <w:rPr>
                <w:rFonts w:cs="Arial"/>
                <w:bCs/>
                <w:iCs/>
                <w:color w:val="000000" w:themeColor="text1"/>
                <w:lang w:val="sr-Cyrl-CS"/>
              </w:rPr>
              <w:t>аручиоца</w:t>
            </w:r>
          </w:p>
          <w:p w:rsidR="000E75A0" w:rsidRPr="008E770D" w:rsidRDefault="00D46070" w:rsidP="008D66AC">
            <w:pPr>
              <w:spacing w:before="0"/>
              <w:jc w:val="center"/>
              <w:rPr>
                <w:rFonts w:cs="Arial"/>
                <w:bCs/>
                <w:iCs/>
                <w:color w:val="00B0F0"/>
              </w:rPr>
            </w:pPr>
            <w:r w:rsidRPr="008E770D">
              <w:rPr>
                <w:rFonts w:cs="Arial"/>
                <w:bCs/>
                <w:iCs/>
                <w:color w:val="000000" w:themeColor="text1"/>
                <w:lang w:val="sr-Cyrl-CS"/>
              </w:rPr>
              <w:t>ДА</w:t>
            </w:r>
            <w:r w:rsidR="00A70B6B">
              <w:rPr>
                <w:rFonts w:cs="Arial"/>
                <w:bCs/>
                <w:iCs/>
                <w:color w:val="000000" w:themeColor="text1"/>
                <w:lang w:val="sr-Cyrl-CS"/>
              </w:rPr>
              <w:t xml:space="preserve"> </w:t>
            </w:r>
            <w:r w:rsidRPr="008E770D">
              <w:rPr>
                <w:rFonts w:cs="Arial"/>
                <w:bCs/>
                <w:iCs/>
                <w:color w:val="000000" w:themeColor="text1"/>
                <w:lang w:val="sr-Cyrl-CS"/>
              </w:rPr>
              <w:t>/</w:t>
            </w:r>
            <w:r w:rsidR="00A70B6B">
              <w:rPr>
                <w:rFonts w:cs="Arial"/>
                <w:bCs/>
                <w:iCs/>
                <w:color w:val="000000" w:themeColor="text1"/>
                <w:lang w:val="sr-Cyrl-CS"/>
              </w:rPr>
              <w:t xml:space="preserve"> </w:t>
            </w:r>
            <w:r w:rsidRPr="008E770D">
              <w:rPr>
                <w:rFonts w:cs="Arial"/>
                <w:bCs/>
                <w:iCs/>
                <w:color w:val="000000" w:themeColor="text1"/>
                <w:lang w:val="sr-Cyrl-CS"/>
              </w:rPr>
              <w:t>НЕ (заокружити)</w:t>
            </w:r>
          </w:p>
        </w:tc>
      </w:tr>
      <w:tr w:rsidR="000E75A0" w:rsidRPr="008E770D" w:rsidTr="006648FD">
        <w:trPr>
          <w:trHeight w:val="1363"/>
        </w:trPr>
        <w:tc>
          <w:tcPr>
            <w:tcW w:w="5395" w:type="dxa"/>
            <w:vAlign w:val="center"/>
          </w:tcPr>
          <w:p w:rsidR="002B72C6" w:rsidRDefault="00830398" w:rsidP="008D66AC">
            <w:pPr>
              <w:autoSpaceDE w:val="0"/>
              <w:autoSpaceDN w:val="0"/>
              <w:adjustRightInd w:val="0"/>
              <w:spacing w:before="0"/>
              <w:jc w:val="center"/>
              <w:rPr>
                <w:rFonts w:cs="Arial"/>
                <w:b/>
                <w:bCs/>
                <w:lang w:val="sr-Cyrl-RS"/>
              </w:rPr>
            </w:pPr>
            <w:r w:rsidRPr="008E770D">
              <w:rPr>
                <w:rFonts w:cs="Arial"/>
                <w:b/>
                <w:bCs/>
                <w:lang w:val="sr-Cyrl-RS"/>
              </w:rPr>
              <w:t xml:space="preserve">РОК </w:t>
            </w:r>
            <w:r w:rsidR="00462096">
              <w:rPr>
                <w:rFonts w:cs="Arial"/>
                <w:b/>
                <w:bCs/>
                <w:lang w:val="sr-Cyrl-RS"/>
              </w:rPr>
              <w:t xml:space="preserve">И ДИНАМИКА </w:t>
            </w:r>
            <w:r w:rsidRPr="008E770D">
              <w:rPr>
                <w:rFonts w:cs="Arial"/>
                <w:b/>
                <w:bCs/>
                <w:lang w:val="sr-Cyrl-RS"/>
              </w:rPr>
              <w:t>ИЗВРШЕЊА</w:t>
            </w:r>
            <w:r w:rsidR="00462096">
              <w:rPr>
                <w:rFonts w:cs="Arial"/>
                <w:b/>
                <w:bCs/>
                <w:lang w:val="sr-Cyrl-RS"/>
              </w:rPr>
              <w:t xml:space="preserve"> УСЛУГЕ</w:t>
            </w:r>
            <w:r w:rsidRPr="008E770D">
              <w:rPr>
                <w:rFonts w:cs="Arial"/>
                <w:b/>
                <w:bCs/>
                <w:lang w:val="sr-Cyrl-RS"/>
              </w:rPr>
              <w:t>:</w:t>
            </w:r>
          </w:p>
          <w:p w:rsidR="00AD7F0A" w:rsidRPr="00881F8F" w:rsidRDefault="00AD7F0A" w:rsidP="00AD7F0A">
            <w:pPr>
              <w:spacing w:before="0"/>
              <w:rPr>
                <w:rFonts w:cs="Arial"/>
                <w:lang w:val="sr-Cyrl-RS"/>
              </w:rPr>
            </w:pPr>
            <w:r w:rsidRPr="00881F8F">
              <w:rPr>
                <w:rFonts w:cs="Arial"/>
                <w:lang w:val="sr-Cyrl-CS"/>
              </w:rPr>
              <w:t xml:space="preserve">Рок почетка вршења услуге је максимално 15 (словима: петнаест) календарских дана од дана пријема позива од </w:t>
            </w:r>
            <w:r w:rsidRPr="00881F8F">
              <w:rPr>
                <w:rFonts w:cs="Arial"/>
                <w:lang w:val="sr-Cyrl-RS"/>
              </w:rPr>
              <w:t xml:space="preserve">стране овлашћеног лица Наручиоца задуженог за праћење реализације Уговора, а на основу настале потребе Наручиоца. </w:t>
            </w:r>
          </w:p>
          <w:p w:rsidR="00AD7F0A" w:rsidRDefault="00AD7F0A" w:rsidP="00F51CE8">
            <w:pPr>
              <w:spacing w:before="0"/>
              <w:rPr>
                <w:rFonts w:cs="Arial"/>
                <w:lang w:val="sr-Cyrl-RS" w:eastAsia="ar-SA"/>
              </w:rPr>
            </w:pPr>
            <w:r w:rsidRPr="00881F8F">
              <w:rPr>
                <w:rFonts w:cs="Arial"/>
                <w:lang w:val="sr-Cyrl-CS"/>
              </w:rPr>
              <w:t>Прегледи се ће се обављати сукцесивно, по формираним групама запослених и списков</w:t>
            </w:r>
            <w:r w:rsidR="00A27DFE">
              <w:rPr>
                <w:rFonts w:cs="Arial"/>
                <w:lang w:val="sr-Cyrl-CS"/>
              </w:rPr>
              <w:t>има</w:t>
            </w:r>
            <w:r w:rsidRPr="00881F8F">
              <w:rPr>
                <w:rFonts w:cs="Arial"/>
                <w:lang w:val="sr-Cyrl-CS"/>
              </w:rPr>
              <w:t xml:space="preserve"> запослених за преглед по групама које ће Наручилац достављати понуђачу најкасније 7(словима: седам) дана пре прегледа.</w:t>
            </w:r>
            <w:r w:rsidRPr="00881F8F">
              <w:rPr>
                <w:rFonts w:cs="Arial"/>
                <w:lang w:val="sr-Cyrl-RS" w:eastAsia="ar-SA"/>
              </w:rPr>
              <w:t xml:space="preserve"> </w:t>
            </w:r>
          </w:p>
          <w:p w:rsidR="00F51CE8" w:rsidRPr="00F51CE8" w:rsidRDefault="00F51CE8" w:rsidP="00F51CE8">
            <w:pPr>
              <w:spacing w:before="0"/>
              <w:rPr>
                <w:rFonts w:cs="Arial"/>
                <w:lang w:val="sr-Cyrl-CS"/>
              </w:rPr>
            </w:pPr>
            <w:r w:rsidRPr="00F51CE8">
              <w:rPr>
                <w:rFonts w:cs="Arial"/>
                <w:lang w:val="sr-Cyrl-CS"/>
              </w:rPr>
              <w:t>Сви прегледи за сваког запосленог морају да се заврше у једном дану.</w:t>
            </w:r>
          </w:p>
          <w:p w:rsidR="00F51CE8" w:rsidRPr="00F51CE8" w:rsidRDefault="00F51CE8" w:rsidP="00F51CE8">
            <w:pPr>
              <w:spacing w:before="0"/>
              <w:rPr>
                <w:rFonts w:cs="Arial"/>
                <w:lang w:val="sr-Cyrl-CS"/>
              </w:rPr>
            </w:pPr>
            <w:r w:rsidRPr="00F51CE8">
              <w:rPr>
                <w:rFonts w:cs="Arial"/>
                <w:lang w:val="sr-Cyrl-CS"/>
              </w:rPr>
              <w:t xml:space="preserve">Прегледи морају бити организовани радним данима. </w:t>
            </w:r>
          </w:p>
          <w:p w:rsidR="000E75A0" w:rsidRPr="00FD3393" w:rsidRDefault="00A70B6B" w:rsidP="00F51CE8">
            <w:pPr>
              <w:autoSpaceDE w:val="0"/>
              <w:autoSpaceDN w:val="0"/>
              <w:adjustRightInd w:val="0"/>
              <w:spacing w:before="0"/>
              <w:rPr>
                <w:rFonts w:cs="Arial"/>
              </w:rPr>
            </w:pPr>
            <w:r>
              <w:rPr>
                <w:rFonts w:cs="Arial"/>
                <w:lang w:val="sr-Cyrl-RS"/>
              </w:rPr>
              <w:t>Рок извршења услуге је до</w:t>
            </w:r>
            <w:r w:rsidRPr="001D7962">
              <w:rPr>
                <w:rFonts w:cs="Arial"/>
                <w:lang w:val="sr-Cyrl-RS"/>
              </w:rPr>
              <w:t xml:space="preserve"> </w:t>
            </w:r>
            <w:r w:rsidRPr="001D7962">
              <w:rPr>
                <w:rFonts w:cs="Arial"/>
                <w:lang w:val="sr-Cyrl-CS"/>
              </w:rPr>
              <w:t>завршетка свих уговорених прегледа запослених</w:t>
            </w:r>
            <w:r w:rsidRPr="001D7962">
              <w:rPr>
                <w:rFonts w:eastAsia="Calibri" w:cs="Arial"/>
                <w:lang w:val="sr-Cyrl-CS"/>
              </w:rPr>
              <w:t xml:space="preserve"> по динамици коју одреди Наручилац или до утрошка уговорене вредности</w:t>
            </w:r>
            <w:r>
              <w:rPr>
                <w:rFonts w:eastAsia="Calibri" w:cs="Arial"/>
                <w:lang w:val="sr-Cyrl-CS"/>
              </w:rPr>
              <w:t xml:space="preserve">. </w:t>
            </w:r>
            <w:r w:rsidR="00F51CE8" w:rsidRPr="00F51CE8">
              <w:rPr>
                <w:rFonts w:eastAsia="Calibri" w:cs="Arial"/>
                <w:lang w:val="sr-Cyrl-CS"/>
              </w:rPr>
              <w:t>Крајњи рок за извршење уговорених Услуга је 36 (словима: тридесетшест) месеци од дана ступања Уговора на снагу.</w:t>
            </w:r>
          </w:p>
        </w:tc>
        <w:tc>
          <w:tcPr>
            <w:tcW w:w="4410" w:type="dxa"/>
            <w:vAlign w:val="center"/>
          </w:tcPr>
          <w:p w:rsidR="00493688" w:rsidRPr="00881F8F" w:rsidRDefault="00493688" w:rsidP="00493688">
            <w:pPr>
              <w:spacing w:before="0"/>
              <w:rPr>
                <w:rFonts w:cs="Arial"/>
                <w:lang w:val="sr-Cyrl-RS"/>
              </w:rPr>
            </w:pPr>
            <w:r w:rsidRPr="00881F8F">
              <w:rPr>
                <w:rFonts w:cs="Arial"/>
                <w:lang w:val="sr-Cyrl-CS"/>
              </w:rPr>
              <w:t xml:space="preserve">Рок почетка вршења услуге је </w:t>
            </w:r>
            <w:r>
              <w:rPr>
                <w:rFonts w:cs="Arial"/>
                <w:lang w:val="sr-Cyrl-CS"/>
              </w:rPr>
              <w:t>___</w:t>
            </w:r>
            <w:r w:rsidRPr="00881F8F">
              <w:rPr>
                <w:rFonts w:cs="Arial"/>
                <w:lang w:val="sr-Cyrl-CS"/>
              </w:rPr>
              <w:t xml:space="preserve"> (словима: </w:t>
            </w:r>
            <w:r>
              <w:rPr>
                <w:rFonts w:cs="Arial"/>
                <w:lang w:val="sr-Cyrl-CS"/>
              </w:rPr>
              <w:t>____________________</w:t>
            </w:r>
            <w:r w:rsidRPr="00881F8F">
              <w:rPr>
                <w:rFonts w:cs="Arial"/>
                <w:lang w:val="sr-Cyrl-CS"/>
              </w:rPr>
              <w:t xml:space="preserve">) календарских дана од дана пријема позива од </w:t>
            </w:r>
            <w:r w:rsidRPr="00881F8F">
              <w:rPr>
                <w:rFonts w:cs="Arial"/>
                <w:lang w:val="sr-Cyrl-RS"/>
              </w:rPr>
              <w:t xml:space="preserve">стране овлашћеног лица Наручиоца задуженог за праћење реализације Уговора, а на основу настале потребе Наручиоца. </w:t>
            </w:r>
          </w:p>
          <w:p w:rsidR="00493688" w:rsidRDefault="00493688" w:rsidP="00493688">
            <w:pPr>
              <w:spacing w:before="0"/>
              <w:rPr>
                <w:rFonts w:cs="Arial"/>
                <w:lang w:val="sr-Cyrl-RS" w:eastAsia="ar-SA"/>
              </w:rPr>
            </w:pPr>
            <w:r w:rsidRPr="00881F8F">
              <w:rPr>
                <w:rFonts w:cs="Arial"/>
                <w:lang w:val="sr-Cyrl-CS"/>
              </w:rPr>
              <w:t>Прегледи се ће се обављати сукцесивно, по формираним групама запослених и списков</w:t>
            </w:r>
            <w:r w:rsidR="00A27DFE">
              <w:rPr>
                <w:rFonts w:cs="Arial"/>
                <w:lang w:val="sr-Cyrl-CS"/>
              </w:rPr>
              <w:t>има</w:t>
            </w:r>
            <w:r w:rsidRPr="00881F8F">
              <w:rPr>
                <w:rFonts w:cs="Arial"/>
                <w:lang w:val="sr-Cyrl-CS"/>
              </w:rPr>
              <w:t xml:space="preserve"> запослених за преглед по групама које ће Наручилац достављати понуђачу најкасније 7(словима: седам) дана пре прегледа.</w:t>
            </w:r>
            <w:r w:rsidRPr="00881F8F">
              <w:rPr>
                <w:rFonts w:cs="Arial"/>
                <w:lang w:val="sr-Cyrl-RS" w:eastAsia="ar-SA"/>
              </w:rPr>
              <w:t xml:space="preserve"> </w:t>
            </w:r>
          </w:p>
          <w:p w:rsidR="00F51CE8" w:rsidRPr="00F51CE8" w:rsidRDefault="00F51CE8" w:rsidP="00F51CE8">
            <w:pPr>
              <w:spacing w:before="0"/>
              <w:rPr>
                <w:rFonts w:cs="Arial"/>
                <w:lang w:val="sr-Cyrl-CS"/>
              </w:rPr>
            </w:pPr>
            <w:r w:rsidRPr="00F51CE8">
              <w:rPr>
                <w:rFonts w:cs="Arial"/>
                <w:lang w:val="sr-Cyrl-CS"/>
              </w:rPr>
              <w:t xml:space="preserve">Сви прегледи за сваког запосленог </w:t>
            </w:r>
            <w:r>
              <w:rPr>
                <w:rFonts w:cs="Arial"/>
                <w:lang w:val="sr-Cyrl-CS"/>
              </w:rPr>
              <w:t>ће</w:t>
            </w:r>
            <w:r w:rsidRPr="00F51CE8">
              <w:rPr>
                <w:rFonts w:cs="Arial"/>
                <w:lang w:val="sr-Cyrl-CS"/>
              </w:rPr>
              <w:t xml:space="preserve"> се заврш</w:t>
            </w:r>
            <w:r>
              <w:rPr>
                <w:rFonts w:cs="Arial"/>
                <w:lang w:val="sr-Cyrl-CS"/>
              </w:rPr>
              <w:t>ити</w:t>
            </w:r>
            <w:r w:rsidRPr="00F51CE8">
              <w:rPr>
                <w:rFonts w:cs="Arial"/>
                <w:lang w:val="sr-Cyrl-CS"/>
              </w:rPr>
              <w:t xml:space="preserve"> у једном дану.</w:t>
            </w:r>
          </w:p>
          <w:p w:rsidR="00F51CE8" w:rsidRPr="00F51CE8" w:rsidRDefault="00F51CE8" w:rsidP="00F51CE8">
            <w:pPr>
              <w:spacing w:before="0"/>
              <w:rPr>
                <w:rFonts w:cs="Arial"/>
                <w:lang w:val="sr-Cyrl-CS"/>
              </w:rPr>
            </w:pPr>
            <w:r w:rsidRPr="00F51CE8">
              <w:rPr>
                <w:rFonts w:cs="Arial"/>
                <w:lang w:val="sr-Cyrl-CS"/>
              </w:rPr>
              <w:t xml:space="preserve">Прегледи </w:t>
            </w:r>
            <w:r w:rsidR="000B383D">
              <w:rPr>
                <w:rFonts w:cs="Arial"/>
                <w:lang w:val="sr-Cyrl-CS"/>
              </w:rPr>
              <w:t>ће се</w:t>
            </w:r>
            <w:r w:rsidRPr="00F51CE8">
              <w:rPr>
                <w:rFonts w:cs="Arial"/>
                <w:lang w:val="sr-Cyrl-CS"/>
              </w:rPr>
              <w:t xml:space="preserve"> организова</w:t>
            </w:r>
            <w:r w:rsidR="000B383D">
              <w:rPr>
                <w:rFonts w:cs="Arial"/>
                <w:lang w:val="sr-Cyrl-CS"/>
              </w:rPr>
              <w:t>т</w:t>
            </w:r>
            <w:r w:rsidRPr="00F51CE8">
              <w:rPr>
                <w:rFonts w:cs="Arial"/>
                <w:lang w:val="sr-Cyrl-CS"/>
              </w:rPr>
              <w:t xml:space="preserve">и радним данима. </w:t>
            </w:r>
          </w:p>
          <w:p w:rsidR="00D9297C" w:rsidRPr="008E770D" w:rsidRDefault="00493688" w:rsidP="00493688">
            <w:pPr>
              <w:spacing w:before="0"/>
              <w:rPr>
                <w:rFonts w:cs="Arial"/>
                <w:bCs/>
                <w:iCs/>
                <w:color w:val="00B0F0"/>
              </w:rPr>
            </w:pPr>
            <w:r>
              <w:rPr>
                <w:rFonts w:cs="Arial"/>
                <w:lang w:val="sr-Cyrl-RS"/>
              </w:rPr>
              <w:t>Рок извршења услуге је до</w:t>
            </w:r>
            <w:r w:rsidRPr="001D7962">
              <w:rPr>
                <w:rFonts w:cs="Arial"/>
                <w:lang w:val="sr-Cyrl-RS"/>
              </w:rPr>
              <w:t xml:space="preserve"> </w:t>
            </w:r>
            <w:r w:rsidRPr="001D7962">
              <w:rPr>
                <w:rFonts w:cs="Arial"/>
                <w:lang w:val="sr-Cyrl-CS"/>
              </w:rPr>
              <w:t>завршетка свих уговорених прегледа запослених</w:t>
            </w:r>
            <w:r w:rsidRPr="001D7962">
              <w:rPr>
                <w:rFonts w:eastAsia="Calibri" w:cs="Arial"/>
                <w:lang w:val="sr-Cyrl-CS"/>
              </w:rPr>
              <w:t xml:space="preserve"> по динамици коју одреди Наручилац или до утрошка уговорене вредности</w:t>
            </w:r>
            <w:r>
              <w:rPr>
                <w:rFonts w:eastAsia="Calibri" w:cs="Arial"/>
                <w:lang w:val="sr-Cyrl-CS"/>
              </w:rPr>
              <w:t xml:space="preserve">. </w:t>
            </w:r>
            <w:r w:rsidR="00F51CE8" w:rsidRPr="00F51CE8">
              <w:rPr>
                <w:rFonts w:eastAsia="Calibri" w:cs="Arial"/>
                <w:lang w:val="sr-Cyrl-CS"/>
              </w:rPr>
              <w:t>Крајњи рок за извршење уговорених Услуга је 36 (словима: тридесетшест) месеци од дана ступања Уговора на снагу.</w:t>
            </w:r>
          </w:p>
        </w:tc>
      </w:tr>
      <w:tr w:rsidR="000E75A0" w:rsidRPr="008E770D" w:rsidTr="006648FD">
        <w:trPr>
          <w:trHeight w:val="245"/>
        </w:trPr>
        <w:tc>
          <w:tcPr>
            <w:tcW w:w="5395" w:type="dxa"/>
            <w:vAlign w:val="center"/>
          </w:tcPr>
          <w:p w:rsidR="000E75A0" w:rsidRPr="00A70B6B" w:rsidRDefault="000E75A0" w:rsidP="008D66AC">
            <w:pPr>
              <w:spacing w:before="0"/>
              <w:jc w:val="center"/>
              <w:rPr>
                <w:rFonts w:cs="Arial"/>
                <w:b/>
                <w:bCs/>
                <w:iCs/>
              </w:rPr>
            </w:pPr>
            <w:r w:rsidRPr="00A70B6B">
              <w:rPr>
                <w:rFonts w:cs="Arial"/>
                <w:b/>
                <w:bCs/>
                <w:iCs/>
                <w:lang w:val="sr-Cyrl-CS"/>
              </w:rPr>
              <w:t>МЕСТО И</w:t>
            </w:r>
            <w:r w:rsidR="00750A33" w:rsidRPr="00A70B6B">
              <w:rPr>
                <w:rFonts w:cs="Arial"/>
                <w:b/>
                <w:bCs/>
                <w:iCs/>
                <w:lang w:val="sr-Cyrl-CS"/>
              </w:rPr>
              <w:t>ЗВРШЕЊА</w:t>
            </w:r>
            <w:r w:rsidRPr="00A70B6B">
              <w:rPr>
                <w:rFonts w:cs="Arial"/>
                <w:b/>
                <w:bCs/>
                <w:iCs/>
                <w:lang w:val="sr-Cyrl-CS"/>
              </w:rPr>
              <w:t>:</w:t>
            </w:r>
          </w:p>
          <w:p w:rsidR="00EB012A" w:rsidRPr="00FD3393" w:rsidRDefault="00A70B6B" w:rsidP="008D66AC">
            <w:pPr>
              <w:pStyle w:val="Heading10"/>
              <w:spacing w:before="0"/>
              <w:ind w:left="0" w:firstLine="0"/>
              <w:jc w:val="both"/>
              <w:rPr>
                <w:rFonts w:cs="Arial"/>
                <w:b w:val="0"/>
                <w:bCs/>
                <w:iCs/>
                <w:lang w:val="sr-Cyrl-RS"/>
              </w:rPr>
            </w:pPr>
            <w:r w:rsidRPr="00A70B6B">
              <w:rPr>
                <w:rFonts w:cs="Arial"/>
                <w:b w:val="0"/>
                <w:bCs/>
                <w:iCs/>
                <w:lang w:val="sr-Cyrl-RS"/>
              </w:rPr>
              <w:t xml:space="preserve">                 </w:t>
            </w:r>
            <w:r w:rsidR="00FD3393" w:rsidRPr="00A70B6B">
              <w:rPr>
                <w:rFonts w:cs="Arial"/>
                <w:b w:val="0"/>
                <w:bCs/>
                <w:iCs/>
                <w:lang w:val="sr-Cyrl-RS"/>
              </w:rPr>
              <w:t>Просторије Пружаоца услуга</w:t>
            </w:r>
            <w:r w:rsidR="00FD3393" w:rsidRPr="00462096">
              <w:rPr>
                <w:rFonts w:cs="Arial"/>
                <w:b w:val="0"/>
                <w:bCs/>
                <w:iCs/>
                <w:lang w:val="sr-Cyrl-RS"/>
              </w:rPr>
              <w:t xml:space="preserve"> </w:t>
            </w:r>
          </w:p>
        </w:tc>
        <w:tc>
          <w:tcPr>
            <w:tcW w:w="4410" w:type="dxa"/>
            <w:vAlign w:val="center"/>
          </w:tcPr>
          <w:p w:rsidR="002C23FA" w:rsidRPr="008E770D" w:rsidRDefault="002C23FA" w:rsidP="008D66AC">
            <w:pPr>
              <w:spacing w:before="0"/>
              <w:jc w:val="center"/>
              <w:rPr>
                <w:rFonts w:eastAsia="TimesNewRomanPSMT" w:cs="Arial"/>
                <w:bCs/>
                <w:lang w:val="sr-Cyrl-RS"/>
              </w:rPr>
            </w:pPr>
            <w:r w:rsidRPr="008E770D">
              <w:rPr>
                <w:rFonts w:eastAsia="TimesNewRomanPSMT" w:cs="Arial"/>
                <w:bCs/>
                <w:lang w:val="sr-Cyrl-RS"/>
              </w:rPr>
              <w:t xml:space="preserve">Сагласан за захтевом </w:t>
            </w:r>
            <w:r w:rsidR="00A70B6B">
              <w:rPr>
                <w:rFonts w:eastAsia="TimesNewRomanPSMT" w:cs="Arial"/>
                <w:bCs/>
                <w:lang w:val="sr-Cyrl-RS"/>
              </w:rPr>
              <w:t>Н</w:t>
            </w:r>
            <w:r w:rsidRPr="008E770D">
              <w:rPr>
                <w:rFonts w:eastAsia="TimesNewRomanPSMT" w:cs="Arial"/>
                <w:bCs/>
                <w:lang w:val="sr-Cyrl-RS"/>
              </w:rPr>
              <w:t>аручиоца</w:t>
            </w:r>
          </w:p>
          <w:p w:rsidR="00EB012A" w:rsidRPr="008E770D" w:rsidRDefault="002C23FA" w:rsidP="008D66AC">
            <w:pPr>
              <w:pBdr>
                <w:bottom w:val="single" w:sz="12" w:space="1" w:color="auto"/>
              </w:pBdr>
              <w:spacing w:before="0"/>
              <w:jc w:val="center"/>
              <w:rPr>
                <w:rFonts w:eastAsia="TimesNewRomanPSMT" w:cs="Arial"/>
                <w:bCs/>
                <w:lang w:val="sr-Cyrl-RS"/>
              </w:rPr>
            </w:pPr>
            <w:r w:rsidRPr="008E770D">
              <w:rPr>
                <w:rFonts w:eastAsia="TimesNewRomanPSMT" w:cs="Arial"/>
                <w:bCs/>
                <w:lang w:val="sr-Cyrl-RS"/>
              </w:rPr>
              <w:t>ДА</w:t>
            </w:r>
            <w:r w:rsidR="00A70B6B">
              <w:rPr>
                <w:rFonts w:eastAsia="TimesNewRomanPSMT" w:cs="Arial"/>
                <w:bCs/>
                <w:lang w:val="sr-Cyrl-RS"/>
              </w:rPr>
              <w:t xml:space="preserve"> </w:t>
            </w:r>
            <w:r w:rsidRPr="008E770D">
              <w:rPr>
                <w:rFonts w:eastAsia="TimesNewRomanPSMT" w:cs="Arial"/>
                <w:bCs/>
                <w:lang w:val="sr-Cyrl-RS"/>
              </w:rPr>
              <w:t>/</w:t>
            </w:r>
            <w:r w:rsidR="00A70B6B">
              <w:rPr>
                <w:rFonts w:eastAsia="TimesNewRomanPSMT" w:cs="Arial"/>
                <w:bCs/>
                <w:lang w:val="sr-Cyrl-RS"/>
              </w:rPr>
              <w:t xml:space="preserve"> </w:t>
            </w:r>
            <w:r w:rsidRPr="008E770D">
              <w:rPr>
                <w:rFonts w:eastAsia="TimesNewRomanPSMT" w:cs="Arial"/>
                <w:bCs/>
                <w:lang w:val="sr-Cyrl-RS"/>
              </w:rPr>
              <w:t>НЕ (заокружити)</w:t>
            </w:r>
          </w:p>
          <w:p w:rsidR="00D87F6E" w:rsidRPr="008E770D" w:rsidRDefault="00D87F6E" w:rsidP="008D66AC">
            <w:pPr>
              <w:pBdr>
                <w:bottom w:val="single" w:sz="12" w:space="1" w:color="auto"/>
              </w:pBdr>
              <w:spacing w:before="0"/>
              <w:jc w:val="center"/>
              <w:rPr>
                <w:rFonts w:eastAsia="TimesNewRomanPSMT" w:cs="Arial"/>
                <w:bCs/>
                <w:lang w:val="sr-Cyrl-RS"/>
              </w:rPr>
            </w:pPr>
          </w:p>
          <w:p w:rsidR="00D87F6E" w:rsidRPr="008E770D" w:rsidRDefault="00D87F6E" w:rsidP="008D66AC">
            <w:pPr>
              <w:spacing w:before="0"/>
              <w:jc w:val="center"/>
              <w:rPr>
                <w:rFonts w:cs="Arial"/>
                <w:b/>
                <w:bCs/>
                <w:iCs/>
                <w:lang w:val="sr-Cyrl-RS"/>
              </w:rPr>
            </w:pPr>
            <w:r w:rsidRPr="008E770D">
              <w:rPr>
                <w:rFonts w:cs="Arial"/>
                <w:lang w:val="ru-RU"/>
              </w:rPr>
              <w:t xml:space="preserve">(просторије </w:t>
            </w:r>
            <w:r w:rsidR="00FD3393">
              <w:rPr>
                <w:rFonts w:cs="Arial"/>
                <w:lang w:val="sr-Cyrl-RS"/>
              </w:rPr>
              <w:t>Пружаоца услуга</w:t>
            </w:r>
            <w:r w:rsidRPr="008E770D">
              <w:rPr>
                <w:rFonts w:cs="Arial"/>
                <w:lang w:val="ru-RU"/>
              </w:rPr>
              <w:t xml:space="preserve">, навести </w:t>
            </w:r>
            <w:r w:rsidR="00871946">
              <w:rPr>
                <w:rFonts w:cs="Arial"/>
                <w:lang w:val="ru-RU"/>
              </w:rPr>
              <w:t xml:space="preserve">локацију и </w:t>
            </w:r>
            <w:r w:rsidRPr="008E770D">
              <w:rPr>
                <w:rFonts w:cs="Arial"/>
                <w:lang w:val="ru-RU"/>
              </w:rPr>
              <w:t>адресу)</w:t>
            </w:r>
          </w:p>
        </w:tc>
      </w:tr>
      <w:tr w:rsidR="000E75A0" w:rsidRPr="008E770D" w:rsidTr="006648FD">
        <w:trPr>
          <w:trHeight w:val="1099"/>
        </w:trPr>
        <w:tc>
          <w:tcPr>
            <w:tcW w:w="5395" w:type="dxa"/>
            <w:vAlign w:val="center"/>
          </w:tcPr>
          <w:p w:rsidR="000E75A0" w:rsidRPr="008E770D" w:rsidRDefault="000E75A0" w:rsidP="008D66AC">
            <w:pPr>
              <w:spacing w:before="0"/>
              <w:jc w:val="center"/>
              <w:rPr>
                <w:rFonts w:cs="Arial"/>
                <w:b/>
                <w:bCs/>
                <w:iCs/>
                <w:lang w:val="sr-Cyrl-CS"/>
              </w:rPr>
            </w:pPr>
            <w:r w:rsidRPr="008E770D">
              <w:rPr>
                <w:rFonts w:cs="Arial"/>
                <w:b/>
                <w:bCs/>
                <w:iCs/>
                <w:lang w:val="sr-Cyrl-CS"/>
              </w:rPr>
              <w:lastRenderedPageBreak/>
              <w:t>РОК ВАЖЕЊА ПОНУДЕ:</w:t>
            </w:r>
          </w:p>
          <w:p w:rsidR="000E75A0" w:rsidRPr="008E770D" w:rsidRDefault="000E75A0" w:rsidP="008D66AC">
            <w:pPr>
              <w:spacing w:before="0"/>
              <w:jc w:val="center"/>
              <w:rPr>
                <w:rFonts w:cs="Arial"/>
                <w:b/>
                <w:bCs/>
                <w:iCs/>
                <w:lang w:val="sr-Cyrl-CS"/>
              </w:rPr>
            </w:pPr>
            <w:r w:rsidRPr="008E770D">
              <w:rPr>
                <w:rFonts w:cs="Arial"/>
                <w:bCs/>
                <w:iCs/>
                <w:lang w:val="sr-Cyrl-CS"/>
              </w:rPr>
              <w:t>не може бити краћ</w:t>
            </w:r>
            <w:r w:rsidRPr="008E770D">
              <w:rPr>
                <w:rFonts w:cs="Arial"/>
                <w:bCs/>
                <w:iCs/>
              </w:rPr>
              <w:t>и</w:t>
            </w:r>
            <w:r w:rsidRPr="008E770D">
              <w:rPr>
                <w:rFonts w:cs="Arial"/>
                <w:bCs/>
                <w:iCs/>
                <w:lang w:val="sr-Cyrl-CS"/>
              </w:rPr>
              <w:t xml:space="preserve"> од </w:t>
            </w:r>
            <w:r w:rsidR="00FD3393">
              <w:rPr>
                <w:rFonts w:cs="Arial"/>
                <w:bCs/>
                <w:iCs/>
                <w:lang w:val="sr-Cyrl-CS"/>
              </w:rPr>
              <w:t>9</w:t>
            </w:r>
            <w:r w:rsidR="002F7952" w:rsidRPr="008E770D">
              <w:rPr>
                <w:rFonts w:cs="Arial"/>
                <w:bCs/>
                <w:iCs/>
                <w:lang w:val="sr-Cyrl-CS"/>
              </w:rPr>
              <w:t>0</w:t>
            </w:r>
            <w:r w:rsidRPr="008E770D">
              <w:rPr>
                <w:rFonts w:cs="Arial"/>
                <w:bCs/>
                <w:iCs/>
                <w:lang w:val="sr-Cyrl-CS"/>
              </w:rPr>
              <w:t xml:space="preserve"> дана од дана отварања понуда</w:t>
            </w:r>
          </w:p>
        </w:tc>
        <w:tc>
          <w:tcPr>
            <w:tcW w:w="4410" w:type="dxa"/>
            <w:vAlign w:val="center"/>
          </w:tcPr>
          <w:p w:rsidR="000E75A0" w:rsidRPr="008E770D" w:rsidRDefault="000E75A0" w:rsidP="008D66AC">
            <w:pPr>
              <w:spacing w:before="0"/>
              <w:jc w:val="center"/>
              <w:rPr>
                <w:rFonts w:cs="Arial"/>
                <w:b/>
                <w:bCs/>
                <w:iCs/>
                <w:lang w:val="sr-Cyrl-CS"/>
              </w:rPr>
            </w:pPr>
            <w:r w:rsidRPr="008E770D">
              <w:rPr>
                <w:rFonts w:cs="Arial"/>
                <w:bCs/>
                <w:iCs/>
                <w:lang w:val="sr-Cyrl-CS"/>
              </w:rPr>
              <w:t>_____ дана од дана отварања понуда</w:t>
            </w:r>
          </w:p>
        </w:tc>
      </w:tr>
      <w:tr w:rsidR="000E75A0" w:rsidRPr="008E770D" w:rsidTr="006648FD">
        <w:trPr>
          <w:trHeight w:val="712"/>
        </w:trPr>
        <w:tc>
          <w:tcPr>
            <w:tcW w:w="9805" w:type="dxa"/>
            <w:gridSpan w:val="2"/>
          </w:tcPr>
          <w:p w:rsidR="000E75A0" w:rsidRPr="008E770D" w:rsidRDefault="000E75A0" w:rsidP="00287E3B">
            <w:pPr>
              <w:spacing w:before="0"/>
              <w:rPr>
                <w:rFonts w:cs="Arial"/>
                <w:bCs/>
                <w:iCs/>
                <w:lang w:val="sr-Cyrl-CS"/>
              </w:rPr>
            </w:pPr>
            <w:r w:rsidRPr="008E770D">
              <w:rPr>
                <w:rFonts w:cs="Arial"/>
                <w:bCs/>
                <w:iCs/>
                <w:lang w:val="sr-Cyrl-CS"/>
              </w:rPr>
              <w:t xml:space="preserve">Понуда понуђача који не прихвата услове </w:t>
            </w:r>
            <w:r w:rsidR="00287E3B">
              <w:rPr>
                <w:rFonts w:cs="Arial"/>
                <w:bCs/>
                <w:iCs/>
                <w:lang w:val="sr-Cyrl-CS"/>
              </w:rPr>
              <w:t>Н</w:t>
            </w:r>
            <w:r w:rsidRPr="008E770D">
              <w:rPr>
                <w:rFonts w:cs="Arial"/>
                <w:bCs/>
                <w:iCs/>
                <w:lang w:val="sr-Cyrl-CS"/>
              </w:rPr>
              <w:t xml:space="preserve">аручиоца за рок и начин плаћања, рок </w:t>
            </w:r>
            <w:r w:rsidR="00462096">
              <w:rPr>
                <w:rFonts w:cs="Arial"/>
                <w:bCs/>
                <w:iCs/>
                <w:lang w:val="sr-Cyrl-CS"/>
              </w:rPr>
              <w:t xml:space="preserve">и динамику </w:t>
            </w:r>
            <w:r w:rsidR="00092A5F" w:rsidRPr="008E770D">
              <w:rPr>
                <w:rFonts w:cs="Arial"/>
                <w:bCs/>
                <w:iCs/>
                <w:lang w:val="sr-Cyrl-CS"/>
              </w:rPr>
              <w:t>извршења</w:t>
            </w:r>
            <w:r w:rsidR="00462096">
              <w:rPr>
                <w:rFonts w:cs="Arial"/>
                <w:bCs/>
                <w:iCs/>
                <w:lang w:val="sr-Cyrl-CS"/>
              </w:rPr>
              <w:t xml:space="preserve"> услуге</w:t>
            </w:r>
            <w:r w:rsidRPr="008E770D">
              <w:rPr>
                <w:rFonts w:cs="Arial"/>
                <w:bCs/>
                <w:iCs/>
                <w:lang w:val="sr-Cyrl-CS"/>
              </w:rPr>
              <w:t>, место и</w:t>
            </w:r>
            <w:r w:rsidR="00092A5F" w:rsidRPr="008E770D">
              <w:rPr>
                <w:rFonts w:cs="Arial"/>
                <w:bCs/>
                <w:iCs/>
                <w:lang w:val="sr-Cyrl-CS"/>
              </w:rPr>
              <w:t>звршења</w:t>
            </w:r>
            <w:r w:rsidRPr="008E770D">
              <w:rPr>
                <w:rFonts w:cs="Arial"/>
                <w:bCs/>
                <w:iCs/>
                <w:lang w:val="sr-Cyrl-CS"/>
              </w:rPr>
              <w:t xml:space="preserve"> и рок важења понуде сматраће се неприхватљивом.</w:t>
            </w:r>
          </w:p>
        </w:tc>
      </w:tr>
    </w:tbl>
    <w:p w:rsidR="00A70B6B" w:rsidRDefault="00A70B6B" w:rsidP="008D66AC">
      <w:pPr>
        <w:spacing w:before="0"/>
        <w:rPr>
          <w:rFonts w:eastAsia="TimesNewRomanPSMT" w:cs="Arial"/>
          <w:bCs/>
          <w:lang w:val="sr-Cyrl-RS"/>
        </w:rPr>
      </w:pPr>
    </w:p>
    <w:p w:rsidR="00A70B6B" w:rsidRDefault="00A70B6B" w:rsidP="008D66AC">
      <w:pPr>
        <w:spacing w:before="0"/>
        <w:rPr>
          <w:rFonts w:eastAsia="TimesNewRomanPSMT" w:cs="Arial"/>
          <w:bCs/>
          <w:lang w:val="sr-Cyrl-RS"/>
        </w:rPr>
      </w:pPr>
    </w:p>
    <w:p w:rsidR="00A70B6B" w:rsidRDefault="00732A2D" w:rsidP="008D66AC">
      <w:pPr>
        <w:spacing w:before="0"/>
        <w:rPr>
          <w:rFonts w:eastAsia="TimesNewRomanPSMT" w:cs="Arial"/>
          <w:bCs/>
          <w:lang w:val="sr-Cyrl-RS"/>
        </w:rPr>
      </w:pPr>
      <w:r w:rsidRPr="008E770D">
        <w:rPr>
          <w:rFonts w:eastAsia="TimesNewRomanPSMT" w:cs="Arial"/>
          <w:bCs/>
          <w:lang w:val="sr-Cyrl-RS"/>
        </w:rPr>
        <w:t xml:space="preserve">             </w:t>
      </w:r>
    </w:p>
    <w:p w:rsidR="00A70B6B" w:rsidRDefault="00A70B6B" w:rsidP="008D66AC">
      <w:pPr>
        <w:spacing w:before="0"/>
        <w:rPr>
          <w:rFonts w:eastAsia="TimesNewRomanPSMT" w:cs="Arial"/>
          <w:bCs/>
          <w:lang w:val="sr-Cyrl-RS"/>
        </w:rPr>
      </w:pPr>
    </w:p>
    <w:p w:rsidR="000E75A0" w:rsidRPr="008E770D" w:rsidRDefault="00732A2D" w:rsidP="00A70B6B">
      <w:pPr>
        <w:tabs>
          <w:tab w:val="left" w:pos="9720"/>
        </w:tabs>
        <w:spacing w:before="0"/>
        <w:rPr>
          <w:rFonts w:eastAsia="TimesNewRomanPSMT" w:cs="Arial"/>
          <w:bCs/>
          <w:lang w:val="sr-Cyrl-CS"/>
        </w:rPr>
      </w:pPr>
      <w:r w:rsidRPr="008E770D">
        <w:rPr>
          <w:rFonts w:eastAsia="TimesNewRomanPSMT" w:cs="Arial"/>
          <w:bCs/>
          <w:lang w:val="sr-Cyrl-RS"/>
        </w:rPr>
        <w:t xml:space="preserve"> </w:t>
      </w:r>
      <w:r w:rsidR="000E75A0" w:rsidRPr="008E770D">
        <w:rPr>
          <w:rFonts w:eastAsia="TimesNewRomanPSMT" w:cs="Arial"/>
          <w:bCs/>
        </w:rPr>
        <w:t xml:space="preserve">Датум </w:t>
      </w:r>
      <w:r w:rsidR="000E75A0" w:rsidRPr="008E770D">
        <w:rPr>
          <w:rFonts w:eastAsia="TimesNewRomanPSMT" w:cs="Arial"/>
          <w:bCs/>
        </w:rPr>
        <w:tab/>
      </w:r>
      <w:r w:rsidR="000E75A0" w:rsidRPr="008E770D">
        <w:rPr>
          <w:rFonts w:eastAsia="TimesNewRomanPSMT" w:cs="Arial"/>
          <w:bCs/>
        </w:rPr>
        <w:tab/>
      </w:r>
      <w:r w:rsidR="000E75A0" w:rsidRPr="008E770D">
        <w:rPr>
          <w:rFonts w:eastAsia="TimesNewRomanPSMT" w:cs="Arial"/>
          <w:bCs/>
        </w:rPr>
        <w:tab/>
      </w:r>
      <w:r w:rsidR="000E75A0" w:rsidRPr="008E770D">
        <w:rPr>
          <w:rFonts w:eastAsia="TimesNewRomanPSMT" w:cs="Arial"/>
          <w:bCs/>
        </w:rPr>
        <w:tab/>
      </w:r>
      <w:r w:rsidRPr="008E770D">
        <w:rPr>
          <w:rFonts w:eastAsia="TimesNewRomanPSMT" w:cs="Arial"/>
          <w:bCs/>
        </w:rPr>
        <w:t xml:space="preserve">                          </w:t>
      </w:r>
      <w:r w:rsidR="001C1D23" w:rsidRPr="008E770D">
        <w:rPr>
          <w:rFonts w:eastAsia="TimesNewRomanPSMT" w:cs="Arial"/>
          <w:bCs/>
          <w:lang w:val="sr-Cyrl-RS"/>
        </w:rPr>
        <w:t xml:space="preserve">       </w:t>
      </w:r>
      <w:r w:rsidR="000E75A0" w:rsidRPr="008E770D">
        <w:rPr>
          <w:rFonts w:eastAsia="TimesNewRomanPSMT" w:cs="Arial"/>
          <w:bCs/>
        </w:rPr>
        <w:t>Понуђач</w:t>
      </w:r>
    </w:p>
    <w:p w:rsidR="000E75A0" w:rsidRPr="008E770D" w:rsidRDefault="000E75A0" w:rsidP="008D66AC">
      <w:pPr>
        <w:spacing w:before="0"/>
        <w:rPr>
          <w:rFonts w:eastAsia="TimesNewRomanPS-BoldMT" w:cs="Arial"/>
          <w:b/>
          <w:bCs/>
          <w:iCs/>
          <w:lang w:val="sr-Cyrl-CS"/>
        </w:rPr>
      </w:pPr>
      <w:r w:rsidRPr="008E770D">
        <w:rPr>
          <w:rFonts w:eastAsia="TimesNewRomanPS-BoldMT" w:cs="Arial"/>
          <w:b/>
          <w:bCs/>
          <w:iCs/>
        </w:rPr>
        <w:t>________________________</w:t>
      </w:r>
      <w:r w:rsidRPr="008E770D">
        <w:rPr>
          <w:rFonts w:eastAsia="TimesNewRomanPS-BoldMT" w:cs="Arial"/>
          <w:b/>
          <w:bCs/>
          <w:iCs/>
          <w:lang w:val="sr-Cyrl-CS"/>
        </w:rPr>
        <w:t xml:space="preserve">        </w:t>
      </w:r>
      <w:r w:rsidR="001C1D23" w:rsidRPr="008E770D">
        <w:rPr>
          <w:rFonts w:eastAsia="TimesNewRomanPS-BoldMT" w:cs="Arial"/>
          <w:b/>
          <w:bCs/>
          <w:iCs/>
          <w:lang w:val="sr-Cyrl-CS"/>
        </w:rPr>
        <w:t xml:space="preserve">       </w:t>
      </w:r>
      <w:r w:rsidRPr="008E770D">
        <w:rPr>
          <w:rFonts w:eastAsia="TimesNewRomanPS-BoldMT" w:cs="Arial"/>
          <w:b/>
          <w:bCs/>
          <w:iCs/>
          <w:lang w:val="sr-Cyrl-CS"/>
        </w:rPr>
        <w:t>М.П.</w:t>
      </w:r>
      <w:r w:rsidRPr="008E770D">
        <w:rPr>
          <w:rFonts w:eastAsia="TimesNewRomanPS-BoldMT" w:cs="Arial"/>
          <w:b/>
          <w:bCs/>
          <w:iCs/>
        </w:rPr>
        <w:tab/>
      </w:r>
      <w:r w:rsidR="001C1D23" w:rsidRPr="008E770D">
        <w:rPr>
          <w:rFonts w:eastAsia="TimesNewRomanPS-BoldMT" w:cs="Arial"/>
          <w:b/>
          <w:bCs/>
          <w:iCs/>
          <w:lang w:val="sr-Cyrl-RS"/>
        </w:rPr>
        <w:t xml:space="preserve">                   </w:t>
      </w:r>
      <w:r w:rsidR="00BA2C2D" w:rsidRPr="008E770D">
        <w:rPr>
          <w:rFonts w:eastAsia="TimesNewRomanPS-BoldMT" w:cs="Arial"/>
          <w:b/>
          <w:bCs/>
          <w:iCs/>
          <w:lang w:val="sr-Cyrl-CS"/>
        </w:rPr>
        <w:t>___</w:t>
      </w:r>
      <w:r w:rsidRPr="008E770D">
        <w:rPr>
          <w:rFonts w:eastAsia="TimesNewRomanPS-BoldMT" w:cs="Arial"/>
          <w:b/>
          <w:bCs/>
          <w:iCs/>
          <w:lang w:val="sr-Cyrl-CS"/>
        </w:rPr>
        <w:t xml:space="preserve">__________________                                      </w:t>
      </w:r>
    </w:p>
    <w:p w:rsidR="00B043D1" w:rsidRPr="008E770D" w:rsidRDefault="00B043D1" w:rsidP="008D66AC">
      <w:pPr>
        <w:spacing w:before="0"/>
        <w:rPr>
          <w:rFonts w:cs="Arial"/>
          <w:b/>
          <w:bCs/>
          <w:iCs/>
          <w:u w:val="single"/>
          <w:lang w:val="sr-Cyrl-RS"/>
        </w:rPr>
      </w:pPr>
    </w:p>
    <w:p w:rsidR="000E75A0" w:rsidRPr="008E770D" w:rsidRDefault="000E75A0" w:rsidP="008D66AC">
      <w:pPr>
        <w:spacing w:before="0"/>
        <w:rPr>
          <w:rFonts w:cs="Arial"/>
          <w:b/>
          <w:bCs/>
          <w:iCs/>
          <w:u w:val="single"/>
        </w:rPr>
      </w:pPr>
      <w:r w:rsidRPr="008E770D">
        <w:rPr>
          <w:rFonts w:cs="Arial"/>
          <w:b/>
          <w:bCs/>
          <w:iCs/>
          <w:u w:val="single"/>
        </w:rPr>
        <w:t>Напомене:</w:t>
      </w:r>
    </w:p>
    <w:p w:rsidR="00BA2C2D" w:rsidRPr="008E770D" w:rsidRDefault="00BA2C2D" w:rsidP="008D66AC">
      <w:pPr>
        <w:autoSpaceDE w:val="0"/>
        <w:autoSpaceDN w:val="0"/>
        <w:adjustRightInd w:val="0"/>
        <w:spacing w:before="0"/>
        <w:rPr>
          <w:rFonts w:eastAsia="TimesNewRomanPS-BoldMT" w:cs="Arial"/>
          <w:bCs/>
          <w:iCs/>
        </w:rPr>
      </w:pPr>
      <w:r w:rsidRPr="008E770D">
        <w:rPr>
          <w:rFonts w:eastAsia="TimesNewRomanPS-BoldMT" w:cs="Arial"/>
          <w:bCs/>
          <w:iCs/>
        </w:rPr>
        <w:t>-  Понуђач је обавезан да у обрасцу понуде попуни све комерцијалне услове (сва празна поља).</w:t>
      </w:r>
    </w:p>
    <w:p w:rsidR="00BA2C2D" w:rsidRPr="008E770D" w:rsidRDefault="00BA2C2D" w:rsidP="008D66AC">
      <w:pPr>
        <w:autoSpaceDE w:val="0"/>
        <w:autoSpaceDN w:val="0"/>
        <w:adjustRightInd w:val="0"/>
        <w:spacing w:before="0"/>
        <w:rPr>
          <w:rFonts w:eastAsia="TimesNewRomanPS-BoldMT" w:cs="Arial"/>
          <w:bCs/>
          <w:iCs/>
          <w:lang w:val="ru-RU"/>
        </w:rPr>
      </w:pPr>
      <w:r w:rsidRPr="008E770D">
        <w:rPr>
          <w:rFonts w:eastAsia="TimesNewRomanPS-BoldMT" w:cs="Arial"/>
          <w:bCs/>
          <w:iCs/>
        </w:rPr>
        <w:t xml:space="preserve">- </w:t>
      </w:r>
      <w:r w:rsidRPr="008E770D">
        <w:rPr>
          <w:rFonts w:eastAsia="TimesNewRomanPS-BoldMT" w:cs="Arial"/>
          <w:bCs/>
          <w:iCs/>
          <w:lang w:val="ru-RU"/>
        </w:rPr>
        <w:t>Уколико понуђачи подносе заједничку понуду,група понуђача може да о</w:t>
      </w:r>
      <w:r w:rsidRPr="008E770D">
        <w:rPr>
          <w:rFonts w:eastAsia="TimesNewRomanPS-BoldMT" w:cs="Arial"/>
          <w:bCs/>
          <w:iCs/>
        </w:rPr>
        <w:t>власти</w:t>
      </w:r>
      <w:r w:rsidRPr="008E770D">
        <w:rPr>
          <w:rFonts w:eastAsia="TimesNewRomanPS-BoldMT" w:cs="Arial"/>
          <w:bCs/>
          <w:iCs/>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w:t>
      </w:r>
      <w:r w:rsidR="00876242" w:rsidRPr="008E770D">
        <w:rPr>
          <w:rFonts w:eastAsia="TimesNewRomanPS-BoldMT" w:cs="Arial"/>
          <w:bCs/>
          <w:iCs/>
          <w:lang w:val="ru-RU"/>
        </w:rPr>
        <w:t>лагодити већем броју потписника</w:t>
      </w:r>
    </w:p>
    <w:p w:rsidR="00E16ABE" w:rsidRPr="008E770D" w:rsidRDefault="00E16ABE" w:rsidP="008D66AC">
      <w:pPr>
        <w:autoSpaceDE w:val="0"/>
        <w:autoSpaceDN w:val="0"/>
        <w:adjustRightInd w:val="0"/>
        <w:spacing w:before="0"/>
        <w:rPr>
          <w:rFonts w:eastAsia="TimesNewRomanPSMT" w:cs="Arial"/>
          <w:b/>
          <w:bCs/>
        </w:rPr>
      </w:pPr>
    </w:p>
    <w:p w:rsidR="00854ED6" w:rsidRPr="008E770D" w:rsidRDefault="00854ED6" w:rsidP="008D66AC">
      <w:pPr>
        <w:autoSpaceDE w:val="0"/>
        <w:autoSpaceDN w:val="0"/>
        <w:adjustRightInd w:val="0"/>
        <w:spacing w:before="0"/>
        <w:rPr>
          <w:rFonts w:eastAsia="TimesNewRomanPSMT" w:cs="Arial"/>
          <w:b/>
          <w:bCs/>
        </w:rPr>
      </w:pPr>
    </w:p>
    <w:p w:rsidR="00131F89" w:rsidRDefault="00131F89" w:rsidP="008D66AC">
      <w:pPr>
        <w:autoSpaceDE w:val="0"/>
        <w:autoSpaceDN w:val="0"/>
        <w:adjustRightInd w:val="0"/>
        <w:spacing w:before="0"/>
        <w:rPr>
          <w:rFonts w:eastAsia="TimesNewRomanPSMT" w:cs="Arial"/>
          <w:b/>
          <w:bCs/>
        </w:rPr>
      </w:pPr>
    </w:p>
    <w:p w:rsidR="00A70B6B" w:rsidRDefault="00A70B6B" w:rsidP="008D66AC">
      <w:pPr>
        <w:autoSpaceDE w:val="0"/>
        <w:autoSpaceDN w:val="0"/>
        <w:adjustRightInd w:val="0"/>
        <w:spacing w:before="0"/>
        <w:rPr>
          <w:rFonts w:eastAsia="TimesNewRomanPSMT" w:cs="Arial"/>
          <w:b/>
          <w:bCs/>
        </w:rPr>
      </w:pPr>
    </w:p>
    <w:p w:rsidR="00A70B6B" w:rsidRDefault="00A70B6B" w:rsidP="008D66AC">
      <w:pPr>
        <w:autoSpaceDE w:val="0"/>
        <w:autoSpaceDN w:val="0"/>
        <w:adjustRightInd w:val="0"/>
        <w:spacing w:before="0"/>
        <w:rPr>
          <w:rFonts w:eastAsia="TimesNewRomanPSMT" w:cs="Arial"/>
          <w:b/>
          <w:bCs/>
        </w:rPr>
      </w:pPr>
    </w:p>
    <w:p w:rsidR="00A70B6B" w:rsidRDefault="00A70B6B" w:rsidP="008D66AC">
      <w:pPr>
        <w:autoSpaceDE w:val="0"/>
        <w:autoSpaceDN w:val="0"/>
        <w:adjustRightInd w:val="0"/>
        <w:spacing w:before="0"/>
        <w:rPr>
          <w:rFonts w:eastAsia="TimesNewRomanPSMT" w:cs="Arial"/>
          <w:b/>
          <w:bCs/>
        </w:rPr>
      </w:pPr>
    </w:p>
    <w:p w:rsidR="00A70B6B" w:rsidRDefault="00A70B6B" w:rsidP="008D66AC">
      <w:pPr>
        <w:autoSpaceDE w:val="0"/>
        <w:autoSpaceDN w:val="0"/>
        <w:adjustRightInd w:val="0"/>
        <w:spacing w:before="0"/>
        <w:rPr>
          <w:rFonts w:eastAsia="TimesNewRomanPSMT" w:cs="Arial"/>
          <w:b/>
          <w:bCs/>
        </w:rPr>
      </w:pPr>
    </w:p>
    <w:p w:rsidR="00A70B6B" w:rsidRDefault="00A70B6B" w:rsidP="008D66AC">
      <w:pPr>
        <w:autoSpaceDE w:val="0"/>
        <w:autoSpaceDN w:val="0"/>
        <w:adjustRightInd w:val="0"/>
        <w:spacing w:before="0"/>
        <w:rPr>
          <w:rFonts w:eastAsia="TimesNewRomanPSMT" w:cs="Arial"/>
          <w:b/>
          <w:bCs/>
        </w:rPr>
      </w:pPr>
    </w:p>
    <w:p w:rsidR="00A70B6B" w:rsidRDefault="00A70B6B" w:rsidP="008D66AC">
      <w:pPr>
        <w:autoSpaceDE w:val="0"/>
        <w:autoSpaceDN w:val="0"/>
        <w:adjustRightInd w:val="0"/>
        <w:spacing w:before="0"/>
        <w:rPr>
          <w:rFonts w:eastAsia="TimesNewRomanPSMT" w:cs="Arial"/>
          <w:b/>
          <w:bCs/>
        </w:rPr>
      </w:pPr>
    </w:p>
    <w:p w:rsidR="00A70B6B" w:rsidRDefault="00A70B6B" w:rsidP="008D66AC">
      <w:pPr>
        <w:autoSpaceDE w:val="0"/>
        <w:autoSpaceDN w:val="0"/>
        <w:adjustRightInd w:val="0"/>
        <w:spacing w:before="0"/>
        <w:rPr>
          <w:rFonts w:eastAsia="TimesNewRomanPSMT" w:cs="Arial"/>
          <w:b/>
          <w:bCs/>
        </w:rPr>
      </w:pPr>
    </w:p>
    <w:p w:rsidR="00A70B6B" w:rsidRDefault="00A70B6B" w:rsidP="008D66AC">
      <w:pPr>
        <w:autoSpaceDE w:val="0"/>
        <w:autoSpaceDN w:val="0"/>
        <w:adjustRightInd w:val="0"/>
        <w:spacing w:before="0"/>
        <w:rPr>
          <w:rFonts w:eastAsia="TimesNewRomanPSMT" w:cs="Arial"/>
          <w:b/>
          <w:bCs/>
        </w:rPr>
      </w:pPr>
    </w:p>
    <w:p w:rsidR="00A70B6B" w:rsidRDefault="00A70B6B" w:rsidP="008D66AC">
      <w:pPr>
        <w:autoSpaceDE w:val="0"/>
        <w:autoSpaceDN w:val="0"/>
        <w:adjustRightInd w:val="0"/>
        <w:spacing w:before="0"/>
        <w:rPr>
          <w:rFonts w:eastAsia="TimesNewRomanPSMT" w:cs="Arial"/>
          <w:b/>
          <w:bCs/>
        </w:rPr>
      </w:pPr>
    </w:p>
    <w:p w:rsidR="00A70B6B" w:rsidRDefault="00A70B6B" w:rsidP="008D66AC">
      <w:pPr>
        <w:autoSpaceDE w:val="0"/>
        <w:autoSpaceDN w:val="0"/>
        <w:adjustRightInd w:val="0"/>
        <w:spacing w:before="0"/>
        <w:rPr>
          <w:rFonts w:eastAsia="TimesNewRomanPSMT" w:cs="Arial"/>
          <w:b/>
          <w:bCs/>
        </w:rPr>
      </w:pPr>
    </w:p>
    <w:p w:rsidR="00A70B6B" w:rsidRDefault="00A70B6B" w:rsidP="008D66AC">
      <w:pPr>
        <w:autoSpaceDE w:val="0"/>
        <w:autoSpaceDN w:val="0"/>
        <w:adjustRightInd w:val="0"/>
        <w:spacing w:before="0"/>
        <w:rPr>
          <w:rFonts w:eastAsia="TimesNewRomanPSMT" w:cs="Arial"/>
          <w:b/>
          <w:bCs/>
        </w:rPr>
      </w:pPr>
    </w:p>
    <w:p w:rsidR="00A70B6B" w:rsidRDefault="00A70B6B" w:rsidP="008D66AC">
      <w:pPr>
        <w:autoSpaceDE w:val="0"/>
        <w:autoSpaceDN w:val="0"/>
        <w:adjustRightInd w:val="0"/>
        <w:spacing w:before="0"/>
        <w:rPr>
          <w:rFonts w:eastAsia="TimesNewRomanPSMT" w:cs="Arial"/>
          <w:b/>
          <w:bCs/>
        </w:rPr>
      </w:pPr>
    </w:p>
    <w:p w:rsidR="00A70B6B" w:rsidRDefault="00A70B6B" w:rsidP="008D66AC">
      <w:pPr>
        <w:autoSpaceDE w:val="0"/>
        <w:autoSpaceDN w:val="0"/>
        <w:adjustRightInd w:val="0"/>
        <w:spacing w:before="0"/>
        <w:rPr>
          <w:rFonts w:eastAsia="TimesNewRomanPSMT" w:cs="Arial"/>
          <w:b/>
          <w:bCs/>
        </w:rPr>
      </w:pPr>
    </w:p>
    <w:p w:rsidR="00A70B6B" w:rsidRDefault="00A70B6B" w:rsidP="008D66AC">
      <w:pPr>
        <w:autoSpaceDE w:val="0"/>
        <w:autoSpaceDN w:val="0"/>
        <w:adjustRightInd w:val="0"/>
        <w:spacing w:before="0"/>
        <w:rPr>
          <w:rFonts w:eastAsia="TimesNewRomanPSMT" w:cs="Arial"/>
          <w:b/>
          <w:bCs/>
        </w:rPr>
      </w:pPr>
    </w:p>
    <w:p w:rsidR="00A70B6B" w:rsidRDefault="00A70B6B" w:rsidP="008D66AC">
      <w:pPr>
        <w:autoSpaceDE w:val="0"/>
        <w:autoSpaceDN w:val="0"/>
        <w:adjustRightInd w:val="0"/>
        <w:spacing w:before="0"/>
        <w:rPr>
          <w:rFonts w:eastAsia="TimesNewRomanPSMT" w:cs="Arial"/>
          <w:b/>
          <w:bCs/>
        </w:rPr>
      </w:pPr>
    </w:p>
    <w:p w:rsidR="00A70B6B" w:rsidRDefault="00A70B6B" w:rsidP="008D66AC">
      <w:pPr>
        <w:autoSpaceDE w:val="0"/>
        <w:autoSpaceDN w:val="0"/>
        <w:adjustRightInd w:val="0"/>
        <w:spacing w:before="0"/>
        <w:rPr>
          <w:rFonts w:eastAsia="TimesNewRomanPSMT" w:cs="Arial"/>
          <w:b/>
          <w:bCs/>
        </w:rPr>
      </w:pPr>
    </w:p>
    <w:p w:rsidR="00A70B6B" w:rsidRDefault="00A70B6B" w:rsidP="008D66AC">
      <w:pPr>
        <w:autoSpaceDE w:val="0"/>
        <w:autoSpaceDN w:val="0"/>
        <w:adjustRightInd w:val="0"/>
        <w:spacing w:before="0"/>
        <w:rPr>
          <w:rFonts w:eastAsia="TimesNewRomanPSMT" w:cs="Arial"/>
          <w:b/>
          <w:bCs/>
        </w:rPr>
      </w:pPr>
    </w:p>
    <w:p w:rsidR="00A70B6B" w:rsidRDefault="00A70B6B" w:rsidP="008D66AC">
      <w:pPr>
        <w:autoSpaceDE w:val="0"/>
        <w:autoSpaceDN w:val="0"/>
        <w:adjustRightInd w:val="0"/>
        <w:spacing w:before="0"/>
        <w:rPr>
          <w:rFonts w:eastAsia="TimesNewRomanPSMT" w:cs="Arial"/>
          <w:b/>
          <w:bCs/>
        </w:rPr>
      </w:pPr>
    </w:p>
    <w:p w:rsidR="00A70B6B" w:rsidRDefault="00A70B6B" w:rsidP="008D66AC">
      <w:pPr>
        <w:autoSpaceDE w:val="0"/>
        <w:autoSpaceDN w:val="0"/>
        <w:adjustRightInd w:val="0"/>
        <w:spacing w:before="0"/>
        <w:rPr>
          <w:rFonts w:eastAsia="TimesNewRomanPSMT" w:cs="Arial"/>
          <w:b/>
          <w:bCs/>
        </w:rPr>
      </w:pPr>
    </w:p>
    <w:p w:rsidR="00A70B6B" w:rsidRDefault="00A70B6B" w:rsidP="008D66AC">
      <w:pPr>
        <w:autoSpaceDE w:val="0"/>
        <w:autoSpaceDN w:val="0"/>
        <w:adjustRightInd w:val="0"/>
        <w:spacing w:before="0"/>
        <w:rPr>
          <w:rFonts w:eastAsia="TimesNewRomanPSMT" w:cs="Arial"/>
          <w:b/>
          <w:bCs/>
        </w:rPr>
      </w:pPr>
    </w:p>
    <w:p w:rsidR="00A70B6B" w:rsidRDefault="00A70B6B" w:rsidP="008D66AC">
      <w:pPr>
        <w:autoSpaceDE w:val="0"/>
        <w:autoSpaceDN w:val="0"/>
        <w:adjustRightInd w:val="0"/>
        <w:spacing w:before="0"/>
        <w:rPr>
          <w:rFonts w:eastAsia="TimesNewRomanPSMT" w:cs="Arial"/>
          <w:b/>
          <w:bCs/>
        </w:rPr>
      </w:pPr>
    </w:p>
    <w:p w:rsidR="00A70B6B" w:rsidRDefault="00A70B6B" w:rsidP="008D66AC">
      <w:pPr>
        <w:autoSpaceDE w:val="0"/>
        <w:autoSpaceDN w:val="0"/>
        <w:adjustRightInd w:val="0"/>
        <w:spacing w:before="0"/>
        <w:rPr>
          <w:rFonts w:eastAsia="TimesNewRomanPSMT" w:cs="Arial"/>
          <w:b/>
          <w:bCs/>
        </w:rPr>
      </w:pPr>
    </w:p>
    <w:p w:rsidR="00A70B6B" w:rsidRDefault="00A70B6B" w:rsidP="008D66AC">
      <w:pPr>
        <w:autoSpaceDE w:val="0"/>
        <w:autoSpaceDN w:val="0"/>
        <w:adjustRightInd w:val="0"/>
        <w:spacing w:before="0"/>
        <w:rPr>
          <w:rFonts w:eastAsia="TimesNewRomanPSMT" w:cs="Arial"/>
          <w:b/>
          <w:bCs/>
        </w:rPr>
      </w:pPr>
    </w:p>
    <w:p w:rsidR="00A70B6B" w:rsidRDefault="00A70B6B" w:rsidP="008D66AC">
      <w:pPr>
        <w:autoSpaceDE w:val="0"/>
        <w:autoSpaceDN w:val="0"/>
        <w:adjustRightInd w:val="0"/>
        <w:spacing w:before="0"/>
        <w:rPr>
          <w:rFonts w:eastAsia="TimesNewRomanPSMT" w:cs="Arial"/>
          <w:b/>
          <w:bCs/>
        </w:rPr>
      </w:pPr>
    </w:p>
    <w:p w:rsidR="00A70B6B" w:rsidRDefault="00A70B6B" w:rsidP="008D66AC">
      <w:pPr>
        <w:autoSpaceDE w:val="0"/>
        <w:autoSpaceDN w:val="0"/>
        <w:adjustRightInd w:val="0"/>
        <w:spacing w:before="0"/>
        <w:rPr>
          <w:rFonts w:eastAsia="TimesNewRomanPSMT" w:cs="Arial"/>
          <w:b/>
          <w:bCs/>
        </w:rPr>
      </w:pPr>
    </w:p>
    <w:p w:rsidR="00A70B6B" w:rsidRDefault="00A70B6B" w:rsidP="008D66AC">
      <w:pPr>
        <w:autoSpaceDE w:val="0"/>
        <w:autoSpaceDN w:val="0"/>
        <w:adjustRightInd w:val="0"/>
        <w:spacing w:before="0"/>
        <w:rPr>
          <w:rFonts w:eastAsia="TimesNewRomanPSMT" w:cs="Arial"/>
          <w:b/>
          <w:bCs/>
        </w:rPr>
      </w:pPr>
    </w:p>
    <w:p w:rsidR="00A70B6B" w:rsidRDefault="00A70B6B" w:rsidP="008D66AC">
      <w:pPr>
        <w:autoSpaceDE w:val="0"/>
        <w:autoSpaceDN w:val="0"/>
        <w:adjustRightInd w:val="0"/>
        <w:spacing w:before="0"/>
        <w:rPr>
          <w:rFonts w:eastAsia="TimesNewRomanPSMT" w:cs="Arial"/>
          <w:b/>
          <w:bCs/>
        </w:rPr>
      </w:pPr>
    </w:p>
    <w:p w:rsidR="00A70B6B" w:rsidRDefault="00A70B6B" w:rsidP="008D66AC">
      <w:pPr>
        <w:autoSpaceDE w:val="0"/>
        <w:autoSpaceDN w:val="0"/>
        <w:adjustRightInd w:val="0"/>
        <w:spacing w:before="0"/>
        <w:rPr>
          <w:rFonts w:eastAsia="TimesNewRomanPSMT" w:cs="Arial"/>
          <w:b/>
          <w:bCs/>
        </w:rPr>
      </w:pPr>
    </w:p>
    <w:p w:rsidR="00A70B6B" w:rsidRDefault="00A70B6B" w:rsidP="008D66AC">
      <w:pPr>
        <w:autoSpaceDE w:val="0"/>
        <w:autoSpaceDN w:val="0"/>
        <w:adjustRightInd w:val="0"/>
        <w:spacing w:before="0"/>
        <w:rPr>
          <w:rFonts w:eastAsia="TimesNewRomanPSMT" w:cs="Arial"/>
          <w:b/>
          <w:bCs/>
        </w:rPr>
      </w:pPr>
    </w:p>
    <w:p w:rsidR="00A70B6B" w:rsidRDefault="00A70B6B" w:rsidP="008D66AC">
      <w:pPr>
        <w:autoSpaceDE w:val="0"/>
        <w:autoSpaceDN w:val="0"/>
        <w:adjustRightInd w:val="0"/>
        <w:spacing w:before="0"/>
        <w:rPr>
          <w:rFonts w:eastAsia="TimesNewRomanPSMT" w:cs="Arial"/>
          <w:b/>
          <w:bCs/>
        </w:rPr>
      </w:pPr>
    </w:p>
    <w:p w:rsidR="00A70B6B" w:rsidRDefault="00A70B6B" w:rsidP="008D66AC">
      <w:pPr>
        <w:autoSpaceDE w:val="0"/>
        <w:autoSpaceDN w:val="0"/>
        <w:adjustRightInd w:val="0"/>
        <w:spacing w:before="0"/>
        <w:rPr>
          <w:rFonts w:eastAsia="TimesNewRomanPSMT" w:cs="Arial"/>
          <w:b/>
          <w:bCs/>
        </w:rPr>
      </w:pPr>
    </w:p>
    <w:p w:rsidR="00A70B6B" w:rsidRDefault="00A70B6B" w:rsidP="008D66AC">
      <w:pPr>
        <w:autoSpaceDE w:val="0"/>
        <w:autoSpaceDN w:val="0"/>
        <w:adjustRightInd w:val="0"/>
        <w:spacing w:before="0"/>
        <w:rPr>
          <w:rFonts w:eastAsia="TimesNewRomanPSMT" w:cs="Arial"/>
          <w:b/>
          <w:bCs/>
        </w:rPr>
      </w:pPr>
    </w:p>
    <w:p w:rsidR="00A70B6B" w:rsidRDefault="00A70B6B" w:rsidP="008D66AC">
      <w:pPr>
        <w:autoSpaceDE w:val="0"/>
        <w:autoSpaceDN w:val="0"/>
        <w:adjustRightInd w:val="0"/>
        <w:spacing w:before="0"/>
        <w:rPr>
          <w:rFonts w:eastAsia="TimesNewRomanPSMT" w:cs="Arial"/>
          <w:b/>
          <w:bCs/>
        </w:rPr>
      </w:pPr>
    </w:p>
    <w:p w:rsidR="00A70B6B" w:rsidRDefault="00A70B6B" w:rsidP="008D66AC">
      <w:pPr>
        <w:autoSpaceDE w:val="0"/>
        <w:autoSpaceDN w:val="0"/>
        <w:adjustRightInd w:val="0"/>
        <w:spacing w:before="0"/>
        <w:rPr>
          <w:rFonts w:eastAsia="TimesNewRomanPSMT" w:cs="Arial"/>
          <w:b/>
          <w:bCs/>
        </w:rPr>
      </w:pPr>
    </w:p>
    <w:p w:rsidR="00111B6A" w:rsidRPr="008E770D" w:rsidRDefault="00111B6A" w:rsidP="008D66AC">
      <w:pPr>
        <w:spacing w:before="0"/>
        <w:jc w:val="right"/>
        <w:rPr>
          <w:rFonts w:cs="Arial"/>
          <w:b/>
          <w:bCs/>
          <w:smallCaps/>
          <w:spacing w:val="5"/>
        </w:rPr>
      </w:pPr>
      <w:r w:rsidRPr="008E770D">
        <w:rPr>
          <w:rFonts w:cs="Arial"/>
          <w:b/>
          <w:bCs/>
          <w:smallCaps/>
          <w:spacing w:val="5"/>
        </w:rPr>
        <w:t xml:space="preserve">ОБРАЗАЦ </w:t>
      </w:r>
      <w:r w:rsidRPr="008E770D">
        <w:rPr>
          <w:rFonts w:cs="Arial"/>
          <w:b/>
          <w:bCs/>
          <w:smallCaps/>
          <w:spacing w:val="5"/>
          <w:lang w:val="sr-Cyrl-RS"/>
        </w:rPr>
        <w:t xml:space="preserve"> 1.2</w:t>
      </w:r>
    </w:p>
    <w:p w:rsidR="00111B6A" w:rsidRPr="008E770D" w:rsidRDefault="00111B6A" w:rsidP="008D66AC">
      <w:pPr>
        <w:spacing w:before="0"/>
        <w:jc w:val="right"/>
        <w:rPr>
          <w:rFonts w:cs="Arial"/>
          <w:b/>
          <w:bCs/>
          <w:smallCaps/>
          <w:spacing w:val="5"/>
        </w:rPr>
      </w:pPr>
    </w:p>
    <w:p w:rsidR="00111B6A" w:rsidRPr="008E770D" w:rsidRDefault="00111B6A" w:rsidP="008D66AC">
      <w:pPr>
        <w:spacing w:before="0"/>
        <w:jc w:val="center"/>
        <w:rPr>
          <w:rFonts w:cs="Arial"/>
          <w:b/>
          <w:bCs/>
          <w:smallCaps/>
          <w:spacing w:val="5"/>
        </w:rPr>
      </w:pPr>
      <w:r w:rsidRPr="008E770D">
        <w:rPr>
          <w:rFonts w:cs="Arial"/>
          <w:b/>
          <w:bCs/>
          <w:smallCaps/>
          <w:spacing w:val="5"/>
        </w:rPr>
        <w:t>ОБРАЗАЦ ПОНУДЕ</w:t>
      </w:r>
    </w:p>
    <w:p w:rsidR="00111B6A" w:rsidRPr="008E770D" w:rsidRDefault="00111B6A" w:rsidP="008D66AC">
      <w:pPr>
        <w:spacing w:before="0"/>
        <w:rPr>
          <w:rFonts w:cs="Arial"/>
          <w:b/>
          <w:bCs/>
          <w:smallCaps/>
          <w:spacing w:val="5"/>
        </w:rPr>
      </w:pPr>
    </w:p>
    <w:p w:rsidR="00287E3B" w:rsidRDefault="00287E3B" w:rsidP="00287E3B">
      <w:pPr>
        <w:ind w:right="-13"/>
        <w:rPr>
          <w:rFonts w:cs="Arial"/>
          <w:b/>
          <w:lang w:val="sr-Cyrl-RS"/>
        </w:rPr>
      </w:pPr>
      <w:r w:rsidRPr="00D435FC">
        <w:rPr>
          <w:rFonts w:eastAsia="TimesNewRomanPS-BoldMT" w:cs="Arial"/>
          <w:bCs/>
          <w:lang w:val="ru-RU"/>
        </w:rPr>
        <w:t>Понуда бр.________</w:t>
      </w:r>
      <w:r w:rsidRPr="00D435FC">
        <w:rPr>
          <w:rFonts w:eastAsia="TimesNewRomanPS-BoldMT" w:cs="Arial"/>
          <w:bCs/>
          <w:lang w:val="sr-Cyrl-CS"/>
        </w:rPr>
        <w:t>______</w:t>
      </w:r>
      <w:r w:rsidRPr="00D435FC">
        <w:rPr>
          <w:rFonts w:eastAsia="TimesNewRomanPS-BoldMT" w:cs="Arial"/>
          <w:bCs/>
          <w:lang w:val="ru-RU"/>
        </w:rPr>
        <w:t>_</w:t>
      </w:r>
      <w:r>
        <w:rPr>
          <w:rFonts w:eastAsia="TimesNewRomanPS-BoldMT" w:cs="Arial"/>
          <w:bCs/>
          <w:lang w:val="ru-RU"/>
        </w:rPr>
        <w:t xml:space="preserve"> од _______________</w:t>
      </w:r>
      <w:r w:rsidRPr="00D435FC">
        <w:rPr>
          <w:rFonts w:eastAsia="TimesNewRomanPS-BoldMT" w:cs="Arial"/>
          <w:bCs/>
          <w:lang w:val="ru-RU"/>
        </w:rPr>
        <w:t>за поступак</w:t>
      </w:r>
      <w:r w:rsidRPr="00D435FC">
        <w:rPr>
          <w:rFonts w:cs="Arial"/>
          <w:lang w:val="ru-RU"/>
        </w:rPr>
        <w:t xml:space="preserve"> </w:t>
      </w:r>
      <w:r w:rsidRPr="00D435FC">
        <w:rPr>
          <w:rFonts w:eastAsia="TimesNewRomanPS-BoldMT" w:cs="Arial"/>
          <w:bCs/>
          <w:lang w:val="ru-RU"/>
        </w:rPr>
        <w:t xml:space="preserve">јавне набавке мале вредности </w:t>
      </w:r>
      <w:r>
        <w:rPr>
          <w:rFonts w:eastAsia="TimesNewRomanPS-BoldMT" w:cs="Arial"/>
          <w:bCs/>
          <w:lang w:val="sr-Cyrl-CS"/>
        </w:rPr>
        <w:t xml:space="preserve">услуге бр. </w:t>
      </w:r>
      <w:r>
        <w:rPr>
          <w:rFonts w:cs="Arial"/>
          <w:lang w:val="sr-Cyrl-RS"/>
        </w:rPr>
        <w:t>ЈН</w:t>
      </w:r>
      <w:r w:rsidR="00F124B9">
        <w:rPr>
          <w:rFonts w:cs="Arial"/>
          <w:lang w:val="sr-Cyrl-RS"/>
        </w:rPr>
        <w:t>О</w:t>
      </w:r>
      <w:r>
        <w:rPr>
          <w:rFonts w:cs="Arial"/>
          <w:lang w:val="sr-Cyrl-RS"/>
        </w:rPr>
        <w:t xml:space="preserve">/1000/0013-1/2018 </w:t>
      </w:r>
      <w:r w:rsidRPr="001968AF">
        <w:rPr>
          <w:rFonts w:cs="Arial"/>
          <w:szCs w:val="24"/>
          <w:lang w:val="ru-RU"/>
        </w:rPr>
        <w:t>Претходни, периодични и систематски прегледи за потребе Огранка Дринско – Лимске хидроелектране</w:t>
      </w:r>
      <w:r w:rsidRPr="00010291">
        <w:rPr>
          <w:rFonts w:cs="Arial"/>
          <w:b/>
          <w:lang w:val="sr-Cyrl-RS"/>
        </w:rPr>
        <w:t xml:space="preserve"> </w:t>
      </w:r>
    </w:p>
    <w:p w:rsidR="00287E3B" w:rsidRPr="00287E3B" w:rsidRDefault="00287E3B" w:rsidP="00287E3B">
      <w:pPr>
        <w:spacing w:before="0"/>
        <w:rPr>
          <w:rFonts w:cs="Arial"/>
          <w:b/>
          <w:lang w:val="sr-Cyrl-RS"/>
        </w:rPr>
      </w:pPr>
      <w:r w:rsidRPr="00287E3B">
        <w:rPr>
          <w:rFonts w:cs="Arial"/>
          <w:b/>
          <w:lang w:val="sr-Cyrl-CS"/>
        </w:rPr>
        <w:t xml:space="preserve">Партија </w:t>
      </w:r>
      <w:r w:rsidRPr="00287E3B">
        <w:rPr>
          <w:rFonts w:cs="Arial"/>
          <w:b/>
        </w:rPr>
        <w:t>2</w:t>
      </w:r>
      <w:r w:rsidRPr="00287E3B">
        <w:rPr>
          <w:rFonts w:cs="Arial"/>
          <w:b/>
          <w:lang w:val="sr-Cyrl-CS"/>
        </w:rPr>
        <w:t xml:space="preserve"> – </w:t>
      </w:r>
      <w:r w:rsidRPr="00287E3B">
        <w:rPr>
          <w:rFonts w:cs="Arial"/>
          <w:b/>
          <w:lang w:val="ru-RU"/>
        </w:rPr>
        <w:t>Претходни, периодични и систематски прегледи за организациону целину «Лимске ХЕ» Нова Варош</w:t>
      </w:r>
    </w:p>
    <w:p w:rsidR="00111B6A" w:rsidRPr="008E770D" w:rsidRDefault="00111B6A" w:rsidP="008D66AC">
      <w:pPr>
        <w:spacing w:before="0"/>
        <w:rPr>
          <w:rFonts w:eastAsia="TimesNewRomanPS-BoldMT" w:cs="Arial"/>
          <w:bCs/>
          <w:color w:val="00B0F0"/>
        </w:rPr>
      </w:pPr>
    </w:p>
    <w:p w:rsidR="00111B6A" w:rsidRPr="008E770D" w:rsidRDefault="00111B6A" w:rsidP="008D66AC">
      <w:pPr>
        <w:spacing w:before="0"/>
        <w:rPr>
          <w:rFonts w:cs="Arial"/>
          <w:b/>
          <w:bCs/>
          <w:iCs/>
        </w:rPr>
      </w:pPr>
      <w:r w:rsidRPr="008E770D">
        <w:rPr>
          <w:rFonts w:cs="Arial"/>
          <w:b/>
          <w:bCs/>
          <w:iCs/>
        </w:rPr>
        <w:t>1)ОПШТИ ПОДАЦИ О ПОНУЂАЧУ</w:t>
      </w:r>
    </w:p>
    <w:tbl>
      <w:tblPr>
        <w:tblW w:w="9281" w:type="dxa"/>
        <w:tblInd w:w="-20" w:type="dxa"/>
        <w:tblLayout w:type="fixed"/>
        <w:tblLook w:val="0000" w:firstRow="0" w:lastRow="0" w:firstColumn="0" w:lastColumn="0" w:noHBand="0" w:noVBand="0"/>
      </w:tblPr>
      <w:tblGrid>
        <w:gridCol w:w="4621"/>
        <w:gridCol w:w="4660"/>
      </w:tblGrid>
      <w:tr w:rsidR="00111B6A" w:rsidRPr="008E770D" w:rsidTr="00111B6A">
        <w:trPr>
          <w:trHeight w:val="620"/>
        </w:trPr>
        <w:tc>
          <w:tcPr>
            <w:tcW w:w="4621" w:type="dxa"/>
            <w:tcBorders>
              <w:top w:val="single" w:sz="4" w:space="0" w:color="000000"/>
              <w:left w:val="single" w:sz="4" w:space="0" w:color="000000"/>
              <w:bottom w:val="single" w:sz="4" w:space="0" w:color="000000"/>
            </w:tcBorders>
            <w:shd w:val="clear" w:color="auto" w:fill="auto"/>
          </w:tcPr>
          <w:p w:rsidR="00111B6A" w:rsidRPr="008E770D" w:rsidRDefault="00111B6A" w:rsidP="008D66AC">
            <w:pPr>
              <w:spacing w:before="0"/>
              <w:rPr>
                <w:rFonts w:cs="Arial"/>
                <w:b/>
                <w:bCs/>
                <w:iCs/>
              </w:rPr>
            </w:pPr>
            <w:r w:rsidRPr="008E770D">
              <w:rPr>
                <w:rFonts w:cs="Arial"/>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11B6A" w:rsidRPr="008E770D" w:rsidRDefault="00111B6A" w:rsidP="008D66AC">
            <w:pPr>
              <w:spacing w:before="0"/>
              <w:rPr>
                <w:rFonts w:cs="Arial"/>
                <w:b/>
                <w:bCs/>
                <w:iCs/>
              </w:rPr>
            </w:pPr>
          </w:p>
          <w:p w:rsidR="00111B6A" w:rsidRPr="008E770D" w:rsidRDefault="00111B6A" w:rsidP="008D66AC">
            <w:pPr>
              <w:spacing w:before="0"/>
              <w:rPr>
                <w:rFonts w:cs="Arial"/>
                <w:b/>
                <w:bCs/>
                <w:iCs/>
              </w:rPr>
            </w:pPr>
          </w:p>
        </w:tc>
      </w:tr>
      <w:tr w:rsidR="00111B6A" w:rsidRPr="008E770D" w:rsidTr="00111B6A">
        <w:trPr>
          <w:trHeight w:val="683"/>
        </w:trPr>
        <w:tc>
          <w:tcPr>
            <w:tcW w:w="4621" w:type="dxa"/>
            <w:tcBorders>
              <w:top w:val="single" w:sz="4" w:space="0" w:color="000000"/>
              <w:left w:val="single" w:sz="4" w:space="0" w:color="000000"/>
              <w:bottom w:val="single" w:sz="4" w:space="0" w:color="000000"/>
            </w:tcBorders>
            <w:shd w:val="clear" w:color="auto" w:fill="auto"/>
          </w:tcPr>
          <w:p w:rsidR="00111B6A" w:rsidRPr="008E770D" w:rsidRDefault="00111B6A" w:rsidP="008D66AC">
            <w:pPr>
              <w:spacing w:before="0"/>
              <w:rPr>
                <w:rFonts w:cs="Arial"/>
                <w:b/>
                <w:bCs/>
                <w:iCs/>
              </w:rPr>
            </w:pPr>
            <w:r w:rsidRPr="008E770D">
              <w:rPr>
                <w:rFonts w:cs="Arial"/>
                <w:i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11B6A" w:rsidRPr="008E770D" w:rsidRDefault="00111B6A" w:rsidP="008D66AC">
            <w:pPr>
              <w:spacing w:before="0"/>
              <w:rPr>
                <w:rFonts w:cs="Arial"/>
                <w:b/>
                <w:bCs/>
                <w:iCs/>
              </w:rPr>
            </w:pPr>
          </w:p>
          <w:p w:rsidR="00111B6A" w:rsidRPr="008E770D" w:rsidRDefault="00111B6A" w:rsidP="008D66AC">
            <w:pPr>
              <w:spacing w:before="0"/>
              <w:rPr>
                <w:rFonts w:cs="Arial"/>
                <w:b/>
                <w:bCs/>
                <w:iCs/>
              </w:rPr>
            </w:pPr>
          </w:p>
        </w:tc>
      </w:tr>
      <w:tr w:rsidR="00111B6A" w:rsidRPr="008E770D" w:rsidTr="00111B6A">
        <w:trPr>
          <w:trHeight w:val="440"/>
        </w:trPr>
        <w:tc>
          <w:tcPr>
            <w:tcW w:w="4621" w:type="dxa"/>
            <w:tcBorders>
              <w:top w:val="single" w:sz="4" w:space="0" w:color="000000"/>
              <w:left w:val="single" w:sz="4" w:space="0" w:color="000000"/>
              <w:bottom w:val="single" w:sz="4" w:space="0" w:color="000000"/>
            </w:tcBorders>
            <w:shd w:val="clear" w:color="auto" w:fill="auto"/>
          </w:tcPr>
          <w:p w:rsidR="00111B6A" w:rsidRPr="008E770D" w:rsidRDefault="00111B6A" w:rsidP="008D66AC">
            <w:pPr>
              <w:spacing w:before="0"/>
              <w:rPr>
                <w:rFonts w:cs="Arial"/>
                <w:iCs/>
              </w:rPr>
            </w:pPr>
            <w:r w:rsidRPr="008E770D">
              <w:rPr>
                <w:rFonts w:cs="Arial"/>
                <w:iCs/>
              </w:rPr>
              <w:t>Врста правног лица: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11B6A" w:rsidRPr="008E770D" w:rsidRDefault="00111B6A" w:rsidP="008D66AC">
            <w:pPr>
              <w:snapToGrid w:val="0"/>
              <w:spacing w:before="0"/>
              <w:rPr>
                <w:rFonts w:cs="Arial"/>
                <w:b/>
                <w:bCs/>
                <w:iCs/>
              </w:rPr>
            </w:pPr>
          </w:p>
        </w:tc>
      </w:tr>
      <w:tr w:rsidR="00111B6A" w:rsidRPr="008E770D" w:rsidTr="00111B6A">
        <w:trPr>
          <w:trHeight w:val="647"/>
        </w:trPr>
        <w:tc>
          <w:tcPr>
            <w:tcW w:w="4621" w:type="dxa"/>
            <w:tcBorders>
              <w:top w:val="single" w:sz="4" w:space="0" w:color="000000"/>
              <w:left w:val="single" w:sz="4" w:space="0" w:color="000000"/>
              <w:bottom w:val="single" w:sz="4" w:space="0" w:color="000000"/>
            </w:tcBorders>
            <w:shd w:val="clear" w:color="auto" w:fill="auto"/>
          </w:tcPr>
          <w:p w:rsidR="00111B6A" w:rsidRPr="008E770D" w:rsidRDefault="00111B6A" w:rsidP="008D66AC">
            <w:pPr>
              <w:spacing w:before="0"/>
              <w:rPr>
                <w:rFonts w:cs="Arial"/>
                <w:b/>
                <w:bCs/>
                <w:iCs/>
              </w:rPr>
            </w:pPr>
            <w:r w:rsidRPr="008E770D">
              <w:rPr>
                <w:rFonts w:cs="Arial"/>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11B6A" w:rsidRPr="008E770D" w:rsidRDefault="00111B6A" w:rsidP="008D66AC">
            <w:pPr>
              <w:snapToGrid w:val="0"/>
              <w:spacing w:before="0"/>
              <w:rPr>
                <w:rFonts w:cs="Arial"/>
                <w:b/>
                <w:bCs/>
                <w:iCs/>
              </w:rPr>
            </w:pPr>
          </w:p>
          <w:p w:rsidR="00111B6A" w:rsidRPr="008E770D" w:rsidRDefault="00111B6A" w:rsidP="008D66AC">
            <w:pPr>
              <w:spacing w:before="0"/>
              <w:rPr>
                <w:rFonts w:cs="Arial"/>
                <w:b/>
                <w:bCs/>
                <w:iCs/>
              </w:rPr>
            </w:pPr>
          </w:p>
        </w:tc>
      </w:tr>
      <w:tr w:rsidR="00111B6A" w:rsidRPr="008E770D" w:rsidTr="00111B6A">
        <w:tc>
          <w:tcPr>
            <w:tcW w:w="4621" w:type="dxa"/>
            <w:tcBorders>
              <w:top w:val="single" w:sz="4" w:space="0" w:color="000000"/>
              <w:left w:val="single" w:sz="4" w:space="0" w:color="000000"/>
              <w:bottom w:val="single" w:sz="4" w:space="0" w:color="000000"/>
            </w:tcBorders>
            <w:shd w:val="clear" w:color="auto" w:fill="auto"/>
          </w:tcPr>
          <w:p w:rsidR="00111B6A" w:rsidRPr="008E770D" w:rsidRDefault="00111B6A" w:rsidP="008D66AC">
            <w:pPr>
              <w:spacing w:before="0"/>
              <w:rPr>
                <w:rFonts w:cs="Arial"/>
                <w:b/>
                <w:bCs/>
                <w:iCs/>
                <w:lang w:val="ru-RU"/>
              </w:rPr>
            </w:pPr>
            <w:r w:rsidRPr="008E770D">
              <w:rPr>
                <w:rFonts w:cs="Arial"/>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11B6A" w:rsidRPr="008E770D" w:rsidRDefault="00111B6A" w:rsidP="008D66AC">
            <w:pPr>
              <w:snapToGrid w:val="0"/>
              <w:spacing w:before="0"/>
              <w:rPr>
                <w:rFonts w:cs="Arial"/>
                <w:b/>
                <w:bCs/>
                <w:iCs/>
                <w:lang w:val="ru-RU"/>
              </w:rPr>
            </w:pPr>
          </w:p>
        </w:tc>
      </w:tr>
      <w:tr w:rsidR="00111B6A" w:rsidRPr="008E770D" w:rsidTr="00111B6A">
        <w:trPr>
          <w:trHeight w:val="512"/>
        </w:trPr>
        <w:tc>
          <w:tcPr>
            <w:tcW w:w="4621" w:type="dxa"/>
            <w:tcBorders>
              <w:top w:val="single" w:sz="4" w:space="0" w:color="000000"/>
              <w:left w:val="single" w:sz="4" w:space="0" w:color="000000"/>
              <w:bottom w:val="single" w:sz="4" w:space="0" w:color="000000"/>
            </w:tcBorders>
            <w:shd w:val="clear" w:color="auto" w:fill="auto"/>
          </w:tcPr>
          <w:p w:rsidR="00111B6A" w:rsidRPr="008E770D" w:rsidRDefault="00111B6A" w:rsidP="008D66AC">
            <w:pPr>
              <w:spacing w:before="0"/>
              <w:rPr>
                <w:rFonts w:cs="Arial"/>
                <w:iCs/>
              </w:rPr>
            </w:pPr>
          </w:p>
          <w:p w:rsidR="00111B6A" w:rsidRPr="008E770D" w:rsidRDefault="00111B6A" w:rsidP="008D66AC">
            <w:pPr>
              <w:spacing w:before="0"/>
              <w:rPr>
                <w:rFonts w:cs="Arial"/>
                <w:b/>
                <w:bCs/>
                <w:iCs/>
              </w:rPr>
            </w:pPr>
            <w:r w:rsidRPr="008E770D">
              <w:rPr>
                <w:rFonts w:cs="Arial"/>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11B6A" w:rsidRPr="008E770D" w:rsidRDefault="00111B6A" w:rsidP="008D66AC">
            <w:pPr>
              <w:snapToGrid w:val="0"/>
              <w:spacing w:before="0"/>
              <w:rPr>
                <w:rFonts w:cs="Arial"/>
                <w:b/>
                <w:bCs/>
                <w:iCs/>
              </w:rPr>
            </w:pPr>
          </w:p>
          <w:p w:rsidR="00111B6A" w:rsidRPr="008E770D" w:rsidRDefault="00111B6A" w:rsidP="008D66AC">
            <w:pPr>
              <w:spacing w:before="0"/>
              <w:rPr>
                <w:rFonts w:cs="Arial"/>
                <w:b/>
                <w:bCs/>
                <w:iCs/>
              </w:rPr>
            </w:pPr>
          </w:p>
        </w:tc>
      </w:tr>
      <w:tr w:rsidR="00111B6A" w:rsidRPr="008E770D" w:rsidTr="00111B6A">
        <w:tc>
          <w:tcPr>
            <w:tcW w:w="4621" w:type="dxa"/>
            <w:tcBorders>
              <w:top w:val="single" w:sz="4" w:space="0" w:color="000000"/>
              <w:left w:val="single" w:sz="4" w:space="0" w:color="000000"/>
              <w:bottom w:val="single" w:sz="4" w:space="0" w:color="000000"/>
            </w:tcBorders>
            <w:shd w:val="clear" w:color="auto" w:fill="auto"/>
          </w:tcPr>
          <w:p w:rsidR="00111B6A" w:rsidRPr="008E770D" w:rsidRDefault="00111B6A" w:rsidP="008D66AC">
            <w:pPr>
              <w:spacing w:before="0"/>
              <w:rPr>
                <w:rFonts w:cs="Arial"/>
                <w:b/>
                <w:bCs/>
                <w:iCs/>
                <w:lang w:val="ru-RU"/>
              </w:rPr>
            </w:pPr>
            <w:r w:rsidRPr="008E770D">
              <w:rPr>
                <w:rFonts w:cs="Arial"/>
                <w:iCs/>
                <w:lang w:val="ru-RU"/>
              </w:rPr>
              <w:t>Електронска адреса понуђача (</w:t>
            </w:r>
            <w:r w:rsidRPr="008E770D">
              <w:rPr>
                <w:rFonts w:cs="Arial"/>
                <w:iCs/>
              </w:rPr>
              <w:t>e</w:t>
            </w:r>
            <w:r w:rsidRPr="008E770D">
              <w:rPr>
                <w:rFonts w:cs="Arial"/>
                <w:iCs/>
                <w:lang w:val="ru-RU"/>
              </w:rPr>
              <w:t>-</w:t>
            </w:r>
            <w:r w:rsidRPr="008E770D">
              <w:rPr>
                <w:rFonts w:cs="Arial"/>
                <w:iCs/>
              </w:rPr>
              <w:t>mail</w:t>
            </w:r>
            <w:r w:rsidRPr="008E770D">
              <w:rPr>
                <w:rFonts w:cs="Arial"/>
                <w:iCs/>
                <w:lang w:val="ru-RU"/>
              </w:rPr>
              <w:t>):</w:t>
            </w:r>
          </w:p>
          <w:p w:rsidR="00111B6A" w:rsidRPr="008E770D" w:rsidRDefault="00111B6A" w:rsidP="008D66AC">
            <w:pPr>
              <w:spacing w:before="0"/>
              <w:rPr>
                <w:rFonts w:cs="Arial"/>
                <w:b/>
                <w:bCs/>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11B6A" w:rsidRPr="008E770D" w:rsidRDefault="00111B6A" w:rsidP="008D66AC">
            <w:pPr>
              <w:snapToGrid w:val="0"/>
              <w:spacing w:before="0"/>
              <w:rPr>
                <w:rFonts w:cs="Arial"/>
                <w:b/>
                <w:bCs/>
                <w:iCs/>
                <w:lang w:val="ru-RU"/>
              </w:rPr>
            </w:pPr>
          </w:p>
        </w:tc>
      </w:tr>
      <w:tr w:rsidR="00111B6A" w:rsidRPr="008E770D" w:rsidTr="00111B6A">
        <w:trPr>
          <w:trHeight w:val="557"/>
        </w:trPr>
        <w:tc>
          <w:tcPr>
            <w:tcW w:w="4621" w:type="dxa"/>
            <w:tcBorders>
              <w:top w:val="single" w:sz="4" w:space="0" w:color="000000"/>
              <w:left w:val="single" w:sz="4" w:space="0" w:color="000000"/>
              <w:bottom w:val="single" w:sz="4" w:space="0" w:color="000000"/>
            </w:tcBorders>
            <w:shd w:val="clear" w:color="auto" w:fill="auto"/>
          </w:tcPr>
          <w:p w:rsidR="00111B6A" w:rsidRPr="008E770D" w:rsidRDefault="00111B6A" w:rsidP="008D66AC">
            <w:pPr>
              <w:spacing w:before="0"/>
              <w:rPr>
                <w:rFonts w:cs="Arial"/>
                <w:b/>
                <w:bCs/>
                <w:iCs/>
              </w:rPr>
            </w:pPr>
            <w:r w:rsidRPr="008E770D">
              <w:rPr>
                <w:rFonts w:cs="Arial"/>
                <w:i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11B6A" w:rsidRPr="008E770D" w:rsidRDefault="00111B6A" w:rsidP="008D66AC">
            <w:pPr>
              <w:spacing w:before="0"/>
              <w:rPr>
                <w:rFonts w:cs="Arial"/>
                <w:b/>
                <w:bCs/>
                <w:iCs/>
              </w:rPr>
            </w:pPr>
          </w:p>
          <w:p w:rsidR="00111B6A" w:rsidRPr="008E770D" w:rsidRDefault="00111B6A" w:rsidP="008D66AC">
            <w:pPr>
              <w:spacing w:before="0"/>
              <w:rPr>
                <w:rFonts w:cs="Arial"/>
                <w:b/>
                <w:bCs/>
                <w:iCs/>
              </w:rPr>
            </w:pPr>
          </w:p>
        </w:tc>
      </w:tr>
      <w:tr w:rsidR="00111B6A" w:rsidRPr="008E770D" w:rsidTr="00111B6A">
        <w:trPr>
          <w:trHeight w:val="530"/>
        </w:trPr>
        <w:tc>
          <w:tcPr>
            <w:tcW w:w="4621" w:type="dxa"/>
            <w:tcBorders>
              <w:top w:val="single" w:sz="4" w:space="0" w:color="000000"/>
              <w:left w:val="single" w:sz="4" w:space="0" w:color="000000"/>
              <w:bottom w:val="single" w:sz="4" w:space="0" w:color="000000"/>
            </w:tcBorders>
            <w:shd w:val="clear" w:color="auto" w:fill="auto"/>
          </w:tcPr>
          <w:p w:rsidR="00111B6A" w:rsidRPr="008E770D" w:rsidRDefault="00111B6A" w:rsidP="008D66AC">
            <w:pPr>
              <w:spacing w:before="0"/>
              <w:rPr>
                <w:rFonts w:cs="Arial"/>
                <w:b/>
                <w:bCs/>
                <w:iCs/>
              </w:rPr>
            </w:pPr>
            <w:r w:rsidRPr="008E770D">
              <w:rPr>
                <w:rFonts w:cs="Arial"/>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11B6A" w:rsidRPr="008E770D" w:rsidRDefault="00111B6A" w:rsidP="008D66AC">
            <w:pPr>
              <w:spacing w:before="0"/>
              <w:rPr>
                <w:rFonts w:cs="Arial"/>
                <w:b/>
                <w:bCs/>
                <w:iCs/>
              </w:rPr>
            </w:pPr>
          </w:p>
        </w:tc>
      </w:tr>
      <w:tr w:rsidR="00111B6A" w:rsidRPr="008E770D" w:rsidTr="00111B6A">
        <w:trPr>
          <w:trHeight w:val="593"/>
        </w:trPr>
        <w:tc>
          <w:tcPr>
            <w:tcW w:w="4621" w:type="dxa"/>
            <w:tcBorders>
              <w:top w:val="single" w:sz="4" w:space="0" w:color="000000"/>
              <w:left w:val="single" w:sz="4" w:space="0" w:color="000000"/>
              <w:bottom w:val="single" w:sz="4" w:space="0" w:color="000000"/>
            </w:tcBorders>
            <w:shd w:val="clear" w:color="auto" w:fill="auto"/>
          </w:tcPr>
          <w:p w:rsidR="00111B6A" w:rsidRPr="008E770D" w:rsidRDefault="00111B6A" w:rsidP="008D66AC">
            <w:pPr>
              <w:spacing w:before="0"/>
              <w:rPr>
                <w:rFonts w:cs="Arial"/>
                <w:b/>
                <w:bCs/>
                <w:iCs/>
                <w:lang w:val="ru-RU"/>
              </w:rPr>
            </w:pPr>
            <w:r w:rsidRPr="008E770D">
              <w:rPr>
                <w:rFonts w:cs="Arial"/>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11B6A" w:rsidRPr="008E770D" w:rsidRDefault="00111B6A" w:rsidP="008D66AC">
            <w:pPr>
              <w:snapToGrid w:val="0"/>
              <w:spacing w:before="0"/>
              <w:rPr>
                <w:rFonts w:cs="Arial"/>
                <w:b/>
                <w:bCs/>
                <w:iCs/>
                <w:lang w:val="ru-RU"/>
              </w:rPr>
            </w:pPr>
          </w:p>
          <w:p w:rsidR="00111B6A" w:rsidRPr="008E770D" w:rsidRDefault="00111B6A" w:rsidP="008D66AC">
            <w:pPr>
              <w:spacing w:before="0"/>
              <w:rPr>
                <w:rFonts w:cs="Arial"/>
                <w:b/>
                <w:bCs/>
                <w:iCs/>
                <w:lang w:val="ru-RU"/>
              </w:rPr>
            </w:pPr>
          </w:p>
        </w:tc>
      </w:tr>
      <w:tr w:rsidR="00111B6A" w:rsidRPr="008E770D" w:rsidTr="00111B6A">
        <w:trPr>
          <w:trHeight w:val="593"/>
        </w:trPr>
        <w:tc>
          <w:tcPr>
            <w:tcW w:w="4621" w:type="dxa"/>
            <w:tcBorders>
              <w:top w:val="single" w:sz="4" w:space="0" w:color="000000"/>
              <w:left w:val="single" w:sz="4" w:space="0" w:color="000000"/>
              <w:bottom w:val="single" w:sz="4" w:space="0" w:color="000000"/>
            </w:tcBorders>
            <w:shd w:val="clear" w:color="auto" w:fill="auto"/>
          </w:tcPr>
          <w:p w:rsidR="00111B6A" w:rsidRPr="008E770D" w:rsidRDefault="00111B6A" w:rsidP="008D66AC">
            <w:pPr>
              <w:spacing w:before="0"/>
              <w:rPr>
                <w:rFonts w:cs="Arial"/>
                <w:b/>
                <w:bCs/>
                <w:iCs/>
                <w:lang w:val="ru-RU"/>
              </w:rPr>
            </w:pPr>
            <w:r w:rsidRPr="008E770D">
              <w:rPr>
                <w:rFonts w:cs="Arial"/>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11B6A" w:rsidRPr="008E770D" w:rsidRDefault="00111B6A" w:rsidP="008D66AC">
            <w:pPr>
              <w:spacing w:before="0"/>
              <w:ind w:firstLine="708"/>
              <w:rPr>
                <w:rFonts w:cs="Arial"/>
                <w:b/>
                <w:bCs/>
                <w:iCs/>
                <w:lang w:val="ru-RU"/>
              </w:rPr>
            </w:pPr>
          </w:p>
          <w:p w:rsidR="00111B6A" w:rsidRPr="008E770D" w:rsidRDefault="00111B6A" w:rsidP="008D66AC">
            <w:pPr>
              <w:spacing w:before="0"/>
              <w:ind w:firstLine="708"/>
              <w:rPr>
                <w:rFonts w:cs="Arial"/>
                <w:b/>
                <w:bCs/>
                <w:iCs/>
                <w:lang w:val="ru-RU"/>
              </w:rPr>
            </w:pPr>
          </w:p>
        </w:tc>
      </w:tr>
    </w:tbl>
    <w:p w:rsidR="00FD3393" w:rsidRDefault="00FD3393" w:rsidP="008D66AC">
      <w:pPr>
        <w:spacing w:before="0"/>
        <w:rPr>
          <w:rFonts w:eastAsia="TimesNewRomanPSMT" w:cs="Arial"/>
          <w:b/>
          <w:bCs/>
          <w:iCs/>
        </w:rPr>
      </w:pPr>
    </w:p>
    <w:p w:rsidR="00111B6A" w:rsidRPr="008E770D" w:rsidRDefault="00111B6A" w:rsidP="008D66AC">
      <w:pPr>
        <w:spacing w:before="0"/>
        <w:rPr>
          <w:rFonts w:eastAsia="TimesNewRomanPSMT" w:cs="Arial"/>
          <w:b/>
          <w:bCs/>
          <w:iCs/>
        </w:rPr>
      </w:pPr>
      <w:r w:rsidRPr="008E770D">
        <w:rPr>
          <w:rFonts w:eastAsia="TimesNewRomanPSMT" w:cs="Arial"/>
          <w:b/>
          <w:bCs/>
          <w:iCs/>
        </w:rPr>
        <w:t xml:space="preserve">2) ПОНУДУ ПОДНОСИ: </w:t>
      </w:r>
    </w:p>
    <w:tbl>
      <w:tblPr>
        <w:tblW w:w="9282" w:type="dxa"/>
        <w:tblInd w:w="-20" w:type="dxa"/>
        <w:tblLayout w:type="fixed"/>
        <w:tblLook w:val="0000" w:firstRow="0" w:lastRow="0" w:firstColumn="0" w:lastColumn="0" w:noHBand="0" w:noVBand="0"/>
      </w:tblPr>
      <w:tblGrid>
        <w:gridCol w:w="9282"/>
      </w:tblGrid>
      <w:tr w:rsidR="00111B6A" w:rsidRPr="008E770D" w:rsidTr="00FD3393">
        <w:trPr>
          <w:trHeight w:val="433"/>
        </w:trPr>
        <w:tc>
          <w:tcPr>
            <w:tcW w:w="9282" w:type="dxa"/>
            <w:tcBorders>
              <w:top w:val="single" w:sz="4" w:space="0" w:color="000000"/>
              <w:left w:val="single" w:sz="4" w:space="0" w:color="000000"/>
              <w:bottom w:val="single" w:sz="4" w:space="0" w:color="000000"/>
              <w:right w:val="single" w:sz="4" w:space="0" w:color="000000"/>
            </w:tcBorders>
          </w:tcPr>
          <w:p w:rsidR="00111B6A" w:rsidRPr="008E770D" w:rsidRDefault="00111B6A" w:rsidP="008D66AC">
            <w:pPr>
              <w:spacing w:before="0"/>
              <w:jc w:val="center"/>
              <w:rPr>
                <w:rFonts w:eastAsia="TimesNewRomanPSMT" w:cs="Arial"/>
                <w:b/>
                <w:bCs/>
                <w:lang w:val="sr-Cyrl-RS"/>
              </w:rPr>
            </w:pPr>
            <w:r w:rsidRPr="008E770D">
              <w:rPr>
                <w:rFonts w:eastAsia="TimesNewRomanPSMT" w:cs="Arial"/>
                <w:b/>
                <w:bCs/>
              </w:rPr>
              <w:t xml:space="preserve">А) САМОСТАЛНО </w:t>
            </w:r>
            <w:r w:rsidRPr="008E770D">
              <w:rPr>
                <w:rFonts w:eastAsia="TimesNewRomanPSMT" w:cs="Arial"/>
                <w:b/>
                <w:bCs/>
                <w:lang w:val="sr-Cyrl-RS"/>
              </w:rPr>
              <w:t xml:space="preserve"> </w:t>
            </w:r>
          </w:p>
        </w:tc>
      </w:tr>
      <w:tr w:rsidR="00111B6A" w:rsidRPr="008E770D" w:rsidTr="00111B6A">
        <w:tc>
          <w:tcPr>
            <w:tcW w:w="9282" w:type="dxa"/>
            <w:tcBorders>
              <w:top w:val="single" w:sz="4" w:space="0" w:color="000000"/>
              <w:left w:val="single" w:sz="4" w:space="0" w:color="000000"/>
              <w:bottom w:val="single" w:sz="4" w:space="0" w:color="000000"/>
              <w:right w:val="single" w:sz="4" w:space="0" w:color="000000"/>
            </w:tcBorders>
          </w:tcPr>
          <w:p w:rsidR="00111B6A" w:rsidRPr="008E770D" w:rsidRDefault="00111B6A" w:rsidP="008D66AC">
            <w:pPr>
              <w:spacing w:before="0"/>
              <w:jc w:val="center"/>
              <w:rPr>
                <w:rFonts w:eastAsia="TimesNewRomanPSMT" w:cs="Arial"/>
                <w:b/>
                <w:bCs/>
                <w:lang w:val="sr-Cyrl-RS"/>
              </w:rPr>
            </w:pPr>
            <w:r w:rsidRPr="008E770D">
              <w:rPr>
                <w:rFonts w:eastAsia="TimesNewRomanPSMT" w:cs="Arial"/>
                <w:b/>
                <w:bCs/>
              </w:rPr>
              <w:t>Б) СА ПОДИЗВОЂАЧЕМ</w:t>
            </w:r>
          </w:p>
        </w:tc>
      </w:tr>
      <w:tr w:rsidR="00111B6A" w:rsidRPr="008E770D" w:rsidTr="00111B6A">
        <w:tc>
          <w:tcPr>
            <w:tcW w:w="9282" w:type="dxa"/>
            <w:tcBorders>
              <w:top w:val="single" w:sz="4" w:space="0" w:color="000000"/>
              <w:left w:val="single" w:sz="4" w:space="0" w:color="000000"/>
              <w:bottom w:val="single" w:sz="4" w:space="0" w:color="000000"/>
              <w:right w:val="single" w:sz="4" w:space="0" w:color="000000"/>
            </w:tcBorders>
          </w:tcPr>
          <w:p w:rsidR="00111B6A" w:rsidRPr="008E770D" w:rsidRDefault="00111B6A" w:rsidP="008D66AC">
            <w:pPr>
              <w:spacing w:before="0"/>
              <w:jc w:val="center"/>
              <w:rPr>
                <w:rFonts w:cs="Arial"/>
                <w:b/>
                <w:iCs/>
                <w:lang w:val="sr-Cyrl-RS"/>
              </w:rPr>
            </w:pPr>
            <w:r w:rsidRPr="008E770D">
              <w:rPr>
                <w:rFonts w:eastAsia="TimesNewRomanPSMT" w:cs="Arial"/>
                <w:b/>
                <w:bCs/>
              </w:rPr>
              <w:t>В) КАО ЗАЈЕДНИЧКУ ПОНУДУ</w:t>
            </w:r>
          </w:p>
        </w:tc>
      </w:tr>
    </w:tbl>
    <w:p w:rsidR="00111B6A" w:rsidRPr="008E770D" w:rsidRDefault="00111B6A" w:rsidP="008D66AC">
      <w:pPr>
        <w:spacing w:before="0"/>
        <w:rPr>
          <w:rFonts w:cs="Arial"/>
          <w:iCs/>
          <w:lang w:val="ru-RU"/>
        </w:rPr>
      </w:pPr>
      <w:r w:rsidRPr="008E770D">
        <w:rPr>
          <w:rFonts w:cs="Arial"/>
          <w:b/>
          <w:iCs/>
          <w:lang w:val="ru-RU"/>
        </w:rPr>
        <w:t>Напомена:</w:t>
      </w:r>
      <w:r w:rsidRPr="008E770D">
        <w:rPr>
          <w:rFonts w:cs="Arial"/>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8D66AC" w:rsidRDefault="008D66AC" w:rsidP="008D66AC">
      <w:pPr>
        <w:spacing w:before="0"/>
        <w:rPr>
          <w:rFonts w:eastAsia="TimesNewRomanPSMT" w:cs="Arial"/>
          <w:b/>
          <w:bCs/>
          <w:lang w:val="sr-Cyrl-CS"/>
        </w:rPr>
      </w:pPr>
    </w:p>
    <w:p w:rsidR="00287E3B" w:rsidRDefault="00287E3B" w:rsidP="008D66AC">
      <w:pPr>
        <w:spacing w:before="0"/>
        <w:rPr>
          <w:rFonts w:eastAsia="TimesNewRomanPSMT" w:cs="Arial"/>
          <w:b/>
          <w:bCs/>
          <w:lang w:val="sr-Cyrl-CS"/>
        </w:rPr>
      </w:pPr>
    </w:p>
    <w:p w:rsidR="00287E3B" w:rsidRDefault="00287E3B" w:rsidP="008D66AC">
      <w:pPr>
        <w:spacing w:before="0"/>
        <w:rPr>
          <w:rFonts w:eastAsia="TimesNewRomanPSMT" w:cs="Arial"/>
          <w:b/>
          <w:bCs/>
          <w:lang w:val="sr-Cyrl-CS"/>
        </w:rPr>
      </w:pPr>
    </w:p>
    <w:p w:rsidR="00287E3B" w:rsidRDefault="00287E3B" w:rsidP="008D66AC">
      <w:pPr>
        <w:spacing w:before="0"/>
        <w:rPr>
          <w:rFonts w:eastAsia="TimesNewRomanPSMT" w:cs="Arial"/>
          <w:b/>
          <w:bCs/>
          <w:lang w:val="sr-Cyrl-CS"/>
        </w:rPr>
      </w:pPr>
    </w:p>
    <w:p w:rsidR="00287E3B" w:rsidRDefault="00287E3B" w:rsidP="008D66AC">
      <w:pPr>
        <w:spacing w:before="0"/>
        <w:rPr>
          <w:rFonts w:eastAsia="TimesNewRomanPSMT" w:cs="Arial"/>
          <w:b/>
          <w:bCs/>
          <w:lang w:val="sr-Cyrl-CS"/>
        </w:rPr>
      </w:pPr>
    </w:p>
    <w:p w:rsidR="00287E3B" w:rsidRDefault="00287E3B" w:rsidP="008D66AC">
      <w:pPr>
        <w:spacing w:before="0"/>
        <w:rPr>
          <w:rFonts w:eastAsia="TimesNewRomanPSMT" w:cs="Arial"/>
          <w:b/>
          <w:bCs/>
          <w:lang w:val="sr-Cyrl-CS"/>
        </w:rPr>
      </w:pPr>
    </w:p>
    <w:p w:rsidR="00287E3B" w:rsidRDefault="00287E3B" w:rsidP="008D66AC">
      <w:pPr>
        <w:spacing w:before="0"/>
        <w:rPr>
          <w:rFonts w:eastAsia="TimesNewRomanPSMT" w:cs="Arial"/>
          <w:b/>
          <w:bCs/>
          <w:lang w:val="sr-Cyrl-CS"/>
        </w:rPr>
      </w:pPr>
    </w:p>
    <w:p w:rsidR="00287E3B" w:rsidRDefault="00287E3B" w:rsidP="008D66AC">
      <w:pPr>
        <w:spacing w:before="0"/>
        <w:rPr>
          <w:rFonts w:eastAsia="TimesNewRomanPSMT" w:cs="Arial"/>
          <w:b/>
          <w:bCs/>
          <w:lang w:val="sr-Cyrl-CS"/>
        </w:rPr>
      </w:pPr>
    </w:p>
    <w:p w:rsidR="00287E3B" w:rsidRDefault="00287E3B" w:rsidP="008D66AC">
      <w:pPr>
        <w:spacing w:before="0"/>
        <w:rPr>
          <w:rFonts w:eastAsia="TimesNewRomanPSMT" w:cs="Arial"/>
          <w:b/>
          <w:bCs/>
          <w:lang w:val="sr-Cyrl-CS"/>
        </w:rPr>
      </w:pPr>
    </w:p>
    <w:p w:rsidR="00287E3B" w:rsidRDefault="00287E3B" w:rsidP="008D66AC">
      <w:pPr>
        <w:spacing w:before="0"/>
        <w:rPr>
          <w:rFonts w:eastAsia="TimesNewRomanPSMT" w:cs="Arial"/>
          <w:b/>
          <w:bCs/>
          <w:lang w:val="sr-Cyrl-CS"/>
        </w:rPr>
      </w:pPr>
    </w:p>
    <w:p w:rsidR="00287E3B" w:rsidRDefault="00287E3B" w:rsidP="008D66AC">
      <w:pPr>
        <w:spacing w:before="0"/>
        <w:rPr>
          <w:rFonts w:eastAsia="TimesNewRomanPSMT" w:cs="Arial"/>
          <w:b/>
          <w:bCs/>
          <w:lang w:val="sr-Cyrl-CS"/>
        </w:rPr>
      </w:pPr>
    </w:p>
    <w:p w:rsidR="00287E3B" w:rsidRDefault="00287E3B" w:rsidP="008D66AC">
      <w:pPr>
        <w:spacing w:before="0"/>
        <w:rPr>
          <w:rFonts w:eastAsia="TimesNewRomanPSMT" w:cs="Arial"/>
          <w:b/>
          <w:bCs/>
          <w:lang w:val="sr-Cyrl-CS"/>
        </w:rPr>
      </w:pPr>
    </w:p>
    <w:p w:rsidR="00287E3B" w:rsidRDefault="00287E3B" w:rsidP="008D66AC">
      <w:pPr>
        <w:spacing w:before="0"/>
        <w:rPr>
          <w:rFonts w:eastAsia="TimesNewRomanPSMT" w:cs="Arial"/>
          <w:b/>
          <w:bCs/>
          <w:lang w:val="sr-Cyrl-CS"/>
        </w:rPr>
      </w:pPr>
    </w:p>
    <w:p w:rsidR="00287E3B" w:rsidRDefault="00287E3B" w:rsidP="008D66AC">
      <w:pPr>
        <w:spacing w:before="0"/>
        <w:rPr>
          <w:rFonts w:eastAsia="TimesNewRomanPSMT" w:cs="Arial"/>
          <w:b/>
          <w:bCs/>
          <w:lang w:val="sr-Cyrl-CS"/>
        </w:rPr>
      </w:pPr>
    </w:p>
    <w:p w:rsidR="00287E3B" w:rsidRDefault="00287E3B" w:rsidP="008D66AC">
      <w:pPr>
        <w:spacing w:before="0"/>
        <w:rPr>
          <w:rFonts w:eastAsia="TimesNewRomanPSMT" w:cs="Arial"/>
          <w:b/>
          <w:bCs/>
          <w:lang w:val="sr-Cyrl-CS"/>
        </w:rPr>
      </w:pPr>
    </w:p>
    <w:p w:rsidR="00111B6A" w:rsidRPr="008E770D" w:rsidRDefault="00111B6A" w:rsidP="008D66AC">
      <w:pPr>
        <w:spacing w:before="0"/>
        <w:rPr>
          <w:rFonts w:eastAsia="TimesNewRomanPSMT" w:cs="Arial"/>
          <w:b/>
          <w:bCs/>
        </w:rPr>
      </w:pPr>
      <w:r w:rsidRPr="008E770D">
        <w:rPr>
          <w:rFonts w:eastAsia="TimesNewRomanPSMT" w:cs="Arial"/>
          <w:b/>
          <w:bCs/>
          <w:lang w:val="sr-Cyrl-CS"/>
        </w:rPr>
        <w:t xml:space="preserve">3) </w:t>
      </w:r>
      <w:r w:rsidRPr="008E770D">
        <w:rPr>
          <w:rFonts w:eastAsia="TimesNewRomanPSMT" w:cs="Arial"/>
          <w:b/>
          <w:bCs/>
        </w:rPr>
        <w:t xml:space="preserve">ПОДАЦИ О ПОДИЗВОЂАЧУ </w:t>
      </w:r>
    </w:p>
    <w:tbl>
      <w:tblPr>
        <w:tblW w:w="9282" w:type="dxa"/>
        <w:tblInd w:w="-20" w:type="dxa"/>
        <w:tblLayout w:type="fixed"/>
        <w:tblLook w:val="0000" w:firstRow="0" w:lastRow="0" w:firstColumn="0" w:lastColumn="0" w:noHBand="0" w:noVBand="0"/>
      </w:tblPr>
      <w:tblGrid>
        <w:gridCol w:w="465"/>
        <w:gridCol w:w="4219"/>
        <w:gridCol w:w="4598"/>
      </w:tblGrid>
      <w:tr w:rsidR="00111B6A" w:rsidRPr="008E770D" w:rsidTr="00FD3393">
        <w:tc>
          <w:tcPr>
            <w:tcW w:w="465" w:type="dxa"/>
            <w:tcBorders>
              <w:top w:val="single" w:sz="4" w:space="0" w:color="000000"/>
              <w:left w:val="single" w:sz="4" w:space="0" w:color="000000"/>
              <w:bottom w:val="single" w:sz="4" w:space="0" w:color="000000"/>
            </w:tcBorders>
            <w:shd w:val="clear" w:color="auto" w:fill="auto"/>
          </w:tcPr>
          <w:p w:rsidR="00111B6A" w:rsidRPr="008E770D" w:rsidRDefault="00111B6A" w:rsidP="008D66AC">
            <w:pPr>
              <w:snapToGrid w:val="0"/>
              <w:spacing w:before="0"/>
              <w:rPr>
                <w:rFonts w:cs="Arial"/>
              </w:rPr>
            </w:pPr>
            <w:r w:rsidRPr="008E770D">
              <w:rPr>
                <w:rFonts w:eastAsia="TimesNewRomanPSMT" w:cs="Arial"/>
                <w:b/>
                <w:bCs/>
              </w:rPr>
              <w:tab/>
            </w:r>
          </w:p>
          <w:p w:rsidR="00111B6A" w:rsidRPr="008E770D" w:rsidRDefault="00111B6A" w:rsidP="008D66AC">
            <w:pPr>
              <w:spacing w:before="0"/>
              <w:rPr>
                <w:rFonts w:eastAsia="TimesNewRomanPSMT" w:cs="Arial"/>
                <w:bCs/>
              </w:rPr>
            </w:pPr>
            <w:r w:rsidRPr="008E770D">
              <w:rPr>
                <w:rFonts w:eastAsia="TimesNewRomanPSMT" w:cs="Arial"/>
                <w:bCs/>
              </w:rPr>
              <w:t>1)</w:t>
            </w:r>
          </w:p>
        </w:tc>
        <w:tc>
          <w:tcPr>
            <w:tcW w:w="4219" w:type="dxa"/>
            <w:tcBorders>
              <w:top w:val="single" w:sz="4" w:space="0" w:color="000000"/>
              <w:left w:val="single" w:sz="4" w:space="0" w:color="000000"/>
              <w:bottom w:val="single" w:sz="4" w:space="0" w:color="000000"/>
            </w:tcBorders>
            <w:shd w:val="clear" w:color="auto" w:fill="auto"/>
          </w:tcPr>
          <w:p w:rsidR="00111B6A" w:rsidRPr="008E770D" w:rsidRDefault="00111B6A" w:rsidP="008D66AC">
            <w:pPr>
              <w:snapToGrid w:val="0"/>
              <w:spacing w:before="0"/>
              <w:rPr>
                <w:rFonts w:eastAsia="TimesNewRomanPSMT" w:cs="Arial"/>
                <w:bCs/>
              </w:rPr>
            </w:pPr>
          </w:p>
          <w:p w:rsidR="00111B6A" w:rsidRPr="008E770D" w:rsidRDefault="00111B6A" w:rsidP="008D66AC">
            <w:pPr>
              <w:spacing w:before="0"/>
              <w:rPr>
                <w:rFonts w:eastAsia="TimesNewRomanPSMT" w:cs="Arial"/>
                <w:b/>
                <w:bCs/>
              </w:rPr>
            </w:pPr>
            <w:r w:rsidRPr="008E770D">
              <w:rPr>
                <w:rFonts w:eastAsia="TimesNewRomanPSMT" w:cs="Arial"/>
                <w:bC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11B6A" w:rsidRPr="008E770D" w:rsidRDefault="00111B6A" w:rsidP="008D66AC">
            <w:pPr>
              <w:snapToGrid w:val="0"/>
              <w:spacing w:before="0"/>
              <w:rPr>
                <w:rFonts w:eastAsia="TimesNewRomanPSMT" w:cs="Arial"/>
                <w:b/>
                <w:bCs/>
              </w:rPr>
            </w:pPr>
          </w:p>
        </w:tc>
      </w:tr>
      <w:tr w:rsidR="00111B6A" w:rsidRPr="008E770D" w:rsidTr="00FD3393">
        <w:tc>
          <w:tcPr>
            <w:tcW w:w="465" w:type="dxa"/>
            <w:tcBorders>
              <w:top w:val="single" w:sz="4" w:space="0" w:color="000000"/>
              <w:left w:val="single" w:sz="4" w:space="0" w:color="000000"/>
              <w:bottom w:val="single" w:sz="4" w:space="0" w:color="000000"/>
            </w:tcBorders>
            <w:shd w:val="clear" w:color="auto" w:fill="auto"/>
          </w:tcPr>
          <w:p w:rsidR="00111B6A" w:rsidRPr="008E770D" w:rsidRDefault="00111B6A" w:rsidP="008D66AC">
            <w:pPr>
              <w:snapToGrid w:val="0"/>
              <w:spacing w:before="0"/>
              <w:rPr>
                <w:rFonts w:eastAsia="TimesNewRomanPSMT" w:cs="Arial"/>
                <w:bCs/>
              </w:rPr>
            </w:pPr>
          </w:p>
          <w:p w:rsidR="00111B6A" w:rsidRPr="008E770D" w:rsidRDefault="00111B6A" w:rsidP="008D66A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111B6A" w:rsidRPr="008E770D" w:rsidRDefault="00111B6A" w:rsidP="008D66AC">
            <w:pPr>
              <w:snapToGrid w:val="0"/>
              <w:spacing w:before="0"/>
              <w:rPr>
                <w:rFonts w:eastAsia="TimesNewRomanPSMT" w:cs="Arial"/>
                <w:bCs/>
              </w:rPr>
            </w:pPr>
          </w:p>
          <w:p w:rsidR="00111B6A" w:rsidRPr="008E770D" w:rsidRDefault="00111B6A" w:rsidP="008D66AC">
            <w:pPr>
              <w:spacing w:before="0"/>
              <w:rPr>
                <w:rFonts w:eastAsia="TimesNewRomanPSMT" w:cs="Arial"/>
                <w:b/>
                <w:bCs/>
              </w:rPr>
            </w:pPr>
            <w:r w:rsidRPr="008E770D">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11B6A" w:rsidRPr="008E770D" w:rsidRDefault="00111B6A" w:rsidP="008D66AC">
            <w:pPr>
              <w:snapToGrid w:val="0"/>
              <w:spacing w:before="0"/>
              <w:rPr>
                <w:rFonts w:eastAsia="TimesNewRomanPSMT" w:cs="Arial"/>
                <w:b/>
                <w:bCs/>
              </w:rPr>
            </w:pPr>
          </w:p>
        </w:tc>
      </w:tr>
      <w:tr w:rsidR="00111B6A" w:rsidRPr="008E770D" w:rsidTr="00FD3393">
        <w:tc>
          <w:tcPr>
            <w:tcW w:w="465" w:type="dxa"/>
            <w:tcBorders>
              <w:top w:val="single" w:sz="4" w:space="0" w:color="000000"/>
              <w:left w:val="single" w:sz="4" w:space="0" w:color="000000"/>
              <w:bottom w:val="single" w:sz="4" w:space="0" w:color="000000"/>
            </w:tcBorders>
            <w:shd w:val="clear" w:color="auto" w:fill="auto"/>
          </w:tcPr>
          <w:p w:rsidR="00111B6A" w:rsidRPr="008E770D" w:rsidRDefault="00111B6A" w:rsidP="008D66A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111B6A" w:rsidRPr="008E770D" w:rsidRDefault="00111B6A" w:rsidP="008D66AC">
            <w:pPr>
              <w:snapToGrid w:val="0"/>
              <w:spacing w:before="0"/>
              <w:rPr>
                <w:rFonts w:cs="Arial"/>
                <w:iCs/>
              </w:rPr>
            </w:pPr>
            <w:r w:rsidRPr="008E770D">
              <w:rPr>
                <w:rFonts w:cs="Arial"/>
                <w:iCs/>
              </w:rPr>
              <w:t>Врста правног лица:</w:t>
            </w:r>
          </w:p>
          <w:p w:rsidR="00111B6A" w:rsidRPr="008E770D" w:rsidRDefault="00111B6A" w:rsidP="008D66AC">
            <w:pPr>
              <w:snapToGrid w:val="0"/>
              <w:spacing w:before="0"/>
              <w:rPr>
                <w:rFonts w:eastAsia="TimesNewRomanPSMT" w:cs="Arial"/>
                <w:bCs/>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11B6A" w:rsidRPr="008E770D" w:rsidRDefault="00111B6A" w:rsidP="008D66AC">
            <w:pPr>
              <w:snapToGrid w:val="0"/>
              <w:spacing w:before="0"/>
              <w:rPr>
                <w:rFonts w:eastAsia="TimesNewRomanPSMT" w:cs="Arial"/>
                <w:b/>
                <w:bCs/>
              </w:rPr>
            </w:pPr>
          </w:p>
        </w:tc>
      </w:tr>
      <w:tr w:rsidR="00111B6A" w:rsidRPr="008E770D" w:rsidTr="00FD3393">
        <w:tc>
          <w:tcPr>
            <w:tcW w:w="465" w:type="dxa"/>
            <w:tcBorders>
              <w:top w:val="single" w:sz="4" w:space="0" w:color="000000"/>
              <w:left w:val="single" w:sz="4" w:space="0" w:color="000000"/>
              <w:bottom w:val="single" w:sz="4" w:space="0" w:color="000000"/>
            </w:tcBorders>
            <w:shd w:val="clear" w:color="auto" w:fill="auto"/>
          </w:tcPr>
          <w:p w:rsidR="00111B6A" w:rsidRPr="008E770D" w:rsidRDefault="00111B6A" w:rsidP="008D66AC">
            <w:pPr>
              <w:snapToGrid w:val="0"/>
              <w:spacing w:before="0"/>
              <w:rPr>
                <w:rFonts w:eastAsia="TimesNewRomanPSMT" w:cs="Arial"/>
                <w:bCs/>
              </w:rPr>
            </w:pPr>
          </w:p>
          <w:p w:rsidR="00111B6A" w:rsidRPr="008E770D" w:rsidRDefault="00111B6A" w:rsidP="008D66A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111B6A" w:rsidRPr="008E770D" w:rsidRDefault="00111B6A" w:rsidP="008D66AC">
            <w:pPr>
              <w:snapToGrid w:val="0"/>
              <w:spacing w:before="0"/>
              <w:rPr>
                <w:rFonts w:eastAsia="TimesNewRomanPSMT" w:cs="Arial"/>
                <w:bCs/>
              </w:rPr>
            </w:pPr>
          </w:p>
          <w:p w:rsidR="00111B6A" w:rsidRPr="008E770D" w:rsidRDefault="00111B6A" w:rsidP="008D66AC">
            <w:pPr>
              <w:spacing w:before="0"/>
              <w:rPr>
                <w:rFonts w:eastAsia="TimesNewRomanPSMT" w:cs="Arial"/>
                <w:b/>
                <w:bCs/>
              </w:rPr>
            </w:pPr>
            <w:r w:rsidRPr="008E770D">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11B6A" w:rsidRPr="008E770D" w:rsidRDefault="00111B6A" w:rsidP="008D66AC">
            <w:pPr>
              <w:snapToGrid w:val="0"/>
              <w:spacing w:before="0"/>
              <w:rPr>
                <w:rFonts w:eastAsia="TimesNewRomanPSMT" w:cs="Arial"/>
                <w:b/>
                <w:bCs/>
              </w:rPr>
            </w:pPr>
          </w:p>
        </w:tc>
      </w:tr>
      <w:tr w:rsidR="00111B6A" w:rsidRPr="008E770D" w:rsidTr="00FD3393">
        <w:tc>
          <w:tcPr>
            <w:tcW w:w="465" w:type="dxa"/>
            <w:tcBorders>
              <w:top w:val="single" w:sz="4" w:space="0" w:color="000000"/>
              <w:left w:val="single" w:sz="4" w:space="0" w:color="000000"/>
              <w:bottom w:val="single" w:sz="4" w:space="0" w:color="000000"/>
            </w:tcBorders>
            <w:shd w:val="clear" w:color="auto" w:fill="auto"/>
          </w:tcPr>
          <w:p w:rsidR="00111B6A" w:rsidRPr="008E770D" w:rsidRDefault="00111B6A" w:rsidP="008D66AC">
            <w:pPr>
              <w:snapToGrid w:val="0"/>
              <w:spacing w:before="0"/>
              <w:rPr>
                <w:rFonts w:eastAsia="TimesNewRomanPSMT" w:cs="Arial"/>
                <w:bCs/>
              </w:rPr>
            </w:pPr>
          </w:p>
          <w:p w:rsidR="00111B6A" w:rsidRPr="008E770D" w:rsidRDefault="00111B6A" w:rsidP="008D66A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111B6A" w:rsidRPr="008E770D" w:rsidRDefault="00111B6A" w:rsidP="008D66AC">
            <w:pPr>
              <w:snapToGrid w:val="0"/>
              <w:spacing w:before="0"/>
              <w:rPr>
                <w:rFonts w:eastAsia="TimesNewRomanPSMT" w:cs="Arial"/>
                <w:bCs/>
              </w:rPr>
            </w:pPr>
          </w:p>
          <w:p w:rsidR="00111B6A" w:rsidRPr="008E770D" w:rsidRDefault="00111B6A" w:rsidP="008D66AC">
            <w:pPr>
              <w:spacing w:before="0"/>
              <w:rPr>
                <w:rFonts w:eastAsia="TimesNewRomanPSMT" w:cs="Arial"/>
                <w:b/>
                <w:bCs/>
              </w:rPr>
            </w:pPr>
            <w:r w:rsidRPr="008E770D">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11B6A" w:rsidRPr="008E770D" w:rsidRDefault="00111B6A" w:rsidP="008D66AC">
            <w:pPr>
              <w:snapToGrid w:val="0"/>
              <w:spacing w:before="0"/>
              <w:rPr>
                <w:rFonts w:eastAsia="TimesNewRomanPSMT" w:cs="Arial"/>
                <w:b/>
                <w:bCs/>
              </w:rPr>
            </w:pPr>
          </w:p>
        </w:tc>
      </w:tr>
      <w:tr w:rsidR="00111B6A" w:rsidRPr="008E770D" w:rsidTr="00FD3393">
        <w:tc>
          <w:tcPr>
            <w:tcW w:w="465" w:type="dxa"/>
            <w:tcBorders>
              <w:top w:val="single" w:sz="4" w:space="0" w:color="000000"/>
              <w:left w:val="single" w:sz="4" w:space="0" w:color="000000"/>
              <w:bottom w:val="single" w:sz="4" w:space="0" w:color="000000"/>
            </w:tcBorders>
            <w:shd w:val="clear" w:color="auto" w:fill="auto"/>
          </w:tcPr>
          <w:p w:rsidR="00111B6A" w:rsidRPr="008E770D" w:rsidRDefault="00111B6A" w:rsidP="008D66A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111B6A" w:rsidRPr="008E770D" w:rsidRDefault="00111B6A" w:rsidP="008D66AC">
            <w:pPr>
              <w:snapToGrid w:val="0"/>
              <w:spacing w:before="0"/>
              <w:rPr>
                <w:rFonts w:eastAsia="TimesNewRomanPSMT" w:cs="Arial"/>
                <w:bCs/>
              </w:rPr>
            </w:pPr>
          </w:p>
          <w:p w:rsidR="00111B6A" w:rsidRPr="008E770D" w:rsidRDefault="00111B6A" w:rsidP="008D66AC">
            <w:pPr>
              <w:spacing w:before="0"/>
              <w:rPr>
                <w:rFonts w:eastAsia="TimesNewRomanPSMT" w:cs="Arial"/>
                <w:b/>
                <w:bCs/>
              </w:rPr>
            </w:pPr>
            <w:r w:rsidRPr="008E770D">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11B6A" w:rsidRPr="008E770D" w:rsidRDefault="00111B6A" w:rsidP="008D66AC">
            <w:pPr>
              <w:snapToGrid w:val="0"/>
              <w:spacing w:before="0"/>
              <w:rPr>
                <w:rFonts w:eastAsia="TimesNewRomanPSMT" w:cs="Arial"/>
                <w:b/>
                <w:bCs/>
              </w:rPr>
            </w:pPr>
          </w:p>
        </w:tc>
      </w:tr>
      <w:tr w:rsidR="00111B6A" w:rsidRPr="008E770D" w:rsidTr="00FD3393">
        <w:tc>
          <w:tcPr>
            <w:tcW w:w="465" w:type="dxa"/>
            <w:tcBorders>
              <w:top w:val="single" w:sz="4" w:space="0" w:color="000000"/>
              <w:left w:val="single" w:sz="4" w:space="0" w:color="000000"/>
              <w:bottom w:val="single" w:sz="4" w:space="0" w:color="000000"/>
            </w:tcBorders>
            <w:shd w:val="clear" w:color="auto" w:fill="auto"/>
          </w:tcPr>
          <w:p w:rsidR="00111B6A" w:rsidRPr="008E770D" w:rsidRDefault="00111B6A" w:rsidP="008D66A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111B6A" w:rsidRPr="008E770D" w:rsidRDefault="00111B6A" w:rsidP="008D66AC">
            <w:pPr>
              <w:spacing w:before="0"/>
              <w:rPr>
                <w:rFonts w:eastAsia="TimesNewRomanPSMT" w:cs="Arial"/>
                <w:b/>
                <w:bCs/>
                <w:lang w:val="ru-RU"/>
              </w:rPr>
            </w:pPr>
            <w:r w:rsidRPr="008E770D">
              <w:rPr>
                <w:rFonts w:eastAsia="TimesNewRomanPSMT" w:cs="Arial"/>
                <w:bCs/>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11B6A" w:rsidRPr="008E770D" w:rsidRDefault="00111B6A" w:rsidP="008D66AC">
            <w:pPr>
              <w:snapToGrid w:val="0"/>
              <w:spacing w:before="0"/>
              <w:rPr>
                <w:rFonts w:eastAsia="TimesNewRomanPSMT" w:cs="Arial"/>
                <w:b/>
                <w:bCs/>
                <w:lang w:val="ru-RU"/>
              </w:rPr>
            </w:pPr>
          </w:p>
        </w:tc>
      </w:tr>
      <w:tr w:rsidR="00111B6A" w:rsidRPr="008E770D" w:rsidTr="00FD3393">
        <w:tc>
          <w:tcPr>
            <w:tcW w:w="465" w:type="dxa"/>
            <w:tcBorders>
              <w:top w:val="single" w:sz="4" w:space="0" w:color="000000"/>
              <w:left w:val="single" w:sz="4" w:space="0" w:color="000000"/>
              <w:bottom w:val="single" w:sz="4" w:space="0" w:color="000000"/>
            </w:tcBorders>
            <w:shd w:val="clear" w:color="auto" w:fill="auto"/>
          </w:tcPr>
          <w:p w:rsidR="00111B6A" w:rsidRPr="008E770D" w:rsidRDefault="00111B6A" w:rsidP="008D66AC">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rsidR="00111B6A" w:rsidRPr="008E770D" w:rsidRDefault="00111B6A" w:rsidP="008D66AC">
            <w:pPr>
              <w:spacing w:before="0"/>
              <w:rPr>
                <w:rFonts w:eastAsia="TimesNewRomanPSMT" w:cs="Arial"/>
                <w:b/>
                <w:bCs/>
                <w:lang w:val="ru-RU"/>
              </w:rPr>
            </w:pPr>
            <w:r w:rsidRPr="008E770D">
              <w:rPr>
                <w:rFonts w:eastAsia="TimesNewRomanPSMT" w:cs="Arial"/>
                <w:bCs/>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11B6A" w:rsidRPr="008E770D" w:rsidRDefault="00111B6A" w:rsidP="008D66AC">
            <w:pPr>
              <w:snapToGrid w:val="0"/>
              <w:spacing w:before="0"/>
              <w:rPr>
                <w:rFonts w:eastAsia="TimesNewRomanPSMT" w:cs="Arial"/>
                <w:b/>
                <w:bCs/>
                <w:lang w:val="ru-RU"/>
              </w:rPr>
            </w:pPr>
          </w:p>
        </w:tc>
      </w:tr>
      <w:tr w:rsidR="00111B6A" w:rsidRPr="008E770D" w:rsidTr="00FD3393">
        <w:tc>
          <w:tcPr>
            <w:tcW w:w="465" w:type="dxa"/>
            <w:tcBorders>
              <w:top w:val="single" w:sz="4" w:space="0" w:color="000000"/>
              <w:left w:val="single" w:sz="4" w:space="0" w:color="000000"/>
              <w:bottom w:val="single" w:sz="4" w:space="0" w:color="000000"/>
            </w:tcBorders>
            <w:shd w:val="clear" w:color="auto" w:fill="auto"/>
          </w:tcPr>
          <w:p w:rsidR="00111B6A" w:rsidRPr="008E770D" w:rsidRDefault="00111B6A" w:rsidP="008D66AC">
            <w:pPr>
              <w:snapToGrid w:val="0"/>
              <w:spacing w:before="0"/>
              <w:rPr>
                <w:rFonts w:eastAsia="TimesNewRomanPSMT" w:cs="Arial"/>
                <w:bCs/>
                <w:lang w:val="ru-RU"/>
              </w:rPr>
            </w:pPr>
          </w:p>
          <w:p w:rsidR="00111B6A" w:rsidRPr="008E770D" w:rsidRDefault="00111B6A" w:rsidP="008D66AC">
            <w:pPr>
              <w:spacing w:before="0"/>
              <w:rPr>
                <w:rFonts w:eastAsia="TimesNewRomanPSMT" w:cs="Arial"/>
                <w:bCs/>
              </w:rPr>
            </w:pPr>
            <w:r w:rsidRPr="008E770D">
              <w:rPr>
                <w:rFonts w:eastAsia="TimesNewRomanPSMT" w:cs="Arial"/>
                <w:bCs/>
              </w:rPr>
              <w:t>2)</w:t>
            </w:r>
          </w:p>
        </w:tc>
        <w:tc>
          <w:tcPr>
            <w:tcW w:w="4219" w:type="dxa"/>
            <w:tcBorders>
              <w:top w:val="single" w:sz="4" w:space="0" w:color="000000"/>
              <w:left w:val="single" w:sz="4" w:space="0" w:color="000000"/>
              <w:bottom w:val="single" w:sz="4" w:space="0" w:color="000000"/>
            </w:tcBorders>
            <w:shd w:val="clear" w:color="auto" w:fill="auto"/>
          </w:tcPr>
          <w:p w:rsidR="00111B6A" w:rsidRPr="008E770D" w:rsidRDefault="00111B6A" w:rsidP="008D66AC">
            <w:pPr>
              <w:snapToGrid w:val="0"/>
              <w:spacing w:before="0"/>
              <w:rPr>
                <w:rFonts w:eastAsia="TimesNewRomanPSMT" w:cs="Arial"/>
                <w:bCs/>
              </w:rPr>
            </w:pPr>
          </w:p>
          <w:p w:rsidR="00111B6A" w:rsidRPr="008E770D" w:rsidRDefault="00111B6A" w:rsidP="008D66AC">
            <w:pPr>
              <w:spacing w:before="0"/>
              <w:rPr>
                <w:rFonts w:eastAsia="TimesNewRomanPSMT" w:cs="Arial"/>
                <w:b/>
                <w:bCs/>
              </w:rPr>
            </w:pPr>
            <w:r w:rsidRPr="008E770D">
              <w:rPr>
                <w:rFonts w:eastAsia="TimesNewRomanPSMT" w:cs="Arial"/>
                <w:bC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11B6A" w:rsidRPr="008E770D" w:rsidRDefault="00111B6A" w:rsidP="008D66AC">
            <w:pPr>
              <w:snapToGrid w:val="0"/>
              <w:spacing w:before="0"/>
              <w:rPr>
                <w:rFonts w:eastAsia="TimesNewRomanPSMT" w:cs="Arial"/>
                <w:b/>
                <w:bCs/>
              </w:rPr>
            </w:pPr>
          </w:p>
        </w:tc>
      </w:tr>
      <w:tr w:rsidR="00111B6A" w:rsidRPr="008E770D" w:rsidTr="00FD3393">
        <w:tc>
          <w:tcPr>
            <w:tcW w:w="465" w:type="dxa"/>
            <w:tcBorders>
              <w:top w:val="single" w:sz="4" w:space="0" w:color="000000"/>
              <w:left w:val="single" w:sz="4" w:space="0" w:color="000000"/>
              <w:bottom w:val="single" w:sz="4" w:space="0" w:color="000000"/>
            </w:tcBorders>
            <w:shd w:val="clear" w:color="auto" w:fill="auto"/>
          </w:tcPr>
          <w:p w:rsidR="00111B6A" w:rsidRPr="008E770D" w:rsidRDefault="00111B6A" w:rsidP="008D66AC">
            <w:pPr>
              <w:snapToGrid w:val="0"/>
              <w:spacing w:before="0"/>
              <w:rPr>
                <w:rFonts w:eastAsia="TimesNewRomanPSMT" w:cs="Arial"/>
                <w:bCs/>
              </w:rPr>
            </w:pPr>
          </w:p>
          <w:p w:rsidR="00111B6A" w:rsidRPr="008E770D" w:rsidRDefault="00111B6A" w:rsidP="008D66A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111B6A" w:rsidRPr="008E770D" w:rsidRDefault="00111B6A" w:rsidP="008D66AC">
            <w:pPr>
              <w:snapToGrid w:val="0"/>
              <w:spacing w:before="0"/>
              <w:rPr>
                <w:rFonts w:eastAsia="TimesNewRomanPSMT" w:cs="Arial"/>
                <w:bCs/>
              </w:rPr>
            </w:pPr>
          </w:p>
          <w:p w:rsidR="00111B6A" w:rsidRPr="008E770D" w:rsidRDefault="00111B6A" w:rsidP="008D66AC">
            <w:pPr>
              <w:spacing w:before="0"/>
              <w:rPr>
                <w:rFonts w:eastAsia="TimesNewRomanPSMT" w:cs="Arial"/>
                <w:b/>
                <w:bCs/>
              </w:rPr>
            </w:pPr>
            <w:r w:rsidRPr="008E770D">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11B6A" w:rsidRPr="008E770D" w:rsidRDefault="00111B6A" w:rsidP="008D66AC">
            <w:pPr>
              <w:snapToGrid w:val="0"/>
              <w:spacing w:before="0"/>
              <w:rPr>
                <w:rFonts w:eastAsia="TimesNewRomanPSMT" w:cs="Arial"/>
                <w:b/>
                <w:bCs/>
              </w:rPr>
            </w:pPr>
          </w:p>
        </w:tc>
      </w:tr>
      <w:tr w:rsidR="00111B6A" w:rsidRPr="008E770D" w:rsidTr="00FD3393">
        <w:tc>
          <w:tcPr>
            <w:tcW w:w="465" w:type="dxa"/>
            <w:tcBorders>
              <w:top w:val="single" w:sz="4" w:space="0" w:color="000000"/>
              <w:left w:val="single" w:sz="4" w:space="0" w:color="000000"/>
              <w:bottom w:val="single" w:sz="4" w:space="0" w:color="000000"/>
            </w:tcBorders>
            <w:shd w:val="clear" w:color="auto" w:fill="auto"/>
          </w:tcPr>
          <w:p w:rsidR="00111B6A" w:rsidRPr="008E770D" w:rsidRDefault="00111B6A" w:rsidP="008D66AC">
            <w:pPr>
              <w:snapToGrid w:val="0"/>
              <w:spacing w:before="0"/>
              <w:rPr>
                <w:rFonts w:eastAsia="TimesNewRomanPSMT" w:cs="Arial"/>
                <w:bCs/>
              </w:rPr>
            </w:pPr>
          </w:p>
          <w:p w:rsidR="00111B6A" w:rsidRPr="008E770D" w:rsidRDefault="00111B6A" w:rsidP="008D66A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111B6A" w:rsidRPr="008E770D" w:rsidRDefault="00111B6A" w:rsidP="008D66AC">
            <w:pPr>
              <w:snapToGrid w:val="0"/>
              <w:spacing w:before="0"/>
              <w:rPr>
                <w:rFonts w:eastAsia="TimesNewRomanPSMT" w:cs="Arial"/>
                <w:bCs/>
              </w:rPr>
            </w:pPr>
          </w:p>
          <w:p w:rsidR="00111B6A" w:rsidRPr="008E770D" w:rsidRDefault="00111B6A" w:rsidP="008D66AC">
            <w:pPr>
              <w:spacing w:before="0"/>
              <w:rPr>
                <w:rFonts w:eastAsia="TimesNewRomanPSMT" w:cs="Arial"/>
                <w:b/>
                <w:bCs/>
              </w:rPr>
            </w:pPr>
            <w:r w:rsidRPr="008E770D">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11B6A" w:rsidRPr="008E770D" w:rsidRDefault="00111B6A" w:rsidP="008D66AC">
            <w:pPr>
              <w:snapToGrid w:val="0"/>
              <w:spacing w:before="0"/>
              <w:rPr>
                <w:rFonts w:eastAsia="TimesNewRomanPSMT" w:cs="Arial"/>
                <w:b/>
                <w:bCs/>
              </w:rPr>
            </w:pPr>
          </w:p>
        </w:tc>
      </w:tr>
      <w:tr w:rsidR="00111B6A" w:rsidRPr="008E770D" w:rsidTr="00FD3393">
        <w:tc>
          <w:tcPr>
            <w:tcW w:w="465" w:type="dxa"/>
            <w:tcBorders>
              <w:top w:val="single" w:sz="4" w:space="0" w:color="000000"/>
              <w:left w:val="single" w:sz="4" w:space="0" w:color="000000"/>
              <w:bottom w:val="single" w:sz="4" w:space="0" w:color="000000"/>
            </w:tcBorders>
            <w:shd w:val="clear" w:color="auto" w:fill="auto"/>
          </w:tcPr>
          <w:p w:rsidR="00111B6A" w:rsidRPr="008E770D" w:rsidRDefault="00111B6A" w:rsidP="008D66AC">
            <w:pPr>
              <w:snapToGrid w:val="0"/>
              <w:spacing w:before="0"/>
              <w:rPr>
                <w:rFonts w:eastAsia="TimesNewRomanPSMT" w:cs="Arial"/>
                <w:bCs/>
              </w:rPr>
            </w:pPr>
          </w:p>
          <w:p w:rsidR="00111B6A" w:rsidRPr="008E770D" w:rsidRDefault="00111B6A" w:rsidP="008D66A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111B6A" w:rsidRPr="008E770D" w:rsidRDefault="00111B6A" w:rsidP="008D66AC">
            <w:pPr>
              <w:snapToGrid w:val="0"/>
              <w:spacing w:before="0"/>
              <w:rPr>
                <w:rFonts w:eastAsia="TimesNewRomanPSMT" w:cs="Arial"/>
                <w:bCs/>
              </w:rPr>
            </w:pPr>
          </w:p>
          <w:p w:rsidR="00111B6A" w:rsidRPr="008E770D" w:rsidRDefault="00111B6A" w:rsidP="008D66AC">
            <w:pPr>
              <w:spacing w:before="0"/>
              <w:rPr>
                <w:rFonts w:eastAsia="TimesNewRomanPSMT" w:cs="Arial"/>
                <w:b/>
                <w:bCs/>
              </w:rPr>
            </w:pPr>
            <w:r w:rsidRPr="008E770D">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11B6A" w:rsidRPr="008E770D" w:rsidRDefault="00111B6A" w:rsidP="008D66AC">
            <w:pPr>
              <w:snapToGrid w:val="0"/>
              <w:spacing w:before="0"/>
              <w:rPr>
                <w:rFonts w:eastAsia="TimesNewRomanPSMT" w:cs="Arial"/>
                <w:b/>
                <w:bCs/>
              </w:rPr>
            </w:pPr>
          </w:p>
        </w:tc>
      </w:tr>
      <w:tr w:rsidR="00111B6A" w:rsidRPr="008E770D" w:rsidTr="00FD3393">
        <w:tc>
          <w:tcPr>
            <w:tcW w:w="465" w:type="dxa"/>
            <w:tcBorders>
              <w:top w:val="single" w:sz="4" w:space="0" w:color="000000"/>
              <w:left w:val="single" w:sz="4" w:space="0" w:color="000000"/>
              <w:bottom w:val="single" w:sz="4" w:space="0" w:color="000000"/>
            </w:tcBorders>
            <w:shd w:val="clear" w:color="auto" w:fill="auto"/>
          </w:tcPr>
          <w:p w:rsidR="00111B6A" w:rsidRPr="008E770D" w:rsidRDefault="00111B6A" w:rsidP="008D66A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111B6A" w:rsidRPr="008E770D" w:rsidRDefault="00111B6A" w:rsidP="008D66AC">
            <w:pPr>
              <w:snapToGrid w:val="0"/>
              <w:spacing w:before="0"/>
              <w:rPr>
                <w:rFonts w:eastAsia="TimesNewRomanPSMT" w:cs="Arial"/>
                <w:bCs/>
              </w:rPr>
            </w:pPr>
          </w:p>
          <w:p w:rsidR="00111B6A" w:rsidRPr="008E770D" w:rsidRDefault="00111B6A" w:rsidP="008D66AC">
            <w:pPr>
              <w:spacing w:before="0"/>
              <w:rPr>
                <w:rFonts w:eastAsia="TimesNewRomanPSMT" w:cs="Arial"/>
                <w:b/>
                <w:bCs/>
              </w:rPr>
            </w:pPr>
            <w:r w:rsidRPr="008E770D">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11B6A" w:rsidRPr="008E770D" w:rsidRDefault="00111B6A" w:rsidP="008D66AC">
            <w:pPr>
              <w:snapToGrid w:val="0"/>
              <w:spacing w:before="0"/>
              <w:rPr>
                <w:rFonts w:eastAsia="TimesNewRomanPSMT" w:cs="Arial"/>
                <w:b/>
                <w:bCs/>
              </w:rPr>
            </w:pPr>
          </w:p>
        </w:tc>
      </w:tr>
      <w:tr w:rsidR="00111B6A" w:rsidRPr="008E770D" w:rsidTr="00FD3393">
        <w:tc>
          <w:tcPr>
            <w:tcW w:w="465" w:type="dxa"/>
            <w:tcBorders>
              <w:top w:val="single" w:sz="4" w:space="0" w:color="000000"/>
              <w:left w:val="single" w:sz="4" w:space="0" w:color="000000"/>
              <w:bottom w:val="single" w:sz="4" w:space="0" w:color="000000"/>
            </w:tcBorders>
            <w:shd w:val="clear" w:color="auto" w:fill="auto"/>
          </w:tcPr>
          <w:p w:rsidR="00111B6A" w:rsidRPr="008E770D" w:rsidRDefault="00111B6A" w:rsidP="008D66A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111B6A" w:rsidRPr="008E770D" w:rsidRDefault="00111B6A" w:rsidP="008D66AC">
            <w:pPr>
              <w:spacing w:before="0"/>
              <w:rPr>
                <w:rFonts w:eastAsia="TimesNewRomanPSMT" w:cs="Arial"/>
                <w:b/>
                <w:bCs/>
                <w:lang w:val="ru-RU"/>
              </w:rPr>
            </w:pPr>
            <w:r w:rsidRPr="008E770D">
              <w:rPr>
                <w:rFonts w:eastAsia="TimesNewRomanPSMT" w:cs="Arial"/>
                <w:bCs/>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11B6A" w:rsidRPr="008E770D" w:rsidRDefault="00111B6A" w:rsidP="008D66AC">
            <w:pPr>
              <w:snapToGrid w:val="0"/>
              <w:spacing w:before="0"/>
              <w:rPr>
                <w:rFonts w:eastAsia="TimesNewRomanPSMT" w:cs="Arial"/>
                <w:b/>
                <w:bCs/>
                <w:lang w:val="ru-RU"/>
              </w:rPr>
            </w:pPr>
          </w:p>
        </w:tc>
      </w:tr>
      <w:tr w:rsidR="00111B6A" w:rsidRPr="008E770D" w:rsidTr="00FD3393">
        <w:tc>
          <w:tcPr>
            <w:tcW w:w="465" w:type="dxa"/>
            <w:tcBorders>
              <w:top w:val="single" w:sz="4" w:space="0" w:color="000000"/>
              <w:left w:val="single" w:sz="4" w:space="0" w:color="000000"/>
              <w:bottom w:val="single" w:sz="4" w:space="0" w:color="000000"/>
            </w:tcBorders>
            <w:shd w:val="clear" w:color="auto" w:fill="auto"/>
          </w:tcPr>
          <w:p w:rsidR="00111B6A" w:rsidRPr="008E770D" w:rsidRDefault="00111B6A" w:rsidP="008D66AC">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rsidR="00111B6A" w:rsidRPr="008E770D" w:rsidRDefault="00111B6A" w:rsidP="008D66AC">
            <w:pPr>
              <w:spacing w:before="0"/>
              <w:rPr>
                <w:rFonts w:eastAsia="TimesNewRomanPSMT" w:cs="Arial"/>
                <w:b/>
                <w:bCs/>
                <w:lang w:val="ru-RU"/>
              </w:rPr>
            </w:pPr>
            <w:r w:rsidRPr="008E770D">
              <w:rPr>
                <w:rFonts w:eastAsia="TimesNewRomanPSMT" w:cs="Arial"/>
                <w:bCs/>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11B6A" w:rsidRPr="008E770D" w:rsidRDefault="00111B6A" w:rsidP="008D66AC">
            <w:pPr>
              <w:snapToGrid w:val="0"/>
              <w:spacing w:before="0"/>
              <w:rPr>
                <w:rFonts w:eastAsia="TimesNewRomanPSMT" w:cs="Arial"/>
                <w:b/>
                <w:bCs/>
                <w:lang w:val="ru-RU"/>
              </w:rPr>
            </w:pPr>
          </w:p>
        </w:tc>
      </w:tr>
    </w:tbl>
    <w:p w:rsidR="00287E3B" w:rsidRDefault="00287E3B" w:rsidP="008D66AC">
      <w:pPr>
        <w:spacing w:before="0"/>
        <w:rPr>
          <w:rFonts w:cs="Arial"/>
          <w:b/>
          <w:bCs/>
          <w:iCs/>
          <w:u w:val="single"/>
          <w:lang w:val="ru-RU"/>
        </w:rPr>
      </w:pPr>
    </w:p>
    <w:p w:rsidR="00287E3B" w:rsidRDefault="00287E3B" w:rsidP="008D66AC">
      <w:pPr>
        <w:spacing w:before="0"/>
        <w:rPr>
          <w:rFonts w:cs="Arial"/>
          <w:b/>
          <w:bCs/>
          <w:iCs/>
          <w:u w:val="single"/>
          <w:lang w:val="ru-RU"/>
        </w:rPr>
      </w:pPr>
    </w:p>
    <w:p w:rsidR="00111B6A" w:rsidRPr="008E770D" w:rsidRDefault="00111B6A" w:rsidP="008D66AC">
      <w:pPr>
        <w:spacing w:before="0"/>
        <w:rPr>
          <w:rFonts w:cs="Arial"/>
          <w:iCs/>
          <w:lang w:val="ru-RU"/>
        </w:rPr>
      </w:pPr>
      <w:r w:rsidRPr="008E770D">
        <w:rPr>
          <w:rFonts w:cs="Arial"/>
          <w:b/>
          <w:bCs/>
          <w:iCs/>
          <w:u w:val="single"/>
          <w:lang w:val="ru-RU"/>
        </w:rPr>
        <w:t>Напомена:</w:t>
      </w:r>
    </w:p>
    <w:p w:rsidR="00111B6A" w:rsidRPr="008E770D" w:rsidRDefault="00111B6A" w:rsidP="008D66AC">
      <w:pPr>
        <w:spacing w:before="0"/>
        <w:rPr>
          <w:rFonts w:eastAsia="TimesNewRomanPSMT" w:cs="Arial"/>
          <w:b/>
          <w:bCs/>
          <w:lang w:val="ru-RU"/>
        </w:rPr>
      </w:pPr>
      <w:r w:rsidRPr="008E770D">
        <w:rPr>
          <w:rFonts w:cs="Arial"/>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111B6A" w:rsidRDefault="00111B6A" w:rsidP="008D66AC">
      <w:pPr>
        <w:spacing w:before="0"/>
        <w:rPr>
          <w:rFonts w:eastAsia="TimesNewRomanPSMT" w:cs="Arial"/>
          <w:b/>
          <w:bCs/>
        </w:rPr>
      </w:pPr>
    </w:p>
    <w:p w:rsidR="00287E3B" w:rsidRDefault="00287E3B" w:rsidP="008D66AC">
      <w:pPr>
        <w:spacing w:before="0"/>
        <w:rPr>
          <w:rFonts w:eastAsia="TimesNewRomanPSMT" w:cs="Arial"/>
          <w:b/>
          <w:bCs/>
        </w:rPr>
      </w:pPr>
    </w:p>
    <w:p w:rsidR="00287E3B" w:rsidRDefault="00287E3B" w:rsidP="008D66AC">
      <w:pPr>
        <w:spacing w:before="0"/>
        <w:rPr>
          <w:rFonts w:eastAsia="TimesNewRomanPSMT" w:cs="Arial"/>
          <w:b/>
          <w:bCs/>
        </w:rPr>
      </w:pPr>
    </w:p>
    <w:p w:rsidR="00287E3B" w:rsidRDefault="00287E3B" w:rsidP="008D66AC">
      <w:pPr>
        <w:spacing w:before="0"/>
        <w:rPr>
          <w:rFonts w:eastAsia="TimesNewRomanPSMT" w:cs="Arial"/>
          <w:b/>
          <w:bCs/>
        </w:rPr>
      </w:pPr>
    </w:p>
    <w:p w:rsidR="00287E3B" w:rsidRDefault="00287E3B" w:rsidP="008D66AC">
      <w:pPr>
        <w:spacing w:before="0"/>
        <w:rPr>
          <w:rFonts w:eastAsia="TimesNewRomanPSMT" w:cs="Arial"/>
          <w:b/>
          <w:bCs/>
        </w:rPr>
      </w:pPr>
    </w:p>
    <w:p w:rsidR="00287E3B" w:rsidRDefault="00287E3B" w:rsidP="008D66AC">
      <w:pPr>
        <w:spacing w:before="0"/>
        <w:rPr>
          <w:rFonts w:eastAsia="TimesNewRomanPSMT" w:cs="Arial"/>
          <w:b/>
          <w:bCs/>
        </w:rPr>
      </w:pPr>
    </w:p>
    <w:p w:rsidR="00287E3B" w:rsidRDefault="00287E3B" w:rsidP="008D66AC">
      <w:pPr>
        <w:spacing w:before="0"/>
        <w:rPr>
          <w:rFonts w:eastAsia="TimesNewRomanPSMT" w:cs="Arial"/>
          <w:b/>
          <w:bCs/>
        </w:rPr>
      </w:pPr>
    </w:p>
    <w:p w:rsidR="00287E3B" w:rsidRDefault="00287E3B" w:rsidP="008D66AC">
      <w:pPr>
        <w:spacing w:before="0"/>
        <w:rPr>
          <w:rFonts w:eastAsia="TimesNewRomanPSMT" w:cs="Arial"/>
          <w:b/>
          <w:bCs/>
        </w:rPr>
      </w:pPr>
    </w:p>
    <w:p w:rsidR="00287E3B" w:rsidRDefault="00287E3B" w:rsidP="008D66AC">
      <w:pPr>
        <w:spacing w:before="0"/>
        <w:rPr>
          <w:rFonts w:eastAsia="TimesNewRomanPSMT" w:cs="Arial"/>
          <w:b/>
          <w:bCs/>
        </w:rPr>
      </w:pPr>
    </w:p>
    <w:p w:rsidR="00287E3B" w:rsidRDefault="00287E3B" w:rsidP="008D66AC">
      <w:pPr>
        <w:spacing w:before="0"/>
        <w:rPr>
          <w:rFonts w:eastAsia="TimesNewRomanPSMT" w:cs="Arial"/>
          <w:b/>
          <w:bCs/>
        </w:rPr>
      </w:pPr>
    </w:p>
    <w:p w:rsidR="00287E3B" w:rsidRDefault="00287E3B" w:rsidP="008D66AC">
      <w:pPr>
        <w:spacing w:before="0"/>
        <w:rPr>
          <w:rFonts w:eastAsia="TimesNewRomanPSMT" w:cs="Arial"/>
          <w:b/>
          <w:bCs/>
        </w:rPr>
      </w:pPr>
    </w:p>
    <w:p w:rsidR="00287E3B" w:rsidRDefault="00287E3B" w:rsidP="008D66AC">
      <w:pPr>
        <w:spacing w:before="0"/>
        <w:rPr>
          <w:rFonts w:eastAsia="TimesNewRomanPSMT" w:cs="Arial"/>
          <w:b/>
          <w:bCs/>
        </w:rPr>
      </w:pPr>
    </w:p>
    <w:p w:rsidR="00287E3B" w:rsidRDefault="00287E3B" w:rsidP="008D66AC">
      <w:pPr>
        <w:spacing w:before="0"/>
        <w:rPr>
          <w:rFonts w:eastAsia="TimesNewRomanPSMT" w:cs="Arial"/>
          <w:b/>
          <w:bCs/>
        </w:rPr>
      </w:pPr>
    </w:p>
    <w:p w:rsidR="00287E3B" w:rsidRDefault="00287E3B" w:rsidP="008D66AC">
      <w:pPr>
        <w:spacing w:before="0"/>
        <w:rPr>
          <w:rFonts w:eastAsia="TimesNewRomanPSMT" w:cs="Arial"/>
          <w:b/>
          <w:bCs/>
        </w:rPr>
      </w:pPr>
    </w:p>
    <w:p w:rsidR="00287E3B" w:rsidRDefault="00287E3B" w:rsidP="008D66AC">
      <w:pPr>
        <w:spacing w:before="0"/>
        <w:rPr>
          <w:rFonts w:eastAsia="TimesNewRomanPSMT" w:cs="Arial"/>
          <w:b/>
          <w:bCs/>
        </w:rPr>
      </w:pPr>
    </w:p>
    <w:p w:rsidR="00287E3B" w:rsidRDefault="00287E3B" w:rsidP="008D66AC">
      <w:pPr>
        <w:spacing w:before="0"/>
        <w:rPr>
          <w:rFonts w:eastAsia="TimesNewRomanPSMT" w:cs="Arial"/>
          <w:b/>
          <w:bCs/>
        </w:rPr>
      </w:pPr>
    </w:p>
    <w:p w:rsidR="00287E3B" w:rsidRDefault="00287E3B" w:rsidP="008D66AC">
      <w:pPr>
        <w:spacing w:before="0"/>
        <w:rPr>
          <w:rFonts w:eastAsia="TimesNewRomanPSMT" w:cs="Arial"/>
          <w:b/>
          <w:bCs/>
        </w:rPr>
      </w:pPr>
    </w:p>
    <w:p w:rsidR="00287E3B" w:rsidRDefault="00287E3B" w:rsidP="008D66AC">
      <w:pPr>
        <w:spacing w:before="0"/>
        <w:rPr>
          <w:rFonts w:eastAsia="TimesNewRomanPSMT" w:cs="Arial"/>
          <w:b/>
          <w:bCs/>
        </w:rPr>
      </w:pPr>
    </w:p>
    <w:p w:rsidR="00287E3B" w:rsidRPr="008E770D" w:rsidRDefault="00287E3B" w:rsidP="008D66AC">
      <w:pPr>
        <w:spacing w:before="0"/>
        <w:rPr>
          <w:rFonts w:eastAsia="TimesNewRomanPSMT" w:cs="Arial"/>
          <w:b/>
          <w:bCs/>
        </w:rPr>
      </w:pPr>
    </w:p>
    <w:p w:rsidR="00111B6A" w:rsidRPr="008E770D" w:rsidRDefault="00111B6A" w:rsidP="008D66AC">
      <w:pPr>
        <w:spacing w:before="0"/>
        <w:rPr>
          <w:rFonts w:eastAsia="TimesNewRomanPSMT" w:cs="Arial"/>
          <w:b/>
          <w:bCs/>
          <w:lang w:val="ru-RU"/>
        </w:rPr>
      </w:pPr>
      <w:r w:rsidRPr="008E770D">
        <w:rPr>
          <w:rFonts w:eastAsia="TimesNewRomanPSMT" w:cs="Arial"/>
          <w:b/>
          <w:bCs/>
          <w:lang w:val="sr-Cyrl-CS"/>
        </w:rPr>
        <w:t xml:space="preserve">4) </w:t>
      </w:r>
      <w:r w:rsidRPr="008E770D">
        <w:rPr>
          <w:rFonts w:eastAsia="TimesNewRomanPSMT" w:cs="Arial"/>
          <w:b/>
          <w:bCs/>
          <w:lang w:val="ru-RU"/>
        </w:rPr>
        <w:t>ПОДАЦИ ЧЛАНУ ГРУПЕ ПОНУЂАЧА</w:t>
      </w:r>
    </w:p>
    <w:tbl>
      <w:tblPr>
        <w:tblW w:w="9282" w:type="dxa"/>
        <w:tblInd w:w="-20" w:type="dxa"/>
        <w:tblLayout w:type="fixed"/>
        <w:tblLook w:val="0000" w:firstRow="0" w:lastRow="0" w:firstColumn="0" w:lastColumn="0" w:noHBand="0" w:noVBand="0"/>
      </w:tblPr>
      <w:tblGrid>
        <w:gridCol w:w="465"/>
        <w:gridCol w:w="4219"/>
        <w:gridCol w:w="4598"/>
      </w:tblGrid>
      <w:tr w:rsidR="00111B6A" w:rsidRPr="008E770D" w:rsidTr="00FD3393">
        <w:tc>
          <w:tcPr>
            <w:tcW w:w="465" w:type="dxa"/>
            <w:tcBorders>
              <w:top w:val="single" w:sz="4" w:space="0" w:color="000000"/>
              <w:left w:val="single" w:sz="4" w:space="0" w:color="000000"/>
              <w:bottom w:val="single" w:sz="4" w:space="0" w:color="000000"/>
            </w:tcBorders>
            <w:shd w:val="clear" w:color="auto" w:fill="auto"/>
          </w:tcPr>
          <w:p w:rsidR="00111B6A" w:rsidRPr="008E770D" w:rsidRDefault="00111B6A" w:rsidP="008D66AC">
            <w:pPr>
              <w:snapToGrid w:val="0"/>
              <w:spacing w:before="0"/>
              <w:rPr>
                <w:rFonts w:cs="Arial"/>
              </w:rPr>
            </w:pPr>
          </w:p>
          <w:p w:rsidR="00111B6A" w:rsidRPr="008E770D" w:rsidRDefault="00111B6A" w:rsidP="008D66AC">
            <w:pPr>
              <w:spacing w:before="0"/>
              <w:rPr>
                <w:rFonts w:eastAsia="TimesNewRomanPSMT" w:cs="Arial"/>
                <w:bCs/>
                <w:lang w:val="ru-RU"/>
              </w:rPr>
            </w:pPr>
            <w:r w:rsidRPr="008E770D">
              <w:rPr>
                <w:rFonts w:eastAsia="TimesNewRomanPSMT" w:cs="Arial"/>
                <w:bCs/>
              </w:rPr>
              <w:t>1)</w:t>
            </w:r>
          </w:p>
        </w:tc>
        <w:tc>
          <w:tcPr>
            <w:tcW w:w="4219" w:type="dxa"/>
            <w:tcBorders>
              <w:top w:val="single" w:sz="4" w:space="0" w:color="000000"/>
              <w:left w:val="single" w:sz="4" w:space="0" w:color="000000"/>
              <w:bottom w:val="single" w:sz="4" w:space="0" w:color="000000"/>
            </w:tcBorders>
            <w:shd w:val="clear" w:color="auto" w:fill="auto"/>
          </w:tcPr>
          <w:p w:rsidR="00111B6A" w:rsidRPr="008E770D" w:rsidRDefault="00111B6A" w:rsidP="008D66AC">
            <w:pPr>
              <w:snapToGrid w:val="0"/>
              <w:spacing w:before="0"/>
              <w:rPr>
                <w:rFonts w:eastAsia="TimesNewRomanPSMT" w:cs="Arial"/>
                <w:bCs/>
                <w:lang w:val="ru-RU"/>
              </w:rPr>
            </w:pPr>
          </w:p>
          <w:p w:rsidR="00111B6A" w:rsidRPr="008E770D" w:rsidRDefault="00111B6A" w:rsidP="008D66AC">
            <w:pPr>
              <w:spacing w:before="0"/>
              <w:rPr>
                <w:rFonts w:eastAsia="TimesNewRomanPSMT" w:cs="Arial"/>
                <w:b/>
                <w:bCs/>
                <w:lang w:val="ru-RU"/>
              </w:rPr>
            </w:pPr>
            <w:r w:rsidRPr="008E770D">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11B6A" w:rsidRPr="008E770D" w:rsidRDefault="00111B6A" w:rsidP="008D66AC">
            <w:pPr>
              <w:snapToGrid w:val="0"/>
              <w:spacing w:before="0"/>
              <w:rPr>
                <w:rFonts w:eastAsia="TimesNewRomanPSMT" w:cs="Arial"/>
                <w:b/>
                <w:bCs/>
                <w:lang w:val="ru-RU"/>
              </w:rPr>
            </w:pPr>
          </w:p>
        </w:tc>
      </w:tr>
      <w:tr w:rsidR="00111B6A" w:rsidRPr="008E770D" w:rsidTr="00FD3393">
        <w:tc>
          <w:tcPr>
            <w:tcW w:w="465" w:type="dxa"/>
            <w:tcBorders>
              <w:top w:val="single" w:sz="4" w:space="0" w:color="000000"/>
              <w:left w:val="single" w:sz="4" w:space="0" w:color="000000"/>
              <w:bottom w:val="single" w:sz="4" w:space="0" w:color="000000"/>
            </w:tcBorders>
            <w:shd w:val="clear" w:color="auto" w:fill="auto"/>
          </w:tcPr>
          <w:p w:rsidR="00111B6A" w:rsidRPr="008E770D" w:rsidRDefault="00111B6A" w:rsidP="008D66AC">
            <w:pPr>
              <w:snapToGrid w:val="0"/>
              <w:spacing w:before="0"/>
              <w:rPr>
                <w:rFonts w:eastAsia="TimesNewRomanPSMT" w:cs="Arial"/>
                <w:bCs/>
                <w:lang w:val="ru-RU"/>
              </w:rPr>
            </w:pPr>
          </w:p>
          <w:p w:rsidR="00111B6A" w:rsidRPr="008E770D" w:rsidRDefault="00111B6A" w:rsidP="008D66AC">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rsidR="00111B6A" w:rsidRPr="008E770D" w:rsidRDefault="00111B6A" w:rsidP="008D66AC">
            <w:pPr>
              <w:snapToGrid w:val="0"/>
              <w:spacing w:before="0"/>
              <w:rPr>
                <w:rFonts w:eastAsia="TimesNewRomanPSMT" w:cs="Arial"/>
                <w:bCs/>
                <w:lang w:val="ru-RU"/>
              </w:rPr>
            </w:pPr>
          </w:p>
          <w:p w:rsidR="00111B6A" w:rsidRPr="008E770D" w:rsidRDefault="00111B6A" w:rsidP="008D66AC">
            <w:pPr>
              <w:spacing w:before="0"/>
              <w:rPr>
                <w:rFonts w:eastAsia="TimesNewRomanPSMT" w:cs="Arial"/>
                <w:b/>
                <w:bCs/>
              </w:rPr>
            </w:pPr>
            <w:r w:rsidRPr="008E770D">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11B6A" w:rsidRPr="008E770D" w:rsidRDefault="00111B6A" w:rsidP="008D66AC">
            <w:pPr>
              <w:snapToGrid w:val="0"/>
              <w:spacing w:before="0"/>
              <w:rPr>
                <w:rFonts w:eastAsia="TimesNewRomanPSMT" w:cs="Arial"/>
                <w:b/>
                <w:bCs/>
              </w:rPr>
            </w:pPr>
          </w:p>
        </w:tc>
      </w:tr>
      <w:tr w:rsidR="00111B6A" w:rsidRPr="008E770D" w:rsidTr="00FD3393">
        <w:tc>
          <w:tcPr>
            <w:tcW w:w="465" w:type="dxa"/>
            <w:tcBorders>
              <w:top w:val="single" w:sz="4" w:space="0" w:color="000000"/>
              <w:left w:val="single" w:sz="4" w:space="0" w:color="000000"/>
              <w:bottom w:val="single" w:sz="4" w:space="0" w:color="000000"/>
            </w:tcBorders>
            <w:shd w:val="clear" w:color="auto" w:fill="auto"/>
          </w:tcPr>
          <w:p w:rsidR="00111B6A" w:rsidRPr="008E770D" w:rsidRDefault="00111B6A" w:rsidP="008D66AC">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rsidR="00111B6A" w:rsidRPr="008E770D" w:rsidRDefault="00111B6A" w:rsidP="008D66AC">
            <w:pPr>
              <w:snapToGrid w:val="0"/>
              <w:spacing w:before="0"/>
              <w:rPr>
                <w:rFonts w:cs="Arial"/>
                <w:iCs/>
              </w:rPr>
            </w:pPr>
            <w:r w:rsidRPr="008E770D">
              <w:rPr>
                <w:rFonts w:cs="Arial"/>
                <w:iCs/>
              </w:rPr>
              <w:t>Врста правног лица:</w:t>
            </w:r>
          </w:p>
          <w:p w:rsidR="00111B6A" w:rsidRPr="008E770D" w:rsidRDefault="00111B6A" w:rsidP="008D66AC">
            <w:pPr>
              <w:snapToGrid w:val="0"/>
              <w:spacing w:before="0"/>
              <w:rPr>
                <w:rFonts w:eastAsia="TimesNewRomanPSMT" w:cs="Arial"/>
                <w:bCs/>
                <w:lang w:val="ru-RU"/>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11B6A" w:rsidRPr="008E770D" w:rsidRDefault="00111B6A" w:rsidP="008D66AC">
            <w:pPr>
              <w:snapToGrid w:val="0"/>
              <w:spacing w:before="0"/>
              <w:rPr>
                <w:rFonts w:eastAsia="TimesNewRomanPSMT" w:cs="Arial"/>
                <w:b/>
                <w:bCs/>
              </w:rPr>
            </w:pPr>
          </w:p>
        </w:tc>
      </w:tr>
      <w:tr w:rsidR="00111B6A" w:rsidRPr="008E770D" w:rsidTr="00FD3393">
        <w:tc>
          <w:tcPr>
            <w:tcW w:w="465" w:type="dxa"/>
            <w:tcBorders>
              <w:top w:val="single" w:sz="4" w:space="0" w:color="000000"/>
              <w:left w:val="single" w:sz="4" w:space="0" w:color="000000"/>
              <w:bottom w:val="single" w:sz="4" w:space="0" w:color="000000"/>
            </w:tcBorders>
            <w:shd w:val="clear" w:color="auto" w:fill="auto"/>
          </w:tcPr>
          <w:p w:rsidR="00111B6A" w:rsidRPr="008E770D" w:rsidRDefault="00111B6A" w:rsidP="008D66AC">
            <w:pPr>
              <w:snapToGrid w:val="0"/>
              <w:spacing w:before="0"/>
              <w:rPr>
                <w:rFonts w:eastAsia="TimesNewRomanPSMT" w:cs="Arial"/>
                <w:bCs/>
              </w:rPr>
            </w:pPr>
          </w:p>
          <w:p w:rsidR="00111B6A" w:rsidRPr="008E770D" w:rsidRDefault="00111B6A" w:rsidP="008D66A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111B6A" w:rsidRPr="008E770D" w:rsidRDefault="00111B6A" w:rsidP="008D66AC">
            <w:pPr>
              <w:snapToGrid w:val="0"/>
              <w:spacing w:before="0"/>
              <w:rPr>
                <w:rFonts w:eastAsia="TimesNewRomanPSMT" w:cs="Arial"/>
                <w:bCs/>
              </w:rPr>
            </w:pPr>
          </w:p>
          <w:p w:rsidR="00111B6A" w:rsidRPr="008E770D" w:rsidRDefault="00111B6A" w:rsidP="008D66AC">
            <w:pPr>
              <w:spacing w:before="0"/>
              <w:rPr>
                <w:rFonts w:eastAsia="TimesNewRomanPSMT" w:cs="Arial"/>
                <w:b/>
                <w:bCs/>
              </w:rPr>
            </w:pPr>
            <w:r w:rsidRPr="008E770D">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11B6A" w:rsidRPr="008E770D" w:rsidRDefault="00111B6A" w:rsidP="008D66AC">
            <w:pPr>
              <w:snapToGrid w:val="0"/>
              <w:spacing w:before="0"/>
              <w:rPr>
                <w:rFonts w:eastAsia="TimesNewRomanPSMT" w:cs="Arial"/>
                <w:b/>
                <w:bCs/>
              </w:rPr>
            </w:pPr>
          </w:p>
        </w:tc>
      </w:tr>
      <w:tr w:rsidR="00111B6A" w:rsidRPr="008E770D" w:rsidTr="00FD3393">
        <w:tc>
          <w:tcPr>
            <w:tcW w:w="465" w:type="dxa"/>
            <w:tcBorders>
              <w:top w:val="single" w:sz="4" w:space="0" w:color="000000"/>
              <w:left w:val="single" w:sz="4" w:space="0" w:color="000000"/>
              <w:bottom w:val="single" w:sz="4" w:space="0" w:color="000000"/>
            </w:tcBorders>
            <w:shd w:val="clear" w:color="auto" w:fill="auto"/>
          </w:tcPr>
          <w:p w:rsidR="00111B6A" w:rsidRPr="008E770D" w:rsidRDefault="00111B6A" w:rsidP="008D66AC">
            <w:pPr>
              <w:snapToGrid w:val="0"/>
              <w:spacing w:before="0"/>
              <w:rPr>
                <w:rFonts w:eastAsia="TimesNewRomanPSMT" w:cs="Arial"/>
                <w:bCs/>
              </w:rPr>
            </w:pPr>
          </w:p>
          <w:p w:rsidR="00111B6A" w:rsidRPr="008E770D" w:rsidRDefault="00111B6A" w:rsidP="008D66A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111B6A" w:rsidRPr="008E770D" w:rsidRDefault="00111B6A" w:rsidP="008D66AC">
            <w:pPr>
              <w:snapToGrid w:val="0"/>
              <w:spacing w:before="0"/>
              <w:rPr>
                <w:rFonts w:eastAsia="TimesNewRomanPSMT" w:cs="Arial"/>
                <w:bCs/>
              </w:rPr>
            </w:pPr>
          </w:p>
          <w:p w:rsidR="00111B6A" w:rsidRPr="008E770D" w:rsidRDefault="00111B6A" w:rsidP="008D66AC">
            <w:pPr>
              <w:spacing w:before="0"/>
              <w:rPr>
                <w:rFonts w:eastAsia="TimesNewRomanPSMT" w:cs="Arial"/>
                <w:b/>
                <w:bCs/>
              </w:rPr>
            </w:pPr>
            <w:r w:rsidRPr="008E770D">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11B6A" w:rsidRPr="008E770D" w:rsidRDefault="00111B6A" w:rsidP="008D66AC">
            <w:pPr>
              <w:snapToGrid w:val="0"/>
              <w:spacing w:before="0"/>
              <w:rPr>
                <w:rFonts w:eastAsia="TimesNewRomanPSMT" w:cs="Arial"/>
                <w:b/>
                <w:bCs/>
              </w:rPr>
            </w:pPr>
          </w:p>
        </w:tc>
      </w:tr>
      <w:tr w:rsidR="00111B6A" w:rsidRPr="008E770D" w:rsidTr="00FD3393">
        <w:tc>
          <w:tcPr>
            <w:tcW w:w="465" w:type="dxa"/>
            <w:tcBorders>
              <w:top w:val="single" w:sz="4" w:space="0" w:color="000000"/>
              <w:left w:val="single" w:sz="4" w:space="0" w:color="000000"/>
              <w:bottom w:val="single" w:sz="4" w:space="0" w:color="000000"/>
            </w:tcBorders>
            <w:shd w:val="clear" w:color="auto" w:fill="auto"/>
          </w:tcPr>
          <w:p w:rsidR="00111B6A" w:rsidRPr="008E770D" w:rsidRDefault="00111B6A" w:rsidP="008D66A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111B6A" w:rsidRPr="008E770D" w:rsidRDefault="00111B6A" w:rsidP="008D66AC">
            <w:pPr>
              <w:snapToGrid w:val="0"/>
              <w:spacing w:before="0"/>
              <w:rPr>
                <w:rFonts w:eastAsia="TimesNewRomanPSMT" w:cs="Arial"/>
                <w:bCs/>
              </w:rPr>
            </w:pPr>
          </w:p>
          <w:p w:rsidR="00111B6A" w:rsidRPr="008E770D" w:rsidRDefault="00111B6A" w:rsidP="008D66AC">
            <w:pPr>
              <w:spacing w:before="0"/>
              <w:rPr>
                <w:rFonts w:eastAsia="TimesNewRomanPSMT" w:cs="Arial"/>
                <w:b/>
                <w:bCs/>
              </w:rPr>
            </w:pPr>
            <w:r w:rsidRPr="008E770D">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11B6A" w:rsidRPr="008E770D" w:rsidRDefault="00111B6A" w:rsidP="008D66AC">
            <w:pPr>
              <w:snapToGrid w:val="0"/>
              <w:spacing w:before="0"/>
              <w:rPr>
                <w:rFonts w:eastAsia="TimesNewRomanPSMT" w:cs="Arial"/>
                <w:b/>
                <w:bCs/>
              </w:rPr>
            </w:pPr>
          </w:p>
        </w:tc>
      </w:tr>
      <w:tr w:rsidR="00111B6A" w:rsidRPr="008E770D" w:rsidTr="00FD3393">
        <w:tc>
          <w:tcPr>
            <w:tcW w:w="465" w:type="dxa"/>
            <w:tcBorders>
              <w:top w:val="single" w:sz="4" w:space="0" w:color="000000"/>
              <w:left w:val="single" w:sz="4" w:space="0" w:color="000000"/>
              <w:bottom w:val="single" w:sz="4" w:space="0" w:color="000000"/>
            </w:tcBorders>
            <w:shd w:val="clear" w:color="auto" w:fill="auto"/>
          </w:tcPr>
          <w:p w:rsidR="00111B6A" w:rsidRPr="008E770D" w:rsidRDefault="00111B6A" w:rsidP="008D66AC">
            <w:pPr>
              <w:snapToGrid w:val="0"/>
              <w:spacing w:before="0"/>
              <w:rPr>
                <w:rFonts w:eastAsia="TimesNewRomanPSMT" w:cs="Arial"/>
                <w:bCs/>
              </w:rPr>
            </w:pPr>
          </w:p>
          <w:p w:rsidR="00111B6A" w:rsidRPr="008E770D" w:rsidRDefault="00111B6A" w:rsidP="008D66AC">
            <w:pPr>
              <w:spacing w:before="0"/>
              <w:rPr>
                <w:rFonts w:eastAsia="TimesNewRomanPSMT" w:cs="Arial"/>
                <w:bCs/>
                <w:lang w:val="ru-RU"/>
              </w:rPr>
            </w:pPr>
            <w:r w:rsidRPr="008E770D">
              <w:rPr>
                <w:rFonts w:eastAsia="TimesNewRomanPSMT" w:cs="Arial"/>
                <w:bCs/>
              </w:rPr>
              <w:t>2)</w:t>
            </w:r>
          </w:p>
        </w:tc>
        <w:tc>
          <w:tcPr>
            <w:tcW w:w="4219" w:type="dxa"/>
            <w:tcBorders>
              <w:top w:val="single" w:sz="4" w:space="0" w:color="000000"/>
              <w:left w:val="single" w:sz="4" w:space="0" w:color="000000"/>
              <w:bottom w:val="single" w:sz="4" w:space="0" w:color="000000"/>
            </w:tcBorders>
            <w:shd w:val="clear" w:color="auto" w:fill="auto"/>
          </w:tcPr>
          <w:p w:rsidR="00111B6A" w:rsidRPr="008E770D" w:rsidRDefault="00111B6A" w:rsidP="008D66AC">
            <w:pPr>
              <w:snapToGrid w:val="0"/>
              <w:spacing w:before="0"/>
              <w:rPr>
                <w:rFonts w:eastAsia="TimesNewRomanPSMT" w:cs="Arial"/>
                <w:bCs/>
                <w:lang w:val="ru-RU"/>
              </w:rPr>
            </w:pPr>
          </w:p>
          <w:p w:rsidR="00111B6A" w:rsidRPr="008E770D" w:rsidRDefault="00111B6A" w:rsidP="008D66AC">
            <w:pPr>
              <w:spacing w:before="0"/>
              <w:rPr>
                <w:rFonts w:eastAsia="TimesNewRomanPSMT" w:cs="Arial"/>
                <w:b/>
                <w:bCs/>
                <w:lang w:val="ru-RU"/>
              </w:rPr>
            </w:pPr>
            <w:r w:rsidRPr="008E770D">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11B6A" w:rsidRPr="008E770D" w:rsidRDefault="00111B6A" w:rsidP="008D66AC">
            <w:pPr>
              <w:snapToGrid w:val="0"/>
              <w:spacing w:before="0"/>
              <w:rPr>
                <w:rFonts w:eastAsia="TimesNewRomanPSMT" w:cs="Arial"/>
                <w:b/>
                <w:bCs/>
                <w:lang w:val="ru-RU"/>
              </w:rPr>
            </w:pPr>
          </w:p>
        </w:tc>
      </w:tr>
      <w:tr w:rsidR="00111B6A" w:rsidRPr="008E770D" w:rsidTr="00FD3393">
        <w:tc>
          <w:tcPr>
            <w:tcW w:w="465" w:type="dxa"/>
            <w:tcBorders>
              <w:top w:val="single" w:sz="4" w:space="0" w:color="000000"/>
              <w:left w:val="single" w:sz="4" w:space="0" w:color="000000"/>
              <w:bottom w:val="single" w:sz="4" w:space="0" w:color="000000"/>
            </w:tcBorders>
            <w:shd w:val="clear" w:color="auto" w:fill="auto"/>
          </w:tcPr>
          <w:p w:rsidR="00111B6A" w:rsidRPr="008E770D" w:rsidRDefault="00111B6A" w:rsidP="008D66AC">
            <w:pPr>
              <w:snapToGrid w:val="0"/>
              <w:spacing w:before="0"/>
              <w:rPr>
                <w:rFonts w:eastAsia="TimesNewRomanPSMT" w:cs="Arial"/>
                <w:bCs/>
                <w:lang w:val="ru-RU"/>
              </w:rPr>
            </w:pPr>
          </w:p>
          <w:p w:rsidR="00111B6A" w:rsidRPr="008E770D" w:rsidRDefault="00111B6A" w:rsidP="008D66AC">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rsidR="00111B6A" w:rsidRPr="008E770D" w:rsidRDefault="00111B6A" w:rsidP="008D66AC">
            <w:pPr>
              <w:snapToGrid w:val="0"/>
              <w:spacing w:before="0"/>
              <w:rPr>
                <w:rFonts w:eastAsia="TimesNewRomanPSMT" w:cs="Arial"/>
                <w:bCs/>
                <w:lang w:val="ru-RU"/>
              </w:rPr>
            </w:pPr>
          </w:p>
          <w:p w:rsidR="00111B6A" w:rsidRPr="008E770D" w:rsidRDefault="00111B6A" w:rsidP="008D66AC">
            <w:pPr>
              <w:spacing w:before="0"/>
              <w:rPr>
                <w:rFonts w:eastAsia="TimesNewRomanPSMT" w:cs="Arial"/>
                <w:b/>
                <w:bCs/>
              </w:rPr>
            </w:pPr>
            <w:r w:rsidRPr="008E770D">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11B6A" w:rsidRPr="008E770D" w:rsidRDefault="00111B6A" w:rsidP="008D66AC">
            <w:pPr>
              <w:snapToGrid w:val="0"/>
              <w:spacing w:before="0"/>
              <w:rPr>
                <w:rFonts w:eastAsia="TimesNewRomanPSMT" w:cs="Arial"/>
                <w:b/>
                <w:bCs/>
              </w:rPr>
            </w:pPr>
          </w:p>
        </w:tc>
      </w:tr>
      <w:tr w:rsidR="00111B6A" w:rsidRPr="008E770D" w:rsidTr="00FD3393">
        <w:tc>
          <w:tcPr>
            <w:tcW w:w="465" w:type="dxa"/>
            <w:tcBorders>
              <w:top w:val="single" w:sz="4" w:space="0" w:color="000000"/>
              <w:left w:val="single" w:sz="4" w:space="0" w:color="000000"/>
              <w:bottom w:val="single" w:sz="4" w:space="0" w:color="000000"/>
            </w:tcBorders>
            <w:shd w:val="clear" w:color="auto" w:fill="auto"/>
          </w:tcPr>
          <w:p w:rsidR="00111B6A" w:rsidRPr="008E770D" w:rsidRDefault="00111B6A" w:rsidP="008D66AC">
            <w:pPr>
              <w:snapToGrid w:val="0"/>
              <w:spacing w:before="0"/>
              <w:rPr>
                <w:rFonts w:eastAsia="TimesNewRomanPSMT" w:cs="Arial"/>
                <w:bCs/>
              </w:rPr>
            </w:pPr>
          </w:p>
          <w:p w:rsidR="00111B6A" w:rsidRPr="008E770D" w:rsidRDefault="00111B6A" w:rsidP="008D66A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111B6A" w:rsidRPr="008E770D" w:rsidRDefault="00111B6A" w:rsidP="008D66AC">
            <w:pPr>
              <w:snapToGrid w:val="0"/>
              <w:spacing w:before="0"/>
              <w:rPr>
                <w:rFonts w:eastAsia="TimesNewRomanPSMT" w:cs="Arial"/>
                <w:bCs/>
              </w:rPr>
            </w:pPr>
          </w:p>
          <w:p w:rsidR="00111B6A" w:rsidRPr="008E770D" w:rsidRDefault="00111B6A" w:rsidP="008D66AC">
            <w:pPr>
              <w:spacing w:before="0"/>
              <w:rPr>
                <w:rFonts w:eastAsia="TimesNewRomanPSMT" w:cs="Arial"/>
                <w:b/>
                <w:bCs/>
              </w:rPr>
            </w:pPr>
            <w:r w:rsidRPr="008E770D">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11B6A" w:rsidRPr="008E770D" w:rsidRDefault="00111B6A" w:rsidP="008D66AC">
            <w:pPr>
              <w:snapToGrid w:val="0"/>
              <w:spacing w:before="0"/>
              <w:rPr>
                <w:rFonts w:eastAsia="TimesNewRomanPSMT" w:cs="Arial"/>
                <w:b/>
                <w:bCs/>
              </w:rPr>
            </w:pPr>
          </w:p>
        </w:tc>
      </w:tr>
      <w:tr w:rsidR="00111B6A" w:rsidRPr="008E770D" w:rsidTr="00FD3393">
        <w:tc>
          <w:tcPr>
            <w:tcW w:w="465" w:type="dxa"/>
            <w:tcBorders>
              <w:top w:val="single" w:sz="4" w:space="0" w:color="000000"/>
              <w:left w:val="single" w:sz="4" w:space="0" w:color="000000"/>
              <w:bottom w:val="single" w:sz="4" w:space="0" w:color="000000"/>
            </w:tcBorders>
            <w:shd w:val="clear" w:color="auto" w:fill="auto"/>
          </w:tcPr>
          <w:p w:rsidR="00111B6A" w:rsidRPr="008E770D" w:rsidRDefault="00111B6A" w:rsidP="008D66AC">
            <w:pPr>
              <w:snapToGrid w:val="0"/>
              <w:spacing w:before="0"/>
              <w:rPr>
                <w:rFonts w:eastAsia="TimesNewRomanPSMT" w:cs="Arial"/>
                <w:bCs/>
              </w:rPr>
            </w:pPr>
          </w:p>
          <w:p w:rsidR="00111B6A" w:rsidRPr="008E770D" w:rsidRDefault="00111B6A" w:rsidP="008D66A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111B6A" w:rsidRPr="008E770D" w:rsidRDefault="00111B6A" w:rsidP="008D66AC">
            <w:pPr>
              <w:snapToGrid w:val="0"/>
              <w:spacing w:before="0"/>
              <w:rPr>
                <w:rFonts w:eastAsia="TimesNewRomanPSMT" w:cs="Arial"/>
                <w:bCs/>
              </w:rPr>
            </w:pPr>
          </w:p>
          <w:p w:rsidR="00111B6A" w:rsidRPr="008E770D" w:rsidRDefault="00111B6A" w:rsidP="008D66AC">
            <w:pPr>
              <w:spacing w:before="0"/>
              <w:rPr>
                <w:rFonts w:eastAsia="TimesNewRomanPSMT" w:cs="Arial"/>
                <w:b/>
                <w:bCs/>
              </w:rPr>
            </w:pPr>
            <w:r w:rsidRPr="008E770D">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11B6A" w:rsidRPr="008E770D" w:rsidRDefault="00111B6A" w:rsidP="008D66AC">
            <w:pPr>
              <w:snapToGrid w:val="0"/>
              <w:spacing w:before="0"/>
              <w:rPr>
                <w:rFonts w:eastAsia="TimesNewRomanPSMT" w:cs="Arial"/>
                <w:b/>
                <w:bCs/>
              </w:rPr>
            </w:pPr>
          </w:p>
        </w:tc>
      </w:tr>
      <w:tr w:rsidR="00111B6A" w:rsidRPr="008E770D" w:rsidTr="00FD3393">
        <w:tc>
          <w:tcPr>
            <w:tcW w:w="465" w:type="dxa"/>
            <w:tcBorders>
              <w:top w:val="single" w:sz="4" w:space="0" w:color="000000"/>
              <w:left w:val="single" w:sz="4" w:space="0" w:color="000000"/>
              <w:bottom w:val="single" w:sz="4" w:space="0" w:color="000000"/>
            </w:tcBorders>
            <w:shd w:val="clear" w:color="auto" w:fill="auto"/>
          </w:tcPr>
          <w:p w:rsidR="00111B6A" w:rsidRPr="008E770D" w:rsidRDefault="00111B6A" w:rsidP="008D66A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111B6A" w:rsidRPr="008E770D" w:rsidRDefault="00111B6A" w:rsidP="008D66AC">
            <w:pPr>
              <w:snapToGrid w:val="0"/>
              <w:spacing w:before="0"/>
              <w:rPr>
                <w:rFonts w:eastAsia="TimesNewRomanPSMT" w:cs="Arial"/>
                <w:bCs/>
              </w:rPr>
            </w:pPr>
          </w:p>
          <w:p w:rsidR="00111B6A" w:rsidRPr="008E770D" w:rsidRDefault="00111B6A" w:rsidP="008D66AC">
            <w:pPr>
              <w:spacing w:before="0"/>
              <w:rPr>
                <w:rFonts w:eastAsia="TimesNewRomanPSMT" w:cs="Arial"/>
                <w:b/>
                <w:bCs/>
              </w:rPr>
            </w:pPr>
            <w:r w:rsidRPr="008E770D">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11B6A" w:rsidRPr="008E770D" w:rsidRDefault="00111B6A" w:rsidP="008D66AC">
            <w:pPr>
              <w:snapToGrid w:val="0"/>
              <w:spacing w:before="0"/>
              <w:rPr>
                <w:rFonts w:eastAsia="TimesNewRomanPSMT" w:cs="Arial"/>
                <w:b/>
                <w:bCs/>
              </w:rPr>
            </w:pPr>
          </w:p>
        </w:tc>
      </w:tr>
      <w:tr w:rsidR="00111B6A" w:rsidRPr="008E770D" w:rsidTr="00FD3393">
        <w:tc>
          <w:tcPr>
            <w:tcW w:w="465" w:type="dxa"/>
            <w:tcBorders>
              <w:top w:val="single" w:sz="4" w:space="0" w:color="000000"/>
              <w:left w:val="single" w:sz="4" w:space="0" w:color="000000"/>
              <w:bottom w:val="single" w:sz="4" w:space="0" w:color="000000"/>
            </w:tcBorders>
            <w:shd w:val="clear" w:color="auto" w:fill="auto"/>
          </w:tcPr>
          <w:p w:rsidR="00111B6A" w:rsidRPr="008E770D" w:rsidRDefault="00111B6A" w:rsidP="008D66AC">
            <w:pPr>
              <w:snapToGrid w:val="0"/>
              <w:spacing w:before="0"/>
              <w:rPr>
                <w:rFonts w:eastAsia="TimesNewRomanPSMT" w:cs="Arial"/>
                <w:bCs/>
              </w:rPr>
            </w:pPr>
          </w:p>
          <w:p w:rsidR="00111B6A" w:rsidRPr="008E770D" w:rsidRDefault="00111B6A" w:rsidP="008D66AC">
            <w:pPr>
              <w:spacing w:before="0"/>
              <w:rPr>
                <w:rFonts w:eastAsia="TimesNewRomanPSMT" w:cs="Arial"/>
                <w:bCs/>
                <w:lang w:val="ru-RU"/>
              </w:rPr>
            </w:pPr>
            <w:r w:rsidRPr="008E770D">
              <w:rPr>
                <w:rFonts w:eastAsia="TimesNewRomanPSMT" w:cs="Arial"/>
                <w:bCs/>
              </w:rPr>
              <w:t>3)</w:t>
            </w:r>
          </w:p>
        </w:tc>
        <w:tc>
          <w:tcPr>
            <w:tcW w:w="4219" w:type="dxa"/>
            <w:tcBorders>
              <w:top w:val="single" w:sz="4" w:space="0" w:color="000000"/>
              <w:left w:val="single" w:sz="4" w:space="0" w:color="000000"/>
              <w:bottom w:val="single" w:sz="4" w:space="0" w:color="000000"/>
            </w:tcBorders>
            <w:shd w:val="clear" w:color="auto" w:fill="auto"/>
          </w:tcPr>
          <w:p w:rsidR="00111B6A" w:rsidRPr="008E770D" w:rsidRDefault="00111B6A" w:rsidP="008D66AC">
            <w:pPr>
              <w:snapToGrid w:val="0"/>
              <w:spacing w:before="0"/>
              <w:rPr>
                <w:rFonts w:eastAsia="TimesNewRomanPSMT" w:cs="Arial"/>
                <w:bCs/>
                <w:lang w:val="ru-RU"/>
              </w:rPr>
            </w:pPr>
          </w:p>
          <w:p w:rsidR="00111B6A" w:rsidRPr="008E770D" w:rsidRDefault="00111B6A" w:rsidP="008D66AC">
            <w:pPr>
              <w:spacing w:before="0"/>
              <w:rPr>
                <w:rFonts w:eastAsia="TimesNewRomanPSMT" w:cs="Arial"/>
                <w:b/>
                <w:bCs/>
                <w:lang w:val="ru-RU"/>
              </w:rPr>
            </w:pPr>
            <w:r w:rsidRPr="008E770D">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11B6A" w:rsidRPr="008E770D" w:rsidRDefault="00111B6A" w:rsidP="008D66AC">
            <w:pPr>
              <w:snapToGrid w:val="0"/>
              <w:spacing w:before="0"/>
              <w:rPr>
                <w:rFonts w:eastAsia="TimesNewRomanPSMT" w:cs="Arial"/>
                <w:b/>
                <w:bCs/>
                <w:lang w:val="ru-RU"/>
              </w:rPr>
            </w:pPr>
          </w:p>
        </w:tc>
      </w:tr>
      <w:tr w:rsidR="00111B6A" w:rsidRPr="008E770D" w:rsidTr="00FD3393">
        <w:tc>
          <w:tcPr>
            <w:tcW w:w="465" w:type="dxa"/>
            <w:tcBorders>
              <w:top w:val="single" w:sz="4" w:space="0" w:color="000000"/>
              <w:left w:val="single" w:sz="4" w:space="0" w:color="000000"/>
              <w:bottom w:val="single" w:sz="4" w:space="0" w:color="000000"/>
            </w:tcBorders>
            <w:shd w:val="clear" w:color="auto" w:fill="auto"/>
          </w:tcPr>
          <w:p w:rsidR="00111B6A" w:rsidRPr="008E770D" w:rsidRDefault="00111B6A" w:rsidP="008D66AC">
            <w:pPr>
              <w:snapToGrid w:val="0"/>
              <w:spacing w:before="0"/>
              <w:rPr>
                <w:rFonts w:eastAsia="TimesNewRomanPSMT" w:cs="Arial"/>
                <w:bCs/>
                <w:lang w:val="ru-RU"/>
              </w:rPr>
            </w:pPr>
          </w:p>
          <w:p w:rsidR="00111B6A" w:rsidRPr="008E770D" w:rsidRDefault="00111B6A" w:rsidP="008D66AC">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rsidR="00111B6A" w:rsidRPr="008E770D" w:rsidRDefault="00111B6A" w:rsidP="008D66AC">
            <w:pPr>
              <w:snapToGrid w:val="0"/>
              <w:spacing w:before="0"/>
              <w:rPr>
                <w:rFonts w:eastAsia="TimesNewRomanPSMT" w:cs="Arial"/>
                <w:bCs/>
                <w:lang w:val="ru-RU"/>
              </w:rPr>
            </w:pPr>
          </w:p>
          <w:p w:rsidR="00111B6A" w:rsidRPr="008E770D" w:rsidRDefault="00111B6A" w:rsidP="008D66AC">
            <w:pPr>
              <w:spacing w:before="0"/>
              <w:rPr>
                <w:rFonts w:eastAsia="TimesNewRomanPSMT" w:cs="Arial"/>
                <w:b/>
                <w:bCs/>
              </w:rPr>
            </w:pPr>
            <w:r w:rsidRPr="008E770D">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11B6A" w:rsidRPr="008E770D" w:rsidRDefault="00111B6A" w:rsidP="008D66AC">
            <w:pPr>
              <w:snapToGrid w:val="0"/>
              <w:spacing w:before="0"/>
              <w:rPr>
                <w:rFonts w:eastAsia="TimesNewRomanPSMT" w:cs="Arial"/>
                <w:b/>
                <w:bCs/>
              </w:rPr>
            </w:pPr>
          </w:p>
        </w:tc>
      </w:tr>
      <w:tr w:rsidR="00111B6A" w:rsidRPr="008E770D" w:rsidTr="00FD3393">
        <w:tc>
          <w:tcPr>
            <w:tcW w:w="465" w:type="dxa"/>
            <w:tcBorders>
              <w:top w:val="single" w:sz="4" w:space="0" w:color="000000"/>
              <w:left w:val="single" w:sz="4" w:space="0" w:color="000000"/>
              <w:bottom w:val="single" w:sz="4" w:space="0" w:color="000000"/>
            </w:tcBorders>
            <w:shd w:val="clear" w:color="auto" w:fill="auto"/>
          </w:tcPr>
          <w:p w:rsidR="00111B6A" w:rsidRPr="008E770D" w:rsidRDefault="00111B6A" w:rsidP="008D66AC">
            <w:pPr>
              <w:snapToGrid w:val="0"/>
              <w:spacing w:before="0"/>
              <w:rPr>
                <w:rFonts w:eastAsia="TimesNewRomanPSMT" w:cs="Arial"/>
                <w:bCs/>
              </w:rPr>
            </w:pPr>
          </w:p>
          <w:p w:rsidR="00111B6A" w:rsidRPr="008E770D" w:rsidRDefault="00111B6A" w:rsidP="008D66A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111B6A" w:rsidRPr="008E770D" w:rsidRDefault="00111B6A" w:rsidP="008D66AC">
            <w:pPr>
              <w:snapToGrid w:val="0"/>
              <w:spacing w:before="0"/>
              <w:rPr>
                <w:rFonts w:eastAsia="TimesNewRomanPSMT" w:cs="Arial"/>
                <w:bCs/>
              </w:rPr>
            </w:pPr>
          </w:p>
          <w:p w:rsidR="00111B6A" w:rsidRPr="008E770D" w:rsidRDefault="00111B6A" w:rsidP="008D66AC">
            <w:pPr>
              <w:spacing w:before="0"/>
              <w:rPr>
                <w:rFonts w:eastAsia="TimesNewRomanPSMT" w:cs="Arial"/>
                <w:b/>
                <w:bCs/>
              </w:rPr>
            </w:pPr>
            <w:r w:rsidRPr="008E770D">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11B6A" w:rsidRPr="008E770D" w:rsidRDefault="00111B6A" w:rsidP="008D66AC">
            <w:pPr>
              <w:snapToGrid w:val="0"/>
              <w:spacing w:before="0"/>
              <w:rPr>
                <w:rFonts w:eastAsia="TimesNewRomanPSMT" w:cs="Arial"/>
                <w:b/>
                <w:bCs/>
              </w:rPr>
            </w:pPr>
          </w:p>
        </w:tc>
      </w:tr>
      <w:tr w:rsidR="00111B6A" w:rsidRPr="008E770D" w:rsidTr="00FD3393">
        <w:tc>
          <w:tcPr>
            <w:tcW w:w="465" w:type="dxa"/>
            <w:tcBorders>
              <w:top w:val="single" w:sz="4" w:space="0" w:color="000000"/>
              <w:left w:val="single" w:sz="4" w:space="0" w:color="000000"/>
              <w:bottom w:val="single" w:sz="4" w:space="0" w:color="000000"/>
            </w:tcBorders>
            <w:shd w:val="clear" w:color="auto" w:fill="auto"/>
          </w:tcPr>
          <w:p w:rsidR="00111B6A" w:rsidRPr="008E770D" w:rsidRDefault="00111B6A" w:rsidP="008D66AC">
            <w:pPr>
              <w:snapToGrid w:val="0"/>
              <w:spacing w:before="0"/>
              <w:rPr>
                <w:rFonts w:eastAsia="TimesNewRomanPSMT" w:cs="Arial"/>
                <w:bCs/>
              </w:rPr>
            </w:pPr>
          </w:p>
          <w:p w:rsidR="00111B6A" w:rsidRPr="008E770D" w:rsidRDefault="00111B6A" w:rsidP="008D66A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111B6A" w:rsidRPr="008E770D" w:rsidRDefault="00111B6A" w:rsidP="008D66AC">
            <w:pPr>
              <w:snapToGrid w:val="0"/>
              <w:spacing w:before="0"/>
              <w:rPr>
                <w:rFonts w:eastAsia="TimesNewRomanPSMT" w:cs="Arial"/>
                <w:bCs/>
              </w:rPr>
            </w:pPr>
          </w:p>
          <w:p w:rsidR="00111B6A" w:rsidRPr="008E770D" w:rsidRDefault="00111B6A" w:rsidP="008D66AC">
            <w:pPr>
              <w:spacing w:before="0"/>
              <w:rPr>
                <w:rFonts w:eastAsia="TimesNewRomanPSMT" w:cs="Arial"/>
                <w:b/>
                <w:bCs/>
              </w:rPr>
            </w:pPr>
            <w:r w:rsidRPr="008E770D">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11B6A" w:rsidRPr="008E770D" w:rsidRDefault="00111B6A" w:rsidP="008D66AC">
            <w:pPr>
              <w:snapToGrid w:val="0"/>
              <w:spacing w:before="0"/>
              <w:rPr>
                <w:rFonts w:eastAsia="TimesNewRomanPSMT" w:cs="Arial"/>
                <w:b/>
                <w:bCs/>
              </w:rPr>
            </w:pPr>
          </w:p>
        </w:tc>
      </w:tr>
      <w:tr w:rsidR="00111B6A" w:rsidRPr="008E770D" w:rsidTr="00FD3393">
        <w:tc>
          <w:tcPr>
            <w:tcW w:w="465" w:type="dxa"/>
            <w:tcBorders>
              <w:top w:val="single" w:sz="4" w:space="0" w:color="000000"/>
              <w:left w:val="single" w:sz="4" w:space="0" w:color="000000"/>
              <w:bottom w:val="single" w:sz="4" w:space="0" w:color="000000"/>
            </w:tcBorders>
            <w:shd w:val="clear" w:color="auto" w:fill="auto"/>
          </w:tcPr>
          <w:p w:rsidR="00111B6A" w:rsidRPr="008E770D" w:rsidRDefault="00111B6A" w:rsidP="008D66A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111B6A" w:rsidRPr="008E770D" w:rsidRDefault="00111B6A" w:rsidP="008D66AC">
            <w:pPr>
              <w:snapToGrid w:val="0"/>
              <w:spacing w:before="0"/>
              <w:rPr>
                <w:rFonts w:eastAsia="TimesNewRomanPSMT" w:cs="Arial"/>
                <w:bCs/>
              </w:rPr>
            </w:pPr>
          </w:p>
          <w:p w:rsidR="00111B6A" w:rsidRPr="008E770D" w:rsidRDefault="00111B6A" w:rsidP="008D66AC">
            <w:pPr>
              <w:spacing w:before="0"/>
              <w:rPr>
                <w:rFonts w:eastAsia="TimesNewRomanPSMT" w:cs="Arial"/>
                <w:b/>
                <w:bCs/>
              </w:rPr>
            </w:pPr>
            <w:r w:rsidRPr="008E770D">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11B6A" w:rsidRPr="008E770D" w:rsidRDefault="00111B6A" w:rsidP="008D66AC">
            <w:pPr>
              <w:snapToGrid w:val="0"/>
              <w:spacing w:before="0"/>
              <w:rPr>
                <w:rFonts w:eastAsia="TimesNewRomanPSMT" w:cs="Arial"/>
                <w:b/>
                <w:bCs/>
              </w:rPr>
            </w:pPr>
          </w:p>
        </w:tc>
      </w:tr>
    </w:tbl>
    <w:p w:rsidR="00287E3B" w:rsidRDefault="00287E3B" w:rsidP="008D66AC">
      <w:pPr>
        <w:spacing w:before="0"/>
        <w:rPr>
          <w:rFonts w:cs="Arial"/>
          <w:b/>
          <w:bCs/>
          <w:iCs/>
          <w:u w:val="single"/>
        </w:rPr>
      </w:pPr>
    </w:p>
    <w:p w:rsidR="00287E3B" w:rsidRDefault="00287E3B" w:rsidP="008D66AC">
      <w:pPr>
        <w:spacing w:before="0"/>
        <w:rPr>
          <w:rFonts w:cs="Arial"/>
          <w:b/>
          <w:bCs/>
          <w:iCs/>
          <w:u w:val="single"/>
        </w:rPr>
      </w:pPr>
    </w:p>
    <w:p w:rsidR="00111B6A" w:rsidRPr="008E770D" w:rsidRDefault="00111B6A" w:rsidP="008D66AC">
      <w:pPr>
        <w:spacing w:before="0"/>
        <w:rPr>
          <w:rFonts w:cs="Arial"/>
          <w:iCs/>
          <w:lang w:val="ru-RU"/>
        </w:rPr>
      </w:pPr>
      <w:r w:rsidRPr="008E770D">
        <w:rPr>
          <w:rFonts w:cs="Arial"/>
          <w:b/>
          <w:bCs/>
          <w:iCs/>
          <w:u w:val="single"/>
        </w:rPr>
        <w:t>Напомена:</w:t>
      </w:r>
    </w:p>
    <w:p w:rsidR="00111B6A" w:rsidRPr="008E770D" w:rsidRDefault="00111B6A" w:rsidP="008D66AC">
      <w:pPr>
        <w:spacing w:before="0"/>
        <w:rPr>
          <w:rFonts w:cs="Arial"/>
          <w:iCs/>
          <w:lang w:val="ru-RU"/>
        </w:rPr>
      </w:pPr>
      <w:r w:rsidRPr="008E770D">
        <w:rPr>
          <w:rFonts w:cs="Arial"/>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111B6A" w:rsidRDefault="00111B6A" w:rsidP="008D66AC">
      <w:pPr>
        <w:spacing w:before="0"/>
        <w:rPr>
          <w:rFonts w:cs="Arial"/>
          <w:iCs/>
          <w:lang w:val="sr-Cyrl-RS"/>
        </w:rPr>
      </w:pPr>
    </w:p>
    <w:p w:rsidR="00287E3B" w:rsidRDefault="00287E3B" w:rsidP="008D66AC">
      <w:pPr>
        <w:spacing w:before="0"/>
        <w:rPr>
          <w:rFonts w:cs="Arial"/>
          <w:iCs/>
          <w:lang w:val="sr-Cyrl-RS"/>
        </w:rPr>
      </w:pPr>
    </w:p>
    <w:p w:rsidR="00287E3B" w:rsidRDefault="00287E3B" w:rsidP="008D66AC">
      <w:pPr>
        <w:spacing w:before="0"/>
        <w:rPr>
          <w:rFonts w:cs="Arial"/>
          <w:iCs/>
          <w:lang w:val="sr-Cyrl-RS"/>
        </w:rPr>
      </w:pPr>
    </w:p>
    <w:p w:rsidR="00B844EE" w:rsidRDefault="00B844EE" w:rsidP="008D66AC">
      <w:pPr>
        <w:spacing w:before="0"/>
        <w:rPr>
          <w:rFonts w:cs="Arial"/>
          <w:iCs/>
          <w:lang w:val="sr-Cyrl-RS"/>
        </w:rPr>
      </w:pPr>
    </w:p>
    <w:p w:rsidR="00B844EE" w:rsidRDefault="00B844EE" w:rsidP="008D66AC">
      <w:pPr>
        <w:spacing w:before="0"/>
        <w:rPr>
          <w:rFonts w:cs="Arial"/>
          <w:iCs/>
          <w:lang w:val="sr-Cyrl-RS"/>
        </w:rPr>
      </w:pPr>
    </w:p>
    <w:p w:rsidR="00287E3B" w:rsidRDefault="00287E3B" w:rsidP="008D66AC">
      <w:pPr>
        <w:spacing w:before="0"/>
        <w:rPr>
          <w:rFonts w:cs="Arial"/>
          <w:iCs/>
          <w:lang w:val="sr-Cyrl-RS"/>
        </w:rPr>
      </w:pPr>
    </w:p>
    <w:p w:rsidR="00111B6A" w:rsidRPr="008E770D" w:rsidRDefault="00111B6A" w:rsidP="008D66AC">
      <w:pPr>
        <w:spacing w:before="0"/>
        <w:rPr>
          <w:rFonts w:eastAsia="TimesNewRomanPSMT" w:cs="Arial"/>
          <w:b/>
          <w:bCs/>
          <w:lang w:val="sr-Cyrl-CS"/>
        </w:rPr>
      </w:pPr>
      <w:r w:rsidRPr="008E770D">
        <w:rPr>
          <w:rFonts w:eastAsia="TimesNewRomanPSMT" w:cs="Arial"/>
          <w:b/>
          <w:bCs/>
          <w:lang w:val="sr-Cyrl-CS"/>
        </w:rPr>
        <w:lastRenderedPageBreak/>
        <w:t>5) ЦЕНА И КОМЕРЦИЈАЛНИ УСЛОВИ ПОНУДЕ</w:t>
      </w:r>
    </w:p>
    <w:p w:rsidR="00111B6A" w:rsidRPr="008E770D" w:rsidRDefault="00111B6A" w:rsidP="008D66AC">
      <w:pPr>
        <w:spacing w:before="0"/>
        <w:jc w:val="center"/>
        <w:rPr>
          <w:rFonts w:cs="Arial"/>
          <w:b/>
          <w:bCs/>
          <w:iCs/>
          <w:u w:val="single"/>
          <w:lang w:val="sr-Cyrl-CS"/>
        </w:rPr>
      </w:pPr>
      <w:r w:rsidRPr="008E770D">
        <w:rPr>
          <w:rFonts w:cs="Arial"/>
          <w:b/>
          <w:bCs/>
          <w:iCs/>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3"/>
        <w:gridCol w:w="4422"/>
      </w:tblGrid>
      <w:tr w:rsidR="00111B6A" w:rsidRPr="008E770D" w:rsidTr="000B383D">
        <w:trPr>
          <w:trHeight w:val="485"/>
        </w:trPr>
        <w:tc>
          <w:tcPr>
            <w:tcW w:w="4843" w:type="dxa"/>
            <w:shd w:val="clear" w:color="auto" w:fill="FABF8F" w:themeFill="accent6" w:themeFillTint="99"/>
            <w:vAlign w:val="center"/>
          </w:tcPr>
          <w:p w:rsidR="00111B6A" w:rsidRPr="008E770D" w:rsidRDefault="00111B6A" w:rsidP="008D66AC">
            <w:pPr>
              <w:spacing w:before="0"/>
              <w:jc w:val="center"/>
              <w:rPr>
                <w:rFonts w:cs="Arial"/>
                <w:b/>
                <w:bCs/>
                <w:iCs/>
                <w:lang w:val="sr-Cyrl-CS"/>
              </w:rPr>
            </w:pPr>
            <w:r w:rsidRPr="008E770D">
              <w:rPr>
                <w:rFonts w:eastAsia="TimesNewRomanPSMT" w:cs="Arial"/>
                <w:b/>
                <w:bCs/>
              </w:rPr>
              <w:t xml:space="preserve">ПРЕДМЕТ </w:t>
            </w:r>
            <w:r w:rsidRPr="008E770D">
              <w:rPr>
                <w:rFonts w:eastAsia="TimesNewRomanPSMT" w:cs="Arial"/>
                <w:b/>
                <w:bCs/>
                <w:lang w:val="sr-Cyrl-CS"/>
              </w:rPr>
              <w:t xml:space="preserve">И БРОЈ </w:t>
            </w:r>
            <w:r w:rsidRPr="008E770D">
              <w:rPr>
                <w:rFonts w:eastAsia="TimesNewRomanPSMT" w:cs="Arial"/>
                <w:b/>
                <w:bCs/>
              </w:rPr>
              <w:t>НАБАВКЕ</w:t>
            </w:r>
          </w:p>
        </w:tc>
        <w:tc>
          <w:tcPr>
            <w:tcW w:w="4422" w:type="dxa"/>
            <w:shd w:val="clear" w:color="auto" w:fill="FABF8F" w:themeFill="accent6" w:themeFillTint="99"/>
            <w:vAlign w:val="center"/>
          </w:tcPr>
          <w:p w:rsidR="00111B6A" w:rsidRPr="008E770D" w:rsidRDefault="00287E3B" w:rsidP="008D66AC">
            <w:pPr>
              <w:spacing w:before="0"/>
              <w:jc w:val="center"/>
              <w:rPr>
                <w:rFonts w:cs="Arial"/>
                <w:b/>
                <w:bCs/>
                <w:iCs/>
                <w:lang w:val="sr-Cyrl-CS"/>
              </w:rPr>
            </w:pPr>
            <w:r w:rsidRPr="00501F63">
              <w:rPr>
                <w:rFonts w:cs="Arial"/>
                <w:b/>
                <w:bCs/>
                <w:iCs/>
                <w:lang w:val="sr-Cyrl-CS"/>
              </w:rPr>
              <w:t>УКУПНА ЦЕНА</w:t>
            </w:r>
            <w:r w:rsidRPr="00501F63">
              <w:rPr>
                <w:rFonts w:cs="Arial"/>
                <w:b/>
                <w:bCs/>
                <w:iCs/>
                <w:color w:val="00B0F0"/>
                <w:lang w:val="sr-Cyrl-CS"/>
              </w:rPr>
              <w:t xml:space="preserve"> </w:t>
            </w:r>
            <w:r w:rsidRPr="00501F63">
              <w:rPr>
                <w:rFonts w:cs="Arial"/>
                <w:b/>
                <w:bCs/>
                <w:iCs/>
                <w:lang w:val="sr-Cyrl-CS"/>
              </w:rPr>
              <w:t xml:space="preserve">без ПДВ </w:t>
            </w:r>
            <w:r w:rsidRPr="00501F63">
              <w:rPr>
                <w:rFonts w:cs="Arial"/>
                <w:bCs/>
                <w:iCs/>
                <w:lang w:val="sr-Cyrl-CS"/>
              </w:rPr>
              <w:t>(динара)</w:t>
            </w:r>
          </w:p>
        </w:tc>
      </w:tr>
      <w:tr w:rsidR="00111B6A" w:rsidRPr="008E770D" w:rsidTr="000B383D">
        <w:trPr>
          <w:trHeight w:val="440"/>
        </w:trPr>
        <w:tc>
          <w:tcPr>
            <w:tcW w:w="4843" w:type="dxa"/>
            <w:vAlign w:val="center"/>
          </w:tcPr>
          <w:p w:rsidR="00287E3B" w:rsidRDefault="00287E3B" w:rsidP="00287E3B">
            <w:pPr>
              <w:ind w:right="-13"/>
              <w:rPr>
                <w:rFonts w:cs="Arial"/>
                <w:b/>
                <w:lang w:val="sr-Cyrl-RS"/>
              </w:rPr>
            </w:pPr>
            <w:r>
              <w:rPr>
                <w:rFonts w:cs="Arial"/>
                <w:lang w:val="sr-Cyrl-RS"/>
              </w:rPr>
              <w:t>ЈН</w:t>
            </w:r>
            <w:r w:rsidR="00F124B9">
              <w:rPr>
                <w:rFonts w:cs="Arial"/>
                <w:lang w:val="sr-Cyrl-RS"/>
              </w:rPr>
              <w:t>О</w:t>
            </w:r>
            <w:r>
              <w:rPr>
                <w:rFonts w:cs="Arial"/>
                <w:lang w:val="sr-Cyrl-RS"/>
              </w:rPr>
              <w:t xml:space="preserve">/1000/0013-1/2018 </w:t>
            </w:r>
            <w:r w:rsidRPr="001968AF">
              <w:rPr>
                <w:rFonts w:cs="Arial"/>
                <w:szCs w:val="24"/>
                <w:lang w:val="ru-RU"/>
              </w:rPr>
              <w:t>Претходни, периодични и систематски прегледи за потребе Огранка Дринско – Лимске хидроелектране</w:t>
            </w:r>
            <w:r w:rsidRPr="00010291">
              <w:rPr>
                <w:rFonts w:cs="Arial"/>
                <w:b/>
                <w:lang w:val="sr-Cyrl-RS"/>
              </w:rPr>
              <w:t xml:space="preserve"> </w:t>
            </w:r>
          </w:p>
          <w:p w:rsidR="00111B6A" w:rsidRPr="008E770D" w:rsidRDefault="00287E3B" w:rsidP="00287E3B">
            <w:pPr>
              <w:spacing w:before="0"/>
              <w:rPr>
                <w:rFonts w:cs="Arial"/>
                <w:b/>
              </w:rPr>
            </w:pPr>
            <w:r w:rsidRPr="00287E3B">
              <w:rPr>
                <w:rFonts w:cs="Arial"/>
                <w:b/>
                <w:lang w:val="sr-Cyrl-CS"/>
              </w:rPr>
              <w:t xml:space="preserve">Партија </w:t>
            </w:r>
            <w:r w:rsidRPr="00287E3B">
              <w:rPr>
                <w:rFonts w:cs="Arial"/>
                <w:b/>
              </w:rPr>
              <w:t>2</w:t>
            </w:r>
            <w:r w:rsidRPr="00287E3B">
              <w:rPr>
                <w:rFonts w:cs="Arial"/>
                <w:b/>
                <w:lang w:val="sr-Cyrl-CS"/>
              </w:rPr>
              <w:t xml:space="preserve"> – </w:t>
            </w:r>
            <w:r w:rsidRPr="00287E3B">
              <w:rPr>
                <w:rFonts w:cs="Arial"/>
                <w:b/>
                <w:lang w:val="ru-RU"/>
              </w:rPr>
              <w:t>Претходни, периодични и систематски прегледи за организациону целину «Лимске ХЕ» Нова Варош</w:t>
            </w:r>
          </w:p>
        </w:tc>
        <w:tc>
          <w:tcPr>
            <w:tcW w:w="4422" w:type="dxa"/>
          </w:tcPr>
          <w:p w:rsidR="00111B6A" w:rsidRPr="008E770D" w:rsidRDefault="00111B6A" w:rsidP="008D66AC">
            <w:pPr>
              <w:spacing w:before="0"/>
              <w:jc w:val="center"/>
              <w:rPr>
                <w:rFonts w:cs="Arial"/>
                <w:b/>
                <w:bCs/>
                <w:iCs/>
                <w:lang w:val="sr-Cyrl-CS"/>
              </w:rPr>
            </w:pPr>
          </w:p>
          <w:p w:rsidR="00111B6A" w:rsidRPr="008E770D" w:rsidRDefault="00111B6A" w:rsidP="008D66AC">
            <w:pPr>
              <w:spacing w:before="0"/>
              <w:jc w:val="center"/>
              <w:rPr>
                <w:rFonts w:cs="Arial"/>
                <w:b/>
                <w:bCs/>
                <w:iCs/>
                <w:lang w:val="sr-Cyrl-CS"/>
              </w:rPr>
            </w:pPr>
          </w:p>
          <w:p w:rsidR="00111B6A" w:rsidRPr="008E770D" w:rsidRDefault="00111B6A" w:rsidP="008D66AC">
            <w:pPr>
              <w:spacing w:before="0"/>
              <w:jc w:val="center"/>
              <w:rPr>
                <w:rFonts w:cs="Arial"/>
                <w:b/>
                <w:bCs/>
                <w:iCs/>
                <w:lang w:val="sr-Cyrl-CS"/>
              </w:rPr>
            </w:pPr>
          </w:p>
        </w:tc>
      </w:tr>
    </w:tbl>
    <w:p w:rsidR="00111B6A" w:rsidRPr="008E770D" w:rsidRDefault="00111B6A" w:rsidP="008D66AC">
      <w:pPr>
        <w:spacing w:before="0"/>
        <w:jc w:val="center"/>
        <w:rPr>
          <w:rFonts w:cs="Arial"/>
          <w:b/>
          <w:bCs/>
          <w:iCs/>
          <w:u w:val="single"/>
          <w:lang w:val="sr-Cyrl-CS"/>
        </w:rPr>
      </w:pPr>
      <w:r w:rsidRPr="008E770D">
        <w:rPr>
          <w:rFonts w:cs="Arial"/>
          <w:b/>
          <w:bCs/>
          <w:iCs/>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7"/>
        <w:gridCol w:w="4118"/>
      </w:tblGrid>
      <w:tr w:rsidR="00111B6A" w:rsidRPr="008E770D" w:rsidTr="000B383D">
        <w:trPr>
          <w:trHeight w:val="889"/>
        </w:trPr>
        <w:tc>
          <w:tcPr>
            <w:tcW w:w="5147" w:type="dxa"/>
            <w:shd w:val="clear" w:color="auto" w:fill="FABF8F" w:themeFill="accent6" w:themeFillTint="99"/>
            <w:vAlign w:val="center"/>
          </w:tcPr>
          <w:p w:rsidR="00111B6A" w:rsidRPr="008E770D" w:rsidRDefault="00111B6A" w:rsidP="008D66AC">
            <w:pPr>
              <w:spacing w:before="0"/>
              <w:jc w:val="center"/>
              <w:rPr>
                <w:rFonts w:cs="Arial"/>
                <w:b/>
                <w:bCs/>
                <w:iCs/>
                <w:lang w:val="sr-Cyrl-CS"/>
              </w:rPr>
            </w:pPr>
            <w:r w:rsidRPr="008E770D">
              <w:rPr>
                <w:rFonts w:cs="Arial"/>
                <w:b/>
                <w:bCs/>
                <w:iCs/>
                <w:lang w:val="sr-Cyrl-CS"/>
              </w:rPr>
              <w:t>УСЛОВ НАРУЧИОЦА</w:t>
            </w:r>
          </w:p>
        </w:tc>
        <w:tc>
          <w:tcPr>
            <w:tcW w:w="4118" w:type="dxa"/>
            <w:shd w:val="clear" w:color="auto" w:fill="FABF8F" w:themeFill="accent6" w:themeFillTint="99"/>
            <w:vAlign w:val="center"/>
          </w:tcPr>
          <w:p w:rsidR="00111B6A" w:rsidRPr="008E770D" w:rsidRDefault="00111B6A" w:rsidP="008D66AC">
            <w:pPr>
              <w:spacing w:before="0"/>
              <w:jc w:val="center"/>
              <w:rPr>
                <w:rFonts w:cs="Arial"/>
                <w:b/>
                <w:bCs/>
                <w:iCs/>
                <w:lang w:val="sr-Cyrl-CS"/>
              </w:rPr>
            </w:pPr>
            <w:r w:rsidRPr="008E770D">
              <w:rPr>
                <w:rFonts w:cs="Arial"/>
                <w:b/>
                <w:bCs/>
                <w:iCs/>
                <w:lang w:val="sr-Cyrl-CS"/>
              </w:rPr>
              <w:t>ПОНУДА ПОНУЂАЧА</w:t>
            </w:r>
          </w:p>
        </w:tc>
      </w:tr>
      <w:tr w:rsidR="00111B6A" w:rsidRPr="008E770D" w:rsidTr="000B383D">
        <w:trPr>
          <w:trHeight w:val="1381"/>
        </w:trPr>
        <w:tc>
          <w:tcPr>
            <w:tcW w:w="5147" w:type="dxa"/>
            <w:vAlign w:val="center"/>
          </w:tcPr>
          <w:p w:rsidR="00111B6A" w:rsidRDefault="00111B6A" w:rsidP="008D66AC">
            <w:pPr>
              <w:spacing w:before="0"/>
              <w:jc w:val="center"/>
              <w:rPr>
                <w:rFonts w:cs="Arial"/>
                <w:b/>
                <w:bCs/>
                <w:iCs/>
                <w:lang w:val="sr-Cyrl-CS"/>
              </w:rPr>
            </w:pPr>
            <w:r w:rsidRPr="008E770D">
              <w:rPr>
                <w:rFonts w:cs="Arial"/>
                <w:b/>
                <w:bCs/>
                <w:iCs/>
                <w:lang w:val="sr-Cyrl-CS"/>
              </w:rPr>
              <w:t>РОК И НАЧИН ПЛАЋАЊА:</w:t>
            </w:r>
          </w:p>
          <w:p w:rsidR="00111B6A" w:rsidRPr="008E770D" w:rsidRDefault="00287E3B" w:rsidP="008D66AC">
            <w:pPr>
              <w:pStyle w:val="KDParagraf"/>
              <w:spacing w:before="0"/>
              <w:rPr>
                <w:rFonts w:cs="Arial"/>
                <w:b/>
                <w:bCs/>
                <w:iCs/>
                <w:lang w:val="sr-Cyrl-CS"/>
              </w:rPr>
            </w:pPr>
            <w:r w:rsidRPr="000C495E">
              <w:rPr>
                <w:rFonts w:cs="Arial"/>
              </w:rPr>
              <w:t>сукцесивно у зависности од извршења уговорених</w:t>
            </w:r>
            <w:r>
              <w:rPr>
                <w:rFonts w:cs="Arial"/>
              </w:rPr>
              <w:t xml:space="preserve"> услуга у року </w:t>
            </w:r>
            <w:r>
              <w:rPr>
                <w:rFonts w:cs="Arial"/>
                <w:lang w:val="sr-Cyrl-RS"/>
              </w:rPr>
              <w:t>од</w:t>
            </w:r>
            <w:r>
              <w:rPr>
                <w:rFonts w:cs="Arial"/>
              </w:rPr>
              <w:t xml:space="preserve"> 45 (</w:t>
            </w:r>
            <w:r>
              <w:rPr>
                <w:rFonts w:cs="Arial"/>
                <w:lang w:val="sr-Cyrl-RS"/>
              </w:rPr>
              <w:t>словима:</w:t>
            </w:r>
            <w:r>
              <w:rPr>
                <w:rFonts w:cs="Arial"/>
              </w:rPr>
              <w:t>четрдесет</w:t>
            </w:r>
            <w:r w:rsidRPr="000C495E">
              <w:rPr>
                <w:rFonts w:cs="Arial"/>
              </w:rPr>
              <w:t xml:space="preserve">пет) дана од дана пријема </w:t>
            </w:r>
            <w:r>
              <w:rPr>
                <w:rFonts w:cs="Arial"/>
                <w:lang w:val="sr-Cyrl-RS"/>
              </w:rPr>
              <w:t>исправног</w:t>
            </w:r>
            <w:r w:rsidRPr="000C495E">
              <w:rPr>
                <w:rFonts w:cs="Arial"/>
              </w:rPr>
              <w:t xml:space="preserve"> рачуна издатог на основу обострано потписаног Записника о </w:t>
            </w:r>
            <w:r>
              <w:rPr>
                <w:rFonts w:cs="Arial"/>
                <w:lang w:val="sr-Cyrl-RS"/>
              </w:rPr>
              <w:t xml:space="preserve">квантитативном и </w:t>
            </w:r>
            <w:r w:rsidRPr="000C495E">
              <w:rPr>
                <w:rFonts w:cs="Arial"/>
              </w:rPr>
              <w:t>квалитативном пријему Услуге (без примедби), потписаног од стране овлашћених  представника Уговорних страна</w:t>
            </w:r>
            <w:r w:rsidRPr="000C495E">
              <w:rPr>
                <w:rFonts w:eastAsia="Calibri" w:cs="Arial"/>
              </w:rPr>
              <w:t>.</w:t>
            </w:r>
          </w:p>
        </w:tc>
        <w:tc>
          <w:tcPr>
            <w:tcW w:w="4118" w:type="dxa"/>
            <w:vAlign w:val="center"/>
          </w:tcPr>
          <w:p w:rsidR="00111B6A" w:rsidRPr="008E770D" w:rsidRDefault="00111B6A" w:rsidP="008D66AC">
            <w:pPr>
              <w:spacing w:before="0"/>
              <w:rPr>
                <w:rFonts w:cs="Arial"/>
                <w:bCs/>
                <w:iCs/>
                <w:color w:val="000000" w:themeColor="text1"/>
                <w:lang w:val="sr-Cyrl-CS"/>
              </w:rPr>
            </w:pPr>
            <w:r w:rsidRPr="008E770D">
              <w:rPr>
                <w:rFonts w:cs="Arial"/>
                <w:bCs/>
                <w:iCs/>
                <w:color w:val="000000" w:themeColor="text1"/>
                <w:lang w:val="sr-Cyrl-CS"/>
              </w:rPr>
              <w:t xml:space="preserve">Сагласан за захтевом </w:t>
            </w:r>
            <w:r w:rsidR="00A70B6B">
              <w:rPr>
                <w:rFonts w:cs="Arial"/>
                <w:bCs/>
                <w:iCs/>
                <w:color w:val="000000" w:themeColor="text1"/>
                <w:lang w:val="sr-Cyrl-CS"/>
              </w:rPr>
              <w:t>Н</w:t>
            </w:r>
            <w:r w:rsidRPr="008E770D">
              <w:rPr>
                <w:rFonts w:cs="Arial"/>
                <w:bCs/>
                <w:iCs/>
                <w:color w:val="000000" w:themeColor="text1"/>
                <w:lang w:val="sr-Cyrl-CS"/>
              </w:rPr>
              <w:t>аручиоца</w:t>
            </w:r>
          </w:p>
          <w:p w:rsidR="00111B6A" w:rsidRPr="008E770D" w:rsidRDefault="00111B6A" w:rsidP="008D66AC">
            <w:pPr>
              <w:spacing w:before="0"/>
              <w:jc w:val="center"/>
              <w:rPr>
                <w:rFonts w:cs="Arial"/>
                <w:bCs/>
                <w:iCs/>
                <w:color w:val="00B0F0"/>
              </w:rPr>
            </w:pPr>
            <w:r w:rsidRPr="008E770D">
              <w:rPr>
                <w:rFonts w:cs="Arial"/>
                <w:bCs/>
                <w:iCs/>
                <w:color w:val="000000" w:themeColor="text1"/>
                <w:lang w:val="sr-Cyrl-CS"/>
              </w:rPr>
              <w:t>ДА</w:t>
            </w:r>
            <w:r w:rsidR="00A70B6B">
              <w:rPr>
                <w:rFonts w:cs="Arial"/>
                <w:bCs/>
                <w:iCs/>
                <w:color w:val="000000" w:themeColor="text1"/>
                <w:lang w:val="sr-Cyrl-CS"/>
              </w:rPr>
              <w:t xml:space="preserve"> </w:t>
            </w:r>
            <w:r w:rsidRPr="008E770D">
              <w:rPr>
                <w:rFonts w:cs="Arial"/>
                <w:bCs/>
                <w:iCs/>
                <w:color w:val="000000" w:themeColor="text1"/>
                <w:lang w:val="sr-Cyrl-CS"/>
              </w:rPr>
              <w:t>/</w:t>
            </w:r>
            <w:r w:rsidR="00A70B6B">
              <w:rPr>
                <w:rFonts w:cs="Arial"/>
                <w:bCs/>
                <w:iCs/>
                <w:color w:val="000000" w:themeColor="text1"/>
                <w:lang w:val="sr-Cyrl-CS"/>
              </w:rPr>
              <w:t xml:space="preserve"> </w:t>
            </w:r>
            <w:r w:rsidRPr="008E770D">
              <w:rPr>
                <w:rFonts w:cs="Arial"/>
                <w:bCs/>
                <w:iCs/>
                <w:color w:val="000000" w:themeColor="text1"/>
                <w:lang w:val="sr-Cyrl-CS"/>
              </w:rPr>
              <w:t>НЕ (заокружити)</w:t>
            </w:r>
          </w:p>
        </w:tc>
      </w:tr>
      <w:tr w:rsidR="000B383D" w:rsidRPr="008E770D" w:rsidTr="000B383D">
        <w:trPr>
          <w:trHeight w:val="1363"/>
        </w:trPr>
        <w:tc>
          <w:tcPr>
            <w:tcW w:w="5147" w:type="dxa"/>
            <w:vAlign w:val="center"/>
          </w:tcPr>
          <w:p w:rsidR="000B383D" w:rsidRDefault="000B383D" w:rsidP="000B383D">
            <w:pPr>
              <w:autoSpaceDE w:val="0"/>
              <w:autoSpaceDN w:val="0"/>
              <w:adjustRightInd w:val="0"/>
              <w:spacing w:before="0"/>
              <w:jc w:val="center"/>
              <w:rPr>
                <w:rFonts w:cs="Arial"/>
                <w:b/>
                <w:bCs/>
                <w:lang w:val="sr-Cyrl-RS"/>
              </w:rPr>
            </w:pPr>
            <w:r w:rsidRPr="008E770D">
              <w:rPr>
                <w:rFonts w:cs="Arial"/>
                <w:b/>
                <w:bCs/>
                <w:lang w:val="sr-Cyrl-RS"/>
              </w:rPr>
              <w:t xml:space="preserve">РОК </w:t>
            </w:r>
            <w:r>
              <w:rPr>
                <w:rFonts w:cs="Arial"/>
                <w:b/>
                <w:bCs/>
                <w:lang w:val="sr-Cyrl-RS"/>
              </w:rPr>
              <w:t xml:space="preserve">И ДИНАМИКА </w:t>
            </w:r>
            <w:r w:rsidRPr="008E770D">
              <w:rPr>
                <w:rFonts w:cs="Arial"/>
                <w:b/>
                <w:bCs/>
                <w:lang w:val="sr-Cyrl-RS"/>
              </w:rPr>
              <w:t>ИЗВРШЕЊА</w:t>
            </w:r>
            <w:r>
              <w:rPr>
                <w:rFonts w:cs="Arial"/>
                <w:b/>
                <w:bCs/>
                <w:lang w:val="sr-Cyrl-RS"/>
              </w:rPr>
              <w:t xml:space="preserve"> УСЛУГЕ</w:t>
            </w:r>
            <w:r w:rsidRPr="008E770D">
              <w:rPr>
                <w:rFonts w:cs="Arial"/>
                <w:b/>
                <w:bCs/>
                <w:lang w:val="sr-Cyrl-RS"/>
              </w:rPr>
              <w:t>:</w:t>
            </w:r>
          </w:p>
          <w:p w:rsidR="000B383D" w:rsidRPr="00881F8F" w:rsidRDefault="000B383D" w:rsidP="000B383D">
            <w:pPr>
              <w:spacing w:before="0"/>
              <w:rPr>
                <w:rFonts w:cs="Arial"/>
                <w:lang w:val="sr-Cyrl-RS"/>
              </w:rPr>
            </w:pPr>
            <w:r w:rsidRPr="00881F8F">
              <w:rPr>
                <w:rFonts w:cs="Arial"/>
                <w:lang w:val="sr-Cyrl-CS"/>
              </w:rPr>
              <w:t xml:space="preserve">Рок почетка вршења услуге је максимално 15 (словима: петнаест) календарских дана од дана пријема позива од </w:t>
            </w:r>
            <w:r w:rsidRPr="00881F8F">
              <w:rPr>
                <w:rFonts w:cs="Arial"/>
                <w:lang w:val="sr-Cyrl-RS"/>
              </w:rPr>
              <w:t xml:space="preserve">стране овлашћеног лица Наручиоца задуженог за праћење реализације Уговора, а на основу настале потребе Наручиоца. </w:t>
            </w:r>
          </w:p>
          <w:p w:rsidR="000B383D" w:rsidRDefault="000B383D" w:rsidP="000B383D">
            <w:pPr>
              <w:spacing w:before="0"/>
              <w:rPr>
                <w:rFonts w:cs="Arial"/>
                <w:lang w:val="sr-Cyrl-RS" w:eastAsia="ar-SA"/>
              </w:rPr>
            </w:pPr>
            <w:r w:rsidRPr="00881F8F">
              <w:rPr>
                <w:rFonts w:cs="Arial"/>
                <w:lang w:val="sr-Cyrl-CS"/>
              </w:rPr>
              <w:t>Прегледи се ће се обављати сукцесивно, по формираним групама запослених и списков</w:t>
            </w:r>
            <w:r>
              <w:rPr>
                <w:rFonts w:cs="Arial"/>
                <w:lang w:val="sr-Cyrl-CS"/>
              </w:rPr>
              <w:t>има</w:t>
            </w:r>
            <w:r w:rsidRPr="00881F8F">
              <w:rPr>
                <w:rFonts w:cs="Arial"/>
                <w:lang w:val="sr-Cyrl-CS"/>
              </w:rPr>
              <w:t xml:space="preserve"> запослених за преглед по групама које ће Наручилац достављати понуђачу најкасније 7(словима: седам) дана пре прегледа.</w:t>
            </w:r>
            <w:r w:rsidRPr="00881F8F">
              <w:rPr>
                <w:rFonts w:cs="Arial"/>
                <w:lang w:val="sr-Cyrl-RS" w:eastAsia="ar-SA"/>
              </w:rPr>
              <w:t xml:space="preserve"> </w:t>
            </w:r>
          </w:p>
          <w:p w:rsidR="000B383D" w:rsidRPr="00F51CE8" w:rsidRDefault="000B383D" w:rsidP="000B383D">
            <w:pPr>
              <w:spacing w:before="0"/>
              <w:rPr>
                <w:rFonts w:cs="Arial"/>
                <w:lang w:val="sr-Cyrl-CS"/>
              </w:rPr>
            </w:pPr>
            <w:r w:rsidRPr="00F51CE8">
              <w:rPr>
                <w:rFonts w:cs="Arial"/>
                <w:lang w:val="sr-Cyrl-CS"/>
              </w:rPr>
              <w:t>Сви прегледи за сваког запосленог морају да се заврше у једном дану.</w:t>
            </w:r>
          </w:p>
          <w:p w:rsidR="000B383D" w:rsidRPr="00F51CE8" w:rsidRDefault="000B383D" w:rsidP="000B383D">
            <w:pPr>
              <w:spacing w:before="0"/>
              <w:rPr>
                <w:rFonts w:cs="Arial"/>
                <w:lang w:val="sr-Cyrl-CS"/>
              </w:rPr>
            </w:pPr>
            <w:r w:rsidRPr="00F51CE8">
              <w:rPr>
                <w:rFonts w:cs="Arial"/>
                <w:lang w:val="sr-Cyrl-CS"/>
              </w:rPr>
              <w:t xml:space="preserve">Прегледи морају бити организовани радним данима. </w:t>
            </w:r>
          </w:p>
          <w:p w:rsidR="000B383D" w:rsidRPr="00287E3B" w:rsidRDefault="000B383D" w:rsidP="000B383D">
            <w:pPr>
              <w:autoSpaceDE w:val="0"/>
              <w:autoSpaceDN w:val="0"/>
              <w:adjustRightInd w:val="0"/>
              <w:spacing w:before="0"/>
              <w:rPr>
                <w:rFonts w:cs="Arial"/>
                <w:bCs/>
                <w:highlight w:val="yellow"/>
                <w:lang w:val="sr-Cyrl-CS"/>
              </w:rPr>
            </w:pPr>
            <w:r>
              <w:rPr>
                <w:rFonts w:cs="Arial"/>
                <w:lang w:val="sr-Cyrl-RS"/>
              </w:rPr>
              <w:t>Рок извршења услуге је до</w:t>
            </w:r>
            <w:r w:rsidRPr="001D7962">
              <w:rPr>
                <w:rFonts w:cs="Arial"/>
                <w:lang w:val="sr-Cyrl-RS"/>
              </w:rPr>
              <w:t xml:space="preserve"> </w:t>
            </w:r>
            <w:r w:rsidRPr="001D7962">
              <w:rPr>
                <w:rFonts w:cs="Arial"/>
                <w:lang w:val="sr-Cyrl-CS"/>
              </w:rPr>
              <w:t>завршетка свих уговорених прегледа запослених</w:t>
            </w:r>
            <w:r w:rsidRPr="001D7962">
              <w:rPr>
                <w:rFonts w:eastAsia="Calibri" w:cs="Arial"/>
                <w:lang w:val="sr-Cyrl-CS"/>
              </w:rPr>
              <w:t xml:space="preserve"> по динамици коју одреди Наручилац или до утрошка уговорене вредности</w:t>
            </w:r>
            <w:r>
              <w:rPr>
                <w:rFonts w:eastAsia="Calibri" w:cs="Arial"/>
                <w:lang w:val="sr-Cyrl-CS"/>
              </w:rPr>
              <w:t xml:space="preserve">. </w:t>
            </w:r>
            <w:r w:rsidRPr="00F51CE8">
              <w:rPr>
                <w:rFonts w:eastAsia="Calibri" w:cs="Arial"/>
                <w:lang w:val="sr-Cyrl-CS"/>
              </w:rPr>
              <w:t>Крајњи рок за извршење уговорених Услуга је 36 (словима: тридесетшест) месеци од дана ступања Уговора на снагу.</w:t>
            </w:r>
          </w:p>
        </w:tc>
        <w:tc>
          <w:tcPr>
            <w:tcW w:w="4118" w:type="dxa"/>
            <w:vAlign w:val="center"/>
          </w:tcPr>
          <w:p w:rsidR="000B383D" w:rsidRPr="00881F8F" w:rsidRDefault="000B383D" w:rsidP="000B383D">
            <w:pPr>
              <w:spacing w:before="0"/>
              <w:rPr>
                <w:rFonts w:cs="Arial"/>
                <w:lang w:val="sr-Cyrl-RS"/>
              </w:rPr>
            </w:pPr>
            <w:r w:rsidRPr="00881F8F">
              <w:rPr>
                <w:rFonts w:cs="Arial"/>
                <w:lang w:val="sr-Cyrl-CS"/>
              </w:rPr>
              <w:t xml:space="preserve">Рок почетка вршења услуге је </w:t>
            </w:r>
            <w:r>
              <w:rPr>
                <w:rFonts w:cs="Arial"/>
                <w:lang w:val="sr-Cyrl-CS"/>
              </w:rPr>
              <w:t>___</w:t>
            </w:r>
            <w:r w:rsidRPr="00881F8F">
              <w:rPr>
                <w:rFonts w:cs="Arial"/>
                <w:lang w:val="sr-Cyrl-CS"/>
              </w:rPr>
              <w:t xml:space="preserve"> (словима: </w:t>
            </w:r>
            <w:r>
              <w:rPr>
                <w:rFonts w:cs="Arial"/>
                <w:lang w:val="sr-Cyrl-CS"/>
              </w:rPr>
              <w:t>____________________</w:t>
            </w:r>
            <w:r w:rsidRPr="00881F8F">
              <w:rPr>
                <w:rFonts w:cs="Arial"/>
                <w:lang w:val="sr-Cyrl-CS"/>
              </w:rPr>
              <w:t xml:space="preserve">) календарских дана од дана пријема позива од </w:t>
            </w:r>
            <w:r w:rsidRPr="00881F8F">
              <w:rPr>
                <w:rFonts w:cs="Arial"/>
                <w:lang w:val="sr-Cyrl-RS"/>
              </w:rPr>
              <w:t xml:space="preserve">стране овлашћеног лица Наручиоца задуженог за праћење реализације Уговора, а на основу настале потребе Наручиоца. </w:t>
            </w:r>
          </w:p>
          <w:p w:rsidR="000B383D" w:rsidRDefault="000B383D" w:rsidP="000B383D">
            <w:pPr>
              <w:spacing w:before="0"/>
              <w:rPr>
                <w:rFonts w:cs="Arial"/>
                <w:lang w:val="sr-Cyrl-RS" w:eastAsia="ar-SA"/>
              </w:rPr>
            </w:pPr>
            <w:r w:rsidRPr="00881F8F">
              <w:rPr>
                <w:rFonts w:cs="Arial"/>
                <w:lang w:val="sr-Cyrl-CS"/>
              </w:rPr>
              <w:t>Прегледи се ће се обављати сукцесивно, по формираним групама запослених и списков</w:t>
            </w:r>
            <w:r>
              <w:rPr>
                <w:rFonts w:cs="Arial"/>
                <w:lang w:val="sr-Cyrl-CS"/>
              </w:rPr>
              <w:t>има</w:t>
            </w:r>
            <w:r w:rsidRPr="00881F8F">
              <w:rPr>
                <w:rFonts w:cs="Arial"/>
                <w:lang w:val="sr-Cyrl-CS"/>
              </w:rPr>
              <w:t xml:space="preserve"> запослених за преглед по групама које ће Наручилац достављати понуђачу најкасније 7(словима: седам) дана пре прегледа.</w:t>
            </w:r>
            <w:r w:rsidRPr="00881F8F">
              <w:rPr>
                <w:rFonts w:cs="Arial"/>
                <w:lang w:val="sr-Cyrl-RS" w:eastAsia="ar-SA"/>
              </w:rPr>
              <w:t xml:space="preserve"> </w:t>
            </w:r>
          </w:p>
          <w:p w:rsidR="000B383D" w:rsidRPr="00F51CE8" w:rsidRDefault="000B383D" w:rsidP="000B383D">
            <w:pPr>
              <w:spacing w:before="0"/>
              <w:rPr>
                <w:rFonts w:cs="Arial"/>
                <w:lang w:val="sr-Cyrl-CS"/>
              </w:rPr>
            </w:pPr>
            <w:r w:rsidRPr="00F51CE8">
              <w:rPr>
                <w:rFonts w:cs="Arial"/>
                <w:lang w:val="sr-Cyrl-CS"/>
              </w:rPr>
              <w:t xml:space="preserve">Сви прегледи за сваког запосленог </w:t>
            </w:r>
            <w:r>
              <w:rPr>
                <w:rFonts w:cs="Arial"/>
                <w:lang w:val="sr-Cyrl-CS"/>
              </w:rPr>
              <w:t>ће</w:t>
            </w:r>
            <w:r w:rsidRPr="00F51CE8">
              <w:rPr>
                <w:rFonts w:cs="Arial"/>
                <w:lang w:val="sr-Cyrl-CS"/>
              </w:rPr>
              <w:t xml:space="preserve"> се заврш</w:t>
            </w:r>
            <w:r>
              <w:rPr>
                <w:rFonts w:cs="Arial"/>
                <w:lang w:val="sr-Cyrl-CS"/>
              </w:rPr>
              <w:t>ити</w:t>
            </w:r>
            <w:r w:rsidRPr="00F51CE8">
              <w:rPr>
                <w:rFonts w:cs="Arial"/>
                <w:lang w:val="sr-Cyrl-CS"/>
              </w:rPr>
              <w:t xml:space="preserve"> у једном дану.</w:t>
            </w:r>
          </w:p>
          <w:p w:rsidR="000B383D" w:rsidRPr="00F51CE8" w:rsidRDefault="000B383D" w:rsidP="000B383D">
            <w:pPr>
              <w:spacing w:before="0"/>
              <w:rPr>
                <w:rFonts w:cs="Arial"/>
                <w:lang w:val="sr-Cyrl-CS"/>
              </w:rPr>
            </w:pPr>
            <w:r w:rsidRPr="00F51CE8">
              <w:rPr>
                <w:rFonts w:cs="Arial"/>
                <w:lang w:val="sr-Cyrl-CS"/>
              </w:rPr>
              <w:t xml:space="preserve">Прегледи </w:t>
            </w:r>
            <w:r>
              <w:rPr>
                <w:rFonts w:cs="Arial"/>
                <w:lang w:val="sr-Cyrl-CS"/>
              </w:rPr>
              <w:t>ће се</w:t>
            </w:r>
            <w:r w:rsidRPr="00F51CE8">
              <w:rPr>
                <w:rFonts w:cs="Arial"/>
                <w:lang w:val="sr-Cyrl-CS"/>
              </w:rPr>
              <w:t xml:space="preserve"> организова</w:t>
            </w:r>
            <w:r>
              <w:rPr>
                <w:rFonts w:cs="Arial"/>
                <w:lang w:val="sr-Cyrl-CS"/>
              </w:rPr>
              <w:t>т</w:t>
            </w:r>
            <w:r w:rsidRPr="00F51CE8">
              <w:rPr>
                <w:rFonts w:cs="Arial"/>
                <w:lang w:val="sr-Cyrl-CS"/>
              </w:rPr>
              <w:t xml:space="preserve">и радним данима. </w:t>
            </w:r>
          </w:p>
          <w:p w:rsidR="000B383D" w:rsidRPr="008E770D" w:rsidRDefault="000B383D" w:rsidP="000B383D">
            <w:pPr>
              <w:spacing w:before="0"/>
              <w:rPr>
                <w:rFonts w:cs="Arial"/>
                <w:bCs/>
                <w:iCs/>
                <w:color w:val="00B0F0"/>
              </w:rPr>
            </w:pPr>
            <w:r>
              <w:rPr>
                <w:rFonts w:cs="Arial"/>
                <w:lang w:val="sr-Cyrl-RS"/>
              </w:rPr>
              <w:t>Рок извршења услуге је до</w:t>
            </w:r>
            <w:r w:rsidRPr="001D7962">
              <w:rPr>
                <w:rFonts w:cs="Arial"/>
                <w:lang w:val="sr-Cyrl-RS"/>
              </w:rPr>
              <w:t xml:space="preserve"> </w:t>
            </w:r>
            <w:r w:rsidRPr="001D7962">
              <w:rPr>
                <w:rFonts w:cs="Arial"/>
                <w:lang w:val="sr-Cyrl-CS"/>
              </w:rPr>
              <w:t>завршетка свих уговорених прегледа запослених</w:t>
            </w:r>
            <w:r w:rsidRPr="001D7962">
              <w:rPr>
                <w:rFonts w:eastAsia="Calibri" w:cs="Arial"/>
                <w:lang w:val="sr-Cyrl-CS"/>
              </w:rPr>
              <w:t xml:space="preserve"> по динамици коју одреди Наручилац или до утрошка уговорене вредности</w:t>
            </w:r>
            <w:r>
              <w:rPr>
                <w:rFonts w:eastAsia="Calibri" w:cs="Arial"/>
                <w:lang w:val="sr-Cyrl-CS"/>
              </w:rPr>
              <w:t xml:space="preserve">. </w:t>
            </w:r>
            <w:r w:rsidRPr="00F51CE8">
              <w:rPr>
                <w:rFonts w:eastAsia="Calibri" w:cs="Arial"/>
                <w:lang w:val="sr-Cyrl-CS"/>
              </w:rPr>
              <w:t>Крајњи рок за извршење уговорених Услуга је 36 (словима: тридесетшест) месеци од дана ступања Уговора на снагу.</w:t>
            </w:r>
          </w:p>
        </w:tc>
      </w:tr>
      <w:tr w:rsidR="00111B6A" w:rsidRPr="008E770D" w:rsidTr="000B383D">
        <w:trPr>
          <w:trHeight w:val="245"/>
        </w:trPr>
        <w:tc>
          <w:tcPr>
            <w:tcW w:w="5147" w:type="dxa"/>
            <w:vAlign w:val="center"/>
          </w:tcPr>
          <w:p w:rsidR="00111B6A" w:rsidRPr="00A70B6B" w:rsidRDefault="00111B6A" w:rsidP="008D66AC">
            <w:pPr>
              <w:spacing w:before="0"/>
              <w:jc w:val="center"/>
              <w:rPr>
                <w:rFonts w:cs="Arial"/>
                <w:b/>
                <w:bCs/>
                <w:iCs/>
              </w:rPr>
            </w:pPr>
            <w:r w:rsidRPr="00A70B6B">
              <w:rPr>
                <w:rFonts w:cs="Arial"/>
                <w:b/>
                <w:bCs/>
                <w:iCs/>
                <w:lang w:val="sr-Cyrl-CS"/>
              </w:rPr>
              <w:t>МЕСТО ИЗВРШЕЊА:</w:t>
            </w:r>
          </w:p>
          <w:p w:rsidR="00111B6A" w:rsidRPr="00287E3B" w:rsidRDefault="00FD3393" w:rsidP="00A70B6B">
            <w:pPr>
              <w:spacing w:before="0"/>
              <w:jc w:val="center"/>
              <w:rPr>
                <w:rFonts w:cs="Arial"/>
                <w:bCs/>
                <w:iCs/>
                <w:highlight w:val="yellow"/>
              </w:rPr>
            </w:pPr>
            <w:r w:rsidRPr="00A70B6B">
              <w:rPr>
                <w:rFonts w:cs="Arial"/>
                <w:bCs/>
                <w:iCs/>
                <w:lang w:val="sr-Cyrl-RS"/>
              </w:rPr>
              <w:t>Просторије Пружаоца услуга</w:t>
            </w:r>
          </w:p>
        </w:tc>
        <w:tc>
          <w:tcPr>
            <w:tcW w:w="4118" w:type="dxa"/>
            <w:vAlign w:val="center"/>
          </w:tcPr>
          <w:p w:rsidR="00111B6A" w:rsidRPr="008E770D" w:rsidRDefault="00111B6A" w:rsidP="008D66AC">
            <w:pPr>
              <w:spacing w:before="0"/>
              <w:jc w:val="center"/>
              <w:rPr>
                <w:rFonts w:eastAsia="TimesNewRomanPSMT" w:cs="Arial"/>
                <w:bCs/>
                <w:lang w:val="sr-Cyrl-RS"/>
              </w:rPr>
            </w:pPr>
            <w:r w:rsidRPr="008E770D">
              <w:rPr>
                <w:rFonts w:eastAsia="TimesNewRomanPSMT" w:cs="Arial"/>
                <w:bCs/>
                <w:lang w:val="sr-Cyrl-RS"/>
              </w:rPr>
              <w:t xml:space="preserve">Сагласан за захтевом </w:t>
            </w:r>
            <w:r w:rsidR="00A70B6B">
              <w:rPr>
                <w:rFonts w:eastAsia="TimesNewRomanPSMT" w:cs="Arial"/>
                <w:bCs/>
                <w:lang w:val="sr-Cyrl-RS"/>
              </w:rPr>
              <w:t>Н</w:t>
            </w:r>
            <w:r w:rsidRPr="008E770D">
              <w:rPr>
                <w:rFonts w:eastAsia="TimesNewRomanPSMT" w:cs="Arial"/>
                <w:bCs/>
                <w:lang w:val="sr-Cyrl-RS"/>
              </w:rPr>
              <w:t>аручиоца</w:t>
            </w:r>
          </w:p>
          <w:p w:rsidR="00111B6A" w:rsidRPr="008E770D" w:rsidRDefault="00111B6A" w:rsidP="008D66AC">
            <w:pPr>
              <w:pBdr>
                <w:bottom w:val="single" w:sz="12" w:space="1" w:color="auto"/>
              </w:pBdr>
              <w:spacing w:before="0"/>
              <w:jc w:val="center"/>
              <w:rPr>
                <w:rFonts w:eastAsia="TimesNewRomanPSMT" w:cs="Arial"/>
                <w:bCs/>
                <w:lang w:val="sr-Cyrl-RS"/>
              </w:rPr>
            </w:pPr>
            <w:r w:rsidRPr="008E770D">
              <w:rPr>
                <w:rFonts w:eastAsia="TimesNewRomanPSMT" w:cs="Arial"/>
                <w:bCs/>
                <w:lang w:val="sr-Cyrl-RS"/>
              </w:rPr>
              <w:t>ДА</w:t>
            </w:r>
            <w:r w:rsidR="00A70B6B">
              <w:rPr>
                <w:rFonts w:eastAsia="TimesNewRomanPSMT" w:cs="Arial"/>
                <w:bCs/>
                <w:lang w:val="sr-Cyrl-RS"/>
              </w:rPr>
              <w:t xml:space="preserve"> </w:t>
            </w:r>
            <w:r w:rsidRPr="008E770D">
              <w:rPr>
                <w:rFonts w:eastAsia="TimesNewRomanPSMT" w:cs="Arial"/>
                <w:bCs/>
                <w:lang w:val="sr-Cyrl-RS"/>
              </w:rPr>
              <w:t>/</w:t>
            </w:r>
            <w:r w:rsidR="00A70B6B">
              <w:rPr>
                <w:rFonts w:eastAsia="TimesNewRomanPSMT" w:cs="Arial"/>
                <w:bCs/>
                <w:lang w:val="sr-Cyrl-RS"/>
              </w:rPr>
              <w:t xml:space="preserve"> </w:t>
            </w:r>
            <w:r w:rsidRPr="008E770D">
              <w:rPr>
                <w:rFonts w:eastAsia="TimesNewRomanPSMT" w:cs="Arial"/>
                <w:bCs/>
                <w:lang w:val="sr-Cyrl-RS"/>
              </w:rPr>
              <w:t>НЕ (заокружити)</w:t>
            </w:r>
          </w:p>
          <w:p w:rsidR="00111B6A" w:rsidRPr="008E770D" w:rsidRDefault="00111B6A" w:rsidP="008D66AC">
            <w:pPr>
              <w:pBdr>
                <w:bottom w:val="single" w:sz="12" w:space="1" w:color="auto"/>
              </w:pBdr>
              <w:spacing w:before="0"/>
              <w:jc w:val="center"/>
              <w:rPr>
                <w:rFonts w:eastAsia="TimesNewRomanPSMT" w:cs="Arial"/>
                <w:bCs/>
                <w:lang w:val="sr-Cyrl-RS"/>
              </w:rPr>
            </w:pPr>
          </w:p>
          <w:p w:rsidR="00111B6A" w:rsidRPr="008E770D" w:rsidRDefault="00111B6A" w:rsidP="008D66AC">
            <w:pPr>
              <w:spacing w:before="0"/>
              <w:jc w:val="center"/>
              <w:rPr>
                <w:rFonts w:cs="Arial"/>
                <w:b/>
                <w:bCs/>
                <w:iCs/>
                <w:lang w:val="sr-Cyrl-RS"/>
              </w:rPr>
            </w:pPr>
            <w:r w:rsidRPr="008E770D">
              <w:rPr>
                <w:rFonts w:cs="Arial"/>
                <w:lang w:val="ru-RU"/>
              </w:rPr>
              <w:t xml:space="preserve">(просторије </w:t>
            </w:r>
            <w:r w:rsidRPr="008E770D">
              <w:rPr>
                <w:rFonts w:cs="Arial"/>
                <w:lang w:val="sr-Cyrl-RS"/>
              </w:rPr>
              <w:t xml:space="preserve">Пружаоца услуга </w:t>
            </w:r>
            <w:r w:rsidRPr="008E770D">
              <w:rPr>
                <w:rFonts w:cs="Arial"/>
                <w:lang w:val="ru-RU"/>
              </w:rPr>
              <w:t xml:space="preserve">, </w:t>
            </w:r>
            <w:r w:rsidR="00871946" w:rsidRPr="008E770D">
              <w:rPr>
                <w:rFonts w:cs="Arial"/>
                <w:lang w:val="ru-RU"/>
              </w:rPr>
              <w:t xml:space="preserve">навести </w:t>
            </w:r>
            <w:r w:rsidR="00871946">
              <w:rPr>
                <w:rFonts w:cs="Arial"/>
                <w:lang w:val="ru-RU"/>
              </w:rPr>
              <w:t xml:space="preserve">локацију и </w:t>
            </w:r>
            <w:r w:rsidR="00871946" w:rsidRPr="008E770D">
              <w:rPr>
                <w:rFonts w:cs="Arial"/>
                <w:lang w:val="ru-RU"/>
              </w:rPr>
              <w:t>адресу</w:t>
            </w:r>
            <w:r w:rsidRPr="008E770D">
              <w:rPr>
                <w:rFonts w:cs="Arial"/>
                <w:lang w:val="ru-RU"/>
              </w:rPr>
              <w:t>)</w:t>
            </w:r>
          </w:p>
        </w:tc>
      </w:tr>
      <w:tr w:rsidR="00111B6A" w:rsidRPr="008E770D" w:rsidTr="000B383D">
        <w:trPr>
          <w:trHeight w:val="1099"/>
        </w:trPr>
        <w:tc>
          <w:tcPr>
            <w:tcW w:w="5147" w:type="dxa"/>
            <w:vAlign w:val="center"/>
          </w:tcPr>
          <w:p w:rsidR="00111B6A" w:rsidRPr="008E770D" w:rsidRDefault="00111B6A" w:rsidP="008D66AC">
            <w:pPr>
              <w:spacing w:before="0"/>
              <w:jc w:val="center"/>
              <w:rPr>
                <w:rFonts w:cs="Arial"/>
                <w:b/>
                <w:bCs/>
                <w:iCs/>
                <w:lang w:val="sr-Cyrl-CS"/>
              </w:rPr>
            </w:pPr>
            <w:r w:rsidRPr="008E770D">
              <w:rPr>
                <w:rFonts w:cs="Arial"/>
                <w:b/>
                <w:bCs/>
                <w:iCs/>
                <w:lang w:val="sr-Cyrl-CS"/>
              </w:rPr>
              <w:lastRenderedPageBreak/>
              <w:t>РОК ВАЖЕЊА ПОНУДЕ:</w:t>
            </w:r>
          </w:p>
          <w:p w:rsidR="00111B6A" w:rsidRPr="008E770D" w:rsidRDefault="00111B6A" w:rsidP="008D66AC">
            <w:pPr>
              <w:spacing w:before="0"/>
              <w:jc w:val="center"/>
              <w:rPr>
                <w:rFonts w:cs="Arial"/>
                <w:b/>
                <w:bCs/>
                <w:iCs/>
                <w:lang w:val="sr-Cyrl-CS"/>
              </w:rPr>
            </w:pPr>
            <w:r w:rsidRPr="008E770D">
              <w:rPr>
                <w:rFonts w:cs="Arial"/>
                <w:bCs/>
                <w:iCs/>
                <w:lang w:val="sr-Cyrl-CS"/>
              </w:rPr>
              <w:t>не може бити краћ</w:t>
            </w:r>
            <w:r w:rsidRPr="008E770D">
              <w:rPr>
                <w:rFonts w:cs="Arial"/>
                <w:bCs/>
                <w:iCs/>
              </w:rPr>
              <w:t>и</w:t>
            </w:r>
            <w:r w:rsidRPr="008E770D">
              <w:rPr>
                <w:rFonts w:cs="Arial"/>
                <w:bCs/>
                <w:iCs/>
                <w:lang w:val="sr-Cyrl-CS"/>
              </w:rPr>
              <w:t xml:space="preserve"> од </w:t>
            </w:r>
            <w:r w:rsidR="00FD3393">
              <w:rPr>
                <w:rFonts w:cs="Arial"/>
                <w:bCs/>
                <w:iCs/>
                <w:lang w:val="sr-Cyrl-CS"/>
              </w:rPr>
              <w:t>9</w:t>
            </w:r>
            <w:r w:rsidRPr="008E770D">
              <w:rPr>
                <w:rFonts w:cs="Arial"/>
                <w:bCs/>
                <w:iCs/>
                <w:lang w:val="sr-Cyrl-CS"/>
              </w:rPr>
              <w:t>0 дана од дана отварања понуда</w:t>
            </w:r>
          </w:p>
        </w:tc>
        <w:tc>
          <w:tcPr>
            <w:tcW w:w="4118" w:type="dxa"/>
            <w:vAlign w:val="center"/>
          </w:tcPr>
          <w:p w:rsidR="00111B6A" w:rsidRPr="008E770D" w:rsidRDefault="00111B6A" w:rsidP="008D66AC">
            <w:pPr>
              <w:spacing w:before="0"/>
              <w:jc w:val="center"/>
              <w:rPr>
                <w:rFonts w:cs="Arial"/>
                <w:b/>
                <w:bCs/>
                <w:iCs/>
                <w:lang w:val="sr-Cyrl-CS"/>
              </w:rPr>
            </w:pPr>
            <w:r w:rsidRPr="008E770D">
              <w:rPr>
                <w:rFonts w:cs="Arial"/>
                <w:bCs/>
                <w:iCs/>
                <w:lang w:val="sr-Cyrl-CS"/>
              </w:rPr>
              <w:t>_____ дана од дана отварања понуда</w:t>
            </w:r>
          </w:p>
        </w:tc>
      </w:tr>
      <w:tr w:rsidR="00111B6A" w:rsidRPr="008E770D" w:rsidTr="000B383D">
        <w:trPr>
          <w:trHeight w:val="658"/>
        </w:trPr>
        <w:tc>
          <w:tcPr>
            <w:tcW w:w="9265" w:type="dxa"/>
            <w:gridSpan w:val="2"/>
          </w:tcPr>
          <w:p w:rsidR="00111B6A" w:rsidRPr="008E770D" w:rsidRDefault="00111B6A" w:rsidP="00287E3B">
            <w:pPr>
              <w:spacing w:before="0"/>
              <w:rPr>
                <w:rFonts w:cs="Arial"/>
                <w:bCs/>
                <w:iCs/>
                <w:lang w:val="sr-Cyrl-CS"/>
              </w:rPr>
            </w:pPr>
            <w:r w:rsidRPr="008E770D">
              <w:rPr>
                <w:rFonts w:cs="Arial"/>
                <w:bCs/>
                <w:iCs/>
                <w:lang w:val="sr-Cyrl-CS"/>
              </w:rPr>
              <w:t>Понуда понуђача који не прихвата услове наручиоца за рок и начин плаћања, рок извршења, место извршења и рок важења понуде сматраће се неприхватљивом.</w:t>
            </w:r>
          </w:p>
        </w:tc>
      </w:tr>
    </w:tbl>
    <w:p w:rsidR="00111B6A" w:rsidRPr="008E770D" w:rsidRDefault="00111B6A" w:rsidP="008D66AC">
      <w:pPr>
        <w:spacing w:before="0"/>
        <w:rPr>
          <w:rFonts w:cs="Arial"/>
          <w:b/>
          <w:bCs/>
          <w:iCs/>
          <w:lang w:val="sr-Cyrl-CS"/>
        </w:rPr>
      </w:pPr>
    </w:p>
    <w:p w:rsidR="00111B6A" w:rsidRPr="008E770D" w:rsidRDefault="00111B6A" w:rsidP="008D66AC">
      <w:pPr>
        <w:spacing w:before="0"/>
        <w:rPr>
          <w:rFonts w:eastAsia="TimesNewRomanPSMT" w:cs="Arial"/>
          <w:bCs/>
          <w:lang w:val="sr-Cyrl-CS"/>
        </w:rPr>
      </w:pPr>
      <w:r w:rsidRPr="008E770D">
        <w:rPr>
          <w:rFonts w:eastAsia="TimesNewRomanPSMT" w:cs="Arial"/>
          <w:bCs/>
          <w:lang w:val="sr-Cyrl-RS"/>
        </w:rPr>
        <w:t xml:space="preserve">               </w:t>
      </w:r>
      <w:r w:rsidRPr="008E770D">
        <w:rPr>
          <w:rFonts w:eastAsia="TimesNewRomanPSMT" w:cs="Arial"/>
          <w:bCs/>
        </w:rPr>
        <w:t xml:space="preserve">Датум </w:t>
      </w:r>
      <w:r w:rsidRPr="008E770D">
        <w:rPr>
          <w:rFonts w:eastAsia="TimesNewRomanPSMT" w:cs="Arial"/>
          <w:bCs/>
        </w:rPr>
        <w:tab/>
      </w:r>
      <w:r w:rsidRPr="008E770D">
        <w:rPr>
          <w:rFonts w:eastAsia="TimesNewRomanPSMT" w:cs="Arial"/>
          <w:bCs/>
        </w:rPr>
        <w:tab/>
      </w:r>
      <w:r w:rsidRPr="008E770D">
        <w:rPr>
          <w:rFonts w:eastAsia="TimesNewRomanPSMT" w:cs="Arial"/>
          <w:bCs/>
        </w:rPr>
        <w:tab/>
      </w:r>
      <w:r w:rsidRPr="008E770D">
        <w:rPr>
          <w:rFonts w:eastAsia="TimesNewRomanPSMT" w:cs="Arial"/>
          <w:bCs/>
        </w:rPr>
        <w:tab/>
        <w:t xml:space="preserve">                          </w:t>
      </w:r>
      <w:r w:rsidRPr="008E770D">
        <w:rPr>
          <w:rFonts w:eastAsia="TimesNewRomanPSMT" w:cs="Arial"/>
          <w:bCs/>
          <w:lang w:val="sr-Cyrl-RS"/>
        </w:rPr>
        <w:t xml:space="preserve">       </w:t>
      </w:r>
      <w:r w:rsidRPr="008E770D">
        <w:rPr>
          <w:rFonts w:eastAsia="TimesNewRomanPSMT" w:cs="Arial"/>
          <w:bCs/>
        </w:rPr>
        <w:t>Понуђач</w:t>
      </w:r>
    </w:p>
    <w:p w:rsidR="00111B6A" w:rsidRPr="008E770D" w:rsidRDefault="00111B6A" w:rsidP="008D66AC">
      <w:pPr>
        <w:spacing w:before="0"/>
        <w:rPr>
          <w:rFonts w:eastAsia="TimesNewRomanPS-BoldMT" w:cs="Arial"/>
          <w:b/>
          <w:bCs/>
          <w:iCs/>
          <w:lang w:val="sr-Cyrl-CS"/>
        </w:rPr>
      </w:pPr>
      <w:r w:rsidRPr="008E770D">
        <w:rPr>
          <w:rFonts w:eastAsia="TimesNewRomanPS-BoldMT" w:cs="Arial"/>
          <w:b/>
          <w:bCs/>
          <w:iCs/>
        </w:rPr>
        <w:t>________________________</w:t>
      </w:r>
      <w:r w:rsidRPr="008E770D">
        <w:rPr>
          <w:rFonts w:eastAsia="TimesNewRomanPS-BoldMT" w:cs="Arial"/>
          <w:b/>
          <w:bCs/>
          <w:iCs/>
          <w:lang w:val="sr-Cyrl-CS"/>
        </w:rPr>
        <w:t xml:space="preserve">               М.П.</w:t>
      </w:r>
      <w:r w:rsidRPr="008E770D">
        <w:rPr>
          <w:rFonts w:eastAsia="TimesNewRomanPS-BoldMT" w:cs="Arial"/>
          <w:b/>
          <w:bCs/>
          <w:iCs/>
        </w:rPr>
        <w:tab/>
      </w:r>
      <w:r w:rsidRPr="008E770D">
        <w:rPr>
          <w:rFonts w:eastAsia="TimesNewRomanPS-BoldMT" w:cs="Arial"/>
          <w:b/>
          <w:bCs/>
          <w:iCs/>
          <w:lang w:val="sr-Cyrl-RS"/>
        </w:rPr>
        <w:t xml:space="preserve">                   </w:t>
      </w:r>
      <w:r w:rsidRPr="008E770D">
        <w:rPr>
          <w:rFonts w:eastAsia="TimesNewRomanPS-BoldMT" w:cs="Arial"/>
          <w:b/>
          <w:bCs/>
          <w:iCs/>
          <w:lang w:val="sr-Cyrl-CS"/>
        </w:rPr>
        <w:t xml:space="preserve">_____________________                                      </w:t>
      </w:r>
    </w:p>
    <w:p w:rsidR="00111B6A" w:rsidRPr="008E770D" w:rsidRDefault="00111B6A" w:rsidP="008D66AC">
      <w:pPr>
        <w:spacing w:before="0"/>
        <w:rPr>
          <w:rFonts w:cs="Arial"/>
          <w:b/>
          <w:bCs/>
          <w:iCs/>
          <w:u w:val="single"/>
          <w:lang w:val="sr-Cyrl-RS"/>
        </w:rPr>
      </w:pPr>
    </w:p>
    <w:p w:rsidR="00111B6A" w:rsidRPr="008E770D" w:rsidRDefault="00111B6A" w:rsidP="008D66AC">
      <w:pPr>
        <w:spacing w:before="0"/>
        <w:rPr>
          <w:rFonts w:cs="Arial"/>
          <w:b/>
          <w:bCs/>
          <w:iCs/>
          <w:u w:val="single"/>
        </w:rPr>
      </w:pPr>
      <w:r w:rsidRPr="008E770D">
        <w:rPr>
          <w:rFonts w:cs="Arial"/>
          <w:b/>
          <w:bCs/>
          <w:iCs/>
          <w:u w:val="single"/>
        </w:rPr>
        <w:t>Напомене:</w:t>
      </w:r>
    </w:p>
    <w:p w:rsidR="00111B6A" w:rsidRPr="008E770D" w:rsidRDefault="00111B6A" w:rsidP="008D66AC">
      <w:pPr>
        <w:autoSpaceDE w:val="0"/>
        <w:autoSpaceDN w:val="0"/>
        <w:adjustRightInd w:val="0"/>
        <w:spacing w:before="0"/>
        <w:rPr>
          <w:rFonts w:eastAsia="TimesNewRomanPS-BoldMT" w:cs="Arial"/>
          <w:bCs/>
          <w:iCs/>
        </w:rPr>
      </w:pPr>
      <w:r w:rsidRPr="008E770D">
        <w:rPr>
          <w:rFonts w:eastAsia="TimesNewRomanPS-BoldMT" w:cs="Arial"/>
          <w:bCs/>
          <w:iCs/>
        </w:rPr>
        <w:t>-  Понуђач је обавезан да у обрасцу понуде попуни све комерцијалне услове (сва празна поља).</w:t>
      </w:r>
    </w:p>
    <w:p w:rsidR="00111B6A" w:rsidRPr="008E770D" w:rsidRDefault="00111B6A" w:rsidP="008D66AC">
      <w:pPr>
        <w:autoSpaceDE w:val="0"/>
        <w:autoSpaceDN w:val="0"/>
        <w:adjustRightInd w:val="0"/>
        <w:spacing w:before="0"/>
        <w:rPr>
          <w:rFonts w:eastAsia="TimesNewRomanPS-BoldMT" w:cs="Arial"/>
          <w:bCs/>
          <w:iCs/>
          <w:lang w:val="ru-RU"/>
        </w:rPr>
      </w:pPr>
      <w:r w:rsidRPr="008E770D">
        <w:rPr>
          <w:rFonts w:eastAsia="TimesNewRomanPS-BoldMT" w:cs="Arial"/>
          <w:bCs/>
          <w:iCs/>
        </w:rPr>
        <w:t xml:space="preserve">- </w:t>
      </w:r>
      <w:r w:rsidRPr="008E770D">
        <w:rPr>
          <w:rFonts w:eastAsia="TimesNewRomanPS-BoldMT" w:cs="Arial"/>
          <w:bCs/>
          <w:iCs/>
          <w:lang w:val="ru-RU"/>
        </w:rPr>
        <w:t>Уколико понуђачи подносе заједничку понуду,група понуђача може да о</w:t>
      </w:r>
      <w:r w:rsidRPr="008E770D">
        <w:rPr>
          <w:rFonts w:eastAsia="TimesNewRomanPS-BoldMT" w:cs="Arial"/>
          <w:bCs/>
          <w:iCs/>
        </w:rPr>
        <w:t>власти</w:t>
      </w:r>
      <w:r w:rsidRPr="008E770D">
        <w:rPr>
          <w:rFonts w:eastAsia="TimesNewRomanPS-BoldMT" w:cs="Arial"/>
          <w:bCs/>
          <w:iCs/>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rsidR="00111B6A" w:rsidRPr="008E770D" w:rsidRDefault="00111B6A" w:rsidP="008D66AC">
      <w:pPr>
        <w:autoSpaceDE w:val="0"/>
        <w:autoSpaceDN w:val="0"/>
        <w:adjustRightInd w:val="0"/>
        <w:spacing w:before="0"/>
        <w:rPr>
          <w:rFonts w:eastAsia="TimesNewRomanPSMT" w:cs="Arial"/>
          <w:b/>
          <w:bCs/>
        </w:rPr>
      </w:pPr>
    </w:p>
    <w:p w:rsidR="00096D81" w:rsidRDefault="00096D81" w:rsidP="008D66AC">
      <w:pPr>
        <w:autoSpaceDE w:val="0"/>
        <w:autoSpaceDN w:val="0"/>
        <w:adjustRightInd w:val="0"/>
        <w:spacing w:before="0"/>
        <w:jc w:val="right"/>
        <w:rPr>
          <w:rFonts w:eastAsia="TimesNewRomanPSMT" w:cs="Arial"/>
          <w:b/>
          <w:bCs/>
          <w:lang w:val="sr-Cyrl-RS"/>
        </w:rPr>
      </w:pPr>
    </w:p>
    <w:p w:rsidR="00096D81" w:rsidRDefault="00096D81" w:rsidP="008D66AC">
      <w:pPr>
        <w:autoSpaceDE w:val="0"/>
        <w:autoSpaceDN w:val="0"/>
        <w:adjustRightInd w:val="0"/>
        <w:spacing w:before="0"/>
        <w:jc w:val="right"/>
        <w:rPr>
          <w:rFonts w:eastAsia="TimesNewRomanPSMT" w:cs="Arial"/>
          <w:b/>
          <w:bCs/>
          <w:lang w:val="sr-Cyrl-RS"/>
        </w:rPr>
      </w:pPr>
    </w:p>
    <w:p w:rsidR="00096D81" w:rsidRDefault="00096D81" w:rsidP="008D66AC">
      <w:pPr>
        <w:autoSpaceDE w:val="0"/>
        <w:autoSpaceDN w:val="0"/>
        <w:adjustRightInd w:val="0"/>
        <w:spacing w:before="0"/>
        <w:jc w:val="right"/>
        <w:rPr>
          <w:rFonts w:eastAsia="TimesNewRomanPSMT" w:cs="Arial"/>
          <w:b/>
          <w:bCs/>
          <w:lang w:val="sr-Cyrl-RS"/>
        </w:rPr>
      </w:pPr>
    </w:p>
    <w:p w:rsidR="00096D81" w:rsidRDefault="00096D81" w:rsidP="008D66AC">
      <w:pPr>
        <w:autoSpaceDE w:val="0"/>
        <w:autoSpaceDN w:val="0"/>
        <w:adjustRightInd w:val="0"/>
        <w:spacing w:before="0"/>
        <w:jc w:val="right"/>
        <w:rPr>
          <w:rFonts w:eastAsia="TimesNewRomanPSMT" w:cs="Arial"/>
          <w:b/>
          <w:bCs/>
          <w:lang w:val="sr-Cyrl-RS"/>
        </w:rPr>
      </w:pPr>
    </w:p>
    <w:p w:rsidR="00096D81" w:rsidRDefault="00096D81" w:rsidP="008D66AC">
      <w:pPr>
        <w:autoSpaceDE w:val="0"/>
        <w:autoSpaceDN w:val="0"/>
        <w:adjustRightInd w:val="0"/>
        <w:spacing w:before="0"/>
        <w:jc w:val="right"/>
        <w:rPr>
          <w:rFonts w:eastAsia="TimesNewRomanPSMT" w:cs="Arial"/>
          <w:b/>
          <w:bCs/>
          <w:lang w:val="sr-Cyrl-RS"/>
        </w:rPr>
      </w:pPr>
    </w:p>
    <w:p w:rsidR="00096D81" w:rsidRDefault="00096D81" w:rsidP="008D66AC">
      <w:pPr>
        <w:autoSpaceDE w:val="0"/>
        <w:autoSpaceDN w:val="0"/>
        <w:adjustRightInd w:val="0"/>
        <w:spacing w:before="0"/>
        <w:jc w:val="right"/>
        <w:rPr>
          <w:rFonts w:eastAsia="TimesNewRomanPSMT" w:cs="Arial"/>
          <w:b/>
          <w:bCs/>
          <w:lang w:val="sr-Cyrl-RS"/>
        </w:rPr>
      </w:pPr>
    </w:p>
    <w:p w:rsidR="00096D81" w:rsidRDefault="00096D81" w:rsidP="008D66AC">
      <w:pPr>
        <w:autoSpaceDE w:val="0"/>
        <w:autoSpaceDN w:val="0"/>
        <w:adjustRightInd w:val="0"/>
        <w:spacing w:before="0"/>
        <w:jc w:val="right"/>
        <w:rPr>
          <w:rFonts w:eastAsia="TimesNewRomanPSMT" w:cs="Arial"/>
          <w:b/>
          <w:bCs/>
          <w:lang w:val="sr-Cyrl-RS"/>
        </w:rPr>
      </w:pPr>
    </w:p>
    <w:p w:rsidR="00096D81" w:rsidRDefault="00096D81" w:rsidP="008D66AC">
      <w:pPr>
        <w:autoSpaceDE w:val="0"/>
        <w:autoSpaceDN w:val="0"/>
        <w:adjustRightInd w:val="0"/>
        <w:spacing w:before="0"/>
        <w:jc w:val="right"/>
        <w:rPr>
          <w:rFonts w:eastAsia="TimesNewRomanPSMT" w:cs="Arial"/>
          <w:b/>
          <w:bCs/>
          <w:lang w:val="sr-Cyrl-RS"/>
        </w:rPr>
      </w:pPr>
    </w:p>
    <w:p w:rsidR="00096D81" w:rsidRDefault="00096D81" w:rsidP="008D66AC">
      <w:pPr>
        <w:autoSpaceDE w:val="0"/>
        <w:autoSpaceDN w:val="0"/>
        <w:adjustRightInd w:val="0"/>
        <w:spacing w:before="0"/>
        <w:jc w:val="right"/>
        <w:rPr>
          <w:rFonts w:eastAsia="TimesNewRomanPSMT" w:cs="Arial"/>
          <w:b/>
          <w:bCs/>
          <w:lang w:val="sr-Cyrl-RS"/>
        </w:rPr>
      </w:pPr>
    </w:p>
    <w:p w:rsidR="00096D81" w:rsidRDefault="00096D81" w:rsidP="008D66AC">
      <w:pPr>
        <w:autoSpaceDE w:val="0"/>
        <w:autoSpaceDN w:val="0"/>
        <w:adjustRightInd w:val="0"/>
        <w:spacing w:before="0"/>
        <w:jc w:val="right"/>
        <w:rPr>
          <w:rFonts w:eastAsia="TimesNewRomanPSMT" w:cs="Arial"/>
          <w:b/>
          <w:bCs/>
          <w:lang w:val="sr-Cyrl-RS"/>
        </w:rPr>
      </w:pPr>
    </w:p>
    <w:p w:rsidR="00096D81" w:rsidRDefault="00096D81" w:rsidP="008D66AC">
      <w:pPr>
        <w:autoSpaceDE w:val="0"/>
        <w:autoSpaceDN w:val="0"/>
        <w:adjustRightInd w:val="0"/>
        <w:spacing w:before="0"/>
        <w:jc w:val="right"/>
        <w:rPr>
          <w:rFonts w:eastAsia="TimesNewRomanPSMT" w:cs="Arial"/>
          <w:b/>
          <w:bCs/>
          <w:lang w:val="sr-Cyrl-RS"/>
        </w:rPr>
      </w:pPr>
    </w:p>
    <w:p w:rsidR="00096D81" w:rsidRDefault="00096D81" w:rsidP="008D66AC">
      <w:pPr>
        <w:autoSpaceDE w:val="0"/>
        <w:autoSpaceDN w:val="0"/>
        <w:adjustRightInd w:val="0"/>
        <w:spacing w:before="0"/>
        <w:jc w:val="right"/>
        <w:rPr>
          <w:rFonts w:eastAsia="TimesNewRomanPSMT" w:cs="Arial"/>
          <w:b/>
          <w:bCs/>
          <w:lang w:val="sr-Cyrl-RS"/>
        </w:rPr>
      </w:pPr>
    </w:p>
    <w:p w:rsidR="00096D81" w:rsidRDefault="00096D81" w:rsidP="008D66AC">
      <w:pPr>
        <w:autoSpaceDE w:val="0"/>
        <w:autoSpaceDN w:val="0"/>
        <w:adjustRightInd w:val="0"/>
        <w:spacing w:before="0"/>
        <w:jc w:val="right"/>
        <w:rPr>
          <w:rFonts w:eastAsia="TimesNewRomanPSMT" w:cs="Arial"/>
          <w:b/>
          <w:bCs/>
          <w:lang w:val="sr-Cyrl-RS"/>
        </w:rPr>
      </w:pPr>
    </w:p>
    <w:p w:rsidR="00096D81" w:rsidRDefault="00096D81" w:rsidP="008D66AC">
      <w:pPr>
        <w:autoSpaceDE w:val="0"/>
        <w:autoSpaceDN w:val="0"/>
        <w:adjustRightInd w:val="0"/>
        <w:spacing w:before="0"/>
        <w:jc w:val="right"/>
        <w:rPr>
          <w:rFonts w:eastAsia="TimesNewRomanPSMT" w:cs="Arial"/>
          <w:b/>
          <w:bCs/>
          <w:lang w:val="sr-Cyrl-RS"/>
        </w:rPr>
      </w:pPr>
    </w:p>
    <w:p w:rsidR="00096D81" w:rsidRDefault="00096D81" w:rsidP="008D66AC">
      <w:pPr>
        <w:autoSpaceDE w:val="0"/>
        <w:autoSpaceDN w:val="0"/>
        <w:adjustRightInd w:val="0"/>
        <w:spacing w:before="0"/>
        <w:jc w:val="right"/>
        <w:rPr>
          <w:rFonts w:eastAsia="TimesNewRomanPSMT" w:cs="Arial"/>
          <w:b/>
          <w:bCs/>
          <w:lang w:val="sr-Cyrl-RS"/>
        </w:rPr>
      </w:pPr>
    </w:p>
    <w:p w:rsidR="00096D81" w:rsidRDefault="00096D81" w:rsidP="008D66AC">
      <w:pPr>
        <w:autoSpaceDE w:val="0"/>
        <w:autoSpaceDN w:val="0"/>
        <w:adjustRightInd w:val="0"/>
        <w:spacing w:before="0"/>
        <w:jc w:val="right"/>
        <w:rPr>
          <w:rFonts w:eastAsia="TimesNewRomanPSMT" w:cs="Arial"/>
          <w:b/>
          <w:bCs/>
          <w:lang w:val="sr-Cyrl-RS"/>
        </w:rPr>
      </w:pPr>
    </w:p>
    <w:p w:rsidR="00096D81" w:rsidRDefault="00096D81" w:rsidP="008D66AC">
      <w:pPr>
        <w:autoSpaceDE w:val="0"/>
        <w:autoSpaceDN w:val="0"/>
        <w:adjustRightInd w:val="0"/>
        <w:spacing w:before="0"/>
        <w:jc w:val="right"/>
        <w:rPr>
          <w:rFonts w:eastAsia="TimesNewRomanPSMT" w:cs="Arial"/>
          <w:b/>
          <w:bCs/>
          <w:lang w:val="sr-Cyrl-RS"/>
        </w:rPr>
      </w:pPr>
    </w:p>
    <w:p w:rsidR="00096D81" w:rsidRDefault="00096D81" w:rsidP="008D66AC">
      <w:pPr>
        <w:autoSpaceDE w:val="0"/>
        <w:autoSpaceDN w:val="0"/>
        <w:adjustRightInd w:val="0"/>
        <w:spacing w:before="0"/>
        <w:jc w:val="right"/>
        <w:rPr>
          <w:rFonts w:eastAsia="TimesNewRomanPSMT" w:cs="Arial"/>
          <w:b/>
          <w:bCs/>
          <w:lang w:val="sr-Cyrl-RS"/>
        </w:rPr>
      </w:pPr>
    </w:p>
    <w:p w:rsidR="00096D81" w:rsidRDefault="00096D81" w:rsidP="008D66AC">
      <w:pPr>
        <w:autoSpaceDE w:val="0"/>
        <w:autoSpaceDN w:val="0"/>
        <w:adjustRightInd w:val="0"/>
        <w:spacing w:before="0"/>
        <w:jc w:val="right"/>
        <w:rPr>
          <w:rFonts w:eastAsia="TimesNewRomanPSMT" w:cs="Arial"/>
          <w:b/>
          <w:bCs/>
          <w:lang w:val="sr-Cyrl-RS"/>
        </w:rPr>
      </w:pPr>
    </w:p>
    <w:p w:rsidR="00096D81" w:rsidRDefault="00096D81" w:rsidP="008D66AC">
      <w:pPr>
        <w:autoSpaceDE w:val="0"/>
        <w:autoSpaceDN w:val="0"/>
        <w:adjustRightInd w:val="0"/>
        <w:spacing w:before="0"/>
        <w:jc w:val="right"/>
        <w:rPr>
          <w:rFonts w:eastAsia="TimesNewRomanPSMT" w:cs="Arial"/>
          <w:b/>
          <w:bCs/>
          <w:lang w:val="sr-Cyrl-RS"/>
        </w:rPr>
      </w:pPr>
    </w:p>
    <w:p w:rsidR="00096D81" w:rsidRDefault="00096D81" w:rsidP="008D66AC">
      <w:pPr>
        <w:autoSpaceDE w:val="0"/>
        <w:autoSpaceDN w:val="0"/>
        <w:adjustRightInd w:val="0"/>
        <w:spacing w:before="0"/>
        <w:jc w:val="right"/>
        <w:rPr>
          <w:rFonts w:eastAsia="TimesNewRomanPSMT" w:cs="Arial"/>
          <w:b/>
          <w:bCs/>
          <w:lang w:val="sr-Cyrl-RS"/>
        </w:rPr>
      </w:pPr>
    </w:p>
    <w:p w:rsidR="00096D81" w:rsidRDefault="00096D81" w:rsidP="008D66AC">
      <w:pPr>
        <w:autoSpaceDE w:val="0"/>
        <w:autoSpaceDN w:val="0"/>
        <w:adjustRightInd w:val="0"/>
        <w:spacing w:before="0"/>
        <w:jc w:val="right"/>
        <w:rPr>
          <w:rFonts w:eastAsia="TimesNewRomanPSMT" w:cs="Arial"/>
          <w:b/>
          <w:bCs/>
          <w:lang w:val="sr-Cyrl-RS"/>
        </w:rPr>
      </w:pPr>
    </w:p>
    <w:p w:rsidR="00096D81" w:rsidRDefault="00096D81" w:rsidP="008D66AC">
      <w:pPr>
        <w:autoSpaceDE w:val="0"/>
        <w:autoSpaceDN w:val="0"/>
        <w:adjustRightInd w:val="0"/>
        <w:spacing w:before="0"/>
        <w:jc w:val="right"/>
        <w:rPr>
          <w:rFonts w:eastAsia="TimesNewRomanPSMT" w:cs="Arial"/>
          <w:b/>
          <w:bCs/>
          <w:lang w:val="sr-Cyrl-RS"/>
        </w:rPr>
      </w:pPr>
    </w:p>
    <w:p w:rsidR="00096D81" w:rsidRDefault="00096D81" w:rsidP="008D66AC">
      <w:pPr>
        <w:autoSpaceDE w:val="0"/>
        <w:autoSpaceDN w:val="0"/>
        <w:adjustRightInd w:val="0"/>
        <w:spacing w:before="0"/>
        <w:jc w:val="right"/>
        <w:rPr>
          <w:rFonts w:eastAsia="TimesNewRomanPSMT" w:cs="Arial"/>
          <w:b/>
          <w:bCs/>
          <w:lang w:val="sr-Cyrl-RS"/>
        </w:rPr>
      </w:pPr>
    </w:p>
    <w:p w:rsidR="00096D81" w:rsidRDefault="00096D81" w:rsidP="008D66AC">
      <w:pPr>
        <w:autoSpaceDE w:val="0"/>
        <w:autoSpaceDN w:val="0"/>
        <w:adjustRightInd w:val="0"/>
        <w:spacing w:before="0"/>
        <w:jc w:val="right"/>
        <w:rPr>
          <w:rFonts w:eastAsia="TimesNewRomanPSMT" w:cs="Arial"/>
          <w:b/>
          <w:bCs/>
          <w:lang w:val="sr-Cyrl-RS"/>
        </w:rPr>
      </w:pPr>
    </w:p>
    <w:p w:rsidR="00096D81" w:rsidRDefault="00096D81" w:rsidP="008D66AC">
      <w:pPr>
        <w:autoSpaceDE w:val="0"/>
        <w:autoSpaceDN w:val="0"/>
        <w:adjustRightInd w:val="0"/>
        <w:spacing w:before="0"/>
        <w:jc w:val="right"/>
        <w:rPr>
          <w:rFonts w:eastAsia="TimesNewRomanPSMT" w:cs="Arial"/>
          <w:b/>
          <w:bCs/>
          <w:lang w:val="sr-Cyrl-RS"/>
        </w:rPr>
      </w:pPr>
    </w:p>
    <w:p w:rsidR="00096D81" w:rsidRDefault="00096D81" w:rsidP="008D66AC">
      <w:pPr>
        <w:autoSpaceDE w:val="0"/>
        <w:autoSpaceDN w:val="0"/>
        <w:adjustRightInd w:val="0"/>
        <w:spacing w:before="0"/>
        <w:jc w:val="right"/>
        <w:rPr>
          <w:rFonts w:eastAsia="TimesNewRomanPSMT" w:cs="Arial"/>
          <w:b/>
          <w:bCs/>
          <w:lang w:val="sr-Cyrl-RS"/>
        </w:rPr>
      </w:pPr>
    </w:p>
    <w:p w:rsidR="00096D81" w:rsidRDefault="00096D81" w:rsidP="008D66AC">
      <w:pPr>
        <w:autoSpaceDE w:val="0"/>
        <w:autoSpaceDN w:val="0"/>
        <w:adjustRightInd w:val="0"/>
        <w:spacing w:before="0"/>
        <w:jc w:val="right"/>
        <w:rPr>
          <w:rFonts w:eastAsia="TimesNewRomanPSMT" w:cs="Arial"/>
          <w:b/>
          <w:bCs/>
          <w:lang w:val="sr-Cyrl-RS"/>
        </w:rPr>
      </w:pPr>
    </w:p>
    <w:p w:rsidR="00096D81" w:rsidRDefault="00096D81" w:rsidP="008D66AC">
      <w:pPr>
        <w:autoSpaceDE w:val="0"/>
        <w:autoSpaceDN w:val="0"/>
        <w:adjustRightInd w:val="0"/>
        <w:spacing w:before="0"/>
        <w:jc w:val="right"/>
        <w:rPr>
          <w:rFonts w:eastAsia="TimesNewRomanPSMT" w:cs="Arial"/>
          <w:b/>
          <w:bCs/>
          <w:lang w:val="sr-Cyrl-RS"/>
        </w:rPr>
      </w:pPr>
    </w:p>
    <w:p w:rsidR="00096D81" w:rsidRDefault="00096D81" w:rsidP="008D66AC">
      <w:pPr>
        <w:autoSpaceDE w:val="0"/>
        <w:autoSpaceDN w:val="0"/>
        <w:adjustRightInd w:val="0"/>
        <w:spacing w:before="0"/>
        <w:jc w:val="right"/>
        <w:rPr>
          <w:rFonts w:eastAsia="TimesNewRomanPSMT" w:cs="Arial"/>
          <w:b/>
          <w:bCs/>
          <w:lang w:val="sr-Cyrl-RS"/>
        </w:rPr>
      </w:pPr>
    </w:p>
    <w:p w:rsidR="00096D81" w:rsidRDefault="00096D81" w:rsidP="008D66AC">
      <w:pPr>
        <w:autoSpaceDE w:val="0"/>
        <w:autoSpaceDN w:val="0"/>
        <w:adjustRightInd w:val="0"/>
        <w:spacing w:before="0"/>
        <w:jc w:val="right"/>
        <w:rPr>
          <w:rFonts w:eastAsia="TimesNewRomanPSMT" w:cs="Arial"/>
          <w:b/>
          <w:bCs/>
          <w:lang w:val="sr-Cyrl-RS"/>
        </w:rPr>
      </w:pPr>
    </w:p>
    <w:p w:rsidR="00096D81" w:rsidRDefault="00096D81" w:rsidP="008D66AC">
      <w:pPr>
        <w:autoSpaceDE w:val="0"/>
        <w:autoSpaceDN w:val="0"/>
        <w:adjustRightInd w:val="0"/>
        <w:spacing w:before="0"/>
        <w:jc w:val="right"/>
        <w:rPr>
          <w:rFonts w:eastAsia="TimesNewRomanPSMT" w:cs="Arial"/>
          <w:b/>
          <w:bCs/>
          <w:lang w:val="sr-Cyrl-RS"/>
        </w:rPr>
      </w:pPr>
    </w:p>
    <w:p w:rsidR="00096D81" w:rsidRDefault="00096D81" w:rsidP="008D66AC">
      <w:pPr>
        <w:autoSpaceDE w:val="0"/>
        <w:autoSpaceDN w:val="0"/>
        <w:adjustRightInd w:val="0"/>
        <w:spacing w:before="0"/>
        <w:jc w:val="right"/>
        <w:rPr>
          <w:rFonts w:eastAsia="TimesNewRomanPSMT" w:cs="Arial"/>
          <w:b/>
          <w:bCs/>
          <w:lang w:val="sr-Cyrl-RS"/>
        </w:rPr>
      </w:pPr>
    </w:p>
    <w:p w:rsidR="00096D81" w:rsidRDefault="00096D81" w:rsidP="008D66AC">
      <w:pPr>
        <w:autoSpaceDE w:val="0"/>
        <w:autoSpaceDN w:val="0"/>
        <w:adjustRightInd w:val="0"/>
        <w:spacing w:before="0"/>
        <w:jc w:val="right"/>
        <w:rPr>
          <w:rFonts w:eastAsia="TimesNewRomanPSMT" w:cs="Arial"/>
          <w:b/>
          <w:bCs/>
          <w:lang w:val="sr-Cyrl-RS"/>
        </w:rPr>
      </w:pPr>
    </w:p>
    <w:p w:rsidR="00096D81" w:rsidRDefault="00096D81" w:rsidP="008D66AC">
      <w:pPr>
        <w:autoSpaceDE w:val="0"/>
        <w:autoSpaceDN w:val="0"/>
        <w:adjustRightInd w:val="0"/>
        <w:spacing w:before="0"/>
        <w:jc w:val="right"/>
        <w:rPr>
          <w:rFonts w:eastAsia="TimesNewRomanPSMT" w:cs="Arial"/>
          <w:b/>
          <w:bCs/>
          <w:lang w:val="sr-Cyrl-RS"/>
        </w:rPr>
      </w:pPr>
    </w:p>
    <w:p w:rsidR="00096D81" w:rsidRDefault="00096D81" w:rsidP="008D66AC">
      <w:pPr>
        <w:autoSpaceDE w:val="0"/>
        <w:autoSpaceDN w:val="0"/>
        <w:adjustRightInd w:val="0"/>
        <w:spacing w:before="0"/>
        <w:jc w:val="right"/>
        <w:rPr>
          <w:rFonts w:eastAsia="TimesNewRomanPSMT" w:cs="Arial"/>
          <w:b/>
          <w:bCs/>
          <w:lang w:val="sr-Cyrl-RS"/>
        </w:rPr>
      </w:pPr>
    </w:p>
    <w:p w:rsidR="00096D81" w:rsidRDefault="00096D81" w:rsidP="008D66AC">
      <w:pPr>
        <w:autoSpaceDE w:val="0"/>
        <w:autoSpaceDN w:val="0"/>
        <w:adjustRightInd w:val="0"/>
        <w:spacing w:before="0"/>
        <w:jc w:val="right"/>
        <w:rPr>
          <w:rFonts w:eastAsia="TimesNewRomanPSMT" w:cs="Arial"/>
          <w:b/>
          <w:bCs/>
          <w:lang w:val="sr-Cyrl-RS"/>
        </w:rPr>
      </w:pPr>
    </w:p>
    <w:p w:rsidR="00096D81" w:rsidRDefault="00096D81" w:rsidP="008D66AC">
      <w:pPr>
        <w:autoSpaceDE w:val="0"/>
        <w:autoSpaceDN w:val="0"/>
        <w:adjustRightInd w:val="0"/>
        <w:spacing w:before="0"/>
        <w:jc w:val="right"/>
        <w:rPr>
          <w:rFonts w:eastAsia="TimesNewRomanPSMT" w:cs="Arial"/>
          <w:b/>
          <w:bCs/>
          <w:lang w:val="sr-Cyrl-RS"/>
        </w:rPr>
      </w:pPr>
    </w:p>
    <w:p w:rsidR="00096D81" w:rsidRDefault="00096D81" w:rsidP="008D66AC">
      <w:pPr>
        <w:autoSpaceDE w:val="0"/>
        <w:autoSpaceDN w:val="0"/>
        <w:adjustRightInd w:val="0"/>
        <w:spacing w:before="0"/>
        <w:jc w:val="right"/>
        <w:rPr>
          <w:rFonts w:eastAsia="TimesNewRomanPSMT" w:cs="Arial"/>
          <w:b/>
          <w:bCs/>
          <w:lang w:val="sr-Cyrl-RS"/>
        </w:rPr>
      </w:pPr>
    </w:p>
    <w:p w:rsidR="00096D81" w:rsidRDefault="00096D81" w:rsidP="008D66AC">
      <w:pPr>
        <w:autoSpaceDE w:val="0"/>
        <w:autoSpaceDN w:val="0"/>
        <w:adjustRightInd w:val="0"/>
        <w:spacing w:before="0"/>
        <w:jc w:val="right"/>
        <w:rPr>
          <w:rFonts w:eastAsia="TimesNewRomanPSMT" w:cs="Arial"/>
          <w:b/>
          <w:bCs/>
          <w:lang w:val="sr-Cyrl-RS"/>
        </w:rPr>
      </w:pPr>
    </w:p>
    <w:p w:rsidR="00096D81" w:rsidRDefault="00096D81" w:rsidP="008D66AC">
      <w:pPr>
        <w:autoSpaceDE w:val="0"/>
        <w:autoSpaceDN w:val="0"/>
        <w:adjustRightInd w:val="0"/>
        <w:spacing w:before="0"/>
        <w:jc w:val="right"/>
        <w:rPr>
          <w:rFonts w:eastAsia="TimesNewRomanPSMT" w:cs="Arial"/>
          <w:b/>
          <w:bCs/>
          <w:lang w:val="sr-Cyrl-RS"/>
        </w:rPr>
      </w:pPr>
    </w:p>
    <w:p w:rsidR="00096D81" w:rsidRDefault="00096D81" w:rsidP="008D66AC">
      <w:pPr>
        <w:autoSpaceDE w:val="0"/>
        <w:autoSpaceDN w:val="0"/>
        <w:adjustRightInd w:val="0"/>
        <w:spacing w:before="0"/>
        <w:jc w:val="right"/>
        <w:rPr>
          <w:rFonts w:eastAsia="TimesNewRomanPSMT" w:cs="Arial"/>
          <w:b/>
          <w:bCs/>
          <w:lang w:val="sr-Cyrl-RS"/>
        </w:rPr>
      </w:pPr>
    </w:p>
    <w:p w:rsidR="00096D81" w:rsidRDefault="00096D81" w:rsidP="008D66AC">
      <w:pPr>
        <w:autoSpaceDE w:val="0"/>
        <w:autoSpaceDN w:val="0"/>
        <w:adjustRightInd w:val="0"/>
        <w:spacing w:before="0"/>
        <w:jc w:val="right"/>
        <w:rPr>
          <w:rFonts w:eastAsia="TimesNewRomanPSMT" w:cs="Arial"/>
          <w:b/>
          <w:bCs/>
          <w:lang w:val="sr-Cyrl-RS"/>
        </w:rPr>
      </w:pPr>
    </w:p>
    <w:p w:rsidR="00111B6A" w:rsidRPr="008E770D" w:rsidRDefault="001C14F5" w:rsidP="008D66AC">
      <w:pPr>
        <w:autoSpaceDE w:val="0"/>
        <w:autoSpaceDN w:val="0"/>
        <w:adjustRightInd w:val="0"/>
        <w:spacing w:before="0"/>
        <w:jc w:val="right"/>
        <w:rPr>
          <w:rFonts w:eastAsia="TimesNewRomanPSMT" w:cs="Arial"/>
          <w:b/>
          <w:bCs/>
          <w:lang w:val="sr-Cyrl-RS"/>
        </w:rPr>
      </w:pPr>
      <w:r w:rsidRPr="008E770D">
        <w:rPr>
          <w:rFonts w:eastAsia="TimesNewRomanPSMT" w:cs="Arial"/>
          <w:b/>
          <w:bCs/>
          <w:lang w:val="sr-Cyrl-RS"/>
        </w:rPr>
        <w:t>ОБРАЗАЦ 1.3</w:t>
      </w:r>
    </w:p>
    <w:p w:rsidR="00111B6A" w:rsidRPr="008E770D" w:rsidRDefault="00111B6A" w:rsidP="008D66AC">
      <w:pPr>
        <w:spacing w:before="0"/>
        <w:jc w:val="center"/>
        <w:rPr>
          <w:rStyle w:val="BookTitle"/>
          <w:rFonts w:cs="Arial"/>
        </w:rPr>
      </w:pPr>
    </w:p>
    <w:p w:rsidR="00111B6A" w:rsidRPr="008E770D" w:rsidRDefault="00111B6A" w:rsidP="008D66AC">
      <w:pPr>
        <w:spacing w:before="0"/>
        <w:jc w:val="center"/>
        <w:rPr>
          <w:rStyle w:val="BookTitle"/>
          <w:rFonts w:cs="Arial"/>
        </w:rPr>
      </w:pPr>
      <w:r w:rsidRPr="008E770D">
        <w:rPr>
          <w:rStyle w:val="BookTitle"/>
          <w:rFonts w:cs="Arial"/>
        </w:rPr>
        <w:t>ОБРАЗАЦ ПОНУДЕ</w:t>
      </w:r>
    </w:p>
    <w:p w:rsidR="00111B6A" w:rsidRPr="008E770D" w:rsidRDefault="00111B6A" w:rsidP="008D66AC">
      <w:pPr>
        <w:spacing w:before="0"/>
        <w:rPr>
          <w:rStyle w:val="BookTitle"/>
          <w:rFonts w:cs="Arial"/>
        </w:rPr>
      </w:pPr>
    </w:p>
    <w:p w:rsidR="00287E3B" w:rsidRDefault="00287E3B" w:rsidP="00287E3B">
      <w:pPr>
        <w:ind w:right="-13"/>
        <w:rPr>
          <w:rFonts w:cs="Arial"/>
          <w:b/>
          <w:lang w:val="sr-Cyrl-RS"/>
        </w:rPr>
      </w:pPr>
      <w:r w:rsidRPr="00D435FC">
        <w:rPr>
          <w:rFonts w:eastAsia="TimesNewRomanPS-BoldMT" w:cs="Arial"/>
          <w:bCs/>
          <w:lang w:val="ru-RU"/>
        </w:rPr>
        <w:t>Понуда бр.________</w:t>
      </w:r>
      <w:r w:rsidRPr="00D435FC">
        <w:rPr>
          <w:rFonts w:eastAsia="TimesNewRomanPS-BoldMT" w:cs="Arial"/>
          <w:bCs/>
          <w:lang w:val="sr-Cyrl-CS"/>
        </w:rPr>
        <w:t>______</w:t>
      </w:r>
      <w:r w:rsidRPr="00D435FC">
        <w:rPr>
          <w:rFonts w:eastAsia="TimesNewRomanPS-BoldMT" w:cs="Arial"/>
          <w:bCs/>
          <w:lang w:val="ru-RU"/>
        </w:rPr>
        <w:t>_</w:t>
      </w:r>
      <w:r>
        <w:rPr>
          <w:rFonts w:eastAsia="TimesNewRomanPS-BoldMT" w:cs="Arial"/>
          <w:bCs/>
          <w:lang w:val="ru-RU"/>
        </w:rPr>
        <w:t xml:space="preserve"> од _______________</w:t>
      </w:r>
      <w:r w:rsidRPr="00D435FC">
        <w:rPr>
          <w:rFonts w:eastAsia="TimesNewRomanPS-BoldMT" w:cs="Arial"/>
          <w:bCs/>
          <w:lang w:val="ru-RU"/>
        </w:rPr>
        <w:t>за поступак</w:t>
      </w:r>
      <w:r w:rsidRPr="00D435FC">
        <w:rPr>
          <w:rFonts w:cs="Arial"/>
          <w:lang w:val="ru-RU"/>
        </w:rPr>
        <w:t xml:space="preserve"> </w:t>
      </w:r>
      <w:r w:rsidRPr="00D435FC">
        <w:rPr>
          <w:rFonts w:eastAsia="TimesNewRomanPS-BoldMT" w:cs="Arial"/>
          <w:bCs/>
          <w:lang w:val="ru-RU"/>
        </w:rPr>
        <w:t xml:space="preserve">јавне набавке мале вредности </w:t>
      </w:r>
      <w:r>
        <w:rPr>
          <w:rFonts w:eastAsia="TimesNewRomanPS-BoldMT" w:cs="Arial"/>
          <w:bCs/>
          <w:lang w:val="sr-Cyrl-CS"/>
        </w:rPr>
        <w:t xml:space="preserve">услуге бр. </w:t>
      </w:r>
      <w:r>
        <w:rPr>
          <w:rFonts w:cs="Arial"/>
          <w:lang w:val="sr-Cyrl-RS"/>
        </w:rPr>
        <w:t>ЈН</w:t>
      </w:r>
      <w:r w:rsidR="006A398C">
        <w:rPr>
          <w:rFonts w:cs="Arial"/>
          <w:lang w:val="sr-Cyrl-RS"/>
        </w:rPr>
        <w:t>О</w:t>
      </w:r>
      <w:r>
        <w:rPr>
          <w:rFonts w:cs="Arial"/>
          <w:lang w:val="sr-Cyrl-RS"/>
        </w:rPr>
        <w:t xml:space="preserve">/1000/0013-1/2018 </w:t>
      </w:r>
      <w:r w:rsidRPr="001968AF">
        <w:rPr>
          <w:rFonts w:cs="Arial"/>
          <w:szCs w:val="24"/>
          <w:lang w:val="ru-RU"/>
        </w:rPr>
        <w:t>Претходни, периодични и систематски прегледи за потребе Огранка Дринско – Лимске хидроелектране</w:t>
      </w:r>
      <w:r w:rsidRPr="00010291">
        <w:rPr>
          <w:rFonts w:cs="Arial"/>
          <w:b/>
          <w:lang w:val="sr-Cyrl-RS"/>
        </w:rPr>
        <w:t xml:space="preserve"> </w:t>
      </w:r>
    </w:p>
    <w:p w:rsidR="00287E3B" w:rsidRPr="00287E3B" w:rsidRDefault="00287E3B" w:rsidP="00287E3B">
      <w:pPr>
        <w:spacing w:before="0"/>
        <w:rPr>
          <w:rFonts w:cs="Arial"/>
          <w:b/>
          <w:lang w:val="ru-RU"/>
        </w:rPr>
      </w:pPr>
      <w:r w:rsidRPr="00287E3B">
        <w:rPr>
          <w:rFonts w:cs="Arial"/>
          <w:b/>
          <w:lang w:val="sr-Cyrl-CS"/>
        </w:rPr>
        <w:t xml:space="preserve">Партија </w:t>
      </w:r>
      <w:r w:rsidRPr="00287E3B">
        <w:rPr>
          <w:rFonts w:cs="Arial"/>
          <w:b/>
        </w:rPr>
        <w:t>3</w:t>
      </w:r>
      <w:r w:rsidRPr="00287E3B">
        <w:rPr>
          <w:rFonts w:cs="Arial"/>
          <w:b/>
          <w:lang w:val="sr-Cyrl-CS"/>
        </w:rPr>
        <w:t xml:space="preserve"> – </w:t>
      </w:r>
      <w:r w:rsidRPr="00287E3B">
        <w:rPr>
          <w:rFonts w:cs="Arial"/>
          <w:b/>
          <w:lang w:val="ru-RU"/>
        </w:rPr>
        <w:t>Претходни, периодични и систематски прегледи за организациону целину ХЕ «Зворник» Мали Зворник</w:t>
      </w:r>
    </w:p>
    <w:p w:rsidR="00287E3B" w:rsidRPr="007E36A8" w:rsidRDefault="00287E3B" w:rsidP="00287E3B">
      <w:pPr>
        <w:spacing w:before="0"/>
        <w:rPr>
          <w:rFonts w:cs="Arial"/>
          <w:lang w:val="sr-Cyrl-RS"/>
        </w:rPr>
      </w:pPr>
    </w:p>
    <w:p w:rsidR="00111B6A" w:rsidRPr="008E770D" w:rsidRDefault="00111B6A" w:rsidP="008D66AC">
      <w:pPr>
        <w:spacing w:before="0"/>
        <w:rPr>
          <w:rFonts w:cs="Arial"/>
          <w:b/>
          <w:bCs/>
          <w:iCs/>
        </w:rPr>
      </w:pPr>
      <w:r w:rsidRPr="008E770D">
        <w:rPr>
          <w:rFonts w:cs="Arial"/>
          <w:b/>
          <w:bCs/>
          <w:iCs/>
        </w:rPr>
        <w:t>1)ОПШТИ ПОДАЦИ О ПОНУЂАЧУ</w:t>
      </w:r>
    </w:p>
    <w:tbl>
      <w:tblPr>
        <w:tblW w:w="9276" w:type="dxa"/>
        <w:tblInd w:w="-20" w:type="dxa"/>
        <w:tblLayout w:type="fixed"/>
        <w:tblLook w:val="04A0" w:firstRow="1" w:lastRow="0" w:firstColumn="1" w:lastColumn="0" w:noHBand="0" w:noVBand="1"/>
      </w:tblPr>
      <w:tblGrid>
        <w:gridCol w:w="4619"/>
        <w:gridCol w:w="4657"/>
      </w:tblGrid>
      <w:tr w:rsidR="00111B6A" w:rsidRPr="008E770D" w:rsidTr="00111B6A">
        <w:trPr>
          <w:trHeight w:val="620"/>
        </w:trPr>
        <w:tc>
          <w:tcPr>
            <w:tcW w:w="4621" w:type="dxa"/>
            <w:tcBorders>
              <w:top w:val="single" w:sz="4" w:space="0" w:color="000000"/>
              <w:left w:val="single" w:sz="4" w:space="0" w:color="000000"/>
              <w:bottom w:val="single" w:sz="4" w:space="0" w:color="000000"/>
              <w:right w:val="nil"/>
            </w:tcBorders>
            <w:hideMark/>
          </w:tcPr>
          <w:p w:rsidR="00111B6A" w:rsidRPr="008E770D" w:rsidRDefault="00111B6A" w:rsidP="008D66AC">
            <w:pPr>
              <w:spacing w:before="0"/>
              <w:rPr>
                <w:rFonts w:cs="Arial"/>
                <w:b/>
                <w:bCs/>
                <w:iCs/>
                <w:lang w:val="sr-Latn-CS" w:eastAsia="sr-Latn-CS"/>
              </w:rPr>
            </w:pPr>
            <w:r w:rsidRPr="008E770D">
              <w:rPr>
                <w:rFonts w:cs="Arial"/>
                <w:iCs/>
                <w:lang w:val="sr-Latn-CS" w:eastAsia="sr-Latn-CS"/>
              </w:rPr>
              <w:t>Назив понуђача:</w:t>
            </w:r>
          </w:p>
        </w:tc>
        <w:tc>
          <w:tcPr>
            <w:tcW w:w="4660" w:type="dxa"/>
            <w:tcBorders>
              <w:top w:val="single" w:sz="4" w:space="0" w:color="000000"/>
              <w:left w:val="single" w:sz="4" w:space="0" w:color="000000"/>
              <w:bottom w:val="single" w:sz="4" w:space="0" w:color="000000"/>
              <w:right w:val="single" w:sz="4" w:space="0" w:color="000000"/>
            </w:tcBorders>
          </w:tcPr>
          <w:p w:rsidR="00111B6A" w:rsidRPr="008E770D" w:rsidRDefault="00111B6A" w:rsidP="008D66AC">
            <w:pPr>
              <w:spacing w:before="0"/>
              <w:rPr>
                <w:rFonts w:cs="Arial"/>
                <w:b/>
                <w:bCs/>
                <w:iCs/>
                <w:lang w:val="sr-Latn-CS" w:eastAsia="sr-Latn-CS"/>
              </w:rPr>
            </w:pPr>
          </w:p>
          <w:p w:rsidR="00111B6A" w:rsidRPr="008E770D" w:rsidRDefault="00111B6A" w:rsidP="008D66AC">
            <w:pPr>
              <w:spacing w:before="0"/>
              <w:rPr>
                <w:rFonts w:cs="Arial"/>
                <w:b/>
                <w:bCs/>
                <w:iCs/>
                <w:lang w:val="sr-Latn-CS" w:eastAsia="sr-Latn-CS"/>
              </w:rPr>
            </w:pPr>
          </w:p>
        </w:tc>
      </w:tr>
      <w:tr w:rsidR="00111B6A" w:rsidRPr="008E770D" w:rsidTr="00111B6A">
        <w:trPr>
          <w:trHeight w:val="683"/>
        </w:trPr>
        <w:tc>
          <w:tcPr>
            <w:tcW w:w="4621" w:type="dxa"/>
            <w:tcBorders>
              <w:top w:val="single" w:sz="4" w:space="0" w:color="000000"/>
              <w:left w:val="single" w:sz="4" w:space="0" w:color="000000"/>
              <w:bottom w:val="single" w:sz="4" w:space="0" w:color="000000"/>
              <w:right w:val="nil"/>
            </w:tcBorders>
            <w:hideMark/>
          </w:tcPr>
          <w:p w:rsidR="00111B6A" w:rsidRPr="008E770D" w:rsidRDefault="00111B6A" w:rsidP="008D66AC">
            <w:pPr>
              <w:spacing w:before="0"/>
              <w:rPr>
                <w:rFonts w:cs="Arial"/>
                <w:b/>
                <w:bCs/>
                <w:iCs/>
                <w:lang w:val="sr-Latn-CS" w:eastAsia="sr-Latn-CS"/>
              </w:rPr>
            </w:pPr>
            <w:r w:rsidRPr="008E770D">
              <w:rPr>
                <w:rFonts w:cs="Arial"/>
                <w:iCs/>
                <w:lang w:val="sr-Latn-CS" w:eastAsia="sr-Latn-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tcPr>
          <w:p w:rsidR="00111B6A" w:rsidRPr="008E770D" w:rsidRDefault="00111B6A" w:rsidP="008D66AC">
            <w:pPr>
              <w:snapToGrid w:val="0"/>
              <w:spacing w:before="0"/>
              <w:rPr>
                <w:rFonts w:cs="Arial"/>
                <w:b/>
                <w:bCs/>
                <w:iCs/>
                <w:lang w:val="sr-Latn-CS" w:eastAsia="sr-Latn-CS"/>
              </w:rPr>
            </w:pPr>
          </w:p>
          <w:p w:rsidR="00111B6A" w:rsidRPr="008E770D" w:rsidRDefault="00111B6A" w:rsidP="008D66AC">
            <w:pPr>
              <w:spacing w:before="0"/>
              <w:rPr>
                <w:rFonts w:cs="Arial"/>
                <w:b/>
                <w:bCs/>
                <w:iCs/>
                <w:lang w:val="sr-Latn-CS" w:eastAsia="sr-Latn-CS"/>
              </w:rPr>
            </w:pPr>
          </w:p>
        </w:tc>
      </w:tr>
      <w:tr w:rsidR="00111B6A" w:rsidRPr="008E770D" w:rsidTr="00111B6A">
        <w:trPr>
          <w:trHeight w:val="440"/>
        </w:trPr>
        <w:tc>
          <w:tcPr>
            <w:tcW w:w="4621" w:type="dxa"/>
            <w:tcBorders>
              <w:top w:val="single" w:sz="4" w:space="0" w:color="000000"/>
              <w:left w:val="single" w:sz="4" w:space="0" w:color="000000"/>
              <w:bottom w:val="single" w:sz="4" w:space="0" w:color="000000"/>
              <w:right w:val="nil"/>
            </w:tcBorders>
            <w:hideMark/>
          </w:tcPr>
          <w:p w:rsidR="00111B6A" w:rsidRPr="008E770D" w:rsidRDefault="00111B6A" w:rsidP="008D66AC">
            <w:pPr>
              <w:spacing w:before="0"/>
              <w:rPr>
                <w:rFonts w:cs="Arial"/>
                <w:iCs/>
                <w:lang w:val="sr-Latn-CS" w:eastAsia="sr-Latn-CS"/>
              </w:rPr>
            </w:pPr>
            <w:r w:rsidRPr="008E770D">
              <w:rPr>
                <w:rFonts w:cs="Arial"/>
                <w:iCs/>
                <w:lang w:val="sr-Latn-CS" w:eastAsia="sr-Latn-CS"/>
              </w:rPr>
              <w:t>Врста правног лица:</w:t>
            </w:r>
          </w:p>
        </w:tc>
        <w:tc>
          <w:tcPr>
            <w:tcW w:w="4660" w:type="dxa"/>
            <w:tcBorders>
              <w:top w:val="single" w:sz="4" w:space="0" w:color="000000"/>
              <w:left w:val="single" w:sz="4" w:space="0" w:color="000000"/>
              <w:bottom w:val="single" w:sz="4" w:space="0" w:color="000000"/>
              <w:right w:val="single" w:sz="4" w:space="0" w:color="000000"/>
            </w:tcBorders>
          </w:tcPr>
          <w:p w:rsidR="00111B6A" w:rsidRPr="008E770D" w:rsidRDefault="00111B6A" w:rsidP="008D66AC">
            <w:pPr>
              <w:snapToGrid w:val="0"/>
              <w:spacing w:before="0"/>
              <w:rPr>
                <w:rFonts w:cs="Arial"/>
                <w:b/>
                <w:bCs/>
                <w:iCs/>
                <w:lang w:val="sr-Latn-CS" w:eastAsia="sr-Latn-CS"/>
              </w:rPr>
            </w:pPr>
          </w:p>
        </w:tc>
      </w:tr>
      <w:tr w:rsidR="00111B6A" w:rsidRPr="008E770D" w:rsidTr="00111B6A">
        <w:trPr>
          <w:trHeight w:val="647"/>
        </w:trPr>
        <w:tc>
          <w:tcPr>
            <w:tcW w:w="4621" w:type="dxa"/>
            <w:tcBorders>
              <w:top w:val="single" w:sz="4" w:space="0" w:color="000000"/>
              <w:left w:val="single" w:sz="4" w:space="0" w:color="000000"/>
              <w:bottom w:val="single" w:sz="4" w:space="0" w:color="000000"/>
              <w:right w:val="nil"/>
            </w:tcBorders>
            <w:hideMark/>
          </w:tcPr>
          <w:p w:rsidR="00111B6A" w:rsidRPr="008E770D" w:rsidRDefault="00111B6A" w:rsidP="008D66AC">
            <w:pPr>
              <w:spacing w:before="0"/>
              <w:rPr>
                <w:rFonts w:cs="Arial"/>
                <w:b/>
                <w:bCs/>
                <w:iCs/>
                <w:lang w:val="sr-Latn-CS" w:eastAsia="sr-Latn-CS"/>
              </w:rPr>
            </w:pPr>
            <w:r w:rsidRPr="008E770D">
              <w:rPr>
                <w:rFonts w:cs="Arial"/>
                <w:iCs/>
                <w:lang w:val="sr-Latn-CS" w:eastAsia="sr-Latn-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tcPr>
          <w:p w:rsidR="00111B6A" w:rsidRPr="008E770D" w:rsidRDefault="00111B6A" w:rsidP="008D66AC">
            <w:pPr>
              <w:snapToGrid w:val="0"/>
              <w:spacing w:before="0"/>
              <w:rPr>
                <w:rFonts w:cs="Arial"/>
                <w:b/>
                <w:bCs/>
                <w:iCs/>
                <w:lang w:val="sr-Latn-CS" w:eastAsia="sr-Latn-CS"/>
              </w:rPr>
            </w:pPr>
          </w:p>
          <w:p w:rsidR="00111B6A" w:rsidRPr="008E770D" w:rsidRDefault="00111B6A" w:rsidP="008D66AC">
            <w:pPr>
              <w:spacing w:before="0"/>
              <w:rPr>
                <w:rFonts w:cs="Arial"/>
                <w:b/>
                <w:bCs/>
                <w:iCs/>
                <w:lang w:val="sr-Latn-CS" w:eastAsia="sr-Latn-CS"/>
              </w:rPr>
            </w:pPr>
          </w:p>
          <w:p w:rsidR="00111B6A" w:rsidRPr="008E770D" w:rsidRDefault="00111B6A" w:rsidP="008D66AC">
            <w:pPr>
              <w:spacing w:before="0"/>
              <w:rPr>
                <w:rFonts w:cs="Arial"/>
                <w:b/>
                <w:bCs/>
                <w:iCs/>
                <w:lang w:val="sr-Latn-CS" w:eastAsia="sr-Latn-CS"/>
              </w:rPr>
            </w:pPr>
          </w:p>
        </w:tc>
      </w:tr>
      <w:tr w:rsidR="00111B6A" w:rsidRPr="008E770D" w:rsidTr="00111B6A">
        <w:tc>
          <w:tcPr>
            <w:tcW w:w="4621" w:type="dxa"/>
            <w:tcBorders>
              <w:top w:val="single" w:sz="4" w:space="0" w:color="000000"/>
              <w:left w:val="single" w:sz="4" w:space="0" w:color="000000"/>
              <w:bottom w:val="single" w:sz="4" w:space="0" w:color="000000"/>
              <w:right w:val="nil"/>
            </w:tcBorders>
            <w:hideMark/>
          </w:tcPr>
          <w:p w:rsidR="00111B6A" w:rsidRPr="008E770D" w:rsidRDefault="00111B6A" w:rsidP="008D66AC">
            <w:pPr>
              <w:spacing w:before="0"/>
              <w:rPr>
                <w:rFonts w:cs="Arial"/>
                <w:b/>
                <w:bCs/>
                <w:iCs/>
                <w:lang w:val="ru-RU" w:eastAsia="sr-Latn-CS"/>
              </w:rPr>
            </w:pPr>
            <w:r w:rsidRPr="008E770D">
              <w:rPr>
                <w:rFonts w:cs="Arial"/>
                <w:iCs/>
                <w:lang w:val="ru-RU" w:eastAsia="sr-Latn-CS"/>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tcPr>
          <w:p w:rsidR="00111B6A" w:rsidRPr="008E770D" w:rsidRDefault="00111B6A" w:rsidP="008D66AC">
            <w:pPr>
              <w:snapToGrid w:val="0"/>
              <w:spacing w:before="0"/>
              <w:rPr>
                <w:rFonts w:cs="Arial"/>
                <w:b/>
                <w:bCs/>
                <w:iCs/>
                <w:lang w:val="ru-RU" w:eastAsia="sr-Latn-CS"/>
              </w:rPr>
            </w:pPr>
          </w:p>
        </w:tc>
      </w:tr>
      <w:tr w:rsidR="00111B6A" w:rsidRPr="008E770D" w:rsidTr="00111B6A">
        <w:trPr>
          <w:trHeight w:val="512"/>
        </w:trPr>
        <w:tc>
          <w:tcPr>
            <w:tcW w:w="4621" w:type="dxa"/>
            <w:tcBorders>
              <w:top w:val="single" w:sz="4" w:space="0" w:color="000000"/>
              <w:left w:val="single" w:sz="4" w:space="0" w:color="000000"/>
              <w:bottom w:val="single" w:sz="4" w:space="0" w:color="000000"/>
              <w:right w:val="nil"/>
            </w:tcBorders>
          </w:tcPr>
          <w:p w:rsidR="00111B6A" w:rsidRPr="008E770D" w:rsidRDefault="00111B6A" w:rsidP="008D66AC">
            <w:pPr>
              <w:spacing w:before="0"/>
              <w:rPr>
                <w:rFonts w:cs="Arial"/>
                <w:iCs/>
                <w:lang w:val="sr-Latn-CS" w:eastAsia="sr-Latn-CS"/>
              </w:rPr>
            </w:pPr>
          </w:p>
          <w:p w:rsidR="00111B6A" w:rsidRPr="008E770D" w:rsidRDefault="00111B6A" w:rsidP="008D66AC">
            <w:pPr>
              <w:spacing w:before="0"/>
              <w:rPr>
                <w:rFonts w:cs="Arial"/>
                <w:b/>
                <w:bCs/>
                <w:iCs/>
                <w:lang w:val="sr-Latn-CS" w:eastAsia="sr-Latn-CS"/>
              </w:rPr>
            </w:pPr>
            <w:r w:rsidRPr="008E770D">
              <w:rPr>
                <w:rFonts w:cs="Arial"/>
                <w:iCs/>
                <w:lang w:val="sr-Latn-CS" w:eastAsia="sr-Latn-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tcPr>
          <w:p w:rsidR="00111B6A" w:rsidRPr="008E770D" w:rsidRDefault="00111B6A" w:rsidP="008D66AC">
            <w:pPr>
              <w:snapToGrid w:val="0"/>
              <w:spacing w:before="0"/>
              <w:rPr>
                <w:rFonts w:cs="Arial"/>
                <w:b/>
                <w:bCs/>
                <w:iCs/>
                <w:lang w:val="sr-Latn-CS" w:eastAsia="sr-Latn-CS"/>
              </w:rPr>
            </w:pPr>
          </w:p>
          <w:p w:rsidR="00111B6A" w:rsidRPr="008E770D" w:rsidRDefault="00111B6A" w:rsidP="008D66AC">
            <w:pPr>
              <w:spacing w:before="0"/>
              <w:rPr>
                <w:rFonts w:cs="Arial"/>
                <w:b/>
                <w:bCs/>
                <w:iCs/>
                <w:lang w:val="sr-Latn-CS" w:eastAsia="sr-Latn-CS"/>
              </w:rPr>
            </w:pPr>
          </w:p>
        </w:tc>
      </w:tr>
      <w:tr w:rsidR="00111B6A" w:rsidRPr="008E770D" w:rsidTr="00111B6A">
        <w:tc>
          <w:tcPr>
            <w:tcW w:w="4621" w:type="dxa"/>
            <w:tcBorders>
              <w:top w:val="single" w:sz="4" w:space="0" w:color="000000"/>
              <w:left w:val="single" w:sz="4" w:space="0" w:color="000000"/>
              <w:bottom w:val="single" w:sz="4" w:space="0" w:color="000000"/>
              <w:right w:val="nil"/>
            </w:tcBorders>
          </w:tcPr>
          <w:p w:rsidR="00111B6A" w:rsidRPr="008E770D" w:rsidRDefault="00111B6A" w:rsidP="008D66AC">
            <w:pPr>
              <w:spacing w:before="0"/>
              <w:rPr>
                <w:rFonts w:cs="Arial"/>
                <w:b/>
                <w:bCs/>
                <w:iCs/>
                <w:lang w:val="ru-RU" w:eastAsia="sr-Latn-CS"/>
              </w:rPr>
            </w:pPr>
            <w:r w:rsidRPr="008E770D">
              <w:rPr>
                <w:rFonts w:cs="Arial"/>
                <w:iCs/>
                <w:lang w:val="ru-RU" w:eastAsia="sr-Latn-CS"/>
              </w:rPr>
              <w:t>Електронска адреса понуђача (</w:t>
            </w:r>
            <w:r w:rsidRPr="008E770D">
              <w:rPr>
                <w:rFonts w:cs="Arial"/>
                <w:iCs/>
                <w:lang w:val="sr-Latn-CS" w:eastAsia="sr-Latn-CS"/>
              </w:rPr>
              <w:t>e</w:t>
            </w:r>
            <w:r w:rsidRPr="008E770D">
              <w:rPr>
                <w:rFonts w:cs="Arial"/>
                <w:iCs/>
                <w:lang w:val="ru-RU" w:eastAsia="sr-Latn-CS"/>
              </w:rPr>
              <w:t>-</w:t>
            </w:r>
            <w:r w:rsidRPr="008E770D">
              <w:rPr>
                <w:rFonts w:cs="Arial"/>
                <w:iCs/>
                <w:lang w:val="sr-Latn-CS" w:eastAsia="sr-Latn-CS"/>
              </w:rPr>
              <w:t>mail</w:t>
            </w:r>
            <w:r w:rsidRPr="008E770D">
              <w:rPr>
                <w:rFonts w:cs="Arial"/>
                <w:iCs/>
                <w:lang w:val="ru-RU" w:eastAsia="sr-Latn-CS"/>
              </w:rPr>
              <w:t>):</w:t>
            </w:r>
          </w:p>
          <w:p w:rsidR="00111B6A" w:rsidRPr="008E770D" w:rsidRDefault="00111B6A" w:rsidP="008D66AC">
            <w:pPr>
              <w:spacing w:before="0"/>
              <w:rPr>
                <w:rFonts w:cs="Arial"/>
                <w:b/>
                <w:bCs/>
                <w:iCs/>
                <w:lang w:val="ru-RU" w:eastAsia="sr-Latn-CS"/>
              </w:rPr>
            </w:pPr>
          </w:p>
        </w:tc>
        <w:tc>
          <w:tcPr>
            <w:tcW w:w="4660" w:type="dxa"/>
            <w:tcBorders>
              <w:top w:val="single" w:sz="4" w:space="0" w:color="000000"/>
              <w:left w:val="single" w:sz="4" w:space="0" w:color="000000"/>
              <w:bottom w:val="single" w:sz="4" w:space="0" w:color="000000"/>
              <w:right w:val="single" w:sz="4" w:space="0" w:color="000000"/>
            </w:tcBorders>
          </w:tcPr>
          <w:p w:rsidR="00111B6A" w:rsidRPr="008E770D" w:rsidRDefault="00111B6A" w:rsidP="008D66AC">
            <w:pPr>
              <w:snapToGrid w:val="0"/>
              <w:spacing w:before="0"/>
              <w:rPr>
                <w:rFonts w:cs="Arial"/>
                <w:b/>
                <w:bCs/>
                <w:iCs/>
                <w:lang w:val="ru-RU" w:eastAsia="sr-Latn-CS"/>
              </w:rPr>
            </w:pPr>
          </w:p>
        </w:tc>
      </w:tr>
      <w:tr w:rsidR="00111B6A" w:rsidRPr="008E770D" w:rsidTr="00111B6A">
        <w:trPr>
          <w:trHeight w:val="557"/>
        </w:trPr>
        <w:tc>
          <w:tcPr>
            <w:tcW w:w="4621" w:type="dxa"/>
            <w:tcBorders>
              <w:top w:val="single" w:sz="4" w:space="0" w:color="000000"/>
              <w:left w:val="single" w:sz="4" w:space="0" w:color="000000"/>
              <w:bottom w:val="single" w:sz="4" w:space="0" w:color="000000"/>
              <w:right w:val="nil"/>
            </w:tcBorders>
            <w:hideMark/>
          </w:tcPr>
          <w:p w:rsidR="00111B6A" w:rsidRPr="008E770D" w:rsidRDefault="00111B6A" w:rsidP="008D66AC">
            <w:pPr>
              <w:spacing w:before="0"/>
              <w:rPr>
                <w:rFonts w:cs="Arial"/>
                <w:b/>
                <w:bCs/>
                <w:iCs/>
                <w:lang w:val="sr-Latn-CS" w:eastAsia="sr-Latn-CS"/>
              </w:rPr>
            </w:pPr>
            <w:r w:rsidRPr="008E770D">
              <w:rPr>
                <w:rFonts w:cs="Arial"/>
                <w:iCs/>
                <w:lang w:val="sr-Latn-CS" w:eastAsia="sr-Latn-CS"/>
              </w:rPr>
              <w:t>Телефон:</w:t>
            </w:r>
          </w:p>
        </w:tc>
        <w:tc>
          <w:tcPr>
            <w:tcW w:w="4660" w:type="dxa"/>
            <w:tcBorders>
              <w:top w:val="single" w:sz="4" w:space="0" w:color="000000"/>
              <w:left w:val="single" w:sz="4" w:space="0" w:color="000000"/>
              <w:bottom w:val="single" w:sz="4" w:space="0" w:color="000000"/>
              <w:right w:val="single" w:sz="4" w:space="0" w:color="000000"/>
            </w:tcBorders>
          </w:tcPr>
          <w:p w:rsidR="00111B6A" w:rsidRPr="008E770D" w:rsidRDefault="00111B6A" w:rsidP="008D66AC">
            <w:pPr>
              <w:spacing w:before="0"/>
              <w:rPr>
                <w:rFonts w:cs="Arial"/>
                <w:b/>
                <w:bCs/>
                <w:iCs/>
                <w:lang w:val="sr-Latn-CS" w:eastAsia="sr-Latn-CS"/>
              </w:rPr>
            </w:pPr>
          </w:p>
          <w:p w:rsidR="00111B6A" w:rsidRPr="008E770D" w:rsidRDefault="00111B6A" w:rsidP="008D66AC">
            <w:pPr>
              <w:spacing w:before="0"/>
              <w:rPr>
                <w:rFonts w:cs="Arial"/>
                <w:b/>
                <w:bCs/>
                <w:iCs/>
                <w:lang w:val="sr-Latn-CS" w:eastAsia="sr-Latn-CS"/>
              </w:rPr>
            </w:pPr>
          </w:p>
        </w:tc>
      </w:tr>
      <w:tr w:rsidR="00111B6A" w:rsidRPr="008E770D" w:rsidTr="00111B6A">
        <w:trPr>
          <w:trHeight w:val="530"/>
        </w:trPr>
        <w:tc>
          <w:tcPr>
            <w:tcW w:w="4621" w:type="dxa"/>
            <w:tcBorders>
              <w:top w:val="single" w:sz="4" w:space="0" w:color="000000"/>
              <w:left w:val="single" w:sz="4" w:space="0" w:color="000000"/>
              <w:bottom w:val="single" w:sz="4" w:space="0" w:color="000000"/>
              <w:right w:val="nil"/>
            </w:tcBorders>
            <w:hideMark/>
          </w:tcPr>
          <w:p w:rsidR="00111B6A" w:rsidRPr="008E770D" w:rsidRDefault="00111B6A" w:rsidP="008D66AC">
            <w:pPr>
              <w:spacing w:before="0"/>
              <w:rPr>
                <w:rFonts w:cs="Arial"/>
                <w:b/>
                <w:bCs/>
                <w:iCs/>
                <w:lang w:val="sr-Latn-CS" w:eastAsia="sr-Latn-CS"/>
              </w:rPr>
            </w:pPr>
            <w:r w:rsidRPr="008E770D">
              <w:rPr>
                <w:rFonts w:cs="Arial"/>
                <w:iCs/>
                <w:lang w:val="sr-Latn-CS" w:eastAsia="sr-Latn-CS"/>
              </w:rPr>
              <w:t>Телефакс:</w:t>
            </w:r>
          </w:p>
        </w:tc>
        <w:tc>
          <w:tcPr>
            <w:tcW w:w="4660" w:type="dxa"/>
            <w:tcBorders>
              <w:top w:val="single" w:sz="4" w:space="0" w:color="000000"/>
              <w:left w:val="single" w:sz="4" w:space="0" w:color="000000"/>
              <w:bottom w:val="single" w:sz="4" w:space="0" w:color="000000"/>
              <w:right w:val="single" w:sz="4" w:space="0" w:color="000000"/>
            </w:tcBorders>
          </w:tcPr>
          <w:p w:rsidR="00111B6A" w:rsidRPr="008E770D" w:rsidRDefault="00111B6A" w:rsidP="008D66AC">
            <w:pPr>
              <w:snapToGrid w:val="0"/>
              <w:spacing w:before="0"/>
              <w:rPr>
                <w:rFonts w:cs="Arial"/>
                <w:b/>
                <w:bCs/>
                <w:iCs/>
                <w:lang w:val="sr-Latn-CS" w:eastAsia="sr-Latn-CS"/>
              </w:rPr>
            </w:pPr>
          </w:p>
          <w:p w:rsidR="00111B6A" w:rsidRPr="008E770D" w:rsidRDefault="00111B6A" w:rsidP="008D66AC">
            <w:pPr>
              <w:spacing w:before="0"/>
              <w:rPr>
                <w:rFonts w:cs="Arial"/>
                <w:b/>
                <w:bCs/>
                <w:iCs/>
                <w:lang w:val="sr-Latn-CS" w:eastAsia="sr-Latn-CS"/>
              </w:rPr>
            </w:pPr>
          </w:p>
        </w:tc>
      </w:tr>
      <w:tr w:rsidR="00111B6A" w:rsidRPr="008E770D" w:rsidTr="00111B6A">
        <w:trPr>
          <w:trHeight w:val="593"/>
        </w:trPr>
        <w:tc>
          <w:tcPr>
            <w:tcW w:w="4621" w:type="dxa"/>
            <w:tcBorders>
              <w:top w:val="single" w:sz="4" w:space="0" w:color="000000"/>
              <w:left w:val="single" w:sz="4" w:space="0" w:color="000000"/>
              <w:bottom w:val="single" w:sz="4" w:space="0" w:color="000000"/>
              <w:right w:val="nil"/>
            </w:tcBorders>
            <w:hideMark/>
          </w:tcPr>
          <w:p w:rsidR="00111B6A" w:rsidRPr="008E770D" w:rsidRDefault="00111B6A" w:rsidP="008D66AC">
            <w:pPr>
              <w:spacing w:before="0"/>
              <w:rPr>
                <w:rFonts w:cs="Arial"/>
                <w:b/>
                <w:bCs/>
                <w:iCs/>
                <w:lang w:val="ru-RU" w:eastAsia="sr-Latn-CS"/>
              </w:rPr>
            </w:pPr>
            <w:r w:rsidRPr="008E770D">
              <w:rPr>
                <w:rFonts w:cs="Arial"/>
                <w:iCs/>
                <w:lang w:val="ru-RU" w:eastAsia="sr-Latn-CS"/>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tcPr>
          <w:p w:rsidR="00111B6A" w:rsidRPr="008E770D" w:rsidRDefault="00111B6A" w:rsidP="008D66AC">
            <w:pPr>
              <w:snapToGrid w:val="0"/>
              <w:spacing w:before="0"/>
              <w:rPr>
                <w:rFonts w:cs="Arial"/>
                <w:b/>
                <w:bCs/>
                <w:iCs/>
                <w:lang w:val="ru-RU" w:eastAsia="sr-Latn-CS"/>
              </w:rPr>
            </w:pPr>
          </w:p>
          <w:p w:rsidR="00111B6A" w:rsidRPr="008E770D" w:rsidRDefault="00111B6A" w:rsidP="008D66AC">
            <w:pPr>
              <w:spacing w:before="0"/>
              <w:rPr>
                <w:rFonts w:cs="Arial"/>
                <w:b/>
                <w:bCs/>
                <w:iCs/>
                <w:lang w:val="ru-RU" w:eastAsia="sr-Latn-CS"/>
              </w:rPr>
            </w:pPr>
          </w:p>
        </w:tc>
      </w:tr>
      <w:tr w:rsidR="00111B6A" w:rsidRPr="008E770D" w:rsidTr="00111B6A">
        <w:trPr>
          <w:trHeight w:val="593"/>
        </w:trPr>
        <w:tc>
          <w:tcPr>
            <w:tcW w:w="4621" w:type="dxa"/>
            <w:tcBorders>
              <w:top w:val="single" w:sz="4" w:space="0" w:color="000000"/>
              <w:left w:val="single" w:sz="4" w:space="0" w:color="000000"/>
              <w:bottom w:val="single" w:sz="4" w:space="0" w:color="000000"/>
              <w:right w:val="nil"/>
            </w:tcBorders>
            <w:hideMark/>
          </w:tcPr>
          <w:p w:rsidR="00111B6A" w:rsidRPr="008E770D" w:rsidRDefault="00111B6A" w:rsidP="008D66AC">
            <w:pPr>
              <w:spacing w:before="0"/>
              <w:rPr>
                <w:rFonts w:cs="Arial"/>
                <w:b/>
                <w:bCs/>
                <w:iCs/>
                <w:lang w:val="ru-RU" w:eastAsia="sr-Latn-CS"/>
              </w:rPr>
            </w:pPr>
            <w:r w:rsidRPr="008E770D">
              <w:rPr>
                <w:rFonts w:cs="Arial"/>
                <w:iCs/>
                <w:lang w:val="ru-RU" w:eastAsia="sr-Latn-CS"/>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tcPr>
          <w:p w:rsidR="00111B6A" w:rsidRPr="008E770D" w:rsidRDefault="00111B6A" w:rsidP="008D66AC">
            <w:pPr>
              <w:snapToGrid w:val="0"/>
              <w:spacing w:before="0"/>
              <w:ind w:firstLine="708"/>
              <w:rPr>
                <w:rFonts w:cs="Arial"/>
                <w:b/>
                <w:bCs/>
                <w:iCs/>
                <w:lang w:val="ru-RU" w:eastAsia="sr-Latn-CS"/>
              </w:rPr>
            </w:pPr>
          </w:p>
          <w:p w:rsidR="00111B6A" w:rsidRPr="008E770D" w:rsidRDefault="00111B6A" w:rsidP="008D66AC">
            <w:pPr>
              <w:spacing w:before="0"/>
              <w:ind w:firstLine="708"/>
              <w:rPr>
                <w:rFonts w:cs="Arial"/>
                <w:b/>
                <w:bCs/>
                <w:iCs/>
                <w:lang w:val="ru-RU" w:eastAsia="sr-Latn-CS"/>
              </w:rPr>
            </w:pPr>
          </w:p>
        </w:tc>
      </w:tr>
    </w:tbl>
    <w:p w:rsidR="00111B6A" w:rsidRPr="008E770D" w:rsidRDefault="00111B6A" w:rsidP="008D66AC">
      <w:pPr>
        <w:spacing w:before="0"/>
        <w:rPr>
          <w:rFonts w:eastAsia="TimesNewRomanPSMT" w:cs="Arial"/>
          <w:b/>
          <w:bCs/>
          <w:iCs/>
        </w:rPr>
      </w:pPr>
      <w:r w:rsidRPr="008E770D">
        <w:rPr>
          <w:rFonts w:eastAsia="TimesNewRomanPSMT" w:cs="Arial"/>
          <w:b/>
          <w:bCs/>
          <w:iCs/>
        </w:rPr>
        <w:t xml:space="preserve">2) ПОНУДУ ПОДНОСИ: </w:t>
      </w:r>
    </w:p>
    <w:tbl>
      <w:tblPr>
        <w:tblW w:w="9288" w:type="dxa"/>
        <w:tblInd w:w="-20" w:type="dxa"/>
        <w:tblLayout w:type="fixed"/>
        <w:tblLook w:val="04A0" w:firstRow="1" w:lastRow="0" w:firstColumn="1" w:lastColumn="0" w:noHBand="0" w:noVBand="1"/>
      </w:tblPr>
      <w:tblGrid>
        <w:gridCol w:w="9288"/>
      </w:tblGrid>
      <w:tr w:rsidR="00111B6A" w:rsidRPr="008E770D" w:rsidTr="004E065F">
        <w:trPr>
          <w:trHeight w:val="307"/>
        </w:trPr>
        <w:tc>
          <w:tcPr>
            <w:tcW w:w="9282" w:type="dxa"/>
            <w:tcBorders>
              <w:top w:val="single" w:sz="4" w:space="0" w:color="000000"/>
              <w:left w:val="single" w:sz="4" w:space="0" w:color="000000"/>
              <w:bottom w:val="single" w:sz="4" w:space="0" w:color="000000"/>
              <w:right w:val="single" w:sz="4" w:space="0" w:color="000000"/>
            </w:tcBorders>
          </w:tcPr>
          <w:p w:rsidR="00111B6A" w:rsidRPr="008E770D" w:rsidRDefault="00111B6A" w:rsidP="008D66AC">
            <w:pPr>
              <w:snapToGrid w:val="0"/>
              <w:spacing w:before="0"/>
              <w:jc w:val="center"/>
              <w:rPr>
                <w:rFonts w:cs="Arial"/>
                <w:lang w:val="sr-Latn-CS" w:eastAsia="sr-Latn-CS"/>
              </w:rPr>
            </w:pPr>
          </w:p>
          <w:p w:rsidR="00111B6A" w:rsidRPr="008E770D" w:rsidRDefault="00111B6A" w:rsidP="008D66AC">
            <w:pPr>
              <w:spacing w:before="0"/>
              <w:jc w:val="center"/>
              <w:rPr>
                <w:rFonts w:eastAsia="TimesNewRomanPSMT" w:cs="Arial"/>
                <w:b/>
                <w:bCs/>
                <w:lang w:val="sr-Cyrl-RS" w:eastAsia="sr-Latn-CS"/>
              </w:rPr>
            </w:pPr>
            <w:r w:rsidRPr="008E770D">
              <w:rPr>
                <w:rFonts w:eastAsia="TimesNewRomanPSMT" w:cs="Arial"/>
                <w:b/>
                <w:bCs/>
                <w:lang w:val="sr-Latn-CS" w:eastAsia="sr-Latn-CS"/>
              </w:rPr>
              <w:t xml:space="preserve">А) САМОСТАЛНО </w:t>
            </w:r>
            <w:r w:rsidRPr="008E770D">
              <w:rPr>
                <w:rFonts w:eastAsia="TimesNewRomanPSMT" w:cs="Arial"/>
                <w:b/>
                <w:bCs/>
                <w:lang w:val="sr-Cyrl-RS" w:eastAsia="sr-Latn-CS"/>
              </w:rPr>
              <w:t xml:space="preserve"> </w:t>
            </w:r>
          </w:p>
        </w:tc>
      </w:tr>
      <w:tr w:rsidR="00111B6A" w:rsidRPr="008E770D" w:rsidTr="00111B6A">
        <w:tc>
          <w:tcPr>
            <w:tcW w:w="9282" w:type="dxa"/>
            <w:tcBorders>
              <w:top w:val="single" w:sz="4" w:space="0" w:color="000000"/>
              <w:left w:val="single" w:sz="4" w:space="0" w:color="000000"/>
              <w:bottom w:val="single" w:sz="4" w:space="0" w:color="000000"/>
              <w:right w:val="single" w:sz="4" w:space="0" w:color="000000"/>
            </w:tcBorders>
          </w:tcPr>
          <w:p w:rsidR="00111B6A" w:rsidRPr="008E770D" w:rsidRDefault="00111B6A" w:rsidP="008D66AC">
            <w:pPr>
              <w:snapToGrid w:val="0"/>
              <w:spacing w:before="0"/>
              <w:jc w:val="center"/>
              <w:rPr>
                <w:rFonts w:eastAsia="TimesNewRomanPSMT" w:cs="Arial"/>
                <w:b/>
                <w:bCs/>
                <w:lang w:val="sr-Latn-CS" w:eastAsia="sr-Latn-CS"/>
              </w:rPr>
            </w:pPr>
          </w:p>
          <w:p w:rsidR="00111B6A" w:rsidRPr="008E770D" w:rsidRDefault="00111B6A" w:rsidP="008D66AC">
            <w:pPr>
              <w:spacing w:before="0"/>
              <w:jc w:val="center"/>
              <w:rPr>
                <w:rFonts w:eastAsia="TimesNewRomanPSMT" w:cs="Arial"/>
                <w:b/>
                <w:bCs/>
                <w:lang w:val="sr-Cyrl-RS" w:eastAsia="sr-Latn-CS"/>
              </w:rPr>
            </w:pPr>
            <w:r w:rsidRPr="008E770D">
              <w:rPr>
                <w:rFonts w:eastAsia="TimesNewRomanPSMT" w:cs="Arial"/>
                <w:b/>
                <w:bCs/>
                <w:lang w:val="sr-Latn-CS" w:eastAsia="sr-Latn-CS"/>
              </w:rPr>
              <w:t>Б) СА ПОДИЗВОЂАЧЕМ</w:t>
            </w:r>
          </w:p>
        </w:tc>
      </w:tr>
      <w:tr w:rsidR="00111B6A" w:rsidRPr="008E770D" w:rsidTr="00111B6A">
        <w:tc>
          <w:tcPr>
            <w:tcW w:w="9282" w:type="dxa"/>
            <w:tcBorders>
              <w:top w:val="single" w:sz="4" w:space="0" w:color="000000"/>
              <w:left w:val="single" w:sz="4" w:space="0" w:color="000000"/>
              <w:bottom w:val="single" w:sz="4" w:space="0" w:color="000000"/>
              <w:right w:val="single" w:sz="4" w:space="0" w:color="000000"/>
            </w:tcBorders>
          </w:tcPr>
          <w:p w:rsidR="00111B6A" w:rsidRPr="008E770D" w:rsidRDefault="00111B6A" w:rsidP="008D66AC">
            <w:pPr>
              <w:snapToGrid w:val="0"/>
              <w:spacing w:before="0"/>
              <w:jc w:val="center"/>
              <w:rPr>
                <w:rFonts w:eastAsia="TimesNewRomanPSMT" w:cs="Arial"/>
                <w:b/>
                <w:bCs/>
                <w:lang w:val="sr-Latn-CS" w:eastAsia="sr-Latn-CS"/>
              </w:rPr>
            </w:pPr>
          </w:p>
          <w:p w:rsidR="00111B6A" w:rsidRPr="008E770D" w:rsidRDefault="00111B6A" w:rsidP="008D66AC">
            <w:pPr>
              <w:spacing w:before="0"/>
              <w:jc w:val="center"/>
              <w:rPr>
                <w:rFonts w:cs="Arial"/>
                <w:b/>
                <w:iCs/>
                <w:lang w:val="sr-Cyrl-RS" w:eastAsia="sr-Latn-CS"/>
              </w:rPr>
            </w:pPr>
            <w:r w:rsidRPr="008E770D">
              <w:rPr>
                <w:rFonts w:eastAsia="TimesNewRomanPSMT" w:cs="Arial"/>
                <w:b/>
                <w:bCs/>
                <w:lang w:val="sr-Latn-CS" w:eastAsia="sr-Latn-CS"/>
              </w:rPr>
              <w:t>В) КАО ЗАЈЕДНИЧКУ ПОНУДУ</w:t>
            </w:r>
          </w:p>
        </w:tc>
      </w:tr>
    </w:tbl>
    <w:p w:rsidR="00287E3B" w:rsidRDefault="00287E3B" w:rsidP="008D66AC">
      <w:pPr>
        <w:spacing w:before="0"/>
        <w:rPr>
          <w:rFonts w:cs="Arial"/>
          <w:b/>
          <w:iCs/>
          <w:lang w:val="ru-RU"/>
        </w:rPr>
      </w:pPr>
    </w:p>
    <w:p w:rsidR="00111B6A" w:rsidRPr="008E770D" w:rsidRDefault="00111B6A" w:rsidP="008D66AC">
      <w:pPr>
        <w:spacing w:before="0"/>
        <w:rPr>
          <w:rFonts w:cs="Arial"/>
          <w:iCs/>
          <w:lang w:val="ru-RU"/>
        </w:rPr>
      </w:pPr>
      <w:r w:rsidRPr="008E770D">
        <w:rPr>
          <w:rFonts w:cs="Arial"/>
          <w:b/>
          <w:iCs/>
          <w:lang w:val="ru-RU"/>
        </w:rPr>
        <w:t>Напомена:</w:t>
      </w:r>
      <w:r w:rsidRPr="008E770D">
        <w:rPr>
          <w:rFonts w:cs="Arial"/>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111B6A" w:rsidRDefault="00111B6A" w:rsidP="008D66AC">
      <w:pPr>
        <w:spacing w:before="0"/>
        <w:rPr>
          <w:rFonts w:cs="Arial"/>
          <w:iCs/>
          <w:lang w:val="ru-RU"/>
        </w:rPr>
      </w:pPr>
    </w:p>
    <w:p w:rsidR="00287E3B" w:rsidRDefault="00287E3B" w:rsidP="008D66AC">
      <w:pPr>
        <w:spacing w:before="0"/>
        <w:rPr>
          <w:rFonts w:cs="Arial"/>
          <w:iCs/>
          <w:lang w:val="ru-RU"/>
        </w:rPr>
      </w:pPr>
    </w:p>
    <w:p w:rsidR="00287E3B" w:rsidRDefault="00287E3B" w:rsidP="008D66AC">
      <w:pPr>
        <w:spacing w:before="0"/>
        <w:rPr>
          <w:rFonts w:cs="Arial"/>
          <w:iCs/>
          <w:lang w:val="ru-RU"/>
        </w:rPr>
      </w:pPr>
    </w:p>
    <w:p w:rsidR="00287E3B" w:rsidRDefault="00287E3B" w:rsidP="008D66AC">
      <w:pPr>
        <w:spacing w:before="0"/>
        <w:rPr>
          <w:rFonts w:cs="Arial"/>
          <w:iCs/>
          <w:lang w:val="ru-RU"/>
        </w:rPr>
      </w:pPr>
    </w:p>
    <w:p w:rsidR="00287E3B" w:rsidRDefault="00287E3B" w:rsidP="008D66AC">
      <w:pPr>
        <w:spacing w:before="0"/>
        <w:rPr>
          <w:rFonts w:cs="Arial"/>
          <w:iCs/>
          <w:lang w:val="ru-RU"/>
        </w:rPr>
      </w:pPr>
    </w:p>
    <w:p w:rsidR="00287E3B" w:rsidRDefault="00287E3B" w:rsidP="008D66AC">
      <w:pPr>
        <w:spacing w:before="0"/>
        <w:rPr>
          <w:rFonts w:cs="Arial"/>
          <w:iCs/>
          <w:lang w:val="ru-RU"/>
        </w:rPr>
      </w:pPr>
    </w:p>
    <w:p w:rsidR="00287E3B" w:rsidRDefault="00287E3B" w:rsidP="008D66AC">
      <w:pPr>
        <w:spacing w:before="0"/>
        <w:rPr>
          <w:rFonts w:cs="Arial"/>
          <w:iCs/>
          <w:lang w:val="ru-RU"/>
        </w:rPr>
      </w:pPr>
    </w:p>
    <w:p w:rsidR="00287E3B" w:rsidRDefault="00287E3B" w:rsidP="008D66AC">
      <w:pPr>
        <w:spacing w:before="0"/>
        <w:rPr>
          <w:rFonts w:cs="Arial"/>
          <w:iCs/>
          <w:lang w:val="ru-RU"/>
        </w:rPr>
      </w:pPr>
    </w:p>
    <w:p w:rsidR="00287E3B" w:rsidRDefault="00287E3B" w:rsidP="008D66AC">
      <w:pPr>
        <w:spacing w:before="0"/>
        <w:rPr>
          <w:rFonts w:cs="Arial"/>
          <w:iCs/>
          <w:lang w:val="ru-RU"/>
        </w:rPr>
      </w:pPr>
    </w:p>
    <w:p w:rsidR="00287E3B" w:rsidRDefault="00287E3B" w:rsidP="008D66AC">
      <w:pPr>
        <w:spacing w:before="0"/>
        <w:rPr>
          <w:rFonts w:cs="Arial"/>
          <w:iCs/>
          <w:lang w:val="ru-RU"/>
        </w:rPr>
      </w:pPr>
    </w:p>
    <w:p w:rsidR="00287E3B" w:rsidRPr="008E770D" w:rsidRDefault="00287E3B" w:rsidP="008D66AC">
      <w:pPr>
        <w:spacing w:before="0"/>
        <w:rPr>
          <w:rFonts w:cs="Arial"/>
          <w:iCs/>
          <w:lang w:val="ru-RU"/>
        </w:rPr>
      </w:pPr>
    </w:p>
    <w:p w:rsidR="00111B6A" w:rsidRPr="008E770D" w:rsidRDefault="00111B6A" w:rsidP="008D66AC">
      <w:pPr>
        <w:spacing w:before="0"/>
        <w:rPr>
          <w:rFonts w:eastAsia="TimesNewRomanPSMT" w:cs="Arial"/>
          <w:b/>
          <w:bCs/>
        </w:rPr>
      </w:pPr>
      <w:r w:rsidRPr="008E770D">
        <w:rPr>
          <w:rFonts w:eastAsia="TimesNewRomanPSMT" w:cs="Arial"/>
          <w:b/>
          <w:bCs/>
          <w:lang w:val="sr-Cyrl-CS"/>
        </w:rPr>
        <w:t xml:space="preserve">3) </w:t>
      </w:r>
      <w:r w:rsidRPr="008E770D">
        <w:rPr>
          <w:rFonts w:eastAsia="TimesNewRomanPSMT" w:cs="Arial"/>
          <w:b/>
          <w:bCs/>
        </w:rPr>
        <w:t xml:space="preserve">ПОДАЦИ О ПОДИЗВОЂАЧУ </w:t>
      </w:r>
    </w:p>
    <w:tbl>
      <w:tblPr>
        <w:tblW w:w="9282" w:type="dxa"/>
        <w:tblInd w:w="-20" w:type="dxa"/>
        <w:tblLayout w:type="fixed"/>
        <w:tblLook w:val="04A0" w:firstRow="1" w:lastRow="0" w:firstColumn="1" w:lastColumn="0" w:noHBand="0" w:noVBand="1"/>
      </w:tblPr>
      <w:tblGrid>
        <w:gridCol w:w="465"/>
        <w:gridCol w:w="4219"/>
        <w:gridCol w:w="4598"/>
      </w:tblGrid>
      <w:tr w:rsidR="00111B6A" w:rsidRPr="008E770D" w:rsidTr="004E065F">
        <w:tc>
          <w:tcPr>
            <w:tcW w:w="465" w:type="dxa"/>
            <w:tcBorders>
              <w:top w:val="single" w:sz="4" w:space="0" w:color="000000"/>
              <w:left w:val="single" w:sz="4" w:space="0" w:color="000000"/>
              <w:bottom w:val="single" w:sz="4" w:space="0" w:color="000000"/>
              <w:right w:val="nil"/>
            </w:tcBorders>
          </w:tcPr>
          <w:p w:rsidR="00111B6A" w:rsidRPr="008E770D" w:rsidRDefault="00111B6A" w:rsidP="008D66AC">
            <w:pPr>
              <w:snapToGrid w:val="0"/>
              <w:spacing w:before="0"/>
              <w:rPr>
                <w:rFonts w:cs="Arial"/>
                <w:lang w:val="sr-Latn-CS" w:eastAsia="sr-Latn-CS"/>
              </w:rPr>
            </w:pPr>
            <w:r w:rsidRPr="008E770D">
              <w:rPr>
                <w:rFonts w:eastAsia="TimesNewRomanPSMT" w:cs="Arial"/>
                <w:b/>
                <w:bCs/>
              </w:rPr>
              <w:tab/>
            </w:r>
          </w:p>
          <w:p w:rsidR="00111B6A" w:rsidRPr="008E770D" w:rsidRDefault="00111B6A" w:rsidP="008D66AC">
            <w:pPr>
              <w:spacing w:before="0"/>
              <w:rPr>
                <w:rFonts w:eastAsia="TimesNewRomanPSMT" w:cs="Arial"/>
                <w:bCs/>
                <w:lang w:val="sr-Latn-CS" w:eastAsia="sr-Latn-CS"/>
              </w:rPr>
            </w:pPr>
            <w:r w:rsidRPr="008E770D">
              <w:rPr>
                <w:rFonts w:eastAsia="TimesNewRomanPSMT" w:cs="Arial"/>
                <w:bCs/>
                <w:lang w:val="sr-Latn-CS" w:eastAsia="sr-Latn-CS"/>
              </w:rPr>
              <w:t>1)</w:t>
            </w:r>
          </w:p>
        </w:tc>
        <w:tc>
          <w:tcPr>
            <w:tcW w:w="4219" w:type="dxa"/>
            <w:tcBorders>
              <w:top w:val="single" w:sz="4" w:space="0" w:color="000000"/>
              <w:left w:val="single" w:sz="4" w:space="0" w:color="000000"/>
              <w:bottom w:val="single" w:sz="4" w:space="0" w:color="000000"/>
              <w:right w:val="nil"/>
            </w:tcBorders>
          </w:tcPr>
          <w:p w:rsidR="00111B6A" w:rsidRPr="008E770D" w:rsidRDefault="00111B6A" w:rsidP="008D66AC">
            <w:pPr>
              <w:snapToGrid w:val="0"/>
              <w:spacing w:before="0"/>
              <w:rPr>
                <w:rFonts w:eastAsia="TimesNewRomanPSMT" w:cs="Arial"/>
                <w:bCs/>
                <w:lang w:val="sr-Latn-CS" w:eastAsia="sr-Latn-CS"/>
              </w:rPr>
            </w:pPr>
          </w:p>
          <w:p w:rsidR="00111B6A" w:rsidRPr="008E770D" w:rsidRDefault="00111B6A" w:rsidP="008D66AC">
            <w:pPr>
              <w:spacing w:before="0"/>
              <w:rPr>
                <w:rFonts w:eastAsia="TimesNewRomanPSMT" w:cs="Arial"/>
                <w:b/>
                <w:bCs/>
                <w:lang w:val="sr-Latn-CS" w:eastAsia="sr-Latn-CS"/>
              </w:rPr>
            </w:pPr>
            <w:r w:rsidRPr="008E770D">
              <w:rPr>
                <w:rFonts w:eastAsia="TimesNewRomanPSMT" w:cs="Arial"/>
                <w:bCs/>
                <w:lang w:val="sr-Latn-CS" w:eastAsia="sr-Latn-C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tcPr>
          <w:p w:rsidR="00111B6A" w:rsidRPr="008E770D" w:rsidRDefault="00111B6A" w:rsidP="008D66AC">
            <w:pPr>
              <w:snapToGrid w:val="0"/>
              <w:spacing w:before="0"/>
              <w:rPr>
                <w:rFonts w:eastAsia="TimesNewRomanPSMT" w:cs="Arial"/>
                <w:b/>
                <w:bCs/>
                <w:lang w:val="sr-Latn-CS" w:eastAsia="sr-Latn-CS"/>
              </w:rPr>
            </w:pPr>
          </w:p>
        </w:tc>
      </w:tr>
      <w:tr w:rsidR="00111B6A" w:rsidRPr="008E770D" w:rsidTr="004E065F">
        <w:tc>
          <w:tcPr>
            <w:tcW w:w="465" w:type="dxa"/>
            <w:tcBorders>
              <w:top w:val="single" w:sz="4" w:space="0" w:color="000000"/>
              <w:left w:val="single" w:sz="4" w:space="0" w:color="000000"/>
              <w:bottom w:val="single" w:sz="4" w:space="0" w:color="000000"/>
              <w:right w:val="nil"/>
            </w:tcBorders>
          </w:tcPr>
          <w:p w:rsidR="00111B6A" w:rsidRPr="008E770D" w:rsidRDefault="00111B6A" w:rsidP="008D66AC">
            <w:pPr>
              <w:snapToGrid w:val="0"/>
              <w:spacing w:before="0"/>
              <w:rPr>
                <w:rFonts w:eastAsia="TimesNewRomanPSMT" w:cs="Arial"/>
                <w:bCs/>
                <w:lang w:val="sr-Latn-CS" w:eastAsia="sr-Latn-CS"/>
              </w:rPr>
            </w:pPr>
          </w:p>
          <w:p w:rsidR="00111B6A" w:rsidRPr="008E770D" w:rsidRDefault="00111B6A" w:rsidP="008D66AC">
            <w:pPr>
              <w:spacing w:before="0"/>
              <w:rPr>
                <w:rFonts w:eastAsia="TimesNewRomanPSMT" w:cs="Arial"/>
                <w:bCs/>
                <w:lang w:val="sr-Latn-CS" w:eastAsia="sr-Latn-CS"/>
              </w:rPr>
            </w:pPr>
          </w:p>
        </w:tc>
        <w:tc>
          <w:tcPr>
            <w:tcW w:w="4219" w:type="dxa"/>
            <w:tcBorders>
              <w:top w:val="single" w:sz="4" w:space="0" w:color="000000"/>
              <w:left w:val="single" w:sz="4" w:space="0" w:color="000000"/>
              <w:bottom w:val="single" w:sz="4" w:space="0" w:color="000000"/>
              <w:right w:val="nil"/>
            </w:tcBorders>
          </w:tcPr>
          <w:p w:rsidR="00111B6A" w:rsidRPr="008E770D" w:rsidRDefault="00111B6A" w:rsidP="008D66AC">
            <w:pPr>
              <w:snapToGrid w:val="0"/>
              <w:spacing w:before="0"/>
              <w:rPr>
                <w:rFonts w:eastAsia="TimesNewRomanPSMT" w:cs="Arial"/>
                <w:bCs/>
                <w:lang w:val="sr-Latn-CS" w:eastAsia="sr-Latn-CS"/>
              </w:rPr>
            </w:pPr>
          </w:p>
          <w:p w:rsidR="00111B6A" w:rsidRPr="008E770D" w:rsidRDefault="00111B6A" w:rsidP="008D66AC">
            <w:pPr>
              <w:spacing w:before="0"/>
              <w:rPr>
                <w:rFonts w:eastAsia="TimesNewRomanPSMT" w:cs="Arial"/>
                <w:b/>
                <w:bCs/>
                <w:lang w:val="sr-Latn-CS" w:eastAsia="sr-Latn-CS"/>
              </w:rPr>
            </w:pPr>
            <w:r w:rsidRPr="008E770D">
              <w:rPr>
                <w:rFonts w:eastAsia="TimesNewRomanPSMT" w:cs="Arial"/>
                <w:bCs/>
                <w:lang w:val="sr-Latn-CS" w:eastAsia="sr-Latn-CS"/>
              </w:rPr>
              <w:t>Адреса:</w:t>
            </w:r>
          </w:p>
        </w:tc>
        <w:tc>
          <w:tcPr>
            <w:tcW w:w="4598" w:type="dxa"/>
            <w:tcBorders>
              <w:top w:val="single" w:sz="4" w:space="0" w:color="000000"/>
              <w:left w:val="single" w:sz="4" w:space="0" w:color="000000"/>
              <w:bottom w:val="single" w:sz="4" w:space="0" w:color="000000"/>
              <w:right w:val="single" w:sz="4" w:space="0" w:color="000000"/>
            </w:tcBorders>
          </w:tcPr>
          <w:p w:rsidR="00111B6A" w:rsidRPr="008E770D" w:rsidRDefault="00111B6A" w:rsidP="008D66AC">
            <w:pPr>
              <w:snapToGrid w:val="0"/>
              <w:spacing w:before="0"/>
              <w:rPr>
                <w:rFonts w:eastAsia="TimesNewRomanPSMT" w:cs="Arial"/>
                <w:b/>
                <w:bCs/>
                <w:lang w:val="sr-Latn-CS" w:eastAsia="sr-Latn-CS"/>
              </w:rPr>
            </w:pPr>
          </w:p>
        </w:tc>
      </w:tr>
      <w:tr w:rsidR="00111B6A" w:rsidRPr="008E770D" w:rsidTr="004E065F">
        <w:tc>
          <w:tcPr>
            <w:tcW w:w="465" w:type="dxa"/>
            <w:tcBorders>
              <w:top w:val="single" w:sz="4" w:space="0" w:color="000000"/>
              <w:left w:val="single" w:sz="4" w:space="0" w:color="000000"/>
              <w:bottom w:val="single" w:sz="4" w:space="0" w:color="000000"/>
              <w:right w:val="nil"/>
            </w:tcBorders>
          </w:tcPr>
          <w:p w:rsidR="00111B6A" w:rsidRPr="008E770D" w:rsidRDefault="00111B6A" w:rsidP="008D66AC">
            <w:pPr>
              <w:snapToGrid w:val="0"/>
              <w:spacing w:before="0"/>
              <w:rPr>
                <w:rFonts w:eastAsia="TimesNewRomanPSMT" w:cs="Arial"/>
                <w:bCs/>
                <w:lang w:val="sr-Latn-CS" w:eastAsia="sr-Latn-CS"/>
              </w:rPr>
            </w:pPr>
          </w:p>
        </w:tc>
        <w:tc>
          <w:tcPr>
            <w:tcW w:w="4219" w:type="dxa"/>
            <w:tcBorders>
              <w:top w:val="single" w:sz="4" w:space="0" w:color="000000"/>
              <w:left w:val="single" w:sz="4" w:space="0" w:color="000000"/>
              <w:bottom w:val="single" w:sz="4" w:space="0" w:color="000000"/>
              <w:right w:val="nil"/>
            </w:tcBorders>
          </w:tcPr>
          <w:p w:rsidR="00111B6A" w:rsidRPr="008E770D" w:rsidRDefault="00111B6A" w:rsidP="008D66AC">
            <w:pPr>
              <w:snapToGrid w:val="0"/>
              <w:spacing w:before="0"/>
              <w:rPr>
                <w:rFonts w:cs="Arial"/>
                <w:iCs/>
                <w:lang w:val="sr-Latn-CS" w:eastAsia="sr-Latn-CS"/>
              </w:rPr>
            </w:pPr>
            <w:r w:rsidRPr="008E770D">
              <w:rPr>
                <w:rFonts w:cs="Arial"/>
                <w:iCs/>
                <w:lang w:val="sr-Latn-CS" w:eastAsia="sr-Latn-CS"/>
              </w:rPr>
              <w:t>Врста правног лица:</w:t>
            </w:r>
          </w:p>
          <w:p w:rsidR="00111B6A" w:rsidRPr="008E770D" w:rsidRDefault="00111B6A" w:rsidP="008D66AC">
            <w:pPr>
              <w:snapToGrid w:val="0"/>
              <w:spacing w:before="0"/>
              <w:rPr>
                <w:rFonts w:eastAsia="TimesNewRomanPSMT" w:cs="Arial"/>
                <w:bCs/>
                <w:lang w:val="sr-Latn-CS" w:eastAsia="sr-Latn-CS"/>
              </w:rPr>
            </w:pPr>
          </w:p>
        </w:tc>
        <w:tc>
          <w:tcPr>
            <w:tcW w:w="4598" w:type="dxa"/>
            <w:tcBorders>
              <w:top w:val="single" w:sz="4" w:space="0" w:color="000000"/>
              <w:left w:val="single" w:sz="4" w:space="0" w:color="000000"/>
              <w:bottom w:val="single" w:sz="4" w:space="0" w:color="000000"/>
              <w:right w:val="single" w:sz="4" w:space="0" w:color="000000"/>
            </w:tcBorders>
          </w:tcPr>
          <w:p w:rsidR="00111B6A" w:rsidRPr="008E770D" w:rsidRDefault="00111B6A" w:rsidP="008D66AC">
            <w:pPr>
              <w:snapToGrid w:val="0"/>
              <w:spacing w:before="0"/>
              <w:rPr>
                <w:rFonts w:eastAsia="TimesNewRomanPSMT" w:cs="Arial"/>
                <w:b/>
                <w:bCs/>
                <w:lang w:val="sr-Latn-CS" w:eastAsia="sr-Latn-CS"/>
              </w:rPr>
            </w:pPr>
          </w:p>
        </w:tc>
      </w:tr>
      <w:tr w:rsidR="00111B6A" w:rsidRPr="008E770D" w:rsidTr="004E065F">
        <w:tc>
          <w:tcPr>
            <w:tcW w:w="465" w:type="dxa"/>
            <w:tcBorders>
              <w:top w:val="single" w:sz="4" w:space="0" w:color="000000"/>
              <w:left w:val="single" w:sz="4" w:space="0" w:color="000000"/>
              <w:bottom w:val="single" w:sz="4" w:space="0" w:color="000000"/>
              <w:right w:val="nil"/>
            </w:tcBorders>
          </w:tcPr>
          <w:p w:rsidR="00111B6A" w:rsidRPr="008E770D" w:rsidRDefault="00111B6A" w:rsidP="008D66AC">
            <w:pPr>
              <w:snapToGrid w:val="0"/>
              <w:spacing w:before="0"/>
              <w:rPr>
                <w:rFonts w:eastAsia="TimesNewRomanPSMT" w:cs="Arial"/>
                <w:bCs/>
                <w:lang w:val="sr-Latn-CS" w:eastAsia="sr-Latn-CS"/>
              </w:rPr>
            </w:pPr>
          </w:p>
          <w:p w:rsidR="00111B6A" w:rsidRPr="008E770D" w:rsidRDefault="00111B6A" w:rsidP="008D66AC">
            <w:pPr>
              <w:spacing w:before="0"/>
              <w:rPr>
                <w:rFonts w:eastAsia="TimesNewRomanPSMT" w:cs="Arial"/>
                <w:bCs/>
                <w:lang w:val="sr-Latn-CS" w:eastAsia="sr-Latn-CS"/>
              </w:rPr>
            </w:pPr>
          </w:p>
        </w:tc>
        <w:tc>
          <w:tcPr>
            <w:tcW w:w="4219" w:type="dxa"/>
            <w:tcBorders>
              <w:top w:val="single" w:sz="4" w:space="0" w:color="000000"/>
              <w:left w:val="single" w:sz="4" w:space="0" w:color="000000"/>
              <w:bottom w:val="single" w:sz="4" w:space="0" w:color="000000"/>
              <w:right w:val="nil"/>
            </w:tcBorders>
          </w:tcPr>
          <w:p w:rsidR="00111B6A" w:rsidRPr="008E770D" w:rsidRDefault="00111B6A" w:rsidP="008D66AC">
            <w:pPr>
              <w:snapToGrid w:val="0"/>
              <w:spacing w:before="0"/>
              <w:rPr>
                <w:rFonts w:eastAsia="TimesNewRomanPSMT" w:cs="Arial"/>
                <w:bCs/>
                <w:lang w:val="sr-Latn-CS" w:eastAsia="sr-Latn-CS"/>
              </w:rPr>
            </w:pPr>
          </w:p>
          <w:p w:rsidR="00111B6A" w:rsidRPr="008E770D" w:rsidRDefault="00111B6A" w:rsidP="008D66AC">
            <w:pPr>
              <w:spacing w:before="0"/>
              <w:rPr>
                <w:rFonts w:eastAsia="TimesNewRomanPSMT" w:cs="Arial"/>
                <w:b/>
                <w:bCs/>
                <w:lang w:val="sr-Latn-CS" w:eastAsia="sr-Latn-CS"/>
              </w:rPr>
            </w:pPr>
            <w:r w:rsidRPr="008E770D">
              <w:rPr>
                <w:rFonts w:eastAsia="TimesNewRomanPSMT" w:cs="Arial"/>
                <w:bCs/>
                <w:lang w:val="sr-Latn-CS" w:eastAsia="sr-Latn-CS"/>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111B6A" w:rsidRPr="008E770D" w:rsidRDefault="00111B6A" w:rsidP="008D66AC">
            <w:pPr>
              <w:snapToGrid w:val="0"/>
              <w:spacing w:before="0"/>
              <w:rPr>
                <w:rFonts w:eastAsia="TimesNewRomanPSMT" w:cs="Arial"/>
                <w:b/>
                <w:bCs/>
                <w:lang w:val="sr-Latn-CS" w:eastAsia="sr-Latn-CS"/>
              </w:rPr>
            </w:pPr>
          </w:p>
        </w:tc>
      </w:tr>
      <w:tr w:rsidR="00111B6A" w:rsidRPr="008E770D" w:rsidTr="004E065F">
        <w:tc>
          <w:tcPr>
            <w:tcW w:w="465" w:type="dxa"/>
            <w:tcBorders>
              <w:top w:val="single" w:sz="4" w:space="0" w:color="000000"/>
              <w:left w:val="single" w:sz="4" w:space="0" w:color="000000"/>
              <w:bottom w:val="single" w:sz="4" w:space="0" w:color="000000"/>
              <w:right w:val="nil"/>
            </w:tcBorders>
          </w:tcPr>
          <w:p w:rsidR="00111B6A" w:rsidRPr="008E770D" w:rsidRDefault="00111B6A" w:rsidP="008D66AC">
            <w:pPr>
              <w:snapToGrid w:val="0"/>
              <w:spacing w:before="0"/>
              <w:rPr>
                <w:rFonts w:eastAsia="TimesNewRomanPSMT" w:cs="Arial"/>
                <w:bCs/>
                <w:lang w:val="sr-Latn-CS" w:eastAsia="sr-Latn-CS"/>
              </w:rPr>
            </w:pPr>
          </w:p>
          <w:p w:rsidR="00111B6A" w:rsidRPr="008E770D" w:rsidRDefault="00111B6A" w:rsidP="008D66AC">
            <w:pPr>
              <w:spacing w:before="0"/>
              <w:rPr>
                <w:rFonts w:eastAsia="TimesNewRomanPSMT" w:cs="Arial"/>
                <w:bCs/>
                <w:lang w:val="sr-Latn-CS" w:eastAsia="sr-Latn-CS"/>
              </w:rPr>
            </w:pPr>
          </w:p>
        </w:tc>
        <w:tc>
          <w:tcPr>
            <w:tcW w:w="4219" w:type="dxa"/>
            <w:tcBorders>
              <w:top w:val="single" w:sz="4" w:space="0" w:color="000000"/>
              <w:left w:val="single" w:sz="4" w:space="0" w:color="000000"/>
              <w:bottom w:val="single" w:sz="4" w:space="0" w:color="000000"/>
              <w:right w:val="nil"/>
            </w:tcBorders>
          </w:tcPr>
          <w:p w:rsidR="00111B6A" w:rsidRPr="008E770D" w:rsidRDefault="00111B6A" w:rsidP="008D66AC">
            <w:pPr>
              <w:snapToGrid w:val="0"/>
              <w:spacing w:before="0"/>
              <w:rPr>
                <w:rFonts w:eastAsia="TimesNewRomanPSMT" w:cs="Arial"/>
                <w:bCs/>
                <w:lang w:val="sr-Latn-CS" w:eastAsia="sr-Latn-CS"/>
              </w:rPr>
            </w:pPr>
          </w:p>
          <w:p w:rsidR="00111B6A" w:rsidRPr="008E770D" w:rsidRDefault="00111B6A" w:rsidP="008D66AC">
            <w:pPr>
              <w:spacing w:before="0"/>
              <w:rPr>
                <w:rFonts w:eastAsia="TimesNewRomanPSMT" w:cs="Arial"/>
                <w:b/>
                <w:bCs/>
                <w:lang w:val="sr-Latn-CS" w:eastAsia="sr-Latn-CS"/>
              </w:rPr>
            </w:pPr>
            <w:r w:rsidRPr="008E770D">
              <w:rPr>
                <w:rFonts w:eastAsia="TimesNewRomanPSMT" w:cs="Arial"/>
                <w:bCs/>
                <w:lang w:val="sr-Latn-CS" w:eastAsia="sr-Latn-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111B6A" w:rsidRPr="008E770D" w:rsidRDefault="00111B6A" w:rsidP="008D66AC">
            <w:pPr>
              <w:snapToGrid w:val="0"/>
              <w:spacing w:before="0"/>
              <w:rPr>
                <w:rFonts w:eastAsia="TimesNewRomanPSMT" w:cs="Arial"/>
                <w:b/>
                <w:bCs/>
                <w:lang w:val="sr-Latn-CS" w:eastAsia="sr-Latn-CS"/>
              </w:rPr>
            </w:pPr>
          </w:p>
        </w:tc>
      </w:tr>
      <w:tr w:rsidR="00111B6A" w:rsidRPr="008E770D" w:rsidTr="004E065F">
        <w:tc>
          <w:tcPr>
            <w:tcW w:w="465" w:type="dxa"/>
            <w:tcBorders>
              <w:top w:val="single" w:sz="4" w:space="0" w:color="000000"/>
              <w:left w:val="single" w:sz="4" w:space="0" w:color="000000"/>
              <w:bottom w:val="single" w:sz="4" w:space="0" w:color="000000"/>
              <w:right w:val="nil"/>
            </w:tcBorders>
          </w:tcPr>
          <w:p w:rsidR="00111B6A" w:rsidRPr="008E770D" w:rsidRDefault="00111B6A" w:rsidP="008D66AC">
            <w:pPr>
              <w:snapToGrid w:val="0"/>
              <w:spacing w:before="0"/>
              <w:rPr>
                <w:rFonts w:eastAsia="TimesNewRomanPSMT" w:cs="Arial"/>
                <w:bCs/>
                <w:lang w:val="sr-Latn-CS" w:eastAsia="sr-Latn-CS"/>
              </w:rPr>
            </w:pPr>
          </w:p>
        </w:tc>
        <w:tc>
          <w:tcPr>
            <w:tcW w:w="4219" w:type="dxa"/>
            <w:tcBorders>
              <w:top w:val="single" w:sz="4" w:space="0" w:color="000000"/>
              <w:left w:val="single" w:sz="4" w:space="0" w:color="000000"/>
              <w:bottom w:val="single" w:sz="4" w:space="0" w:color="000000"/>
              <w:right w:val="nil"/>
            </w:tcBorders>
          </w:tcPr>
          <w:p w:rsidR="00111B6A" w:rsidRPr="008E770D" w:rsidRDefault="00111B6A" w:rsidP="008D66AC">
            <w:pPr>
              <w:snapToGrid w:val="0"/>
              <w:spacing w:before="0"/>
              <w:rPr>
                <w:rFonts w:eastAsia="TimesNewRomanPSMT" w:cs="Arial"/>
                <w:bCs/>
                <w:lang w:val="sr-Latn-CS" w:eastAsia="sr-Latn-CS"/>
              </w:rPr>
            </w:pPr>
          </w:p>
          <w:p w:rsidR="00111B6A" w:rsidRPr="008E770D" w:rsidRDefault="00111B6A" w:rsidP="008D66AC">
            <w:pPr>
              <w:spacing w:before="0"/>
              <w:rPr>
                <w:rFonts w:eastAsia="TimesNewRomanPSMT" w:cs="Arial"/>
                <w:b/>
                <w:bCs/>
                <w:lang w:val="sr-Latn-CS" w:eastAsia="sr-Latn-CS"/>
              </w:rPr>
            </w:pPr>
            <w:r w:rsidRPr="008E770D">
              <w:rPr>
                <w:rFonts w:eastAsia="TimesNewRomanPSMT" w:cs="Arial"/>
                <w:bCs/>
                <w:lang w:val="sr-Latn-CS" w:eastAsia="sr-Latn-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111B6A" w:rsidRPr="008E770D" w:rsidRDefault="00111B6A" w:rsidP="008D66AC">
            <w:pPr>
              <w:snapToGrid w:val="0"/>
              <w:spacing w:before="0"/>
              <w:rPr>
                <w:rFonts w:eastAsia="TimesNewRomanPSMT" w:cs="Arial"/>
                <w:b/>
                <w:bCs/>
                <w:lang w:val="sr-Latn-CS" w:eastAsia="sr-Latn-CS"/>
              </w:rPr>
            </w:pPr>
          </w:p>
        </w:tc>
      </w:tr>
      <w:tr w:rsidR="00111B6A" w:rsidRPr="008E770D" w:rsidTr="004E065F">
        <w:tc>
          <w:tcPr>
            <w:tcW w:w="465" w:type="dxa"/>
            <w:tcBorders>
              <w:top w:val="single" w:sz="4" w:space="0" w:color="000000"/>
              <w:left w:val="single" w:sz="4" w:space="0" w:color="000000"/>
              <w:bottom w:val="single" w:sz="4" w:space="0" w:color="000000"/>
              <w:right w:val="nil"/>
            </w:tcBorders>
          </w:tcPr>
          <w:p w:rsidR="00111B6A" w:rsidRPr="008E770D" w:rsidRDefault="00111B6A" w:rsidP="008D66AC">
            <w:pPr>
              <w:snapToGrid w:val="0"/>
              <w:spacing w:before="0"/>
              <w:rPr>
                <w:rFonts w:eastAsia="TimesNewRomanPSMT" w:cs="Arial"/>
                <w:bCs/>
                <w:lang w:val="sr-Latn-CS" w:eastAsia="sr-Latn-CS"/>
              </w:rPr>
            </w:pPr>
          </w:p>
        </w:tc>
        <w:tc>
          <w:tcPr>
            <w:tcW w:w="4219" w:type="dxa"/>
            <w:tcBorders>
              <w:top w:val="single" w:sz="4" w:space="0" w:color="000000"/>
              <w:left w:val="single" w:sz="4" w:space="0" w:color="000000"/>
              <w:bottom w:val="single" w:sz="4" w:space="0" w:color="000000"/>
              <w:right w:val="nil"/>
            </w:tcBorders>
          </w:tcPr>
          <w:p w:rsidR="00111B6A" w:rsidRPr="008E770D" w:rsidRDefault="00111B6A" w:rsidP="008D66AC">
            <w:pPr>
              <w:spacing w:before="0"/>
              <w:rPr>
                <w:rFonts w:eastAsia="TimesNewRomanPSMT" w:cs="Arial"/>
                <w:b/>
                <w:bCs/>
                <w:lang w:val="ru-RU" w:eastAsia="sr-Latn-CS"/>
              </w:rPr>
            </w:pPr>
            <w:r w:rsidRPr="008E770D">
              <w:rPr>
                <w:rFonts w:eastAsia="TimesNewRomanPSMT" w:cs="Arial"/>
                <w:bCs/>
                <w:lang w:val="ru-RU" w:eastAsia="sr-Latn-CS"/>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111B6A" w:rsidRPr="008E770D" w:rsidRDefault="00111B6A" w:rsidP="008D66AC">
            <w:pPr>
              <w:snapToGrid w:val="0"/>
              <w:spacing w:before="0"/>
              <w:rPr>
                <w:rFonts w:eastAsia="TimesNewRomanPSMT" w:cs="Arial"/>
                <w:b/>
                <w:bCs/>
                <w:lang w:val="ru-RU" w:eastAsia="sr-Latn-CS"/>
              </w:rPr>
            </w:pPr>
          </w:p>
        </w:tc>
      </w:tr>
      <w:tr w:rsidR="00111B6A" w:rsidRPr="008E770D" w:rsidTr="004E065F">
        <w:tc>
          <w:tcPr>
            <w:tcW w:w="465" w:type="dxa"/>
            <w:tcBorders>
              <w:top w:val="single" w:sz="4" w:space="0" w:color="000000"/>
              <w:left w:val="single" w:sz="4" w:space="0" w:color="000000"/>
              <w:bottom w:val="single" w:sz="4" w:space="0" w:color="000000"/>
              <w:right w:val="nil"/>
            </w:tcBorders>
          </w:tcPr>
          <w:p w:rsidR="00111B6A" w:rsidRPr="008E770D" w:rsidRDefault="00111B6A" w:rsidP="008D66AC">
            <w:pPr>
              <w:snapToGrid w:val="0"/>
              <w:spacing w:before="0"/>
              <w:rPr>
                <w:rFonts w:eastAsia="TimesNewRomanPSMT" w:cs="Arial"/>
                <w:bCs/>
                <w:lang w:val="ru-RU" w:eastAsia="sr-Latn-CS"/>
              </w:rPr>
            </w:pPr>
          </w:p>
        </w:tc>
        <w:tc>
          <w:tcPr>
            <w:tcW w:w="4219" w:type="dxa"/>
            <w:tcBorders>
              <w:top w:val="single" w:sz="4" w:space="0" w:color="000000"/>
              <w:left w:val="single" w:sz="4" w:space="0" w:color="000000"/>
              <w:bottom w:val="single" w:sz="4" w:space="0" w:color="000000"/>
              <w:right w:val="nil"/>
            </w:tcBorders>
          </w:tcPr>
          <w:p w:rsidR="00111B6A" w:rsidRPr="008E770D" w:rsidRDefault="00111B6A" w:rsidP="008D66AC">
            <w:pPr>
              <w:spacing w:before="0"/>
              <w:rPr>
                <w:rFonts w:eastAsia="TimesNewRomanPSMT" w:cs="Arial"/>
                <w:b/>
                <w:bCs/>
                <w:lang w:val="ru-RU" w:eastAsia="sr-Latn-CS"/>
              </w:rPr>
            </w:pPr>
            <w:r w:rsidRPr="008E770D">
              <w:rPr>
                <w:rFonts w:eastAsia="TimesNewRomanPSMT" w:cs="Arial"/>
                <w:bCs/>
                <w:lang w:val="ru-RU" w:eastAsia="sr-Latn-CS"/>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111B6A" w:rsidRPr="008E770D" w:rsidRDefault="00111B6A" w:rsidP="008D66AC">
            <w:pPr>
              <w:snapToGrid w:val="0"/>
              <w:spacing w:before="0"/>
              <w:rPr>
                <w:rFonts w:eastAsia="TimesNewRomanPSMT" w:cs="Arial"/>
                <w:b/>
                <w:bCs/>
                <w:lang w:val="ru-RU" w:eastAsia="sr-Latn-CS"/>
              </w:rPr>
            </w:pPr>
          </w:p>
        </w:tc>
      </w:tr>
      <w:tr w:rsidR="00111B6A" w:rsidRPr="008E770D" w:rsidTr="004E065F">
        <w:tc>
          <w:tcPr>
            <w:tcW w:w="465" w:type="dxa"/>
            <w:tcBorders>
              <w:top w:val="single" w:sz="4" w:space="0" w:color="000000"/>
              <w:left w:val="single" w:sz="4" w:space="0" w:color="000000"/>
              <w:bottom w:val="single" w:sz="4" w:space="0" w:color="000000"/>
              <w:right w:val="nil"/>
            </w:tcBorders>
          </w:tcPr>
          <w:p w:rsidR="00111B6A" w:rsidRPr="008E770D" w:rsidRDefault="00111B6A" w:rsidP="008D66AC">
            <w:pPr>
              <w:spacing w:before="0"/>
              <w:rPr>
                <w:rFonts w:eastAsia="TimesNewRomanPSMT" w:cs="Arial"/>
                <w:bCs/>
                <w:lang w:val="sr-Latn-CS" w:eastAsia="sr-Latn-CS"/>
              </w:rPr>
            </w:pPr>
            <w:r w:rsidRPr="008E770D">
              <w:rPr>
                <w:rFonts w:eastAsia="TimesNewRomanPSMT" w:cs="Arial"/>
                <w:bCs/>
                <w:lang w:val="sr-Latn-CS" w:eastAsia="sr-Latn-CS"/>
              </w:rPr>
              <w:t>2)</w:t>
            </w:r>
          </w:p>
        </w:tc>
        <w:tc>
          <w:tcPr>
            <w:tcW w:w="4219" w:type="dxa"/>
            <w:tcBorders>
              <w:top w:val="single" w:sz="4" w:space="0" w:color="000000"/>
              <w:left w:val="single" w:sz="4" w:space="0" w:color="000000"/>
              <w:bottom w:val="single" w:sz="4" w:space="0" w:color="000000"/>
              <w:right w:val="nil"/>
            </w:tcBorders>
          </w:tcPr>
          <w:p w:rsidR="00111B6A" w:rsidRPr="008E770D" w:rsidRDefault="00111B6A" w:rsidP="008D66AC">
            <w:pPr>
              <w:spacing w:before="0"/>
              <w:rPr>
                <w:rFonts w:eastAsia="TimesNewRomanPSMT" w:cs="Arial"/>
                <w:b/>
                <w:bCs/>
                <w:lang w:val="sr-Latn-CS" w:eastAsia="sr-Latn-CS"/>
              </w:rPr>
            </w:pPr>
            <w:r w:rsidRPr="008E770D">
              <w:rPr>
                <w:rFonts w:eastAsia="TimesNewRomanPSMT" w:cs="Arial"/>
                <w:bCs/>
                <w:lang w:val="sr-Latn-CS" w:eastAsia="sr-Latn-C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tcPr>
          <w:p w:rsidR="00111B6A" w:rsidRDefault="00111B6A" w:rsidP="008D66AC">
            <w:pPr>
              <w:snapToGrid w:val="0"/>
              <w:spacing w:before="0"/>
              <w:rPr>
                <w:rFonts w:eastAsia="TimesNewRomanPSMT" w:cs="Arial"/>
                <w:b/>
                <w:bCs/>
                <w:lang w:val="sr-Latn-CS" w:eastAsia="sr-Latn-CS"/>
              </w:rPr>
            </w:pPr>
          </w:p>
          <w:p w:rsidR="008D66AC" w:rsidRPr="008E770D" w:rsidRDefault="008D66AC" w:rsidP="008D66AC">
            <w:pPr>
              <w:snapToGrid w:val="0"/>
              <w:spacing w:before="0"/>
              <w:rPr>
                <w:rFonts w:eastAsia="TimesNewRomanPSMT" w:cs="Arial"/>
                <w:b/>
                <w:bCs/>
                <w:lang w:val="sr-Latn-CS" w:eastAsia="sr-Latn-CS"/>
              </w:rPr>
            </w:pPr>
          </w:p>
        </w:tc>
      </w:tr>
      <w:tr w:rsidR="00111B6A" w:rsidRPr="008E770D" w:rsidTr="004E065F">
        <w:tc>
          <w:tcPr>
            <w:tcW w:w="465" w:type="dxa"/>
            <w:tcBorders>
              <w:top w:val="single" w:sz="4" w:space="0" w:color="000000"/>
              <w:left w:val="single" w:sz="4" w:space="0" w:color="000000"/>
              <w:bottom w:val="single" w:sz="4" w:space="0" w:color="000000"/>
              <w:right w:val="nil"/>
            </w:tcBorders>
          </w:tcPr>
          <w:p w:rsidR="00111B6A" w:rsidRPr="008E770D" w:rsidRDefault="00111B6A" w:rsidP="008D66AC">
            <w:pPr>
              <w:snapToGrid w:val="0"/>
              <w:spacing w:before="0"/>
              <w:rPr>
                <w:rFonts w:eastAsia="TimesNewRomanPSMT" w:cs="Arial"/>
                <w:bCs/>
                <w:lang w:val="sr-Latn-CS" w:eastAsia="sr-Latn-CS"/>
              </w:rPr>
            </w:pPr>
          </w:p>
          <w:p w:rsidR="00111B6A" w:rsidRPr="008E770D" w:rsidRDefault="00111B6A" w:rsidP="008D66AC">
            <w:pPr>
              <w:spacing w:before="0"/>
              <w:rPr>
                <w:rFonts w:eastAsia="TimesNewRomanPSMT" w:cs="Arial"/>
                <w:bCs/>
                <w:lang w:val="sr-Latn-CS" w:eastAsia="sr-Latn-CS"/>
              </w:rPr>
            </w:pPr>
          </w:p>
        </w:tc>
        <w:tc>
          <w:tcPr>
            <w:tcW w:w="4219" w:type="dxa"/>
            <w:tcBorders>
              <w:top w:val="single" w:sz="4" w:space="0" w:color="000000"/>
              <w:left w:val="single" w:sz="4" w:space="0" w:color="000000"/>
              <w:bottom w:val="single" w:sz="4" w:space="0" w:color="000000"/>
              <w:right w:val="nil"/>
            </w:tcBorders>
          </w:tcPr>
          <w:p w:rsidR="00111B6A" w:rsidRPr="008E770D" w:rsidRDefault="00111B6A" w:rsidP="008D66AC">
            <w:pPr>
              <w:spacing w:before="0"/>
              <w:rPr>
                <w:rFonts w:eastAsia="TimesNewRomanPSMT" w:cs="Arial"/>
                <w:b/>
                <w:bCs/>
                <w:lang w:val="sr-Latn-CS" w:eastAsia="sr-Latn-CS"/>
              </w:rPr>
            </w:pPr>
            <w:r w:rsidRPr="008E770D">
              <w:rPr>
                <w:rFonts w:eastAsia="TimesNewRomanPSMT" w:cs="Arial"/>
                <w:bCs/>
                <w:lang w:val="sr-Latn-CS" w:eastAsia="sr-Latn-CS"/>
              </w:rPr>
              <w:t>Адреса:</w:t>
            </w:r>
          </w:p>
        </w:tc>
        <w:tc>
          <w:tcPr>
            <w:tcW w:w="4598" w:type="dxa"/>
            <w:tcBorders>
              <w:top w:val="single" w:sz="4" w:space="0" w:color="000000"/>
              <w:left w:val="single" w:sz="4" w:space="0" w:color="000000"/>
              <w:bottom w:val="single" w:sz="4" w:space="0" w:color="000000"/>
              <w:right w:val="single" w:sz="4" w:space="0" w:color="000000"/>
            </w:tcBorders>
          </w:tcPr>
          <w:p w:rsidR="00111B6A" w:rsidRPr="008E770D" w:rsidRDefault="00111B6A" w:rsidP="008D66AC">
            <w:pPr>
              <w:snapToGrid w:val="0"/>
              <w:spacing w:before="0"/>
              <w:rPr>
                <w:rFonts w:eastAsia="TimesNewRomanPSMT" w:cs="Arial"/>
                <w:b/>
                <w:bCs/>
                <w:lang w:val="sr-Latn-CS" w:eastAsia="sr-Latn-CS"/>
              </w:rPr>
            </w:pPr>
          </w:p>
        </w:tc>
      </w:tr>
      <w:tr w:rsidR="00111B6A" w:rsidRPr="008E770D" w:rsidTr="004E065F">
        <w:tc>
          <w:tcPr>
            <w:tcW w:w="465" w:type="dxa"/>
            <w:tcBorders>
              <w:top w:val="single" w:sz="4" w:space="0" w:color="000000"/>
              <w:left w:val="single" w:sz="4" w:space="0" w:color="000000"/>
              <w:bottom w:val="single" w:sz="4" w:space="0" w:color="000000"/>
              <w:right w:val="nil"/>
            </w:tcBorders>
          </w:tcPr>
          <w:p w:rsidR="00111B6A" w:rsidRPr="008E770D" w:rsidRDefault="00111B6A" w:rsidP="008D66AC">
            <w:pPr>
              <w:snapToGrid w:val="0"/>
              <w:spacing w:before="0"/>
              <w:rPr>
                <w:rFonts w:eastAsia="TimesNewRomanPSMT" w:cs="Arial"/>
                <w:bCs/>
                <w:lang w:val="sr-Latn-CS" w:eastAsia="sr-Latn-CS"/>
              </w:rPr>
            </w:pPr>
          </w:p>
          <w:p w:rsidR="00111B6A" w:rsidRPr="008E770D" w:rsidRDefault="00111B6A" w:rsidP="008D66AC">
            <w:pPr>
              <w:spacing w:before="0"/>
              <w:rPr>
                <w:rFonts w:eastAsia="TimesNewRomanPSMT" w:cs="Arial"/>
                <w:bCs/>
                <w:lang w:val="sr-Latn-CS" w:eastAsia="sr-Latn-CS"/>
              </w:rPr>
            </w:pPr>
          </w:p>
        </w:tc>
        <w:tc>
          <w:tcPr>
            <w:tcW w:w="4219" w:type="dxa"/>
            <w:tcBorders>
              <w:top w:val="single" w:sz="4" w:space="0" w:color="000000"/>
              <w:left w:val="single" w:sz="4" w:space="0" w:color="000000"/>
              <w:bottom w:val="single" w:sz="4" w:space="0" w:color="000000"/>
              <w:right w:val="nil"/>
            </w:tcBorders>
          </w:tcPr>
          <w:p w:rsidR="00111B6A" w:rsidRPr="008E770D" w:rsidRDefault="00111B6A" w:rsidP="008D66AC">
            <w:pPr>
              <w:spacing w:before="0"/>
              <w:rPr>
                <w:rFonts w:eastAsia="TimesNewRomanPSMT" w:cs="Arial"/>
                <w:b/>
                <w:bCs/>
                <w:lang w:val="sr-Latn-CS" w:eastAsia="sr-Latn-CS"/>
              </w:rPr>
            </w:pPr>
            <w:r w:rsidRPr="008E770D">
              <w:rPr>
                <w:rFonts w:eastAsia="TimesNewRomanPSMT" w:cs="Arial"/>
                <w:bCs/>
                <w:lang w:val="sr-Latn-CS" w:eastAsia="sr-Latn-CS"/>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111B6A" w:rsidRPr="008E770D" w:rsidRDefault="00111B6A" w:rsidP="008D66AC">
            <w:pPr>
              <w:snapToGrid w:val="0"/>
              <w:spacing w:before="0"/>
              <w:rPr>
                <w:rFonts w:eastAsia="TimesNewRomanPSMT" w:cs="Arial"/>
                <w:b/>
                <w:bCs/>
                <w:lang w:val="sr-Latn-CS" w:eastAsia="sr-Latn-CS"/>
              </w:rPr>
            </w:pPr>
          </w:p>
        </w:tc>
      </w:tr>
      <w:tr w:rsidR="00111B6A" w:rsidRPr="008E770D" w:rsidTr="004E065F">
        <w:tc>
          <w:tcPr>
            <w:tcW w:w="465" w:type="dxa"/>
            <w:tcBorders>
              <w:top w:val="single" w:sz="4" w:space="0" w:color="000000"/>
              <w:left w:val="single" w:sz="4" w:space="0" w:color="000000"/>
              <w:bottom w:val="single" w:sz="4" w:space="0" w:color="000000"/>
              <w:right w:val="nil"/>
            </w:tcBorders>
          </w:tcPr>
          <w:p w:rsidR="00111B6A" w:rsidRPr="008E770D" w:rsidRDefault="00111B6A" w:rsidP="008D66AC">
            <w:pPr>
              <w:snapToGrid w:val="0"/>
              <w:spacing w:before="0"/>
              <w:rPr>
                <w:rFonts w:eastAsia="TimesNewRomanPSMT" w:cs="Arial"/>
                <w:bCs/>
                <w:lang w:val="sr-Latn-CS" w:eastAsia="sr-Latn-CS"/>
              </w:rPr>
            </w:pPr>
          </w:p>
          <w:p w:rsidR="00111B6A" w:rsidRPr="008E770D" w:rsidRDefault="00111B6A" w:rsidP="008D66AC">
            <w:pPr>
              <w:spacing w:before="0"/>
              <w:rPr>
                <w:rFonts w:eastAsia="TimesNewRomanPSMT" w:cs="Arial"/>
                <w:bCs/>
                <w:lang w:val="sr-Latn-CS" w:eastAsia="sr-Latn-CS"/>
              </w:rPr>
            </w:pPr>
          </w:p>
        </w:tc>
        <w:tc>
          <w:tcPr>
            <w:tcW w:w="4219" w:type="dxa"/>
            <w:tcBorders>
              <w:top w:val="single" w:sz="4" w:space="0" w:color="000000"/>
              <w:left w:val="single" w:sz="4" w:space="0" w:color="000000"/>
              <w:bottom w:val="single" w:sz="4" w:space="0" w:color="000000"/>
              <w:right w:val="nil"/>
            </w:tcBorders>
          </w:tcPr>
          <w:p w:rsidR="00111B6A" w:rsidRPr="008E770D" w:rsidRDefault="00111B6A" w:rsidP="008D66AC">
            <w:pPr>
              <w:spacing w:before="0"/>
              <w:rPr>
                <w:rFonts w:eastAsia="TimesNewRomanPSMT" w:cs="Arial"/>
                <w:b/>
                <w:bCs/>
                <w:lang w:val="sr-Latn-CS" w:eastAsia="sr-Latn-CS"/>
              </w:rPr>
            </w:pPr>
            <w:r w:rsidRPr="008E770D">
              <w:rPr>
                <w:rFonts w:eastAsia="TimesNewRomanPSMT" w:cs="Arial"/>
                <w:bCs/>
                <w:lang w:val="sr-Latn-CS" w:eastAsia="sr-Latn-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111B6A" w:rsidRPr="008E770D" w:rsidRDefault="00111B6A" w:rsidP="008D66AC">
            <w:pPr>
              <w:snapToGrid w:val="0"/>
              <w:spacing w:before="0"/>
              <w:rPr>
                <w:rFonts w:eastAsia="TimesNewRomanPSMT" w:cs="Arial"/>
                <w:b/>
                <w:bCs/>
                <w:lang w:val="sr-Latn-CS" w:eastAsia="sr-Latn-CS"/>
              </w:rPr>
            </w:pPr>
          </w:p>
        </w:tc>
      </w:tr>
      <w:tr w:rsidR="00111B6A" w:rsidRPr="008E770D" w:rsidTr="004E065F">
        <w:tc>
          <w:tcPr>
            <w:tcW w:w="465" w:type="dxa"/>
            <w:tcBorders>
              <w:top w:val="single" w:sz="4" w:space="0" w:color="000000"/>
              <w:left w:val="single" w:sz="4" w:space="0" w:color="000000"/>
              <w:bottom w:val="single" w:sz="4" w:space="0" w:color="000000"/>
              <w:right w:val="nil"/>
            </w:tcBorders>
          </w:tcPr>
          <w:p w:rsidR="00111B6A" w:rsidRPr="008E770D" w:rsidRDefault="00111B6A" w:rsidP="008D66AC">
            <w:pPr>
              <w:snapToGrid w:val="0"/>
              <w:spacing w:before="0"/>
              <w:rPr>
                <w:rFonts w:eastAsia="TimesNewRomanPSMT" w:cs="Arial"/>
                <w:bCs/>
                <w:lang w:val="sr-Latn-CS" w:eastAsia="sr-Latn-CS"/>
              </w:rPr>
            </w:pPr>
          </w:p>
        </w:tc>
        <w:tc>
          <w:tcPr>
            <w:tcW w:w="4219" w:type="dxa"/>
            <w:tcBorders>
              <w:top w:val="single" w:sz="4" w:space="0" w:color="000000"/>
              <w:left w:val="single" w:sz="4" w:space="0" w:color="000000"/>
              <w:bottom w:val="single" w:sz="4" w:space="0" w:color="000000"/>
              <w:right w:val="nil"/>
            </w:tcBorders>
          </w:tcPr>
          <w:p w:rsidR="00111B6A" w:rsidRPr="008E770D" w:rsidRDefault="00111B6A" w:rsidP="008D66AC">
            <w:pPr>
              <w:spacing w:before="0"/>
              <w:rPr>
                <w:rFonts w:eastAsia="TimesNewRomanPSMT" w:cs="Arial"/>
                <w:b/>
                <w:bCs/>
                <w:lang w:val="sr-Latn-CS" w:eastAsia="sr-Latn-CS"/>
              </w:rPr>
            </w:pPr>
            <w:r w:rsidRPr="008E770D">
              <w:rPr>
                <w:rFonts w:eastAsia="TimesNewRomanPSMT" w:cs="Arial"/>
                <w:bCs/>
                <w:lang w:val="sr-Latn-CS" w:eastAsia="sr-Latn-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111B6A" w:rsidRDefault="00111B6A" w:rsidP="008D66AC">
            <w:pPr>
              <w:snapToGrid w:val="0"/>
              <w:spacing w:before="0"/>
              <w:rPr>
                <w:rFonts w:eastAsia="TimesNewRomanPSMT" w:cs="Arial"/>
                <w:b/>
                <w:bCs/>
                <w:lang w:val="sr-Latn-CS" w:eastAsia="sr-Latn-CS"/>
              </w:rPr>
            </w:pPr>
          </w:p>
          <w:p w:rsidR="008D66AC" w:rsidRPr="008E770D" w:rsidRDefault="008D66AC" w:rsidP="008D66AC">
            <w:pPr>
              <w:snapToGrid w:val="0"/>
              <w:spacing w:before="0"/>
              <w:rPr>
                <w:rFonts w:eastAsia="TimesNewRomanPSMT" w:cs="Arial"/>
                <w:b/>
                <w:bCs/>
                <w:lang w:val="sr-Latn-CS" w:eastAsia="sr-Latn-CS"/>
              </w:rPr>
            </w:pPr>
          </w:p>
        </w:tc>
      </w:tr>
      <w:tr w:rsidR="00111B6A" w:rsidRPr="008E770D" w:rsidTr="004E065F">
        <w:tc>
          <w:tcPr>
            <w:tcW w:w="465" w:type="dxa"/>
            <w:tcBorders>
              <w:top w:val="single" w:sz="4" w:space="0" w:color="000000"/>
              <w:left w:val="single" w:sz="4" w:space="0" w:color="000000"/>
              <w:bottom w:val="single" w:sz="4" w:space="0" w:color="000000"/>
              <w:right w:val="nil"/>
            </w:tcBorders>
          </w:tcPr>
          <w:p w:rsidR="00111B6A" w:rsidRPr="008E770D" w:rsidRDefault="00111B6A" w:rsidP="008D66AC">
            <w:pPr>
              <w:snapToGrid w:val="0"/>
              <w:spacing w:before="0"/>
              <w:rPr>
                <w:rFonts w:eastAsia="TimesNewRomanPSMT" w:cs="Arial"/>
                <w:bCs/>
                <w:lang w:val="sr-Latn-CS" w:eastAsia="sr-Latn-CS"/>
              </w:rPr>
            </w:pPr>
          </w:p>
        </w:tc>
        <w:tc>
          <w:tcPr>
            <w:tcW w:w="4219" w:type="dxa"/>
            <w:tcBorders>
              <w:top w:val="single" w:sz="4" w:space="0" w:color="000000"/>
              <w:left w:val="single" w:sz="4" w:space="0" w:color="000000"/>
              <w:bottom w:val="single" w:sz="4" w:space="0" w:color="000000"/>
              <w:right w:val="nil"/>
            </w:tcBorders>
          </w:tcPr>
          <w:p w:rsidR="00111B6A" w:rsidRPr="008E770D" w:rsidRDefault="00111B6A" w:rsidP="008D66AC">
            <w:pPr>
              <w:spacing w:before="0"/>
              <w:rPr>
                <w:rFonts w:eastAsia="TimesNewRomanPSMT" w:cs="Arial"/>
                <w:b/>
                <w:bCs/>
                <w:lang w:val="ru-RU" w:eastAsia="sr-Latn-CS"/>
              </w:rPr>
            </w:pPr>
            <w:r w:rsidRPr="008E770D">
              <w:rPr>
                <w:rFonts w:eastAsia="TimesNewRomanPSMT" w:cs="Arial"/>
                <w:bCs/>
                <w:lang w:val="ru-RU" w:eastAsia="sr-Latn-CS"/>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111B6A" w:rsidRPr="008E770D" w:rsidRDefault="00111B6A" w:rsidP="008D66AC">
            <w:pPr>
              <w:snapToGrid w:val="0"/>
              <w:spacing w:before="0"/>
              <w:rPr>
                <w:rFonts w:eastAsia="TimesNewRomanPSMT" w:cs="Arial"/>
                <w:b/>
                <w:bCs/>
                <w:lang w:val="ru-RU" w:eastAsia="sr-Latn-CS"/>
              </w:rPr>
            </w:pPr>
          </w:p>
        </w:tc>
      </w:tr>
      <w:tr w:rsidR="00111B6A" w:rsidRPr="008E770D" w:rsidTr="004E065F">
        <w:tc>
          <w:tcPr>
            <w:tcW w:w="465" w:type="dxa"/>
            <w:tcBorders>
              <w:top w:val="single" w:sz="4" w:space="0" w:color="000000"/>
              <w:left w:val="single" w:sz="4" w:space="0" w:color="000000"/>
              <w:bottom w:val="single" w:sz="4" w:space="0" w:color="000000"/>
              <w:right w:val="nil"/>
            </w:tcBorders>
          </w:tcPr>
          <w:p w:rsidR="00111B6A" w:rsidRPr="008E770D" w:rsidRDefault="00111B6A" w:rsidP="008D66AC">
            <w:pPr>
              <w:snapToGrid w:val="0"/>
              <w:spacing w:before="0"/>
              <w:rPr>
                <w:rFonts w:eastAsia="TimesNewRomanPSMT" w:cs="Arial"/>
                <w:bCs/>
                <w:lang w:val="ru-RU" w:eastAsia="sr-Latn-CS"/>
              </w:rPr>
            </w:pPr>
          </w:p>
        </w:tc>
        <w:tc>
          <w:tcPr>
            <w:tcW w:w="4219" w:type="dxa"/>
            <w:tcBorders>
              <w:top w:val="single" w:sz="4" w:space="0" w:color="000000"/>
              <w:left w:val="single" w:sz="4" w:space="0" w:color="000000"/>
              <w:bottom w:val="single" w:sz="4" w:space="0" w:color="000000"/>
              <w:right w:val="nil"/>
            </w:tcBorders>
          </w:tcPr>
          <w:p w:rsidR="00111B6A" w:rsidRPr="008E770D" w:rsidRDefault="00111B6A" w:rsidP="008D66AC">
            <w:pPr>
              <w:spacing w:before="0"/>
              <w:rPr>
                <w:rFonts w:eastAsia="TimesNewRomanPSMT" w:cs="Arial"/>
                <w:b/>
                <w:bCs/>
                <w:lang w:val="ru-RU" w:eastAsia="sr-Latn-CS"/>
              </w:rPr>
            </w:pPr>
            <w:r w:rsidRPr="008E770D">
              <w:rPr>
                <w:rFonts w:eastAsia="TimesNewRomanPSMT" w:cs="Arial"/>
                <w:bCs/>
                <w:lang w:val="ru-RU" w:eastAsia="sr-Latn-CS"/>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111B6A" w:rsidRPr="008E770D" w:rsidRDefault="00111B6A" w:rsidP="008D66AC">
            <w:pPr>
              <w:snapToGrid w:val="0"/>
              <w:spacing w:before="0"/>
              <w:rPr>
                <w:rFonts w:eastAsia="TimesNewRomanPSMT" w:cs="Arial"/>
                <w:b/>
                <w:bCs/>
                <w:lang w:val="ru-RU" w:eastAsia="sr-Latn-CS"/>
              </w:rPr>
            </w:pPr>
          </w:p>
        </w:tc>
      </w:tr>
    </w:tbl>
    <w:p w:rsidR="00287E3B" w:rsidRDefault="00287E3B" w:rsidP="008D66AC">
      <w:pPr>
        <w:spacing w:before="0"/>
        <w:rPr>
          <w:rFonts w:cs="Arial"/>
          <w:b/>
          <w:bCs/>
          <w:iCs/>
          <w:u w:val="single"/>
          <w:lang w:val="ru-RU"/>
        </w:rPr>
      </w:pPr>
    </w:p>
    <w:p w:rsidR="00111B6A" w:rsidRPr="008E770D" w:rsidRDefault="00111B6A" w:rsidP="008D66AC">
      <w:pPr>
        <w:spacing w:before="0"/>
        <w:rPr>
          <w:rFonts w:cs="Arial"/>
          <w:iCs/>
          <w:lang w:val="ru-RU"/>
        </w:rPr>
      </w:pPr>
      <w:r w:rsidRPr="008E770D">
        <w:rPr>
          <w:rFonts w:cs="Arial"/>
          <w:b/>
          <w:bCs/>
          <w:iCs/>
          <w:u w:val="single"/>
          <w:lang w:val="ru-RU"/>
        </w:rPr>
        <w:t>Напомена:</w:t>
      </w:r>
    </w:p>
    <w:p w:rsidR="00111B6A" w:rsidRPr="008E770D" w:rsidRDefault="00111B6A" w:rsidP="008D66AC">
      <w:pPr>
        <w:spacing w:before="0"/>
        <w:rPr>
          <w:rFonts w:eastAsia="TimesNewRomanPSMT" w:cs="Arial"/>
          <w:b/>
          <w:bCs/>
          <w:lang w:val="ru-RU"/>
        </w:rPr>
      </w:pPr>
      <w:r w:rsidRPr="008E770D">
        <w:rPr>
          <w:rFonts w:cs="Arial"/>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111B6A" w:rsidRDefault="00111B6A" w:rsidP="008D66AC">
      <w:pPr>
        <w:spacing w:before="0"/>
        <w:rPr>
          <w:rFonts w:eastAsia="TimesNewRomanPSMT" w:cs="Arial"/>
          <w:b/>
          <w:bCs/>
          <w:lang w:val="ru-RU"/>
        </w:rPr>
      </w:pPr>
    </w:p>
    <w:p w:rsidR="00287E3B" w:rsidRDefault="00287E3B" w:rsidP="008D66AC">
      <w:pPr>
        <w:spacing w:before="0"/>
        <w:rPr>
          <w:rFonts w:eastAsia="TimesNewRomanPSMT" w:cs="Arial"/>
          <w:b/>
          <w:bCs/>
          <w:lang w:val="ru-RU"/>
        </w:rPr>
      </w:pPr>
    </w:p>
    <w:p w:rsidR="00287E3B" w:rsidRDefault="00287E3B" w:rsidP="008D66AC">
      <w:pPr>
        <w:spacing w:before="0"/>
        <w:rPr>
          <w:rFonts w:eastAsia="TimesNewRomanPSMT" w:cs="Arial"/>
          <w:b/>
          <w:bCs/>
          <w:lang w:val="ru-RU"/>
        </w:rPr>
      </w:pPr>
    </w:p>
    <w:p w:rsidR="00287E3B" w:rsidRDefault="00287E3B" w:rsidP="008D66AC">
      <w:pPr>
        <w:spacing w:before="0"/>
        <w:rPr>
          <w:rFonts w:eastAsia="TimesNewRomanPSMT" w:cs="Arial"/>
          <w:b/>
          <w:bCs/>
          <w:lang w:val="ru-RU"/>
        </w:rPr>
      </w:pPr>
    </w:p>
    <w:p w:rsidR="00287E3B" w:rsidRDefault="00287E3B" w:rsidP="008D66AC">
      <w:pPr>
        <w:spacing w:before="0"/>
        <w:rPr>
          <w:rFonts w:eastAsia="TimesNewRomanPSMT" w:cs="Arial"/>
          <w:b/>
          <w:bCs/>
          <w:lang w:val="ru-RU"/>
        </w:rPr>
      </w:pPr>
    </w:p>
    <w:p w:rsidR="00287E3B" w:rsidRDefault="00287E3B" w:rsidP="008D66AC">
      <w:pPr>
        <w:spacing w:before="0"/>
        <w:rPr>
          <w:rFonts w:eastAsia="TimesNewRomanPSMT" w:cs="Arial"/>
          <w:b/>
          <w:bCs/>
          <w:lang w:val="ru-RU"/>
        </w:rPr>
      </w:pPr>
    </w:p>
    <w:p w:rsidR="00287E3B" w:rsidRDefault="00287E3B" w:rsidP="008D66AC">
      <w:pPr>
        <w:spacing w:before="0"/>
        <w:rPr>
          <w:rFonts w:eastAsia="TimesNewRomanPSMT" w:cs="Arial"/>
          <w:b/>
          <w:bCs/>
          <w:lang w:val="ru-RU"/>
        </w:rPr>
      </w:pPr>
    </w:p>
    <w:p w:rsidR="00287E3B" w:rsidRDefault="00287E3B" w:rsidP="008D66AC">
      <w:pPr>
        <w:spacing w:before="0"/>
        <w:rPr>
          <w:rFonts w:eastAsia="TimesNewRomanPSMT" w:cs="Arial"/>
          <w:b/>
          <w:bCs/>
          <w:lang w:val="ru-RU"/>
        </w:rPr>
      </w:pPr>
    </w:p>
    <w:p w:rsidR="00287E3B" w:rsidRDefault="00287E3B" w:rsidP="008D66AC">
      <w:pPr>
        <w:spacing w:before="0"/>
        <w:rPr>
          <w:rFonts w:eastAsia="TimesNewRomanPSMT" w:cs="Arial"/>
          <w:b/>
          <w:bCs/>
          <w:lang w:val="ru-RU"/>
        </w:rPr>
      </w:pPr>
    </w:p>
    <w:p w:rsidR="00287E3B" w:rsidRDefault="00287E3B" w:rsidP="008D66AC">
      <w:pPr>
        <w:spacing w:before="0"/>
        <w:rPr>
          <w:rFonts w:eastAsia="TimesNewRomanPSMT" w:cs="Arial"/>
          <w:b/>
          <w:bCs/>
          <w:lang w:val="ru-RU"/>
        </w:rPr>
      </w:pPr>
    </w:p>
    <w:p w:rsidR="00287E3B" w:rsidRDefault="00287E3B" w:rsidP="008D66AC">
      <w:pPr>
        <w:spacing w:before="0"/>
        <w:rPr>
          <w:rFonts w:eastAsia="TimesNewRomanPSMT" w:cs="Arial"/>
          <w:b/>
          <w:bCs/>
          <w:lang w:val="ru-RU"/>
        </w:rPr>
      </w:pPr>
    </w:p>
    <w:p w:rsidR="00287E3B" w:rsidRDefault="00287E3B" w:rsidP="008D66AC">
      <w:pPr>
        <w:spacing w:before="0"/>
        <w:rPr>
          <w:rFonts w:eastAsia="TimesNewRomanPSMT" w:cs="Arial"/>
          <w:b/>
          <w:bCs/>
          <w:lang w:val="ru-RU"/>
        </w:rPr>
      </w:pPr>
    </w:p>
    <w:p w:rsidR="00287E3B" w:rsidRDefault="00287E3B" w:rsidP="008D66AC">
      <w:pPr>
        <w:spacing w:before="0"/>
        <w:rPr>
          <w:rFonts w:eastAsia="TimesNewRomanPSMT" w:cs="Arial"/>
          <w:b/>
          <w:bCs/>
          <w:lang w:val="ru-RU"/>
        </w:rPr>
      </w:pPr>
    </w:p>
    <w:p w:rsidR="00287E3B" w:rsidRDefault="00287E3B" w:rsidP="008D66AC">
      <w:pPr>
        <w:spacing w:before="0"/>
        <w:rPr>
          <w:rFonts w:eastAsia="TimesNewRomanPSMT" w:cs="Arial"/>
          <w:b/>
          <w:bCs/>
          <w:lang w:val="ru-RU"/>
        </w:rPr>
      </w:pPr>
    </w:p>
    <w:p w:rsidR="00287E3B" w:rsidRDefault="00287E3B" w:rsidP="008D66AC">
      <w:pPr>
        <w:spacing w:before="0"/>
        <w:rPr>
          <w:rFonts w:eastAsia="TimesNewRomanPSMT" w:cs="Arial"/>
          <w:b/>
          <w:bCs/>
          <w:lang w:val="ru-RU"/>
        </w:rPr>
      </w:pPr>
    </w:p>
    <w:p w:rsidR="00287E3B" w:rsidRDefault="00287E3B" w:rsidP="008D66AC">
      <w:pPr>
        <w:spacing w:before="0"/>
        <w:rPr>
          <w:rFonts w:eastAsia="TimesNewRomanPSMT" w:cs="Arial"/>
          <w:b/>
          <w:bCs/>
          <w:lang w:val="ru-RU"/>
        </w:rPr>
      </w:pPr>
    </w:p>
    <w:p w:rsidR="00287E3B" w:rsidRDefault="00287E3B" w:rsidP="008D66AC">
      <w:pPr>
        <w:spacing w:before="0"/>
        <w:rPr>
          <w:rFonts w:eastAsia="TimesNewRomanPSMT" w:cs="Arial"/>
          <w:b/>
          <w:bCs/>
          <w:lang w:val="ru-RU"/>
        </w:rPr>
      </w:pPr>
    </w:p>
    <w:p w:rsidR="00287E3B" w:rsidRDefault="00287E3B" w:rsidP="008D66AC">
      <w:pPr>
        <w:spacing w:before="0"/>
        <w:rPr>
          <w:rFonts w:eastAsia="TimesNewRomanPSMT" w:cs="Arial"/>
          <w:b/>
          <w:bCs/>
          <w:lang w:val="ru-RU"/>
        </w:rPr>
      </w:pPr>
    </w:p>
    <w:p w:rsidR="00287E3B" w:rsidRPr="008E770D" w:rsidRDefault="00287E3B" w:rsidP="008D66AC">
      <w:pPr>
        <w:spacing w:before="0"/>
        <w:rPr>
          <w:rFonts w:eastAsia="TimesNewRomanPSMT" w:cs="Arial"/>
          <w:b/>
          <w:bCs/>
          <w:lang w:val="ru-RU"/>
        </w:rPr>
      </w:pPr>
    </w:p>
    <w:p w:rsidR="00111B6A" w:rsidRPr="008E770D" w:rsidRDefault="00111B6A" w:rsidP="008D66AC">
      <w:pPr>
        <w:spacing w:before="0"/>
        <w:rPr>
          <w:rFonts w:eastAsia="TimesNewRomanPSMT" w:cs="Arial"/>
          <w:b/>
          <w:bCs/>
          <w:lang w:val="ru-RU"/>
        </w:rPr>
      </w:pPr>
      <w:r w:rsidRPr="008E770D">
        <w:rPr>
          <w:rFonts w:eastAsia="TimesNewRomanPSMT" w:cs="Arial"/>
          <w:b/>
          <w:bCs/>
          <w:lang w:val="sr-Cyrl-CS"/>
        </w:rPr>
        <w:t xml:space="preserve">4) </w:t>
      </w:r>
      <w:r w:rsidRPr="008E770D">
        <w:rPr>
          <w:rFonts w:eastAsia="TimesNewRomanPSMT" w:cs="Arial"/>
          <w:b/>
          <w:bCs/>
          <w:lang w:val="ru-RU"/>
        </w:rPr>
        <w:t>ПОДАЦИ ЧЛАНУ ГРУПЕ ПОНУЂАЧА</w:t>
      </w:r>
    </w:p>
    <w:tbl>
      <w:tblPr>
        <w:tblW w:w="9282" w:type="dxa"/>
        <w:tblInd w:w="-20" w:type="dxa"/>
        <w:tblLayout w:type="fixed"/>
        <w:tblLook w:val="04A0" w:firstRow="1" w:lastRow="0" w:firstColumn="1" w:lastColumn="0" w:noHBand="0" w:noVBand="1"/>
      </w:tblPr>
      <w:tblGrid>
        <w:gridCol w:w="465"/>
        <w:gridCol w:w="4219"/>
        <w:gridCol w:w="4598"/>
      </w:tblGrid>
      <w:tr w:rsidR="00111B6A" w:rsidRPr="008E770D" w:rsidTr="004E065F">
        <w:tc>
          <w:tcPr>
            <w:tcW w:w="465" w:type="dxa"/>
            <w:tcBorders>
              <w:top w:val="single" w:sz="4" w:space="0" w:color="000000"/>
              <w:left w:val="single" w:sz="4" w:space="0" w:color="000000"/>
              <w:bottom w:val="single" w:sz="4" w:space="0" w:color="000000"/>
              <w:right w:val="nil"/>
            </w:tcBorders>
          </w:tcPr>
          <w:p w:rsidR="00111B6A" w:rsidRPr="008E770D" w:rsidRDefault="00111B6A" w:rsidP="008D66AC">
            <w:pPr>
              <w:snapToGrid w:val="0"/>
              <w:spacing w:before="0"/>
              <w:rPr>
                <w:rFonts w:cs="Arial"/>
                <w:lang w:val="sr-Latn-CS" w:eastAsia="sr-Latn-CS"/>
              </w:rPr>
            </w:pPr>
          </w:p>
          <w:p w:rsidR="00111B6A" w:rsidRPr="008E770D" w:rsidRDefault="00111B6A" w:rsidP="008D66AC">
            <w:pPr>
              <w:spacing w:before="0"/>
              <w:rPr>
                <w:rFonts w:eastAsia="TimesNewRomanPSMT" w:cs="Arial"/>
                <w:bCs/>
                <w:lang w:val="ru-RU" w:eastAsia="sr-Latn-CS"/>
              </w:rPr>
            </w:pPr>
            <w:r w:rsidRPr="008E770D">
              <w:rPr>
                <w:rFonts w:eastAsia="TimesNewRomanPSMT" w:cs="Arial"/>
                <w:bCs/>
                <w:lang w:val="sr-Latn-CS" w:eastAsia="sr-Latn-CS"/>
              </w:rPr>
              <w:t>1)</w:t>
            </w:r>
          </w:p>
        </w:tc>
        <w:tc>
          <w:tcPr>
            <w:tcW w:w="4219" w:type="dxa"/>
            <w:tcBorders>
              <w:top w:val="single" w:sz="4" w:space="0" w:color="000000"/>
              <w:left w:val="single" w:sz="4" w:space="0" w:color="000000"/>
              <w:bottom w:val="single" w:sz="4" w:space="0" w:color="000000"/>
              <w:right w:val="nil"/>
            </w:tcBorders>
          </w:tcPr>
          <w:p w:rsidR="00111B6A" w:rsidRPr="008E770D" w:rsidRDefault="00111B6A" w:rsidP="008D66AC">
            <w:pPr>
              <w:snapToGrid w:val="0"/>
              <w:spacing w:before="0"/>
              <w:rPr>
                <w:rFonts w:eastAsia="TimesNewRomanPSMT" w:cs="Arial"/>
                <w:bCs/>
                <w:lang w:val="ru-RU" w:eastAsia="sr-Latn-CS"/>
              </w:rPr>
            </w:pPr>
          </w:p>
          <w:p w:rsidR="00111B6A" w:rsidRPr="008E770D" w:rsidRDefault="00111B6A" w:rsidP="008D66AC">
            <w:pPr>
              <w:spacing w:before="0"/>
              <w:rPr>
                <w:rFonts w:eastAsia="TimesNewRomanPSMT" w:cs="Arial"/>
                <w:b/>
                <w:bCs/>
                <w:lang w:val="ru-RU" w:eastAsia="sr-Latn-CS"/>
              </w:rPr>
            </w:pPr>
            <w:r w:rsidRPr="008E770D">
              <w:rPr>
                <w:rFonts w:eastAsia="TimesNewRomanPSMT" w:cs="Arial"/>
                <w:bCs/>
                <w:lang w:val="ru-RU" w:eastAsia="sr-Latn-CS"/>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tcPr>
          <w:p w:rsidR="00111B6A" w:rsidRPr="008E770D" w:rsidRDefault="00111B6A" w:rsidP="008D66AC">
            <w:pPr>
              <w:snapToGrid w:val="0"/>
              <w:spacing w:before="0"/>
              <w:rPr>
                <w:rFonts w:eastAsia="TimesNewRomanPSMT" w:cs="Arial"/>
                <w:b/>
                <w:bCs/>
                <w:lang w:val="ru-RU" w:eastAsia="sr-Latn-CS"/>
              </w:rPr>
            </w:pPr>
          </w:p>
        </w:tc>
      </w:tr>
      <w:tr w:rsidR="00111B6A" w:rsidRPr="008E770D" w:rsidTr="004E065F">
        <w:tc>
          <w:tcPr>
            <w:tcW w:w="465" w:type="dxa"/>
            <w:tcBorders>
              <w:top w:val="single" w:sz="4" w:space="0" w:color="000000"/>
              <w:left w:val="single" w:sz="4" w:space="0" w:color="000000"/>
              <w:bottom w:val="single" w:sz="4" w:space="0" w:color="000000"/>
              <w:right w:val="nil"/>
            </w:tcBorders>
          </w:tcPr>
          <w:p w:rsidR="00111B6A" w:rsidRPr="008E770D" w:rsidRDefault="00111B6A" w:rsidP="008D66AC">
            <w:pPr>
              <w:snapToGrid w:val="0"/>
              <w:spacing w:before="0"/>
              <w:rPr>
                <w:rFonts w:eastAsia="TimesNewRomanPSMT" w:cs="Arial"/>
                <w:bCs/>
                <w:lang w:val="ru-RU" w:eastAsia="sr-Latn-CS"/>
              </w:rPr>
            </w:pPr>
          </w:p>
          <w:p w:rsidR="00111B6A" w:rsidRPr="008E770D" w:rsidRDefault="00111B6A" w:rsidP="008D66AC">
            <w:pPr>
              <w:spacing w:before="0"/>
              <w:rPr>
                <w:rFonts w:eastAsia="TimesNewRomanPSMT" w:cs="Arial"/>
                <w:bCs/>
                <w:lang w:val="ru-RU" w:eastAsia="sr-Latn-CS"/>
              </w:rPr>
            </w:pPr>
          </w:p>
        </w:tc>
        <w:tc>
          <w:tcPr>
            <w:tcW w:w="4219" w:type="dxa"/>
            <w:tcBorders>
              <w:top w:val="single" w:sz="4" w:space="0" w:color="000000"/>
              <w:left w:val="single" w:sz="4" w:space="0" w:color="000000"/>
              <w:bottom w:val="single" w:sz="4" w:space="0" w:color="000000"/>
              <w:right w:val="nil"/>
            </w:tcBorders>
          </w:tcPr>
          <w:p w:rsidR="00111B6A" w:rsidRPr="008E770D" w:rsidRDefault="00111B6A" w:rsidP="008D66AC">
            <w:pPr>
              <w:snapToGrid w:val="0"/>
              <w:spacing w:before="0"/>
              <w:rPr>
                <w:rFonts w:eastAsia="TimesNewRomanPSMT" w:cs="Arial"/>
                <w:bCs/>
                <w:lang w:val="ru-RU" w:eastAsia="sr-Latn-CS"/>
              </w:rPr>
            </w:pPr>
          </w:p>
          <w:p w:rsidR="00111B6A" w:rsidRPr="008E770D" w:rsidRDefault="00111B6A" w:rsidP="008D66AC">
            <w:pPr>
              <w:spacing w:before="0"/>
              <w:rPr>
                <w:rFonts w:eastAsia="TimesNewRomanPSMT" w:cs="Arial"/>
                <w:b/>
                <w:bCs/>
                <w:lang w:val="sr-Latn-CS" w:eastAsia="sr-Latn-CS"/>
              </w:rPr>
            </w:pPr>
            <w:r w:rsidRPr="008E770D">
              <w:rPr>
                <w:rFonts w:eastAsia="TimesNewRomanPSMT" w:cs="Arial"/>
                <w:bCs/>
                <w:lang w:val="sr-Latn-CS" w:eastAsia="sr-Latn-CS"/>
              </w:rPr>
              <w:t>Адреса:</w:t>
            </w:r>
          </w:p>
        </w:tc>
        <w:tc>
          <w:tcPr>
            <w:tcW w:w="4598" w:type="dxa"/>
            <w:tcBorders>
              <w:top w:val="single" w:sz="4" w:space="0" w:color="000000"/>
              <w:left w:val="single" w:sz="4" w:space="0" w:color="000000"/>
              <w:bottom w:val="single" w:sz="4" w:space="0" w:color="000000"/>
              <w:right w:val="single" w:sz="4" w:space="0" w:color="000000"/>
            </w:tcBorders>
          </w:tcPr>
          <w:p w:rsidR="00111B6A" w:rsidRPr="008E770D" w:rsidRDefault="00111B6A" w:rsidP="008D66AC">
            <w:pPr>
              <w:snapToGrid w:val="0"/>
              <w:spacing w:before="0"/>
              <w:rPr>
                <w:rFonts w:eastAsia="TimesNewRomanPSMT" w:cs="Arial"/>
                <w:b/>
                <w:bCs/>
                <w:lang w:val="sr-Latn-CS" w:eastAsia="sr-Latn-CS"/>
              </w:rPr>
            </w:pPr>
          </w:p>
        </w:tc>
      </w:tr>
      <w:tr w:rsidR="00111B6A" w:rsidRPr="008E770D" w:rsidTr="004E065F">
        <w:tc>
          <w:tcPr>
            <w:tcW w:w="465" w:type="dxa"/>
            <w:tcBorders>
              <w:top w:val="single" w:sz="4" w:space="0" w:color="000000"/>
              <w:left w:val="single" w:sz="4" w:space="0" w:color="000000"/>
              <w:bottom w:val="single" w:sz="4" w:space="0" w:color="000000"/>
              <w:right w:val="nil"/>
            </w:tcBorders>
          </w:tcPr>
          <w:p w:rsidR="00111B6A" w:rsidRPr="008E770D" w:rsidRDefault="00111B6A" w:rsidP="008D66AC">
            <w:pPr>
              <w:snapToGrid w:val="0"/>
              <w:spacing w:before="0"/>
              <w:rPr>
                <w:rFonts w:eastAsia="TimesNewRomanPSMT" w:cs="Arial"/>
                <w:bCs/>
                <w:lang w:val="ru-RU" w:eastAsia="sr-Latn-CS"/>
              </w:rPr>
            </w:pPr>
          </w:p>
        </w:tc>
        <w:tc>
          <w:tcPr>
            <w:tcW w:w="4219" w:type="dxa"/>
            <w:tcBorders>
              <w:top w:val="single" w:sz="4" w:space="0" w:color="000000"/>
              <w:left w:val="single" w:sz="4" w:space="0" w:color="000000"/>
              <w:bottom w:val="single" w:sz="4" w:space="0" w:color="000000"/>
              <w:right w:val="nil"/>
            </w:tcBorders>
          </w:tcPr>
          <w:p w:rsidR="00111B6A" w:rsidRPr="008E770D" w:rsidRDefault="00111B6A" w:rsidP="008D66AC">
            <w:pPr>
              <w:snapToGrid w:val="0"/>
              <w:spacing w:before="0"/>
              <w:rPr>
                <w:rFonts w:cs="Arial"/>
                <w:iCs/>
                <w:lang w:val="sr-Latn-CS" w:eastAsia="sr-Latn-CS"/>
              </w:rPr>
            </w:pPr>
            <w:r w:rsidRPr="008E770D">
              <w:rPr>
                <w:rFonts w:cs="Arial"/>
                <w:iCs/>
                <w:lang w:val="sr-Latn-CS" w:eastAsia="sr-Latn-CS"/>
              </w:rPr>
              <w:t>Врста правног лица:</w:t>
            </w:r>
          </w:p>
          <w:p w:rsidR="00111B6A" w:rsidRPr="008E770D" w:rsidRDefault="00111B6A" w:rsidP="008D66AC">
            <w:pPr>
              <w:snapToGrid w:val="0"/>
              <w:spacing w:before="0"/>
              <w:rPr>
                <w:rFonts w:eastAsia="TimesNewRomanPSMT" w:cs="Arial"/>
                <w:bCs/>
                <w:lang w:val="ru-RU" w:eastAsia="sr-Latn-CS"/>
              </w:rPr>
            </w:pPr>
          </w:p>
        </w:tc>
        <w:tc>
          <w:tcPr>
            <w:tcW w:w="4598" w:type="dxa"/>
            <w:tcBorders>
              <w:top w:val="single" w:sz="4" w:space="0" w:color="000000"/>
              <w:left w:val="single" w:sz="4" w:space="0" w:color="000000"/>
              <w:bottom w:val="single" w:sz="4" w:space="0" w:color="000000"/>
              <w:right w:val="single" w:sz="4" w:space="0" w:color="000000"/>
            </w:tcBorders>
          </w:tcPr>
          <w:p w:rsidR="00111B6A" w:rsidRPr="008E770D" w:rsidRDefault="00111B6A" w:rsidP="008D66AC">
            <w:pPr>
              <w:snapToGrid w:val="0"/>
              <w:spacing w:before="0"/>
              <w:rPr>
                <w:rFonts w:eastAsia="TimesNewRomanPSMT" w:cs="Arial"/>
                <w:b/>
                <w:bCs/>
                <w:lang w:val="sr-Latn-CS" w:eastAsia="sr-Latn-CS"/>
              </w:rPr>
            </w:pPr>
          </w:p>
        </w:tc>
      </w:tr>
      <w:tr w:rsidR="00111B6A" w:rsidRPr="008E770D" w:rsidTr="004E065F">
        <w:tc>
          <w:tcPr>
            <w:tcW w:w="465" w:type="dxa"/>
            <w:tcBorders>
              <w:top w:val="single" w:sz="4" w:space="0" w:color="000000"/>
              <w:left w:val="single" w:sz="4" w:space="0" w:color="000000"/>
              <w:bottom w:val="single" w:sz="4" w:space="0" w:color="000000"/>
              <w:right w:val="nil"/>
            </w:tcBorders>
          </w:tcPr>
          <w:p w:rsidR="00111B6A" w:rsidRPr="008E770D" w:rsidRDefault="00111B6A" w:rsidP="008D66AC">
            <w:pPr>
              <w:snapToGrid w:val="0"/>
              <w:spacing w:before="0"/>
              <w:rPr>
                <w:rFonts w:eastAsia="TimesNewRomanPSMT" w:cs="Arial"/>
                <w:bCs/>
                <w:lang w:val="sr-Latn-CS" w:eastAsia="sr-Latn-CS"/>
              </w:rPr>
            </w:pPr>
          </w:p>
          <w:p w:rsidR="00111B6A" w:rsidRPr="008E770D" w:rsidRDefault="00111B6A" w:rsidP="008D66AC">
            <w:pPr>
              <w:spacing w:before="0"/>
              <w:rPr>
                <w:rFonts w:eastAsia="TimesNewRomanPSMT" w:cs="Arial"/>
                <w:bCs/>
                <w:lang w:val="sr-Latn-CS" w:eastAsia="sr-Latn-CS"/>
              </w:rPr>
            </w:pPr>
          </w:p>
        </w:tc>
        <w:tc>
          <w:tcPr>
            <w:tcW w:w="4219" w:type="dxa"/>
            <w:tcBorders>
              <w:top w:val="single" w:sz="4" w:space="0" w:color="000000"/>
              <w:left w:val="single" w:sz="4" w:space="0" w:color="000000"/>
              <w:bottom w:val="single" w:sz="4" w:space="0" w:color="000000"/>
              <w:right w:val="nil"/>
            </w:tcBorders>
          </w:tcPr>
          <w:p w:rsidR="00111B6A" w:rsidRPr="008E770D" w:rsidRDefault="00111B6A" w:rsidP="008D66AC">
            <w:pPr>
              <w:snapToGrid w:val="0"/>
              <w:spacing w:before="0"/>
              <w:rPr>
                <w:rFonts w:eastAsia="TimesNewRomanPSMT" w:cs="Arial"/>
                <w:bCs/>
                <w:lang w:val="sr-Latn-CS" w:eastAsia="sr-Latn-CS"/>
              </w:rPr>
            </w:pPr>
          </w:p>
          <w:p w:rsidR="00111B6A" w:rsidRPr="008E770D" w:rsidRDefault="00111B6A" w:rsidP="008D66AC">
            <w:pPr>
              <w:spacing w:before="0"/>
              <w:rPr>
                <w:rFonts w:eastAsia="TimesNewRomanPSMT" w:cs="Arial"/>
                <w:b/>
                <w:bCs/>
                <w:lang w:val="sr-Latn-CS" w:eastAsia="sr-Latn-CS"/>
              </w:rPr>
            </w:pPr>
            <w:r w:rsidRPr="008E770D">
              <w:rPr>
                <w:rFonts w:eastAsia="TimesNewRomanPSMT" w:cs="Arial"/>
                <w:bCs/>
                <w:lang w:val="sr-Latn-CS" w:eastAsia="sr-Latn-CS"/>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111B6A" w:rsidRPr="008E770D" w:rsidRDefault="00111B6A" w:rsidP="008D66AC">
            <w:pPr>
              <w:snapToGrid w:val="0"/>
              <w:spacing w:before="0"/>
              <w:rPr>
                <w:rFonts w:eastAsia="TimesNewRomanPSMT" w:cs="Arial"/>
                <w:b/>
                <w:bCs/>
                <w:lang w:val="sr-Latn-CS" w:eastAsia="sr-Latn-CS"/>
              </w:rPr>
            </w:pPr>
          </w:p>
        </w:tc>
      </w:tr>
      <w:tr w:rsidR="00111B6A" w:rsidRPr="008E770D" w:rsidTr="004E065F">
        <w:tc>
          <w:tcPr>
            <w:tcW w:w="465" w:type="dxa"/>
            <w:tcBorders>
              <w:top w:val="single" w:sz="4" w:space="0" w:color="000000"/>
              <w:left w:val="single" w:sz="4" w:space="0" w:color="000000"/>
              <w:bottom w:val="single" w:sz="4" w:space="0" w:color="000000"/>
              <w:right w:val="nil"/>
            </w:tcBorders>
          </w:tcPr>
          <w:p w:rsidR="00111B6A" w:rsidRPr="008E770D" w:rsidRDefault="00111B6A" w:rsidP="008D66AC">
            <w:pPr>
              <w:snapToGrid w:val="0"/>
              <w:spacing w:before="0"/>
              <w:rPr>
                <w:rFonts w:eastAsia="TimesNewRomanPSMT" w:cs="Arial"/>
                <w:bCs/>
                <w:lang w:val="sr-Latn-CS" w:eastAsia="sr-Latn-CS"/>
              </w:rPr>
            </w:pPr>
          </w:p>
          <w:p w:rsidR="00111B6A" w:rsidRPr="008E770D" w:rsidRDefault="00111B6A" w:rsidP="008D66AC">
            <w:pPr>
              <w:spacing w:before="0"/>
              <w:rPr>
                <w:rFonts w:eastAsia="TimesNewRomanPSMT" w:cs="Arial"/>
                <w:bCs/>
                <w:lang w:val="sr-Latn-CS" w:eastAsia="sr-Latn-CS"/>
              </w:rPr>
            </w:pPr>
          </w:p>
        </w:tc>
        <w:tc>
          <w:tcPr>
            <w:tcW w:w="4219" w:type="dxa"/>
            <w:tcBorders>
              <w:top w:val="single" w:sz="4" w:space="0" w:color="000000"/>
              <w:left w:val="single" w:sz="4" w:space="0" w:color="000000"/>
              <w:bottom w:val="single" w:sz="4" w:space="0" w:color="000000"/>
              <w:right w:val="nil"/>
            </w:tcBorders>
          </w:tcPr>
          <w:p w:rsidR="00111B6A" w:rsidRPr="008E770D" w:rsidRDefault="00111B6A" w:rsidP="008D66AC">
            <w:pPr>
              <w:snapToGrid w:val="0"/>
              <w:spacing w:before="0"/>
              <w:rPr>
                <w:rFonts w:eastAsia="TimesNewRomanPSMT" w:cs="Arial"/>
                <w:bCs/>
                <w:lang w:val="sr-Latn-CS" w:eastAsia="sr-Latn-CS"/>
              </w:rPr>
            </w:pPr>
          </w:p>
          <w:p w:rsidR="00111B6A" w:rsidRPr="008E770D" w:rsidRDefault="00111B6A" w:rsidP="008D66AC">
            <w:pPr>
              <w:spacing w:before="0"/>
              <w:rPr>
                <w:rFonts w:eastAsia="TimesNewRomanPSMT" w:cs="Arial"/>
                <w:b/>
                <w:bCs/>
                <w:lang w:val="sr-Latn-CS" w:eastAsia="sr-Latn-CS"/>
              </w:rPr>
            </w:pPr>
            <w:r w:rsidRPr="008E770D">
              <w:rPr>
                <w:rFonts w:eastAsia="TimesNewRomanPSMT" w:cs="Arial"/>
                <w:bCs/>
                <w:lang w:val="sr-Latn-CS" w:eastAsia="sr-Latn-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111B6A" w:rsidRPr="008E770D" w:rsidRDefault="00111B6A" w:rsidP="008D66AC">
            <w:pPr>
              <w:snapToGrid w:val="0"/>
              <w:spacing w:before="0"/>
              <w:rPr>
                <w:rFonts w:eastAsia="TimesNewRomanPSMT" w:cs="Arial"/>
                <w:b/>
                <w:bCs/>
                <w:lang w:val="sr-Latn-CS" w:eastAsia="sr-Latn-CS"/>
              </w:rPr>
            </w:pPr>
          </w:p>
        </w:tc>
      </w:tr>
      <w:tr w:rsidR="00111B6A" w:rsidRPr="008E770D" w:rsidTr="004E065F">
        <w:tc>
          <w:tcPr>
            <w:tcW w:w="465" w:type="dxa"/>
            <w:tcBorders>
              <w:top w:val="single" w:sz="4" w:space="0" w:color="000000"/>
              <w:left w:val="single" w:sz="4" w:space="0" w:color="000000"/>
              <w:bottom w:val="single" w:sz="4" w:space="0" w:color="000000"/>
              <w:right w:val="nil"/>
            </w:tcBorders>
          </w:tcPr>
          <w:p w:rsidR="00111B6A" w:rsidRPr="008E770D" w:rsidRDefault="00111B6A" w:rsidP="008D66AC">
            <w:pPr>
              <w:snapToGrid w:val="0"/>
              <w:spacing w:before="0"/>
              <w:rPr>
                <w:rFonts w:eastAsia="TimesNewRomanPSMT" w:cs="Arial"/>
                <w:bCs/>
                <w:lang w:val="sr-Latn-CS" w:eastAsia="sr-Latn-CS"/>
              </w:rPr>
            </w:pPr>
          </w:p>
        </w:tc>
        <w:tc>
          <w:tcPr>
            <w:tcW w:w="4219" w:type="dxa"/>
            <w:tcBorders>
              <w:top w:val="single" w:sz="4" w:space="0" w:color="000000"/>
              <w:left w:val="single" w:sz="4" w:space="0" w:color="000000"/>
              <w:bottom w:val="single" w:sz="4" w:space="0" w:color="000000"/>
              <w:right w:val="nil"/>
            </w:tcBorders>
          </w:tcPr>
          <w:p w:rsidR="00111B6A" w:rsidRPr="008E770D" w:rsidRDefault="00111B6A" w:rsidP="008D66AC">
            <w:pPr>
              <w:snapToGrid w:val="0"/>
              <w:spacing w:before="0"/>
              <w:rPr>
                <w:rFonts w:eastAsia="TimesNewRomanPSMT" w:cs="Arial"/>
                <w:bCs/>
                <w:lang w:val="sr-Latn-CS" w:eastAsia="sr-Latn-CS"/>
              </w:rPr>
            </w:pPr>
          </w:p>
          <w:p w:rsidR="00111B6A" w:rsidRPr="008E770D" w:rsidRDefault="00111B6A" w:rsidP="008D66AC">
            <w:pPr>
              <w:spacing w:before="0"/>
              <w:rPr>
                <w:rFonts w:eastAsia="TimesNewRomanPSMT" w:cs="Arial"/>
                <w:b/>
                <w:bCs/>
                <w:lang w:val="sr-Latn-CS" w:eastAsia="sr-Latn-CS"/>
              </w:rPr>
            </w:pPr>
            <w:r w:rsidRPr="008E770D">
              <w:rPr>
                <w:rFonts w:eastAsia="TimesNewRomanPSMT" w:cs="Arial"/>
                <w:bCs/>
                <w:lang w:val="sr-Latn-CS" w:eastAsia="sr-Latn-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111B6A" w:rsidRPr="008E770D" w:rsidRDefault="00111B6A" w:rsidP="008D66AC">
            <w:pPr>
              <w:snapToGrid w:val="0"/>
              <w:spacing w:before="0"/>
              <w:rPr>
                <w:rFonts w:eastAsia="TimesNewRomanPSMT" w:cs="Arial"/>
                <w:b/>
                <w:bCs/>
                <w:lang w:val="sr-Latn-CS" w:eastAsia="sr-Latn-CS"/>
              </w:rPr>
            </w:pPr>
          </w:p>
        </w:tc>
      </w:tr>
      <w:tr w:rsidR="00111B6A" w:rsidRPr="008E770D" w:rsidTr="004E065F">
        <w:tc>
          <w:tcPr>
            <w:tcW w:w="465" w:type="dxa"/>
            <w:tcBorders>
              <w:top w:val="single" w:sz="4" w:space="0" w:color="000000"/>
              <w:left w:val="single" w:sz="4" w:space="0" w:color="000000"/>
              <w:bottom w:val="single" w:sz="4" w:space="0" w:color="000000"/>
              <w:right w:val="nil"/>
            </w:tcBorders>
          </w:tcPr>
          <w:p w:rsidR="00111B6A" w:rsidRPr="008E770D" w:rsidRDefault="00111B6A" w:rsidP="008D66AC">
            <w:pPr>
              <w:snapToGrid w:val="0"/>
              <w:spacing w:before="0"/>
              <w:rPr>
                <w:rFonts w:eastAsia="TimesNewRomanPSMT" w:cs="Arial"/>
                <w:bCs/>
                <w:lang w:val="sr-Latn-CS" w:eastAsia="sr-Latn-CS"/>
              </w:rPr>
            </w:pPr>
          </w:p>
          <w:p w:rsidR="00111B6A" w:rsidRPr="008E770D" w:rsidRDefault="00111B6A" w:rsidP="008D66AC">
            <w:pPr>
              <w:spacing w:before="0"/>
              <w:rPr>
                <w:rFonts w:eastAsia="TimesNewRomanPSMT" w:cs="Arial"/>
                <w:bCs/>
                <w:lang w:val="ru-RU" w:eastAsia="sr-Latn-CS"/>
              </w:rPr>
            </w:pPr>
            <w:r w:rsidRPr="008E770D">
              <w:rPr>
                <w:rFonts w:eastAsia="TimesNewRomanPSMT" w:cs="Arial"/>
                <w:bCs/>
                <w:lang w:val="sr-Latn-CS" w:eastAsia="sr-Latn-CS"/>
              </w:rPr>
              <w:t>2)</w:t>
            </w:r>
          </w:p>
        </w:tc>
        <w:tc>
          <w:tcPr>
            <w:tcW w:w="4219" w:type="dxa"/>
            <w:tcBorders>
              <w:top w:val="single" w:sz="4" w:space="0" w:color="000000"/>
              <w:left w:val="single" w:sz="4" w:space="0" w:color="000000"/>
              <w:bottom w:val="single" w:sz="4" w:space="0" w:color="000000"/>
              <w:right w:val="nil"/>
            </w:tcBorders>
          </w:tcPr>
          <w:p w:rsidR="00111B6A" w:rsidRPr="008E770D" w:rsidRDefault="00111B6A" w:rsidP="008D66AC">
            <w:pPr>
              <w:snapToGrid w:val="0"/>
              <w:spacing w:before="0"/>
              <w:rPr>
                <w:rFonts w:eastAsia="TimesNewRomanPSMT" w:cs="Arial"/>
                <w:bCs/>
                <w:lang w:val="ru-RU" w:eastAsia="sr-Latn-CS"/>
              </w:rPr>
            </w:pPr>
          </w:p>
          <w:p w:rsidR="00111B6A" w:rsidRPr="008E770D" w:rsidRDefault="00111B6A" w:rsidP="008D66AC">
            <w:pPr>
              <w:spacing w:before="0"/>
              <w:rPr>
                <w:rFonts w:eastAsia="TimesNewRomanPSMT" w:cs="Arial"/>
                <w:b/>
                <w:bCs/>
                <w:lang w:val="ru-RU" w:eastAsia="sr-Latn-CS"/>
              </w:rPr>
            </w:pPr>
            <w:r w:rsidRPr="008E770D">
              <w:rPr>
                <w:rFonts w:eastAsia="TimesNewRomanPSMT" w:cs="Arial"/>
                <w:bCs/>
                <w:lang w:val="ru-RU" w:eastAsia="sr-Latn-CS"/>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tcPr>
          <w:p w:rsidR="00111B6A" w:rsidRPr="008E770D" w:rsidRDefault="00111B6A" w:rsidP="008D66AC">
            <w:pPr>
              <w:snapToGrid w:val="0"/>
              <w:spacing w:before="0"/>
              <w:rPr>
                <w:rFonts w:eastAsia="TimesNewRomanPSMT" w:cs="Arial"/>
                <w:b/>
                <w:bCs/>
                <w:lang w:val="ru-RU" w:eastAsia="sr-Latn-CS"/>
              </w:rPr>
            </w:pPr>
          </w:p>
        </w:tc>
      </w:tr>
      <w:tr w:rsidR="00111B6A" w:rsidRPr="008E770D" w:rsidTr="004E065F">
        <w:tc>
          <w:tcPr>
            <w:tcW w:w="465" w:type="dxa"/>
            <w:tcBorders>
              <w:top w:val="single" w:sz="4" w:space="0" w:color="000000"/>
              <w:left w:val="single" w:sz="4" w:space="0" w:color="000000"/>
              <w:bottom w:val="single" w:sz="4" w:space="0" w:color="000000"/>
              <w:right w:val="nil"/>
            </w:tcBorders>
          </w:tcPr>
          <w:p w:rsidR="00111B6A" w:rsidRPr="008E770D" w:rsidRDefault="00111B6A" w:rsidP="008D66AC">
            <w:pPr>
              <w:snapToGrid w:val="0"/>
              <w:spacing w:before="0"/>
              <w:rPr>
                <w:rFonts w:eastAsia="TimesNewRomanPSMT" w:cs="Arial"/>
                <w:bCs/>
                <w:lang w:val="ru-RU" w:eastAsia="sr-Latn-CS"/>
              </w:rPr>
            </w:pPr>
          </w:p>
          <w:p w:rsidR="00111B6A" w:rsidRPr="008E770D" w:rsidRDefault="00111B6A" w:rsidP="008D66AC">
            <w:pPr>
              <w:spacing w:before="0"/>
              <w:rPr>
                <w:rFonts w:eastAsia="TimesNewRomanPSMT" w:cs="Arial"/>
                <w:bCs/>
                <w:lang w:val="ru-RU" w:eastAsia="sr-Latn-CS"/>
              </w:rPr>
            </w:pPr>
          </w:p>
        </w:tc>
        <w:tc>
          <w:tcPr>
            <w:tcW w:w="4219" w:type="dxa"/>
            <w:tcBorders>
              <w:top w:val="single" w:sz="4" w:space="0" w:color="000000"/>
              <w:left w:val="single" w:sz="4" w:space="0" w:color="000000"/>
              <w:bottom w:val="single" w:sz="4" w:space="0" w:color="000000"/>
              <w:right w:val="nil"/>
            </w:tcBorders>
          </w:tcPr>
          <w:p w:rsidR="00111B6A" w:rsidRPr="008E770D" w:rsidRDefault="00111B6A" w:rsidP="008D66AC">
            <w:pPr>
              <w:snapToGrid w:val="0"/>
              <w:spacing w:before="0"/>
              <w:rPr>
                <w:rFonts w:eastAsia="TimesNewRomanPSMT" w:cs="Arial"/>
                <w:bCs/>
                <w:lang w:val="ru-RU" w:eastAsia="sr-Latn-CS"/>
              </w:rPr>
            </w:pPr>
          </w:p>
          <w:p w:rsidR="00111B6A" w:rsidRPr="008E770D" w:rsidRDefault="00111B6A" w:rsidP="008D66AC">
            <w:pPr>
              <w:spacing w:before="0"/>
              <w:rPr>
                <w:rFonts w:eastAsia="TimesNewRomanPSMT" w:cs="Arial"/>
                <w:b/>
                <w:bCs/>
                <w:lang w:val="sr-Latn-CS" w:eastAsia="sr-Latn-CS"/>
              </w:rPr>
            </w:pPr>
            <w:r w:rsidRPr="008E770D">
              <w:rPr>
                <w:rFonts w:eastAsia="TimesNewRomanPSMT" w:cs="Arial"/>
                <w:bCs/>
                <w:lang w:val="sr-Latn-CS" w:eastAsia="sr-Latn-CS"/>
              </w:rPr>
              <w:t>Адреса:</w:t>
            </w:r>
          </w:p>
        </w:tc>
        <w:tc>
          <w:tcPr>
            <w:tcW w:w="4598" w:type="dxa"/>
            <w:tcBorders>
              <w:top w:val="single" w:sz="4" w:space="0" w:color="000000"/>
              <w:left w:val="single" w:sz="4" w:space="0" w:color="000000"/>
              <w:bottom w:val="single" w:sz="4" w:space="0" w:color="000000"/>
              <w:right w:val="single" w:sz="4" w:space="0" w:color="000000"/>
            </w:tcBorders>
          </w:tcPr>
          <w:p w:rsidR="00111B6A" w:rsidRPr="008E770D" w:rsidRDefault="00111B6A" w:rsidP="008D66AC">
            <w:pPr>
              <w:snapToGrid w:val="0"/>
              <w:spacing w:before="0"/>
              <w:rPr>
                <w:rFonts w:eastAsia="TimesNewRomanPSMT" w:cs="Arial"/>
                <w:b/>
                <w:bCs/>
                <w:lang w:val="sr-Latn-CS" w:eastAsia="sr-Latn-CS"/>
              </w:rPr>
            </w:pPr>
          </w:p>
        </w:tc>
      </w:tr>
      <w:tr w:rsidR="00111B6A" w:rsidRPr="008E770D" w:rsidTr="004E065F">
        <w:tc>
          <w:tcPr>
            <w:tcW w:w="465" w:type="dxa"/>
            <w:tcBorders>
              <w:top w:val="single" w:sz="4" w:space="0" w:color="000000"/>
              <w:left w:val="single" w:sz="4" w:space="0" w:color="000000"/>
              <w:bottom w:val="single" w:sz="4" w:space="0" w:color="000000"/>
              <w:right w:val="nil"/>
            </w:tcBorders>
          </w:tcPr>
          <w:p w:rsidR="00111B6A" w:rsidRPr="008E770D" w:rsidRDefault="00111B6A" w:rsidP="008D66AC">
            <w:pPr>
              <w:snapToGrid w:val="0"/>
              <w:spacing w:before="0"/>
              <w:rPr>
                <w:rFonts w:eastAsia="TimesNewRomanPSMT" w:cs="Arial"/>
                <w:bCs/>
                <w:lang w:val="sr-Latn-CS" w:eastAsia="sr-Latn-CS"/>
              </w:rPr>
            </w:pPr>
          </w:p>
          <w:p w:rsidR="00111B6A" w:rsidRPr="008E770D" w:rsidRDefault="00111B6A" w:rsidP="008D66AC">
            <w:pPr>
              <w:spacing w:before="0"/>
              <w:rPr>
                <w:rFonts w:eastAsia="TimesNewRomanPSMT" w:cs="Arial"/>
                <w:bCs/>
                <w:lang w:val="sr-Latn-CS" w:eastAsia="sr-Latn-CS"/>
              </w:rPr>
            </w:pPr>
          </w:p>
        </w:tc>
        <w:tc>
          <w:tcPr>
            <w:tcW w:w="4219" w:type="dxa"/>
            <w:tcBorders>
              <w:top w:val="single" w:sz="4" w:space="0" w:color="000000"/>
              <w:left w:val="single" w:sz="4" w:space="0" w:color="000000"/>
              <w:bottom w:val="single" w:sz="4" w:space="0" w:color="000000"/>
              <w:right w:val="nil"/>
            </w:tcBorders>
          </w:tcPr>
          <w:p w:rsidR="00111B6A" w:rsidRPr="008E770D" w:rsidRDefault="00111B6A" w:rsidP="008D66AC">
            <w:pPr>
              <w:snapToGrid w:val="0"/>
              <w:spacing w:before="0"/>
              <w:rPr>
                <w:rFonts w:eastAsia="TimesNewRomanPSMT" w:cs="Arial"/>
                <w:bCs/>
                <w:lang w:val="sr-Latn-CS" w:eastAsia="sr-Latn-CS"/>
              </w:rPr>
            </w:pPr>
          </w:p>
          <w:p w:rsidR="00111B6A" w:rsidRPr="008E770D" w:rsidRDefault="00111B6A" w:rsidP="008D66AC">
            <w:pPr>
              <w:spacing w:before="0"/>
              <w:rPr>
                <w:rFonts w:eastAsia="TimesNewRomanPSMT" w:cs="Arial"/>
                <w:b/>
                <w:bCs/>
                <w:lang w:val="sr-Latn-CS" w:eastAsia="sr-Latn-CS"/>
              </w:rPr>
            </w:pPr>
            <w:r w:rsidRPr="008E770D">
              <w:rPr>
                <w:rFonts w:eastAsia="TimesNewRomanPSMT" w:cs="Arial"/>
                <w:bCs/>
                <w:lang w:val="sr-Latn-CS" w:eastAsia="sr-Latn-CS"/>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111B6A" w:rsidRPr="008E770D" w:rsidRDefault="00111B6A" w:rsidP="008D66AC">
            <w:pPr>
              <w:snapToGrid w:val="0"/>
              <w:spacing w:before="0"/>
              <w:rPr>
                <w:rFonts w:eastAsia="TimesNewRomanPSMT" w:cs="Arial"/>
                <w:b/>
                <w:bCs/>
                <w:lang w:val="sr-Latn-CS" w:eastAsia="sr-Latn-CS"/>
              </w:rPr>
            </w:pPr>
          </w:p>
        </w:tc>
      </w:tr>
      <w:tr w:rsidR="00111B6A" w:rsidRPr="008E770D" w:rsidTr="004E065F">
        <w:tc>
          <w:tcPr>
            <w:tcW w:w="465" w:type="dxa"/>
            <w:tcBorders>
              <w:top w:val="single" w:sz="4" w:space="0" w:color="000000"/>
              <w:left w:val="single" w:sz="4" w:space="0" w:color="000000"/>
              <w:bottom w:val="single" w:sz="4" w:space="0" w:color="000000"/>
              <w:right w:val="nil"/>
            </w:tcBorders>
          </w:tcPr>
          <w:p w:rsidR="00111B6A" w:rsidRPr="008E770D" w:rsidRDefault="00111B6A" w:rsidP="008D66AC">
            <w:pPr>
              <w:snapToGrid w:val="0"/>
              <w:spacing w:before="0"/>
              <w:rPr>
                <w:rFonts w:eastAsia="TimesNewRomanPSMT" w:cs="Arial"/>
                <w:bCs/>
                <w:lang w:val="sr-Latn-CS" w:eastAsia="sr-Latn-CS"/>
              </w:rPr>
            </w:pPr>
          </w:p>
          <w:p w:rsidR="00111B6A" w:rsidRPr="008E770D" w:rsidRDefault="00111B6A" w:rsidP="008D66AC">
            <w:pPr>
              <w:spacing w:before="0"/>
              <w:rPr>
                <w:rFonts w:eastAsia="TimesNewRomanPSMT" w:cs="Arial"/>
                <w:bCs/>
                <w:lang w:val="sr-Latn-CS" w:eastAsia="sr-Latn-CS"/>
              </w:rPr>
            </w:pPr>
          </w:p>
        </w:tc>
        <w:tc>
          <w:tcPr>
            <w:tcW w:w="4219" w:type="dxa"/>
            <w:tcBorders>
              <w:top w:val="single" w:sz="4" w:space="0" w:color="000000"/>
              <w:left w:val="single" w:sz="4" w:space="0" w:color="000000"/>
              <w:bottom w:val="single" w:sz="4" w:space="0" w:color="000000"/>
              <w:right w:val="nil"/>
            </w:tcBorders>
          </w:tcPr>
          <w:p w:rsidR="00111B6A" w:rsidRPr="008E770D" w:rsidRDefault="00111B6A" w:rsidP="008D66AC">
            <w:pPr>
              <w:snapToGrid w:val="0"/>
              <w:spacing w:before="0"/>
              <w:rPr>
                <w:rFonts w:eastAsia="TimesNewRomanPSMT" w:cs="Arial"/>
                <w:bCs/>
                <w:lang w:val="sr-Latn-CS" w:eastAsia="sr-Latn-CS"/>
              </w:rPr>
            </w:pPr>
          </w:p>
          <w:p w:rsidR="00111B6A" w:rsidRPr="008E770D" w:rsidRDefault="00111B6A" w:rsidP="008D66AC">
            <w:pPr>
              <w:spacing w:before="0"/>
              <w:rPr>
                <w:rFonts w:eastAsia="TimesNewRomanPSMT" w:cs="Arial"/>
                <w:b/>
                <w:bCs/>
                <w:lang w:val="sr-Latn-CS" w:eastAsia="sr-Latn-CS"/>
              </w:rPr>
            </w:pPr>
            <w:r w:rsidRPr="008E770D">
              <w:rPr>
                <w:rFonts w:eastAsia="TimesNewRomanPSMT" w:cs="Arial"/>
                <w:bCs/>
                <w:lang w:val="sr-Latn-CS" w:eastAsia="sr-Latn-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111B6A" w:rsidRPr="008E770D" w:rsidRDefault="00111B6A" w:rsidP="008D66AC">
            <w:pPr>
              <w:snapToGrid w:val="0"/>
              <w:spacing w:before="0"/>
              <w:rPr>
                <w:rFonts w:eastAsia="TimesNewRomanPSMT" w:cs="Arial"/>
                <w:b/>
                <w:bCs/>
                <w:lang w:val="sr-Latn-CS" w:eastAsia="sr-Latn-CS"/>
              </w:rPr>
            </w:pPr>
          </w:p>
        </w:tc>
      </w:tr>
      <w:tr w:rsidR="00111B6A" w:rsidRPr="008E770D" w:rsidTr="004E065F">
        <w:tc>
          <w:tcPr>
            <w:tcW w:w="465" w:type="dxa"/>
            <w:tcBorders>
              <w:top w:val="single" w:sz="4" w:space="0" w:color="000000"/>
              <w:left w:val="single" w:sz="4" w:space="0" w:color="000000"/>
              <w:bottom w:val="single" w:sz="4" w:space="0" w:color="000000"/>
              <w:right w:val="nil"/>
            </w:tcBorders>
          </w:tcPr>
          <w:p w:rsidR="00111B6A" w:rsidRPr="008E770D" w:rsidRDefault="00111B6A" w:rsidP="008D66AC">
            <w:pPr>
              <w:snapToGrid w:val="0"/>
              <w:spacing w:before="0"/>
              <w:rPr>
                <w:rFonts w:eastAsia="TimesNewRomanPSMT" w:cs="Arial"/>
                <w:bCs/>
                <w:lang w:val="sr-Latn-CS" w:eastAsia="sr-Latn-CS"/>
              </w:rPr>
            </w:pPr>
          </w:p>
        </w:tc>
        <w:tc>
          <w:tcPr>
            <w:tcW w:w="4219" w:type="dxa"/>
            <w:tcBorders>
              <w:top w:val="single" w:sz="4" w:space="0" w:color="000000"/>
              <w:left w:val="single" w:sz="4" w:space="0" w:color="000000"/>
              <w:bottom w:val="single" w:sz="4" w:space="0" w:color="000000"/>
              <w:right w:val="nil"/>
            </w:tcBorders>
          </w:tcPr>
          <w:p w:rsidR="00111B6A" w:rsidRPr="008E770D" w:rsidRDefault="00111B6A" w:rsidP="008D66AC">
            <w:pPr>
              <w:snapToGrid w:val="0"/>
              <w:spacing w:before="0"/>
              <w:rPr>
                <w:rFonts w:eastAsia="TimesNewRomanPSMT" w:cs="Arial"/>
                <w:bCs/>
                <w:lang w:val="sr-Latn-CS" w:eastAsia="sr-Latn-CS"/>
              </w:rPr>
            </w:pPr>
          </w:p>
          <w:p w:rsidR="00111B6A" w:rsidRPr="008E770D" w:rsidRDefault="00111B6A" w:rsidP="008D66AC">
            <w:pPr>
              <w:spacing w:before="0"/>
              <w:rPr>
                <w:rFonts w:eastAsia="TimesNewRomanPSMT" w:cs="Arial"/>
                <w:b/>
                <w:bCs/>
                <w:lang w:val="sr-Latn-CS" w:eastAsia="sr-Latn-CS"/>
              </w:rPr>
            </w:pPr>
            <w:r w:rsidRPr="008E770D">
              <w:rPr>
                <w:rFonts w:eastAsia="TimesNewRomanPSMT" w:cs="Arial"/>
                <w:bCs/>
                <w:lang w:val="sr-Latn-CS" w:eastAsia="sr-Latn-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111B6A" w:rsidRPr="008E770D" w:rsidRDefault="00111B6A" w:rsidP="008D66AC">
            <w:pPr>
              <w:snapToGrid w:val="0"/>
              <w:spacing w:before="0"/>
              <w:rPr>
                <w:rFonts w:eastAsia="TimesNewRomanPSMT" w:cs="Arial"/>
                <w:b/>
                <w:bCs/>
                <w:lang w:val="sr-Latn-CS" w:eastAsia="sr-Latn-CS"/>
              </w:rPr>
            </w:pPr>
          </w:p>
        </w:tc>
      </w:tr>
      <w:tr w:rsidR="00111B6A" w:rsidRPr="008E770D" w:rsidTr="004E065F">
        <w:tc>
          <w:tcPr>
            <w:tcW w:w="465" w:type="dxa"/>
            <w:tcBorders>
              <w:top w:val="single" w:sz="4" w:space="0" w:color="000000"/>
              <w:left w:val="single" w:sz="4" w:space="0" w:color="000000"/>
              <w:bottom w:val="single" w:sz="4" w:space="0" w:color="000000"/>
              <w:right w:val="nil"/>
            </w:tcBorders>
          </w:tcPr>
          <w:p w:rsidR="00111B6A" w:rsidRPr="008E770D" w:rsidRDefault="00111B6A" w:rsidP="008D66AC">
            <w:pPr>
              <w:snapToGrid w:val="0"/>
              <w:spacing w:before="0"/>
              <w:rPr>
                <w:rFonts w:eastAsia="TimesNewRomanPSMT" w:cs="Arial"/>
                <w:bCs/>
                <w:lang w:val="sr-Latn-CS" w:eastAsia="sr-Latn-CS"/>
              </w:rPr>
            </w:pPr>
          </w:p>
          <w:p w:rsidR="00111B6A" w:rsidRPr="008E770D" w:rsidRDefault="00111B6A" w:rsidP="008D66AC">
            <w:pPr>
              <w:spacing w:before="0"/>
              <w:rPr>
                <w:rFonts w:eastAsia="TimesNewRomanPSMT" w:cs="Arial"/>
                <w:bCs/>
                <w:lang w:val="ru-RU" w:eastAsia="sr-Latn-CS"/>
              </w:rPr>
            </w:pPr>
            <w:r w:rsidRPr="008E770D">
              <w:rPr>
                <w:rFonts w:eastAsia="TimesNewRomanPSMT" w:cs="Arial"/>
                <w:bCs/>
                <w:lang w:val="sr-Latn-CS" w:eastAsia="sr-Latn-CS"/>
              </w:rPr>
              <w:t>3)</w:t>
            </w:r>
          </w:p>
        </w:tc>
        <w:tc>
          <w:tcPr>
            <w:tcW w:w="4219" w:type="dxa"/>
            <w:tcBorders>
              <w:top w:val="single" w:sz="4" w:space="0" w:color="000000"/>
              <w:left w:val="single" w:sz="4" w:space="0" w:color="000000"/>
              <w:bottom w:val="single" w:sz="4" w:space="0" w:color="000000"/>
              <w:right w:val="nil"/>
            </w:tcBorders>
          </w:tcPr>
          <w:p w:rsidR="00111B6A" w:rsidRPr="008E770D" w:rsidRDefault="00111B6A" w:rsidP="008D66AC">
            <w:pPr>
              <w:snapToGrid w:val="0"/>
              <w:spacing w:before="0"/>
              <w:rPr>
                <w:rFonts w:eastAsia="TimesNewRomanPSMT" w:cs="Arial"/>
                <w:bCs/>
                <w:lang w:val="ru-RU" w:eastAsia="sr-Latn-CS"/>
              </w:rPr>
            </w:pPr>
          </w:p>
          <w:p w:rsidR="00111B6A" w:rsidRPr="008E770D" w:rsidRDefault="00111B6A" w:rsidP="008D66AC">
            <w:pPr>
              <w:spacing w:before="0"/>
              <w:rPr>
                <w:rFonts w:eastAsia="TimesNewRomanPSMT" w:cs="Arial"/>
                <w:b/>
                <w:bCs/>
                <w:lang w:val="ru-RU" w:eastAsia="sr-Latn-CS"/>
              </w:rPr>
            </w:pPr>
            <w:r w:rsidRPr="008E770D">
              <w:rPr>
                <w:rFonts w:eastAsia="TimesNewRomanPSMT" w:cs="Arial"/>
                <w:bCs/>
                <w:lang w:val="ru-RU" w:eastAsia="sr-Latn-CS"/>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tcPr>
          <w:p w:rsidR="00111B6A" w:rsidRPr="008E770D" w:rsidRDefault="00111B6A" w:rsidP="008D66AC">
            <w:pPr>
              <w:snapToGrid w:val="0"/>
              <w:spacing w:before="0"/>
              <w:rPr>
                <w:rFonts w:eastAsia="TimesNewRomanPSMT" w:cs="Arial"/>
                <w:b/>
                <w:bCs/>
                <w:lang w:val="ru-RU" w:eastAsia="sr-Latn-CS"/>
              </w:rPr>
            </w:pPr>
          </w:p>
        </w:tc>
      </w:tr>
      <w:tr w:rsidR="00111B6A" w:rsidRPr="008E770D" w:rsidTr="004E065F">
        <w:tc>
          <w:tcPr>
            <w:tcW w:w="465" w:type="dxa"/>
            <w:tcBorders>
              <w:top w:val="single" w:sz="4" w:space="0" w:color="000000"/>
              <w:left w:val="single" w:sz="4" w:space="0" w:color="000000"/>
              <w:bottom w:val="single" w:sz="4" w:space="0" w:color="000000"/>
              <w:right w:val="nil"/>
            </w:tcBorders>
          </w:tcPr>
          <w:p w:rsidR="00111B6A" w:rsidRPr="008E770D" w:rsidRDefault="00111B6A" w:rsidP="008D66AC">
            <w:pPr>
              <w:snapToGrid w:val="0"/>
              <w:spacing w:before="0"/>
              <w:rPr>
                <w:rFonts w:eastAsia="TimesNewRomanPSMT" w:cs="Arial"/>
                <w:bCs/>
                <w:lang w:val="ru-RU" w:eastAsia="sr-Latn-CS"/>
              </w:rPr>
            </w:pPr>
          </w:p>
          <w:p w:rsidR="00111B6A" w:rsidRPr="008E770D" w:rsidRDefault="00111B6A" w:rsidP="008D66AC">
            <w:pPr>
              <w:spacing w:before="0"/>
              <w:rPr>
                <w:rFonts w:eastAsia="TimesNewRomanPSMT" w:cs="Arial"/>
                <w:bCs/>
                <w:lang w:val="ru-RU" w:eastAsia="sr-Latn-CS"/>
              </w:rPr>
            </w:pPr>
          </w:p>
        </w:tc>
        <w:tc>
          <w:tcPr>
            <w:tcW w:w="4219" w:type="dxa"/>
            <w:tcBorders>
              <w:top w:val="single" w:sz="4" w:space="0" w:color="000000"/>
              <w:left w:val="single" w:sz="4" w:space="0" w:color="000000"/>
              <w:bottom w:val="single" w:sz="4" w:space="0" w:color="000000"/>
              <w:right w:val="nil"/>
            </w:tcBorders>
          </w:tcPr>
          <w:p w:rsidR="00111B6A" w:rsidRPr="008E770D" w:rsidRDefault="00111B6A" w:rsidP="008D66AC">
            <w:pPr>
              <w:snapToGrid w:val="0"/>
              <w:spacing w:before="0"/>
              <w:rPr>
                <w:rFonts w:eastAsia="TimesNewRomanPSMT" w:cs="Arial"/>
                <w:bCs/>
                <w:lang w:val="ru-RU" w:eastAsia="sr-Latn-CS"/>
              </w:rPr>
            </w:pPr>
          </w:p>
          <w:p w:rsidR="00111B6A" w:rsidRPr="008E770D" w:rsidRDefault="00111B6A" w:rsidP="008D66AC">
            <w:pPr>
              <w:spacing w:before="0"/>
              <w:rPr>
                <w:rFonts w:eastAsia="TimesNewRomanPSMT" w:cs="Arial"/>
                <w:b/>
                <w:bCs/>
                <w:lang w:val="sr-Latn-CS" w:eastAsia="sr-Latn-CS"/>
              </w:rPr>
            </w:pPr>
            <w:r w:rsidRPr="008E770D">
              <w:rPr>
                <w:rFonts w:eastAsia="TimesNewRomanPSMT" w:cs="Arial"/>
                <w:bCs/>
                <w:lang w:val="sr-Latn-CS" w:eastAsia="sr-Latn-CS"/>
              </w:rPr>
              <w:t>Адреса:</w:t>
            </w:r>
          </w:p>
        </w:tc>
        <w:tc>
          <w:tcPr>
            <w:tcW w:w="4598" w:type="dxa"/>
            <w:tcBorders>
              <w:top w:val="single" w:sz="4" w:space="0" w:color="000000"/>
              <w:left w:val="single" w:sz="4" w:space="0" w:color="000000"/>
              <w:bottom w:val="single" w:sz="4" w:space="0" w:color="000000"/>
              <w:right w:val="single" w:sz="4" w:space="0" w:color="000000"/>
            </w:tcBorders>
          </w:tcPr>
          <w:p w:rsidR="00111B6A" w:rsidRPr="008E770D" w:rsidRDefault="00111B6A" w:rsidP="008D66AC">
            <w:pPr>
              <w:snapToGrid w:val="0"/>
              <w:spacing w:before="0"/>
              <w:rPr>
                <w:rFonts w:eastAsia="TimesNewRomanPSMT" w:cs="Arial"/>
                <w:b/>
                <w:bCs/>
                <w:lang w:val="sr-Latn-CS" w:eastAsia="sr-Latn-CS"/>
              </w:rPr>
            </w:pPr>
          </w:p>
        </w:tc>
      </w:tr>
      <w:tr w:rsidR="00111B6A" w:rsidRPr="008E770D" w:rsidTr="004E065F">
        <w:tc>
          <w:tcPr>
            <w:tcW w:w="465" w:type="dxa"/>
            <w:tcBorders>
              <w:top w:val="single" w:sz="4" w:space="0" w:color="000000"/>
              <w:left w:val="single" w:sz="4" w:space="0" w:color="000000"/>
              <w:bottom w:val="single" w:sz="4" w:space="0" w:color="000000"/>
              <w:right w:val="nil"/>
            </w:tcBorders>
          </w:tcPr>
          <w:p w:rsidR="00111B6A" w:rsidRPr="008E770D" w:rsidRDefault="00111B6A" w:rsidP="008D66AC">
            <w:pPr>
              <w:snapToGrid w:val="0"/>
              <w:spacing w:before="0"/>
              <w:rPr>
                <w:rFonts w:eastAsia="TimesNewRomanPSMT" w:cs="Arial"/>
                <w:bCs/>
                <w:lang w:val="sr-Latn-CS" w:eastAsia="sr-Latn-CS"/>
              </w:rPr>
            </w:pPr>
          </w:p>
          <w:p w:rsidR="00111B6A" w:rsidRPr="008E770D" w:rsidRDefault="00111B6A" w:rsidP="008D66AC">
            <w:pPr>
              <w:spacing w:before="0"/>
              <w:rPr>
                <w:rFonts w:eastAsia="TimesNewRomanPSMT" w:cs="Arial"/>
                <w:bCs/>
                <w:lang w:val="sr-Latn-CS" w:eastAsia="sr-Latn-CS"/>
              </w:rPr>
            </w:pPr>
          </w:p>
        </w:tc>
        <w:tc>
          <w:tcPr>
            <w:tcW w:w="4219" w:type="dxa"/>
            <w:tcBorders>
              <w:top w:val="single" w:sz="4" w:space="0" w:color="000000"/>
              <w:left w:val="single" w:sz="4" w:space="0" w:color="000000"/>
              <w:bottom w:val="single" w:sz="4" w:space="0" w:color="000000"/>
              <w:right w:val="nil"/>
            </w:tcBorders>
          </w:tcPr>
          <w:p w:rsidR="00111B6A" w:rsidRPr="008E770D" w:rsidRDefault="00111B6A" w:rsidP="008D66AC">
            <w:pPr>
              <w:snapToGrid w:val="0"/>
              <w:spacing w:before="0"/>
              <w:rPr>
                <w:rFonts w:eastAsia="TimesNewRomanPSMT" w:cs="Arial"/>
                <w:bCs/>
                <w:lang w:val="sr-Latn-CS" w:eastAsia="sr-Latn-CS"/>
              </w:rPr>
            </w:pPr>
          </w:p>
          <w:p w:rsidR="00111B6A" w:rsidRPr="008E770D" w:rsidRDefault="00111B6A" w:rsidP="008D66AC">
            <w:pPr>
              <w:spacing w:before="0"/>
              <w:rPr>
                <w:rFonts w:eastAsia="TimesNewRomanPSMT" w:cs="Arial"/>
                <w:b/>
                <w:bCs/>
                <w:lang w:val="sr-Latn-CS" w:eastAsia="sr-Latn-CS"/>
              </w:rPr>
            </w:pPr>
            <w:r w:rsidRPr="008E770D">
              <w:rPr>
                <w:rFonts w:eastAsia="TimesNewRomanPSMT" w:cs="Arial"/>
                <w:bCs/>
                <w:lang w:val="sr-Latn-CS" w:eastAsia="sr-Latn-CS"/>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111B6A" w:rsidRPr="008E770D" w:rsidRDefault="00111B6A" w:rsidP="008D66AC">
            <w:pPr>
              <w:snapToGrid w:val="0"/>
              <w:spacing w:before="0"/>
              <w:rPr>
                <w:rFonts w:eastAsia="TimesNewRomanPSMT" w:cs="Arial"/>
                <w:b/>
                <w:bCs/>
                <w:lang w:val="sr-Latn-CS" w:eastAsia="sr-Latn-CS"/>
              </w:rPr>
            </w:pPr>
          </w:p>
        </w:tc>
      </w:tr>
      <w:tr w:rsidR="00111B6A" w:rsidRPr="008E770D" w:rsidTr="004E065F">
        <w:tc>
          <w:tcPr>
            <w:tcW w:w="465" w:type="dxa"/>
            <w:tcBorders>
              <w:top w:val="single" w:sz="4" w:space="0" w:color="000000"/>
              <w:left w:val="single" w:sz="4" w:space="0" w:color="000000"/>
              <w:bottom w:val="single" w:sz="4" w:space="0" w:color="000000"/>
              <w:right w:val="nil"/>
            </w:tcBorders>
          </w:tcPr>
          <w:p w:rsidR="00111B6A" w:rsidRPr="008E770D" w:rsidRDefault="00111B6A" w:rsidP="008D66AC">
            <w:pPr>
              <w:snapToGrid w:val="0"/>
              <w:spacing w:before="0"/>
              <w:rPr>
                <w:rFonts w:eastAsia="TimesNewRomanPSMT" w:cs="Arial"/>
                <w:bCs/>
                <w:lang w:val="sr-Latn-CS" w:eastAsia="sr-Latn-CS"/>
              </w:rPr>
            </w:pPr>
          </w:p>
          <w:p w:rsidR="00111B6A" w:rsidRPr="008E770D" w:rsidRDefault="00111B6A" w:rsidP="008D66AC">
            <w:pPr>
              <w:spacing w:before="0"/>
              <w:rPr>
                <w:rFonts w:eastAsia="TimesNewRomanPSMT" w:cs="Arial"/>
                <w:bCs/>
                <w:lang w:val="sr-Latn-CS" w:eastAsia="sr-Latn-CS"/>
              </w:rPr>
            </w:pPr>
          </w:p>
        </w:tc>
        <w:tc>
          <w:tcPr>
            <w:tcW w:w="4219" w:type="dxa"/>
            <w:tcBorders>
              <w:top w:val="single" w:sz="4" w:space="0" w:color="000000"/>
              <w:left w:val="single" w:sz="4" w:space="0" w:color="000000"/>
              <w:bottom w:val="single" w:sz="4" w:space="0" w:color="000000"/>
              <w:right w:val="nil"/>
            </w:tcBorders>
          </w:tcPr>
          <w:p w:rsidR="00111B6A" w:rsidRPr="008E770D" w:rsidRDefault="00111B6A" w:rsidP="008D66AC">
            <w:pPr>
              <w:snapToGrid w:val="0"/>
              <w:spacing w:before="0"/>
              <w:rPr>
                <w:rFonts w:eastAsia="TimesNewRomanPSMT" w:cs="Arial"/>
                <w:bCs/>
                <w:lang w:val="sr-Latn-CS" w:eastAsia="sr-Latn-CS"/>
              </w:rPr>
            </w:pPr>
          </w:p>
          <w:p w:rsidR="00111B6A" w:rsidRPr="008E770D" w:rsidRDefault="00111B6A" w:rsidP="008D66AC">
            <w:pPr>
              <w:spacing w:before="0"/>
              <w:rPr>
                <w:rFonts w:eastAsia="TimesNewRomanPSMT" w:cs="Arial"/>
                <w:b/>
                <w:bCs/>
                <w:lang w:val="sr-Latn-CS" w:eastAsia="sr-Latn-CS"/>
              </w:rPr>
            </w:pPr>
            <w:r w:rsidRPr="008E770D">
              <w:rPr>
                <w:rFonts w:eastAsia="TimesNewRomanPSMT" w:cs="Arial"/>
                <w:bCs/>
                <w:lang w:val="sr-Latn-CS" w:eastAsia="sr-Latn-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111B6A" w:rsidRPr="008E770D" w:rsidRDefault="00111B6A" w:rsidP="008D66AC">
            <w:pPr>
              <w:snapToGrid w:val="0"/>
              <w:spacing w:before="0"/>
              <w:rPr>
                <w:rFonts w:eastAsia="TimesNewRomanPSMT" w:cs="Arial"/>
                <w:b/>
                <w:bCs/>
                <w:lang w:val="sr-Latn-CS" w:eastAsia="sr-Latn-CS"/>
              </w:rPr>
            </w:pPr>
          </w:p>
        </w:tc>
      </w:tr>
      <w:tr w:rsidR="00111B6A" w:rsidRPr="008E770D" w:rsidTr="004E065F">
        <w:tc>
          <w:tcPr>
            <w:tcW w:w="465" w:type="dxa"/>
            <w:tcBorders>
              <w:top w:val="single" w:sz="4" w:space="0" w:color="000000"/>
              <w:left w:val="single" w:sz="4" w:space="0" w:color="000000"/>
              <w:bottom w:val="single" w:sz="4" w:space="0" w:color="000000"/>
              <w:right w:val="nil"/>
            </w:tcBorders>
          </w:tcPr>
          <w:p w:rsidR="00111B6A" w:rsidRPr="008E770D" w:rsidRDefault="00111B6A" w:rsidP="008D66AC">
            <w:pPr>
              <w:snapToGrid w:val="0"/>
              <w:spacing w:before="0"/>
              <w:rPr>
                <w:rFonts w:eastAsia="TimesNewRomanPSMT" w:cs="Arial"/>
                <w:bCs/>
                <w:lang w:val="sr-Latn-CS" w:eastAsia="sr-Latn-CS"/>
              </w:rPr>
            </w:pPr>
          </w:p>
        </w:tc>
        <w:tc>
          <w:tcPr>
            <w:tcW w:w="4219" w:type="dxa"/>
            <w:tcBorders>
              <w:top w:val="single" w:sz="4" w:space="0" w:color="000000"/>
              <w:left w:val="single" w:sz="4" w:space="0" w:color="000000"/>
              <w:bottom w:val="single" w:sz="4" w:space="0" w:color="000000"/>
              <w:right w:val="nil"/>
            </w:tcBorders>
          </w:tcPr>
          <w:p w:rsidR="00111B6A" w:rsidRPr="008E770D" w:rsidRDefault="00111B6A" w:rsidP="008D66AC">
            <w:pPr>
              <w:snapToGrid w:val="0"/>
              <w:spacing w:before="0"/>
              <w:rPr>
                <w:rFonts w:eastAsia="TimesNewRomanPSMT" w:cs="Arial"/>
                <w:bCs/>
                <w:lang w:val="sr-Latn-CS" w:eastAsia="sr-Latn-CS"/>
              </w:rPr>
            </w:pPr>
          </w:p>
          <w:p w:rsidR="00111B6A" w:rsidRPr="008E770D" w:rsidRDefault="00111B6A" w:rsidP="008D66AC">
            <w:pPr>
              <w:spacing w:before="0"/>
              <w:rPr>
                <w:rFonts w:eastAsia="TimesNewRomanPSMT" w:cs="Arial"/>
                <w:b/>
                <w:bCs/>
                <w:lang w:val="sr-Latn-CS" w:eastAsia="sr-Latn-CS"/>
              </w:rPr>
            </w:pPr>
            <w:r w:rsidRPr="008E770D">
              <w:rPr>
                <w:rFonts w:eastAsia="TimesNewRomanPSMT" w:cs="Arial"/>
                <w:bCs/>
                <w:lang w:val="sr-Latn-CS" w:eastAsia="sr-Latn-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111B6A" w:rsidRPr="008E770D" w:rsidRDefault="00111B6A" w:rsidP="008D66AC">
            <w:pPr>
              <w:snapToGrid w:val="0"/>
              <w:spacing w:before="0"/>
              <w:rPr>
                <w:rFonts w:eastAsia="TimesNewRomanPSMT" w:cs="Arial"/>
                <w:b/>
                <w:bCs/>
                <w:lang w:val="sr-Latn-CS" w:eastAsia="sr-Latn-CS"/>
              </w:rPr>
            </w:pPr>
          </w:p>
        </w:tc>
      </w:tr>
    </w:tbl>
    <w:p w:rsidR="00287E3B" w:rsidRDefault="00287E3B" w:rsidP="008D66AC">
      <w:pPr>
        <w:spacing w:before="0"/>
        <w:rPr>
          <w:rFonts w:cs="Arial"/>
          <w:b/>
          <w:bCs/>
          <w:iCs/>
          <w:u w:val="single"/>
        </w:rPr>
      </w:pPr>
    </w:p>
    <w:p w:rsidR="00287E3B" w:rsidRDefault="00287E3B" w:rsidP="008D66AC">
      <w:pPr>
        <w:spacing w:before="0"/>
        <w:rPr>
          <w:rFonts w:cs="Arial"/>
          <w:b/>
          <w:bCs/>
          <w:iCs/>
          <w:u w:val="single"/>
        </w:rPr>
      </w:pPr>
    </w:p>
    <w:p w:rsidR="00111B6A" w:rsidRPr="008E770D" w:rsidRDefault="00111B6A" w:rsidP="008D66AC">
      <w:pPr>
        <w:spacing w:before="0"/>
        <w:rPr>
          <w:rFonts w:cs="Arial"/>
          <w:iCs/>
          <w:lang w:val="ru-RU"/>
        </w:rPr>
      </w:pPr>
      <w:r w:rsidRPr="008E770D">
        <w:rPr>
          <w:rFonts w:cs="Arial"/>
          <w:b/>
          <w:bCs/>
          <w:iCs/>
          <w:u w:val="single"/>
        </w:rPr>
        <w:t>Напомена:</w:t>
      </w:r>
    </w:p>
    <w:p w:rsidR="00111B6A" w:rsidRDefault="00111B6A" w:rsidP="008D66AC">
      <w:pPr>
        <w:spacing w:before="0"/>
        <w:rPr>
          <w:rFonts w:cs="Arial"/>
          <w:iCs/>
          <w:lang w:val="ru-RU"/>
        </w:rPr>
      </w:pPr>
      <w:r w:rsidRPr="008E770D">
        <w:rPr>
          <w:rFonts w:cs="Arial"/>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287E3B" w:rsidRDefault="00287E3B" w:rsidP="008D66AC">
      <w:pPr>
        <w:spacing w:before="0"/>
        <w:rPr>
          <w:rFonts w:cs="Arial"/>
          <w:iCs/>
          <w:lang w:val="ru-RU"/>
        </w:rPr>
      </w:pPr>
    </w:p>
    <w:p w:rsidR="00287E3B" w:rsidRDefault="00287E3B" w:rsidP="008D66AC">
      <w:pPr>
        <w:spacing w:before="0"/>
        <w:rPr>
          <w:rFonts w:cs="Arial"/>
          <w:iCs/>
          <w:lang w:val="ru-RU"/>
        </w:rPr>
      </w:pPr>
    </w:p>
    <w:p w:rsidR="000B383D" w:rsidRDefault="000B383D" w:rsidP="008D66AC">
      <w:pPr>
        <w:spacing w:before="0"/>
        <w:rPr>
          <w:rFonts w:cs="Arial"/>
          <w:iCs/>
          <w:lang w:val="ru-RU"/>
        </w:rPr>
      </w:pPr>
    </w:p>
    <w:p w:rsidR="000B383D" w:rsidRDefault="000B383D" w:rsidP="008D66AC">
      <w:pPr>
        <w:spacing w:before="0"/>
        <w:rPr>
          <w:rFonts w:cs="Arial"/>
          <w:iCs/>
          <w:lang w:val="ru-RU"/>
        </w:rPr>
      </w:pPr>
    </w:p>
    <w:p w:rsidR="000B383D" w:rsidRDefault="000B383D" w:rsidP="008D66AC">
      <w:pPr>
        <w:spacing w:before="0"/>
        <w:rPr>
          <w:rFonts w:cs="Arial"/>
          <w:iCs/>
          <w:lang w:val="ru-RU"/>
        </w:rPr>
      </w:pPr>
    </w:p>
    <w:p w:rsidR="00B844EE" w:rsidRDefault="00B844EE" w:rsidP="008D66AC">
      <w:pPr>
        <w:spacing w:before="0"/>
        <w:rPr>
          <w:rFonts w:cs="Arial"/>
          <w:iCs/>
          <w:lang w:val="ru-RU"/>
        </w:rPr>
      </w:pPr>
    </w:p>
    <w:p w:rsidR="000B383D" w:rsidRDefault="000B383D" w:rsidP="008D66AC">
      <w:pPr>
        <w:spacing w:before="0"/>
        <w:rPr>
          <w:rFonts w:cs="Arial"/>
          <w:iCs/>
          <w:lang w:val="ru-RU"/>
        </w:rPr>
      </w:pPr>
    </w:p>
    <w:p w:rsidR="000B383D" w:rsidRDefault="000B383D" w:rsidP="008D66AC">
      <w:pPr>
        <w:spacing w:before="0"/>
        <w:rPr>
          <w:rFonts w:cs="Arial"/>
          <w:iCs/>
          <w:lang w:val="ru-RU"/>
        </w:rPr>
      </w:pPr>
    </w:p>
    <w:p w:rsidR="000B383D" w:rsidRDefault="000B383D" w:rsidP="008D66AC">
      <w:pPr>
        <w:spacing w:before="0"/>
        <w:rPr>
          <w:rFonts w:cs="Arial"/>
          <w:iCs/>
          <w:lang w:val="ru-RU"/>
        </w:rPr>
      </w:pPr>
    </w:p>
    <w:p w:rsidR="00287E3B" w:rsidRDefault="00287E3B" w:rsidP="008D66AC">
      <w:pPr>
        <w:spacing w:before="0"/>
        <w:rPr>
          <w:rFonts w:cs="Arial"/>
          <w:iCs/>
          <w:lang w:val="ru-RU"/>
        </w:rPr>
      </w:pPr>
    </w:p>
    <w:p w:rsidR="00111B6A" w:rsidRPr="008E770D" w:rsidRDefault="00111B6A" w:rsidP="008D66AC">
      <w:pPr>
        <w:spacing w:before="0"/>
        <w:rPr>
          <w:rFonts w:eastAsia="TimesNewRomanPSMT" w:cs="Arial"/>
          <w:b/>
          <w:bCs/>
          <w:lang w:val="sr-Cyrl-CS"/>
        </w:rPr>
      </w:pPr>
      <w:r w:rsidRPr="008E770D">
        <w:rPr>
          <w:rFonts w:eastAsia="TimesNewRomanPSMT" w:cs="Arial"/>
          <w:b/>
          <w:bCs/>
          <w:lang w:val="sr-Cyrl-CS"/>
        </w:rPr>
        <w:lastRenderedPageBreak/>
        <w:t>5) ЦЕНА И КОМЕРЦИЈАЛНИ УСЛОВИ ПОНУДЕ</w:t>
      </w:r>
    </w:p>
    <w:p w:rsidR="00111B6A" w:rsidRPr="008E770D" w:rsidRDefault="00111B6A" w:rsidP="008D66AC">
      <w:pPr>
        <w:spacing w:before="0"/>
        <w:jc w:val="center"/>
        <w:rPr>
          <w:rFonts w:cs="Arial"/>
          <w:b/>
          <w:bCs/>
          <w:iCs/>
          <w:u w:val="single"/>
          <w:lang w:val="sr-Cyrl-CS"/>
        </w:rPr>
      </w:pPr>
      <w:r w:rsidRPr="008E770D">
        <w:rPr>
          <w:rFonts w:cs="Arial"/>
          <w:b/>
          <w:bCs/>
          <w:iCs/>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5"/>
        <w:gridCol w:w="3894"/>
      </w:tblGrid>
      <w:tr w:rsidR="00111B6A" w:rsidRPr="008E770D" w:rsidTr="008D66AC">
        <w:trPr>
          <w:trHeight w:val="485"/>
        </w:trPr>
        <w:tc>
          <w:tcPr>
            <w:tcW w:w="5125"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111B6A" w:rsidRPr="008E770D" w:rsidRDefault="00111B6A" w:rsidP="008D66AC">
            <w:pPr>
              <w:spacing w:before="0"/>
              <w:jc w:val="center"/>
              <w:rPr>
                <w:rFonts w:cs="Arial"/>
                <w:b/>
                <w:bCs/>
                <w:iCs/>
                <w:lang w:val="sr-Cyrl-CS" w:eastAsia="sr-Latn-CS"/>
              </w:rPr>
            </w:pPr>
            <w:r w:rsidRPr="008E770D">
              <w:rPr>
                <w:rFonts w:eastAsia="TimesNewRomanPSMT" w:cs="Arial"/>
                <w:b/>
                <w:bCs/>
                <w:lang w:val="sr-Latn-CS" w:eastAsia="sr-Latn-CS"/>
              </w:rPr>
              <w:t xml:space="preserve">ПРЕДМЕТ </w:t>
            </w:r>
            <w:r w:rsidRPr="008E770D">
              <w:rPr>
                <w:rFonts w:eastAsia="TimesNewRomanPSMT" w:cs="Arial"/>
                <w:b/>
                <w:bCs/>
                <w:lang w:val="sr-Cyrl-CS" w:eastAsia="sr-Latn-CS"/>
              </w:rPr>
              <w:t xml:space="preserve">И БРОЈ </w:t>
            </w:r>
            <w:r w:rsidRPr="008E770D">
              <w:rPr>
                <w:rFonts w:eastAsia="TimesNewRomanPSMT" w:cs="Arial"/>
                <w:b/>
                <w:bCs/>
                <w:lang w:val="sr-Latn-CS" w:eastAsia="sr-Latn-CS"/>
              </w:rPr>
              <w:t>НАБАВКЕ</w:t>
            </w:r>
          </w:p>
        </w:tc>
        <w:tc>
          <w:tcPr>
            <w:tcW w:w="3894"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111B6A" w:rsidRPr="008E770D" w:rsidRDefault="00287E3B" w:rsidP="008D66AC">
            <w:pPr>
              <w:spacing w:before="0"/>
              <w:jc w:val="center"/>
              <w:rPr>
                <w:rFonts w:cs="Arial"/>
                <w:b/>
                <w:bCs/>
                <w:iCs/>
                <w:lang w:val="sr-Cyrl-CS" w:eastAsia="sr-Latn-CS"/>
              </w:rPr>
            </w:pPr>
            <w:r w:rsidRPr="00501F63">
              <w:rPr>
                <w:rFonts w:cs="Arial"/>
                <w:b/>
                <w:bCs/>
                <w:iCs/>
                <w:lang w:val="sr-Cyrl-CS"/>
              </w:rPr>
              <w:t>УКУПНА ЦЕНА</w:t>
            </w:r>
            <w:r w:rsidRPr="00501F63">
              <w:rPr>
                <w:rFonts w:cs="Arial"/>
                <w:b/>
                <w:bCs/>
                <w:iCs/>
                <w:color w:val="00B0F0"/>
                <w:lang w:val="sr-Cyrl-CS"/>
              </w:rPr>
              <w:t xml:space="preserve"> </w:t>
            </w:r>
            <w:r w:rsidRPr="00501F63">
              <w:rPr>
                <w:rFonts w:cs="Arial"/>
                <w:b/>
                <w:bCs/>
                <w:iCs/>
                <w:lang w:val="sr-Cyrl-CS"/>
              </w:rPr>
              <w:t xml:space="preserve">без ПДВ </w:t>
            </w:r>
            <w:r w:rsidRPr="00501F63">
              <w:rPr>
                <w:rFonts w:cs="Arial"/>
                <w:bCs/>
                <w:iCs/>
                <w:lang w:val="sr-Cyrl-CS"/>
              </w:rPr>
              <w:t>(динара)</w:t>
            </w:r>
          </w:p>
        </w:tc>
      </w:tr>
      <w:tr w:rsidR="00111B6A" w:rsidRPr="008E770D" w:rsidTr="008D66AC">
        <w:trPr>
          <w:trHeight w:val="703"/>
        </w:trPr>
        <w:tc>
          <w:tcPr>
            <w:tcW w:w="5125" w:type="dxa"/>
            <w:tcBorders>
              <w:top w:val="single" w:sz="4" w:space="0" w:color="auto"/>
              <w:left w:val="single" w:sz="4" w:space="0" w:color="auto"/>
              <w:bottom w:val="single" w:sz="4" w:space="0" w:color="auto"/>
              <w:right w:val="single" w:sz="4" w:space="0" w:color="auto"/>
            </w:tcBorders>
            <w:vAlign w:val="center"/>
            <w:hideMark/>
          </w:tcPr>
          <w:p w:rsidR="00287E3B" w:rsidRDefault="00287E3B" w:rsidP="00287E3B">
            <w:pPr>
              <w:ind w:right="-13"/>
              <w:rPr>
                <w:rFonts w:cs="Arial"/>
                <w:b/>
                <w:lang w:val="sr-Cyrl-RS"/>
              </w:rPr>
            </w:pPr>
            <w:r>
              <w:rPr>
                <w:rFonts w:cs="Arial"/>
                <w:lang w:val="sr-Cyrl-RS"/>
              </w:rPr>
              <w:t>ЈН</w:t>
            </w:r>
            <w:r w:rsidR="006A398C">
              <w:rPr>
                <w:rFonts w:cs="Arial"/>
                <w:lang w:val="sr-Cyrl-RS"/>
              </w:rPr>
              <w:t>О</w:t>
            </w:r>
            <w:r>
              <w:rPr>
                <w:rFonts w:cs="Arial"/>
                <w:lang w:val="sr-Cyrl-RS"/>
              </w:rPr>
              <w:t xml:space="preserve">/1000/0013-1/2018 </w:t>
            </w:r>
            <w:r w:rsidRPr="001968AF">
              <w:rPr>
                <w:rFonts w:cs="Arial"/>
                <w:szCs w:val="24"/>
                <w:lang w:val="ru-RU"/>
              </w:rPr>
              <w:t>Претходни, периодични и систематски прегледи за потребе Огранка Дринско – Лимске хидроелектране</w:t>
            </w:r>
            <w:r w:rsidRPr="00010291">
              <w:rPr>
                <w:rFonts w:cs="Arial"/>
                <w:b/>
                <w:lang w:val="sr-Cyrl-RS"/>
              </w:rPr>
              <w:t xml:space="preserve"> </w:t>
            </w:r>
          </w:p>
          <w:p w:rsidR="00111B6A" w:rsidRPr="008E770D" w:rsidRDefault="00287E3B" w:rsidP="00287E3B">
            <w:pPr>
              <w:spacing w:before="0"/>
              <w:rPr>
                <w:rFonts w:cs="Arial"/>
                <w:b/>
                <w:lang w:val="sr-Latn-CS" w:eastAsia="sr-Latn-CS"/>
              </w:rPr>
            </w:pPr>
            <w:r w:rsidRPr="00287E3B">
              <w:rPr>
                <w:rFonts w:cs="Arial"/>
                <w:b/>
                <w:lang w:val="sr-Cyrl-CS"/>
              </w:rPr>
              <w:t xml:space="preserve">Партија </w:t>
            </w:r>
            <w:r w:rsidRPr="00287E3B">
              <w:rPr>
                <w:rFonts w:cs="Arial"/>
                <w:b/>
              </w:rPr>
              <w:t>3</w:t>
            </w:r>
            <w:r w:rsidRPr="00287E3B">
              <w:rPr>
                <w:rFonts w:cs="Arial"/>
                <w:b/>
                <w:lang w:val="sr-Cyrl-CS"/>
              </w:rPr>
              <w:t xml:space="preserve"> – </w:t>
            </w:r>
            <w:r w:rsidRPr="00287E3B">
              <w:rPr>
                <w:rFonts w:cs="Arial"/>
                <w:b/>
                <w:lang w:val="ru-RU"/>
              </w:rPr>
              <w:t>Претходни, периодични и систематски прегледи за организациону целину ХЕ «Зворник» Мали Зворник</w:t>
            </w:r>
          </w:p>
        </w:tc>
        <w:tc>
          <w:tcPr>
            <w:tcW w:w="3894" w:type="dxa"/>
            <w:tcBorders>
              <w:top w:val="single" w:sz="4" w:space="0" w:color="auto"/>
              <w:left w:val="single" w:sz="4" w:space="0" w:color="auto"/>
              <w:bottom w:val="single" w:sz="4" w:space="0" w:color="auto"/>
              <w:right w:val="single" w:sz="4" w:space="0" w:color="auto"/>
            </w:tcBorders>
          </w:tcPr>
          <w:p w:rsidR="00111B6A" w:rsidRPr="008E770D" w:rsidRDefault="00111B6A" w:rsidP="008D66AC">
            <w:pPr>
              <w:spacing w:before="0"/>
              <w:rPr>
                <w:rFonts w:cs="Arial"/>
                <w:b/>
                <w:bCs/>
                <w:iCs/>
                <w:lang w:val="sr-Cyrl-CS" w:eastAsia="sr-Latn-CS"/>
              </w:rPr>
            </w:pPr>
          </w:p>
        </w:tc>
      </w:tr>
    </w:tbl>
    <w:p w:rsidR="00111B6A" w:rsidRPr="008E770D" w:rsidRDefault="00111B6A" w:rsidP="008D66AC">
      <w:pPr>
        <w:spacing w:before="0"/>
        <w:jc w:val="center"/>
        <w:rPr>
          <w:rFonts w:cs="Arial"/>
          <w:b/>
          <w:bCs/>
          <w:iCs/>
          <w:u w:val="single"/>
          <w:lang w:val="sr-Cyrl-CS"/>
        </w:rPr>
      </w:pPr>
      <w:r w:rsidRPr="008E770D">
        <w:rPr>
          <w:rFonts w:cs="Arial"/>
          <w:b/>
          <w:bCs/>
          <w:iCs/>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5"/>
        <w:gridCol w:w="4410"/>
      </w:tblGrid>
      <w:tr w:rsidR="00111B6A" w:rsidRPr="008E770D" w:rsidTr="000B383D">
        <w:trPr>
          <w:trHeight w:val="889"/>
        </w:trPr>
        <w:tc>
          <w:tcPr>
            <w:tcW w:w="5035"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111B6A" w:rsidRPr="008E770D" w:rsidRDefault="00111B6A" w:rsidP="008D66AC">
            <w:pPr>
              <w:spacing w:before="0"/>
              <w:jc w:val="center"/>
              <w:rPr>
                <w:rFonts w:cs="Arial"/>
                <w:b/>
                <w:bCs/>
                <w:iCs/>
                <w:lang w:val="sr-Cyrl-CS" w:eastAsia="sr-Latn-CS"/>
              </w:rPr>
            </w:pPr>
            <w:r w:rsidRPr="008E770D">
              <w:rPr>
                <w:rFonts w:cs="Arial"/>
                <w:b/>
                <w:bCs/>
                <w:iCs/>
                <w:lang w:val="sr-Cyrl-CS" w:eastAsia="sr-Latn-CS"/>
              </w:rPr>
              <w:t>УСЛОВ НАРУЧИОЦА</w:t>
            </w:r>
          </w:p>
        </w:tc>
        <w:tc>
          <w:tcPr>
            <w:tcW w:w="4410"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111B6A" w:rsidRPr="008E770D" w:rsidRDefault="00111B6A" w:rsidP="008D66AC">
            <w:pPr>
              <w:spacing w:before="0"/>
              <w:jc w:val="center"/>
              <w:rPr>
                <w:rFonts w:cs="Arial"/>
                <w:b/>
                <w:bCs/>
                <w:iCs/>
                <w:lang w:val="sr-Cyrl-CS" w:eastAsia="sr-Latn-CS"/>
              </w:rPr>
            </w:pPr>
            <w:r w:rsidRPr="008E770D">
              <w:rPr>
                <w:rFonts w:cs="Arial"/>
                <w:b/>
                <w:bCs/>
                <w:iCs/>
                <w:lang w:val="sr-Cyrl-CS" w:eastAsia="sr-Latn-CS"/>
              </w:rPr>
              <w:t>ПОНУДА ПОНУЂАЧА</w:t>
            </w:r>
          </w:p>
        </w:tc>
      </w:tr>
      <w:tr w:rsidR="00111B6A" w:rsidRPr="008E770D" w:rsidTr="000B383D">
        <w:trPr>
          <w:trHeight w:val="1381"/>
        </w:trPr>
        <w:tc>
          <w:tcPr>
            <w:tcW w:w="5035" w:type="dxa"/>
            <w:tcBorders>
              <w:top w:val="single" w:sz="4" w:space="0" w:color="auto"/>
              <w:left w:val="single" w:sz="4" w:space="0" w:color="auto"/>
              <w:bottom w:val="single" w:sz="4" w:space="0" w:color="auto"/>
              <w:right w:val="single" w:sz="4" w:space="0" w:color="auto"/>
            </w:tcBorders>
            <w:vAlign w:val="center"/>
            <w:hideMark/>
          </w:tcPr>
          <w:p w:rsidR="00111B6A" w:rsidRPr="008E770D" w:rsidRDefault="00111B6A" w:rsidP="008D66AC">
            <w:pPr>
              <w:spacing w:before="0"/>
              <w:jc w:val="center"/>
              <w:rPr>
                <w:rFonts w:cs="Arial"/>
                <w:b/>
                <w:bCs/>
                <w:iCs/>
                <w:lang w:val="sr-Cyrl-CS" w:eastAsia="sr-Latn-CS"/>
              </w:rPr>
            </w:pPr>
            <w:r w:rsidRPr="008E770D">
              <w:rPr>
                <w:rFonts w:cs="Arial"/>
                <w:b/>
                <w:bCs/>
                <w:iCs/>
                <w:lang w:val="sr-Cyrl-CS" w:eastAsia="sr-Latn-CS"/>
              </w:rPr>
              <w:t>РОК И НАЧИН ПЛАЋАЊА:</w:t>
            </w:r>
          </w:p>
          <w:p w:rsidR="00111B6A" w:rsidRPr="004A59E1" w:rsidRDefault="00287E3B" w:rsidP="008D66AC">
            <w:pPr>
              <w:pStyle w:val="KDParagraf"/>
              <w:spacing w:before="0"/>
              <w:rPr>
                <w:rFonts w:eastAsia="Calibri" w:cs="Arial"/>
              </w:rPr>
            </w:pPr>
            <w:r w:rsidRPr="000C495E">
              <w:rPr>
                <w:rFonts w:cs="Arial"/>
              </w:rPr>
              <w:t>сукцесивно у зависности од извршења уговорених</w:t>
            </w:r>
            <w:r>
              <w:rPr>
                <w:rFonts w:cs="Arial"/>
              </w:rPr>
              <w:t xml:space="preserve"> услуга у року </w:t>
            </w:r>
            <w:r>
              <w:rPr>
                <w:rFonts w:cs="Arial"/>
                <w:lang w:val="sr-Cyrl-RS"/>
              </w:rPr>
              <w:t>од</w:t>
            </w:r>
            <w:r>
              <w:rPr>
                <w:rFonts w:cs="Arial"/>
              </w:rPr>
              <w:t xml:space="preserve"> 45 (</w:t>
            </w:r>
            <w:r>
              <w:rPr>
                <w:rFonts w:cs="Arial"/>
                <w:lang w:val="sr-Cyrl-RS"/>
              </w:rPr>
              <w:t>словима:</w:t>
            </w:r>
            <w:r>
              <w:rPr>
                <w:rFonts w:cs="Arial"/>
              </w:rPr>
              <w:t>четрдесет</w:t>
            </w:r>
            <w:r w:rsidRPr="000C495E">
              <w:rPr>
                <w:rFonts w:cs="Arial"/>
              </w:rPr>
              <w:t xml:space="preserve">пет) дана од дана пријема </w:t>
            </w:r>
            <w:r>
              <w:rPr>
                <w:rFonts w:cs="Arial"/>
                <w:lang w:val="sr-Cyrl-RS"/>
              </w:rPr>
              <w:t>исправног</w:t>
            </w:r>
            <w:r w:rsidRPr="000C495E">
              <w:rPr>
                <w:rFonts w:cs="Arial"/>
              </w:rPr>
              <w:t xml:space="preserve"> рачуна издатог на основу обострано потписаног Записника о </w:t>
            </w:r>
            <w:r>
              <w:rPr>
                <w:rFonts w:cs="Arial"/>
                <w:lang w:val="sr-Cyrl-RS"/>
              </w:rPr>
              <w:t xml:space="preserve">квантитативном и </w:t>
            </w:r>
            <w:r w:rsidRPr="000C495E">
              <w:rPr>
                <w:rFonts w:cs="Arial"/>
              </w:rPr>
              <w:t>квалитативном пријему Услуге (без примедби), потписаног од стране овлашћених  представника Уговорних страна</w:t>
            </w:r>
            <w:r w:rsidRPr="000C495E">
              <w:rPr>
                <w:rFonts w:eastAsia="Calibri" w:cs="Arial"/>
              </w:rPr>
              <w:t>.</w:t>
            </w:r>
          </w:p>
        </w:tc>
        <w:tc>
          <w:tcPr>
            <w:tcW w:w="4410" w:type="dxa"/>
            <w:tcBorders>
              <w:top w:val="single" w:sz="4" w:space="0" w:color="auto"/>
              <w:left w:val="single" w:sz="4" w:space="0" w:color="auto"/>
              <w:bottom w:val="single" w:sz="4" w:space="0" w:color="auto"/>
              <w:right w:val="single" w:sz="4" w:space="0" w:color="auto"/>
            </w:tcBorders>
            <w:vAlign w:val="center"/>
            <w:hideMark/>
          </w:tcPr>
          <w:p w:rsidR="00111B6A" w:rsidRPr="008E770D" w:rsidRDefault="00111B6A" w:rsidP="008D66AC">
            <w:pPr>
              <w:spacing w:before="0"/>
              <w:rPr>
                <w:rFonts w:cs="Arial"/>
                <w:bCs/>
                <w:iCs/>
                <w:color w:val="000000" w:themeColor="text1"/>
                <w:lang w:val="sr-Cyrl-CS" w:eastAsia="sr-Latn-CS"/>
              </w:rPr>
            </w:pPr>
            <w:r w:rsidRPr="008E770D">
              <w:rPr>
                <w:rFonts w:cs="Arial"/>
                <w:bCs/>
                <w:iCs/>
                <w:color w:val="000000" w:themeColor="text1"/>
                <w:lang w:val="sr-Cyrl-CS" w:eastAsia="sr-Latn-CS"/>
              </w:rPr>
              <w:t xml:space="preserve">Сагласан за захтевом </w:t>
            </w:r>
            <w:r w:rsidR="00096D81">
              <w:rPr>
                <w:rFonts w:cs="Arial"/>
                <w:bCs/>
                <w:iCs/>
                <w:color w:val="000000" w:themeColor="text1"/>
                <w:lang w:val="sr-Cyrl-CS" w:eastAsia="sr-Latn-CS"/>
              </w:rPr>
              <w:t>Н</w:t>
            </w:r>
            <w:r w:rsidRPr="008E770D">
              <w:rPr>
                <w:rFonts w:cs="Arial"/>
                <w:bCs/>
                <w:iCs/>
                <w:color w:val="000000" w:themeColor="text1"/>
                <w:lang w:val="sr-Cyrl-CS" w:eastAsia="sr-Latn-CS"/>
              </w:rPr>
              <w:t>аручиоца</w:t>
            </w:r>
          </w:p>
          <w:p w:rsidR="00111B6A" w:rsidRPr="008E770D" w:rsidRDefault="00111B6A" w:rsidP="008D66AC">
            <w:pPr>
              <w:spacing w:before="0"/>
              <w:jc w:val="center"/>
              <w:rPr>
                <w:rFonts w:cs="Arial"/>
                <w:bCs/>
                <w:iCs/>
                <w:color w:val="00B0F0"/>
                <w:lang w:val="sr-Latn-CS" w:eastAsia="sr-Latn-CS"/>
              </w:rPr>
            </w:pPr>
            <w:r w:rsidRPr="008E770D">
              <w:rPr>
                <w:rFonts w:cs="Arial"/>
                <w:bCs/>
                <w:iCs/>
                <w:color w:val="000000" w:themeColor="text1"/>
                <w:lang w:val="sr-Cyrl-CS" w:eastAsia="sr-Latn-CS"/>
              </w:rPr>
              <w:t>ДА</w:t>
            </w:r>
            <w:r w:rsidR="00096D81">
              <w:rPr>
                <w:rFonts w:cs="Arial"/>
                <w:bCs/>
                <w:iCs/>
                <w:color w:val="000000" w:themeColor="text1"/>
                <w:lang w:val="sr-Cyrl-CS" w:eastAsia="sr-Latn-CS"/>
              </w:rPr>
              <w:t xml:space="preserve"> </w:t>
            </w:r>
            <w:r w:rsidRPr="008E770D">
              <w:rPr>
                <w:rFonts w:cs="Arial"/>
                <w:bCs/>
                <w:iCs/>
                <w:color w:val="000000" w:themeColor="text1"/>
                <w:lang w:val="sr-Cyrl-CS" w:eastAsia="sr-Latn-CS"/>
              </w:rPr>
              <w:t>/</w:t>
            </w:r>
            <w:r w:rsidR="00096D81">
              <w:rPr>
                <w:rFonts w:cs="Arial"/>
                <w:bCs/>
                <w:iCs/>
                <w:color w:val="000000" w:themeColor="text1"/>
                <w:lang w:val="sr-Cyrl-CS" w:eastAsia="sr-Latn-CS"/>
              </w:rPr>
              <w:t xml:space="preserve"> </w:t>
            </w:r>
            <w:r w:rsidRPr="008E770D">
              <w:rPr>
                <w:rFonts w:cs="Arial"/>
                <w:bCs/>
                <w:iCs/>
                <w:color w:val="000000" w:themeColor="text1"/>
                <w:lang w:val="sr-Cyrl-CS" w:eastAsia="sr-Latn-CS"/>
              </w:rPr>
              <w:t>НЕ (заокружити)</w:t>
            </w:r>
          </w:p>
        </w:tc>
      </w:tr>
      <w:tr w:rsidR="000B383D" w:rsidRPr="008E770D" w:rsidTr="000B383D">
        <w:trPr>
          <w:trHeight w:val="1363"/>
        </w:trPr>
        <w:tc>
          <w:tcPr>
            <w:tcW w:w="5035" w:type="dxa"/>
            <w:vAlign w:val="center"/>
          </w:tcPr>
          <w:p w:rsidR="000B383D" w:rsidRDefault="000B383D" w:rsidP="000B383D">
            <w:pPr>
              <w:autoSpaceDE w:val="0"/>
              <w:autoSpaceDN w:val="0"/>
              <w:adjustRightInd w:val="0"/>
              <w:spacing w:before="0"/>
              <w:jc w:val="center"/>
              <w:rPr>
                <w:rFonts w:cs="Arial"/>
                <w:b/>
                <w:bCs/>
                <w:lang w:val="sr-Cyrl-RS"/>
              </w:rPr>
            </w:pPr>
          </w:p>
          <w:p w:rsidR="000B383D" w:rsidRDefault="000B383D" w:rsidP="000B383D">
            <w:pPr>
              <w:autoSpaceDE w:val="0"/>
              <w:autoSpaceDN w:val="0"/>
              <w:adjustRightInd w:val="0"/>
              <w:spacing w:before="0"/>
              <w:jc w:val="center"/>
              <w:rPr>
                <w:rFonts w:cs="Arial"/>
                <w:b/>
                <w:bCs/>
                <w:lang w:val="sr-Cyrl-RS"/>
              </w:rPr>
            </w:pPr>
            <w:r w:rsidRPr="008E770D">
              <w:rPr>
                <w:rFonts w:cs="Arial"/>
                <w:b/>
                <w:bCs/>
                <w:lang w:val="sr-Cyrl-RS"/>
              </w:rPr>
              <w:t xml:space="preserve">РОК </w:t>
            </w:r>
            <w:r>
              <w:rPr>
                <w:rFonts w:cs="Arial"/>
                <w:b/>
                <w:bCs/>
                <w:lang w:val="sr-Cyrl-RS"/>
              </w:rPr>
              <w:t xml:space="preserve">И ДИНАМИКА </w:t>
            </w:r>
            <w:r w:rsidRPr="008E770D">
              <w:rPr>
                <w:rFonts w:cs="Arial"/>
                <w:b/>
                <w:bCs/>
                <w:lang w:val="sr-Cyrl-RS"/>
              </w:rPr>
              <w:t>ИЗВРШЕЊА</w:t>
            </w:r>
            <w:r>
              <w:rPr>
                <w:rFonts w:cs="Arial"/>
                <w:b/>
                <w:bCs/>
                <w:lang w:val="sr-Cyrl-RS"/>
              </w:rPr>
              <w:t xml:space="preserve"> УСЛУГЕ</w:t>
            </w:r>
            <w:r w:rsidRPr="008E770D">
              <w:rPr>
                <w:rFonts w:cs="Arial"/>
                <w:b/>
                <w:bCs/>
                <w:lang w:val="sr-Cyrl-RS"/>
              </w:rPr>
              <w:t>:</w:t>
            </w:r>
          </w:p>
          <w:p w:rsidR="000B383D" w:rsidRPr="00881F8F" w:rsidRDefault="000B383D" w:rsidP="000B383D">
            <w:pPr>
              <w:spacing w:before="0"/>
              <w:rPr>
                <w:rFonts w:cs="Arial"/>
                <w:lang w:val="sr-Cyrl-RS"/>
              </w:rPr>
            </w:pPr>
            <w:r w:rsidRPr="00881F8F">
              <w:rPr>
                <w:rFonts w:cs="Arial"/>
                <w:lang w:val="sr-Cyrl-CS"/>
              </w:rPr>
              <w:t xml:space="preserve">Рок почетка вршења услуге је максимално 15 (словима: петнаест) календарских дана од дана пријема позива од </w:t>
            </w:r>
            <w:r w:rsidRPr="00881F8F">
              <w:rPr>
                <w:rFonts w:cs="Arial"/>
                <w:lang w:val="sr-Cyrl-RS"/>
              </w:rPr>
              <w:t xml:space="preserve">стране овлашћеног лица Наручиоца задуженог за праћење реализације Уговора, а на основу настале потребе Наручиоца. </w:t>
            </w:r>
          </w:p>
          <w:p w:rsidR="000B383D" w:rsidRDefault="000B383D" w:rsidP="000B383D">
            <w:pPr>
              <w:spacing w:before="0"/>
              <w:rPr>
                <w:rFonts w:cs="Arial"/>
                <w:lang w:val="sr-Cyrl-RS" w:eastAsia="ar-SA"/>
              </w:rPr>
            </w:pPr>
            <w:r w:rsidRPr="00881F8F">
              <w:rPr>
                <w:rFonts w:cs="Arial"/>
                <w:lang w:val="sr-Cyrl-CS"/>
              </w:rPr>
              <w:t>Прегледи се ће се обављати сукцесивно, по формираним групама запослених и списков</w:t>
            </w:r>
            <w:r>
              <w:rPr>
                <w:rFonts w:cs="Arial"/>
                <w:lang w:val="sr-Cyrl-CS"/>
              </w:rPr>
              <w:t>има</w:t>
            </w:r>
            <w:r w:rsidRPr="00881F8F">
              <w:rPr>
                <w:rFonts w:cs="Arial"/>
                <w:lang w:val="sr-Cyrl-CS"/>
              </w:rPr>
              <w:t xml:space="preserve"> запослених за преглед по групама које ће Наручилац достављати понуђачу најкасније 7(словима: седам) дана пре прегледа.</w:t>
            </w:r>
            <w:r w:rsidRPr="00881F8F">
              <w:rPr>
                <w:rFonts w:cs="Arial"/>
                <w:lang w:val="sr-Cyrl-RS" w:eastAsia="ar-SA"/>
              </w:rPr>
              <w:t xml:space="preserve"> </w:t>
            </w:r>
          </w:p>
          <w:p w:rsidR="000B383D" w:rsidRPr="00F51CE8" w:rsidRDefault="000B383D" w:rsidP="000B383D">
            <w:pPr>
              <w:spacing w:before="0"/>
              <w:rPr>
                <w:rFonts w:cs="Arial"/>
                <w:lang w:val="sr-Cyrl-CS"/>
              </w:rPr>
            </w:pPr>
            <w:r w:rsidRPr="00F51CE8">
              <w:rPr>
                <w:rFonts w:cs="Arial"/>
                <w:lang w:val="sr-Cyrl-CS"/>
              </w:rPr>
              <w:t>Сви прегледи за сваког запосленог морају да се заврше у једном дану.</w:t>
            </w:r>
          </w:p>
          <w:p w:rsidR="000B383D" w:rsidRPr="00F51CE8" w:rsidRDefault="000B383D" w:rsidP="000B383D">
            <w:pPr>
              <w:spacing w:before="0"/>
              <w:rPr>
                <w:rFonts w:cs="Arial"/>
                <w:lang w:val="sr-Cyrl-CS"/>
              </w:rPr>
            </w:pPr>
            <w:r w:rsidRPr="00F51CE8">
              <w:rPr>
                <w:rFonts w:cs="Arial"/>
                <w:lang w:val="sr-Cyrl-CS"/>
              </w:rPr>
              <w:t xml:space="preserve">Прегледи морају бити организовани радним данима. </w:t>
            </w:r>
          </w:p>
          <w:p w:rsidR="000B383D" w:rsidRPr="00287E3B" w:rsidRDefault="000B383D" w:rsidP="000B383D">
            <w:pPr>
              <w:autoSpaceDE w:val="0"/>
              <w:autoSpaceDN w:val="0"/>
              <w:adjustRightInd w:val="0"/>
              <w:spacing w:before="0"/>
              <w:rPr>
                <w:rFonts w:cs="Arial"/>
                <w:bCs/>
                <w:highlight w:val="yellow"/>
                <w:lang w:val="sr-Cyrl-CS" w:eastAsia="sr-Latn-CS"/>
              </w:rPr>
            </w:pPr>
            <w:r>
              <w:rPr>
                <w:rFonts w:cs="Arial"/>
                <w:lang w:val="sr-Cyrl-RS"/>
              </w:rPr>
              <w:t>Рок извршења услуге је до</w:t>
            </w:r>
            <w:r w:rsidRPr="001D7962">
              <w:rPr>
                <w:rFonts w:cs="Arial"/>
                <w:lang w:val="sr-Cyrl-RS"/>
              </w:rPr>
              <w:t xml:space="preserve"> </w:t>
            </w:r>
            <w:r w:rsidRPr="001D7962">
              <w:rPr>
                <w:rFonts w:cs="Arial"/>
                <w:lang w:val="sr-Cyrl-CS"/>
              </w:rPr>
              <w:t>завршетка свих уговорених прегледа запослених</w:t>
            </w:r>
            <w:r w:rsidRPr="001D7962">
              <w:rPr>
                <w:rFonts w:eastAsia="Calibri" w:cs="Arial"/>
                <w:lang w:val="sr-Cyrl-CS"/>
              </w:rPr>
              <w:t xml:space="preserve"> по динамици коју одреди Наручилац или до утрошка уговорене вредности</w:t>
            </w:r>
            <w:r>
              <w:rPr>
                <w:rFonts w:eastAsia="Calibri" w:cs="Arial"/>
                <w:lang w:val="sr-Cyrl-CS"/>
              </w:rPr>
              <w:t xml:space="preserve">. </w:t>
            </w:r>
            <w:r w:rsidRPr="00F51CE8">
              <w:rPr>
                <w:rFonts w:eastAsia="Calibri" w:cs="Arial"/>
                <w:lang w:val="sr-Cyrl-CS"/>
              </w:rPr>
              <w:t>Крајњи рок за извршење уговорених Услуга је 36 (словима: тридесетшест) месеци од дана ступања Уговора на снагу.</w:t>
            </w:r>
          </w:p>
        </w:tc>
        <w:tc>
          <w:tcPr>
            <w:tcW w:w="4410" w:type="dxa"/>
            <w:vAlign w:val="center"/>
          </w:tcPr>
          <w:p w:rsidR="000B383D" w:rsidRPr="00881F8F" w:rsidRDefault="000B383D" w:rsidP="000B383D">
            <w:pPr>
              <w:spacing w:before="0"/>
              <w:rPr>
                <w:rFonts w:cs="Arial"/>
                <w:lang w:val="sr-Cyrl-RS"/>
              </w:rPr>
            </w:pPr>
            <w:r w:rsidRPr="00881F8F">
              <w:rPr>
                <w:rFonts w:cs="Arial"/>
                <w:lang w:val="sr-Cyrl-CS"/>
              </w:rPr>
              <w:t xml:space="preserve">Рок почетка вршења услуге је </w:t>
            </w:r>
            <w:r>
              <w:rPr>
                <w:rFonts w:cs="Arial"/>
                <w:lang w:val="sr-Cyrl-CS"/>
              </w:rPr>
              <w:t>___</w:t>
            </w:r>
            <w:r w:rsidRPr="00881F8F">
              <w:rPr>
                <w:rFonts w:cs="Arial"/>
                <w:lang w:val="sr-Cyrl-CS"/>
              </w:rPr>
              <w:t xml:space="preserve"> (словима: </w:t>
            </w:r>
            <w:r>
              <w:rPr>
                <w:rFonts w:cs="Arial"/>
                <w:lang w:val="sr-Cyrl-CS"/>
              </w:rPr>
              <w:t>____________________</w:t>
            </w:r>
            <w:r w:rsidRPr="00881F8F">
              <w:rPr>
                <w:rFonts w:cs="Arial"/>
                <w:lang w:val="sr-Cyrl-CS"/>
              </w:rPr>
              <w:t xml:space="preserve">) календарских дана од дана пријема позива од </w:t>
            </w:r>
            <w:r w:rsidRPr="00881F8F">
              <w:rPr>
                <w:rFonts w:cs="Arial"/>
                <w:lang w:val="sr-Cyrl-RS"/>
              </w:rPr>
              <w:t xml:space="preserve">стране овлашћеног лица Наручиоца задуженог за праћење реализације Уговора, а на основу настале потребе Наручиоца. </w:t>
            </w:r>
          </w:p>
          <w:p w:rsidR="000B383D" w:rsidRDefault="000B383D" w:rsidP="000B383D">
            <w:pPr>
              <w:spacing w:before="0"/>
              <w:rPr>
                <w:rFonts w:cs="Arial"/>
                <w:lang w:val="sr-Cyrl-RS" w:eastAsia="ar-SA"/>
              </w:rPr>
            </w:pPr>
            <w:r w:rsidRPr="00881F8F">
              <w:rPr>
                <w:rFonts w:cs="Arial"/>
                <w:lang w:val="sr-Cyrl-CS"/>
              </w:rPr>
              <w:t>Прегледи се ће се обављати сукцесивно, по формираним групама запослених и списков</w:t>
            </w:r>
            <w:r>
              <w:rPr>
                <w:rFonts w:cs="Arial"/>
                <w:lang w:val="sr-Cyrl-CS"/>
              </w:rPr>
              <w:t>има</w:t>
            </w:r>
            <w:r w:rsidRPr="00881F8F">
              <w:rPr>
                <w:rFonts w:cs="Arial"/>
                <w:lang w:val="sr-Cyrl-CS"/>
              </w:rPr>
              <w:t xml:space="preserve"> запослених за преглед по групама које ће Наручилац достављати понуђачу најкасније 7(словима: седам) дана пре прегледа.</w:t>
            </w:r>
            <w:r w:rsidRPr="00881F8F">
              <w:rPr>
                <w:rFonts w:cs="Arial"/>
                <w:lang w:val="sr-Cyrl-RS" w:eastAsia="ar-SA"/>
              </w:rPr>
              <w:t xml:space="preserve"> </w:t>
            </w:r>
          </w:p>
          <w:p w:rsidR="000B383D" w:rsidRPr="00F51CE8" w:rsidRDefault="000B383D" w:rsidP="000B383D">
            <w:pPr>
              <w:spacing w:before="0"/>
              <w:rPr>
                <w:rFonts w:cs="Arial"/>
                <w:lang w:val="sr-Cyrl-CS"/>
              </w:rPr>
            </w:pPr>
            <w:r w:rsidRPr="00F51CE8">
              <w:rPr>
                <w:rFonts w:cs="Arial"/>
                <w:lang w:val="sr-Cyrl-CS"/>
              </w:rPr>
              <w:t xml:space="preserve">Сви прегледи за сваког запосленог </w:t>
            </w:r>
            <w:r>
              <w:rPr>
                <w:rFonts w:cs="Arial"/>
                <w:lang w:val="sr-Cyrl-CS"/>
              </w:rPr>
              <w:t>ће</w:t>
            </w:r>
            <w:r w:rsidRPr="00F51CE8">
              <w:rPr>
                <w:rFonts w:cs="Arial"/>
                <w:lang w:val="sr-Cyrl-CS"/>
              </w:rPr>
              <w:t xml:space="preserve"> се заврш</w:t>
            </w:r>
            <w:r>
              <w:rPr>
                <w:rFonts w:cs="Arial"/>
                <w:lang w:val="sr-Cyrl-CS"/>
              </w:rPr>
              <w:t>ити</w:t>
            </w:r>
            <w:r w:rsidRPr="00F51CE8">
              <w:rPr>
                <w:rFonts w:cs="Arial"/>
                <w:lang w:val="sr-Cyrl-CS"/>
              </w:rPr>
              <w:t xml:space="preserve"> у једном дану.</w:t>
            </w:r>
          </w:p>
          <w:p w:rsidR="000B383D" w:rsidRPr="00F51CE8" w:rsidRDefault="000B383D" w:rsidP="000B383D">
            <w:pPr>
              <w:spacing w:before="0"/>
              <w:rPr>
                <w:rFonts w:cs="Arial"/>
                <w:lang w:val="sr-Cyrl-CS"/>
              </w:rPr>
            </w:pPr>
            <w:r w:rsidRPr="00F51CE8">
              <w:rPr>
                <w:rFonts w:cs="Arial"/>
                <w:lang w:val="sr-Cyrl-CS"/>
              </w:rPr>
              <w:t xml:space="preserve">Прегледи </w:t>
            </w:r>
            <w:r>
              <w:rPr>
                <w:rFonts w:cs="Arial"/>
                <w:lang w:val="sr-Cyrl-CS"/>
              </w:rPr>
              <w:t>ће се</w:t>
            </w:r>
            <w:r w:rsidRPr="00F51CE8">
              <w:rPr>
                <w:rFonts w:cs="Arial"/>
                <w:lang w:val="sr-Cyrl-CS"/>
              </w:rPr>
              <w:t xml:space="preserve"> организова</w:t>
            </w:r>
            <w:r>
              <w:rPr>
                <w:rFonts w:cs="Arial"/>
                <w:lang w:val="sr-Cyrl-CS"/>
              </w:rPr>
              <w:t>т</w:t>
            </w:r>
            <w:r w:rsidRPr="00F51CE8">
              <w:rPr>
                <w:rFonts w:cs="Arial"/>
                <w:lang w:val="sr-Cyrl-CS"/>
              </w:rPr>
              <w:t xml:space="preserve">и радним данима. </w:t>
            </w:r>
          </w:p>
          <w:p w:rsidR="000B383D" w:rsidRPr="008E770D" w:rsidRDefault="000B383D" w:rsidP="000B383D">
            <w:pPr>
              <w:spacing w:before="0"/>
              <w:rPr>
                <w:rFonts w:cs="Arial"/>
                <w:bCs/>
                <w:iCs/>
                <w:color w:val="00B0F0"/>
                <w:lang w:val="sr-Latn-CS" w:eastAsia="sr-Latn-CS"/>
              </w:rPr>
            </w:pPr>
            <w:r>
              <w:rPr>
                <w:rFonts w:cs="Arial"/>
                <w:lang w:val="sr-Cyrl-RS"/>
              </w:rPr>
              <w:t>Рок извршења услуге је до</w:t>
            </w:r>
            <w:r w:rsidRPr="001D7962">
              <w:rPr>
                <w:rFonts w:cs="Arial"/>
                <w:lang w:val="sr-Cyrl-RS"/>
              </w:rPr>
              <w:t xml:space="preserve"> </w:t>
            </w:r>
            <w:r w:rsidRPr="001D7962">
              <w:rPr>
                <w:rFonts w:cs="Arial"/>
                <w:lang w:val="sr-Cyrl-CS"/>
              </w:rPr>
              <w:t>завршетка свих уговорених прегледа запослених</w:t>
            </w:r>
            <w:r w:rsidRPr="001D7962">
              <w:rPr>
                <w:rFonts w:eastAsia="Calibri" w:cs="Arial"/>
                <w:lang w:val="sr-Cyrl-CS"/>
              </w:rPr>
              <w:t xml:space="preserve"> по динамици коју одреди Наручилац или до утрошка уговорене вредности</w:t>
            </w:r>
            <w:r>
              <w:rPr>
                <w:rFonts w:eastAsia="Calibri" w:cs="Arial"/>
                <w:lang w:val="sr-Cyrl-CS"/>
              </w:rPr>
              <w:t xml:space="preserve">. </w:t>
            </w:r>
            <w:r w:rsidRPr="00F51CE8">
              <w:rPr>
                <w:rFonts w:eastAsia="Calibri" w:cs="Arial"/>
                <w:lang w:val="sr-Cyrl-CS"/>
              </w:rPr>
              <w:t>Крајњи рок за извршење уговорених Услуга је 36 (словима: тридесетшест) месеци од дана ступања Уговора на снагу.</w:t>
            </w:r>
          </w:p>
        </w:tc>
      </w:tr>
      <w:tr w:rsidR="00111B6A" w:rsidRPr="008E770D" w:rsidTr="000B383D">
        <w:trPr>
          <w:trHeight w:val="245"/>
        </w:trPr>
        <w:tc>
          <w:tcPr>
            <w:tcW w:w="5035" w:type="dxa"/>
            <w:tcBorders>
              <w:top w:val="single" w:sz="4" w:space="0" w:color="auto"/>
              <w:left w:val="single" w:sz="4" w:space="0" w:color="auto"/>
              <w:bottom w:val="single" w:sz="4" w:space="0" w:color="auto"/>
              <w:right w:val="single" w:sz="4" w:space="0" w:color="auto"/>
            </w:tcBorders>
            <w:vAlign w:val="center"/>
          </w:tcPr>
          <w:p w:rsidR="00111B6A" w:rsidRPr="00FF15E7" w:rsidRDefault="00111B6A" w:rsidP="008D66AC">
            <w:pPr>
              <w:spacing w:before="0"/>
              <w:jc w:val="center"/>
              <w:rPr>
                <w:rFonts w:cs="Arial"/>
                <w:b/>
                <w:bCs/>
                <w:iCs/>
                <w:lang w:val="sr-Cyrl-CS" w:eastAsia="sr-Latn-CS"/>
              </w:rPr>
            </w:pPr>
            <w:r w:rsidRPr="00FF15E7">
              <w:rPr>
                <w:rFonts w:cs="Arial"/>
                <w:b/>
                <w:bCs/>
                <w:iCs/>
                <w:lang w:val="sr-Cyrl-CS" w:eastAsia="sr-Latn-CS"/>
              </w:rPr>
              <w:t>МЕСТО ИЗВРШЕЊА:</w:t>
            </w:r>
          </w:p>
          <w:p w:rsidR="00111B6A" w:rsidRPr="00287E3B" w:rsidRDefault="004A59E1" w:rsidP="00462096">
            <w:pPr>
              <w:spacing w:before="0"/>
              <w:jc w:val="center"/>
              <w:rPr>
                <w:rFonts w:cs="Arial"/>
                <w:bCs/>
                <w:iCs/>
                <w:highlight w:val="yellow"/>
                <w:lang w:val="sr-Latn-CS" w:eastAsia="sr-Latn-CS"/>
              </w:rPr>
            </w:pPr>
            <w:r w:rsidRPr="00FF15E7">
              <w:rPr>
                <w:rFonts w:cs="Arial"/>
                <w:bCs/>
                <w:iCs/>
                <w:lang w:val="sr-Cyrl-RS"/>
              </w:rPr>
              <w:t xml:space="preserve">Просторије Пружаоца услуга </w:t>
            </w:r>
          </w:p>
        </w:tc>
        <w:tc>
          <w:tcPr>
            <w:tcW w:w="4410" w:type="dxa"/>
            <w:tcBorders>
              <w:top w:val="single" w:sz="4" w:space="0" w:color="auto"/>
              <w:left w:val="single" w:sz="4" w:space="0" w:color="auto"/>
              <w:bottom w:val="single" w:sz="4" w:space="0" w:color="auto"/>
              <w:right w:val="single" w:sz="4" w:space="0" w:color="auto"/>
            </w:tcBorders>
            <w:vAlign w:val="center"/>
          </w:tcPr>
          <w:p w:rsidR="00111B6A" w:rsidRPr="008E770D" w:rsidRDefault="00111B6A" w:rsidP="008D66AC">
            <w:pPr>
              <w:spacing w:before="0"/>
              <w:jc w:val="center"/>
              <w:rPr>
                <w:rFonts w:eastAsia="TimesNewRomanPSMT" w:cs="Arial"/>
                <w:bCs/>
                <w:lang w:val="sr-Cyrl-RS" w:eastAsia="sr-Latn-CS"/>
              </w:rPr>
            </w:pPr>
            <w:r w:rsidRPr="008E770D">
              <w:rPr>
                <w:rFonts w:eastAsia="TimesNewRomanPSMT" w:cs="Arial"/>
                <w:bCs/>
                <w:lang w:val="sr-Cyrl-RS" w:eastAsia="sr-Latn-CS"/>
              </w:rPr>
              <w:t xml:space="preserve">Сагласан за захтевом </w:t>
            </w:r>
            <w:r w:rsidR="00096D81">
              <w:rPr>
                <w:rFonts w:eastAsia="TimesNewRomanPSMT" w:cs="Arial"/>
                <w:bCs/>
                <w:lang w:val="sr-Cyrl-RS" w:eastAsia="sr-Latn-CS"/>
              </w:rPr>
              <w:t>Н</w:t>
            </w:r>
            <w:r w:rsidRPr="008E770D">
              <w:rPr>
                <w:rFonts w:eastAsia="TimesNewRomanPSMT" w:cs="Arial"/>
                <w:bCs/>
                <w:lang w:val="sr-Cyrl-RS" w:eastAsia="sr-Latn-CS"/>
              </w:rPr>
              <w:t>аручиоца</w:t>
            </w:r>
          </w:p>
          <w:p w:rsidR="00111B6A" w:rsidRPr="008E770D" w:rsidRDefault="00111B6A" w:rsidP="008D66AC">
            <w:pPr>
              <w:pBdr>
                <w:bottom w:val="single" w:sz="12" w:space="1" w:color="auto"/>
              </w:pBdr>
              <w:spacing w:before="0"/>
              <w:jc w:val="center"/>
              <w:rPr>
                <w:rFonts w:eastAsia="TimesNewRomanPSMT" w:cs="Arial"/>
                <w:bCs/>
                <w:lang w:val="sr-Cyrl-RS" w:eastAsia="sr-Latn-CS"/>
              </w:rPr>
            </w:pPr>
            <w:r w:rsidRPr="008E770D">
              <w:rPr>
                <w:rFonts w:eastAsia="TimesNewRomanPSMT" w:cs="Arial"/>
                <w:bCs/>
                <w:lang w:val="sr-Cyrl-RS" w:eastAsia="sr-Latn-CS"/>
              </w:rPr>
              <w:t>ДА</w:t>
            </w:r>
            <w:r w:rsidR="00096D81">
              <w:rPr>
                <w:rFonts w:eastAsia="TimesNewRomanPSMT" w:cs="Arial"/>
                <w:bCs/>
                <w:lang w:val="sr-Cyrl-RS" w:eastAsia="sr-Latn-CS"/>
              </w:rPr>
              <w:t xml:space="preserve"> </w:t>
            </w:r>
            <w:r w:rsidRPr="008E770D">
              <w:rPr>
                <w:rFonts w:eastAsia="TimesNewRomanPSMT" w:cs="Arial"/>
                <w:bCs/>
                <w:lang w:val="sr-Cyrl-RS" w:eastAsia="sr-Latn-CS"/>
              </w:rPr>
              <w:t>/</w:t>
            </w:r>
            <w:r w:rsidR="00096D81">
              <w:rPr>
                <w:rFonts w:eastAsia="TimesNewRomanPSMT" w:cs="Arial"/>
                <w:bCs/>
                <w:lang w:val="sr-Cyrl-RS" w:eastAsia="sr-Latn-CS"/>
              </w:rPr>
              <w:t xml:space="preserve"> </w:t>
            </w:r>
            <w:r w:rsidRPr="008E770D">
              <w:rPr>
                <w:rFonts w:eastAsia="TimesNewRomanPSMT" w:cs="Arial"/>
                <w:bCs/>
                <w:lang w:val="sr-Cyrl-RS" w:eastAsia="sr-Latn-CS"/>
              </w:rPr>
              <w:t>НЕ (заокружити)</w:t>
            </w:r>
          </w:p>
          <w:p w:rsidR="00111B6A" w:rsidRPr="008E770D" w:rsidRDefault="00111B6A" w:rsidP="008D66AC">
            <w:pPr>
              <w:pBdr>
                <w:bottom w:val="single" w:sz="12" w:space="1" w:color="auto"/>
              </w:pBdr>
              <w:spacing w:before="0"/>
              <w:jc w:val="center"/>
              <w:rPr>
                <w:rFonts w:eastAsia="TimesNewRomanPSMT" w:cs="Arial"/>
                <w:bCs/>
                <w:lang w:val="sr-Cyrl-RS" w:eastAsia="sr-Latn-CS"/>
              </w:rPr>
            </w:pPr>
          </w:p>
          <w:p w:rsidR="00111B6A" w:rsidRPr="008E770D" w:rsidRDefault="00111B6A" w:rsidP="008D66AC">
            <w:pPr>
              <w:spacing w:before="0"/>
              <w:jc w:val="center"/>
              <w:rPr>
                <w:rFonts w:cs="Arial"/>
                <w:b/>
                <w:bCs/>
                <w:iCs/>
                <w:lang w:val="sr-Cyrl-RS" w:eastAsia="sr-Latn-CS"/>
              </w:rPr>
            </w:pPr>
            <w:r w:rsidRPr="008E770D">
              <w:rPr>
                <w:rFonts w:cs="Arial"/>
                <w:lang w:val="ru-RU" w:eastAsia="sr-Latn-CS"/>
              </w:rPr>
              <w:t xml:space="preserve">(просторије </w:t>
            </w:r>
            <w:r w:rsidRPr="008E770D">
              <w:rPr>
                <w:rFonts w:cs="Arial"/>
                <w:lang w:val="sr-Cyrl-RS" w:eastAsia="sr-Latn-CS"/>
              </w:rPr>
              <w:t xml:space="preserve">Пружаоца услуга </w:t>
            </w:r>
            <w:r w:rsidRPr="008E770D">
              <w:rPr>
                <w:rFonts w:cs="Arial"/>
                <w:lang w:val="ru-RU" w:eastAsia="sr-Latn-CS"/>
              </w:rPr>
              <w:t xml:space="preserve">, </w:t>
            </w:r>
            <w:r w:rsidR="00871946" w:rsidRPr="008E770D">
              <w:rPr>
                <w:rFonts w:cs="Arial"/>
                <w:lang w:val="ru-RU"/>
              </w:rPr>
              <w:t xml:space="preserve">навести </w:t>
            </w:r>
            <w:r w:rsidR="00871946">
              <w:rPr>
                <w:rFonts w:cs="Arial"/>
                <w:lang w:val="ru-RU"/>
              </w:rPr>
              <w:t xml:space="preserve">локацију и </w:t>
            </w:r>
            <w:r w:rsidR="00871946" w:rsidRPr="008E770D">
              <w:rPr>
                <w:rFonts w:cs="Arial"/>
                <w:lang w:val="ru-RU"/>
              </w:rPr>
              <w:t>адресу</w:t>
            </w:r>
            <w:r w:rsidRPr="008E770D">
              <w:rPr>
                <w:rFonts w:cs="Arial"/>
                <w:lang w:val="ru-RU" w:eastAsia="sr-Latn-CS"/>
              </w:rPr>
              <w:t>)</w:t>
            </w:r>
          </w:p>
        </w:tc>
      </w:tr>
      <w:tr w:rsidR="00111B6A" w:rsidRPr="008E770D" w:rsidTr="000B383D">
        <w:trPr>
          <w:trHeight w:val="1099"/>
        </w:trPr>
        <w:tc>
          <w:tcPr>
            <w:tcW w:w="5035" w:type="dxa"/>
            <w:tcBorders>
              <w:top w:val="single" w:sz="4" w:space="0" w:color="auto"/>
              <w:left w:val="single" w:sz="4" w:space="0" w:color="auto"/>
              <w:bottom w:val="single" w:sz="4" w:space="0" w:color="auto"/>
              <w:right w:val="single" w:sz="4" w:space="0" w:color="auto"/>
            </w:tcBorders>
            <w:vAlign w:val="center"/>
            <w:hideMark/>
          </w:tcPr>
          <w:p w:rsidR="00111B6A" w:rsidRPr="008E770D" w:rsidRDefault="00111B6A" w:rsidP="008D66AC">
            <w:pPr>
              <w:spacing w:before="0"/>
              <w:jc w:val="center"/>
              <w:rPr>
                <w:rFonts w:cs="Arial"/>
                <w:b/>
                <w:bCs/>
                <w:iCs/>
                <w:lang w:val="sr-Cyrl-CS" w:eastAsia="sr-Latn-CS"/>
              </w:rPr>
            </w:pPr>
            <w:r w:rsidRPr="008E770D">
              <w:rPr>
                <w:rFonts w:cs="Arial"/>
                <w:b/>
                <w:bCs/>
                <w:iCs/>
                <w:lang w:val="sr-Cyrl-CS" w:eastAsia="sr-Latn-CS"/>
              </w:rPr>
              <w:lastRenderedPageBreak/>
              <w:t>РОК ВАЖЕЊА ПОНУДЕ:</w:t>
            </w:r>
          </w:p>
          <w:p w:rsidR="00111B6A" w:rsidRPr="008E770D" w:rsidRDefault="00111B6A" w:rsidP="008D66AC">
            <w:pPr>
              <w:spacing w:before="0"/>
              <w:jc w:val="center"/>
              <w:rPr>
                <w:rFonts w:cs="Arial"/>
                <w:b/>
                <w:bCs/>
                <w:iCs/>
                <w:lang w:val="sr-Cyrl-CS" w:eastAsia="sr-Latn-CS"/>
              </w:rPr>
            </w:pPr>
            <w:r w:rsidRPr="008E770D">
              <w:rPr>
                <w:rFonts w:cs="Arial"/>
                <w:bCs/>
                <w:iCs/>
                <w:lang w:val="sr-Cyrl-CS" w:eastAsia="sr-Latn-CS"/>
              </w:rPr>
              <w:t>не може бити краћ</w:t>
            </w:r>
            <w:r w:rsidRPr="008E770D">
              <w:rPr>
                <w:rFonts w:cs="Arial"/>
                <w:bCs/>
                <w:iCs/>
                <w:lang w:val="sr-Latn-CS" w:eastAsia="sr-Latn-CS"/>
              </w:rPr>
              <w:t>и</w:t>
            </w:r>
            <w:r w:rsidRPr="008E770D">
              <w:rPr>
                <w:rFonts w:cs="Arial"/>
                <w:bCs/>
                <w:iCs/>
                <w:lang w:val="sr-Cyrl-CS" w:eastAsia="sr-Latn-CS"/>
              </w:rPr>
              <w:t xml:space="preserve"> од </w:t>
            </w:r>
            <w:r w:rsidR="004E065F">
              <w:rPr>
                <w:rFonts w:cs="Arial"/>
                <w:bCs/>
                <w:iCs/>
                <w:lang w:val="sr-Cyrl-CS" w:eastAsia="sr-Latn-CS"/>
              </w:rPr>
              <w:t>9</w:t>
            </w:r>
            <w:r w:rsidRPr="008E770D">
              <w:rPr>
                <w:rFonts w:cs="Arial"/>
                <w:bCs/>
                <w:iCs/>
                <w:lang w:val="sr-Cyrl-CS" w:eastAsia="sr-Latn-CS"/>
              </w:rPr>
              <w:t>0 дана од дана отварања понуда</w:t>
            </w:r>
          </w:p>
        </w:tc>
        <w:tc>
          <w:tcPr>
            <w:tcW w:w="4410" w:type="dxa"/>
            <w:tcBorders>
              <w:top w:val="single" w:sz="4" w:space="0" w:color="auto"/>
              <w:left w:val="single" w:sz="4" w:space="0" w:color="auto"/>
              <w:bottom w:val="single" w:sz="4" w:space="0" w:color="auto"/>
              <w:right w:val="single" w:sz="4" w:space="0" w:color="auto"/>
            </w:tcBorders>
            <w:vAlign w:val="center"/>
            <w:hideMark/>
          </w:tcPr>
          <w:p w:rsidR="00111B6A" w:rsidRPr="008E770D" w:rsidRDefault="00111B6A" w:rsidP="008D66AC">
            <w:pPr>
              <w:spacing w:before="0"/>
              <w:jc w:val="center"/>
              <w:rPr>
                <w:rFonts w:cs="Arial"/>
                <w:b/>
                <w:bCs/>
                <w:iCs/>
                <w:lang w:val="sr-Cyrl-CS" w:eastAsia="sr-Latn-CS"/>
              </w:rPr>
            </w:pPr>
            <w:r w:rsidRPr="008E770D">
              <w:rPr>
                <w:rFonts w:cs="Arial"/>
                <w:bCs/>
                <w:iCs/>
                <w:lang w:val="sr-Cyrl-CS" w:eastAsia="sr-Latn-CS"/>
              </w:rPr>
              <w:t>_____ дана од дана отварања понуда</w:t>
            </w:r>
          </w:p>
        </w:tc>
      </w:tr>
      <w:tr w:rsidR="00111B6A" w:rsidRPr="008E770D" w:rsidTr="000B383D">
        <w:trPr>
          <w:trHeight w:val="730"/>
        </w:trPr>
        <w:tc>
          <w:tcPr>
            <w:tcW w:w="9445" w:type="dxa"/>
            <w:gridSpan w:val="2"/>
            <w:tcBorders>
              <w:top w:val="single" w:sz="4" w:space="0" w:color="auto"/>
              <w:left w:val="single" w:sz="4" w:space="0" w:color="auto"/>
              <w:bottom w:val="single" w:sz="4" w:space="0" w:color="auto"/>
              <w:right w:val="single" w:sz="4" w:space="0" w:color="auto"/>
            </w:tcBorders>
            <w:hideMark/>
          </w:tcPr>
          <w:p w:rsidR="00111B6A" w:rsidRPr="008E770D" w:rsidRDefault="00111B6A" w:rsidP="00287E3B">
            <w:pPr>
              <w:spacing w:before="0"/>
              <w:rPr>
                <w:rFonts w:cs="Arial"/>
                <w:bCs/>
                <w:iCs/>
                <w:lang w:val="sr-Cyrl-CS" w:eastAsia="sr-Latn-CS"/>
              </w:rPr>
            </w:pPr>
            <w:r w:rsidRPr="008E770D">
              <w:rPr>
                <w:rFonts w:cs="Arial"/>
                <w:bCs/>
                <w:iCs/>
                <w:lang w:val="sr-Cyrl-CS" w:eastAsia="sr-Latn-CS"/>
              </w:rPr>
              <w:t>Понуда понуђача који не прихвата услове наручиоца за рок и начин плаћања, рок извршења, место извршења и рок важења понуде сматраће се неприхватљивом.</w:t>
            </w:r>
          </w:p>
        </w:tc>
      </w:tr>
    </w:tbl>
    <w:p w:rsidR="00111B6A" w:rsidRPr="008E770D" w:rsidRDefault="00111B6A" w:rsidP="008D66AC">
      <w:pPr>
        <w:spacing w:before="0"/>
        <w:rPr>
          <w:rFonts w:cs="Arial"/>
          <w:b/>
          <w:bCs/>
          <w:iCs/>
          <w:lang w:val="sr-Cyrl-CS"/>
        </w:rPr>
      </w:pPr>
    </w:p>
    <w:p w:rsidR="00111B6A" w:rsidRPr="008E770D" w:rsidRDefault="00111B6A" w:rsidP="008D66AC">
      <w:pPr>
        <w:spacing w:before="0"/>
        <w:rPr>
          <w:rFonts w:eastAsia="TimesNewRomanPSMT" w:cs="Arial"/>
          <w:bCs/>
          <w:lang w:val="sr-Cyrl-CS"/>
        </w:rPr>
      </w:pPr>
      <w:r w:rsidRPr="008E770D">
        <w:rPr>
          <w:rFonts w:eastAsia="TimesNewRomanPSMT" w:cs="Arial"/>
          <w:bCs/>
          <w:lang w:val="sr-Cyrl-RS"/>
        </w:rPr>
        <w:t xml:space="preserve">               </w:t>
      </w:r>
      <w:r w:rsidRPr="008E770D">
        <w:rPr>
          <w:rFonts w:eastAsia="TimesNewRomanPSMT" w:cs="Arial"/>
          <w:bCs/>
        </w:rPr>
        <w:t xml:space="preserve">Датум </w:t>
      </w:r>
      <w:r w:rsidRPr="008E770D">
        <w:rPr>
          <w:rFonts w:eastAsia="TimesNewRomanPSMT" w:cs="Arial"/>
          <w:bCs/>
        </w:rPr>
        <w:tab/>
      </w:r>
      <w:r w:rsidRPr="008E770D">
        <w:rPr>
          <w:rFonts w:eastAsia="TimesNewRomanPSMT" w:cs="Arial"/>
          <w:bCs/>
        </w:rPr>
        <w:tab/>
      </w:r>
      <w:r w:rsidRPr="008E770D">
        <w:rPr>
          <w:rFonts w:eastAsia="TimesNewRomanPSMT" w:cs="Arial"/>
          <w:bCs/>
        </w:rPr>
        <w:tab/>
      </w:r>
      <w:r w:rsidRPr="008E770D">
        <w:rPr>
          <w:rFonts w:eastAsia="TimesNewRomanPSMT" w:cs="Arial"/>
          <w:bCs/>
        </w:rPr>
        <w:tab/>
        <w:t xml:space="preserve">                          </w:t>
      </w:r>
      <w:r w:rsidRPr="008E770D">
        <w:rPr>
          <w:rFonts w:eastAsia="TimesNewRomanPSMT" w:cs="Arial"/>
          <w:bCs/>
          <w:lang w:val="sr-Cyrl-RS"/>
        </w:rPr>
        <w:t xml:space="preserve">       </w:t>
      </w:r>
      <w:r w:rsidRPr="008E770D">
        <w:rPr>
          <w:rFonts w:eastAsia="TimesNewRomanPSMT" w:cs="Arial"/>
          <w:bCs/>
        </w:rPr>
        <w:t>Понуђач</w:t>
      </w:r>
    </w:p>
    <w:p w:rsidR="00111B6A" w:rsidRPr="008E770D" w:rsidRDefault="00111B6A" w:rsidP="008D66AC">
      <w:pPr>
        <w:spacing w:before="0"/>
        <w:rPr>
          <w:rFonts w:eastAsia="TimesNewRomanPS-BoldMT" w:cs="Arial"/>
          <w:b/>
          <w:bCs/>
          <w:iCs/>
          <w:lang w:val="sr-Cyrl-CS"/>
        </w:rPr>
      </w:pPr>
      <w:r w:rsidRPr="008E770D">
        <w:rPr>
          <w:rFonts w:eastAsia="TimesNewRomanPS-BoldMT" w:cs="Arial"/>
          <w:b/>
          <w:bCs/>
          <w:iCs/>
        </w:rPr>
        <w:t>________________________</w:t>
      </w:r>
      <w:r w:rsidRPr="008E770D">
        <w:rPr>
          <w:rFonts w:eastAsia="TimesNewRomanPS-BoldMT" w:cs="Arial"/>
          <w:b/>
          <w:bCs/>
          <w:iCs/>
          <w:lang w:val="sr-Cyrl-CS"/>
        </w:rPr>
        <w:t xml:space="preserve">               М.П.</w:t>
      </w:r>
      <w:r w:rsidRPr="008E770D">
        <w:rPr>
          <w:rFonts w:eastAsia="TimesNewRomanPS-BoldMT" w:cs="Arial"/>
          <w:b/>
          <w:bCs/>
          <w:iCs/>
        </w:rPr>
        <w:tab/>
      </w:r>
      <w:r w:rsidRPr="008E770D">
        <w:rPr>
          <w:rFonts w:eastAsia="TimesNewRomanPS-BoldMT" w:cs="Arial"/>
          <w:b/>
          <w:bCs/>
          <w:iCs/>
          <w:lang w:val="sr-Cyrl-RS"/>
        </w:rPr>
        <w:t xml:space="preserve">                   </w:t>
      </w:r>
      <w:r w:rsidRPr="008E770D">
        <w:rPr>
          <w:rFonts w:eastAsia="TimesNewRomanPS-BoldMT" w:cs="Arial"/>
          <w:b/>
          <w:bCs/>
          <w:iCs/>
          <w:lang w:val="sr-Cyrl-CS"/>
        </w:rPr>
        <w:t xml:space="preserve">_____________________                                      </w:t>
      </w:r>
    </w:p>
    <w:p w:rsidR="00111B6A" w:rsidRPr="008E770D" w:rsidRDefault="00111B6A" w:rsidP="008D66AC">
      <w:pPr>
        <w:spacing w:before="0"/>
        <w:rPr>
          <w:rFonts w:cs="Arial"/>
          <w:b/>
          <w:bCs/>
          <w:iCs/>
          <w:u w:val="single"/>
          <w:lang w:val="sr-Cyrl-RS"/>
        </w:rPr>
      </w:pPr>
    </w:p>
    <w:p w:rsidR="00111B6A" w:rsidRPr="008E770D" w:rsidRDefault="00111B6A" w:rsidP="008D66AC">
      <w:pPr>
        <w:spacing w:before="0"/>
        <w:rPr>
          <w:rFonts w:cs="Arial"/>
          <w:b/>
          <w:bCs/>
          <w:iCs/>
          <w:u w:val="single"/>
        </w:rPr>
      </w:pPr>
      <w:r w:rsidRPr="008E770D">
        <w:rPr>
          <w:rFonts w:cs="Arial"/>
          <w:b/>
          <w:bCs/>
          <w:iCs/>
          <w:u w:val="single"/>
        </w:rPr>
        <w:t>Напомене:</w:t>
      </w:r>
    </w:p>
    <w:p w:rsidR="00111B6A" w:rsidRPr="008E770D" w:rsidRDefault="00111B6A" w:rsidP="008D66AC">
      <w:pPr>
        <w:autoSpaceDE w:val="0"/>
        <w:autoSpaceDN w:val="0"/>
        <w:adjustRightInd w:val="0"/>
        <w:spacing w:before="0"/>
        <w:rPr>
          <w:rFonts w:eastAsia="TimesNewRomanPS-BoldMT" w:cs="Arial"/>
          <w:bCs/>
          <w:iCs/>
        </w:rPr>
      </w:pPr>
      <w:r w:rsidRPr="008E770D">
        <w:rPr>
          <w:rFonts w:eastAsia="TimesNewRomanPS-BoldMT" w:cs="Arial"/>
          <w:bCs/>
          <w:iCs/>
        </w:rPr>
        <w:t>-  Понуђач је обавезан да у обрасцу понуде попуни све комерцијалне услове (сва празна поља).</w:t>
      </w:r>
    </w:p>
    <w:p w:rsidR="00111B6A" w:rsidRPr="008E770D" w:rsidRDefault="00111B6A" w:rsidP="008D66AC">
      <w:pPr>
        <w:autoSpaceDE w:val="0"/>
        <w:autoSpaceDN w:val="0"/>
        <w:adjustRightInd w:val="0"/>
        <w:spacing w:before="0"/>
        <w:rPr>
          <w:rFonts w:eastAsia="TimesNewRomanPS-BoldMT" w:cs="Arial"/>
          <w:bCs/>
          <w:iCs/>
          <w:lang w:val="ru-RU"/>
        </w:rPr>
      </w:pPr>
      <w:r w:rsidRPr="008E770D">
        <w:rPr>
          <w:rFonts w:eastAsia="TimesNewRomanPS-BoldMT" w:cs="Arial"/>
          <w:bCs/>
          <w:iCs/>
        </w:rPr>
        <w:t xml:space="preserve">- </w:t>
      </w:r>
      <w:r w:rsidRPr="008E770D">
        <w:rPr>
          <w:rFonts w:eastAsia="TimesNewRomanPS-BoldMT" w:cs="Arial"/>
          <w:bCs/>
          <w:iCs/>
          <w:lang w:val="ru-RU"/>
        </w:rPr>
        <w:t>Уколико понуђачи подносе заједничку понуду,група понуђача може да о</w:t>
      </w:r>
      <w:r w:rsidRPr="008E770D">
        <w:rPr>
          <w:rFonts w:eastAsia="TimesNewRomanPS-BoldMT" w:cs="Arial"/>
          <w:bCs/>
          <w:iCs/>
        </w:rPr>
        <w:t>власти</w:t>
      </w:r>
      <w:r w:rsidRPr="008E770D">
        <w:rPr>
          <w:rFonts w:eastAsia="TimesNewRomanPS-BoldMT" w:cs="Arial"/>
          <w:bCs/>
          <w:iCs/>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rsidR="00111B6A" w:rsidRPr="008E770D" w:rsidRDefault="00111B6A" w:rsidP="008D66AC">
      <w:pPr>
        <w:autoSpaceDE w:val="0"/>
        <w:autoSpaceDN w:val="0"/>
        <w:adjustRightInd w:val="0"/>
        <w:spacing w:before="0"/>
        <w:rPr>
          <w:rFonts w:eastAsia="TimesNewRomanPSMT" w:cs="Arial"/>
          <w:b/>
          <w:bCs/>
        </w:rPr>
      </w:pPr>
    </w:p>
    <w:p w:rsidR="00111B6A" w:rsidRPr="008E770D" w:rsidRDefault="00111B6A" w:rsidP="008D66AC">
      <w:pPr>
        <w:autoSpaceDE w:val="0"/>
        <w:autoSpaceDN w:val="0"/>
        <w:adjustRightInd w:val="0"/>
        <w:spacing w:before="0"/>
        <w:rPr>
          <w:rFonts w:eastAsia="TimesNewRomanPSMT" w:cs="Arial"/>
          <w:b/>
          <w:bCs/>
        </w:rPr>
      </w:pPr>
    </w:p>
    <w:p w:rsidR="00111B6A" w:rsidRPr="008E770D" w:rsidRDefault="00111B6A" w:rsidP="008D66AC">
      <w:pPr>
        <w:autoSpaceDE w:val="0"/>
        <w:autoSpaceDN w:val="0"/>
        <w:adjustRightInd w:val="0"/>
        <w:spacing w:before="0"/>
        <w:rPr>
          <w:rFonts w:eastAsia="TimesNewRomanPSMT" w:cs="Arial"/>
          <w:b/>
          <w:bCs/>
        </w:rPr>
      </w:pPr>
    </w:p>
    <w:p w:rsidR="00111B6A" w:rsidRDefault="00111B6A" w:rsidP="008D66AC">
      <w:pPr>
        <w:autoSpaceDE w:val="0"/>
        <w:autoSpaceDN w:val="0"/>
        <w:adjustRightInd w:val="0"/>
        <w:spacing w:before="0"/>
        <w:rPr>
          <w:rFonts w:eastAsia="TimesNewRomanPSMT" w:cs="Arial"/>
          <w:b/>
          <w:bCs/>
        </w:rPr>
      </w:pPr>
    </w:p>
    <w:p w:rsidR="00FF15E7" w:rsidRDefault="00FF15E7" w:rsidP="008D66AC">
      <w:pPr>
        <w:autoSpaceDE w:val="0"/>
        <w:autoSpaceDN w:val="0"/>
        <w:adjustRightInd w:val="0"/>
        <w:spacing w:before="0"/>
        <w:rPr>
          <w:rFonts w:eastAsia="TimesNewRomanPSMT" w:cs="Arial"/>
          <w:b/>
          <w:bCs/>
        </w:rPr>
      </w:pPr>
    </w:p>
    <w:p w:rsidR="00FF15E7" w:rsidRDefault="00FF15E7" w:rsidP="008D66AC">
      <w:pPr>
        <w:autoSpaceDE w:val="0"/>
        <w:autoSpaceDN w:val="0"/>
        <w:adjustRightInd w:val="0"/>
        <w:spacing w:before="0"/>
        <w:rPr>
          <w:rFonts w:eastAsia="TimesNewRomanPSMT" w:cs="Arial"/>
          <w:b/>
          <w:bCs/>
        </w:rPr>
      </w:pPr>
    </w:p>
    <w:p w:rsidR="00FF15E7" w:rsidRDefault="00FF15E7" w:rsidP="008D66AC">
      <w:pPr>
        <w:autoSpaceDE w:val="0"/>
        <w:autoSpaceDN w:val="0"/>
        <w:adjustRightInd w:val="0"/>
        <w:spacing w:before="0"/>
        <w:rPr>
          <w:rFonts w:eastAsia="TimesNewRomanPSMT" w:cs="Arial"/>
          <w:b/>
          <w:bCs/>
        </w:rPr>
      </w:pPr>
    </w:p>
    <w:p w:rsidR="00FF15E7" w:rsidRDefault="00FF15E7" w:rsidP="008D66AC">
      <w:pPr>
        <w:autoSpaceDE w:val="0"/>
        <w:autoSpaceDN w:val="0"/>
        <w:adjustRightInd w:val="0"/>
        <w:spacing w:before="0"/>
        <w:rPr>
          <w:rFonts w:eastAsia="TimesNewRomanPSMT" w:cs="Arial"/>
          <w:b/>
          <w:bCs/>
        </w:rPr>
      </w:pPr>
    </w:p>
    <w:p w:rsidR="00FF15E7" w:rsidRDefault="00FF15E7" w:rsidP="008D66AC">
      <w:pPr>
        <w:autoSpaceDE w:val="0"/>
        <w:autoSpaceDN w:val="0"/>
        <w:adjustRightInd w:val="0"/>
        <w:spacing w:before="0"/>
        <w:rPr>
          <w:rFonts w:eastAsia="TimesNewRomanPSMT" w:cs="Arial"/>
          <w:b/>
          <w:bCs/>
        </w:rPr>
      </w:pPr>
    </w:p>
    <w:p w:rsidR="00FF15E7" w:rsidRDefault="00FF15E7" w:rsidP="008D66AC">
      <w:pPr>
        <w:autoSpaceDE w:val="0"/>
        <w:autoSpaceDN w:val="0"/>
        <w:adjustRightInd w:val="0"/>
        <w:spacing w:before="0"/>
        <w:rPr>
          <w:rFonts w:eastAsia="TimesNewRomanPSMT" w:cs="Arial"/>
          <w:b/>
          <w:bCs/>
        </w:rPr>
      </w:pPr>
    </w:p>
    <w:p w:rsidR="00FF15E7" w:rsidRDefault="00FF15E7" w:rsidP="008D66AC">
      <w:pPr>
        <w:autoSpaceDE w:val="0"/>
        <w:autoSpaceDN w:val="0"/>
        <w:adjustRightInd w:val="0"/>
        <w:spacing w:before="0"/>
        <w:rPr>
          <w:rFonts w:eastAsia="TimesNewRomanPSMT" w:cs="Arial"/>
          <w:b/>
          <w:bCs/>
        </w:rPr>
      </w:pPr>
    </w:p>
    <w:p w:rsidR="00FF15E7" w:rsidRDefault="00FF15E7" w:rsidP="008D66AC">
      <w:pPr>
        <w:autoSpaceDE w:val="0"/>
        <w:autoSpaceDN w:val="0"/>
        <w:adjustRightInd w:val="0"/>
        <w:spacing w:before="0"/>
        <w:rPr>
          <w:rFonts w:eastAsia="TimesNewRomanPSMT" w:cs="Arial"/>
          <w:b/>
          <w:bCs/>
        </w:rPr>
      </w:pPr>
    </w:p>
    <w:p w:rsidR="00FF15E7" w:rsidRDefault="00FF15E7" w:rsidP="008D66AC">
      <w:pPr>
        <w:autoSpaceDE w:val="0"/>
        <w:autoSpaceDN w:val="0"/>
        <w:adjustRightInd w:val="0"/>
        <w:spacing w:before="0"/>
        <w:rPr>
          <w:rFonts w:eastAsia="TimesNewRomanPSMT" w:cs="Arial"/>
          <w:b/>
          <w:bCs/>
        </w:rPr>
      </w:pPr>
    </w:p>
    <w:p w:rsidR="00FF15E7" w:rsidRDefault="00FF15E7" w:rsidP="008D66AC">
      <w:pPr>
        <w:autoSpaceDE w:val="0"/>
        <w:autoSpaceDN w:val="0"/>
        <w:adjustRightInd w:val="0"/>
        <w:spacing w:before="0"/>
        <w:rPr>
          <w:rFonts w:eastAsia="TimesNewRomanPSMT" w:cs="Arial"/>
          <w:b/>
          <w:bCs/>
        </w:rPr>
      </w:pPr>
    </w:p>
    <w:p w:rsidR="00FF15E7" w:rsidRDefault="00FF15E7" w:rsidP="008D66AC">
      <w:pPr>
        <w:autoSpaceDE w:val="0"/>
        <w:autoSpaceDN w:val="0"/>
        <w:adjustRightInd w:val="0"/>
        <w:spacing w:before="0"/>
        <w:rPr>
          <w:rFonts w:eastAsia="TimesNewRomanPSMT" w:cs="Arial"/>
          <w:b/>
          <w:bCs/>
        </w:rPr>
      </w:pPr>
    </w:p>
    <w:p w:rsidR="00FF15E7" w:rsidRDefault="00FF15E7" w:rsidP="008D66AC">
      <w:pPr>
        <w:autoSpaceDE w:val="0"/>
        <w:autoSpaceDN w:val="0"/>
        <w:adjustRightInd w:val="0"/>
        <w:spacing w:before="0"/>
        <w:rPr>
          <w:rFonts w:eastAsia="TimesNewRomanPSMT" w:cs="Arial"/>
          <w:b/>
          <w:bCs/>
        </w:rPr>
      </w:pPr>
    </w:p>
    <w:p w:rsidR="00FF15E7" w:rsidRDefault="00FF15E7" w:rsidP="008D66AC">
      <w:pPr>
        <w:autoSpaceDE w:val="0"/>
        <w:autoSpaceDN w:val="0"/>
        <w:adjustRightInd w:val="0"/>
        <w:spacing w:before="0"/>
        <w:rPr>
          <w:rFonts w:eastAsia="TimesNewRomanPSMT" w:cs="Arial"/>
          <w:b/>
          <w:bCs/>
        </w:rPr>
      </w:pPr>
    </w:p>
    <w:p w:rsidR="00FF15E7" w:rsidRDefault="00FF15E7" w:rsidP="008D66AC">
      <w:pPr>
        <w:autoSpaceDE w:val="0"/>
        <w:autoSpaceDN w:val="0"/>
        <w:adjustRightInd w:val="0"/>
        <w:spacing w:before="0"/>
        <w:rPr>
          <w:rFonts w:eastAsia="TimesNewRomanPSMT" w:cs="Arial"/>
          <w:b/>
          <w:bCs/>
        </w:rPr>
      </w:pPr>
    </w:p>
    <w:p w:rsidR="00FF15E7" w:rsidRDefault="00FF15E7" w:rsidP="008D66AC">
      <w:pPr>
        <w:autoSpaceDE w:val="0"/>
        <w:autoSpaceDN w:val="0"/>
        <w:adjustRightInd w:val="0"/>
        <w:spacing w:before="0"/>
        <w:rPr>
          <w:rFonts w:eastAsia="TimesNewRomanPSMT" w:cs="Arial"/>
          <w:b/>
          <w:bCs/>
        </w:rPr>
      </w:pPr>
    </w:p>
    <w:p w:rsidR="00FF15E7" w:rsidRDefault="00FF15E7" w:rsidP="008D66AC">
      <w:pPr>
        <w:autoSpaceDE w:val="0"/>
        <w:autoSpaceDN w:val="0"/>
        <w:adjustRightInd w:val="0"/>
        <w:spacing w:before="0"/>
        <w:rPr>
          <w:rFonts w:eastAsia="TimesNewRomanPSMT" w:cs="Arial"/>
          <w:b/>
          <w:bCs/>
        </w:rPr>
      </w:pPr>
    </w:p>
    <w:p w:rsidR="00FF15E7" w:rsidRDefault="00FF15E7" w:rsidP="008D66AC">
      <w:pPr>
        <w:autoSpaceDE w:val="0"/>
        <w:autoSpaceDN w:val="0"/>
        <w:adjustRightInd w:val="0"/>
        <w:spacing w:before="0"/>
        <w:rPr>
          <w:rFonts w:eastAsia="TimesNewRomanPSMT" w:cs="Arial"/>
          <w:b/>
          <w:bCs/>
        </w:rPr>
      </w:pPr>
    </w:p>
    <w:p w:rsidR="00FF15E7" w:rsidRDefault="00FF15E7" w:rsidP="008D66AC">
      <w:pPr>
        <w:autoSpaceDE w:val="0"/>
        <w:autoSpaceDN w:val="0"/>
        <w:adjustRightInd w:val="0"/>
        <w:spacing w:before="0"/>
        <w:rPr>
          <w:rFonts w:eastAsia="TimesNewRomanPSMT" w:cs="Arial"/>
          <w:b/>
          <w:bCs/>
        </w:rPr>
      </w:pPr>
    </w:p>
    <w:p w:rsidR="00FF15E7" w:rsidRDefault="00FF15E7" w:rsidP="008D66AC">
      <w:pPr>
        <w:autoSpaceDE w:val="0"/>
        <w:autoSpaceDN w:val="0"/>
        <w:adjustRightInd w:val="0"/>
        <w:spacing w:before="0"/>
        <w:rPr>
          <w:rFonts w:eastAsia="TimesNewRomanPSMT" w:cs="Arial"/>
          <w:b/>
          <w:bCs/>
        </w:rPr>
      </w:pPr>
    </w:p>
    <w:p w:rsidR="00FF15E7" w:rsidRDefault="00FF15E7" w:rsidP="008D66AC">
      <w:pPr>
        <w:autoSpaceDE w:val="0"/>
        <w:autoSpaceDN w:val="0"/>
        <w:adjustRightInd w:val="0"/>
        <w:spacing w:before="0"/>
        <w:rPr>
          <w:rFonts w:eastAsia="TimesNewRomanPSMT" w:cs="Arial"/>
          <w:b/>
          <w:bCs/>
        </w:rPr>
      </w:pPr>
    </w:p>
    <w:p w:rsidR="00FF15E7" w:rsidRDefault="00FF15E7" w:rsidP="008D66AC">
      <w:pPr>
        <w:autoSpaceDE w:val="0"/>
        <w:autoSpaceDN w:val="0"/>
        <w:adjustRightInd w:val="0"/>
        <w:spacing w:before="0"/>
        <w:rPr>
          <w:rFonts w:eastAsia="TimesNewRomanPSMT" w:cs="Arial"/>
          <w:b/>
          <w:bCs/>
        </w:rPr>
      </w:pPr>
    </w:p>
    <w:p w:rsidR="00FF15E7" w:rsidRDefault="00FF15E7" w:rsidP="008D66AC">
      <w:pPr>
        <w:autoSpaceDE w:val="0"/>
        <w:autoSpaceDN w:val="0"/>
        <w:adjustRightInd w:val="0"/>
        <w:spacing w:before="0"/>
        <w:rPr>
          <w:rFonts w:eastAsia="TimesNewRomanPSMT" w:cs="Arial"/>
          <w:b/>
          <w:bCs/>
        </w:rPr>
      </w:pPr>
    </w:p>
    <w:p w:rsidR="00FF15E7" w:rsidRDefault="00FF15E7" w:rsidP="008D66AC">
      <w:pPr>
        <w:autoSpaceDE w:val="0"/>
        <w:autoSpaceDN w:val="0"/>
        <w:adjustRightInd w:val="0"/>
        <w:spacing w:before="0"/>
        <w:rPr>
          <w:rFonts w:eastAsia="TimesNewRomanPSMT" w:cs="Arial"/>
          <w:b/>
          <w:bCs/>
        </w:rPr>
      </w:pPr>
    </w:p>
    <w:p w:rsidR="00FF15E7" w:rsidRDefault="00FF15E7" w:rsidP="008D66AC">
      <w:pPr>
        <w:autoSpaceDE w:val="0"/>
        <w:autoSpaceDN w:val="0"/>
        <w:adjustRightInd w:val="0"/>
        <w:spacing w:before="0"/>
        <w:rPr>
          <w:rFonts w:eastAsia="TimesNewRomanPSMT" w:cs="Arial"/>
          <w:b/>
          <w:bCs/>
        </w:rPr>
      </w:pPr>
    </w:p>
    <w:p w:rsidR="00FF15E7" w:rsidRDefault="00FF15E7" w:rsidP="008D66AC">
      <w:pPr>
        <w:autoSpaceDE w:val="0"/>
        <w:autoSpaceDN w:val="0"/>
        <w:adjustRightInd w:val="0"/>
        <w:spacing w:before="0"/>
        <w:rPr>
          <w:rFonts w:eastAsia="TimesNewRomanPSMT" w:cs="Arial"/>
          <w:b/>
          <w:bCs/>
        </w:rPr>
      </w:pPr>
    </w:p>
    <w:p w:rsidR="00FF15E7" w:rsidRDefault="00FF15E7" w:rsidP="008D66AC">
      <w:pPr>
        <w:autoSpaceDE w:val="0"/>
        <w:autoSpaceDN w:val="0"/>
        <w:adjustRightInd w:val="0"/>
        <w:spacing w:before="0"/>
        <w:rPr>
          <w:rFonts w:eastAsia="TimesNewRomanPSMT" w:cs="Arial"/>
          <w:b/>
          <w:bCs/>
        </w:rPr>
      </w:pPr>
    </w:p>
    <w:p w:rsidR="00FF15E7" w:rsidRDefault="00FF15E7" w:rsidP="008D66AC">
      <w:pPr>
        <w:autoSpaceDE w:val="0"/>
        <w:autoSpaceDN w:val="0"/>
        <w:adjustRightInd w:val="0"/>
        <w:spacing w:before="0"/>
        <w:rPr>
          <w:rFonts w:eastAsia="TimesNewRomanPSMT" w:cs="Arial"/>
          <w:b/>
          <w:bCs/>
        </w:rPr>
      </w:pPr>
    </w:p>
    <w:p w:rsidR="00FF15E7" w:rsidRDefault="00FF15E7" w:rsidP="008D66AC">
      <w:pPr>
        <w:autoSpaceDE w:val="0"/>
        <w:autoSpaceDN w:val="0"/>
        <w:adjustRightInd w:val="0"/>
        <w:spacing w:before="0"/>
        <w:rPr>
          <w:rFonts w:eastAsia="TimesNewRomanPSMT" w:cs="Arial"/>
          <w:b/>
          <w:bCs/>
        </w:rPr>
      </w:pPr>
    </w:p>
    <w:p w:rsidR="00FF15E7" w:rsidRDefault="00FF15E7" w:rsidP="008D66AC">
      <w:pPr>
        <w:autoSpaceDE w:val="0"/>
        <w:autoSpaceDN w:val="0"/>
        <w:adjustRightInd w:val="0"/>
        <w:spacing w:before="0"/>
        <w:rPr>
          <w:rFonts w:eastAsia="TimesNewRomanPSMT" w:cs="Arial"/>
          <w:b/>
          <w:bCs/>
        </w:rPr>
      </w:pPr>
    </w:p>
    <w:p w:rsidR="00FF15E7" w:rsidRDefault="00FF15E7" w:rsidP="008D66AC">
      <w:pPr>
        <w:autoSpaceDE w:val="0"/>
        <w:autoSpaceDN w:val="0"/>
        <w:adjustRightInd w:val="0"/>
        <w:spacing w:before="0"/>
        <w:rPr>
          <w:rFonts w:eastAsia="TimesNewRomanPSMT" w:cs="Arial"/>
          <w:b/>
          <w:bCs/>
        </w:rPr>
      </w:pPr>
    </w:p>
    <w:p w:rsidR="00FF15E7" w:rsidRDefault="00FF15E7" w:rsidP="008D66AC">
      <w:pPr>
        <w:autoSpaceDE w:val="0"/>
        <w:autoSpaceDN w:val="0"/>
        <w:adjustRightInd w:val="0"/>
        <w:spacing w:before="0"/>
        <w:rPr>
          <w:rFonts w:eastAsia="TimesNewRomanPSMT" w:cs="Arial"/>
          <w:b/>
          <w:bCs/>
        </w:rPr>
      </w:pPr>
    </w:p>
    <w:p w:rsidR="00FF15E7" w:rsidRDefault="00FF15E7" w:rsidP="008D66AC">
      <w:pPr>
        <w:autoSpaceDE w:val="0"/>
        <w:autoSpaceDN w:val="0"/>
        <w:adjustRightInd w:val="0"/>
        <w:spacing w:before="0"/>
        <w:rPr>
          <w:rFonts w:eastAsia="TimesNewRomanPSMT" w:cs="Arial"/>
          <w:b/>
          <w:bCs/>
        </w:rPr>
      </w:pPr>
    </w:p>
    <w:p w:rsidR="00FF15E7" w:rsidRDefault="00FF15E7" w:rsidP="008D66AC">
      <w:pPr>
        <w:autoSpaceDE w:val="0"/>
        <w:autoSpaceDN w:val="0"/>
        <w:adjustRightInd w:val="0"/>
        <w:spacing w:before="0"/>
        <w:rPr>
          <w:rFonts w:eastAsia="TimesNewRomanPSMT" w:cs="Arial"/>
          <w:b/>
          <w:bCs/>
        </w:rPr>
      </w:pPr>
    </w:p>
    <w:p w:rsidR="00FF15E7" w:rsidRDefault="00FF15E7" w:rsidP="008D66AC">
      <w:pPr>
        <w:autoSpaceDE w:val="0"/>
        <w:autoSpaceDN w:val="0"/>
        <w:adjustRightInd w:val="0"/>
        <w:spacing w:before="0"/>
        <w:rPr>
          <w:rFonts w:eastAsia="TimesNewRomanPSMT" w:cs="Arial"/>
          <w:b/>
          <w:bCs/>
        </w:rPr>
      </w:pPr>
    </w:p>
    <w:p w:rsidR="00FF15E7" w:rsidRDefault="00FF15E7" w:rsidP="008D66AC">
      <w:pPr>
        <w:autoSpaceDE w:val="0"/>
        <w:autoSpaceDN w:val="0"/>
        <w:adjustRightInd w:val="0"/>
        <w:spacing w:before="0"/>
        <w:rPr>
          <w:rFonts w:eastAsia="TimesNewRomanPSMT" w:cs="Arial"/>
          <w:b/>
          <w:bCs/>
        </w:rPr>
      </w:pPr>
    </w:p>
    <w:p w:rsidR="00A03874" w:rsidRDefault="00A03874" w:rsidP="008D66AC">
      <w:pPr>
        <w:autoSpaceDE w:val="0"/>
        <w:autoSpaceDN w:val="0"/>
        <w:adjustRightInd w:val="0"/>
        <w:spacing w:before="0"/>
        <w:rPr>
          <w:rFonts w:eastAsia="TimesNewRomanPSMT" w:cs="Arial"/>
          <w:b/>
          <w:bCs/>
        </w:rPr>
      </w:pPr>
    </w:p>
    <w:p w:rsidR="00A03874" w:rsidRDefault="00A03874" w:rsidP="008D66AC">
      <w:pPr>
        <w:autoSpaceDE w:val="0"/>
        <w:autoSpaceDN w:val="0"/>
        <w:adjustRightInd w:val="0"/>
        <w:spacing w:before="0"/>
        <w:rPr>
          <w:rFonts w:eastAsia="TimesNewRomanPSMT" w:cs="Arial"/>
          <w:b/>
          <w:bCs/>
        </w:rPr>
      </w:pPr>
    </w:p>
    <w:p w:rsidR="00FF15E7" w:rsidRDefault="00FF15E7" w:rsidP="008D66AC">
      <w:pPr>
        <w:autoSpaceDE w:val="0"/>
        <w:autoSpaceDN w:val="0"/>
        <w:adjustRightInd w:val="0"/>
        <w:spacing w:before="0"/>
        <w:rPr>
          <w:rFonts w:eastAsia="TimesNewRomanPSMT" w:cs="Arial"/>
          <w:b/>
          <w:bCs/>
        </w:rPr>
      </w:pPr>
    </w:p>
    <w:p w:rsidR="00FF15E7" w:rsidRDefault="00FF15E7" w:rsidP="008D66AC">
      <w:pPr>
        <w:autoSpaceDE w:val="0"/>
        <w:autoSpaceDN w:val="0"/>
        <w:adjustRightInd w:val="0"/>
        <w:spacing w:before="0"/>
        <w:rPr>
          <w:rFonts w:eastAsia="TimesNewRomanPSMT" w:cs="Arial"/>
          <w:b/>
          <w:bCs/>
        </w:rPr>
      </w:pPr>
    </w:p>
    <w:p w:rsidR="00FF15E7" w:rsidRPr="008E770D" w:rsidRDefault="00FF15E7" w:rsidP="008D66AC">
      <w:pPr>
        <w:autoSpaceDE w:val="0"/>
        <w:autoSpaceDN w:val="0"/>
        <w:adjustRightInd w:val="0"/>
        <w:spacing w:before="0"/>
        <w:rPr>
          <w:rFonts w:eastAsia="TimesNewRomanPSMT" w:cs="Arial"/>
          <w:b/>
          <w:bCs/>
        </w:rPr>
      </w:pPr>
    </w:p>
    <w:p w:rsidR="001C14F5" w:rsidRPr="008E770D" w:rsidRDefault="001C14F5" w:rsidP="008D66AC">
      <w:pPr>
        <w:spacing w:before="0"/>
        <w:jc w:val="right"/>
        <w:rPr>
          <w:rStyle w:val="BookTitle"/>
          <w:rFonts w:cs="Arial"/>
        </w:rPr>
      </w:pPr>
      <w:r w:rsidRPr="008E770D">
        <w:rPr>
          <w:rFonts w:eastAsia="TimesNewRomanPSMT" w:cs="Arial"/>
          <w:b/>
          <w:bCs/>
          <w:lang w:val="sr-Cyrl-RS"/>
        </w:rPr>
        <w:t>ОБРАЗАЦ 1.4</w:t>
      </w:r>
    </w:p>
    <w:p w:rsidR="00111B6A" w:rsidRPr="008E770D" w:rsidRDefault="00111B6A" w:rsidP="008D66AC">
      <w:pPr>
        <w:spacing w:before="0"/>
        <w:jc w:val="center"/>
        <w:rPr>
          <w:rStyle w:val="BookTitle"/>
          <w:rFonts w:cs="Arial"/>
        </w:rPr>
      </w:pPr>
      <w:r w:rsidRPr="008E770D">
        <w:rPr>
          <w:rStyle w:val="BookTitle"/>
          <w:rFonts w:cs="Arial"/>
        </w:rPr>
        <w:t>ОБРАЗАЦ ПОНУДЕ</w:t>
      </w:r>
    </w:p>
    <w:p w:rsidR="00111B6A" w:rsidRPr="008E770D" w:rsidRDefault="00111B6A" w:rsidP="008D66AC">
      <w:pPr>
        <w:spacing w:before="0"/>
        <w:rPr>
          <w:rStyle w:val="BookTitle"/>
          <w:rFonts w:cs="Arial"/>
        </w:rPr>
      </w:pPr>
    </w:p>
    <w:p w:rsidR="00287E3B" w:rsidRDefault="00287E3B" w:rsidP="00287E3B">
      <w:pPr>
        <w:ind w:right="-13"/>
        <w:rPr>
          <w:rFonts w:cs="Arial"/>
          <w:b/>
          <w:lang w:val="sr-Cyrl-RS"/>
        </w:rPr>
      </w:pPr>
      <w:r w:rsidRPr="00D435FC">
        <w:rPr>
          <w:rFonts w:eastAsia="TimesNewRomanPS-BoldMT" w:cs="Arial"/>
          <w:bCs/>
          <w:lang w:val="ru-RU"/>
        </w:rPr>
        <w:t>Понуда бр.________</w:t>
      </w:r>
      <w:r w:rsidRPr="00D435FC">
        <w:rPr>
          <w:rFonts w:eastAsia="TimesNewRomanPS-BoldMT" w:cs="Arial"/>
          <w:bCs/>
          <w:lang w:val="sr-Cyrl-CS"/>
        </w:rPr>
        <w:t>______</w:t>
      </w:r>
      <w:r w:rsidRPr="00D435FC">
        <w:rPr>
          <w:rFonts w:eastAsia="TimesNewRomanPS-BoldMT" w:cs="Arial"/>
          <w:bCs/>
          <w:lang w:val="ru-RU"/>
        </w:rPr>
        <w:t>_</w:t>
      </w:r>
      <w:r>
        <w:rPr>
          <w:rFonts w:eastAsia="TimesNewRomanPS-BoldMT" w:cs="Arial"/>
          <w:bCs/>
          <w:lang w:val="ru-RU"/>
        </w:rPr>
        <w:t xml:space="preserve"> од _______________</w:t>
      </w:r>
      <w:r w:rsidRPr="00D435FC">
        <w:rPr>
          <w:rFonts w:eastAsia="TimesNewRomanPS-BoldMT" w:cs="Arial"/>
          <w:bCs/>
          <w:lang w:val="ru-RU"/>
        </w:rPr>
        <w:t>за поступак</w:t>
      </w:r>
      <w:r w:rsidRPr="00D435FC">
        <w:rPr>
          <w:rFonts w:cs="Arial"/>
          <w:lang w:val="ru-RU"/>
        </w:rPr>
        <w:t xml:space="preserve"> </w:t>
      </w:r>
      <w:r w:rsidRPr="00D435FC">
        <w:rPr>
          <w:rFonts w:eastAsia="TimesNewRomanPS-BoldMT" w:cs="Arial"/>
          <w:bCs/>
          <w:lang w:val="ru-RU"/>
        </w:rPr>
        <w:t xml:space="preserve">јавне набавке мале вредности </w:t>
      </w:r>
      <w:r>
        <w:rPr>
          <w:rFonts w:eastAsia="TimesNewRomanPS-BoldMT" w:cs="Arial"/>
          <w:bCs/>
          <w:lang w:val="sr-Cyrl-CS"/>
        </w:rPr>
        <w:t xml:space="preserve">услуге бр. </w:t>
      </w:r>
      <w:r>
        <w:rPr>
          <w:rFonts w:cs="Arial"/>
          <w:lang w:val="sr-Cyrl-RS"/>
        </w:rPr>
        <w:t>ЈН</w:t>
      </w:r>
      <w:r w:rsidR="00D00719">
        <w:rPr>
          <w:rFonts w:cs="Arial"/>
          <w:lang w:val="sr-Cyrl-RS"/>
        </w:rPr>
        <w:t>О</w:t>
      </w:r>
      <w:r>
        <w:rPr>
          <w:rFonts w:cs="Arial"/>
          <w:lang w:val="sr-Cyrl-RS"/>
        </w:rPr>
        <w:t xml:space="preserve">/1000/0013-1/2018 </w:t>
      </w:r>
      <w:r w:rsidRPr="001968AF">
        <w:rPr>
          <w:rFonts w:cs="Arial"/>
          <w:szCs w:val="24"/>
          <w:lang w:val="ru-RU"/>
        </w:rPr>
        <w:t>Претходни, периодични и систематски прегледи за потребе Огранка Дринско – Лимске хидроелектране</w:t>
      </w:r>
      <w:r w:rsidRPr="00010291">
        <w:rPr>
          <w:rFonts w:cs="Arial"/>
          <w:b/>
          <w:lang w:val="sr-Cyrl-RS"/>
        </w:rPr>
        <w:t xml:space="preserve"> </w:t>
      </w:r>
    </w:p>
    <w:p w:rsidR="008D66AC" w:rsidRDefault="00287E3B" w:rsidP="008D66AC">
      <w:pPr>
        <w:spacing w:before="0"/>
        <w:rPr>
          <w:rFonts w:cs="Arial"/>
          <w:b/>
          <w:lang w:val="ru-RU"/>
        </w:rPr>
      </w:pPr>
      <w:r w:rsidRPr="00287E3B">
        <w:rPr>
          <w:rFonts w:cs="Arial"/>
          <w:b/>
          <w:lang w:val="sr-Cyrl-CS"/>
        </w:rPr>
        <w:t xml:space="preserve">Партија </w:t>
      </w:r>
      <w:r w:rsidRPr="00287E3B">
        <w:rPr>
          <w:rFonts w:cs="Arial"/>
          <w:b/>
        </w:rPr>
        <w:t>4</w:t>
      </w:r>
      <w:r w:rsidRPr="00287E3B">
        <w:rPr>
          <w:rFonts w:cs="Arial"/>
          <w:b/>
          <w:lang w:val="sr-Cyrl-CS"/>
        </w:rPr>
        <w:t xml:space="preserve"> – </w:t>
      </w:r>
      <w:r w:rsidRPr="00287E3B">
        <w:rPr>
          <w:rFonts w:cs="Arial"/>
          <w:b/>
          <w:lang w:val="ru-RU"/>
        </w:rPr>
        <w:t>Претходни, периодични и систематски прегледи за организациону целину ХЕ «Електроморава» Чачак</w:t>
      </w:r>
    </w:p>
    <w:p w:rsidR="00287E3B" w:rsidRPr="00287E3B" w:rsidRDefault="00287E3B" w:rsidP="008D66AC">
      <w:pPr>
        <w:spacing w:before="0"/>
        <w:rPr>
          <w:rFonts w:eastAsia="TimesNewRomanPS-BoldMT" w:cs="Arial"/>
          <w:b/>
          <w:bCs/>
          <w:color w:val="00B0F0"/>
        </w:rPr>
      </w:pPr>
    </w:p>
    <w:p w:rsidR="00111B6A" w:rsidRPr="008E770D" w:rsidRDefault="00111B6A" w:rsidP="008D66AC">
      <w:pPr>
        <w:spacing w:before="0"/>
        <w:rPr>
          <w:rFonts w:cs="Arial"/>
          <w:b/>
          <w:bCs/>
          <w:iCs/>
        </w:rPr>
      </w:pPr>
      <w:r w:rsidRPr="008E770D">
        <w:rPr>
          <w:rFonts w:cs="Arial"/>
          <w:b/>
          <w:bCs/>
          <w:iCs/>
        </w:rPr>
        <w:t>1)ОПШТИ ПОДАЦИ О ПОНУЂАЧУ</w:t>
      </w:r>
    </w:p>
    <w:tbl>
      <w:tblPr>
        <w:tblW w:w="9276" w:type="dxa"/>
        <w:tblInd w:w="-20" w:type="dxa"/>
        <w:tblLayout w:type="fixed"/>
        <w:tblLook w:val="04A0" w:firstRow="1" w:lastRow="0" w:firstColumn="1" w:lastColumn="0" w:noHBand="0" w:noVBand="1"/>
      </w:tblPr>
      <w:tblGrid>
        <w:gridCol w:w="4619"/>
        <w:gridCol w:w="4657"/>
      </w:tblGrid>
      <w:tr w:rsidR="00111B6A" w:rsidRPr="008E770D" w:rsidTr="00111B6A">
        <w:trPr>
          <w:trHeight w:val="620"/>
        </w:trPr>
        <w:tc>
          <w:tcPr>
            <w:tcW w:w="4621" w:type="dxa"/>
            <w:tcBorders>
              <w:top w:val="single" w:sz="4" w:space="0" w:color="000000"/>
              <w:left w:val="single" w:sz="4" w:space="0" w:color="000000"/>
              <w:bottom w:val="single" w:sz="4" w:space="0" w:color="000000"/>
              <w:right w:val="nil"/>
            </w:tcBorders>
            <w:hideMark/>
          </w:tcPr>
          <w:p w:rsidR="00111B6A" w:rsidRPr="008E770D" w:rsidRDefault="00111B6A" w:rsidP="008D66AC">
            <w:pPr>
              <w:spacing w:before="0"/>
              <w:rPr>
                <w:rFonts w:cs="Arial"/>
                <w:b/>
                <w:bCs/>
                <w:iCs/>
                <w:lang w:val="sr-Latn-CS" w:eastAsia="sr-Latn-CS"/>
              </w:rPr>
            </w:pPr>
            <w:r w:rsidRPr="008E770D">
              <w:rPr>
                <w:rFonts w:cs="Arial"/>
                <w:iCs/>
                <w:lang w:val="sr-Latn-CS" w:eastAsia="sr-Latn-CS"/>
              </w:rPr>
              <w:t>Назив понуђача:</w:t>
            </w:r>
          </w:p>
        </w:tc>
        <w:tc>
          <w:tcPr>
            <w:tcW w:w="4660" w:type="dxa"/>
            <w:tcBorders>
              <w:top w:val="single" w:sz="4" w:space="0" w:color="000000"/>
              <w:left w:val="single" w:sz="4" w:space="0" w:color="000000"/>
              <w:bottom w:val="single" w:sz="4" w:space="0" w:color="000000"/>
              <w:right w:val="single" w:sz="4" w:space="0" w:color="000000"/>
            </w:tcBorders>
          </w:tcPr>
          <w:p w:rsidR="00111B6A" w:rsidRPr="008E770D" w:rsidRDefault="00111B6A" w:rsidP="008D66AC">
            <w:pPr>
              <w:snapToGrid w:val="0"/>
              <w:spacing w:before="0"/>
              <w:rPr>
                <w:rFonts w:cs="Arial"/>
                <w:b/>
                <w:bCs/>
                <w:iCs/>
                <w:lang w:val="sr-Latn-CS" w:eastAsia="sr-Latn-CS"/>
              </w:rPr>
            </w:pPr>
          </w:p>
          <w:p w:rsidR="00111B6A" w:rsidRPr="008E770D" w:rsidRDefault="00111B6A" w:rsidP="008D66AC">
            <w:pPr>
              <w:spacing w:before="0"/>
              <w:rPr>
                <w:rFonts w:cs="Arial"/>
                <w:b/>
                <w:bCs/>
                <w:iCs/>
                <w:lang w:val="sr-Latn-CS" w:eastAsia="sr-Latn-CS"/>
              </w:rPr>
            </w:pPr>
          </w:p>
        </w:tc>
      </w:tr>
      <w:tr w:rsidR="00111B6A" w:rsidRPr="008E770D" w:rsidTr="00111B6A">
        <w:trPr>
          <w:trHeight w:val="683"/>
        </w:trPr>
        <w:tc>
          <w:tcPr>
            <w:tcW w:w="4621" w:type="dxa"/>
            <w:tcBorders>
              <w:top w:val="single" w:sz="4" w:space="0" w:color="000000"/>
              <w:left w:val="single" w:sz="4" w:space="0" w:color="000000"/>
              <w:bottom w:val="single" w:sz="4" w:space="0" w:color="000000"/>
              <w:right w:val="nil"/>
            </w:tcBorders>
            <w:hideMark/>
          </w:tcPr>
          <w:p w:rsidR="00111B6A" w:rsidRPr="008E770D" w:rsidRDefault="00111B6A" w:rsidP="008D66AC">
            <w:pPr>
              <w:spacing w:before="0"/>
              <w:rPr>
                <w:rFonts w:cs="Arial"/>
                <w:b/>
                <w:bCs/>
                <w:iCs/>
                <w:lang w:val="sr-Latn-CS" w:eastAsia="sr-Latn-CS"/>
              </w:rPr>
            </w:pPr>
            <w:r w:rsidRPr="008E770D">
              <w:rPr>
                <w:rFonts w:cs="Arial"/>
                <w:iCs/>
                <w:lang w:val="sr-Latn-CS" w:eastAsia="sr-Latn-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tcPr>
          <w:p w:rsidR="00111B6A" w:rsidRPr="008E770D" w:rsidRDefault="00111B6A" w:rsidP="008D66AC">
            <w:pPr>
              <w:spacing w:before="0"/>
              <w:rPr>
                <w:rFonts w:cs="Arial"/>
                <w:b/>
                <w:bCs/>
                <w:iCs/>
                <w:lang w:val="sr-Latn-CS" w:eastAsia="sr-Latn-CS"/>
              </w:rPr>
            </w:pPr>
          </w:p>
          <w:p w:rsidR="00111B6A" w:rsidRPr="008E770D" w:rsidRDefault="00111B6A" w:rsidP="008D66AC">
            <w:pPr>
              <w:spacing w:before="0"/>
              <w:rPr>
                <w:rFonts w:cs="Arial"/>
                <w:b/>
                <w:bCs/>
                <w:iCs/>
                <w:lang w:val="sr-Latn-CS" w:eastAsia="sr-Latn-CS"/>
              </w:rPr>
            </w:pPr>
          </w:p>
        </w:tc>
      </w:tr>
      <w:tr w:rsidR="00111B6A" w:rsidRPr="008E770D" w:rsidTr="00111B6A">
        <w:trPr>
          <w:trHeight w:val="440"/>
        </w:trPr>
        <w:tc>
          <w:tcPr>
            <w:tcW w:w="4621" w:type="dxa"/>
            <w:tcBorders>
              <w:top w:val="single" w:sz="4" w:space="0" w:color="000000"/>
              <w:left w:val="single" w:sz="4" w:space="0" w:color="000000"/>
              <w:bottom w:val="single" w:sz="4" w:space="0" w:color="000000"/>
              <w:right w:val="nil"/>
            </w:tcBorders>
            <w:hideMark/>
          </w:tcPr>
          <w:p w:rsidR="00111B6A" w:rsidRPr="008E770D" w:rsidRDefault="00111B6A" w:rsidP="008D66AC">
            <w:pPr>
              <w:spacing w:before="0"/>
              <w:rPr>
                <w:rFonts w:cs="Arial"/>
                <w:iCs/>
                <w:lang w:val="sr-Latn-CS" w:eastAsia="sr-Latn-CS"/>
              </w:rPr>
            </w:pPr>
            <w:r w:rsidRPr="008E770D">
              <w:rPr>
                <w:rFonts w:cs="Arial"/>
                <w:iCs/>
                <w:lang w:val="sr-Latn-CS" w:eastAsia="sr-Latn-CS"/>
              </w:rPr>
              <w:t>Врста правног лица:</w:t>
            </w:r>
          </w:p>
        </w:tc>
        <w:tc>
          <w:tcPr>
            <w:tcW w:w="4660" w:type="dxa"/>
            <w:tcBorders>
              <w:top w:val="single" w:sz="4" w:space="0" w:color="000000"/>
              <w:left w:val="single" w:sz="4" w:space="0" w:color="000000"/>
              <w:bottom w:val="single" w:sz="4" w:space="0" w:color="000000"/>
              <w:right w:val="single" w:sz="4" w:space="0" w:color="000000"/>
            </w:tcBorders>
          </w:tcPr>
          <w:p w:rsidR="00111B6A" w:rsidRPr="008E770D" w:rsidRDefault="00111B6A" w:rsidP="008D66AC">
            <w:pPr>
              <w:snapToGrid w:val="0"/>
              <w:spacing w:before="0"/>
              <w:rPr>
                <w:rFonts w:cs="Arial"/>
                <w:b/>
                <w:bCs/>
                <w:iCs/>
                <w:lang w:val="sr-Latn-CS" w:eastAsia="sr-Latn-CS"/>
              </w:rPr>
            </w:pPr>
          </w:p>
        </w:tc>
      </w:tr>
      <w:tr w:rsidR="00111B6A" w:rsidRPr="008E770D" w:rsidTr="00111B6A">
        <w:trPr>
          <w:trHeight w:val="647"/>
        </w:trPr>
        <w:tc>
          <w:tcPr>
            <w:tcW w:w="4621" w:type="dxa"/>
            <w:tcBorders>
              <w:top w:val="single" w:sz="4" w:space="0" w:color="000000"/>
              <w:left w:val="single" w:sz="4" w:space="0" w:color="000000"/>
              <w:bottom w:val="single" w:sz="4" w:space="0" w:color="000000"/>
              <w:right w:val="nil"/>
            </w:tcBorders>
            <w:hideMark/>
          </w:tcPr>
          <w:p w:rsidR="00111B6A" w:rsidRPr="008E770D" w:rsidRDefault="00111B6A" w:rsidP="008D66AC">
            <w:pPr>
              <w:spacing w:before="0"/>
              <w:rPr>
                <w:rFonts w:cs="Arial"/>
                <w:b/>
                <w:bCs/>
                <w:iCs/>
                <w:lang w:val="sr-Latn-CS" w:eastAsia="sr-Latn-CS"/>
              </w:rPr>
            </w:pPr>
            <w:r w:rsidRPr="008E770D">
              <w:rPr>
                <w:rFonts w:cs="Arial"/>
                <w:iCs/>
                <w:lang w:val="sr-Latn-CS" w:eastAsia="sr-Latn-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tcPr>
          <w:p w:rsidR="00111B6A" w:rsidRPr="008E770D" w:rsidRDefault="00111B6A" w:rsidP="008D66AC">
            <w:pPr>
              <w:snapToGrid w:val="0"/>
              <w:spacing w:before="0"/>
              <w:rPr>
                <w:rFonts w:cs="Arial"/>
                <w:b/>
                <w:bCs/>
                <w:iCs/>
                <w:lang w:val="sr-Latn-CS" w:eastAsia="sr-Latn-CS"/>
              </w:rPr>
            </w:pPr>
          </w:p>
          <w:p w:rsidR="00111B6A" w:rsidRPr="008E770D" w:rsidRDefault="00111B6A" w:rsidP="008D66AC">
            <w:pPr>
              <w:spacing w:before="0"/>
              <w:rPr>
                <w:rFonts w:cs="Arial"/>
                <w:b/>
                <w:bCs/>
                <w:iCs/>
                <w:lang w:val="sr-Latn-CS" w:eastAsia="sr-Latn-CS"/>
              </w:rPr>
            </w:pPr>
          </w:p>
        </w:tc>
      </w:tr>
      <w:tr w:rsidR="00111B6A" w:rsidRPr="008E770D" w:rsidTr="00111B6A">
        <w:tc>
          <w:tcPr>
            <w:tcW w:w="4621" w:type="dxa"/>
            <w:tcBorders>
              <w:top w:val="single" w:sz="4" w:space="0" w:color="000000"/>
              <w:left w:val="single" w:sz="4" w:space="0" w:color="000000"/>
              <w:bottom w:val="single" w:sz="4" w:space="0" w:color="000000"/>
              <w:right w:val="nil"/>
            </w:tcBorders>
            <w:hideMark/>
          </w:tcPr>
          <w:p w:rsidR="00111B6A" w:rsidRPr="008E770D" w:rsidRDefault="00111B6A" w:rsidP="008D66AC">
            <w:pPr>
              <w:spacing w:before="0"/>
              <w:rPr>
                <w:rFonts w:cs="Arial"/>
                <w:b/>
                <w:bCs/>
                <w:iCs/>
                <w:lang w:val="ru-RU" w:eastAsia="sr-Latn-CS"/>
              </w:rPr>
            </w:pPr>
            <w:r w:rsidRPr="008E770D">
              <w:rPr>
                <w:rFonts w:cs="Arial"/>
                <w:iCs/>
                <w:lang w:val="ru-RU" w:eastAsia="sr-Latn-CS"/>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tcPr>
          <w:p w:rsidR="00111B6A" w:rsidRPr="008E770D" w:rsidRDefault="00111B6A" w:rsidP="008D66AC">
            <w:pPr>
              <w:snapToGrid w:val="0"/>
              <w:spacing w:before="0"/>
              <w:rPr>
                <w:rFonts w:cs="Arial"/>
                <w:b/>
                <w:bCs/>
                <w:iCs/>
                <w:lang w:val="ru-RU" w:eastAsia="sr-Latn-CS"/>
              </w:rPr>
            </w:pPr>
          </w:p>
        </w:tc>
      </w:tr>
      <w:tr w:rsidR="00111B6A" w:rsidRPr="008E770D" w:rsidTr="00111B6A">
        <w:trPr>
          <w:trHeight w:val="512"/>
        </w:trPr>
        <w:tc>
          <w:tcPr>
            <w:tcW w:w="4621" w:type="dxa"/>
            <w:tcBorders>
              <w:top w:val="single" w:sz="4" w:space="0" w:color="000000"/>
              <w:left w:val="single" w:sz="4" w:space="0" w:color="000000"/>
              <w:bottom w:val="single" w:sz="4" w:space="0" w:color="000000"/>
              <w:right w:val="nil"/>
            </w:tcBorders>
          </w:tcPr>
          <w:p w:rsidR="00111B6A" w:rsidRPr="008E770D" w:rsidRDefault="00111B6A" w:rsidP="008D66AC">
            <w:pPr>
              <w:spacing w:before="0"/>
              <w:rPr>
                <w:rFonts w:cs="Arial"/>
                <w:iCs/>
                <w:lang w:val="sr-Latn-CS" w:eastAsia="sr-Latn-CS"/>
              </w:rPr>
            </w:pPr>
          </w:p>
          <w:p w:rsidR="00111B6A" w:rsidRPr="008E770D" w:rsidRDefault="00111B6A" w:rsidP="008D66AC">
            <w:pPr>
              <w:spacing w:before="0"/>
              <w:rPr>
                <w:rFonts w:cs="Arial"/>
                <w:b/>
                <w:bCs/>
                <w:iCs/>
                <w:lang w:val="sr-Latn-CS" w:eastAsia="sr-Latn-CS"/>
              </w:rPr>
            </w:pPr>
            <w:r w:rsidRPr="008E770D">
              <w:rPr>
                <w:rFonts w:cs="Arial"/>
                <w:iCs/>
                <w:lang w:val="sr-Latn-CS" w:eastAsia="sr-Latn-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tcPr>
          <w:p w:rsidR="00111B6A" w:rsidRPr="008E770D" w:rsidRDefault="00111B6A" w:rsidP="008D66AC">
            <w:pPr>
              <w:spacing w:before="0"/>
              <w:rPr>
                <w:rFonts w:cs="Arial"/>
                <w:b/>
                <w:bCs/>
                <w:iCs/>
                <w:lang w:val="sr-Latn-CS" w:eastAsia="sr-Latn-CS"/>
              </w:rPr>
            </w:pPr>
          </w:p>
          <w:p w:rsidR="00111B6A" w:rsidRPr="008E770D" w:rsidRDefault="00111B6A" w:rsidP="008D66AC">
            <w:pPr>
              <w:spacing w:before="0"/>
              <w:rPr>
                <w:rFonts w:cs="Arial"/>
                <w:b/>
                <w:bCs/>
                <w:iCs/>
                <w:lang w:val="sr-Latn-CS" w:eastAsia="sr-Latn-CS"/>
              </w:rPr>
            </w:pPr>
          </w:p>
        </w:tc>
      </w:tr>
      <w:tr w:rsidR="00111B6A" w:rsidRPr="008E770D" w:rsidTr="00111B6A">
        <w:tc>
          <w:tcPr>
            <w:tcW w:w="4621" w:type="dxa"/>
            <w:tcBorders>
              <w:top w:val="single" w:sz="4" w:space="0" w:color="000000"/>
              <w:left w:val="single" w:sz="4" w:space="0" w:color="000000"/>
              <w:bottom w:val="single" w:sz="4" w:space="0" w:color="000000"/>
              <w:right w:val="nil"/>
            </w:tcBorders>
          </w:tcPr>
          <w:p w:rsidR="00111B6A" w:rsidRPr="008E770D" w:rsidRDefault="00111B6A" w:rsidP="008D66AC">
            <w:pPr>
              <w:spacing w:before="0"/>
              <w:rPr>
                <w:rFonts w:cs="Arial"/>
                <w:b/>
                <w:bCs/>
                <w:iCs/>
                <w:lang w:val="ru-RU" w:eastAsia="sr-Latn-CS"/>
              </w:rPr>
            </w:pPr>
            <w:r w:rsidRPr="008E770D">
              <w:rPr>
                <w:rFonts w:cs="Arial"/>
                <w:iCs/>
                <w:lang w:val="ru-RU" w:eastAsia="sr-Latn-CS"/>
              </w:rPr>
              <w:t>Електронска адреса понуђача (</w:t>
            </w:r>
            <w:r w:rsidRPr="008E770D">
              <w:rPr>
                <w:rFonts w:cs="Arial"/>
                <w:iCs/>
                <w:lang w:val="sr-Latn-CS" w:eastAsia="sr-Latn-CS"/>
              </w:rPr>
              <w:t>e</w:t>
            </w:r>
            <w:r w:rsidRPr="008E770D">
              <w:rPr>
                <w:rFonts w:cs="Arial"/>
                <w:iCs/>
                <w:lang w:val="ru-RU" w:eastAsia="sr-Latn-CS"/>
              </w:rPr>
              <w:t>-</w:t>
            </w:r>
            <w:r w:rsidRPr="008E770D">
              <w:rPr>
                <w:rFonts w:cs="Arial"/>
                <w:iCs/>
                <w:lang w:val="sr-Latn-CS" w:eastAsia="sr-Latn-CS"/>
              </w:rPr>
              <w:t>mail</w:t>
            </w:r>
            <w:r w:rsidRPr="008E770D">
              <w:rPr>
                <w:rFonts w:cs="Arial"/>
                <w:iCs/>
                <w:lang w:val="ru-RU" w:eastAsia="sr-Latn-CS"/>
              </w:rPr>
              <w:t>):</w:t>
            </w:r>
          </w:p>
          <w:p w:rsidR="00111B6A" w:rsidRPr="008E770D" w:rsidRDefault="00111B6A" w:rsidP="008D66AC">
            <w:pPr>
              <w:spacing w:before="0"/>
              <w:rPr>
                <w:rFonts w:cs="Arial"/>
                <w:b/>
                <w:bCs/>
                <w:iCs/>
                <w:lang w:val="ru-RU" w:eastAsia="sr-Latn-CS"/>
              </w:rPr>
            </w:pPr>
          </w:p>
        </w:tc>
        <w:tc>
          <w:tcPr>
            <w:tcW w:w="4660" w:type="dxa"/>
            <w:tcBorders>
              <w:top w:val="single" w:sz="4" w:space="0" w:color="000000"/>
              <w:left w:val="single" w:sz="4" w:space="0" w:color="000000"/>
              <w:bottom w:val="single" w:sz="4" w:space="0" w:color="000000"/>
              <w:right w:val="single" w:sz="4" w:space="0" w:color="000000"/>
            </w:tcBorders>
          </w:tcPr>
          <w:p w:rsidR="00111B6A" w:rsidRPr="008E770D" w:rsidRDefault="00111B6A" w:rsidP="008D66AC">
            <w:pPr>
              <w:snapToGrid w:val="0"/>
              <w:spacing w:before="0"/>
              <w:rPr>
                <w:rFonts w:cs="Arial"/>
                <w:b/>
                <w:bCs/>
                <w:iCs/>
                <w:lang w:val="ru-RU" w:eastAsia="sr-Latn-CS"/>
              </w:rPr>
            </w:pPr>
          </w:p>
        </w:tc>
      </w:tr>
      <w:tr w:rsidR="00111B6A" w:rsidRPr="008E770D" w:rsidTr="00111B6A">
        <w:trPr>
          <w:trHeight w:val="557"/>
        </w:trPr>
        <w:tc>
          <w:tcPr>
            <w:tcW w:w="4621" w:type="dxa"/>
            <w:tcBorders>
              <w:top w:val="single" w:sz="4" w:space="0" w:color="000000"/>
              <w:left w:val="single" w:sz="4" w:space="0" w:color="000000"/>
              <w:bottom w:val="single" w:sz="4" w:space="0" w:color="000000"/>
              <w:right w:val="nil"/>
            </w:tcBorders>
            <w:hideMark/>
          </w:tcPr>
          <w:p w:rsidR="00111B6A" w:rsidRPr="008E770D" w:rsidRDefault="00111B6A" w:rsidP="008D66AC">
            <w:pPr>
              <w:spacing w:before="0"/>
              <w:rPr>
                <w:rFonts w:cs="Arial"/>
                <w:b/>
                <w:bCs/>
                <w:iCs/>
                <w:lang w:val="sr-Latn-CS" w:eastAsia="sr-Latn-CS"/>
              </w:rPr>
            </w:pPr>
            <w:r w:rsidRPr="008E770D">
              <w:rPr>
                <w:rFonts w:cs="Arial"/>
                <w:iCs/>
                <w:lang w:val="sr-Latn-CS" w:eastAsia="sr-Latn-CS"/>
              </w:rPr>
              <w:t>Телефон:</w:t>
            </w:r>
          </w:p>
        </w:tc>
        <w:tc>
          <w:tcPr>
            <w:tcW w:w="4660" w:type="dxa"/>
            <w:tcBorders>
              <w:top w:val="single" w:sz="4" w:space="0" w:color="000000"/>
              <w:left w:val="single" w:sz="4" w:space="0" w:color="000000"/>
              <w:bottom w:val="single" w:sz="4" w:space="0" w:color="000000"/>
              <w:right w:val="single" w:sz="4" w:space="0" w:color="000000"/>
            </w:tcBorders>
          </w:tcPr>
          <w:p w:rsidR="00111B6A" w:rsidRPr="008E770D" w:rsidRDefault="00111B6A" w:rsidP="008D66AC">
            <w:pPr>
              <w:snapToGrid w:val="0"/>
              <w:spacing w:before="0"/>
              <w:rPr>
                <w:rFonts w:cs="Arial"/>
                <w:b/>
                <w:bCs/>
                <w:iCs/>
                <w:lang w:val="sr-Latn-CS" w:eastAsia="sr-Latn-CS"/>
              </w:rPr>
            </w:pPr>
          </w:p>
          <w:p w:rsidR="00111B6A" w:rsidRPr="008E770D" w:rsidRDefault="00111B6A" w:rsidP="008D66AC">
            <w:pPr>
              <w:spacing w:before="0"/>
              <w:rPr>
                <w:rFonts w:cs="Arial"/>
                <w:b/>
                <w:bCs/>
                <w:iCs/>
                <w:lang w:val="sr-Latn-CS" w:eastAsia="sr-Latn-CS"/>
              </w:rPr>
            </w:pPr>
          </w:p>
        </w:tc>
      </w:tr>
      <w:tr w:rsidR="00111B6A" w:rsidRPr="008E770D" w:rsidTr="00111B6A">
        <w:trPr>
          <w:trHeight w:val="530"/>
        </w:trPr>
        <w:tc>
          <w:tcPr>
            <w:tcW w:w="4621" w:type="dxa"/>
            <w:tcBorders>
              <w:top w:val="single" w:sz="4" w:space="0" w:color="000000"/>
              <w:left w:val="single" w:sz="4" w:space="0" w:color="000000"/>
              <w:bottom w:val="single" w:sz="4" w:space="0" w:color="000000"/>
              <w:right w:val="nil"/>
            </w:tcBorders>
            <w:hideMark/>
          </w:tcPr>
          <w:p w:rsidR="00111B6A" w:rsidRPr="008E770D" w:rsidRDefault="00111B6A" w:rsidP="008D66AC">
            <w:pPr>
              <w:spacing w:before="0"/>
              <w:rPr>
                <w:rFonts w:cs="Arial"/>
                <w:b/>
                <w:bCs/>
                <w:iCs/>
                <w:lang w:val="sr-Latn-CS" w:eastAsia="sr-Latn-CS"/>
              </w:rPr>
            </w:pPr>
            <w:r w:rsidRPr="008E770D">
              <w:rPr>
                <w:rFonts w:cs="Arial"/>
                <w:iCs/>
                <w:lang w:val="sr-Latn-CS" w:eastAsia="sr-Latn-CS"/>
              </w:rPr>
              <w:t>Телефакс:</w:t>
            </w:r>
          </w:p>
        </w:tc>
        <w:tc>
          <w:tcPr>
            <w:tcW w:w="4660" w:type="dxa"/>
            <w:tcBorders>
              <w:top w:val="single" w:sz="4" w:space="0" w:color="000000"/>
              <w:left w:val="single" w:sz="4" w:space="0" w:color="000000"/>
              <w:bottom w:val="single" w:sz="4" w:space="0" w:color="000000"/>
              <w:right w:val="single" w:sz="4" w:space="0" w:color="000000"/>
            </w:tcBorders>
          </w:tcPr>
          <w:p w:rsidR="00111B6A" w:rsidRPr="008E770D" w:rsidRDefault="00111B6A" w:rsidP="008D66AC">
            <w:pPr>
              <w:spacing w:before="0"/>
              <w:rPr>
                <w:rFonts w:cs="Arial"/>
                <w:b/>
                <w:bCs/>
                <w:iCs/>
                <w:lang w:val="sr-Latn-CS" w:eastAsia="sr-Latn-CS"/>
              </w:rPr>
            </w:pPr>
          </w:p>
          <w:p w:rsidR="00111B6A" w:rsidRPr="008E770D" w:rsidRDefault="00111B6A" w:rsidP="008D66AC">
            <w:pPr>
              <w:spacing w:before="0"/>
              <w:rPr>
                <w:rFonts w:cs="Arial"/>
                <w:b/>
                <w:bCs/>
                <w:iCs/>
                <w:lang w:val="sr-Latn-CS" w:eastAsia="sr-Latn-CS"/>
              </w:rPr>
            </w:pPr>
          </w:p>
        </w:tc>
      </w:tr>
      <w:tr w:rsidR="00111B6A" w:rsidRPr="008E770D" w:rsidTr="00111B6A">
        <w:trPr>
          <w:trHeight w:val="593"/>
        </w:trPr>
        <w:tc>
          <w:tcPr>
            <w:tcW w:w="4621" w:type="dxa"/>
            <w:tcBorders>
              <w:top w:val="single" w:sz="4" w:space="0" w:color="000000"/>
              <w:left w:val="single" w:sz="4" w:space="0" w:color="000000"/>
              <w:bottom w:val="single" w:sz="4" w:space="0" w:color="000000"/>
              <w:right w:val="nil"/>
            </w:tcBorders>
            <w:hideMark/>
          </w:tcPr>
          <w:p w:rsidR="00111B6A" w:rsidRPr="008E770D" w:rsidRDefault="00111B6A" w:rsidP="008D66AC">
            <w:pPr>
              <w:spacing w:before="0"/>
              <w:rPr>
                <w:rFonts w:cs="Arial"/>
                <w:b/>
                <w:bCs/>
                <w:iCs/>
                <w:lang w:val="ru-RU" w:eastAsia="sr-Latn-CS"/>
              </w:rPr>
            </w:pPr>
            <w:r w:rsidRPr="008E770D">
              <w:rPr>
                <w:rFonts w:cs="Arial"/>
                <w:iCs/>
                <w:lang w:val="ru-RU" w:eastAsia="sr-Latn-CS"/>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tcPr>
          <w:p w:rsidR="00111B6A" w:rsidRPr="008E770D" w:rsidRDefault="00111B6A" w:rsidP="008D66AC">
            <w:pPr>
              <w:spacing w:before="0"/>
              <w:rPr>
                <w:rFonts w:cs="Arial"/>
                <w:b/>
                <w:bCs/>
                <w:iCs/>
                <w:lang w:val="ru-RU" w:eastAsia="sr-Latn-CS"/>
              </w:rPr>
            </w:pPr>
          </w:p>
          <w:p w:rsidR="00111B6A" w:rsidRPr="008E770D" w:rsidRDefault="00111B6A" w:rsidP="008D66AC">
            <w:pPr>
              <w:spacing w:before="0"/>
              <w:rPr>
                <w:rFonts w:cs="Arial"/>
                <w:b/>
                <w:bCs/>
                <w:iCs/>
                <w:lang w:val="ru-RU" w:eastAsia="sr-Latn-CS"/>
              </w:rPr>
            </w:pPr>
          </w:p>
        </w:tc>
      </w:tr>
      <w:tr w:rsidR="00111B6A" w:rsidRPr="008E770D" w:rsidTr="00111B6A">
        <w:trPr>
          <w:trHeight w:val="593"/>
        </w:trPr>
        <w:tc>
          <w:tcPr>
            <w:tcW w:w="4621" w:type="dxa"/>
            <w:tcBorders>
              <w:top w:val="single" w:sz="4" w:space="0" w:color="000000"/>
              <w:left w:val="single" w:sz="4" w:space="0" w:color="000000"/>
              <w:bottom w:val="single" w:sz="4" w:space="0" w:color="000000"/>
              <w:right w:val="nil"/>
            </w:tcBorders>
            <w:hideMark/>
          </w:tcPr>
          <w:p w:rsidR="00111B6A" w:rsidRPr="008E770D" w:rsidRDefault="00111B6A" w:rsidP="008D66AC">
            <w:pPr>
              <w:spacing w:before="0"/>
              <w:rPr>
                <w:rFonts w:cs="Arial"/>
                <w:b/>
                <w:bCs/>
                <w:iCs/>
                <w:lang w:val="ru-RU" w:eastAsia="sr-Latn-CS"/>
              </w:rPr>
            </w:pPr>
            <w:r w:rsidRPr="008E770D">
              <w:rPr>
                <w:rFonts w:cs="Arial"/>
                <w:iCs/>
                <w:lang w:val="ru-RU" w:eastAsia="sr-Latn-CS"/>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tcPr>
          <w:p w:rsidR="00111B6A" w:rsidRPr="008E770D" w:rsidRDefault="00111B6A" w:rsidP="008D66AC">
            <w:pPr>
              <w:spacing w:before="0"/>
              <w:ind w:firstLine="708"/>
              <w:rPr>
                <w:rFonts w:cs="Arial"/>
                <w:b/>
                <w:bCs/>
                <w:iCs/>
                <w:lang w:val="ru-RU" w:eastAsia="sr-Latn-CS"/>
              </w:rPr>
            </w:pPr>
          </w:p>
          <w:p w:rsidR="00111B6A" w:rsidRPr="008E770D" w:rsidRDefault="00111B6A" w:rsidP="008D66AC">
            <w:pPr>
              <w:spacing w:before="0"/>
              <w:ind w:firstLine="708"/>
              <w:rPr>
                <w:rFonts w:cs="Arial"/>
                <w:b/>
                <w:bCs/>
                <w:iCs/>
                <w:lang w:val="ru-RU" w:eastAsia="sr-Latn-CS"/>
              </w:rPr>
            </w:pPr>
          </w:p>
        </w:tc>
      </w:tr>
    </w:tbl>
    <w:p w:rsidR="00111B6A" w:rsidRPr="008E770D" w:rsidRDefault="00111B6A" w:rsidP="008D66AC">
      <w:pPr>
        <w:spacing w:before="0"/>
        <w:rPr>
          <w:rFonts w:eastAsia="TimesNewRomanPSMT" w:cs="Arial"/>
          <w:b/>
          <w:bCs/>
          <w:iCs/>
        </w:rPr>
      </w:pPr>
      <w:r w:rsidRPr="008E770D">
        <w:rPr>
          <w:rFonts w:eastAsia="TimesNewRomanPSMT" w:cs="Arial"/>
          <w:b/>
          <w:bCs/>
          <w:iCs/>
        </w:rPr>
        <w:t xml:space="preserve">2) ПОНУДУ ПОДНОСИ: </w:t>
      </w:r>
    </w:p>
    <w:tbl>
      <w:tblPr>
        <w:tblW w:w="9288" w:type="dxa"/>
        <w:tblInd w:w="-20" w:type="dxa"/>
        <w:tblLayout w:type="fixed"/>
        <w:tblLook w:val="04A0" w:firstRow="1" w:lastRow="0" w:firstColumn="1" w:lastColumn="0" w:noHBand="0" w:noVBand="1"/>
      </w:tblPr>
      <w:tblGrid>
        <w:gridCol w:w="9288"/>
      </w:tblGrid>
      <w:tr w:rsidR="00111B6A" w:rsidRPr="008E770D" w:rsidTr="00111B6A">
        <w:tc>
          <w:tcPr>
            <w:tcW w:w="9282" w:type="dxa"/>
            <w:tcBorders>
              <w:top w:val="single" w:sz="4" w:space="0" w:color="000000"/>
              <w:left w:val="single" w:sz="4" w:space="0" w:color="000000"/>
              <w:bottom w:val="single" w:sz="4" w:space="0" w:color="000000"/>
              <w:right w:val="single" w:sz="4" w:space="0" w:color="000000"/>
            </w:tcBorders>
          </w:tcPr>
          <w:p w:rsidR="00111B6A" w:rsidRPr="008E770D" w:rsidRDefault="00111B6A" w:rsidP="008D66AC">
            <w:pPr>
              <w:snapToGrid w:val="0"/>
              <w:spacing w:before="0"/>
              <w:jc w:val="center"/>
              <w:rPr>
                <w:rFonts w:cs="Arial"/>
                <w:lang w:val="sr-Latn-CS" w:eastAsia="sr-Latn-CS"/>
              </w:rPr>
            </w:pPr>
          </w:p>
          <w:p w:rsidR="00111B6A" w:rsidRPr="008E770D" w:rsidRDefault="00111B6A" w:rsidP="008D66AC">
            <w:pPr>
              <w:spacing w:before="0"/>
              <w:jc w:val="center"/>
              <w:rPr>
                <w:rFonts w:eastAsia="TimesNewRomanPSMT" w:cs="Arial"/>
                <w:b/>
                <w:bCs/>
                <w:lang w:val="sr-Cyrl-RS" w:eastAsia="sr-Latn-CS"/>
              </w:rPr>
            </w:pPr>
            <w:r w:rsidRPr="008E770D">
              <w:rPr>
                <w:rFonts w:eastAsia="TimesNewRomanPSMT" w:cs="Arial"/>
                <w:b/>
                <w:bCs/>
                <w:lang w:val="sr-Latn-CS" w:eastAsia="sr-Latn-CS"/>
              </w:rPr>
              <w:t xml:space="preserve">А) САМОСТАЛНО </w:t>
            </w:r>
            <w:r w:rsidRPr="008E770D">
              <w:rPr>
                <w:rFonts w:eastAsia="TimesNewRomanPSMT" w:cs="Arial"/>
                <w:b/>
                <w:bCs/>
                <w:lang w:val="sr-Cyrl-RS" w:eastAsia="sr-Latn-CS"/>
              </w:rPr>
              <w:t xml:space="preserve"> </w:t>
            </w:r>
          </w:p>
        </w:tc>
      </w:tr>
      <w:tr w:rsidR="00111B6A" w:rsidRPr="008E770D" w:rsidTr="00111B6A">
        <w:tc>
          <w:tcPr>
            <w:tcW w:w="9282" w:type="dxa"/>
            <w:tcBorders>
              <w:top w:val="single" w:sz="4" w:space="0" w:color="000000"/>
              <w:left w:val="single" w:sz="4" w:space="0" w:color="000000"/>
              <w:bottom w:val="single" w:sz="4" w:space="0" w:color="000000"/>
              <w:right w:val="single" w:sz="4" w:space="0" w:color="000000"/>
            </w:tcBorders>
          </w:tcPr>
          <w:p w:rsidR="00111B6A" w:rsidRPr="008E770D" w:rsidRDefault="00111B6A" w:rsidP="008D66AC">
            <w:pPr>
              <w:snapToGrid w:val="0"/>
              <w:spacing w:before="0"/>
              <w:jc w:val="center"/>
              <w:rPr>
                <w:rFonts w:eastAsia="TimesNewRomanPSMT" w:cs="Arial"/>
                <w:b/>
                <w:bCs/>
                <w:lang w:val="sr-Latn-CS" w:eastAsia="sr-Latn-CS"/>
              </w:rPr>
            </w:pPr>
          </w:p>
          <w:p w:rsidR="00111B6A" w:rsidRPr="008E770D" w:rsidRDefault="00111B6A" w:rsidP="008D66AC">
            <w:pPr>
              <w:spacing w:before="0"/>
              <w:jc w:val="center"/>
              <w:rPr>
                <w:rFonts w:eastAsia="TimesNewRomanPSMT" w:cs="Arial"/>
                <w:b/>
                <w:bCs/>
                <w:lang w:val="sr-Cyrl-RS" w:eastAsia="sr-Latn-CS"/>
              </w:rPr>
            </w:pPr>
            <w:r w:rsidRPr="008E770D">
              <w:rPr>
                <w:rFonts w:eastAsia="TimesNewRomanPSMT" w:cs="Arial"/>
                <w:b/>
                <w:bCs/>
                <w:lang w:val="sr-Latn-CS" w:eastAsia="sr-Latn-CS"/>
              </w:rPr>
              <w:t>Б) СА ПОДИЗВОЂАЧЕМ</w:t>
            </w:r>
          </w:p>
        </w:tc>
      </w:tr>
      <w:tr w:rsidR="00111B6A" w:rsidRPr="008E770D" w:rsidTr="00111B6A">
        <w:tc>
          <w:tcPr>
            <w:tcW w:w="9282" w:type="dxa"/>
            <w:tcBorders>
              <w:top w:val="single" w:sz="4" w:space="0" w:color="000000"/>
              <w:left w:val="single" w:sz="4" w:space="0" w:color="000000"/>
              <w:bottom w:val="single" w:sz="4" w:space="0" w:color="000000"/>
              <w:right w:val="single" w:sz="4" w:space="0" w:color="000000"/>
            </w:tcBorders>
          </w:tcPr>
          <w:p w:rsidR="00111B6A" w:rsidRPr="008E770D" w:rsidRDefault="00111B6A" w:rsidP="008D66AC">
            <w:pPr>
              <w:snapToGrid w:val="0"/>
              <w:spacing w:before="0"/>
              <w:jc w:val="center"/>
              <w:rPr>
                <w:rFonts w:eastAsia="TimesNewRomanPSMT" w:cs="Arial"/>
                <w:b/>
                <w:bCs/>
                <w:lang w:val="sr-Latn-CS" w:eastAsia="sr-Latn-CS"/>
              </w:rPr>
            </w:pPr>
          </w:p>
          <w:p w:rsidR="00111B6A" w:rsidRPr="008E770D" w:rsidRDefault="00111B6A" w:rsidP="008D66AC">
            <w:pPr>
              <w:spacing w:before="0"/>
              <w:jc w:val="center"/>
              <w:rPr>
                <w:rFonts w:cs="Arial"/>
                <w:b/>
                <w:iCs/>
                <w:lang w:val="sr-Cyrl-RS" w:eastAsia="sr-Latn-CS"/>
              </w:rPr>
            </w:pPr>
            <w:r w:rsidRPr="008E770D">
              <w:rPr>
                <w:rFonts w:eastAsia="TimesNewRomanPSMT" w:cs="Arial"/>
                <w:b/>
                <w:bCs/>
                <w:lang w:val="sr-Latn-CS" w:eastAsia="sr-Latn-CS"/>
              </w:rPr>
              <w:t>В) КАО ЗАЈЕДНИЧКУ ПОНУДУ</w:t>
            </w:r>
          </w:p>
        </w:tc>
      </w:tr>
    </w:tbl>
    <w:p w:rsidR="00287E3B" w:rsidRDefault="00287E3B" w:rsidP="008D66AC">
      <w:pPr>
        <w:spacing w:before="0"/>
        <w:rPr>
          <w:rFonts w:cs="Arial"/>
          <w:b/>
          <w:iCs/>
          <w:lang w:val="ru-RU"/>
        </w:rPr>
      </w:pPr>
    </w:p>
    <w:p w:rsidR="00111B6A" w:rsidRPr="008E770D" w:rsidRDefault="00111B6A" w:rsidP="008D66AC">
      <w:pPr>
        <w:spacing w:before="0"/>
        <w:rPr>
          <w:rFonts w:cs="Arial"/>
          <w:iCs/>
          <w:lang w:val="ru-RU"/>
        </w:rPr>
      </w:pPr>
      <w:r w:rsidRPr="008E770D">
        <w:rPr>
          <w:rFonts w:cs="Arial"/>
          <w:b/>
          <w:iCs/>
          <w:lang w:val="ru-RU"/>
        </w:rPr>
        <w:t>Напомена:</w:t>
      </w:r>
      <w:r w:rsidRPr="008E770D">
        <w:rPr>
          <w:rFonts w:cs="Arial"/>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8D66AC" w:rsidRDefault="008D66AC" w:rsidP="008D66AC">
      <w:pPr>
        <w:spacing w:before="0"/>
        <w:rPr>
          <w:rFonts w:eastAsia="TimesNewRomanPSMT" w:cs="Arial"/>
          <w:b/>
          <w:bCs/>
          <w:lang w:val="sr-Cyrl-CS"/>
        </w:rPr>
      </w:pPr>
    </w:p>
    <w:p w:rsidR="00287E3B" w:rsidRDefault="00287E3B" w:rsidP="008D66AC">
      <w:pPr>
        <w:spacing w:before="0"/>
        <w:rPr>
          <w:rFonts w:eastAsia="TimesNewRomanPSMT" w:cs="Arial"/>
          <w:b/>
          <w:bCs/>
          <w:lang w:val="sr-Cyrl-CS"/>
        </w:rPr>
      </w:pPr>
    </w:p>
    <w:p w:rsidR="00287E3B" w:rsidRDefault="00287E3B" w:rsidP="008D66AC">
      <w:pPr>
        <w:spacing w:before="0"/>
        <w:rPr>
          <w:rFonts w:eastAsia="TimesNewRomanPSMT" w:cs="Arial"/>
          <w:b/>
          <w:bCs/>
          <w:lang w:val="sr-Cyrl-CS"/>
        </w:rPr>
      </w:pPr>
    </w:p>
    <w:p w:rsidR="00287E3B" w:rsidRDefault="00287E3B" w:rsidP="008D66AC">
      <w:pPr>
        <w:spacing w:before="0"/>
        <w:rPr>
          <w:rFonts w:eastAsia="TimesNewRomanPSMT" w:cs="Arial"/>
          <w:b/>
          <w:bCs/>
          <w:lang w:val="sr-Cyrl-CS"/>
        </w:rPr>
      </w:pPr>
    </w:p>
    <w:p w:rsidR="00287E3B" w:rsidRDefault="00287E3B" w:rsidP="008D66AC">
      <w:pPr>
        <w:spacing w:before="0"/>
        <w:rPr>
          <w:rFonts w:eastAsia="TimesNewRomanPSMT" w:cs="Arial"/>
          <w:b/>
          <w:bCs/>
          <w:lang w:val="sr-Cyrl-CS"/>
        </w:rPr>
      </w:pPr>
    </w:p>
    <w:p w:rsidR="00287E3B" w:rsidRDefault="00287E3B" w:rsidP="008D66AC">
      <w:pPr>
        <w:spacing w:before="0"/>
        <w:rPr>
          <w:rFonts w:eastAsia="TimesNewRomanPSMT" w:cs="Arial"/>
          <w:b/>
          <w:bCs/>
          <w:lang w:val="sr-Cyrl-CS"/>
        </w:rPr>
      </w:pPr>
    </w:p>
    <w:p w:rsidR="00287E3B" w:rsidRDefault="00287E3B" w:rsidP="008D66AC">
      <w:pPr>
        <w:spacing w:before="0"/>
        <w:rPr>
          <w:rFonts w:eastAsia="TimesNewRomanPSMT" w:cs="Arial"/>
          <w:b/>
          <w:bCs/>
          <w:lang w:val="sr-Cyrl-CS"/>
        </w:rPr>
      </w:pPr>
    </w:p>
    <w:p w:rsidR="00287E3B" w:rsidRDefault="00287E3B" w:rsidP="008D66AC">
      <w:pPr>
        <w:spacing w:before="0"/>
        <w:rPr>
          <w:rFonts w:eastAsia="TimesNewRomanPSMT" w:cs="Arial"/>
          <w:b/>
          <w:bCs/>
          <w:lang w:val="sr-Cyrl-CS"/>
        </w:rPr>
      </w:pPr>
    </w:p>
    <w:p w:rsidR="00287E3B" w:rsidRDefault="00287E3B" w:rsidP="008D66AC">
      <w:pPr>
        <w:spacing w:before="0"/>
        <w:rPr>
          <w:rFonts w:eastAsia="TimesNewRomanPSMT" w:cs="Arial"/>
          <w:b/>
          <w:bCs/>
          <w:lang w:val="sr-Cyrl-CS"/>
        </w:rPr>
      </w:pPr>
    </w:p>
    <w:p w:rsidR="00287E3B" w:rsidRDefault="00287E3B" w:rsidP="008D66AC">
      <w:pPr>
        <w:spacing w:before="0"/>
        <w:rPr>
          <w:rFonts w:eastAsia="TimesNewRomanPSMT" w:cs="Arial"/>
          <w:b/>
          <w:bCs/>
          <w:lang w:val="sr-Cyrl-CS"/>
        </w:rPr>
      </w:pPr>
    </w:p>
    <w:p w:rsidR="00287E3B" w:rsidRDefault="00287E3B" w:rsidP="008D66AC">
      <w:pPr>
        <w:spacing w:before="0"/>
        <w:rPr>
          <w:rFonts w:eastAsia="TimesNewRomanPSMT" w:cs="Arial"/>
          <w:b/>
          <w:bCs/>
          <w:lang w:val="sr-Cyrl-CS"/>
        </w:rPr>
      </w:pPr>
    </w:p>
    <w:p w:rsidR="00287E3B" w:rsidRDefault="00287E3B" w:rsidP="008D66AC">
      <w:pPr>
        <w:spacing w:before="0"/>
        <w:rPr>
          <w:rFonts w:eastAsia="TimesNewRomanPSMT" w:cs="Arial"/>
          <w:b/>
          <w:bCs/>
          <w:lang w:val="sr-Cyrl-CS"/>
        </w:rPr>
      </w:pPr>
    </w:p>
    <w:p w:rsidR="00287E3B" w:rsidRDefault="00287E3B" w:rsidP="008D66AC">
      <w:pPr>
        <w:spacing w:before="0"/>
        <w:rPr>
          <w:rFonts w:eastAsia="TimesNewRomanPSMT" w:cs="Arial"/>
          <w:b/>
          <w:bCs/>
          <w:lang w:val="sr-Cyrl-CS"/>
        </w:rPr>
      </w:pPr>
    </w:p>
    <w:p w:rsidR="00287E3B" w:rsidRDefault="00287E3B" w:rsidP="008D66AC">
      <w:pPr>
        <w:spacing w:before="0"/>
        <w:rPr>
          <w:rFonts w:eastAsia="TimesNewRomanPSMT" w:cs="Arial"/>
          <w:b/>
          <w:bCs/>
          <w:lang w:val="sr-Cyrl-CS"/>
        </w:rPr>
      </w:pPr>
    </w:p>
    <w:p w:rsidR="00287E3B" w:rsidRDefault="00287E3B" w:rsidP="008D66AC">
      <w:pPr>
        <w:spacing w:before="0"/>
        <w:rPr>
          <w:rFonts w:eastAsia="TimesNewRomanPSMT" w:cs="Arial"/>
          <w:b/>
          <w:bCs/>
          <w:lang w:val="sr-Cyrl-CS"/>
        </w:rPr>
      </w:pPr>
    </w:p>
    <w:p w:rsidR="00111B6A" w:rsidRPr="008E770D" w:rsidRDefault="00111B6A" w:rsidP="008D66AC">
      <w:pPr>
        <w:spacing w:before="0"/>
        <w:rPr>
          <w:rFonts w:eastAsia="TimesNewRomanPSMT" w:cs="Arial"/>
          <w:b/>
          <w:bCs/>
        </w:rPr>
      </w:pPr>
      <w:r w:rsidRPr="008E770D">
        <w:rPr>
          <w:rFonts w:eastAsia="TimesNewRomanPSMT" w:cs="Arial"/>
          <w:b/>
          <w:bCs/>
          <w:lang w:val="sr-Cyrl-CS"/>
        </w:rPr>
        <w:t xml:space="preserve">3) </w:t>
      </w:r>
      <w:r w:rsidRPr="008E770D">
        <w:rPr>
          <w:rFonts w:eastAsia="TimesNewRomanPSMT" w:cs="Arial"/>
          <w:b/>
          <w:bCs/>
        </w:rPr>
        <w:t xml:space="preserve">ПОДАЦИ О ПОДИЗВОЂАЧУ </w:t>
      </w:r>
    </w:p>
    <w:tbl>
      <w:tblPr>
        <w:tblW w:w="9282" w:type="dxa"/>
        <w:tblInd w:w="-20" w:type="dxa"/>
        <w:tblLayout w:type="fixed"/>
        <w:tblLook w:val="04A0" w:firstRow="1" w:lastRow="0" w:firstColumn="1" w:lastColumn="0" w:noHBand="0" w:noVBand="1"/>
      </w:tblPr>
      <w:tblGrid>
        <w:gridCol w:w="465"/>
        <w:gridCol w:w="4219"/>
        <w:gridCol w:w="4598"/>
      </w:tblGrid>
      <w:tr w:rsidR="00111B6A" w:rsidRPr="008E770D" w:rsidTr="004A59E1">
        <w:tc>
          <w:tcPr>
            <w:tcW w:w="465" w:type="dxa"/>
            <w:tcBorders>
              <w:top w:val="single" w:sz="4" w:space="0" w:color="000000"/>
              <w:left w:val="single" w:sz="4" w:space="0" w:color="000000"/>
              <w:bottom w:val="single" w:sz="4" w:space="0" w:color="000000"/>
              <w:right w:val="nil"/>
            </w:tcBorders>
          </w:tcPr>
          <w:p w:rsidR="00111B6A" w:rsidRPr="008E770D" w:rsidRDefault="00111B6A" w:rsidP="008D66AC">
            <w:pPr>
              <w:snapToGrid w:val="0"/>
              <w:spacing w:before="0"/>
              <w:rPr>
                <w:rFonts w:cs="Arial"/>
                <w:lang w:val="sr-Latn-CS" w:eastAsia="sr-Latn-CS"/>
              </w:rPr>
            </w:pPr>
            <w:r w:rsidRPr="008E770D">
              <w:rPr>
                <w:rFonts w:eastAsia="TimesNewRomanPSMT" w:cs="Arial"/>
                <w:b/>
                <w:bCs/>
              </w:rPr>
              <w:tab/>
            </w:r>
          </w:p>
          <w:p w:rsidR="00111B6A" w:rsidRPr="008E770D" w:rsidRDefault="00111B6A" w:rsidP="008D66AC">
            <w:pPr>
              <w:spacing w:before="0"/>
              <w:rPr>
                <w:rFonts w:eastAsia="TimesNewRomanPSMT" w:cs="Arial"/>
                <w:bCs/>
                <w:lang w:val="sr-Latn-CS" w:eastAsia="sr-Latn-CS"/>
              </w:rPr>
            </w:pPr>
            <w:r w:rsidRPr="008E770D">
              <w:rPr>
                <w:rFonts w:eastAsia="TimesNewRomanPSMT" w:cs="Arial"/>
                <w:bCs/>
                <w:lang w:val="sr-Latn-CS" w:eastAsia="sr-Latn-CS"/>
              </w:rPr>
              <w:t>1)</w:t>
            </w:r>
          </w:p>
        </w:tc>
        <w:tc>
          <w:tcPr>
            <w:tcW w:w="4219" w:type="dxa"/>
            <w:tcBorders>
              <w:top w:val="single" w:sz="4" w:space="0" w:color="000000"/>
              <w:left w:val="single" w:sz="4" w:space="0" w:color="000000"/>
              <w:bottom w:val="single" w:sz="4" w:space="0" w:color="000000"/>
              <w:right w:val="nil"/>
            </w:tcBorders>
          </w:tcPr>
          <w:p w:rsidR="00111B6A" w:rsidRPr="008E770D" w:rsidRDefault="00111B6A" w:rsidP="008D66AC">
            <w:pPr>
              <w:snapToGrid w:val="0"/>
              <w:spacing w:before="0"/>
              <w:rPr>
                <w:rFonts w:eastAsia="TimesNewRomanPSMT" w:cs="Arial"/>
                <w:bCs/>
                <w:lang w:val="sr-Latn-CS" w:eastAsia="sr-Latn-CS"/>
              </w:rPr>
            </w:pPr>
          </w:p>
          <w:p w:rsidR="00111B6A" w:rsidRPr="008E770D" w:rsidRDefault="00111B6A" w:rsidP="008D66AC">
            <w:pPr>
              <w:spacing w:before="0"/>
              <w:rPr>
                <w:rFonts w:eastAsia="TimesNewRomanPSMT" w:cs="Arial"/>
                <w:b/>
                <w:bCs/>
                <w:lang w:val="sr-Latn-CS" w:eastAsia="sr-Latn-CS"/>
              </w:rPr>
            </w:pPr>
            <w:r w:rsidRPr="008E770D">
              <w:rPr>
                <w:rFonts w:eastAsia="TimesNewRomanPSMT" w:cs="Arial"/>
                <w:bCs/>
                <w:lang w:val="sr-Latn-CS" w:eastAsia="sr-Latn-C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tcPr>
          <w:p w:rsidR="00111B6A" w:rsidRPr="008E770D" w:rsidRDefault="00111B6A" w:rsidP="008D66AC">
            <w:pPr>
              <w:snapToGrid w:val="0"/>
              <w:spacing w:before="0"/>
              <w:rPr>
                <w:rFonts w:eastAsia="TimesNewRomanPSMT" w:cs="Arial"/>
                <w:b/>
                <w:bCs/>
                <w:lang w:val="sr-Latn-CS" w:eastAsia="sr-Latn-CS"/>
              </w:rPr>
            </w:pPr>
          </w:p>
        </w:tc>
      </w:tr>
      <w:tr w:rsidR="00111B6A" w:rsidRPr="008E770D" w:rsidTr="004A59E1">
        <w:tc>
          <w:tcPr>
            <w:tcW w:w="465" w:type="dxa"/>
            <w:tcBorders>
              <w:top w:val="single" w:sz="4" w:space="0" w:color="000000"/>
              <w:left w:val="single" w:sz="4" w:space="0" w:color="000000"/>
              <w:bottom w:val="single" w:sz="4" w:space="0" w:color="000000"/>
              <w:right w:val="nil"/>
            </w:tcBorders>
          </w:tcPr>
          <w:p w:rsidR="00111B6A" w:rsidRPr="008E770D" w:rsidRDefault="00111B6A" w:rsidP="008D66AC">
            <w:pPr>
              <w:snapToGrid w:val="0"/>
              <w:spacing w:before="0"/>
              <w:rPr>
                <w:rFonts w:eastAsia="TimesNewRomanPSMT" w:cs="Arial"/>
                <w:bCs/>
                <w:lang w:val="sr-Latn-CS" w:eastAsia="sr-Latn-CS"/>
              </w:rPr>
            </w:pPr>
          </w:p>
          <w:p w:rsidR="00111B6A" w:rsidRPr="008E770D" w:rsidRDefault="00111B6A" w:rsidP="008D66AC">
            <w:pPr>
              <w:spacing w:before="0"/>
              <w:rPr>
                <w:rFonts w:eastAsia="TimesNewRomanPSMT" w:cs="Arial"/>
                <w:bCs/>
                <w:lang w:val="sr-Latn-CS" w:eastAsia="sr-Latn-CS"/>
              </w:rPr>
            </w:pPr>
          </w:p>
        </w:tc>
        <w:tc>
          <w:tcPr>
            <w:tcW w:w="4219" w:type="dxa"/>
            <w:tcBorders>
              <w:top w:val="single" w:sz="4" w:space="0" w:color="000000"/>
              <w:left w:val="single" w:sz="4" w:space="0" w:color="000000"/>
              <w:bottom w:val="single" w:sz="4" w:space="0" w:color="000000"/>
              <w:right w:val="nil"/>
            </w:tcBorders>
          </w:tcPr>
          <w:p w:rsidR="00111B6A" w:rsidRPr="008E770D" w:rsidRDefault="00111B6A" w:rsidP="008D66AC">
            <w:pPr>
              <w:snapToGrid w:val="0"/>
              <w:spacing w:before="0"/>
              <w:rPr>
                <w:rFonts w:eastAsia="TimesNewRomanPSMT" w:cs="Arial"/>
                <w:bCs/>
                <w:lang w:val="sr-Latn-CS" w:eastAsia="sr-Latn-CS"/>
              </w:rPr>
            </w:pPr>
          </w:p>
          <w:p w:rsidR="00111B6A" w:rsidRPr="008E770D" w:rsidRDefault="00111B6A" w:rsidP="008D66AC">
            <w:pPr>
              <w:spacing w:before="0"/>
              <w:rPr>
                <w:rFonts w:eastAsia="TimesNewRomanPSMT" w:cs="Arial"/>
                <w:b/>
                <w:bCs/>
                <w:lang w:val="sr-Latn-CS" w:eastAsia="sr-Latn-CS"/>
              </w:rPr>
            </w:pPr>
            <w:r w:rsidRPr="008E770D">
              <w:rPr>
                <w:rFonts w:eastAsia="TimesNewRomanPSMT" w:cs="Arial"/>
                <w:bCs/>
                <w:lang w:val="sr-Latn-CS" w:eastAsia="sr-Latn-CS"/>
              </w:rPr>
              <w:t>Адреса:</w:t>
            </w:r>
          </w:p>
        </w:tc>
        <w:tc>
          <w:tcPr>
            <w:tcW w:w="4598" w:type="dxa"/>
            <w:tcBorders>
              <w:top w:val="single" w:sz="4" w:space="0" w:color="000000"/>
              <w:left w:val="single" w:sz="4" w:space="0" w:color="000000"/>
              <w:bottom w:val="single" w:sz="4" w:space="0" w:color="000000"/>
              <w:right w:val="single" w:sz="4" w:space="0" w:color="000000"/>
            </w:tcBorders>
          </w:tcPr>
          <w:p w:rsidR="00111B6A" w:rsidRPr="008E770D" w:rsidRDefault="00111B6A" w:rsidP="008D66AC">
            <w:pPr>
              <w:snapToGrid w:val="0"/>
              <w:spacing w:before="0"/>
              <w:rPr>
                <w:rFonts w:eastAsia="TimesNewRomanPSMT" w:cs="Arial"/>
                <w:b/>
                <w:bCs/>
                <w:lang w:val="sr-Latn-CS" w:eastAsia="sr-Latn-CS"/>
              </w:rPr>
            </w:pPr>
          </w:p>
        </w:tc>
      </w:tr>
      <w:tr w:rsidR="00111B6A" w:rsidRPr="008E770D" w:rsidTr="004A59E1">
        <w:tc>
          <w:tcPr>
            <w:tcW w:w="465" w:type="dxa"/>
            <w:tcBorders>
              <w:top w:val="single" w:sz="4" w:space="0" w:color="000000"/>
              <w:left w:val="single" w:sz="4" w:space="0" w:color="000000"/>
              <w:bottom w:val="single" w:sz="4" w:space="0" w:color="000000"/>
              <w:right w:val="nil"/>
            </w:tcBorders>
          </w:tcPr>
          <w:p w:rsidR="00111B6A" w:rsidRPr="008E770D" w:rsidRDefault="00111B6A" w:rsidP="008D66AC">
            <w:pPr>
              <w:snapToGrid w:val="0"/>
              <w:spacing w:before="0"/>
              <w:rPr>
                <w:rFonts w:eastAsia="TimesNewRomanPSMT" w:cs="Arial"/>
                <w:bCs/>
                <w:lang w:val="sr-Latn-CS" w:eastAsia="sr-Latn-CS"/>
              </w:rPr>
            </w:pPr>
          </w:p>
        </w:tc>
        <w:tc>
          <w:tcPr>
            <w:tcW w:w="4219" w:type="dxa"/>
            <w:tcBorders>
              <w:top w:val="single" w:sz="4" w:space="0" w:color="000000"/>
              <w:left w:val="single" w:sz="4" w:space="0" w:color="000000"/>
              <w:bottom w:val="single" w:sz="4" w:space="0" w:color="000000"/>
              <w:right w:val="nil"/>
            </w:tcBorders>
          </w:tcPr>
          <w:p w:rsidR="00111B6A" w:rsidRPr="008E770D" w:rsidRDefault="00111B6A" w:rsidP="008D66AC">
            <w:pPr>
              <w:snapToGrid w:val="0"/>
              <w:spacing w:before="0"/>
              <w:rPr>
                <w:rFonts w:cs="Arial"/>
                <w:iCs/>
                <w:lang w:val="sr-Latn-CS" w:eastAsia="sr-Latn-CS"/>
              </w:rPr>
            </w:pPr>
            <w:r w:rsidRPr="008E770D">
              <w:rPr>
                <w:rFonts w:cs="Arial"/>
                <w:iCs/>
                <w:lang w:val="sr-Latn-CS" w:eastAsia="sr-Latn-CS"/>
              </w:rPr>
              <w:t>Врста правног лица:</w:t>
            </w:r>
          </w:p>
          <w:p w:rsidR="00111B6A" w:rsidRPr="008E770D" w:rsidRDefault="00111B6A" w:rsidP="008D66AC">
            <w:pPr>
              <w:snapToGrid w:val="0"/>
              <w:spacing w:before="0"/>
              <w:rPr>
                <w:rFonts w:eastAsia="TimesNewRomanPSMT" w:cs="Arial"/>
                <w:bCs/>
                <w:lang w:val="sr-Latn-CS" w:eastAsia="sr-Latn-CS"/>
              </w:rPr>
            </w:pPr>
          </w:p>
        </w:tc>
        <w:tc>
          <w:tcPr>
            <w:tcW w:w="4598" w:type="dxa"/>
            <w:tcBorders>
              <w:top w:val="single" w:sz="4" w:space="0" w:color="000000"/>
              <w:left w:val="single" w:sz="4" w:space="0" w:color="000000"/>
              <w:bottom w:val="single" w:sz="4" w:space="0" w:color="000000"/>
              <w:right w:val="single" w:sz="4" w:space="0" w:color="000000"/>
            </w:tcBorders>
          </w:tcPr>
          <w:p w:rsidR="00111B6A" w:rsidRPr="008E770D" w:rsidRDefault="00111B6A" w:rsidP="008D66AC">
            <w:pPr>
              <w:snapToGrid w:val="0"/>
              <w:spacing w:before="0"/>
              <w:rPr>
                <w:rFonts w:eastAsia="TimesNewRomanPSMT" w:cs="Arial"/>
                <w:b/>
                <w:bCs/>
                <w:lang w:val="sr-Latn-CS" w:eastAsia="sr-Latn-CS"/>
              </w:rPr>
            </w:pPr>
          </w:p>
        </w:tc>
      </w:tr>
      <w:tr w:rsidR="00111B6A" w:rsidRPr="008E770D" w:rsidTr="004A59E1">
        <w:tc>
          <w:tcPr>
            <w:tcW w:w="465" w:type="dxa"/>
            <w:tcBorders>
              <w:top w:val="single" w:sz="4" w:space="0" w:color="000000"/>
              <w:left w:val="single" w:sz="4" w:space="0" w:color="000000"/>
              <w:bottom w:val="single" w:sz="4" w:space="0" w:color="000000"/>
              <w:right w:val="nil"/>
            </w:tcBorders>
          </w:tcPr>
          <w:p w:rsidR="00111B6A" w:rsidRPr="008E770D" w:rsidRDefault="00111B6A" w:rsidP="008D66AC">
            <w:pPr>
              <w:snapToGrid w:val="0"/>
              <w:spacing w:before="0"/>
              <w:rPr>
                <w:rFonts w:eastAsia="TimesNewRomanPSMT" w:cs="Arial"/>
                <w:bCs/>
                <w:lang w:val="sr-Latn-CS" w:eastAsia="sr-Latn-CS"/>
              </w:rPr>
            </w:pPr>
          </w:p>
          <w:p w:rsidR="00111B6A" w:rsidRPr="008E770D" w:rsidRDefault="00111B6A" w:rsidP="008D66AC">
            <w:pPr>
              <w:spacing w:before="0"/>
              <w:rPr>
                <w:rFonts w:eastAsia="TimesNewRomanPSMT" w:cs="Arial"/>
                <w:bCs/>
                <w:lang w:val="sr-Latn-CS" w:eastAsia="sr-Latn-CS"/>
              </w:rPr>
            </w:pPr>
          </w:p>
        </w:tc>
        <w:tc>
          <w:tcPr>
            <w:tcW w:w="4219" w:type="dxa"/>
            <w:tcBorders>
              <w:top w:val="single" w:sz="4" w:space="0" w:color="000000"/>
              <w:left w:val="single" w:sz="4" w:space="0" w:color="000000"/>
              <w:bottom w:val="single" w:sz="4" w:space="0" w:color="000000"/>
              <w:right w:val="nil"/>
            </w:tcBorders>
          </w:tcPr>
          <w:p w:rsidR="00111B6A" w:rsidRPr="008E770D" w:rsidRDefault="00111B6A" w:rsidP="008D66AC">
            <w:pPr>
              <w:snapToGrid w:val="0"/>
              <w:spacing w:before="0"/>
              <w:rPr>
                <w:rFonts w:eastAsia="TimesNewRomanPSMT" w:cs="Arial"/>
                <w:bCs/>
                <w:lang w:val="sr-Latn-CS" w:eastAsia="sr-Latn-CS"/>
              </w:rPr>
            </w:pPr>
          </w:p>
          <w:p w:rsidR="00111B6A" w:rsidRPr="008E770D" w:rsidRDefault="00111B6A" w:rsidP="008D66AC">
            <w:pPr>
              <w:spacing w:before="0"/>
              <w:rPr>
                <w:rFonts w:eastAsia="TimesNewRomanPSMT" w:cs="Arial"/>
                <w:b/>
                <w:bCs/>
                <w:lang w:val="sr-Latn-CS" w:eastAsia="sr-Latn-CS"/>
              </w:rPr>
            </w:pPr>
            <w:r w:rsidRPr="008E770D">
              <w:rPr>
                <w:rFonts w:eastAsia="TimesNewRomanPSMT" w:cs="Arial"/>
                <w:bCs/>
                <w:lang w:val="sr-Latn-CS" w:eastAsia="sr-Latn-CS"/>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111B6A" w:rsidRPr="008E770D" w:rsidRDefault="00111B6A" w:rsidP="008D66AC">
            <w:pPr>
              <w:snapToGrid w:val="0"/>
              <w:spacing w:before="0"/>
              <w:rPr>
                <w:rFonts w:eastAsia="TimesNewRomanPSMT" w:cs="Arial"/>
                <w:b/>
                <w:bCs/>
                <w:lang w:val="sr-Latn-CS" w:eastAsia="sr-Latn-CS"/>
              </w:rPr>
            </w:pPr>
          </w:p>
        </w:tc>
      </w:tr>
      <w:tr w:rsidR="00111B6A" w:rsidRPr="008E770D" w:rsidTr="004A59E1">
        <w:tc>
          <w:tcPr>
            <w:tcW w:w="465" w:type="dxa"/>
            <w:tcBorders>
              <w:top w:val="single" w:sz="4" w:space="0" w:color="000000"/>
              <w:left w:val="single" w:sz="4" w:space="0" w:color="000000"/>
              <w:bottom w:val="single" w:sz="4" w:space="0" w:color="000000"/>
              <w:right w:val="nil"/>
            </w:tcBorders>
          </w:tcPr>
          <w:p w:rsidR="00111B6A" w:rsidRPr="008E770D" w:rsidRDefault="00111B6A" w:rsidP="008D66AC">
            <w:pPr>
              <w:snapToGrid w:val="0"/>
              <w:spacing w:before="0"/>
              <w:rPr>
                <w:rFonts w:eastAsia="TimesNewRomanPSMT" w:cs="Arial"/>
                <w:bCs/>
                <w:lang w:val="sr-Latn-CS" w:eastAsia="sr-Latn-CS"/>
              </w:rPr>
            </w:pPr>
          </w:p>
          <w:p w:rsidR="00111B6A" w:rsidRPr="008E770D" w:rsidRDefault="00111B6A" w:rsidP="008D66AC">
            <w:pPr>
              <w:spacing w:before="0"/>
              <w:rPr>
                <w:rFonts w:eastAsia="TimesNewRomanPSMT" w:cs="Arial"/>
                <w:bCs/>
                <w:lang w:val="sr-Latn-CS" w:eastAsia="sr-Latn-CS"/>
              </w:rPr>
            </w:pPr>
          </w:p>
        </w:tc>
        <w:tc>
          <w:tcPr>
            <w:tcW w:w="4219" w:type="dxa"/>
            <w:tcBorders>
              <w:top w:val="single" w:sz="4" w:space="0" w:color="000000"/>
              <w:left w:val="single" w:sz="4" w:space="0" w:color="000000"/>
              <w:bottom w:val="single" w:sz="4" w:space="0" w:color="000000"/>
              <w:right w:val="nil"/>
            </w:tcBorders>
          </w:tcPr>
          <w:p w:rsidR="00111B6A" w:rsidRPr="008E770D" w:rsidRDefault="00111B6A" w:rsidP="008D66AC">
            <w:pPr>
              <w:snapToGrid w:val="0"/>
              <w:spacing w:before="0"/>
              <w:rPr>
                <w:rFonts w:eastAsia="TimesNewRomanPSMT" w:cs="Arial"/>
                <w:bCs/>
                <w:lang w:val="sr-Latn-CS" w:eastAsia="sr-Latn-CS"/>
              </w:rPr>
            </w:pPr>
          </w:p>
          <w:p w:rsidR="00111B6A" w:rsidRPr="008E770D" w:rsidRDefault="00111B6A" w:rsidP="008D66AC">
            <w:pPr>
              <w:spacing w:before="0"/>
              <w:rPr>
                <w:rFonts w:eastAsia="TimesNewRomanPSMT" w:cs="Arial"/>
                <w:b/>
                <w:bCs/>
                <w:lang w:val="sr-Latn-CS" w:eastAsia="sr-Latn-CS"/>
              </w:rPr>
            </w:pPr>
            <w:r w:rsidRPr="008E770D">
              <w:rPr>
                <w:rFonts w:eastAsia="TimesNewRomanPSMT" w:cs="Arial"/>
                <w:bCs/>
                <w:lang w:val="sr-Latn-CS" w:eastAsia="sr-Latn-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111B6A" w:rsidRPr="008E770D" w:rsidRDefault="00111B6A" w:rsidP="008D66AC">
            <w:pPr>
              <w:snapToGrid w:val="0"/>
              <w:spacing w:before="0"/>
              <w:rPr>
                <w:rFonts w:eastAsia="TimesNewRomanPSMT" w:cs="Arial"/>
                <w:b/>
                <w:bCs/>
                <w:lang w:val="sr-Latn-CS" w:eastAsia="sr-Latn-CS"/>
              </w:rPr>
            </w:pPr>
          </w:p>
        </w:tc>
      </w:tr>
      <w:tr w:rsidR="00111B6A" w:rsidRPr="008E770D" w:rsidTr="004A59E1">
        <w:tc>
          <w:tcPr>
            <w:tcW w:w="465" w:type="dxa"/>
            <w:tcBorders>
              <w:top w:val="single" w:sz="4" w:space="0" w:color="000000"/>
              <w:left w:val="single" w:sz="4" w:space="0" w:color="000000"/>
              <w:bottom w:val="single" w:sz="4" w:space="0" w:color="000000"/>
              <w:right w:val="nil"/>
            </w:tcBorders>
          </w:tcPr>
          <w:p w:rsidR="00111B6A" w:rsidRPr="008E770D" w:rsidRDefault="00111B6A" w:rsidP="008D66AC">
            <w:pPr>
              <w:snapToGrid w:val="0"/>
              <w:spacing w:before="0"/>
              <w:rPr>
                <w:rFonts w:eastAsia="TimesNewRomanPSMT" w:cs="Arial"/>
                <w:bCs/>
                <w:lang w:val="sr-Latn-CS" w:eastAsia="sr-Latn-CS"/>
              </w:rPr>
            </w:pPr>
          </w:p>
        </w:tc>
        <w:tc>
          <w:tcPr>
            <w:tcW w:w="4219" w:type="dxa"/>
            <w:tcBorders>
              <w:top w:val="single" w:sz="4" w:space="0" w:color="000000"/>
              <w:left w:val="single" w:sz="4" w:space="0" w:color="000000"/>
              <w:bottom w:val="single" w:sz="4" w:space="0" w:color="000000"/>
              <w:right w:val="nil"/>
            </w:tcBorders>
          </w:tcPr>
          <w:p w:rsidR="00111B6A" w:rsidRPr="008E770D" w:rsidRDefault="00111B6A" w:rsidP="008D66AC">
            <w:pPr>
              <w:snapToGrid w:val="0"/>
              <w:spacing w:before="0"/>
              <w:rPr>
                <w:rFonts w:eastAsia="TimesNewRomanPSMT" w:cs="Arial"/>
                <w:bCs/>
                <w:lang w:val="sr-Latn-CS" w:eastAsia="sr-Latn-CS"/>
              </w:rPr>
            </w:pPr>
          </w:p>
          <w:p w:rsidR="00111B6A" w:rsidRPr="008E770D" w:rsidRDefault="00111B6A" w:rsidP="008D66AC">
            <w:pPr>
              <w:spacing w:before="0"/>
              <w:rPr>
                <w:rFonts w:eastAsia="TimesNewRomanPSMT" w:cs="Arial"/>
                <w:b/>
                <w:bCs/>
                <w:lang w:val="sr-Latn-CS" w:eastAsia="sr-Latn-CS"/>
              </w:rPr>
            </w:pPr>
            <w:r w:rsidRPr="008E770D">
              <w:rPr>
                <w:rFonts w:eastAsia="TimesNewRomanPSMT" w:cs="Arial"/>
                <w:bCs/>
                <w:lang w:val="sr-Latn-CS" w:eastAsia="sr-Latn-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111B6A" w:rsidRPr="008E770D" w:rsidRDefault="00111B6A" w:rsidP="008D66AC">
            <w:pPr>
              <w:snapToGrid w:val="0"/>
              <w:spacing w:before="0"/>
              <w:rPr>
                <w:rFonts w:eastAsia="TimesNewRomanPSMT" w:cs="Arial"/>
                <w:b/>
                <w:bCs/>
                <w:lang w:val="sr-Latn-CS" w:eastAsia="sr-Latn-CS"/>
              </w:rPr>
            </w:pPr>
          </w:p>
        </w:tc>
      </w:tr>
      <w:tr w:rsidR="00111B6A" w:rsidRPr="008E770D" w:rsidTr="004A59E1">
        <w:tc>
          <w:tcPr>
            <w:tcW w:w="465" w:type="dxa"/>
            <w:tcBorders>
              <w:top w:val="single" w:sz="4" w:space="0" w:color="000000"/>
              <w:left w:val="single" w:sz="4" w:space="0" w:color="000000"/>
              <w:bottom w:val="single" w:sz="4" w:space="0" w:color="000000"/>
              <w:right w:val="nil"/>
            </w:tcBorders>
          </w:tcPr>
          <w:p w:rsidR="00111B6A" w:rsidRPr="008E770D" w:rsidRDefault="00111B6A" w:rsidP="008D66AC">
            <w:pPr>
              <w:snapToGrid w:val="0"/>
              <w:spacing w:before="0"/>
              <w:rPr>
                <w:rFonts w:eastAsia="TimesNewRomanPSMT" w:cs="Arial"/>
                <w:bCs/>
                <w:lang w:val="sr-Latn-CS" w:eastAsia="sr-Latn-CS"/>
              </w:rPr>
            </w:pPr>
          </w:p>
        </w:tc>
        <w:tc>
          <w:tcPr>
            <w:tcW w:w="4219" w:type="dxa"/>
            <w:tcBorders>
              <w:top w:val="single" w:sz="4" w:space="0" w:color="000000"/>
              <w:left w:val="single" w:sz="4" w:space="0" w:color="000000"/>
              <w:bottom w:val="single" w:sz="4" w:space="0" w:color="000000"/>
              <w:right w:val="nil"/>
            </w:tcBorders>
          </w:tcPr>
          <w:p w:rsidR="00111B6A" w:rsidRPr="008E770D" w:rsidRDefault="00111B6A" w:rsidP="008D66AC">
            <w:pPr>
              <w:spacing w:before="0"/>
              <w:rPr>
                <w:rFonts w:eastAsia="TimesNewRomanPSMT" w:cs="Arial"/>
                <w:b/>
                <w:bCs/>
                <w:lang w:val="ru-RU" w:eastAsia="sr-Latn-CS"/>
              </w:rPr>
            </w:pPr>
            <w:r w:rsidRPr="008E770D">
              <w:rPr>
                <w:rFonts w:eastAsia="TimesNewRomanPSMT" w:cs="Arial"/>
                <w:bCs/>
                <w:lang w:val="ru-RU" w:eastAsia="sr-Latn-CS"/>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111B6A" w:rsidRPr="008E770D" w:rsidRDefault="00111B6A" w:rsidP="008D66AC">
            <w:pPr>
              <w:snapToGrid w:val="0"/>
              <w:spacing w:before="0"/>
              <w:rPr>
                <w:rFonts w:eastAsia="TimesNewRomanPSMT" w:cs="Arial"/>
                <w:b/>
                <w:bCs/>
                <w:lang w:val="ru-RU" w:eastAsia="sr-Latn-CS"/>
              </w:rPr>
            </w:pPr>
          </w:p>
        </w:tc>
      </w:tr>
      <w:tr w:rsidR="00111B6A" w:rsidRPr="008E770D" w:rsidTr="004A59E1">
        <w:tc>
          <w:tcPr>
            <w:tcW w:w="465" w:type="dxa"/>
            <w:tcBorders>
              <w:top w:val="single" w:sz="4" w:space="0" w:color="000000"/>
              <w:left w:val="single" w:sz="4" w:space="0" w:color="000000"/>
              <w:bottom w:val="single" w:sz="4" w:space="0" w:color="000000"/>
              <w:right w:val="nil"/>
            </w:tcBorders>
          </w:tcPr>
          <w:p w:rsidR="00111B6A" w:rsidRPr="008E770D" w:rsidRDefault="00111B6A" w:rsidP="008D66AC">
            <w:pPr>
              <w:snapToGrid w:val="0"/>
              <w:spacing w:before="0"/>
              <w:rPr>
                <w:rFonts w:eastAsia="TimesNewRomanPSMT" w:cs="Arial"/>
                <w:bCs/>
                <w:lang w:val="ru-RU" w:eastAsia="sr-Latn-CS"/>
              </w:rPr>
            </w:pPr>
          </w:p>
        </w:tc>
        <w:tc>
          <w:tcPr>
            <w:tcW w:w="4219" w:type="dxa"/>
            <w:tcBorders>
              <w:top w:val="single" w:sz="4" w:space="0" w:color="000000"/>
              <w:left w:val="single" w:sz="4" w:space="0" w:color="000000"/>
              <w:bottom w:val="single" w:sz="4" w:space="0" w:color="000000"/>
              <w:right w:val="nil"/>
            </w:tcBorders>
          </w:tcPr>
          <w:p w:rsidR="00111B6A" w:rsidRPr="008E770D" w:rsidRDefault="00111B6A" w:rsidP="008D66AC">
            <w:pPr>
              <w:spacing w:before="0"/>
              <w:rPr>
                <w:rFonts w:eastAsia="TimesNewRomanPSMT" w:cs="Arial"/>
                <w:b/>
                <w:bCs/>
                <w:lang w:val="ru-RU" w:eastAsia="sr-Latn-CS"/>
              </w:rPr>
            </w:pPr>
            <w:r w:rsidRPr="008E770D">
              <w:rPr>
                <w:rFonts w:eastAsia="TimesNewRomanPSMT" w:cs="Arial"/>
                <w:bCs/>
                <w:lang w:val="ru-RU" w:eastAsia="sr-Latn-CS"/>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111B6A" w:rsidRPr="008E770D" w:rsidRDefault="00111B6A" w:rsidP="008D66AC">
            <w:pPr>
              <w:snapToGrid w:val="0"/>
              <w:spacing w:before="0"/>
              <w:rPr>
                <w:rFonts w:eastAsia="TimesNewRomanPSMT" w:cs="Arial"/>
                <w:b/>
                <w:bCs/>
                <w:lang w:val="ru-RU" w:eastAsia="sr-Latn-CS"/>
              </w:rPr>
            </w:pPr>
          </w:p>
        </w:tc>
      </w:tr>
      <w:tr w:rsidR="00111B6A" w:rsidRPr="008E770D" w:rsidTr="004A59E1">
        <w:tc>
          <w:tcPr>
            <w:tcW w:w="465" w:type="dxa"/>
            <w:tcBorders>
              <w:top w:val="single" w:sz="4" w:space="0" w:color="000000"/>
              <w:left w:val="single" w:sz="4" w:space="0" w:color="000000"/>
              <w:bottom w:val="single" w:sz="4" w:space="0" w:color="000000"/>
              <w:right w:val="nil"/>
            </w:tcBorders>
          </w:tcPr>
          <w:p w:rsidR="00111B6A" w:rsidRPr="008E770D" w:rsidRDefault="00111B6A" w:rsidP="008D66AC">
            <w:pPr>
              <w:spacing w:before="0"/>
              <w:rPr>
                <w:rFonts w:eastAsia="TimesNewRomanPSMT" w:cs="Arial"/>
                <w:bCs/>
                <w:lang w:val="sr-Latn-CS" w:eastAsia="sr-Latn-CS"/>
              </w:rPr>
            </w:pPr>
            <w:r w:rsidRPr="008E770D">
              <w:rPr>
                <w:rFonts w:eastAsia="TimesNewRomanPSMT" w:cs="Arial"/>
                <w:bCs/>
                <w:lang w:val="sr-Latn-CS" w:eastAsia="sr-Latn-CS"/>
              </w:rPr>
              <w:t>2)</w:t>
            </w:r>
          </w:p>
        </w:tc>
        <w:tc>
          <w:tcPr>
            <w:tcW w:w="4219" w:type="dxa"/>
            <w:tcBorders>
              <w:top w:val="single" w:sz="4" w:space="0" w:color="000000"/>
              <w:left w:val="single" w:sz="4" w:space="0" w:color="000000"/>
              <w:bottom w:val="single" w:sz="4" w:space="0" w:color="000000"/>
              <w:right w:val="nil"/>
            </w:tcBorders>
          </w:tcPr>
          <w:p w:rsidR="00111B6A" w:rsidRPr="008E770D" w:rsidRDefault="00111B6A" w:rsidP="008D66AC">
            <w:pPr>
              <w:spacing w:before="0"/>
              <w:rPr>
                <w:rFonts w:eastAsia="TimesNewRomanPSMT" w:cs="Arial"/>
                <w:b/>
                <w:bCs/>
                <w:lang w:val="sr-Latn-CS" w:eastAsia="sr-Latn-CS"/>
              </w:rPr>
            </w:pPr>
            <w:r w:rsidRPr="008E770D">
              <w:rPr>
                <w:rFonts w:eastAsia="TimesNewRomanPSMT" w:cs="Arial"/>
                <w:bCs/>
                <w:lang w:val="sr-Latn-CS" w:eastAsia="sr-Latn-C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tcPr>
          <w:p w:rsidR="00111B6A" w:rsidRDefault="00111B6A" w:rsidP="008D66AC">
            <w:pPr>
              <w:snapToGrid w:val="0"/>
              <w:spacing w:before="0"/>
              <w:rPr>
                <w:rFonts w:eastAsia="TimesNewRomanPSMT" w:cs="Arial"/>
                <w:b/>
                <w:bCs/>
                <w:lang w:val="sr-Latn-CS" w:eastAsia="sr-Latn-CS"/>
              </w:rPr>
            </w:pPr>
          </w:p>
          <w:p w:rsidR="008D66AC" w:rsidRPr="008E770D" w:rsidRDefault="008D66AC" w:rsidP="008D66AC">
            <w:pPr>
              <w:snapToGrid w:val="0"/>
              <w:spacing w:before="0"/>
              <w:rPr>
                <w:rFonts w:eastAsia="TimesNewRomanPSMT" w:cs="Arial"/>
                <w:b/>
                <w:bCs/>
                <w:lang w:val="sr-Latn-CS" w:eastAsia="sr-Latn-CS"/>
              </w:rPr>
            </w:pPr>
          </w:p>
        </w:tc>
      </w:tr>
      <w:tr w:rsidR="00111B6A" w:rsidRPr="008E770D" w:rsidTr="004A59E1">
        <w:tc>
          <w:tcPr>
            <w:tcW w:w="465" w:type="dxa"/>
            <w:tcBorders>
              <w:top w:val="single" w:sz="4" w:space="0" w:color="000000"/>
              <w:left w:val="single" w:sz="4" w:space="0" w:color="000000"/>
              <w:bottom w:val="single" w:sz="4" w:space="0" w:color="000000"/>
              <w:right w:val="nil"/>
            </w:tcBorders>
          </w:tcPr>
          <w:p w:rsidR="00111B6A" w:rsidRPr="008E770D" w:rsidRDefault="00111B6A" w:rsidP="008D66AC">
            <w:pPr>
              <w:snapToGrid w:val="0"/>
              <w:spacing w:before="0"/>
              <w:rPr>
                <w:rFonts w:eastAsia="TimesNewRomanPSMT" w:cs="Arial"/>
                <w:bCs/>
                <w:lang w:val="sr-Latn-CS" w:eastAsia="sr-Latn-CS"/>
              </w:rPr>
            </w:pPr>
          </w:p>
          <w:p w:rsidR="00111B6A" w:rsidRPr="008E770D" w:rsidRDefault="00111B6A" w:rsidP="008D66AC">
            <w:pPr>
              <w:spacing w:before="0"/>
              <w:rPr>
                <w:rFonts w:eastAsia="TimesNewRomanPSMT" w:cs="Arial"/>
                <w:bCs/>
                <w:lang w:val="sr-Latn-CS" w:eastAsia="sr-Latn-CS"/>
              </w:rPr>
            </w:pPr>
          </w:p>
        </w:tc>
        <w:tc>
          <w:tcPr>
            <w:tcW w:w="4219" w:type="dxa"/>
            <w:tcBorders>
              <w:top w:val="single" w:sz="4" w:space="0" w:color="000000"/>
              <w:left w:val="single" w:sz="4" w:space="0" w:color="000000"/>
              <w:bottom w:val="single" w:sz="4" w:space="0" w:color="000000"/>
              <w:right w:val="nil"/>
            </w:tcBorders>
          </w:tcPr>
          <w:p w:rsidR="00111B6A" w:rsidRPr="008E770D" w:rsidRDefault="00111B6A" w:rsidP="008D66AC">
            <w:pPr>
              <w:snapToGrid w:val="0"/>
              <w:spacing w:before="0"/>
              <w:rPr>
                <w:rFonts w:eastAsia="TimesNewRomanPSMT" w:cs="Arial"/>
                <w:bCs/>
                <w:lang w:val="sr-Latn-CS" w:eastAsia="sr-Latn-CS"/>
              </w:rPr>
            </w:pPr>
          </w:p>
          <w:p w:rsidR="00111B6A" w:rsidRPr="008E770D" w:rsidRDefault="00111B6A" w:rsidP="008D66AC">
            <w:pPr>
              <w:spacing w:before="0"/>
              <w:rPr>
                <w:rFonts w:eastAsia="TimesNewRomanPSMT" w:cs="Arial"/>
                <w:b/>
                <w:bCs/>
                <w:lang w:val="sr-Latn-CS" w:eastAsia="sr-Latn-CS"/>
              </w:rPr>
            </w:pPr>
            <w:r w:rsidRPr="008E770D">
              <w:rPr>
                <w:rFonts w:eastAsia="TimesNewRomanPSMT" w:cs="Arial"/>
                <w:bCs/>
                <w:lang w:val="sr-Latn-CS" w:eastAsia="sr-Latn-CS"/>
              </w:rPr>
              <w:t>Адреса:</w:t>
            </w:r>
          </w:p>
        </w:tc>
        <w:tc>
          <w:tcPr>
            <w:tcW w:w="4598" w:type="dxa"/>
            <w:tcBorders>
              <w:top w:val="single" w:sz="4" w:space="0" w:color="000000"/>
              <w:left w:val="single" w:sz="4" w:space="0" w:color="000000"/>
              <w:bottom w:val="single" w:sz="4" w:space="0" w:color="000000"/>
              <w:right w:val="single" w:sz="4" w:space="0" w:color="000000"/>
            </w:tcBorders>
          </w:tcPr>
          <w:p w:rsidR="00111B6A" w:rsidRPr="008E770D" w:rsidRDefault="00111B6A" w:rsidP="008D66AC">
            <w:pPr>
              <w:snapToGrid w:val="0"/>
              <w:spacing w:before="0"/>
              <w:rPr>
                <w:rFonts w:eastAsia="TimesNewRomanPSMT" w:cs="Arial"/>
                <w:b/>
                <w:bCs/>
                <w:lang w:val="sr-Latn-CS" w:eastAsia="sr-Latn-CS"/>
              </w:rPr>
            </w:pPr>
          </w:p>
        </w:tc>
      </w:tr>
      <w:tr w:rsidR="00111B6A" w:rsidRPr="008E770D" w:rsidTr="004A59E1">
        <w:tc>
          <w:tcPr>
            <w:tcW w:w="465" w:type="dxa"/>
            <w:tcBorders>
              <w:top w:val="single" w:sz="4" w:space="0" w:color="000000"/>
              <w:left w:val="single" w:sz="4" w:space="0" w:color="000000"/>
              <w:bottom w:val="single" w:sz="4" w:space="0" w:color="000000"/>
              <w:right w:val="nil"/>
            </w:tcBorders>
          </w:tcPr>
          <w:p w:rsidR="00111B6A" w:rsidRPr="008E770D" w:rsidRDefault="00111B6A" w:rsidP="008D66AC">
            <w:pPr>
              <w:snapToGrid w:val="0"/>
              <w:spacing w:before="0"/>
              <w:rPr>
                <w:rFonts w:eastAsia="TimesNewRomanPSMT" w:cs="Arial"/>
                <w:bCs/>
                <w:lang w:val="sr-Latn-CS" w:eastAsia="sr-Latn-CS"/>
              </w:rPr>
            </w:pPr>
          </w:p>
          <w:p w:rsidR="00111B6A" w:rsidRPr="008E770D" w:rsidRDefault="00111B6A" w:rsidP="008D66AC">
            <w:pPr>
              <w:spacing w:before="0"/>
              <w:rPr>
                <w:rFonts w:eastAsia="TimesNewRomanPSMT" w:cs="Arial"/>
                <w:bCs/>
                <w:lang w:val="sr-Latn-CS" w:eastAsia="sr-Latn-CS"/>
              </w:rPr>
            </w:pPr>
          </w:p>
        </w:tc>
        <w:tc>
          <w:tcPr>
            <w:tcW w:w="4219" w:type="dxa"/>
            <w:tcBorders>
              <w:top w:val="single" w:sz="4" w:space="0" w:color="000000"/>
              <w:left w:val="single" w:sz="4" w:space="0" w:color="000000"/>
              <w:bottom w:val="single" w:sz="4" w:space="0" w:color="000000"/>
              <w:right w:val="nil"/>
            </w:tcBorders>
          </w:tcPr>
          <w:p w:rsidR="00111B6A" w:rsidRPr="008E770D" w:rsidRDefault="00111B6A" w:rsidP="008D66AC">
            <w:pPr>
              <w:snapToGrid w:val="0"/>
              <w:spacing w:before="0"/>
              <w:rPr>
                <w:rFonts w:eastAsia="TimesNewRomanPSMT" w:cs="Arial"/>
                <w:bCs/>
                <w:lang w:val="sr-Latn-CS" w:eastAsia="sr-Latn-CS"/>
              </w:rPr>
            </w:pPr>
          </w:p>
          <w:p w:rsidR="00111B6A" w:rsidRPr="008E770D" w:rsidRDefault="00111B6A" w:rsidP="008D66AC">
            <w:pPr>
              <w:spacing w:before="0"/>
              <w:rPr>
                <w:rFonts w:eastAsia="TimesNewRomanPSMT" w:cs="Arial"/>
                <w:b/>
                <w:bCs/>
                <w:lang w:val="sr-Latn-CS" w:eastAsia="sr-Latn-CS"/>
              </w:rPr>
            </w:pPr>
            <w:r w:rsidRPr="008E770D">
              <w:rPr>
                <w:rFonts w:eastAsia="TimesNewRomanPSMT" w:cs="Arial"/>
                <w:bCs/>
                <w:lang w:val="sr-Latn-CS" w:eastAsia="sr-Latn-CS"/>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111B6A" w:rsidRPr="008E770D" w:rsidRDefault="00111B6A" w:rsidP="008D66AC">
            <w:pPr>
              <w:snapToGrid w:val="0"/>
              <w:spacing w:before="0"/>
              <w:rPr>
                <w:rFonts w:eastAsia="TimesNewRomanPSMT" w:cs="Arial"/>
                <w:b/>
                <w:bCs/>
                <w:lang w:val="sr-Latn-CS" w:eastAsia="sr-Latn-CS"/>
              </w:rPr>
            </w:pPr>
          </w:p>
        </w:tc>
      </w:tr>
      <w:tr w:rsidR="00111B6A" w:rsidRPr="008E770D" w:rsidTr="004A59E1">
        <w:tc>
          <w:tcPr>
            <w:tcW w:w="465" w:type="dxa"/>
            <w:tcBorders>
              <w:top w:val="single" w:sz="4" w:space="0" w:color="000000"/>
              <w:left w:val="single" w:sz="4" w:space="0" w:color="000000"/>
              <w:bottom w:val="single" w:sz="4" w:space="0" w:color="000000"/>
              <w:right w:val="nil"/>
            </w:tcBorders>
          </w:tcPr>
          <w:p w:rsidR="00111B6A" w:rsidRPr="008E770D" w:rsidRDefault="00111B6A" w:rsidP="008D66AC">
            <w:pPr>
              <w:snapToGrid w:val="0"/>
              <w:spacing w:before="0"/>
              <w:rPr>
                <w:rFonts w:eastAsia="TimesNewRomanPSMT" w:cs="Arial"/>
                <w:bCs/>
                <w:lang w:val="sr-Latn-CS" w:eastAsia="sr-Latn-CS"/>
              </w:rPr>
            </w:pPr>
          </w:p>
          <w:p w:rsidR="00111B6A" w:rsidRPr="008E770D" w:rsidRDefault="00111B6A" w:rsidP="008D66AC">
            <w:pPr>
              <w:spacing w:before="0"/>
              <w:rPr>
                <w:rFonts w:eastAsia="TimesNewRomanPSMT" w:cs="Arial"/>
                <w:bCs/>
                <w:lang w:val="sr-Latn-CS" w:eastAsia="sr-Latn-CS"/>
              </w:rPr>
            </w:pPr>
          </w:p>
        </w:tc>
        <w:tc>
          <w:tcPr>
            <w:tcW w:w="4219" w:type="dxa"/>
            <w:tcBorders>
              <w:top w:val="single" w:sz="4" w:space="0" w:color="000000"/>
              <w:left w:val="single" w:sz="4" w:space="0" w:color="000000"/>
              <w:bottom w:val="single" w:sz="4" w:space="0" w:color="000000"/>
              <w:right w:val="nil"/>
            </w:tcBorders>
          </w:tcPr>
          <w:p w:rsidR="00111B6A" w:rsidRPr="008E770D" w:rsidRDefault="00111B6A" w:rsidP="008D66AC">
            <w:pPr>
              <w:snapToGrid w:val="0"/>
              <w:spacing w:before="0"/>
              <w:rPr>
                <w:rFonts w:eastAsia="TimesNewRomanPSMT" w:cs="Arial"/>
                <w:bCs/>
                <w:lang w:val="sr-Latn-CS" w:eastAsia="sr-Latn-CS"/>
              </w:rPr>
            </w:pPr>
          </w:p>
          <w:p w:rsidR="00111B6A" w:rsidRPr="008E770D" w:rsidRDefault="00111B6A" w:rsidP="008D66AC">
            <w:pPr>
              <w:spacing w:before="0"/>
              <w:rPr>
                <w:rFonts w:eastAsia="TimesNewRomanPSMT" w:cs="Arial"/>
                <w:b/>
                <w:bCs/>
                <w:lang w:val="sr-Latn-CS" w:eastAsia="sr-Latn-CS"/>
              </w:rPr>
            </w:pPr>
            <w:r w:rsidRPr="008E770D">
              <w:rPr>
                <w:rFonts w:eastAsia="TimesNewRomanPSMT" w:cs="Arial"/>
                <w:bCs/>
                <w:lang w:val="sr-Latn-CS" w:eastAsia="sr-Latn-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111B6A" w:rsidRPr="008E770D" w:rsidRDefault="00111B6A" w:rsidP="008D66AC">
            <w:pPr>
              <w:snapToGrid w:val="0"/>
              <w:spacing w:before="0"/>
              <w:rPr>
                <w:rFonts w:eastAsia="TimesNewRomanPSMT" w:cs="Arial"/>
                <w:b/>
                <w:bCs/>
                <w:lang w:val="sr-Latn-CS" w:eastAsia="sr-Latn-CS"/>
              </w:rPr>
            </w:pPr>
          </w:p>
        </w:tc>
      </w:tr>
      <w:tr w:rsidR="00111B6A" w:rsidRPr="008E770D" w:rsidTr="004A59E1">
        <w:tc>
          <w:tcPr>
            <w:tcW w:w="465" w:type="dxa"/>
            <w:tcBorders>
              <w:top w:val="single" w:sz="4" w:space="0" w:color="000000"/>
              <w:left w:val="single" w:sz="4" w:space="0" w:color="000000"/>
              <w:bottom w:val="single" w:sz="4" w:space="0" w:color="000000"/>
              <w:right w:val="nil"/>
            </w:tcBorders>
          </w:tcPr>
          <w:p w:rsidR="00111B6A" w:rsidRPr="008E770D" w:rsidRDefault="00111B6A" w:rsidP="008D66AC">
            <w:pPr>
              <w:snapToGrid w:val="0"/>
              <w:spacing w:before="0"/>
              <w:rPr>
                <w:rFonts w:eastAsia="TimesNewRomanPSMT" w:cs="Arial"/>
                <w:bCs/>
                <w:lang w:val="sr-Latn-CS" w:eastAsia="sr-Latn-CS"/>
              </w:rPr>
            </w:pPr>
          </w:p>
        </w:tc>
        <w:tc>
          <w:tcPr>
            <w:tcW w:w="4219" w:type="dxa"/>
            <w:tcBorders>
              <w:top w:val="single" w:sz="4" w:space="0" w:color="000000"/>
              <w:left w:val="single" w:sz="4" w:space="0" w:color="000000"/>
              <w:bottom w:val="single" w:sz="4" w:space="0" w:color="000000"/>
              <w:right w:val="nil"/>
            </w:tcBorders>
          </w:tcPr>
          <w:p w:rsidR="00111B6A" w:rsidRPr="008E770D" w:rsidRDefault="00111B6A" w:rsidP="008D66AC">
            <w:pPr>
              <w:snapToGrid w:val="0"/>
              <w:spacing w:before="0"/>
              <w:rPr>
                <w:rFonts w:eastAsia="TimesNewRomanPSMT" w:cs="Arial"/>
                <w:bCs/>
                <w:lang w:val="sr-Latn-CS" w:eastAsia="sr-Latn-CS"/>
              </w:rPr>
            </w:pPr>
          </w:p>
          <w:p w:rsidR="00111B6A" w:rsidRPr="008E770D" w:rsidRDefault="00111B6A" w:rsidP="008D66AC">
            <w:pPr>
              <w:spacing w:before="0"/>
              <w:rPr>
                <w:rFonts w:eastAsia="TimesNewRomanPSMT" w:cs="Arial"/>
                <w:b/>
                <w:bCs/>
                <w:lang w:val="sr-Latn-CS" w:eastAsia="sr-Latn-CS"/>
              </w:rPr>
            </w:pPr>
            <w:r w:rsidRPr="008E770D">
              <w:rPr>
                <w:rFonts w:eastAsia="TimesNewRomanPSMT" w:cs="Arial"/>
                <w:bCs/>
                <w:lang w:val="sr-Latn-CS" w:eastAsia="sr-Latn-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111B6A" w:rsidRPr="008E770D" w:rsidRDefault="00111B6A" w:rsidP="008D66AC">
            <w:pPr>
              <w:snapToGrid w:val="0"/>
              <w:spacing w:before="0"/>
              <w:rPr>
                <w:rFonts w:eastAsia="TimesNewRomanPSMT" w:cs="Arial"/>
                <w:b/>
                <w:bCs/>
                <w:lang w:val="sr-Latn-CS" w:eastAsia="sr-Latn-CS"/>
              </w:rPr>
            </w:pPr>
          </w:p>
        </w:tc>
      </w:tr>
      <w:tr w:rsidR="00111B6A" w:rsidRPr="008E770D" w:rsidTr="004A59E1">
        <w:tc>
          <w:tcPr>
            <w:tcW w:w="465" w:type="dxa"/>
            <w:tcBorders>
              <w:top w:val="single" w:sz="4" w:space="0" w:color="000000"/>
              <w:left w:val="single" w:sz="4" w:space="0" w:color="000000"/>
              <w:bottom w:val="single" w:sz="4" w:space="0" w:color="000000"/>
              <w:right w:val="nil"/>
            </w:tcBorders>
          </w:tcPr>
          <w:p w:rsidR="00111B6A" w:rsidRPr="008E770D" w:rsidRDefault="00111B6A" w:rsidP="008D66AC">
            <w:pPr>
              <w:snapToGrid w:val="0"/>
              <w:spacing w:before="0"/>
              <w:rPr>
                <w:rFonts w:eastAsia="TimesNewRomanPSMT" w:cs="Arial"/>
                <w:bCs/>
                <w:lang w:val="sr-Latn-CS" w:eastAsia="sr-Latn-CS"/>
              </w:rPr>
            </w:pPr>
          </w:p>
        </w:tc>
        <w:tc>
          <w:tcPr>
            <w:tcW w:w="4219" w:type="dxa"/>
            <w:tcBorders>
              <w:top w:val="single" w:sz="4" w:space="0" w:color="000000"/>
              <w:left w:val="single" w:sz="4" w:space="0" w:color="000000"/>
              <w:bottom w:val="single" w:sz="4" w:space="0" w:color="000000"/>
              <w:right w:val="nil"/>
            </w:tcBorders>
          </w:tcPr>
          <w:p w:rsidR="00111B6A" w:rsidRPr="008E770D" w:rsidRDefault="00111B6A" w:rsidP="008D66AC">
            <w:pPr>
              <w:spacing w:before="0"/>
              <w:rPr>
                <w:rFonts w:eastAsia="TimesNewRomanPSMT" w:cs="Arial"/>
                <w:b/>
                <w:bCs/>
                <w:lang w:val="ru-RU" w:eastAsia="sr-Latn-CS"/>
              </w:rPr>
            </w:pPr>
            <w:r w:rsidRPr="008E770D">
              <w:rPr>
                <w:rFonts w:eastAsia="TimesNewRomanPSMT" w:cs="Arial"/>
                <w:bCs/>
                <w:lang w:val="ru-RU" w:eastAsia="sr-Latn-CS"/>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111B6A" w:rsidRPr="008E770D" w:rsidRDefault="00111B6A" w:rsidP="008D66AC">
            <w:pPr>
              <w:snapToGrid w:val="0"/>
              <w:spacing w:before="0"/>
              <w:rPr>
                <w:rFonts w:eastAsia="TimesNewRomanPSMT" w:cs="Arial"/>
                <w:b/>
                <w:bCs/>
                <w:lang w:val="ru-RU" w:eastAsia="sr-Latn-CS"/>
              </w:rPr>
            </w:pPr>
          </w:p>
        </w:tc>
      </w:tr>
      <w:tr w:rsidR="00111B6A" w:rsidRPr="008E770D" w:rsidTr="004A59E1">
        <w:tc>
          <w:tcPr>
            <w:tcW w:w="465" w:type="dxa"/>
            <w:tcBorders>
              <w:top w:val="single" w:sz="4" w:space="0" w:color="000000"/>
              <w:left w:val="single" w:sz="4" w:space="0" w:color="000000"/>
              <w:bottom w:val="single" w:sz="4" w:space="0" w:color="000000"/>
              <w:right w:val="nil"/>
            </w:tcBorders>
          </w:tcPr>
          <w:p w:rsidR="00111B6A" w:rsidRPr="008E770D" w:rsidRDefault="00111B6A" w:rsidP="008D66AC">
            <w:pPr>
              <w:snapToGrid w:val="0"/>
              <w:spacing w:before="0"/>
              <w:rPr>
                <w:rFonts w:eastAsia="TimesNewRomanPSMT" w:cs="Arial"/>
                <w:bCs/>
                <w:lang w:val="ru-RU" w:eastAsia="sr-Latn-CS"/>
              </w:rPr>
            </w:pPr>
          </w:p>
        </w:tc>
        <w:tc>
          <w:tcPr>
            <w:tcW w:w="4219" w:type="dxa"/>
            <w:tcBorders>
              <w:top w:val="single" w:sz="4" w:space="0" w:color="000000"/>
              <w:left w:val="single" w:sz="4" w:space="0" w:color="000000"/>
              <w:bottom w:val="single" w:sz="4" w:space="0" w:color="000000"/>
              <w:right w:val="nil"/>
            </w:tcBorders>
          </w:tcPr>
          <w:p w:rsidR="00111B6A" w:rsidRPr="008E770D" w:rsidRDefault="00111B6A" w:rsidP="008D66AC">
            <w:pPr>
              <w:spacing w:before="0"/>
              <w:rPr>
                <w:rFonts w:eastAsia="TimesNewRomanPSMT" w:cs="Arial"/>
                <w:b/>
                <w:bCs/>
                <w:lang w:val="ru-RU" w:eastAsia="sr-Latn-CS"/>
              </w:rPr>
            </w:pPr>
            <w:r w:rsidRPr="008E770D">
              <w:rPr>
                <w:rFonts w:eastAsia="TimesNewRomanPSMT" w:cs="Arial"/>
                <w:bCs/>
                <w:lang w:val="ru-RU" w:eastAsia="sr-Latn-CS"/>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111B6A" w:rsidRPr="008E770D" w:rsidRDefault="00111B6A" w:rsidP="008D66AC">
            <w:pPr>
              <w:snapToGrid w:val="0"/>
              <w:spacing w:before="0"/>
              <w:rPr>
                <w:rFonts w:eastAsia="TimesNewRomanPSMT" w:cs="Arial"/>
                <w:b/>
                <w:bCs/>
                <w:lang w:val="ru-RU" w:eastAsia="sr-Latn-CS"/>
              </w:rPr>
            </w:pPr>
          </w:p>
        </w:tc>
      </w:tr>
    </w:tbl>
    <w:p w:rsidR="00287E3B" w:rsidRDefault="00287E3B" w:rsidP="008D66AC">
      <w:pPr>
        <w:spacing w:before="0"/>
        <w:rPr>
          <w:rFonts w:cs="Arial"/>
          <w:b/>
          <w:bCs/>
          <w:iCs/>
          <w:u w:val="single"/>
          <w:lang w:val="ru-RU"/>
        </w:rPr>
      </w:pPr>
    </w:p>
    <w:p w:rsidR="00111B6A" w:rsidRPr="008E770D" w:rsidRDefault="00111B6A" w:rsidP="008D66AC">
      <w:pPr>
        <w:spacing w:before="0"/>
        <w:rPr>
          <w:rFonts w:cs="Arial"/>
          <w:iCs/>
          <w:lang w:val="ru-RU"/>
        </w:rPr>
      </w:pPr>
      <w:r w:rsidRPr="008E770D">
        <w:rPr>
          <w:rFonts w:cs="Arial"/>
          <w:b/>
          <w:bCs/>
          <w:iCs/>
          <w:u w:val="single"/>
          <w:lang w:val="ru-RU"/>
        </w:rPr>
        <w:t>Напомена:</w:t>
      </w:r>
    </w:p>
    <w:p w:rsidR="00111B6A" w:rsidRPr="008E770D" w:rsidRDefault="00111B6A" w:rsidP="008D66AC">
      <w:pPr>
        <w:spacing w:before="0"/>
        <w:rPr>
          <w:rFonts w:eastAsia="TimesNewRomanPSMT" w:cs="Arial"/>
          <w:b/>
          <w:bCs/>
          <w:lang w:val="ru-RU"/>
        </w:rPr>
      </w:pPr>
      <w:r w:rsidRPr="008E770D">
        <w:rPr>
          <w:rFonts w:cs="Arial"/>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111B6A" w:rsidRDefault="00111B6A" w:rsidP="008D66AC">
      <w:pPr>
        <w:spacing w:before="0"/>
        <w:rPr>
          <w:rFonts w:eastAsia="TimesNewRomanPSMT" w:cs="Arial"/>
          <w:b/>
          <w:bCs/>
          <w:lang w:val="ru-RU"/>
        </w:rPr>
      </w:pPr>
    </w:p>
    <w:p w:rsidR="00287E3B" w:rsidRDefault="00287E3B" w:rsidP="008D66AC">
      <w:pPr>
        <w:spacing w:before="0"/>
        <w:rPr>
          <w:rFonts w:eastAsia="TimesNewRomanPSMT" w:cs="Arial"/>
          <w:b/>
          <w:bCs/>
          <w:lang w:val="ru-RU"/>
        </w:rPr>
      </w:pPr>
    </w:p>
    <w:p w:rsidR="00287E3B" w:rsidRDefault="00287E3B" w:rsidP="008D66AC">
      <w:pPr>
        <w:spacing w:before="0"/>
        <w:rPr>
          <w:rFonts w:eastAsia="TimesNewRomanPSMT" w:cs="Arial"/>
          <w:b/>
          <w:bCs/>
          <w:lang w:val="ru-RU"/>
        </w:rPr>
      </w:pPr>
    </w:p>
    <w:p w:rsidR="00287E3B" w:rsidRDefault="00287E3B" w:rsidP="008D66AC">
      <w:pPr>
        <w:spacing w:before="0"/>
        <w:rPr>
          <w:rFonts w:eastAsia="TimesNewRomanPSMT" w:cs="Arial"/>
          <w:b/>
          <w:bCs/>
          <w:lang w:val="ru-RU"/>
        </w:rPr>
      </w:pPr>
    </w:p>
    <w:p w:rsidR="00287E3B" w:rsidRDefault="00287E3B" w:rsidP="008D66AC">
      <w:pPr>
        <w:spacing w:before="0"/>
        <w:rPr>
          <w:rFonts w:eastAsia="TimesNewRomanPSMT" w:cs="Arial"/>
          <w:b/>
          <w:bCs/>
          <w:lang w:val="ru-RU"/>
        </w:rPr>
      </w:pPr>
    </w:p>
    <w:p w:rsidR="00287E3B" w:rsidRDefault="00287E3B" w:rsidP="008D66AC">
      <w:pPr>
        <w:spacing w:before="0"/>
        <w:rPr>
          <w:rFonts w:eastAsia="TimesNewRomanPSMT" w:cs="Arial"/>
          <w:b/>
          <w:bCs/>
          <w:lang w:val="ru-RU"/>
        </w:rPr>
      </w:pPr>
    </w:p>
    <w:p w:rsidR="00287E3B" w:rsidRDefault="00287E3B" w:rsidP="008D66AC">
      <w:pPr>
        <w:spacing w:before="0"/>
        <w:rPr>
          <w:rFonts w:eastAsia="TimesNewRomanPSMT" w:cs="Arial"/>
          <w:b/>
          <w:bCs/>
          <w:lang w:val="ru-RU"/>
        </w:rPr>
      </w:pPr>
    </w:p>
    <w:p w:rsidR="00287E3B" w:rsidRDefault="00287E3B" w:rsidP="008D66AC">
      <w:pPr>
        <w:spacing w:before="0"/>
        <w:rPr>
          <w:rFonts w:eastAsia="TimesNewRomanPSMT" w:cs="Arial"/>
          <w:b/>
          <w:bCs/>
          <w:lang w:val="ru-RU"/>
        </w:rPr>
      </w:pPr>
    </w:p>
    <w:p w:rsidR="00287E3B" w:rsidRDefault="00287E3B" w:rsidP="008D66AC">
      <w:pPr>
        <w:spacing w:before="0"/>
        <w:rPr>
          <w:rFonts w:eastAsia="TimesNewRomanPSMT" w:cs="Arial"/>
          <w:b/>
          <w:bCs/>
          <w:lang w:val="ru-RU"/>
        </w:rPr>
      </w:pPr>
    </w:p>
    <w:p w:rsidR="00287E3B" w:rsidRDefault="00287E3B" w:rsidP="008D66AC">
      <w:pPr>
        <w:spacing w:before="0"/>
        <w:rPr>
          <w:rFonts w:eastAsia="TimesNewRomanPSMT" w:cs="Arial"/>
          <w:b/>
          <w:bCs/>
          <w:lang w:val="ru-RU"/>
        </w:rPr>
      </w:pPr>
    </w:p>
    <w:p w:rsidR="00287E3B" w:rsidRDefault="00287E3B" w:rsidP="008D66AC">
      <w:pPr>
        <w:spacing w:before="0"/>
        <w:rPr>
          <w:rFonts w:eastAsia="TimesNewRomanPSMT" w:cs="Arial"/>
          <w:b/>
          <w:bCs/>
          <w:lang w:val="ru-RU"/>
        </w:rPr>
      </w:pPr>
    </w:p>
    <w:p w:rsidR="00287E3B" w:rsidRDefault="00287E3B" w:rsidP="008D66AC">
      <w:pPr>
        <w:spacing w:before="0"/>
        <w:rPr>
          <w:rFonts w:eastAsia="TimesNewRomanPSMT" w:cs="Arial"/>
          <w:b/>
          <w:bCs/>
          <w:lang w:val="ru-RU"/>
        </w:rPr>
      </w:pPr>
    </w:p>
    <w:p w:rsidR="00287E3B" w:rsidRDefault="00287E3B" w:rsidP="008D66AC">
      <w:pPr>
        <w:spacing w:before="0"/>
        <w:rPr>
          <w:rFonts w:eastAsia="TimesNewRomanPSMT" w:cs="Arial"/>
          <w:b/>
          <w:bCs/>
          <w:lang w:val="ru-RU"/>
        </w:rPr>
      </w:pPr>
    </w:p>
    <w:p w:rsidR="00287E3B" w:rsidRDefault="00287E3B" w:rsidP="008D66AC">
      <w:pPr>
        <w:spacing w:before="0"/>
        <w:rPr>
          <w:rFonts w:eastAsia="TimesNewRomanPSMT" w:cs="Arial"/>
          <w:b/>
          <w:bCs/>
          <w:lang w:val="ru-RU"/>
        </w:rPr>
      </w:pPr>
    </w:p>
    <w:p w:rsidR="00287E3B" w:rsidRDefault="00287E3B" w:rsidP="008D66AC">
      <w:pPr>
        <w:spacing w:before="0"/>
        <w:rPr>
          <w:rFonts w:eastAsia="TimesNewRomanPSMT" w:cs="Arial"/>
          <w:b/>
          <w:bCs/>
          <w:lang w:val="ru-RU"/>
        </w:rPr>
      </w:pPr>
    </w:p>
    <w:p w:rsidR="00287E3B" w:rsidRDefault="00287E3B" w:rsidP="008D66AC">
      <w:pPr>
        <w:spacing w:before="0"/>
        <w:rPr>
          <w:rFonts w:eastAsia="TimesNewRomanPSMT" w:cs="Arial"/>
          <w:b/>
          <w:bCs/>
          <w:lang w:val="ru-RU"/>
        </w:rPr>
      </w:pPr>
    </w:p>
    <w:p w:rsidR="00287E3B" w:rsidRPr="008E770D" w:rsidRDefault="00287E3B" w:rsidP="008D66AC">
      <w:pPr>
        <w:spacing w:before="0"/>
        <w:rPr>
          <w:rFonts w:eastAsia="TimesNewRomanPSMT" w:cs="Arial"/>
          <w:b/>
          <w:bCs/>
          <w:lang w:val="ru-RU"/>
        </w:rPr>
      </w:pPr>
    </w:p>
    <w:p w:rsidR="00111B6A" w:rsidRPr="008E770D" w:rsidRDefault="00111B6A" w:rsidP="008D66AC">
      <w:pPr>
        <w:spacing w:before="0"/>
        <w:rPr>
          <w:rFonts w:eastAsia="TimesNewRomanPSMT" w:cs="Arial"/>
          <w:b/>
          <w:bCs/>
          <w:lang w:val="ru-RU"/>
        </w:rPr>
      </w:pPr>
      <w:r w:rsidRPr="008E770D">
        <w:rPr>
          <w:rFonts w:eastAsia="TimesNewRomanPSMT" w:cs="Arial"/>
          <w:b/>
          <w:bCs/>
          <w:lang w:val="sr-Cyrl-CS"/>
        </w:rPr>
        <w:t xml:space="preserve">4) </w:t>
      </w:r>
      <w:r w:rsidRPr="008E770D">
        <w:rPr>
          <w:rFonts w:eastAsia="TimesNewRomanPSMT" w:cs="Arial"/>
          <w:b/>
          <w:bCs/>
          <w:lang w:val="ru-RU"/>
        </w:rPr>
        <w:t>ПОДАЦИ ЧЛАНУ ГРУПЕ ПОНУЂАЧА</w:t>
      </w:r>
    </w:p>
    <w:tbl>
      <w:tblPr>
        <w:tblW w:w="9282" w:type="dxa"/>
        <w:tblInd w:w="-20" w:type="dxa"/>
        <w:tblLayout w:type="fixed"/>
        <w:tblLook w:val="04A0" w:firstRow="1" w:lastRow="0" w:firstColumn="1" w:lastColumn="0" w:noHBand="0" w:noVBand="1"/>
      </w:tblPr>
      <w:tblGrid>
        <w:gridCol w:w="465"/>
        <w:gridCol w:w="4219"/>
        <w:gridCol w:w="4598"/>
      </w:tblGrid>
      <w:tr w:rsidR="00111B6A" w:rsidRPr="008E770D" w:rsidTr="004A59E1">
        <w:tc>
          <w:tcPr>
            <w:tcW w:w="465" w:type="dxa"/>
            <w:tcBorders>
              <w:top w:val="single" w:sz="4" w:space="0" w:color="000000"/>
              <w:left w:val="single" w:sz="4" w:space="0" w:color="000000"/>
              <w:bottom w:val="single" w:sz="4" w:space="0" w:color="000000"/>
              <w:right w:val="nil"/>
            </w:tcBorders>
          </w:tcPr>
          <w:p w:rsidR="00111B6A" w:rsidRPr="008E770D" w:rsidRDefault="00111B6A" w:rsidP="008D66AC">
            <w:pPr>
              <w:snapToGrid w:val="0"/>
              <w:spacing w:before="0"/>
              <w:rPr>
                <w:rFonts w:cs="Arial"/>
                <w:lang w:val="sr-Latn-CS" w:eastAsia="sr-Latn-CS"/>
              </w:rPr>
            </w:pPr>
          </w:p>
          <w:p w:rsidR="00111B6A" w:rsidRPr="008E770D" w:rsidRDefault="00111B6A" w:rsidP="008D66AC">
            <w:pPr>
              <w:spacing w:before="0"/>
              <w:rPr>
                <w:rFonts w:eastAsia="TimesNewRomanPSMT" w:cs="Arial"/>
                <w:bCs/>
                <w:lang w:val="ru-RU" w:eastAsia="sr-Latn-CS"/>
              </w:rPr>
            </w:pPr>
            <w:r w:rsidRPr="008E770D">
              <w:rPr>
                <w:rFonts w:eastAsia="TimesNewRomanPSMT" w:cs="Arial"/>
                <w:bCs/>
                <w:lang w:val="sr-Latn-CS" w:eastAsia="sr-Latn-CS"/>
              </w:rPr>
              <w:t>1)</w:t>
            </w:r>
          </w:p>
        </w:tc>
        <w:tc>
          <w:tcPr>
            <w:tcW w:w="4219" w:type="dxa"/>
            <w:tcBorders>
              <w:top w:val="single" w:sz="4" w:space="0" w:color="000000"/>
              <w:left w:val="single" w:sz="4" w:space="0" w:color="000000"/>
              <w:bottom w:val="single" w:sz="4" w:space="0" w:color="000000"/>
              <w:right w:val="nil"/>
            </w:tcBorders>
          </w:tcPr>
          <w:p w:rsidR="00111B6A" w:rsidRPr="008E770D" w:rsidRDefault="00111B6A" w:rsidP="008D66AC">
            <w:pPr>
              <w:snapToGrid w:val="0"/>
              <w:spacing w:before="0"/>
              <w:rPr>
                <w:rFonts w:eastAsia="TimesNewRomanPSMT" w:cs="Arial"/>
                <w:bCs/>
                <w:lang w:val="ru-RU" w:eastAsia="sr-Latn-CS"/>
              </w:rPr>
            </w:pPr>
          </w:p>
          <w:p w:rsidR="00111B6A" w:rsidRPr="008E770D" w:rsidRDefault="00111B6A" w:rsidP="008D66AC">
            <w:pPr>
              <w:spacing w:before="0"/>
              <w:rPr>
                <w:rFonts w:eastAsia="TimesNewRomanPSMT" w:cs="Arial"/>
                <w:b/>
                <w:bCs/>
                <w:lang w:val="ru-RU" w:eastAsia="sr-Latn-CS"/>
              </w:rPr>
            </w:pPr>
            <w:r w:rsidRPr="008E770D">
              <w:rPr>
                <w:rFonts w:eastAsia="TimesNewRomanPSMT" w:cs="Arial"/>
                <w:bCs/>
                <w:lang w:val="ru-RU" w:eastAsia="sr-Latn-CS"/>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tcPr>
          <w:p w:rsidR="00111B6A" w:rsidRPr="008E770D" w:rsidRDefault="00111B6A" w:rsidP="008D66AC">
            <w:pPr>
              <w:snapToGrid w:val="0"/>
              <w:spacing w:before="0"/>
              <w:rPr>
                <w:rFonts w:eastAsia="TimesNewRomanPSMT" w:cs="Arial"/>
                <w:b/>
                <w:bCs/>
                <w:lang w:val="ru-RU" w:eastAsia="sr-Latn-CS"/>
              </w:rPr>
            </w:pPr>
          </w:p>
        </w:tc>
      </w:tr>
      <w:tr w:rsidR="00111B6A" w:rsidRPr="008E770D" w:rsidTr="004A59E1">
        <w:tc>
          <w:tcPr>
            <w:tcW w:w="465" w:type="dxa"/>
            <w:tcBorders>
              <w:top w:val="single" w:sz="4" w:space="0" w:color="000000"/>
              <w:left w:val="single" w:sz="4" w:space="0" w:color="000000"/>
              <w:bottom w:val="single" w:sz="4" w:space="0" w:color="000000"/>
              <w:right w:val="nil"/>
            </w:tcBorders>
          </w:tcPr>
          <w:p w:rsidR="00111B6A" w:rsidRPr="008E770D" w:rsidRDefault="00111B6A" w:rsidP="008D66AC">
            <w:pPr>
              <w:snapToGrid w:val="0"/>
              <w:spacing w:before="0"/>
              <w:rPr>
                <w:rFonts w:eastAsia="TimesNewRomanPSMT" w:cs="Arial"/>
                <w:bCs/>
                <w:lang w:val="ru-RU" w:eastAsia="sr-Latn-CS"/>
              </w:rPr>
            </w:pPr>
          </w:p>
          <w:p w:rsidR="00111B6A" w:rsidRPr="008E770D" w:rsidRDefault="00111B6A" w:rsidP="008D66AC">
            <w:pPr>
              <w:spacing w:before="0"/>
              <w:rPr>
                <w:rFonts w:eastAsia="TimesNewRomanPSMT" w:cs="Arial"/>
                <w:bCs/>
                <w:lang w:val="ru-RU" w:eastAsia="sr-Latn-CS"/>
              </w:rPr>
            </w:pPr>
          </w:p>
        </w:tc>
        <w:tc>
          <w:tcPr>
            <w:tcW w:w="4219" w:type="dxa"/>
            <w:tcBorders>
              <w:top w:val="single" w:sz="4" w:space="0" w:color="000000"/>
              <w:left w:val="single" w:sz="4" w:space="0" w:color="000000"/>
              <w:bottom w:val="single" w:sz="4" w:space="0" w:color="000000"/>
              <w:right w:val="nil"/>
            </w:tcBorders>
          </w:tcPr>
          <w:p w:rsidR="00111B6A" w:rsidRPr="008E770D" w:rsidRDefault="00111B6A" w:rsidP="008D66AC">
            <w:pPr>
              <w:snapToGrid w:val="0"/>
              <w:spacing w:before="0"/>
              <w:rPr>
                <w:rFonts w:eastAsia="TimesNewRomanPSMT" w:cs="Arial"/>
                <w:bCs/>
                <w:lang w:val="ru-RU" w:eastAsia="sr-Latn-CS"/>
              </w:rPr>
            </w:pPr>
          </w:p>
          <w:p w:rsidR="00111B6A" w:rsidRPr="008E770D" w:rsidRDefault="00111B6A" w:rsidP="008D66AC">
            <w:pPr>
              <w:spacing w:before="0"/>
              <w:rPr>
                <w:rFonts w:eastAsia="TimesNewRomanPSMT" w:cs="Arial"/>
                <w:b/>
                <w:bCs/>
                <w:lang w:val="sr-Latn-CS" w:eastAsia="sr-Latn-CS"/>
              </w:rPr>
            </w:pPr>
            <w:r w:rsidRPr="008E770D">
              <w:rPr>
                <w:rFonts w:eastAsia="TimesNewRomanPSMT" w:cs="Arial"/>
                <w:bCs/>
                <w:lang w:val="sr-Latn-CS" w:eastAsia="sr-Latn-CS"/>
              </w:rPr>
              <w:t>Адреса:</w:t>
            </w:r>
          </w:p>
        </w:tc>
        <w:tc>
          <w:tcPr>
            <w:tcW w:w="4598" w:type="dxa"/>
            <w:tcBorders>
              <w:top w:val="single" w:sz="4" w:space="0" w:color="000000"/>
              <w:left w:val="single" w:sz="4" w:space="0" w:color="000000"/>
              <w:bottom w:val="single" w:sz="4" w:space="0" w:color="000000"/>
              <w:right w:val="single" w:sz="4" w:space="0" w:color="000000"/>
            </w:tcBorders>
          </w:tcPr>
          <w:p w:rsidR="00111B6A" w:rsidRPr="008E770D" w:rsidRDefault="00111B6A" w:rsidP="008D66AC">
            <w:pPr>
              <w:snapToGrid w:val="0"/>
              <w:spacing w:before="0"/>
              <w:rPr>
                <w:rFonts w:eastAsia="TimesNewRomanPSMT" w:cs="Arial"/>
                <w:b/>
                <w:bCs/>
                <w:lang w:val="sr-Latn-CS" w:eastAsia="sr-Latn-CS"/>
              </w:rPr>
            </w:pPr>
          </w:p>
        </w:tc>
      </w:tr>
      <w:tr w:rsidR="00111B6A" w:rsidRPr="008E770D" w:rsidTr="004A59E1">
        <w:tc>
          <w:tcPr>
            <w:tcW w:w="465" w:type="dxa"/>
            <w:tcBorders>
              <w:top w:val="single" w:sz="4" w:space="0" w:color="000000"/>
              <w:left w:val="single" w:sz="4" w:space="0" w:color="000000"/>
              <w:bottom w:val="single" w:sz="4" w:space="0" w:color="000000"/>
              <w:right w:val="nil"/>
            </w:tcBorders>
          </w:tcPr>
          <w:p w:rsidR="00111B6A" w:rsidRPr="008E770D" w:rsidRDefault="00111B6A" w:rsidP="008D66AC">
            <w:pPr>
              <w:snapToGrid w:val="0"/>
              <w:spacing w:before="0"/>
              <w:rPr>
                <w:rFonts w:eastAsia="TimesNewRomanPSMT" w:cs="Arial"/>
                <w:bCs/>
                <w:lang w:val="ru-RU" w:eastAsia="sr-Latn-CS"/>
              </w:rPr>
            </w:pPr>
          </w:p>
        </w:tc>
        <w:tc>
          <w:tcPr>
            <w:tcW w:w="4219" w:type="dxa"/>
            <w:tcBorders>
              <w:top w:val="single" w:sz="4" w:space="0" w:color="000000"/>
              <w:left w:val="single" w:sz="4" w:space="0" w:color="000000"/>
              <w:bottom w:val="single" w:sz="4" w:space="0" w:color="000000"/>
              <w:right w:val="nil"/>
            </w:tcBorders>
          </w:tcPr>
          <w:p w:rsidR="00111B6A" w:rsidRPr="008E770D" w:rsidRDefault="00111B6A" w:rsidP="008D66AC">
            <w:pPr>
              <w:snapToGrid w:val="0"/>
              <w:spacing w:before="0"/>
              <w:rPr>
                <w:rFonts w:cs="Arial"/>
                <w:iCs/>
                <w:lang w:val="sr-Latn-CS" w:eastAsia="sr-Latn-CS"/>
              </w:rPr>
            </w:pPr>
            <w:r w:rsidRPr="008E770D">
              <w:rPr>
                <w:rFonts w:cs="Arial"/>
                <w:iCs/>
                <w:lang w:val="sr-Latn-CS" w:eastAsia="sr-Latn-CS"/>
              </w:rPr>
              <w:t>Врста правног лица:</w:t>
            </w:r>
          </w:p>
          <w:p w:rsidR="00111B6A" w:rsidRPr="008E770D" w:rsidRDefault="00111B6A" w:rsidP="008D66AC">
            <w:pPr>
              <w:snapToGrid w:val="0"/>
              <w:spacing w:before="0"/>
              <w:rPr>
                <w:rFonts w:eastAsia="TimesNewRomanPSMT" w:cs="Arial"/>
                <w:bCs/>
                <w:lang w:val="ru-RU" w:eastAsia="sr-Latn-CS"/>
              </w:rPr>
            </w:pPr>
          </w:p>
        </w:tc>
        <w:tc>
          <w:tcPr>
            <w:tcW w:w="4598" w:type="dxa"/>
            <w:tcBorders>
              <w:top w:val="single" w:sz="4" w:space="0" w:color="000000"/>
              <w:left w:val="single" w:sz="4" w:space="0" w:color="000000"/>
              <w:bottom w:val="single" w:sz="4" w:space="0" w:color="000000"/>
              <w:right w:val="single" w:sz="4" w:space="0" w:color="000000"/>
            </w:tcBorders>
          </w:tcPr>
          <w:p w:rsidR="00111B6A" w:rsidRPr="008E770D" w:rsidRDefault="00111B6A" w:rsidP="008D66AC">
            <w:pPr>
              <w:snapToGrid w:val="0"/>
              <w:spacing w:before="0"/>
              <w:rPr>
                <w:rFonts w:eastAsia="TimesNewRomanPSMT" w:cs="Arial"/>
                <w:b/>
                <w:bCs/>
                <w:lang w:val="sr-Latn-CS" w:eastAsia="sr-Latn-CS"/>
              </w:rPr>
            </w:pPr>
          </w:p>
        </w:tc>
      </w:tr>
      <w:tr w:rsidR="00111B6A" w:rsidRPr="008E770D" w:rsidTr="004A59E1">
        <w:tc>
          <w:tcPr>
            <w:tcW w:w="465" w:type="dxa"/>
            <w:tcBorders>
              <w:top w:val="single" w:sz="4" w:space="0" w:color="000000"/>
              <w:left w:val="single" w:sz="4" w:space="0" w:color="000000"/>
              <w:bottom w:val="single" w:sz="4" w:space="0" w:color="000000"/>
              <w:right w:val="nil"/>
            </w:tcBorders>
          </w:tcPr>
          <w:p w:rsidR="00111B6A" w:rsidRPr="008E770D" w:rsidRDefault="00111B6A" w:rsidP="008D66AC">
            <w:pPr>
              <w:snapToGrid w:val="0"/>
              <w:spacing w:before="0"/>
              <w:rPr>
                <w:rFonts w:eastAsia="TimesNewRomanPSMT" w:cs="Arial"/>
                <w:bCs/>
                <w:lang w:val="sr-Latn-CS" w:eastAsia="sr-Latn-CS"/>
              </w:rPr>
            </w:pPr>
          </w:p>
          <w:p w:rsidR="00111B6A" w:rsidRPr="008E770D" w:rsidRDefault="00111B6A" w:rsidP="008D66AC">
            <w:pPr>
              <w:spacing w:before="0"/>
              <w:rPr>
                <w:rFonts w:eastAsia="TimesNewRomanPSMT" w:cs="Arial"/>
                <w:bCs/>
                <w:lang w:val="sr-Latn-CS" w:eastAsia="sr-Latn-CS"/>
              </w:rPr>
            </w:pPr>
          </w:p>
        </w:tc>
        <w:tc>
          <w:tcPr>
            <w:tcW w:w="4219" w:type="dxa"/>
            <w:tcBorders>
              <w:top w:val="single" w:sz="4" w:space="0" w:color="000000"/>
              <w:left w:val="single" w:sz="4" w:space="0" w:color="000000"/>
              <w:bottom w:val="single" w:sz="4" w:space="0" w:color="000000"/>
              <w:right w:val="nil"/>
            </w:tcBorders>
          </w:tcPr>
          <w:p w:rsidR="00111B6A" w:rsidRPr="008E770D" w:rsidRDefault="00111B6A" w:rsidP="008D66AC">
            <w:pPr>
              <w:snapToGrid w:val="0"/>
              <w:spacing w:before="0"/>
              <w:rPr>
                <w:rFonts w:eastAsia="TimesNewRomanPSMT" w:cs="Arial"/>
                <w:bCs/>
                <w:lang w:val="sr-Latn-CS" w:eastAsia="sr-Latn-CS"/>
              </w:rPr>
            </w:pPr>
          </w:p>
          <w:p w:rsidR="00111B6A" w:rsidRPr="008E770D" w:rsidRDefault="00111B6A" w:rsidP="008D66AC">
            <w:pPr>
              <w:spacing w:before="0"/>
              <w:rPr>
                <w:rFonts w:eastAsia="TimesNewRomanPSMT" w:cs="Arial"/>
                <w:b/>
                <w:bCs/>
                <w:lang w:val="sr-Latn-CS" w:eastAsia="sr-Latn-CS"/>
              </w:rPr>
            </w:pPr>
            <w:r w:rsidRPr="008E770D">
              <w:rPr>
                <w:rFonts w:eastAsia="TimesNewRomanPSMT" w:cs="Arial"/>
                <w:bCs/>
                <w:lang w:val="sr-Latn-CS" w:eastAsia="sr-Latn-CS"/>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111B6A" w:rsidRPr="008E770D" w:rsidRDefault="00111B6A" w:rsidP="008D66AC">
            <w:pPr>
              <w:snapToGrid w:val="0"/>
              <w:spacing w:before="0"/>
              <w:rPr>
                <w:rFonts w:eastAsia="TimesNewRomanPSMT" w:cs="Arial"/>
                <w:b/>
                <w:bCs/>
                <w:lang w:val="sr-Latn-CS" w:eastAsia="sr-Latn-CS"/>
              </w:rPr>
            </w:pPr>
          </w:p>
        </w:tc>
      </w:tr>
      <w:tr w:rsidR="00111B6A" w:rsidRPr="008E770D" w:rsidTr="004A59E1">
        <w:tc>
          <w:tcPr>
            <w:tcW w:w="465" w:type="dxa"/>
            <w:tcBorders>
              <w:top w:val="single" w:sz="4" w:space="0" w:color="000000"/>
              <w:left w:val="single" w:sz="4" w:space="0" w:color="000000"/>
              <w:bottom w:val="single" w:sz="4" w:space="0" w:color="000000"/>
              <w:right w:val="nil"/>
            </w:tcBorders>
          </w:tcPr>
          <w:p w:rsidR="00111B6A" w:rsidRPr="008E770D" w:rsidRDefault="00111B6A" w:rsidP="008D66AC">
            <w:pPr>
              <w:snapToGrid w:val="0"/>
              <w:spacing w:before="0"/>
              <w:rPr>
                <w:rFonts w:eastAsia="TimesNewRomanPSMT" w:cs="Arial"/>
                <w:bCs/>
                <w:lang w:val="sr-Latn-CS" w:eastAsia="sr-Latn-CS"/>
              </w:rPr>
            </w:pPr>
          </w:p>
          <w:p w:rsidR="00111B6A" w:rsidRPr="008E770D" w:rsidRDefault="00111B6A" w:rsidP="008D66AC">
            <w:pPr>
              <w:spacing w:before="0"/>
              <w:rPr>
                <w:rFonts w:eastAsia="TimesNewRomanPSMT" w:cs="Arial"/>
                <w:bCs/>
                <w:lang w:val="sr-Latn-CS" w:eastAsia="sr-Latn-CS"/>
              </w:rPr>
            </w:pPr>
          </w:p>
        </w:tc>
        <w:tc>
          <w:tcPr>
            <w:tcW w:w="4219" w:type="dxa"/>
            <w:tcBorders>
              <w:top w:val="single" w:sz="4" w:space="0" w:color="000000"/>
              <w:left w:val="single" w:sz="4" w:space="0" w:color="000000"/>
              <w:bottom w:val="single" w:sz="4" w:space="0" w:color="000000"/>
              <w:right w:val="nil"/>
            </w:tcBorders>
          </w:tcPr>
          <w:p w:rsidR="00111B6A" w:rsidRPr="008E770D" w:rsidRDefault="00111B6A" w:rsidP="008D66AC">
            <w:pPr>
              <w:snapToGrid w:val="0"/>
              <w:spacing w:before="0"/>
              <w:rPr>
                <w:rFonts w:eastAsia="TimesNewRomanPSMT" w:cs="Arial"/>
                <w:bCs/>
                <w:lang w:val="sr-Latn-CS" w:eastAsia="sr-Latn-CS"/>
              </w:rPr>
            </w:pPr>
          </w:p>
          <w:p w:rsidR="00111B6A" w:rsidRPr="008E770D" w:rsidRDefault="00111B6A" w:rsidP="008D66AC">
            <w:pPr>
              <w:spacing w:before="0"/>
              <w:rPr>
                <w:rFonts w:eastAsia="TimesNewRomanPSMT" w:cs="Arial"/>
                <w:b/>
                <w:bCs/>
                <w:lang w:val="sr-Latn-CS" w:eastAsia="sr-Latn-CS"/>
              </w:rPr>
            </w:pPr>
            <w:r w:rsidRPr="008E770D">
              <w:rPr>
                <w:rFonts w:eastAsia="TimesNewRomanPSMT" w:cs="Arial"/>
                <w:bCs/>
                <w:lang w:val="sr-Latn-CS" w:eastAsia="sr-Latn-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111B6A" w:rsidRPr="008E770D" w:rsidRDefault="00111B6A" w:rsidP="008D66AC">
            <w:pPr>
              <w:snapToGrid w:val="0"/>
              <w:spacing w:before="0"/>
              <w:rPr>
                <w:rFonts w:eastAsia="TimesNewRomanPSMT" w:cs="Arial"/>
                <w:b/>
                <w:bCs/>
                <w:lang w:val="sr-Latn-CS" w:eastAsia="sr-Latn-CS"/>
              </w:rPr>
            </w:pPr>
          </w:p>
        </w:tc>
      </w:tr>
      <w:tr w:rsidR="00111B6A" w:rsidRPr="008E770D" w:rsidTr="004A59E1">
        <w:tc>
          <w:tcPr>
            <w:tcW w:w="465" w:type="dxa"/>
            <w:tcBorders>
              <w:top w:val="single" w:sz="4" w:space="0" w:color="000000"/>
              <w:left w:val="single" w:sz="4" w:space="0" w:color="000000"/>
              <w:bottom w:val="single" w:sz="4" w:space="0" w:color="000000"/>
              <w:right w:val="nil"/>
            </w:tcBorders>
          </w:tcPr>
          <w:p w:rsidR="00111B6A" w:rsidRPr="008E770D" w:rsidRDefault="00111B6A" w:rsidP="008D66AC">
            <w:pPr>
              <w:snapToGrid w:val="0"/>
              <w:spacing w:before="0"/>
              <w:rPr>
                <w:rFonts w:eastAsia="TimesNewRomanPSMT" w:cs="Arial"/>
                <w:bCs/>
                <w:lang w:val="sr-Latn-CS" w:eastAsia="sr-Latn-CS"/>
              </w:rPr>
            </w:pPr>
          </w:p>
        </w:tc>
        <w:tc>
          <w:tcPr>
            <w:tcW w:w="4219" w:type="dxa"/>
            <w:tcBorders>
              <w:top w:val="single" w:sz="4" w:space="0" w:color="000000"/>
              <w:left w:val="single" w:sz="4" w:space="0" w:color="000000"/>
              <w:bottom w:val="single" w:sz="4" w:space="0" w:color="000000"/>
              <w:right w:val="nil"/>
            </w:tcBorders>
          </w:tcPr>
          <w:p w:rsidR="00111B6A" w:rsidRPr="008E770D" w:rsidRDefault="00111B6A" w:rsidP="008D66AC">
            <w:pPr>
              <w:snapToGrid w:val="0"/>
              <w:spacing w:before="0"/>
              <w:rPr>
                <w:rFonts w:eastAsia="TimesNewRomanPSMT" w:cs="Arial"/>
                <w:bCs/>
                <w:lang w:val="sr-Latn-CS" w:eastAsia="sr-Latn-CS"/>
              </w:rPr>
            </w:pPr>
          </w:p>
          <w:p w:rsidR="00111B6A" w:rsidRPr="008E770D" w:rsidRDefault="00111B6A" w:rsidP="008D66AC">
            <w:pPr>
              <w:spacing w:before="0"/>
              <w:rPr>
                <w:rFonts w:eastAsia="TimesNewRomanPSMT" w:cs="Arial"/>
                <w:b/>
                <w:bCs/>
                <w:lang w:val="sr-Latn-CS" w:eastAsia="sr-Latn-CS"/>
              </w:rPr>
            </w:pPr>
            <w:r w:rsidRPr="008E770D">
              <w:rPr>
                <w:rFonts w:eastAsia="TimesNewRomanPSMT" w:cs="Arial"/>
                <w:bCs/>
                <w:lang w:val="sr-Latn-CS" w:eastAsia="sr-Latn-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111B6A" w:rsidRPr="008E770D" w:rsidRDefault="00111B6A" w:rsidP="008D66AC">
            <w:pPr>
              <w:snapToGrid w:val="0"/>
              <w:spacing w:before="0"/>
              <w:rPr>
                <w:rFonts w:eastAsia="TimesNewRomanPSMT" w:cs="Arial"/>
                <w:b/>
                <w:bCs/>
                <w:lang w:val="sr-Latn-CS" w:eastAsia="sr-Latn-CS"/>
              </w:rPr>
            </w:pPr>
          </w:p>
        </w:tc>
      </w:tr>
      <w:tr w:rsidR="00111B6A" w:rsidRPr="008E770D" w:rsidTr="004A59E1">
        <w:tc>
          <w:tcPr>
            <w:tcW w:w="465" w:type="dxa"/>
            <w:tcBorders>
              <w:top w:val="single" w:sz="4" w:space="0" w:color="000000"/>
              <w:left w:val="single" w:sz="4" w:space="0" w:color="000000"/>
              <w:bottom w:val="single" w:sz="4" w:space="0" w:color="000000"/>
              <w:right w:val="nil"/>
            </w:tcBorders>
          </w:tcPr>
          <w:p w:rsidR="00111B6A" w:rsidRPr="008E770D" w:rsidRDefault="00111B6A" w:rsidP="008D66AC">
            <w:pPr>
              <w:snapToGrid w:val="0"/>
              <w:spacing w:before="0"/>
              <w:rPr>
                <w:rFonts w:eastAsia="TimesNewRomanPSMT" w:cs="Arial"/>
                <w:bCs/>
                <w:lang w:val="sr-Latn-CS" w:eastAsia="sr-Latn-CS"/>
              </w:rPr>
            </w:pPr>
          </w:p>
          <w:p w:rsidR="00111B6A" w:rsidRPr="008E770D" w:rsidRDefault="00111B6A" w:rsidP="008D66AC">
            <w:pPr>
              <w:spacing w:before="0"/>
              <w:rPr>
                <w:rFonts w:eastAsia="TimesNewRomanPSMT" w:cs="Arial"/>
                <w:bCs/>
                <w:lang w:val="ru-RU" w:eastAsia="sr-Latn-CS"/>
              </w:rPr>
            </w:pPr>
            <w:r w:rsidRPr="008E770D">
              <w:rPr>
                <w:rFonts w:eastAsia="TimesNewRomanPSMT" w:cs="Arial"/>
                <w:bCs/>
                <w:lang w:val="sr-Latn-CS" w:eastAsia="sr-Latn-CS"/>
              </w:rPr>
              <w:t>2)</w:t>
            </w:r>
          </w:p>
        </w:tc>
        <w:tc>
          <w:tcPr>
            <w:tcW w:w="4219" w:type="dxa"/>
            <w:tcBorders>
              <w:top w:val="single" w:sz="4" w:space="0" w:color="000000"/>
              <w:left w:val="single" w:sz="4" w:space="0" w:color="000000"/>
              <w:bottom w:val="single" w:sz="4" w:space="0" w:color="000000"/>
              <w:right w:val="nil"/>
            </w:tcBorders>
          </w:tcPr>
          <w:p w:rsidR="00111B6A" w:rsidRPr="008E770D" w:rsidRDefault="00111B6A" w:rsidP="008D66AC">
            <w:pPr>
              <w:snapToGrid w:val="0"/>
              <w:spacing w:before="0"/>
              <w:rPr>
                <w:rFonts w:eastAsia="TimesNewRomanPSMT" w:cs="Arial"/>
                <w:bCs/>
                <w:lang w:val="ru-RU" w:eastAsia="sr-Latn-CS"/>
              </w:rPr>
            </w:pPr>
          </w:p>
          <w:p w:rsidR="00111B6A" w:rsidRPr="008E770D" w:rsidRDefault="00111B6A" w:rsidP="008D66AC">
            <w:pPr>
              <w:spacing w:before="0"/>
              <w:rPr>
                <w:rFonts w:eastAsia="TimesNewRomanPSMT" w:cs="Arial"/>
                <w:b/>
                <w:bCs/>
                <w:lang w:val="ru-RU" w:eastAsia="sr-Latn-CS"/>
              </w:rPr>
            </w:pPr>
            <w:r w:rsidRPr="008E770D">
              <w:rPr>
                <w:rFonts w:eastAsia="TimesNewRomanPSMT" w:cs="Arial"/>
                <w:bCs/>
                <w:lang w:val="ru-RU" w:eastAsia="sr-Latn-CS"/>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tcPr>
          <w:p w:rsidR="00111B6A" w:rsidRPr="008E770D" w:rsidRDefault="00111B6A" w:rsidP="008D66AC">
            <w:pPr>
              <w:snapToGrid w:val="0"/>
              <w:spacing w:before="0"/>
              <w:rPr>
                <w:rFonts w:eastAsia="TimesNewRomanPSMT" w:cs="Arial"/>
                <w:b/>
                <w:bCs/>
                <w:lang w:val="ru-RU" w:eastAsia="sr-Latn-CS"/>
              </w:rPr>
            </w:pPr>
          </w:p>
        </w:tc>
      </w:tr>
      <w:tr w:rsidR="00111B6A" w:rsidRPr="008E770D" w:rsidTr="004A59E1">
        <w:tc>
          <w:tcPr>
            <w:tcW w:w="465" w:type="dxa"/>
            <w:tcBorders>
              <w:top w:val="single" w:sz="4" w:space="0" w:color="000000"/>
              <w:left w:val="single" w:sz="4" w:space="0" w:color="000000"/>
              <w:bottom w:val="single" w:sz="4" w:space="0" w:color="000000"/>
              <w:right w:val="nil"/>
            </w:tcBorders>
          </w:tcPr>
          <w:p w:rsidR="00111B6A" w:rsidRPr="008E770D" w:rsidRDefault="00111B6A" w:rsidP="008D66AC">
            <w:pPr>
              <w:snapToGrid w:val="0"/>
              <w:spacing w:before="0"/>
              <w:rPr>
                <w:rFonts w:eastAsia="TimesNewRomanPSMT" w:cs="Arial"/>
                <w:bCs/>
                <w:lang w:val="ru-RU" w:eastAsia="sr-Latn-CS"/>
              </w:rPr>
            </w:pPr>
          </w:p>
          <w:p w:rsidR="00111B6A" w:rsidRPr="008E770D" w:rsidRDefault="00111B6A" w:rsidP="008D66AC">
            <w:pPr>
              <w:spacing w:before="0"/>
              <w:rPr>
                <w:rFonts w:eastAsia="TimesNewRomanPSMT" w:cs="Arial"/>
                <w:bCs/>
                <w:lang w:val="ru-RU" w:eastAsia="sr-Latn-CS"/>
              </w:rPr>
            </w:pPr>
          </w:p>
        </w:tc>
        <w:tc>
          <w:tcPr>
            <w:tcW w:w="4219" w:type="dxa"/>
            <w:tcBorders>
              <w:top w:val="single" w:sz="4" w:space="0" w:color="000000"/>
              <w:left w:val="single" w:sz="4" w:space="0" w:color="000000"/>
              <w:bottom w:val="single" w:sz="4" w:space="0" w:color="000000"/>
              <w:right w:val="nil"/>
            </w:tcBorders>
          </w:tcPr>
          <w:p w:rsidR="00111B6A" w:rsidRPr="008E770D" w:rsidRDefault="00111B6A" w:rsidP="008D66AC">
            <w:pPr>
              <w:snapToGrid w:val="0"/>
              <w:spacing w:before="0"/>
              <w:rPr>
                <w:rFonts w:eastAsia="TimesNewRomanPSMT" w:cs="Arial"/>
                <w:bCs/>
                <w:lang w:val="ru-RU" w:eastAsia="sr-Latn-CS"/>
              </w:rPr>
            </w:pPr>
          </w:p>
          <w:p w:rsidR="00111B6A" w:rsidRPr="008E770D" w:rsidRDefault="00111B6A" w:rsidP="008D66AC">
            <w:pPr>
              <w:spacing w:before="0"/>
              <w:rPr>
                <w:rFonts w:eastAsia="TimesNewRomanPSMT" w:cs="Arial"/>
                <w:b/>
                <w:bCs/>
                <w:lang w:val="sr-Latn-CS" w:eastAsia="sr-Latn-CS"/>
              </w:rPr>
            </w:pPr>
            <w:r w:rsidRPr="008E770D">
              <w:rPr>
                <w:rFonts w:eastAsia="TimesNewRomanPSMT" w:cs="Arial"/>
                <w:bCs/>
                <w:lang w:val="sr-Latn-CS" w:eastAsia="sr-Latn-CS"/>
              </w:rPr>
              <w:t>Адреса:</w:t>
            </w:r>
          </w:p>
        </w:tc>
        <w:tc>
          <w:tcPr>
            <w:tcW w:w="4598" w:type="dxa"/>
            <w:tcBorders>
              <w:top w:val="single" w:sz="4" w:space="0" w:color="000000"/>
              <w:left w:val="single" w:sz="4" w:space="0" w:color="000000"/>
              <w:bottom w:val="single" w:sz="4" w:space="0" w:color="000000"/>
              <w:right w:val="single" w:sz="4" w:space="0" w:color="000000"/>
            </w:tcBorders>
          </w:tcPr>
          <w:p w:rsidR="00111B6A" w:rsidRPr="008E770D" w:rsidRDefault="00111B6A" w:rsidP="008D66AC">
            <w:pPr>
              <w:snapToGrid w:val="0"/>
              <w:spacing w:before="0"/>
              <w:rPr>
                <w:rFonts w:eastAsia="TimesNewRomanPSMT" w:cs="Arial"/>
                <w:b/>
                <w:bCs/>
                <w:lang w:val="sr-Latn-CS" w:eastAsia="sr-Latn-CS"/>
              </w:rPr>
            </w:pPr>
          </w:p>
        </w:tc>
      </w:tr>
      <w:tr w:rsidR="00111B6A" w:rsidRPr="008E770D" w:rsidTr="004A59E1">
        <w:tc>
          <w:tcPr>
            <w:tcW w:w="465" w:type="dxa"/>
            <w:tcBorders>
              <w:top w:val="single" w:sz="4" w:space="0" w:color="000000"/>
              <w:left w:val="single" w:sz="4" w:space="0" w:color="000000"/>
              <w:bottom w:val="single" w:sz="4" w:space="0" w:color="000000"/>
              <w:right w:val="nil"/>
            </w:tcBorders>
          </w:tcPr>
          <w:p w:rsidR="00111B6A" w:rsidRPr="008E770D" w:rsidRDefault="00111B6A" w:rsidP="008D66AC">
            <w:pPr>
              <w:snapToGrid w:val="0"/>
              <w:spacing w:before="0"/>
              <w:rPr>
                <w:rFonts w:eastAsia="TimesNewRomanPSMT" w:cs="Arial"/>
                <w:bCs/>
                <w:lang w:val="sr-Latn-CS" w:eastAsia="sr-Latn-CS"/>
              </w:rPr>
            </w:pPr>
          </w:p>
          <w:p w:rsidR="00111B6A" w:rsidRPr="008E770D" w:rsidRDefault="00111B6A" w:rsidP="008D66AC">
            <w:pPr>
              <w:spacing w:before="0"/>
              <w:rPr>
                <w:rFonts w:eastAsia="TimesNewRomanPSMT" w:cs="Arial"/>
                <w:bCs/>
                <w:lang w:val="sr-Latn-CS" w:eastAsia="sr-Latn-CS"/>
              </w:rPr>
            </w:pPr>
          </w:p>
        </w:tc>
        <w:tc>
          <w:tcPr>
            <w:tcW w:w="4219" w:type="dxa"/>
            <w:tcBorders>
              <w:top w:val="single" w:sz="4" w:space="0" w:color="000000"/>
              <w:left w:val="single" w:sz="4" w:space="0" w:color="000000"/>
              <w:bottom w:val="single" w:sz="4" w:space="0" w:color="000000"/>
              <w:right w:val="nil"/>
            </w:tcBorders>
          </w:tcPr>
          <w:p w:rsidR="00111B6A" w:rsidRPr="008E770D" w:rsidRDefault="00111B6A" w:rsidP="008D66AC">
            <w:pPr>
              <w:snapToGrid w:val="0"/>
              <w:spacing w:before="0"/>
              <w:rPr>
                <w:rFonts w:eastAsia="TimesNewRomanPSMT" w:cs="Arial"/>
                <w:bCs/>
                <w:lang w:val="sr-Latn-CS" w:eastAsia="sr-Latn-CS"/>
              </w:rPr>
            </w:pPr>
          </w:p>
          <w:p w:rsidR="00111B6A" w:rsidRPr="008E770D" w:rsidRDefault="00111B6A" w:rsidP="008D66AC">
            <w:pPr>
              <w:spacing w:before="0"/>
              <w:rPr>
                <w:rFonts w:eastAsia="TimesNewRomanPSMT" w:cs="Arial"/>
                <w:b/>
                <w:bCs/>
                <w:lang w:val="sr-Latn-CS" w:eastAsia="sr-Latn-CS"/>
              </w:rPr>
            </w:pPr>
            <w:r w:rsidRPr="008E770D">
              <w:rPr>
                <w:rFonts w:eastAsia="TimesNewRomanPSMT" w:cs="Arial"/>
                <w:bCs/>
                <w:lang w:val="sr-Latn-CS" w:eastAsia="sr-Latn-CS"/>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111B6A" w:rsidRPr="008E770D" w:rsidRDefault="00111B6A" w:rsidP="008D66AC">
            <w:pPr>
              <w:snapToGrid w:val="0"/>
              <w:spacing w:before="0"/>
              <w:rPr>
                <w:rFonts w:eastAsia="TimesNewRomanPSMT" w:cs="Arial"/>
                <w:b/>
                <w:bCs/>
                <w:lang w:val="sr-Latn-CS" w:eastAsia="sr-Latn-CS"/>
              </w:rPr>
            </w:pPr>
          </w:p>
        </w:tc>
      </w:tr>
      <w:tr w:rsidR="00111B6A" w:rsidRPr="008E770D" w:rsidTr="004A59E1">
        <w:tc>
          <w:tcPr>
            <w:tcW w:w="465" w:type="dxa"/>
            <w:tcBorders>
              <w:top w:val="single" w:sz="4" w:space="0" w:color="000000"/>
              <w:left w:val="single" w:sz="4" w:space="0" w:color="000000"/>
              <w:bottom w:val="single" w:sz="4" w:space="0" w:color="000000"/>
              <w:right w:val="nil"/>
            </w:tcBorders>
          </w:tcPr>
          <w:p w:rsidR="00111B6A" w:rsidRPr="008E770D" w:rsidRDefault="00111B6A" w:rsidP="008D66AC">
            <w:pPr>
              <w:snapToGrid w:val="0"/>
              <w:spacing w:before="0"/>
              <w:rPr>
                <w:rFonts w:eastAsia="TimesNewRomanPSMT" w:cs="Arial"/>
                <w:bCs/>
                <w:lang w:val="sr-Latn-CS" w:eastAsia="sr-Latn-CS"/>
              </w:rPr>
            </w:pPr>
          </w:p>
          <w:p w:rsidR="00111B6A" w:rsidRPr="008E770D" w:rsidRDefault="00111B6A" w:rsidP="008D66AC">
            <w:pPr>
              <w:spacing w:before="0"/>
              <w:rPr>
                <w:rFonts w:eastAsia="TimesNewRomanPSMT" w:cs="Arial"/>
                <w:bCs/>
                <w:lang w:val="sr-Latn-CS" w:eastAsia="sr-Latn-CS"/>
              </w:rPr>
            </w:pPr>
          </w:p>
        </w:tc>
        <w:tc>
          <w:tcPr>
            <w:tcW w:w="4219" w:type="dxa"/>
            <w:tcBorders>
              <w:top w:val="single" w:sz="4" w:space="0" w:color="000000"/>
              <w:left w:val="single" w:sz="4" w:space="0" w:color="000000"/>
              <w:bottom w:val="single" w:sz="4" w:space="0" w:color="000000"/>
              <w:right w:val="nil"/>
            </w:tcBorders>
          </w:tcPr>
          <w:p w:rsidR="00111B6A" w:rsidRPr="008E770D" w:rsidRDefault="00111B6A" w:rsidP="008D66AC">
            <w:pPr>
              <w:snapToGrid w:val="0"/>
              <w:spacing w:before="0"/>
              <w:rPr>
                <w:rFonts w:eastAsia="TimesNewRomanPSMT" w:cs="Arial"/>
                <w:bCs/>
                <w:lang w:val="sr-Latn-CS" w:eastAsia="sr-Latn-CS"/>
              </w:rPr>
            </w:pPr>
          </w:p>
          <w:p w:rsidR="00111B6A" w:rsidRPr="008E770D" w:rsidRDefault="00111B6A" w:rsidP="008D66AC">
            <w:pPr>
              <w:spacing w:before="0"/>
              <w:rPr>
                <w:rFonts w:eastAsia="TimesNewRomanPSMT" w:cs="Arial"/>
                <w:b/>
                <w:bCs/>
                <w:lang w:val="sr-Latn-CS" w:eastAsia="sr-Latn-CS"/>
              </w:rPr>
            </w:pPr>
            <w:r w:rsidRPr="008E770D">
              <w:rPr>
                <w:rFonts w:eastAsia="TimesNewRomanPSMT" w:cs="Arial"/>
                <w:bCs/>
                <w:lang w:val="sr-Latn-CS" w:eastAsia="sr-Latn-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111B6A" w:rsidRPr="008E770D" w:rsidRDefault="00111B6A" w:rsidP="008D66AC">
            <w:pPr>
              <w:snapToGrid w:val="0"/>
              <w:spacing w:before="0"/>
              <w:rPr>
                <w:rFonts w:eastAsia="TimesNewRomanPSMT" w:cs="Arial"/>
                <w:b/>
                <w:bCs/>
                <w:lang w:val="sr-Latn-CS" w:eastAsia="sr-Latn-CS"/>
              </w:rPr>
            </w:pPr>
          </w:p>
        </w:tc>
      </w:tr>
      <w:tr w:rsidR="00111B6A" w:rsidRPr="008E770D" w:rsidTr="004A59E1">
        <w:tc>
          <w:tcPr>
            <w:tcW w:w="465" w:type="dxa"/>
            <w:tcBorders>
              <w:top w:val="single" w:sz="4" w:space="0" w:color="000000"/>
              <w:left w:val="single" w:sz="4" w:space="0" w:color="000000"/>
              <w:bottom w:val="single" w:sz="4" w:space="0" w:color="000000"/>
              <w:right w:val="nil"/>
            </w:tcBorders>
          </w:tcPr>
          <w:p w:rsidR="00111B6A" w:rsidRPr="008E770D" w:rsidRDefault="00111B6A" w:rsidP="008D66AC">
            <w:pPr>
              <w:snapToGrid w:val="0"/>
              <w:spacing w:before="0"/>
              <w:rPr>
                <w:rFonts w:eastAsia="TimesNewRomanPSMT" w:cs="Arial"/>
                <w:bCs/>
                <w:lang w:val="sr-Latn-CS" w:eastAsia="sr-Latn-CS"/>
              </w:rPr>
            </w:pPr>
          </w:p>
        </w:tc>
        <w:tc>
          <w:tcPr>
            <w:tcW w:w="4219" w:type="dxa"/>
            <w:tcBorders>
              <w:top w:val="single" w:sz="4" w:space="0" w:color="000000"/>
              <w:left w:val="single" w:sz="4" w:space="0" w:color="000000"/>
              <w:bottom w:val="single" w:sz="4" w:space="0" w:color="000000"/>
              <w:right w:val="nil"/>
            </w:tcBorders>
          </w:tcPr>
          <w:p w:rsidR="00111B6A" w:rsidRPr="008E770D" w:rsidRDefault="00111B6A" w:rsidP="008D66AC">
            <w:pPr>
              <w:snapToGrid w:val="0"/>
              <w:spacing w:before="0"/>
              <w:rPr>
                <w:rFonts w:eastAsia="TimesNewRomanPSMT" w:cs="Arial"/>
                <w:bCs/>
                <w:lang w:val="sr-Latn-CS" w:eastAsia="sr-Latn-CS"/>
              </w:rPr>
            </w:pPr>
          </w:p>
          <w:p w:rsidR="00111B6A" w:rsidRPr="008E770D" w:rsidRDefault="00111B6A" w:rsidP="008D66AC">
            <w:pPr>
              <w:spacing w:before="0"/>
              <w:rPr>
                <w:rFonts w:eastAsia="TimesNewRomanPSMT" w:cs="Arial"/>
                <w:b/>
                <w:bCs/>
                <w:lang w:val="sr-Latn-CS" w:eastAsia="sr-Latn-CS"/>
              </w:rPr>
            </w:pPr>
            <w:r w:rsidRPr="008E770D">
              <w:rPr>
                <w:rFonts w:eastAsia="TimesNewRomanPSMT" w:cs="Arial"/>
                <w:bCs/>
                <w:lang w:val="sr-Latn-CS" w:eastAsia="sr-Latn-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111B6A" w:rsidRPr="008E770D" w:rsidRDefault="00111B6A" w:rsidP="008D66AC">
            <w:pPr>
              <w:snapToGrid w:val="0"/>
              <w:spacing w:before="0"/>
              <w:rPr>
                <w:rFonts w:eastAsia="TimesNewRomanPSMT" w:cs="Arial"/>
                <w:b/>
                <w:bCs/>
                <w:lang w:val="sr-Latn-CS" w:eastAsia="sr-Latn-CS"/>
              </w:rPr>
            </w:pPr>
          </w:p>
        </w:tc>
      </w:tr>
      <w:tr w:rsidR="00111B6A" w:rsidRPr="008E770D" w:rsidTr="004A59E1">
        <w:tc>
          <w:tcPr>
            <w:tcW w:w="465" w:type="dxa"/>
            <w:tcBorders>
              <w:top w:val="single" w:sz="4" w:space="0" w:color="000000"/>
              <w:left w:val="single" w:sz="4" w:space="0" w:color="000000"/>
              <w:bottom w:val="single" w:sz="4" w:space="0" w:color="000000"/>
              <w:right w:val="nil"/>
            </w:tcBorders>
          </w:tcPr>
          <w:p w:rsidR="00111B6A" w:rsidRPr="008E770D" w:rsidRDefault="00111B6A" w:rsidP="008D66AC">
            <w:pPr>
              <w:snapToGrid w:val="0"/>
              <w:spacing w:before="0"/>
              <w:rPr>
                <w:rFonts w:eastAsia="TimesNewRomanPSMT" w:cs="Arial"/>
                <w:bCs/>
                <w:lang w:val="sr-Latn-CS" w:eastAsia="sr-Latn-CS"/>
              </w:rPr>
            </w:pPr>
          </w:p>
          <w:p w:rsidR="00111B6A" w:rsidRPr="008E770D" w:rsidRDefault="00111B6A" w:rsidP="008D66AC">
            <w:pPr>
              <w:spacing w:before="0"/>
              <w:rPr>
                <w:rFonts w:eastAsia="TimesNewRomanPSMT" w:cs="Arial"/>
                <w:bCs/>
                <w:lang w:val="ru-RU" w:eastAsia="sr-Latn-CS"/>
              </w:rPr>
            </w:pPr>
            <w:r w:rsidRPr="008E770D">
              <w:rPr>
                <w:rFonts w:eastAsia="TimesNewRomanPSMT" w:cs="Arial"/>
                <w:bCs/>
                <w:lang w:val="sr-Latn-CS" w:eastAsia="sr-Latn-CS"/>
              </w:rPr>
              <w:t>3)</w:t>
            </w:r>
          </w:p>
        </w:tc>
        <w:tc>
          <w:tcPr>
            <w:tcW w:w="4219" w:type="dxa"/>
            <w:tcBorders>
              <w:top w:val="single" w:sz="4" w:space="0" w:color="000000"/>
              <w:left w:val="single" w:sz="4" w:space="0" w:color="000000"/>
              <w:bottom w:val="single" w:sz="4" w:space="0" w:color="000000"/>
              <w:right w:val="nil"/>
            </w:tcBorders>
          </w:tcPr>
          <w:p w:rsidR="00111B6A" w:rsidRPr="008E770D" w:rsidRDefault="00111B6A" w:rsidP="008D66AC">
            <w:pPr>
              <w:snapToGrid w:val="0"/>
              <w:spacing w:before="0"/>
              <w:rPr>
                <w:rFonts w:eastAsia="TimesNewRomanPSMT" w:cs="Arial"/>
                <w:bCs/>
                <w:lang w:val="ru-RU" w:eastAsia="sr-Latn-CS"/>
              </w:rPr>
            </w:pPr>
          </w:p>
          <w:p w:rsidR="00111B6A" w:rsidRPr="008E770D" w:rsidRDefault="00111B6A" w:rsidP="008D66AC">
            <w:pPr>
              <w:spacing w:before="0"/>
              <w:rPr>
                <w:rFonts w:eastAsia="TimesNewRomanPSMT" w:cs="Arial"/>
                <w:b/>
                <w:bCs/>
                <w:lang w:val="ru-RU" w:eastAsia="sr-Latn-CS"/>
              </w:rPr>
            </w:pPr>
            <w:r w:rsidRPr="008E770D">
              <w:rPr>
                <w:rFonts w:eastAsia="TimesNewRomanPSMT" w:cs="Arial"/>
                <w:bCs/>
                <w:lang w:val="ru-RU" w:eastAsia="sr-Latn-CS"/>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tcPr>
          <w:p w:rsidR="00111B6A" w:rsidRPr="008E770D" w:rsidRDefault="00111B6A" w:rsidP="008D66AC">
            <w:pPr>
              <w:snapToGrid w:val="0"/>
              <w:spacing w:before="0"/>
              <w:rPr>
                <w:rFonts w:eastAsia="TimesNewRomanPSMT" w:cs="Arial"/>
                <w:b/>
                <w:bCs/>
                <w:lang w:val="ru-RU" w:eastAsia="sr-Latn-CS"/>
              </w:rPr>
            </w:pPr>
          </w:p>
        </w:tc>
      </w:tr>
      <w:tr w:rsidR="00111B6A" w:rsidRPr="008E770D" w:rsidTr="004A59E1">
        <w:tc>
          <w:tcPr>
            <w:tcW w:w="465" w:type="dxa"/>
            <w:tcBorders>
              <w:top w:val="single" w:sz="4" w:space="0" w:color="000000"/>
              <w:left w:val="single" w:sz="4" w:space="0" w:color="000000"/>
              <w:bottom w:val="single" w:sz="4" w:space="0" w:color="000000"/>
              <w:right w:val="nil"/>
            </w:tcBorders>
          </w:tcPr>
          <w:p w:rsidR="00111B6A" w:rsidRPr="008E770D" w:rsidRDefault="00111B6A" w:rsidP="008D66AC">
            <w:pPr>
              <w:snapToGrid w:val="0"/>
              <w:spacing w:before="0"/>
              <w:rPr>
                <w:rFonts w:eastAsia="TimesNewRomanPSMT" w:cs="Arial"/>
                <w:bCs/>
                <w:lang w:val="ru-RU" w:eastAsia="sr-Latn-CS"/>
              </w:rPr>
            </w:pPr>
          </w:p>
          <w:p w:rsidR="00111B6A" w:rsidRPr="008E770D" w:rsidRDefault="00111B6A" w:rsidP="008D66AC">
            <w:pPr>
              <w:spacing w:before="0"/>
              <w:rPr>
                <w:rFonts w:eastAsia="TimesNewRomanPSMT" w:cs="Arial"/>
                <w:bCs/>
                <w:lang w:val="ru-RU" w:eastAsia="sr-Latn-CS"/>
              </w:rPr>
            </w:pPr>
          </w:p>
        </w:tc>
        <w:tc>
          <w:tcPr>
            <w:tcW w:w="4219" w:type="dxa"/>
            <w:tcBorders>
              <w:top w:val="single" w:sz="4" w:space="0" w:color="000000"/>
              <w:left w:val="single" w:sz="4" w:space="0" w:color="000000"/>
              <w:bottom w:val="single" w:sz="4" w:space="0" w:color="000000"/>
              <w:right w:val="nil"/>
            </w:tcBorders>
          </w:tcPr>
          <w:p w:rsidR="00111B6A" w:rsidRPr="008E770D" w:rsidRDefault="00111B6A" w:rsidP="008D66AC">
            <w:pPr>
              <w:snapToGrid w:val="0"/>
              <w:spacing w:before="0"/>
              <w:rPr>
                <w:rFonts w:eastAsia="TimesNewRomanPSMT" w:cs="Arial"/>
                <w:bCs/>
                <w:lang w:val="ru-RU" w:eastAsia="sr-Latn-CS"/>
              </w:rPr>
            </w:pPr>
          </w:p>
          <w:p w:rsidR="00111B6A" w:rsidRPr="008E770D" w:rsidRDefault="00111B6A" w:rsidP="008D66AC">
            <w:pPr>
              <w:spacing w:before="0"/>
              <w:rPr>
                <w:rFonts w:eastAsia="TimesNewRomanPSMT" w:cs="Arial"/>
                <w:b/>
                <w:bCs/>
                <w:lang w:val="sr-Latn-CS" w:eastAsia="sr-Latn-CS"/>
              </w:rPr>
            </w:pPr>
            <w:r w:rsidRPr="008E770D">
              <w:rPr>
                <w:rFonts w:eastAsia="TimesNewRomanPSMT" w:cs="Arial"/>
                <w:bCs/>
                <w:lang w:val="sr-Latn-CS" w:eastAsia="sr-Latn-CS"/>
              </w:rPr>
              <w:t>Адреса:</w:t>
            </w:r>
          </w:p>
        </w:tc>
        <w:tc>
          <w:tcPr>
            <w:tcW w:w="4598" w:type="dxa"/>
            <w:tcBorders>
              <w:top w:val="single" w:sz="4" w:space="0" w:color="000000"/>
              <w:left w:val="single" w:sz="4" w:space="0" w:color="000000"/>
              <w:bottom w:val="single" w:sz="4" w:space="0" w:color="000000"/>
              <w:right w:val="single" w:sz="4" w:space="0" w:color="000000"/>
            </w:tcBorders>
          </w:tcPr>
          <w:p w:rsidR="00111B6A" w:rsidRPr="008E770D" w:rsidRDefault="00111B6A" w:rsidP="008D66AC">
            <w:pPr>
              <w:snapToGrid w:val="0"/>
              <w:spacing w:before="0"/>
              <w:rPr>
                <w:rFonts w:eastAsia="TimesNewRomanPSMT" w:cs="Arial"/>
                <w:b/>
                <w:bCs/>
                <w:lang w:val="sr-Latn-CS" w:eastAsia="sr-Latn-CS"/>
              </w:rPr>
            </w:pPr>
          </w:p>
        </w:tc>
      </w:tr>
      <w:tr w:rsidR="00111B6A" w:rsidRPr="008E770D" w:rsidTr="004A59E1">
        <w:tc>
          <w:tcPr>
            <w:tcW w:w="465" w:type="dxa"/>
            <w:tcBorders>
              <w:top w:val="single" w:sz="4" w:space="0" w:color="000000"/>
              <w:left w:val="single" w:sz="4" w:space="0" w:color="000000"/>
              <w:bottom w:val="single" w:sz="4" w:space="0" w:color="000000"/>
              <w:right w:val="nil"/>
            </w:tcBorders>
          </w:tcPr>
          <w:p w:rsidR="00111B6A" w:rsidRPr="008E770D" w:rsidRDefault="00111B6A" w:rsidP="008D66AC">
            <w:pPr>
              <w:snapToGrid w:val="0"/>
              <w:spacing w:before="0"/>
              <w:rPr>
                <w:rFonts w:eastAsia="TimesNewRomanPSMT" w:cs="Arial"/>
                <w:bCs/>
                <w:lang w:val="sr-Latn-CS" w:eastAsia="sr-Latn-CS"/>
              </w:rPr>
            </w:pPr>
          </w:p>
          <w:p w:rsidR="00111B6A" w:rsidRPr="008E770D" w:rsidRDefault="00111B6A" w:rsidP="008D66AC">
            <w:pPr>
              <w:spacing w:before="0"/>
              <w:rPr>
                <w:rFonts w:eastAsia="TimesNewRomanPSMT" w:cs="Arial"/>
                <w:bCs/>
                <w:lang w:val="sr-Latn-CS" w:eastAsia="sr-Latn-CS"/>
              </w:rPr>
            </w:pPr>
          </w:p>
        </w:tc>
        <w:tc>
          <w:tcPr>
            <w:tcW w:w="4219" w:type="dxa"/>
            <w:tcBorders>
              <w:top w:val="single" w:sz="4" w:space="0" w:color="000000"/>
              <w:left w:val="single" w:sz="4" w:space="0" w:color="000000"/>
              <w:bottom w:val="single" w:sz="4" w:space="0" w:color="000000"/>
              <w:right w:val="nil"/>
            </w:tcBorders>
          </w:tcPr>
          <w:p w:rsidR="00111B6A" w:rsidRPr="008E770D" w:rsidRDefault="00111B6A" w:rsidP="008D66AC">
            <w:pPr>
              <w:snapToGrid w:val="0"/>
              <w:spacing w:before="0"/>
              <w:rPr>
                <w:rFonts w:eastAsia="TimesNewRomanPSMT" w:cs="Arial"/>
                <w:bCs/>
                <w:lang w:val="sr-Latn-CS" w:eastAsia="sr-Latn-CS"/>
              </w:rPr>
            </w:pPr>
          </w:p>
          <w:p w:rsidR="00111B6A" w:rsidRPr="008E770D" w:rsidRDefault="00111B6A" w:rsidP="008D66AC">
            <w:pPr>
              <w:spacing w:before="0"/>
              <w:rPr>
                <w:rFonts w:eastAsia="TimesNewRomanPSMT" w:cs="Arial"/>
                <w:b/>
                <w:bCs/>
                <w:lang w:val="sr-Latn-CS" w:eastAsia="sr-Latn-CS"/>
              </w:rPr>
            </w:pPr>
            <w:r w:rsidRPr="008E770D">
              <w:rPr>
                <w:rFonts w:eastAsia="TimesNewRomanPSMT" w:cs="Arial"/>
                <w:bCs/>
                <w:lang w:val="sr-Latn-CS" w:eastAsia="sr-Latn-CS"/>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111B6A" w:rsidRPr="008E770D" w:rsidRDefault="00111B6A" w:rsidP="008D66AC">
            <w:pPr>
              <w:snapToGrid w:val="0"/>
              <w:spacing w:before="0"/>
              <w:rPr>
                <w:rFonts w:eastAsia="TimesNewRomanPSMT" w:cs="Arial"/>
                <w:b/>
                <w:bCs/>
                <w:lang w:val="sr-Latn-CS" w:eastAsia="sr-Latn-CS"/>
              </w:rPr>
            </w:pPr>
          </w:p>
        </w:tc>
      </w:tr>
      <w:tr w:rsidR="00111B6A" w:rsidRPr="008E770D" w:rsidTr="004A59E1">
        <w:tc>
          <w:tcPr>
            <w:tcW w:w="465" w:type="dxa"/>
            <w:tcBorders>
              <w:top w:val="single" w:sz="4" w:space="0" w:color="000000"/>
              <w:left w:val="single" w:sz="4" w:space="0" w:color="000000"/>
              <w:bottom w:val="single" w:sz="4" w:space="0" w:color="000000"/>
              <w:right w:val="nil"/>
            </w:tcBorders>
          </w:tcPr>
          <w:p w:rsidR="00111B6A" w:rsidRPr="008E770D" w:rsidRDefault="00111B6A" w:rsidP="008D66AC">
            <w:pPr>
              <w:snapToGrid w:val="0"/>
              <w:spacing w:before="0"/>
              <w:rPr>
                <w:rFonts w:eastAsia="TimesNewRomanPSMT" w:cs="Arial"/>
                <w:bCs/>
                <w:lang w:val="sr-Latn-CS" w:eastAsia="sr-Latn-CS"/>
              </w:rPr>
            </w:pPr>
          </w:p>
          <w:p w:rsidR="00111B6A" w:rsidRPr="008E770D" w:rsidRDefault="00111B6A" w:rsidP="008D66AC">
            <w:pPr>
              <w:spacing w:before="0"/>
              <w:rPr>
                <w:rFonts w:eastAsia="TimesNewRomanPSMT" w:cs="Arial"/>
                <w:bCs/>
                <w:lang w:val="sr-Latn-CS" w:eastAsia="sr-Latn-CS"/>
              </w:rPr>
            </w:pPr>
          </w:p>
        </w:tc>
        <w:tc>
          <w:tcPr>
            <w:tcW w:w="4219" w:type="dxa"/>
            <w:tcBorders>
              <w:top w:val="single" w:sz="4" w:space="0" w:color="000000"/>
              <w:left w:val="single" w:sz="4" w:space="0" w:color="000000"/>
              <w:bottom w:val="single" w:sz="4" w:space="0" w:color="000000"/>
              <w:right w:val="nil"/>
            </w:tcBorders>
          </w:tcPr>
          <w:p w:rsidR="00111B6A" w:rsidRPr="008E770D" w:rsidRDefault="00111B6A" w:rsidP="008D66AC">
            <w:pPr>
              <w:snapToGrid w:val="0"/>
              <w:spacing w:before="0"/>
              <w:rPr>
                <w:rFonts w:eastAsia="TimesNewRomanPSMT" w:cs="Arial"/>
                <w:bCs/>
                <w:lang w:val="sr-Latn-CS" w:eastAsia="sr-Latn-CS"/>
              </w:rPr>
            </w:pPr>
          </w:p>
          <w:p w:rsidR="00111B6A" w:rsidRPr="008E770D" w:rsidRDefault="00111B6A" w:rsidP="008D66AC">
            <w:pPr>
              <w:spacing w:before="0"/>
              <w:rPr>
                <w:rFonts w:eastAsia="TimesNewRomanPSMT" w:cs="Arial"/>
                <w:b/>
                <w:bCs/>
                <w:lang w:val="sr-Latn-CS" w:eastAsia="sr-Latn-CS"/>
              </w:rPr>
            </w:pPr>
            <w:r w:rsidRPr="008E770D">
              <w:rPr>
                <w:rFonts w:eastAsia="TimesNewRomanPSMT" w:cs="Arial"/>
                <w:bCs/>
                <w:lang w:val="sr-Latn-CS" w:eastAsia="sr-Latn-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111B6A" w:rsidRPr="008E770D" w:rsidRDefault="00111B6A" w:rsidP="008D66AC">
            <w:pPr>
              <w:snapToGrid w:val="0"/>
              <w:spacing w:before="0"/>
              <w:rPr>
                <w:rFonts w:eastAsia="TimesNewRomanPSMT" w:cs="Arial"/>
                <w:b/>
                <w:bCs/>
                <w:lang w:val="sr-Latn-CS" w:eastAsia="sr-Latn-CS"/>
              </w:rPr>
            </w:pPr>
          </w:p>
        </w:tc>
      </w:tr>
      <w:tr w:rsidR="00111B6A" w:rsidRPr="008E770D" w:rsidTr="004A59E1">
        <w:tc>
          <w:tcPr>
            <w:tcW w:w="465" w:type="dxa"/>
            <w:tcBorders>
              <w:top w:val="single" w:sz="4" w:space="0" w:color="000000"/>
              <w:left w:val="single" w:sz="4" w:space="0" w:color="000000"/>
              <w:bottom w:val="single" w:sz="4" w:space="0" w:color="000000"/>
              <w:right w:val="nil"/>
            </w:tcBorders>
          </w:tcPr>
          <w:p w:rsidR="00111B6A" w:rsidRPr="008E770D" w:rsidRDefault="00111B6A" w:rsidP="008D66AC">
            <w:pPr>
              <w:snapToGrid w:val="0"/>
              <w:spacing w:before="0"/>
              <w:rPr>
                <w:rFonts w:eastAsia="TimesNewRomanPSMT" w:cs="Arial"/>
                <w:bCs/>
                <w:lang w:val="sr-Latn-CS" w:eastAsia="sr-Latn-CS"/>
              </w:rPr>
            </w:pPr>
          </w:p>
        </w:tc>
        <w:tc>
          <w:tcPr>
            <w:tcW w:w="4219" w:type="dxa"/>
            <w:tcBorders>
              <w:top w:val="single" w:sz="4" w:space="0" w:color="000000"/>
              <w:left w:val="single" w:sz="4" w:space="0" w:color="000000"/>
              <w:bottom w:val="single" w:sz="4" w:space="0" w:color="000000"/>
              <w:right w:val="nil"/>
            </w:tcBorders>
          </w:tcPr>
          <w:p w:rsidR="00111B6A" w:rsidRPr="008E770D" w:rsidRDefault="00111B6A" w:rsidP="008D66AC">
            <w:pPr>
              <w:snapToGrid w:val="0"/>
              <w:spacing w:before="0"/>
              <w:rPr>
                <w:rFonts w:eastAsia="TimesNewRomanPSMT" w:cs="Arial"/>
                <w:bCs/>
                <w:lang w:val="sr-Latn-CS" w:eastAsia="sr-Latn-CS"/>
              </w:rPr>
            </w:pPr>
          </w:p>
          <w:p w:rsidR="00111B6A" w:rsidRPr="008E770D" w:rsidRDefault="00111B6A" w:rsidP="008D66AC">
            <w:pPr>
              <w:spacing w:before="0"/>
              <w:rPr>
                <w:rFonts w:eastAsia="TimesNewRomanPSMT" w:cs="Arial"/>
                <w:b/>
                <w:bCs/>
                <w:lang w:val="sr-Latn-CS" w:eastAsia="sr-Latn-CS"/>
              </w:rPr>
            </w:pPr>
            <w:r w:rsidRPr="008E770D">
              <w:rPr>
                <w:rFonts w:eastAsia="TimesNewRomanPSMT" w:cs="Arial"/>
                <w:bCs/>
                <w:lang w:val="sr-Latn-CS" w:eastAsia="sr-Latn-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111B6A" w:rsidRPr="008E770D" w:rsidRDefault="00111B6A" w:rsidP="008D66AC">
            <w:pPr>
              <w:snapToGrid w:val="0"/>
              <w:spacing w:before="0"/>
              <w:rPr>
                <w:rFonts w:eastAsia="TimesNewRomanPSMT" w:cs="Arial"/>
                <w:b/>
                <w:bCs/>
                <w:lang w:val="sr-Latn-CS" w:eastAsia="sr-Latn-CS"/>
              </w:rPr>
            </w:pPr>
          </w:p>
        </w:tc>
      </w:tr>
    </w:tbl>
    <w:p w:rsidR="00111B6A" w:rsidRPr="008E770D" w:rsidRDefault="00111B6A" w:rsidP="008D66AC">
      <w:pPr>
        <w:spacing w:before="0"/>
        <w:rPr>
          <w:rFonts w:cs="Arial"/>
          <w:b/>
          <w:bCs/>
          <w:iCs/>
          <w:u w:val="single"/>
        </w:rPr>
      </w:pPr>
    </w:p>
    <w:p w:rsidR="00111B6A" w:rsidRPr="008E770D" w:rsidRDefault="00111B6A" w:rsidP="008D66AC">
      <w:pPr>
        <w:spacing w:before="0"/>
        <w:rPr>
          <w:rFonts w:cs="Arial"/>
          <w:iCs/>
          <w:lang w:val="ru-RU"/>
        </w:rPr>
      </w:pPr>
      <w:r w:rsidRPr="008E770D">
        <w:rPr>
          <w:rFonts w:cs="Arial"/>
          <w:b/>
          <w:bCs/>
          <w:iCs/>
          <w:u w:val="single"/>
        </w:rPr>
        <w:t>Напомена:</w:t>
      </w:r>
    </w:p>
    <w:p w:rsidR="00111B6A" w:rsidRDefault="00111B6A" w:rsidP="008D66AC">
      <w:pPr>
        <w:spacing w:before="0"/>
        <w:rPr>
          <w:rFonts w:cs="Arial"/>
          <w:iCs/>
          <w:lang w:val="ru-RU"/>
        </w:rPr>
      </w:pPr>
      <w:r w:rsidRPr="008E770D">
        <w:rPr>
          <w:rFonts w:cs="Arial"/>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287E3B" w:rsidRDefault="00287E3B" w:rsidP="008D66AC">
      <w:pPr>
        <w:spacing w:before="0"/>
        <w:rPr>
          <w:rFonts w:cs="Arial"/>
          <w:iCs/>
          <w:lang w:val="ru-RU"/>
        </w:rPr>
      </w:pPr>
    </w:p>
    <w:p w:rsidR="00287E3B" w:rsidRDefault="00287E3B" w:rsidP="008D66AC">
      <w:pPr>
        <w:spacing w:before="0"/>
        <w:rPr>
          <w:rFonts w:cs="Arial"/>
          <w:iCs/>
          <w:lang w:val="ru-RU"/>
        </w:rPr>
      </w:pPr>
    </w:p>
    <w:p w:rsidR="00287E3B" w:rsidRDefault="00287E3B" w:rsidP="008D66AC">
      <w:pPr>
        <w:spacing w:before="0"/>
        <w:rPr>
          <w:rFonts w:cs="Arial"/>
          <w:iCs/>
          <w:lang w:val="ru-RU"/>
        </w:rPr>
      </w:pPr>
    </w:p>
    <w:p w:rsidR="00287E3B" w:rsidRDefault="00287E3B" w:rsidP="008D66AC">
      <w:pPr>
        <w:spacing w:before="0"/>
        <w:rPr>
          <w:rFonts w:cs="Arial"/>
          <w:iCs/>
          <w:lang w:val="ru-RU"/>
        </w:rPr>
      </w:pPr>
    </w:p>
    <w:p w:rsidR="00B844EE" w:rsidRDefault="00B844EE" w:rsidP="008D66AC">
      <w:pPr>
        <w:spacing w:before="0"/>
        <w:rPr>
          <w:rFonts w:cs="Arial"/>
          <w:iCs/>
          <w:lang w:val="ru-RU"/>
        </w:rPr>
      </w:pPr>
    </w:p>
    <w:p w:rsidR="00B844EE" w:rsidRDefault="00B844EE" w:rsidP="008D66AC">
      <w:pPr>
        <w:spacing w:before="0"/>
        <w:rPr>
          <w:rFonts w:cs="Arial"/>
          <w:iCs/>
          <w:lang w:val="ru-RU"/>
        </w:rPr>
      </w:pPr>
    </w:p>
    <w:p w:rsidR="00B844EE" w:rsidRDefault="00B844EE" w:rsidP="008D66AC">
      <w:pPr>
        <w:spacing w:before="0"/>
        <w:rPr>
          <w:rFonts w:cs="Arial"/>
          <w:iCs/>
          <w:lang w:val="ru-RU"/>
        </w:rPr>
      </w:pPr>
    </w:p>
    <w:p w:rsidR="00287E3B" w:rsidRDefault="00287E3B" w:rsidP="008D66AC">
      <w:pPr>
        <w:spacing w:before="0"/>
        <w:rPr>
          <w:rFonts w:cs="Arial"/>
          <w:iCs/>
          <w:lang w:val="ru-RU"/>
        </w:rPr>
      </w:pPr>
    </w:p>
    <w:p w:rsidR="00287E3B" w:rsidRDefault="00287E3B" w:rsidP="008D66AC">
      <w:pPr>
        <w:spacing w:before="0"/>
        <w:rPr>
          <w:rFonts w:cs="Arial"/>
          <w:iCs/>
          <w:lang w:val="ru-RU"/>
        </w:rPr>
      </w:pPr>
    </w:p>
    <w:p w:rsidR="001C14F5" w:rsidRPr="008E770D" w:rsidRDefault="00111B6A" w:rsidP="008D66AC">
      <w:pPr>
        <w:spacing w:before="0"/>
        <w:rPr>
          <w:rFonts w:eastAsia="TimesNewRomanPSMT" w:cs="Arial"/>
          <w:b/>
          <w:bCs/>
          <w:lang w:val="sr-Cyrl-CS"/>
        </w:rPr>
      </w:pPr>
      <w:r w:rsidRPr="008E770D">
        <w:rPr>
          <w:rFonts w:eastAsia="TimesNewRomanPSMT" w:cs="Arial"/>
          <w:b/>
          <w:bCs/>
          <w:lang w:val="sr-Cyrl-CS"/>
        </w:rPr>
        <w:lastRenderedPageBreak/>
        <w:t>5) ЦЕНА И КОМЕРЦИЈАЛНИ УСЛОВИ ПОНУДЕ</w:t>
      </w:r>
    </w:p>
    <w:p w:rsidR="00111B6A" w:rsidRPr="008E770D" w:rsidRDefault="00111B6A" w:rsidP="008D66AC">
      <w:pPr>
        <w:spacing w:before="0"/>
        <w:jc w:val="center"/>
        <w:rPr>
          <w:rFonts w:cs="Arial"/>
          <w:b/>
          <w:bCs/>
          <w:iCs/>
          <w:u w:val="single"/>
          <w:lang w:val="sr-Cyrl-CS"/>
        </w:rPr>
      </w:pPr>
      <w:r w:rsidRPr="008E770D">
        <w:rPr>
          <w:rFonts w:cs="Arial"/>
          <w:b/>
          <w:bCs/>
          <w:iCs/>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5"/>
        <w:gridCol w:w="4500"/>
      </w:tblGrid>
      <w:tr w:rsidR="00111B6A" w:rsidRPr="008E770D" w:rsidTr="000B383D">
        <w:trPr>
          <w:trHeight w:val="485"/>
        </w:trPr>
        <w:tc>
          <w:tcPr>
            <w:tcW w:w="5125"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111B6A" w:rsidRPr="008E770D" w:rsidRDefault="00111B6A" w:rsidP="008D66AC">
            <w:pPr>
              <w:spacing w:before="0"/>
              <w:jc w:val="center"/>
              <w:rPr>
                <w:rFonts w:cs="Arial"/>
                <w:b/>
                <w:bCs/>
                <w:iCs/>
                <w:lang w:val="sr-Cyrl-CS" w:eastAsia="sr-Latn-CS"/>
              </w:rPr>
            </w:pPr>
            <w:r w:rsidRPr="008E770D">
              <w:rPr>
                <w:rFonts w:eastAsia="TimesNewRomanPSMT" w:cs="Arial"/>
                <w:b/>
                <w:bCs/>
                <w:lang w:val="sr-Latn-CS" w:eastAsia="sr-Latn-CS"/>
              </w:rPr>
              <w:t xml:space="preserve">ПРЕДМЕТ </w:t>
            </w:r>
            <w:r w:rsidRPr="008E770D">
              <w:rPr>
                <w:rFonts w:eastAsia="TimesNewRomanPSMT" w:cs="Arial"/>
                <w:b/>
                <w:bCs/>
                <w:lang w:val="sr-Cyrl-CS" w:eastAsia="sr-Latn-CS"/>
              </w:rPr>
              <w:t xml:space="preserve">И БРОЈ </w:t>
            </w:r>
            <w:r w:rsidRPr="008E770D">
              <w:rPr>
                <w:rFonts w:eastAsia="TimesNewRomanPSMT" w:cs="Arial"/>
                <w:b/>
                <w:bCs/>
                <w:lang w:val="sr-Latn-CS" w:eastAsia="sr-Latn-CS"/>
              </w:rPr>
              <w:t>НАБАВКЕ</w:t>
            </w:r>
          </w:p>
        </w:tc>
        <w:tc>
          <w:tcPr>
            <w:tcW w:w="4500"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111B6A" w:rsidRPr="008E770D" w:rsidRDefault="004C7D5A" w:rsidP="008D66AC">
            <w:pPr>
              <w:spacing w:before="0"/>
              <w:jc w:val="center"/>
              <w:rPr>
                <w:rFonts w:cs="Arial"/>
                <w:b/>
                <w:bCs/>
                <w:iCs/>
                <w:lang w:val="sr-Cyrl-CS" w:eastAsia="sr-Latn-CS"/>
              </w:rPr>
            </w:pPr>
            <w:r w:rsidRPr="00501F63">
              <w:rPr>
                <w:rFonts w:cs="Arial"/>
                <w:b/>
                <w:bCs/>
                <w:iCs/>
                <w:lang w:val="sr-Cyrl-CS"/>
              </w:rPr>
              <w:t>УКУПНА ЦЕНА</w:t>
            </w:r>
            <w:r w:rsidRPr="00501F63">
              <w:rPr>
                <w:rFonts w:cs="Arial"/>
                <w:b/>
                <w:bCs/>
                <w:iCs/>
                <w:color w:val="00B0F0"/>
                <w:lang w:val="sr-Cyrl-CS"/>
              </w:rPr>
              <w:t xml:space="preserve"> </w:t>
            </w:r>
            <w:r w:rsidRPr="00501F63">
              <w:rPr>
                <w:rFonts w:cs="Arial"/>
                <w:b/>
                <w:bCs/>
                <w:iCs/>
                <w:lang w:val="sr-Cyrl-CS"/>
              </w:rPr>
              <w:t xml:space="preserve">без ПДВ </w:t>
            </w:r>
            <w:r w:rsidRPr="00501F63">
              <w:rPr>
                <w:rFonts w:cs="Arial"/>
                <w:bCs/>
                <w:iCs/>
                <w:lang w:val="sr-Cyrl-CS"/>
              </w:rPr>
              <w:t>(динара)</w:t>
            </w:r>
          </w:p>
        </w:tc>
      </w:tr>
      <w:tr w:rsidR="00111B6A" w:rsidRPr="008E770D" w:rsidTr="000B383D">
        <w:trPr>
          <w:trHeight w:val="440"/>
        </w:trPr>
        <w:tc>
          <w:tcPr>
            <w:tcW w:w="5125" w:type="dxa"/>
            <w:tcBorders>
              <w:top w:val="single" w:sz="4" w:space="0" w:color="auto"/>
              <w:left w:val="single" w:sz="4" w:space="0" w:color="auto"/>
              <w:bottom w:val="single" w:sz="4" w:space="0" w:color="auto"/>
              <w:right w:val="single" w:sz="4" w:space="0" w:color="auto"/>
            </w:tcBorders>
            <w:vAlign w:val="center"/>
            <w:hideMark/>
          </w:tcPr>
          <w:p w:rsidR="00287E3B" w:rsidRDefault="00287E3B" w:rsidP="00287E3B">
            <w:pPr>
              <w:ind w:right="-13"/>
              <w:rPr>
                <w:rFonts w:cs="Arial"/>
                <w:b/>
                <w:lang w:val="sr-Cyrl-RS"/>
              </w:rPr>
            </w:pPr>
            <w:r>
              <w:rPr>
                <w:rFonts w:cs="Arial"/>
                <w:lang w:val="sr-Cyrl-RS"/>
              </w:rPr>
              <w:t>ЈН</w:t>
            </w:r>
            <w:r w:rsidR="00D00719">
              <w:rPr>
                <w:rFonts w:cs="Arial"/>
                <w:lang w:val="sr-Cyrl-RS"/>
              </w:rPr>
              <w:t>О</w:t>
            </w:r>
            <w:r>
              <w:rPr>
                <w:rFonts w:cs="Arial"/>
                <w:lang w:val="sr-Cyrl-RS"/>
              </w:rPr>
              <w:t xml:space="preserve">/1000/0013-1/2018 </w:t>
            </w:r>
            <w:r w:rsidRPr="001968AF">
              <w:rPr>
                <w:rFonts w:cs="Arial"/>
                <w:szCs w:val="24"/>
                <w:lang w:val="ru-RU"/>
              </w:rPr>
              <w:t>Претходни, периодични и систематски прегледи за потребе Огранка Дринско – Лимске хидроелектране</w:t>
            </w:r>
            <w:r w:rsidRPr="00010291">
              <w:rPr>
                <w:rFonts w:cs="Arial"/>
                <w:b/>
                <w:lang w:val="sr-Cyrl-RS"/>
              </w:rPr>
              <w:t xml:space="preserve"> </w:t>
            </w:r>
          </w:p>
          <w:p w:rsidR="00111B6A" w:rsidRPr="008E770D" w:rsidRDefault="00287E3B" w:rsidP="00287E3B">
            <w:pPr>
              <w:spacing w:before="0"/>
              <w:rPr>
                <w:rFonts w:cs="Arial"/>
                <w:b/>
                <w:lang w:val="sr-Latn-CS" w:eastAsia="sr-Latn-CS"/>
              </w:rPr>
            </w:pPr>
            <w:r w:rsidRPr="00287E3B">
              <w:rPr>
                <w:rFonts w:cs="Arial"/>
                <w:b/>
                <w:lang w:val="sr-Cyrl-CS"/>
              </w:rPr>
              <w:t xml:space="preserve">Партија </w:t>
            </w:r>
            <w:r w:rsidRPr="00287E3B">
              <w:rPr>
                <w:rFonts w:cs="Arial"/>
                <w:b/>
              </w:rPr>
              <w:t>4</w:t>
            </w:r>
            <w:r w:rsidRPr="00287E3B">
              <w:rPr>
                <w:rFonts w:cs="Arial"/>
                <w:b/>
                <w:lang w:val="sr-Cyrl-CS"/>
              </w:rPr>
              <w:t xml:space="preserve"> – </w:t>
            </w:r>
            <w:r w:rsidRPr="00287E3B">
              <w:rPr>
                <w:rFonts w:cs="Arial"/>
                <w:b/>
                <w:lang w:val="ru-RU"/>
              </w:rPr>
              <w:t>Претходни, периодични и систематски прегледи за организациону целину ХЕ «Електроморава» Чачак</w:t>
            </w:r>
          </w:p>
        </w:tc>
        <w:tc>
          <w:tcPr>
            <w:tcW w:w="4500" w:type="dxa"/>
            <w:tcBorders>
              <w:top w:val="single" w:sz="4" w:space="0" w:color="auto"/>
              <w:left w:val="single" w:sz="4" w:space="0" w:color="auto"/>
              <w:bottom w:val="single" w:sz="4" w:space="0" w:color="auto"/>
              <w:right w:val="single" w:sz="4" w:space="0" w:color="auto"/>
            </w:tcBorders>
          </w:tcPr>
          <w:p w:rsidR="00111B6A" w:rsidRPr="008E770D" w:rsidRDefault="00111B6A" w:rsidP="008D66AC">
            <w:pPr>
              <w:spacing w:before="0"/>
              <w:jc w:val="center"/>
              <w:rPr>
                <w:rFonts w:cs="Arial"/>
                <w:b/>
                <w:bCs/>
                <w:iCs/>
                <w:lang w:val="sr-Cyrl-CS" w:eastAsia="sr-Latn-CS"/>
              </w:rPr>
            </w:pPr>
          </w:p>
          <w:p w:rsidR="00111B6A" w:rsidRPr="008E770D" w:rsidRDefault="00111B6A" w:rsidP="008D66AC">
            <w:pPr>
              <w:spacing w:before="0"/>
              <w:jc w:val="center"/>
              <w:rPr>
                <w:rFonts w:cs="Arial"/>
                <w:b/>
                <w:bCs/>
                <w:iCs/>
                <w:lang w:val="sr-Cyrl-CS" w:eastAsia="sr-Latn-CS"/>
              </w:rPr>
            </w:pPr>
          </w:p>
          <w:p w:rsidR="00111B6A" w:rsidRPr="008E770D" w:rsidRDefault="00111B6A" w:rsidP="008D66AC">
            <w:pPr>
              <w:spacing w:before="0"/>
              <w:jc w:val="center"/>
              <w:rPr>
                <w:rFonts w:cs="Arial"/>
                <w:b/>
                <w:bCs/>
                <w:iCs/>
                <w:lang w:val="sr-Cyrl-CS" w:eastAsia="sr-Latn-CS"/>
              </w:rPr>
            </w:pPr>
          </w:p>
        </w:tc>
      </w:tr>
    </w:tbl>
    <w:p w:rsidR="00111B6A" w:rsidRPr="008E770D" w:rsidRDefault="00111B6A" w:rsidP="008D66AC">
      <w:pPr>
        <w:spacing w:before="0"/>
        <w:jc w:val="center"/>
        <w:rPr>
          <w:rFonts w:cs="Arial"/>
          <w:b/>
          <w:bCs/>
          <w:iCs/>
          <w:u w:val="single"/>
          <w:lang w:val="sr-Cyrl-CS"/>
        </w:rPr>
      </w:pPr>
      <w:r w:rsidRPr="008E770D">
        <w:rPr>
          <w:rFonts w:cs="Arial"/>
          <w:b/>
          <w:bCs/>
          <w:iCs/>
          <w:u w:val="single"/>
          <w:lang w:val="sr-Cyrl-CS"/>
        </w:rPr>
        <w:t>КОМЕРЦИЈАЛНИ УСЛОВИ</w:t>
      </w:r>
    </w:p>
    <w:p w:rsidR="00111B6A" w:rsidRPr="008E770D" w:rsidRDefault="00111B6A" w:rsidP="008D66AC">
      <w:pPr>
        <w:spacing w:before="0"/>
        <w:jc w:val="center"/>
        <w:rPr>
          <w:rFonts w:cs="Arial"/>
          <w:b/>
          <w:bCs/>
          <w:iCs/>
          <w:u w:val="single"/>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5"/>
        <w:gridCol w:w="4500"/>
      </w:tblGrid>
      <w:tr w:rsidR="00111B6A" w:rsidRPr="008E770D" w:rsidTr="000B383D">
        <w:trPr>
          <w:trHeight w:val="889"/>
        </w:trPr>
        <w:tc>
          <w:tcPr>
            <w:tcW w:w="5125"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111B6A" w:rsidRPr="008E770D" w:rsidRDefault="00111B6A" w:rsidP="008D66AC">
            <w:pPr>
              <w:spacing w:before="0"/>
              <w:jc w:val="center"/>
              <w:rPr>
                <w:rFonts w:cs="Arial"/>
                <w:b/>
                <w:bCs/>
                <w:iCs/>
                <w:lang w:val="sr-Cyrl-CS" w:eastAsia="sr-Latn-CS"/>
              </w:rPr>
            </w:pPr>
            <w:r w:rsidRPr="008E770D">
              <w:rPr>
                <w:rFonts w:cs="Arial"/>
                <w:b/>
                <w:bCs/>
                <w:iCs/>
                <w:lang w:val="sr-Cyrl-CS" w:eastAsia="sr-Latn-CS"/>
              </w:rPr>
              <w:t>УСЛОВ НАРУЧИОЦА</w:t>
            </w:r>
          </w:p>
        </w:tc>
        <w:tc>
          <w:tcPr>
            <w:tcW w:w="4500"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111B6A" w:rsidRPr="008E770D" w:rsidRDefault="00111B6A" w:rsidP="008D66AC">
            <w:pPr>
              <w:spacing w:before="0"/>
              <w:jc w:val="center"/>
              <w:rPr>
                <w:rFonts w:cs="Arial"/>
                <w:b/>
                <w:bCs/>
                <w:iCs/>
                <w:lang w:val="sr-Cyrl-CS" w:eastAsia="sr-Latn-CS"/>
              </w:rPr>
            </w:pPr>
            <w:r w:rsidRPr="008E770D">
              <w:rPr>
                <w:rFonts w:cs="Arial"/>
                <w:b/>
                <w:bCs/>
                <w:iCs/>
                <w:lang w:val="sr-Cyrl-CS" w:eastAsia="sr-Latn-CS"/>
              </w:rPr>
              <w:t>ПОНУДА ПОНУЂАЧА</w:t>
            </w:r>
          </w:p>
        </w:tc>
      </w:tr>
      <w:tr w:rsidR="00111B6A" w:rsidRPr="008E770D" w:rsidTr="000B383D">
        <w:trPr>
          <w:trHeight w:val="1381"/>
        </w:trPr>
        <w:tc>
          <w:tcPr>
            <w:tcW w:w="5125" w:type="dxa"/>
            <w:tcBorders>
              <w:top w:val="single" w:sz="4" w:space="0" w:color="auto"/>
              <w:left w:val="single" w:sz="4" w:space="0" w:color="auto"/>
              <w:bottom w:val="single" w:sz="4" w:space="0" w:color="auto"/>
              <w:right w:val="single" w:sz="4" w:space="0" w:color="auto"/>
            </w:tcBorders>
            <w:vAlign w:val="center"/>
            <w:hideMark/>
          </w:tcPr>
          <w:p w:rsidR="00111B6A" w:rsidRDefault="00111B6A" w:rsidP="008D66AC">
            <w:pPr>
              <w:spacing w:before="0"/>
              <w:jc w:val="center"/>
              <w:rPr>
                <w:rFonts w:cs="Arial"/>
                <w:b/>
                <w:bCs/>
                <w:iCs/>
                <w:lang w:val="sr-Cyrl-CS" w:eastAsia="sr-Latn-CS"/>
              </w:rPr>
            </w:pPr>
            <w:r w:rsidRPr="008E770D">
              <w:rPr>
                <w:rFonts w:cs="Arial"/>
                <w:b/>
                <w:bCs/>
                <w:iCs/>
                <w:lang w:val="sr-Cyrl-CS" w:eastAsia="sr-Latn-CS"/>
              </w:rPr>
              <w:t>РОК И НАЧИН ПЛАЋАЊА:</w:t>
            </w:r>
          </w:p>
          <w:p w:rsidR="00111B6A" w:rsidRPr="004A59E1" w:rsidRDefault="004C7D5A" w:rsidP="008D66AC">
            <w:pPr>
              <w:pStyle w:val="KDParagraf"/>
              <w:spacing w:before="0"/>
              <w:rPr>
                <w:rFonts w:eastAsia="Calibri" w:cs="Arial"/>
              </w:rPr>
            </w:pPr>
            <w:r w:rsidRPr="000C495E">
              <w:rPr>
                <w:rFonts w:cs="Arial"/>
              </w:rPr>
              <w:t>сукцесивно у зависности од извршења уговорених</w:t>
            </w:r>
            <w:r>
              <w:rPr>
                <w:rFonts w:cs="Arial"/>
              </w:rPr>
              <w:t xml:space="preserve"> услуга у року </w:t>
            </w:r>
            <w:r>
              <w:rPr>
                <w:rFonts w:cs="Arial"/>
                <w:lang w:val="sr-Cyrl-RS"/>
              </w:rPr>
              <w:t>од</w:t>
            </w:r>
            <w:r>
              <w:rPr>
                <w:rFonts w:cs="Arial"/>
              </w:rPr>
              <w:t xml:space="preserve"> 45 (</w:t>
            </w:r>
            <w:r>
              <w:rPr>
                <w:rFonts w:cs="Arial"/>
                <w:lang w:val="sr-Cyrl-RS"/>
              </w:rPr>
              <w:t>словима:</w:t>
            </w:r>
            <w:r>
              <w:rPr>
                <w:rFonts w:cs="Arial"/>
              </w:rPr>
              <w:t>четрдесет</w:t>
            </w:r>
            <w:r w:rsidRPr="000C495E">
              <w:rPr>
                <w:rFonts w:cs="Arial"/>
              </w:rPr>
              <w:t xml:space="preserve">пет) дана од дана пријема </w:t>
            </w:r>
            <w:r>
              <w:rPr>
                <w:rFonts w:cs="Arial"/>
                <w:lang w:val="sr-Cyrl-RS"/>
              </w:rPr>
              <w:t>исправног</w:t>
            </w:r>
            <w:r w:rsidRPr="000C495E">
              <w:rPr>
                <w:rFonts w:cs="Arial"/>
              </w:rPr>
              <w:t xml:space="preserve"> рачуна издатог на основу обострано потписаног Записника о </w:t>
            </w:r>
            <w:r>
              <w:rPr>
                <w:rFonts w:cs="Arial"/>
                <w:lang w:val="sr-Cyrl-RS"/>
              </w:rPr>
              <w:t xml:space="preserve">квантитативном и </w:t>
            </w:r>
            <w:r w:rsidRPr="000C495E">
              <w:rPr>
                <w:rFonts w:cs="Arial"/>
              </w:rPr>
              <w:t>квалитативном пријему Услуге (без примедби), потписаног од стране овлашћених  представника Уговорних страна</w:t>
            </w:r>
          </w:p>
        </w:tc>
        <w:tc>
          <w:tcPr>
            <w:tcW w:w="4500" w:type="dxa"/>
            <w:tcBorders>
              <w:top w:val="single" w:sz="4" w:space="0" w:color="auto"/>
              <w:left w:val="single" w:sz="4" w:space="0" w:color="auto"/>
              <w:bottom w:val="single" w:sz="4" w:space="0" w:color="auto"/>
              <w:right w:val="single" w:sz="4" w:space="0" w:color="auto"/>
            </w:tcBorders>
            <w:vAlign w:val="center"/>
            <w:hideMark/>
          </w:tcPr>
          <w:p w:rsidR="00111B6A" w:rsidRPr="008E770D" w:rsidRDefault="00111B6A" w:rsidP="008D66AC">
            <w:pPr>
              <w:spacing w:before="0"/>
              <w:rPr>
                <w:rFonts w:cs="Arial"/>
                <w:bCs/>
                <w:iCs/>
                <w:color w:val="000000" w:themeColor="text1"/>
                <w:lang w:val="sr-Cyrl-CS" w:eastAsia="sr-Latn-CS"/>
              </w:rPr>
            </w:pPr>
            <w:r w:rsidRPr="008E770D">
              <w:rPr>
                <w:rFonts w:cs="Arial"/>
                <w:bCs/>
                <w:iCs/>
                <w:color w:val="000000" w:themeColor="text1"/>
                <w:lang w:val="sr-Cyrl-CS" w:eastAsia="sr-Latn-CS"/>
              </w:rPr>
              <w:t xml:space="preserve">Сагласан за захтевом </w:t>
            </w:r>
            <w:r w:rsidR="00FF15E7">
              <w:rPr>
                <w:rFonts w:cs="Arial"/>
                <w:bCs/>
                <w:iCs/>
                <w:color w:val="000000" w:themeColor="text1"/>
                <w:lang w:val="sr-Cyrl-CS" w:eastAsia="sr-Latn-CS"/>
              </w:rPr>
              <w:t>Н</w:t>
            </w:r>
            <w:r w:rsidRPr="008E770D">
              <w:rPr>
                <w:rFonts w:cs="Arial"/>
                <w:bCs/>
                <w:iCs/>
                <w:color w:val="000000" w:themeColor="text1"/>
                <w:lang w:val="sr-Cyrl-CS" w:eastAsia="sr-Latn-CS"/>
              </w:rPr>
              <w:t>аручиоца</w:t>
            </w:r>
          </w:p>
          <w:p w:rsidR="00111B6A" w:rsidRPr="008E770D" w:rsidRDefault="00111B6A" w:rsidP="008D66AC">
            <w:pPr>
              <w:spacing w:before="0"/>
              <w:jc w:val="center"/>
              <w:rPr>
                <w:rFonts w:cs="Arial"/>
                <w:bCs/>
                <w:iCs/>
                <w:color w:val="00B0F0"/>
                <w:lang w:val="sr-Latn-CS" w:eastAsia="sr-Latn-CS"/>
              </w:rPr>
            </w:pPr>
            <w:r w:rsidRPr="008E770D">
              <w:rPr>
                <w:rFonts w:cs="Arial"/>
                <w:bCs/>
                <w:iCs/>
                <w:color w:val="000000" w:themeColor="text1"/>
                <w:lang w:val="sr-Cyrl-CS" w:eastAsia="sr-Latn-CS"/>
              </w:rPr>
              <w:t>ДА</w:t>
            </w:r>
            <w:r w:rsidR="00FF15E7">
              <w:rPr>
                <w:rFonts w:cs="Arial"/>
                <w:bCs/>
                <w:iCs/>
                <w:color w:val="000000" w:themeColor="text1"/>
                <w:lang w:val="sr-Cyrl-CS" w:eastAsia="sr-Latn-CS"/>
              </w:rPr>
              <w:t xml:space="preserve"> </w:t>
            </w:r>
            <w:r w:rsidRPr="008E770D">
              <w:rPr>
                <w:rFonts w:cs="Arial"/>
                <w:bCs/>
                <w:iCs/>
                <w:color w:val="000000" w:themeColor="text1"/>
                <w:lang w:val="sr-Cyrl-CS" w:eastAsia="sr-Latn-CS"/>
              </w:rPr>
              <w:t>/</w:t>
            </w:r>
            <w:r w:rsidR="00FF15E7">
              <w:rPr>
                <w:rFonts w:cs="Arial"/>
                <w:bCs/>
                <w:iCs/>
                <w:color w:val="000000" w:themeColor="text1"/>
                <w:lang w:val="sr-Cyrl-CS" w:eastAsia="sr-Latn-CS"/>
              </w:rPr>
              <w:t xml:space="preserve"> </w:t>
            </w:r>
            <w:r w:rsidRPr="008E770D">
              <w:rPr>
                <w:rFonts w:cs="Arial"/>
                <w:bCs/>
                <w:iCs/>
                <w:color w:val="000000" w:themeColor="text1"/>
                <w:lang w:val="sr-Cyrl-CS" w:eastAsia="sr-Latn-CS"/>
              </w:rPr>
              <w:t>НЕ (заокружити)</w:t>
            </w:r>
          </w:p>
        </w:tc>
      </w:tr>
      <w:tr w:rsidR="000B383D" w:rsidRPr="008E770D" w:rsidTr="000B383D">
        <w:trPr>
          <w:trHeight w:val="1153"/>
        </w:trPr>
        <w:tc>
          <w:tcPr>
            <w:tcW w:w="5125" w:type="dxa"/>
            <w:vAlign w:val="center"/>
          </w:tcPr>
          <w:p w:rsidR="000B383D" w:rsidRDefault="000B383D" w:rsidP="000B383D">
            <w:pPr>
              <w:autoSpaceDE w:val="0"/>
              <w:autoSpaceDN w:val="0"/>
              <w:adjustRightInd w:val="0"/>
              <w:spacing w:before="0"/>
              <w:jc w:val="center"/>
              <w:rPr>
                <w:rFonts w:cs="Arial"/>
                <w:b/>
                <w:bCs/>
                <w:lang w:val="sr-Cyrl-RS"/>
              </w:rPr>
            </w:pPr>
            <w:r w:rsidRPr="008E770D">
              <w:rPr>
                <w:rFonts w:cs="Arial"/>
                <w:b/>
                <w:bCs/>
                <w:lang w:val="sr-Cyrl-RS"/>
              </w:rPr>
              <w:t xml:space="preserve">РОК </w:t>
            </w:r>
            <w:r>
              <w:rPr>
                <w:rFonts w:cs="Arial"/>
                <w:b/>
                <w:bCs/>
                <w:lang w:val="sr-Cyrl-RS"/>
              </w:rPr>
              <w:t xml:space="preserve">И ДИНАМИКА </w:t>
            </w:r>
            <w:r w:rsidRPr="008E770D">
              <w:rPr>
                <w:rFonts w:cs="Arial"/>
                <w:b/>
                <w:bCs/>
                <w:lang w:val="sr-Cyrl-RS"/>
              </w:rPr>
              <w:t>ИЗВРШЕЊА</w:t>
            </w:r>
            <w:r>
              <w:rPr>
                <w:rFonts w:cs="Arial"/>
                <w:b/>
                <w:bCs/>
                <w:lang w:val="sr-Cyrl-RS"/>
              </w:rPr>
              <w:t xml:space="preserve"> УСЛУГЕ</w:t>
            </w:r>
            <w:r w:rsidRPr="008E770D">
              <w:rPr>
                <w:rFonts w:cs="Arial"/>
                <w:b/>
                <w:bCs/>
                <w:lang w:val="sr-Cyrl-RS"/>
              </w:rPr>
              <w:t>:</w:t>
            </w:r>
          </w:p>
          <w:p w:rsidR="000B383D" w:rsidRPr="00881F8F" w:rsidRDefault="000B383D" w:rsidP="000B383D">
            <w:pPr>
              <w:spacing w:before="0"/>
              <w:rPr>
                <w:rFonts w:cs="Arial"/>
                <w:lang w:val="sr-Cyrl-RS"/>
              </w:rPr>
            </w:pPr>
            <w:r w:rsidRPr="00881F8F">
              <w:rPr>
                <w:rFonts w:cs="Arial"/>
                <w:lang w:val="sr-Cyrl-CS"/>
              </w:rPr>
              <w:t xml:space="preserve">Рок почетка вршења услуге је максимално 15 (словима: петнаест) календарских дана од дана пријема позива од </w:t>
            </w:r>
            <w:r w:rsidRPr="00881F8F">
              <w:rPr>
                <w:rFonts w:cs="Arial"/>
                <w:lang w:val="sr-Cyrl-RS"/>
              </w:rPr>
              <w:t xml:space="preserve">стране овлашћеног лица Наручиоца задуженог за праћење реализације Уговора, а на основу настале потребе Наручиоца. </w:t>
            </w:r>
          </w:p>
          <w:p w:rsidR="000B383D" w:rsidRDefault="000B383D" w:rsidP="000B383D">
            <w:pPr>
              <w:spacing w:before="0"/>
              <w:rPr>
                <w:rFonts w:cs="Arial"/>
                <w:lang w:val="sr-Cyrl-RS" w:eastAsia="ar-SA"/>
              </w:rPr>
            </w:pPr>
            <w:r w:rsidRPr="00881F8F">
              <w:rPr>
                <w:rFonts w:cs="Arial"/>
                <w:lang w:val="sr-Cyrl-CS"/>
              </w:rPr>
              <w:t>Прегледи се ће се обављати сукцесивно, по формираним групама запослених и списков</w:t>
            </w:r>
            <w:r>
              <w:rPr>
                <w:rFonts w:cs="Arial"/>
                <w:lang w:val="sr-Cyrl-CS"/>
              </w:rPr>
              <w:t>има</w:t>
            </w:r>
            <w:r w:rsidRPr="00881F8F">
              <w:rPr>
                <w:rFonts w:cs="Arial"/>
                <w:lang w:val="sr-Cyrl-CS"/>
              </w:rPr>
              <w:t xml:space="preserve"> запослених за преглед по групама које ће Наручилац достављати понуђачу најкасније 7(словима: седам) дана пре прегледа.</w:t>
            </w:r>
            <w:r w:rsidRPr="00881F8F">
              <w:rPr>
                <w:rFonts w:cs="Arial"/>
                <w:lang w:val="sr-Cyrl-RS" w:eastAsia="ar-SA"/>
              </w:rPr>
              <w:t xml:space="preserve"> </w:t>
            </w:r>
          </w:p>
          <w:p w:rsidR="000B383D" w:rsidRPr="00F51CE8" w:rsidRDefault="000B383D" w:rsidP="000B383D">
            <w:pPr>
              <w:spacing w:before="0"/>
              <w:rPr>
                <w:rFonts w:cs="Arial"/>
                <w:lang w:val="sr-Cyrl-CS"/>
              </w:rPr>
            </w:pPr>
            <w:r w:rsidRPr="00F51CE8">
              <w:rPr>
                <w:rFonts w:cs="Arial"/>
                <w:lang w:val="sr-Cyrl-CS"/>
              </w:rPr>
              <w:t>Сви прегледи за сваког запосленог морају да се заврше у једном дану.</w:t>
            </w:r>
          </w:p>
          <w:p w:rsidR="000B383D" w:rsidRPr="00F51CE8" w:rsidRDefault="000B383D" w:rsidP="000B383D">
            <w:pPr>
              <w:spacing w:before="0"/>
              <w:rPr>
                <w:rFonts w:cs="Arial"/>
                <w:lang w:val="sr-Cyrl-CS"/>
              </w:rPr>
            </w:pPr>
            <w:r w:rsidRPr="00F51CE8">
              <w:rPr>
                <w:rFonts w:cs="Arial"/>
                <w:lang w:val="sr-Cyrl-CS"/>
              </w:rPr>
              <w:t xml:space="preserve">Прегледи морају бити организовани радним данима. </w:t>
            </w:r>
          </w:p>
          <w:p w:rsidR="000B383D" w:rsidRPr="004C7D5A" w:rsidRDefault="000B383D" w:rsidP="000B383D">
            <w:pPr>
              <w:autoSpaceDE w:val="0"/>
              <w:autoSpaceDN w:val="0"/>
              <w:adjustRightInd w:val="0"/>
              <w:spacing w:before="0"/>
              <w:rPr>
                <w:rFonts w:cs="Arial"/>
                <w:bCs/>
                <w:highlight w:val="yellow"/>
                <w:lang w:val="sr-Cyrl-CS" w:eastAsia="sr-Latn-CS"/>
              </w:rPr>
            </w:pPr>
            <w:r>
              <w:rPr>
                <w:rFonts w:cs="Arial"/>
                <w:lang w:val="sr-Cyrl-RS"/>
              </w:rPr>
              <w:t>Рок извршења услуге је до</w:t>
            </w:r>
            <w:r w:rsidRPr="001D7962">
              <w:rPr>
                <w:rFonts w:cs="Arial"/>
                <w:lang w:val="sr-Cyrl-RS"/>
              </w:rPr>
              <w:t xml:space="preserve"> </w:t>
            </w:r>
            <w:r w:rsidRPr="001D7962">
              <w:rPr>
                <w:rFonts w:cs="Arial"/>
                <w:lang w:val="sr-Cyrl-CS"/>
              </w:rPr>
              <w:t>завршетка свих уговорених прегледа запослених</w:t>
            </w:r>
            <w:r w:rsidRPr="001D7962">
              <w:rPr>
                <w:rFonts w:eastAsia="Calibri" w:cs="Arial"/>
                <w:lang w:val="sr-Cyrl-CS"/>
              </w:rPr>
              <w:t xml:space="preserve"> по динамици коју одреди Наручилац или до утрошка уговорене вредности</w:t>
            </w:r>
            <w:r>
              <w:rPr>
                <w:rFonts w:eastAsia="Calibri" w:cs="Arial"/>
                <w:lang w:val="sr-Cyrl-CS"/>
              </w:rPr>
              <w:t xml:space="preserve">. </w:t>
            </w:r>
            <w:r w:rsidRPr="00F51CE8">
              <w:rPr>
                <w:rFonts w:eastAsia="Calibri" w:cs="Arial"/>
                <w:lang w:val="sr-Cyrl-CS"/>
              </w:rPr>
              <w:t>Крајњи рок за извршење уговорених Услуга је 36 (словима: тридесетшест) месеци од дана ступања Уговора на снагу.</w:t>
            </w:r>
          </w:p>
        </w:tc>
        <w:tc>
          <w:tcPr>
            <w:tcW w:w="4500" w:type="dxa"/>
            <w:vAlign w:val="center"/>
          </w:tcPr>
          <w:p w:rsidR="000B383D" w:rsidRPr="00881F8F" w:rsidRDefault="000B383D" w:rsidP="000B383D">
            <w:pPr>
              <w:spacing w:before="0"/>
              <w:rPr>
                <w:rFonts w:cs="Arial"/>
                <w:lang w:val="sr-Cyrl-RS"/>
              </w:rPr>
            </w:pPr>
            <w:r w:rsidRPr="00881F8F">
              <w:rPr>
                <w:rFonts w:cs="Arial"/>
                <w:lang w:val="sr-Cyrl-CS"/>
              </w:rPr>
              <w:t xml:space="preserve">Рок почетка вршења услуге је </w:t>
            </w:r>
            <w:r>
              <w:rPr>
                <w:rFonts w:cs="Arial"/>
                <w:lang w:val="sr-Cyrl-CS"/>
              </w:rPr>
              <w:t>___</w:t>
            </w:r>
            <w:r w:rsidRPr="00881F8F">
              <w:rPr>
                <w:rFonts w:cs="Arial"/>
                <w:lang w:val="sr-Cyrl-CS"/>
              </w:rPr>
              <w:t xml:space="preserve"> (словима: </w:t>
            </w:r>
            <w:r>
              <w:rPr>
                <w:rFonts w:cs="Arial"/>
                <w:lang w:val="sr-Cyrl-CS"/>
              </w:rPr>
              <w:t>____________________</w:t>
            </w:r>
            <w:r w:rsidRPr="00881F8F">
              <w:rPr>
                <w:rFonts w:cs="Arial"/>
                <w:lang w:val="sr-Cyrl-CS"/>
              </w:rPr>
              <w:t xml:space="preserve">) календарских дана од дана пријема позива од </w:t>
            </w:r>
            <w:r w:rsidRPr="00881F8F">
              <w:rPr>
                <w:rFonts w:cs="Arial"/>
                <w:lang w:val="sr-Cyrl-RS"/>
              </w:rPr>
              <w:t xml:space="preserve">стране овлашћеног лица Наручиоца задуженог за праћење реализације Уговора, а на основу настале потребе Наручиоца. </w:t>
            </w:r>
          </w:p>
          <w:p w:rsidR="000B383D" w:rsidRDefault="000B383D" w:rsidP="000B383D">
            <w:pPr>
              <w:spacing w:before="0"/>
              <w:rPr>
                <w:rFonts w:cs="Arial"/>
                <w:lang w:val="sr-Cyrl-RS" w:eastAsia="ar-SA"/>
              </w:rPr>
            </w:pPr>
            <w:r w:rsidRPr="00881F8F">
              <w:rPr>
                <w:rFonts w:cs="Arial"/>
                <w:lang w:val="sr-Cyrl-CS"/>
              </w:rPr>
              <w:t>Прегледи се ће се обављати сукцесивно, по формираним групама запослених и списков</w:t>
            </w:r>
            <w:r>
              <w:rPr>
                <w:rFonts w:cs="Arial"/>
                <w:lang w:val="sr-Cyrl-CS"/>
              </w:rPr>
              <w:t>има</w:t>
            </w:r>
            <w:r w:rsidRPr="00881F8F">
              <w:rPr>
                <w:rFonts w:cs="Arial"/>
                <w:lang w:val="sr-Cyrl-CS"/>
              </w:rPr>
              <w:t xml:space="preserve"> запослених за преглед по групама које ће Наручилац достављати понуђачу најкасније 7(словима: седам) дана пре прегледа.</w:t>
            </w:r>
            <w:r w:rsidRPr="00881F8F">
              <w:rPr>
                <w:rFonts w:cs="Arial"/>
                <w:lang w:val="sr-Cyrl-RS" w:eastAsia="ar-SA"/>
              </w:rPr>
              <w:t xml:space="preserve"> </w:t>
            </w:r>
          </w:p>
          <w:p w:rsidR="000B383D" w:rsidRPr="00F51CE8" w:rsidRDefault="000B383D" w:rsidP="000B383D">
            <w:pPr>
              <w:spacing w:before="0"/>
              <w:rPr>
                <w:rFonts w:cs="Arial"/>
                <w:lang w:val="sr-Cyrl-CS"/>
              </w:rPr>
            </w:pPr>
            <w:r w:rsidRPr="00F51CE8">
              <w:rPr>
                <w:rFonts w:cs="Arial"/>
                <w:lang w:val="sr-Cyrl-CS"/>
              </w:rPr>
              <w:t xml:space="preserve">Сви прегледи за сваког запосленог </w:t>
            </w:r>
            <w:r>
              <w:rPr>
                <w:rFonts w:cs="Arial"/>
                <w:lang w:val="sr-Cyrl-CS"/>
              </w:rPr>
              <w:t>ће</w:t>
            </w:r>
            <w:r w:rsidRPr="00F51CE8">
              <w:rPr>
                <w:rFonts w:cs="Arial"/>
                <w:lang w:val="sr-Cyrl-CS"/>
              </w:rPr>
              <w:t xml:space="preserve"> се заврш</w:t>
            </w:r>
            <w:r>
              <w:rPr>
                <w:rFonts w:cs="Arial"/>
                <w:lang w:val="sr-Cyrl-CS"/>
              </w:rPr>
              <w:t>ити</w:t>
            </w:r>
            <w:r w:rsidRPr="00F51CE8">
              <w:rPr>
                <w:rFonts w:cs="Arial"/>
                <w:lang w:val="sr-Cyrl-CS"/>
              </w:rPr>
              <w:t xml:space="preserve"> у једном дану.</w:t>
            </w:r>
          </w:p>
          <w:p w:rsidR="000B383D" w:rsidRPr="00F51CE8" w:rsidRDefault="000B383D" w:rsidP="000B383D">
            <w:pPr>
              <w:spacing w:before="0"/>
              <w:rPr>
                <w:rFonts w:cs="Arial"/>
                <w:lang w:val="sr-Cyrl-CS"/>
              </w:rPr>
            </w:pPr>
            <w:r w:rsidRPr="00F51CE8">
              <w:rPr>
                <w:rFonts w:cs="Arial"/>
                <w:lang w:val="sr-Cyrl-CS"/>
              </w:rPr>
              <w:t xml:space="preserve">Прегледи </w:t>
            </w:r>
            <w:r>
              <w:rPr>
                <w:rFonts w:cs="Arial"/>
                <w:lang w:val="sr-Cyrl-CS"/>
              </w:rPr>
              <w:t>ће се</w:t>
            </w:r>
            <w:r w:rsidRPr="00F51CE8">
              <w:rPr>
                <w:rFonts w:cs="Arial"/>
                <w:lang w:val="sr-Cyrl-CS"/>
              </w:rPr>
              <w:t xml:space="preserve"> организова</w:t>
            </w:r>
            <w:r>
              <w:rPr>
                <w:rFonts w:cs="Arial"/>
                <w:lang w:val="sr-Cyrl-CS"/>
              </w:rPr>
              <w:t>т</w:t>
            </w:r>
            <w:r w:rsidRPr="00F51CE8">
              <w:rPr>
                <w:rFonts w:cs="Arial"/>
                <w:lang w:val="sr-Cyrl-CS"/>
              </w:rPr>
              <w:t xml:space="preserve">и радним данима. </w:t>
            </w:r>
          </w:p>
          <w:p w:rsidR="000B383D" w:rsidRPr="008E770D" w:rsidRDefault="000B383D" w:rsidP="000B383D">
            <w:pPr>
              <w:spacing w:before="0"/>
              <w:rPr>
                <w:rFonts w:cs="Arial"/>
                <w:bCs/>
                <w:iCs/>
                <w:color w:val="00B0F0"/>
                <w:lang w:val="sr-Latn-CS" w:eastAsia="sr-Latn-CS"/>
              </w:rPr>
            </w:pPr>
            <w:r>
              <w:rPr>
                <w:rFonts w:cs="Arial"/>
                <w:lang w:val="sr-Cyrl-RS"/>
              </w:rPr>
              <w:t>Рок извршења услуге је до</w:t>
            </w:r>
            <w:r w:rsidRPr="001D7962">
              <w:rPr>
                <w:rFonts w:cs="Arial"/>
                <w:lang w:val="sr-Cyrl-RS"/>
              </w:rPr>
              <w:t xml:space="preserve"> </w:t>
            </w:r>
            <w:r w:rsidRPr="001D7962">
              <w:rPr>
                <w:rFonts w:cs="Arial"/>
                <w:lang w:val="sr-Cyrl-CS"/>
              </w:rPr>
              <w:t>завршетка свих уговорених прегледа запослених</w:t>
            </w:r>
            <w:r w:rsidRPr="001D7962">
              <w:rPr>
                <w:rFonts w:eastAsia="Calibri" w:cs="Arial"/>
                <w:lang w:val="sr-Cyrl-CS"/>
              </w:rPr>
              <w:t xml:space="preserve"> по динамици коју одреди Наручилац или до утрошка уговорене вредности</w:t>
            </w:r>
            <w:r>
              <w:rPr>
                <w:rFonts w:eastAsia="Calibri" w:cs="Arial"/>
                <w:lang w:val="sr-Cyrl-CS"/>
              </w:rPr>
              <w:t xml:space="preserve">. </w:t>
            </w:r>
            <w:r w:rsidRPr="00F51CE8">
              <w:rPr>
                <w:rFonts w:eastAsia="Calibri" w:cs="Arial"/>
                <w:lang w:val="sr-Cyrl-CS"/>
              </w:rPr>
              <w:t>Крајњи рок за извршење уговорених Услуга је 36 (словима: тридесетшест) месеци од дана ступања Уговора на снагу.</w:t>
            </w:r>
          </w:p>
        </w:tc>
      </w:tr>
      <w:tr w:rsidR="00111B6A" w:rsidRPr="008E770D" w:rsidTr="000B383D">
        <w:trPr>
          <w:trHeight w:val="245"/>
        </w:trPr>
        <w:tc>
          <w:tcPr>
            <w:tcW w:w="5125" w:type="dxa"/>
            <w:tcBorders>
              <w:top w:val="single" w:sz="4" w:space="0" w:color="auto"/>
              <w:left w:val="single" w:sz="4" w:space="0" w:color="auto"/>
              <w:bottom w:val="single" w:sz="4" w:space="0" w:color="auto"/>
              <w:right w:val="single" w:sz="4" w:space="0" w:color="auto"/>
            </w:tcBorders>
            <w:vAlign w:val="center"/>
          </w:tcPr>
          <w:p w:rsidR="003D0672" w:rsidRPr="00FF15E7" w:rsidRDefault="003D0672" w:rsidP="00FF15E7">
            <w:pPr>
              <w:spacing w:before="0"/>
              <w:jc w:val="center"/>
              <w:rPr>
                <w:rFonts w:cs="Arial"/>
                <w:b/>
                <w:bCs/>
                <w:iCs/>
                <w:lang w:val="sr-Cyrl-CS" w:eastAsia="sr-Latn-CS"/>
              </w:rPr>
            </w:pPr>
            <w:r w:rsidRPr="00FF15E7">
              <w:rPr>
                <w:rFonts w:cs="Arial"/>
                <w:b/>
                <w:bCs/>
                <w:iCs/>
                <w:lang w:val="sr-Cyrl-CS" w:eastAsia="sr-Latn-CS"/>
              </w:rPr>
              <w:t>МЕСТО ИЗВРШЕЊА:</w:t>
            </w:r>
          </w:p>
          <w:p w:rsidR="00111B6A" w:rsidRPr="004C7D5A" w:rsidRDefault="003D0672" w:rsidP="00FF15E7">
            <w:pPr>
              <w:spacing w:before="0"/>
              <w:ind w:right="28"/>
              <w:jc w:val="center"/>
              <w:rPr>
                <w:highlight w:val="yellow"/>
                <w:lang w:val="sr-Cyrl-RS" w:eastAsia="zh-CN"/>
              </w:rPr>
            </w:pPr>
            <w:r w:rsidRPr="00FF15E7">
              <w:rPr>
                <w:rFonts w:cs="Arial"/>
                <w:bCs/>
                <w:iCs/>
                <w:lang w:val="sr-Cyrl-RS"/>
              </w:rPr>
              <w:t>Просторије Пружаоца услуга</w:t>
            </w:r>
          </w:p>
        </w:tc>
        <w:tc>
          <w:tcPr>
            <w:tcW w:w="4500" w:type="dxa"/>
            <w:tcBorders>
              <w:top w:val="single" w:sz="4" w:space="0" w:color="auto"/>
              <w:left w:val="single" w:sz="4" w:space="0" w:color="auto"/>
              <w:bottom w:val="single" w:sz="4" w:space="0" w:color="auto"/>
              <w:right w:val="single" w:sz="4" w:space="0" w:color="auto"/>
            </w:tcBorders>
            <w:vAlign w:val="center"/>
          </w:tcPr>
          <w:p w:rsidR="00111B6A" w:rsidRPr="008E770D" w:rsidRDefault="00111B6A" w:rsidP="008D66AC">
            <w:pPr>
              <w:spacing w:before="0"/>
              <w:jc w:val="center"/>
              <w:rPr>
                <w:rFonts w:eastAsia="TimesNewRomanPSMT" w:cs="Arial"/>
                <w:bCs/>
                <w:lang w:val="sr-Cyrl-RS" w:eastAsia="sr-Latn-CS"/>
              </w:rPr>
            </w:pPr>
            <w:r w:rsidRPr="008E770D">
              <w:rPr>
                <w:rFonts w:eastAsia="TimesNewRomanPSMT" w:cs="Arial"/>
                <w:bCs/>
                <w:lang w:val="sr-Cyrl-RS" w:eastAsia="sr-Latn-CS"/>
              </w:rPr>
              <w:t xml:space="preserve">Сагласан за захтевом </w:t>
            </w:r>
            <w:r w:rsidR="00FF15E7">
              <w:rPr>
                <w:rFonts w:eastAsia="TimesNewRomanPSMT" w:cs="Arial"/>
                <w:bCs/>
                <w:lang w:val="sr-Cyrl-RS" w:eastAsia="sr-Latn-CS"/>
              </w:rPr>
              <w:t>Н</w:t>
            </w:r>
            <w:r w:rsidRPr="008E770D">
              <w:rPr>
                <w:rFonts w:eastAsia="TimesNewRomanPSMT" w:cs="Arial"/>
                <w:bCs/>
                <w:lang w:val="sr-Cyrl-RS" w:eastAsia="sr-Latn-CS"/>
              </w:rPr>
              <w:t>аручиоца</w:t>
            </w:r>
          </w:p>
          <w:p w:rsidR="00111B6A" w:rsidRPr="008E770D" w:rsidRDefault="00111B6A" w:rsidP="008D66AC">
            <w:pPr>
              <w:pBdr>
                <w:bottom w:val="single" w:sz="12" w:space="1" w:color="auto"/>
              </w:pBdr>
              <w:spacing w:before="0"/>
              <w:jc w:val="center"/>
              <w:rPr>
                <w:rFonts w:eastAsia="TimesNewRomanPSMT" w:cs="Arial"/>
                <w:bCs/>
                <w:lang w:val="sr-Cyrl-RS" w:eastAsia="sr-Latn-CS"/>
              </w:rPr>
            </w:pPr>
            <w:r w:rsidRPr="008E770D">
              <w:rPr>
                <w:rFonts w:eastAsia="TimesNewRomanPSMT" w:cs="Arial"/>
                <w:bCs/>
                <w:lang w:val="sr-Cyrl-RS" w:eastAsia="sr-Latn-CS"/>
              </w:rPr>
              <w:t>ДА</w:t>
            </w:r>
            <w:r w:rsidR="00FF15E7">
              <w:rPr>
                <w:rFonts w:eastAsia="TimesNewRomanPSMT" w:cs="Arial"/>
                <w:bCs/>
                <w:lang w:val="sr-Cyrl-RS" w:eastAsia="sr-Latn-CS"/>
              </w:rPr>
              <w:t xml:space="preserve"> </w:t>
            </w:r>
            <w:r w:rsidRPr="008E770D">
              <w:rPr>
                <w:rFonts w:eastAsia="TimesNewRomanPSMT" w:cs="Arial"/>
                <w:bCs/>
                <w:lang w:val="sr-Cyrl-RS" w:eastAsia="sr-Latn-CS"/>
              </w:rPr>
              <w:t>/</w:t>
            </w:r>
            <w:r w:rsidR="00FF15E7">
              <w:rPr>
                <w:rFonts w:eastAsia="TimesNewRomanPSMT" w:cs="Arial"/>
                <w:bCs/>
                <w:lang w:val="sr-Cyrl-RS" w:eastAsia="sr-Latn-CS"/>
              </w:rPr>
              <w:t xml:space="preserve"> </w:t>
            </w:r>
            <w:r w:rsidRPr="008E770D">
              <w:rPr>
                <w:rFonts w:eastAsia="TimesNewRomanPSMT" w:cs="Arial"/>
                <w:bCs/>
                <w:lang w:val="sr-Cyrl-RS" w:eastAsia="sr-Latn-CS"/>
              </w:rPr>
              <w:t>НЕ (заокружити)</w:t>
            </w:r>
          </w:p>
          <w:p w:rsidR="00111B6A" w:rsidRPr="008E770D" w:rsidRDefault="00111B6A" w:rsidP="008D66AC">
            <w:pPr>
              <w:pBdr>
                <w:bottom w:val="single" w:sz="12" w:space="1" w:color="auto"/>
              </w:pBdr>
              <w:spacing w:before="0"/>
              <w:jc w:val="center"/>
              <w:rPr>
                <w:rFonts w:eastAsia="TimesNewRomanPSMT" w:cs="Arial"/>
                <w:bCs/>
                <w:lang w:val="sr-Cyrl-RS" w:eastAsia="sr-Latn-CS"/>
              </w:rPr>
            </w:pPr>
          </w:p>
          <w:p w:rsidR="00111B6A" w:rsidRPr="008E770D" w:rsidRDefault="00111B6A" w:rsidP="008D66AC">
            <w:pPr>
              <w:spacing w:before="0"/>
              <w:jc w:val="center"/>
              <w:rPr>
                <w:rFonts w:cs="Arial"/>
                <w:b/>
                <w:bCs/>
                <w:iCs/>
                <w:lang w:val="sr-Cyrl-RS" w:eastAsia="sr-Latn-CS"/>
              </w:rPr>
            </w:pPr>
            <w:r w:rsidRPr="008E770D">
              <w:rPr>
                <w:rFonts w:cs="Arial"/>
                <w:lang w:val="ru-RU" w:eastAsia="sr-Latn-CS"/>
              </w:rPr>
              <w:t xml:space="preserve">(просторије </w:t>
            </w:r>
            <w:r w:rsidRPr="008E770D">
              <w:rPr>
                <w:rFonts w:cs="Arial"/>
                <w:lang w:val="sr-Cyrl-RS" w:eastAsia="sr-Latn-CS"/>
              </w:rPr>
              <w:t xml:space="preserve">Пружаоца услуга </w:t>
            </w:r>
            <w:r w:rsidRPr="008E770D">
              <w:rPr>
                <w:rFonts w:cs="Arial"/>
                <w:lang w:val="ru-RU" w:eastAsia="sr-Latn-CS"/>
              </w:rPr>
              <w:t xml:space="preserve">, </w:t>
            </w:r>
            <w:r w:rsidR="00871946" w:rsidRPr="008E770D">
              <w:rPr>
                <w:rFonts w:cs="Arial"/>
                <w:lang w:val="ru-RU"/>
              </w:rPr>
              <w:t xml:space="preserve">навести </w:t>
            </w:r>
            <w:r w:rsidR="00871946">
              <w:rPr>
                <w:rFonts w:cs="Arial"/>
                <w:lang w:val="ru-RU"/>
              </w:rPr>
              <w:t xml:space="preserve">локацију и </w:t>
            </w:r>
            <w:r w:rsidR="00871946" w:rsidRPr="008E770D">
              <w:rPr>
                <w:rFonts w:cs="Arial"/>
                <w:lang w:val="ru-RU"/>
              </w:rPr>
              <w:t>адресу</w:t>
            </w:r>
            <w:r w:rsidRPr="008E770D">
              <w:rPr>
                <w:rFonts w:cs="Arial"/>
                <w:lang w:val="ru-RU" w:eastAsia="sr-Latn-CS"/>
              </w:rPr>
              <w:t>)</w:t>
            </w:r>
          </w:p>
        </w:tc>
      </w:tr>
      <w:tr w:rsidR="00111B6A" w:rsidRPr="008E770D" w:rsidTr="000B383D">
        <w:trPr>
          <w:trHeight w:val="937"/>
        </w:trPr>
        <w:tc>
          <w:tcPr>
            <w:tcW w:w="5125" w:type="dxa"/>
            <w:tcBorders>
              <w:top w:val="single" w:sz="4" w:space="0" w:color="auto"/>
              <w:left w:val="single" w:sz="4" w:space="0" w:color="auto"/>
              <w:bottom w:val="single" w:sz="4" w:space="0" w:color="auto"/>
              <w:right w:val="single" w:sz="4" w:space="0" w:color="auto"/>
            </w:tcBorders>
            <w:vAlign w:val="center"/>
            <w:hideMark/>
          </w:tcPr>
          <w:p w:rsidR="00111B6A" w:rsidRPr="008E770D" w:rsidRDefault="00111B6A" w:rsidP="008D66AC">
            <w:pPr>
              <w:spacing w:before="0"/>
              <w:jc w:val="center"/>
              <w:rPr>
                <w:rFonts w:cs="Arial"/>
                <w:b/>
                <w:bCs/>
                <w:iCs/>
                <w:lang w:val="sr-Cyrl-CS" w:eastAsia="sr-Latn-CS"/>
              </w:rPr>
            </w:pPr>
            <w:r w:rsidRPr="008E770D">
              <w:rPr>
                <w:rFonts w:cs="Arial"/>
                <w:b/>
                <w:bCs/>
                <w:iCs/>
                <w:lang w:val="sr-Cyrl-CS" w:eastAsia="sr-Latn-CS"/>
              </w:rPr>
              <w:lastRenderedPageBreak/>
              <w:t>РОК ВАЖЕЊА ПОНУДЕ:</w:t>
            </w:r>
          </w:p>
          <w:p w:rsidR="00111B6A" w:rsidRPr="008E770D" w:rsidRDefault="00111B6A" w:rsidP="008D66AC">
            <w:pPr>
              <w:spacing w:before="0"/>
              <w:jc w:val="center"/>
              <w:rPr>
                <w:rFonts w:cs="Arial"/>
                <w:b/>
                <w:bCs/>
                <w:iCs/>
                <w:lang w:val="sr-Cyrl-CS" w:eastAsia="sr-Latn-CS"/>
              </w:rPr>
            </w:pPr>
            <w:r w:rsidRPr="008E770D">
              <w:rPr>
                <w:rFonts w:cs="Arial"/>
                <w:bCs/>
                <w:iCs/>
                <w:lang w:val="sr-Cyrl-CS" w:eastAsia="sr-Latn-CS"/>
              </w:rPr>
              <w:t>не може бити краћ</w:t>
            </w:r>
            <w:r w:rsidRPr="008E770D">
              <w:rPr>
                <w:rFonts w:cs="Arial"/>
                <w:bCs/>
                <w:iCs/>
                <w:lang w:val="sr-Latn-CS" w:eastAsia="sr-Latn-CS"/>
              </w:rPr>
              <w:t>и</w:t>
            </w:r>
            <w:r w:rsidR="004A59E1">
              <w:rPr>
                <w:rFonts w:cs="Arial"/>
                <w:bCs/>
                <w:iCs/>
                <w:lang w:val="sr-Cyrl-CS" w:eastAsia="sr-Latn-CS"/>
              </w:rPr>
              <w:t xml:space="preserve"> од 9</w:t>
            </w:r>
            <w:r w:rsidRPr="008E770D">
              <w:rPr>
                <w:rFonts w:cs="Arial"/>
                <w:bCs/>
                <w:iCs/>
                <w:lang w:val="sr-Cyrl-CS" w:eastAsia="sr-Latn-CS"/>
              </w:rPr>
              <w:t>0 дана од дана отварања понуда</w:t>
            </w:r>
          </w:p>
        </w:tc>
        <w:tc>
          <w:tcPr>
            <w:tcW w:w="4500" w:type="dxa"/>
            <w:tcBorders>
              <w:top w:val="single" w:sz="4" w:space="0" w:color="auto"/>
              <w:left w:val="single" w:sz="4" w:space="0" w:color="auto"/>
              <w:bottom w:val="single" w:sz="4" w:space="0" w:color="auto"/>
              <w:right w:val="single" w:sz="4" w:space="0" w:color="auto"/>
            </w:tcBorders>
            <w:vAlign w:val="center"/>
            <w:hideMark/>
          </w:tcPr>
          <w:p w:rsidR="00111B6A" w:rsidRPr="008E770D" w:rsidRDefault="00111B6A" w:rsidP="008D66AC">
            <w:pPr>
              <w:spacing w:before="0"/>
              <w:jc w:val="center"/>
              <w:rPr>
                <w:rFonts w:cs="Arial"/>
                <w:b/>
                <w:bCs/>
                <w:iCs/>
                <w:lang w:val="sr-Cyrl-CS" w:eastAsia="sr-Latn-CS"/>
              </w:rPr>
            </w:pPr>
            <w:r w:rsidRPr="008E770D">
              <w:rPr>
                <w:rFonts w:cs="Arial"/>
                <w:bCs/>
                <w:iCs/>
                <w:lang w:val="sr-Cyrl-CS" w:eastAsia="sr-Latn-CS"/>
              </w:rPr>
              <w:t>_____ дана од дана отварања понуда</w:t>
            </w:r>
          </w:p>
        </w:tc>
      </w:tr>
      <w:tr w:rsidR="00111B6A" w:rsidRPr="008E770D" w:rsidTr="000B383D">
        <w:trPr>
          <w:trHeight w:val="640"/>
        </w:trPr>
        <w:tc>
          <w:tcPr>
            <w:tcW w:w="9625" w:type="dxa"/>
            <w:gridSpan w:val="2"/>
            <w:tcBorders>
              <w:top w:val="single" w:sz="4" w:space="0" w:color="auto"/>
              <w:left w:val="single" w:sz="4" w:space="0" w:color="auto"/>
              <w:bottom w:val="single" w:sz="4" w:space="0" w:color="auto"/>
              <w:right w:val="single" w:sz="4" w:space="0" w:color="auto"/>
            </w:tcBorders>
            <w:hideMark/>
          </w:tcPr>
          <w:p w:rsidR="00111B6A" w:rsidRPr="008E770D" w:rsidRDefault="00111B6A" w:rsidP="004C7D5A">
            <w:pPr>
              <w:spacing w:before="0"/>
              <w:rPr>
                <w:rFonts w:cs="Arial"/>
                <w:bCs/>
                <w:iCs/>
                <w:lang w:val="sr-Cyrl-CS" w:eastAsia="sr-Latn-CS"/>
              </w:rPr>
            </w:pPr>
            <w:r w:rsidRPr="008E770D">
              <w:rPr>
                <w:rFonts w:cs="Arial"/>
                <w:bCs/>
                <w:iCs/>
                <w:lang w:val="sr-Cyrl-CS" w:eastAsia="sr-Latn-CS"/>
              </w:rPr>
              <w:t>Понуда понуђача који не прихвата услове наручиоца за рок и начин плаћања, рок извршења, место извршења и рок важења понуде сматраће се неприхватљивом.</w:t>
            </w:r>
          </w:p>
        </w:tc>
      </w:tr>
    </w:tbl>
    <w:p w:rsidR="00111B6A" w:rsidRPr="008E770D" w:rsidRDefault="00111B6A" w:rsidP="008D66AC">
      <w:pPr>
        <w:spacing w:before="0"/>
        <w:rPr>
          <w:rFonts w:cs="Arial"/>
          <w:b/>
          <w:bCs/>
          <w:iCs/>
          <w:lang w:val="sr-Cyrl-CS"/>
        </w:rPr>
      </w:pPr>
    </w:p>
    <w:p w:rsidR="00111B6A" w:rsidRPr="008E770D" w:rsidRDefault="00111B6A" w:rsidP="008D66AC">
      <w:pPr>
        <w:spacing w:before="0"/>
        <w:rPr>
          <w:rFonts w:eastAsia="TimesNewRomanPSMT" w:cs="Arial"/>
          <w:bCs/>
          <w:lang w:val="sr-Cyrl-CS"/>
        </w:rPr>
      </w:pPr>
      <w:r w:rsidRPr="008E770D">
        <w:rPr>
          <w:rFonts w:eastAsia="TimesNewRomanPSMT" w:cs="Arial"/>
          <w:bCs/>
          <w:lang w:val="sr-Cyrl-RS"/>
        </w:rPr>
        <w:t xml:space="preserve">               </w:t>
      </w:r>
      <w:r w:rsidRPr="008E770D">
        <w:rPr>
          <w:rFonts w:eastAsia="TimesNewRomanPSMT" w:cs="Arial"/>
          <w:bCs/>
        </w:rPr>
        <w:t xml:space="preserve">Датум </w:t>
      </w:r>
      <w:r w:rsidRPr="008E770D">
        <w:rPr>
          <w:rFonts w:eastAsia="TimesNewRomanPSMT" w:cs="Arial"/>
          <w:bCs/>
        </w:rPr>
        <w:tab/>
      </w:r>
      <w:r w:rsidRPr="008E770D">
        <w:rPr>
          <w:rFonts w:eastAsia="TimesNewRomanPSMT" w:cs="Arial"/>
          <w:bCs/>
        </w:rPr>
        <w:tab/>
      </w:r>
      <w:r w:rsidRPr="008E770D">
        <w:rPr>
          <w:rFonts w:eastAsia="TimesNewRomanPSMT" w:cs="Arial"/>
          <w:bCs/>
        </w:rPr>
        <w:tab/>
      </w:r>
      <w:r w:rsidRPr="008E770D">
        <w:rPr>
          <w:rFonts w:eastAsia="TimesNewRomanPSMT" w:cs="Arial"/>
          <w:bCs/>
        </w:rPr>
        <w:tab/>
        <w:t xml:space="preserve">                          </w:t>
      </w:r>
      <w:r w:rsidRPr="008E770D">
        <w:rPr>
          <w:rFonts w:eastAsia="TimesNewRomanPSMT" w:cs="Arial"/>
          <w:bCs/>
          <w:lang w:val="sr-Cyrl-RS"/>
        </w:rPr>
        <w:t xml:space="preserve">       </w:t>
      </w:r>
      <w:r w:rsidRPr="008E770D">
        <w:rPr>
          <w:rFonts w:eastAsia="TimesNewRomanPSMT" w:cs="Arial"/>
          <w:bCs/>
        </w:rPr>
        <w:t>Понуђач</w:t>
      </w:r>
    </w:p>
    <w:p w:rsidR="00111B6A" w:rsidRPr="008E770D" w:rsidRDefault="00111B6A" w:rsidP="008D66AC">
      <w:pPr>
        <w:spacing w:before="0"/>
        <w:rPr>
          <w:rFonts w:eastAsia="TimesNewRomanPS-BoldMT" w:cs="Arial"/>
          <w:b/>
          <w:bCs/>
          <w:iCs/>
          <w:lang w:val="sr-Cyrl-CS"/>
        </w:rPr>
      </w:pPr>
      <w:r w:rsidRPr="008E770D">
        <w:rPr>
          <w:rFonts w:eastAsia="TimesNewRomanPS-BoldMT" w:cs="Arial"/>
          <w:b/>
          <w:bCs/>
          <w:iCs/>
        </w:rPr>
        <w:t>________________________</w:t>
      </w:r>
      <w:r w:rsidRPr="008E770D">
        <w:rPr>
          <w:rFonts w:eastAsia="TimesNewRomanPS-BoldMT" w:cs="Arial"/>
          <w:b/>
          <w:bCs/>
          <w:iCs/>
          <w:lang w:val="sr-Cyrl-CS"/>
        </w:rPr>
        <w:t xml:space="preserve">               М.П.</w:t>
      </w:r>
      <w:r w:rsidRPr="008E770D">
        <w:rPr>
          <w:rFonts w:eastAsia="TimesNewRomanPS-BoldMT" w:cs="Arial"/>
          <w:b/>
          <w:bCs/>
          <w:iCs/>
        </w:rPr>
        <w:tab/>
      </w:r>
      <w:r w:rsidRPr="008E770D">
        <w:rPr>
          <w:rFonts w:eastAsia="TimesNewRomanPS-BoldMT" w:cs="Arial"/>
          <w:b/>
          <w:bCs/>
          <w:iCs/>
          <w:lang w:val="sr-Cyrl-RS"/>
        </w:rPr>
        <w:t xml:space="preserve">                   </w:t>
      </w:r>
      <w:r w:rsidRPr="008E770D">
        <w:rPr>
          <w:rFonts w:eastAsia="TimesNewRomanPS-BoldMT" w:cs="Arial"/>
          <w:b/>
          <w:bCs/>
          <w:iCs/>
          <w:lang w:val="sr-Cyrl-CS"/>
        </w:rPr>
        <w:t xml:space="preserve">_____________________                                      </w:t>
      </w:r>
    </w:p>
    <w:p w:rsidR="00111B6A" w:rsidRPr="008E770D" w:rsidRDefault="00111B6A" w:rsidP="008D66AC">
      <w:pPr>
        <w:spacing w:before="0"/>
        <w:rPr>
          <w:rFonts w:cs="Arial"/>
          <w:b/>
          <w:bCs/>
          <w:iCs/>
          <w:u w:val="single"/>
          <w:lang w:val="sr-Cyrl-RS"/>
        </w:rPr>
      </w:pPr>
    </w:p>
    <w:p w:rsidR="00111B6A" w:rsidRPr="008E770D" w:rsidRDefault="00111B6A" w:rsidP="008D66AC">
      <w:pPr>
        <w:spacing w:before="0"/>
        <w:rPr>
          <w:rFonts w:cs="Arial"/>
          <w:b/>
          <w:bCs/>
          <w:iCs/>
          <w:u w:val="single"/>
        </w:rPr>
      </w:pPr>
      <w:r w:rsidRPr="008E770D">
        <w:rPr>
          <w:rFonts w:cs="Arial"/>
          <w:b/>
          <w:bCs/>
          <w:iCs/>
          <w:u w:val="single"/>
        </w:rPr>
        <w:t>Напомене:</w:t>
      </w:r>
    </w:p>
    <w:p w:rsidR="00111B6A" w:rsidRPr="008E770D" w:rsidRDefault="00111B6A" w:rsidP="008D66AC">
      <w:pPr>
        <w:autoSpaceDE w:val="0"/>
        <w:autoSpaceDN w:val="0"/>
        <w:adjustRightInd w:val="0"/>
        <w:spacing w:before="0"/>
        <w:rPr>
          <w:rFonts w:eastAsia="TimesNewRomanPS-BoldMT" w:cs="Arial"/>
          <w:bCs/>
          <w:iCs/>
        </w:rPr>
      </w:pPr>
      <w:r w:rsidRPr="008E770D">
        <w:rPr>
          <w:rFonts w:eastAsia="TimesNewRomanPS-BoldMT" w:cs="Arial"/>
          <w:bCs/>
          <w:iCs/>
        </w:rPr>
        <w:t>-  Понуђач је обавезан да у обрасцу понуде попуни све комерцијалне услове (сва празна поља).</w:t>
      </w:r>
    </w:p>
    <w:p w:rsidR="00111B6A" w:rsidRPr="008E770D" w:rsidRDefault="00111B6A" w:rsidP="008D66AC">
      <w:pPr>
        <w:autoSpaceDE w:val="0"/>
        <w:autoSpaceDN w:val="0"/>
        <w:adjustRightInd w:val="0"/>
        <w:spacing w:before="0"/>
        <w:rPr>
          <w:rFonts w:eastAsia="TimesNewRomanPS-BoldMT" w:cs="Arial"/>
          <w:bCs/>
          <w:iCs/>
          <w:lang w:val="ru-RU"/>
        </w:rPr>
      </w:pPr>
      <w:r w:rsidRPr="008E770D">
        <w:rPr>
          <w:rFonts w:eastAsia="TimesNewRomanPS-BoldMT" w:cs="Arial"/>
          <w:bCs/>
          <w:iCs/>
        </w:rPr>
        <w:t xml:space="preserve">- </w:t>
      </w:r>
      <w:r w:rsidRPr="008E770D">
        <w:rPr>
          <w:rFonts w:eastAsia="TimesNewRomanPS-BoldMT" w:cs="Arial"/>
          <w:bCs/>
          <w:iCs/>
          <w:lang w:val="ru-RU"/>
        </w:rPr>
        <w:t>Уколико понуђачи подносе заједничку понуду,група понуђача може да о</w:t>
      </w:r>
      <w:r w:rsidRPr="008E770D">
        <w:rPr>
          <w:rFonts w:eastAsia="TimesNewRomanPS-BoldMT" w:cs="Arial"/>
          <w:bCs/>
          <w:iCs/>
        </w:rPr>
        <w:t>власти</w:t>
      </w:r>
      <w:r w:rsidRPr="008E770D">
        <w:rPr>
          <w:rFonts w:eastAsia="TimesNewRomanPS-BoldMT" w:cs="Arial"/>
          <w:bCs/>
          <w:iCs/>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rsidR="00111B6A" w:rsidRPr="008E770D" w:rsidRDefault="00111B6A" w:rsidP="008D66AC">
      <w:pPr>
        <w:autoSpaceDE w:val="0"/>
        <w:autoSpaceDN w:val="0"/>
        <w:adjustRightInd w:val="0"/>
        <w:spacing w:before="0"/>
        <w:rPr>
          <w:rFonts w:eastAsia="TimesNewRomanPSMT" w:cs="Arial"/>
          <w:b/>
          <w:bCs/>
        </w:rPr>
      </w:pPr>
    </w:p>
    <w:p w:rsidR="00FF15E7" w:rsidRDefault="00FF15E7" w:rsidP="008D66AC">
      <w:pPr>
        <w:pStyle w:val="KDObrazac"/>
        <w:spacing w:before="0"/>
        <w:rPr>
          <w:lang w:val="sr-Cyrl-RS"/>
        </w:rPr>
      </w:pPr>
      <w:bookmarkStart w:id="245" w:name="_Toc442559925"/>
    </w:p>
    <w:p w:rsidR="00FF15E7" w:rsidRDefault="00FF15E7" w:rsidP="008D66AC">
      <w:pPr>
        <w:pStyle w:val="KDObrazac"/>
        <w:spacing w:before="0"/>
        <w:rPr>
          <w:lang w:val="sr-Cyrl-RS"/>
        </w:rPr>
      </w:pPr>
    </w:p>
    <w:p w:rsidR="00FF15E7" w:rsidRDefault="00FF15E7" w:rsidP="008D66AC">
      <w:pPr>
        <w:pStyle w:val="KDObrazac"/>
        <w:spacing w:before="0"/>
        <w:rPr>
          <w:lang w:val="sr-Cyrl-RS"/>
        </w:rPr>
      </w:pPr>
    </w:p>
    <w:p w:rsidR="00FF15E7" w:rsidRDefault="00FF15E7" w:rsidP="008D66AC">
      <w:pPr>
        <w:pStyle w:val="KDObrazac"/>
        <w:spacing w:before="0"/>
        <w:rPr>
          <w:lang w:val="sr-Cyrl-RS"/>
        </w:rPr>
      </w:pPr>
    </w:p>
    <w:p w:rsidR="00FF15E7" w:rsidRDefault="00FF15E7" w:rsidP="008D66AC">
      <w:pPr>
        <w:pStyle w:val="KDObrazac"/>
        <w:spacing w:before="0"/>
        <w:rPr>
          <w:lang w:val="sr-Cyrl-RS"/>
        </w:rPr>
      </w:pPr>
    </w:p>
    <w:p w:rsidR="00FF15E7" w:rsidRDefault="00FF15E7" w:rsidP="008D66AC">
      <w:pPr>
        <w:pStyle w:val="KDObrazac"/>
        <w:spacing w:before="0"/>
        <w:rPr>
          <w:lang w:val="sr-Cyrl-RS"/>
        </w:rPr>
      </w:pPr>
    </w:p>
    <w:p w:rsidR="00FF15E7" w:rsidRDefault="00FF15E7" w:rsidP="008D66AC">
      <w:pPr>
        <w:pStyle w:val="KDObrazac"/>
        <w:spacing w:before="0"/>
        <w:rPr>
          <w:lang w:val="sr-Cyrl-RS"/>
        </w:rPr>
      </w:pPr>
    </w:p>
    <w:p w:rsidR="00FF15E7" w:rsidRDefault="00FF15E7" w:rsidP="008D66AC">
      <w:pPr>
        <w:pStyle w:val="KDObrazac"/>
        <w:spacing w:before="0"/>
        <w:rPr>
          <w:lang w:val="sr-Cyrl-RS"/>
        </w:rPr>
      </w:pPr>
    </w:p>
    <w:p w:rsidR="00FF15E7" w:rsidRDefault="00FF15E7" w:rsidP="008D66AC">
      <w:pPr>
        <w:pStyle w:val="KDObrazac"/>
        <w:spacing w:before="0"/>
        <w:rPr>
          <w:lang w:val="sr-Cyrl-RS"/>
        </w:rPr>
      </w:pPr>
    </w:p>
    <w:p w:rsidR="00FF15E7" w:rsidRDefault="00FF15E7" w:rsidP="008D66AC">
      <w:pPr>
        <w:pStyle w:val="KDObrazac"/>
        <w:spacing w:before="0"/>
        <w:rPr>
          <w:lang w:val="sr-Cyrl-RS"/>
        </w:rPr>
      </w:pPr>
    </w:p>
    <w:p w:rsidR="00FF15E7" w:rsidRDefault="00FF15E7" w:rsidP="008D66AC">
      <w:pPr>
        <w:pStyle w:val="KDObrazac"/>
        <w:spacing w:before="0"/>
        <w:rPr>
          <w:lang w:val="sr-Cyrl-RS"/>
        </w:rPr>
      </w:pPr>
    </w:p>
    <w:p w:rsidR="00FF15E7" w:rsidRDefault="00FF15E7" w:rsidP="008D66AC">
      <w:pPr>
        <w:pStyle w:val="KDObrazac"/>
        <w:spacing w:before="0"/>
        <w:rPr>
          <w:lang w:val="sr-Cyrl-RS"/>
        </w:rPr>
      </w:pPr>
    </w:p>
    <w:p w:rsidR="00FF15E7" w:rsidRDefault="00FF15E7" w:rsidP="008D66AC">
      <w:pPr>
        <w:pStyle w:val="KDObrazac"/>
        <w:spacing w:before="0"/>
        <w:rPr>
          <w:lang w:val="sr-Cyrl-RS"/>
        </w:rPr>
      </w:pPr>
    </w:p>
    <w:p w:rsidR="00FF15E7" w:rsidRDefault="00FF15E7" w:rsidP="008D66AC">
      <w:pPr>
        <w:pStyle w:val="KDObrazac"/>
        <w:spacing w:before="0"/>
        <w:rPr>
          <w:lang w:val="sr-Cyrl-RS"/>
        </w:rPr>
      </w:pPr>
    </w:p>
    <w:p w:rsidR="00FF15E7" w:rsidRDefault="00FF15E7" w:rsidP="008D66AC">
      <w:pPr>
        <w:pStyle w:val="KDObrazac"/>
        <w:spacing w:before="0"/>
        <w:rPr>
          <w:lang w:val="sr-Cyrl-RS"/>
        </w:rPr>
      </w:pPr>
    </w:p>
    <w:p w:rsidR="00FF15E7" w:rsidRDefault="00FF15E7" w:rsidP="008D66AC">
      <w:pPr>
        <w:pStyle w:val="KDObrazac"/>
        <w:spacing w:before="0"/>
        <w:rPr>
          <w:lang w:val="sr-Cyrl-RS"/>
        </w:rPr>
      </w:pPr>
    </w:p>
    <w:p w:rsidR="00FF15E7" w:rsidRDefault="00FF15E7" w:rsidP="008D66AC">
      <w:pPr>
        <w:pStyle w:val="KDObrazac"/>
        <w:spacing w:before="0"/>
        <w:rPr>
          <w:lang w:val="sr-Cyrl-RS"/>
        </w:rPr>
      </w:pPr>
    </w:p>
    <w:p w:rsidR="00FF15E7" w:rsidRDefault="00FF15E7" w:rsidP="008D66AC">
      <w:pPr>
        <w:pStyle w:val="KDObrazac"/>
        <w:spacing w:before="0"/>
        <w:rPr>
          <w:lang w:val="sr-Cyrl-RS"/>
        </w:rPr>
      </w:pPr>
    </w:p>
    <w:p w:rsidR="00FF15E7" w:rsidRDefault="00FF15E7" w:rsidP="008D66AC">
      <w:pPr>
        <w:pStyle w:val="KDObrazac"/>
        <w:spacing w:before="0"/>
        <w:rPr>
          <w:lang w:val="sr-Cyrl-RS"/>
        </w:rPr>
      </w:pPr>
    </w:p>
    <w:p w:rsidR="00FF15E7" w:rsidRDefault="00FF15E7" w:rsidP="008D66AC">
      <w:pPr>
        <w:pStyle w:val="KDObrazac"/>
        <w:spacing w:before="0"/>
        <w:rPr>
          <w:lang w:val="sr-Cyrl-RS"/>
        </w:rPr>
      </w:pPr>
    </w:p>
    <w:p w:rsidR="00FF15E7" w:rsidRDefault="00FF15E7" w:rsidP="008D66AC">
      <w:pPr>
        <w:pStyle w:val="KDObrazac"/>
        <w:spacing w:before="0"/>
        <w:rPr>
          <w:lang w:val="sr-Cyrl-RS"/>
        </w:rPr>
      </w:pPr>
    </w:p>
    <w:p w:rsidR="00FF15E7" w:rsidRDefault="00FF15E7" w:rsidP="008D66AC">
      <w:pPr>
        <w:pStyle w:val="KDObrazac"/>
        <w:spacing w:before="0"/>
        <w:rPr>
          <w:lang w:val="sr-Cyrl-RS"/>
        </w:rPr>
      </w:pPr>
    </w:p>
    <w:p w:rsidR="00FF15E7" w:rsidRDefault="00FF15E7" w:rsidP="008D66AC">
      <w:pPr>
        <w:pStyle w:val="KDObrazac"/>
        <w:spacing w:before="0"/>
        <w:rPr>
          <w:lang w:val="sr-Cyrl-RS"/>
        </w:rPr>
      </w:pPr>
    </w:p>
    <w:p w:rsidR="00FF15E7" w:rsidRDefault="00FF15E7" w:rsidP="008D66AC">
      <w:pPr>
        <w:pStyle w:val="KDObrazac"/>
        <w:spacing w:before="0"/>
        <w:rPr>
          <w:lang w:val="sr-Cyrl-RS"/>
        </w:rPr>
      </w:pPr>
    </w:p>
    <w:p w:rsidR="00FF15E7" w:rsidRDefault="00FF15E7" w:rsidP="008D66AC">
      <w:pPr>
        <w:pStyle w:val="KDObrazac"/>
        <w:spacing w:before="0"/>
        <w:rPr>
          <w:lang w:val="sr-Cyrl-RS"/>
        </w:rPr>
      </w:pPr>
    </w:p>
    <w:p w:rsidR="00FF15E7" w:rsidRDefault="00FF15E7" w:rsidP="008D66AC">
      <w:pPr>
        <w:pStyle w:val="KDObrazac"/>
        <w:spacing w:before="0"/>
        <w:rPr>
          <w:lang w:val="sr-Cyrl-RS"/>
        </w:rPr>
      </w:pPr>
    </w:p>
    <w:p w:rsidR="00FF15E7" w:rsidRDefault="00FF15E7" w:rsidP="008D66AC">
      <w:pPr>
        <w:pStyle w:val="KDObrazac"/>
        <w:spacing w:before="0"/>
        <w:rPr>
          <w:lang w:val="sr-Cyrl-RS"/>
        </w:rPr>
      </w:pPr>
    </w:p>
    <w:p w:rsidR="00FF15E7" w:rsidRDefault="00FF15E7" w:rsidP="008D66AC">
      <w:pPr>
        <w:pStyle w:val="KDObrazac"/>
        <w:spacing w:before="0"/>
        <w:rPr>
          <w:lang w:val="sr-Cyrl-RS"/>
        </w:rPr>
      </w:pPr>
    </w:p>
    <w:p w:rsidR="00FF15E7" w:rsidRDefault="00FF15E7" w:rsidP="008D66AC">
      <w:pPr>
        <w:pStyle w:val="KDObrazac"/>
        <w:spacing w:before="0"/>
        <w:rPr>
          <w:lang w:val="sr-Cyrl-RS"/>
        </w:rPr>
      </w:pPr>
    </w:p>
    <w:p w:rsidR="00FF15E7" w:rsidRDefault="00FF15E7" w:rsidP="008D66AC">
      <w:pPr>
        <w:pStyle w:val="KDObrazac"/>
        <w:spacing w:before="0"/>
        <w:rPr>
          <w:lang w:val="sr-Cyrl-RS"/>
        </w:rPr>
      </w:pPr>
    </w:p>
    <w:p w:rsidR="00FF15E7" w:rsidRDefault="00FF15E7" w:rsidP="008D66AC">
      <w:pPr>
        <w:pStyle w:val="KDObrazac"/>
        <w:spacing w:before="0"/>
        <w:rPr>
          <w:lang w:val="sr-Cyrl-RS"/>
        </w:rPr>
      </w:pPr>
    </w:p>
    <w:p w:rsidR="00FF15E7" w:rsidRDefault="00FF15E7" w:rsidP="008D66AC">
      <w:pPr>
        <w:pStyle w:val="KDObrazac"/>
        <w:spacing w:before="0"/>
        <w:rPr>
          <w:lang w:val="sr-Cyrl-RS"/>
        </w:rPr>
      </w:pPr>
    </w:p>
    <w:p w:rsidR="00FF15E7" w:rsidRDefault="00FF15E7" w:rsidP="008D66AC">
      <w:pPr>
        <w:pStyle w:val="KDObrazac"/>
        <w:spacing w:before="0"/>
        <w:rPr>
          <w:lang w:val="sr-Cyrl-RS"/>
        </w:rPr>
      </w:pPr>
    </w:p>
    <w:p w:rsidR="00FF15E7" w:rsidRDefault="00FF15E7" w:rsidP="008D66AC">
      <w:pPr>
        <w:pStyle w:val="KDObrazac"/>
        <w:spacing w:before="0"/>
        <w:rPr>
          <w:lang w:val="sr-Cyrl-RS"/>
        </w:rPr>
      </w:pPr>
    </w:p>
    <w:p w:rsidR="00FF15E7" w:rsidRDefault="00FF15E7" w:rsidP="008D66AC">
      <w:pPr>
        <w:pStyle w:val="KDObrazac"/>
        <w:spacing w:before="0"/>
        <w:rPr>
          <w:lang w:val="sr-Cyrl-RS"/>
        </w:rPr>
      </w:pPr>
    </w:p>
    <w:p w:rsidR="00FF15E7" w:rsidRDefault="00FF15E7" w:rsidP="008D66AC">
      <w:pPr>
        <w:pStyle w:val="KDObrazac"/>
        <w:spacing w:before="0"/>
        <w:rPr>
          <w:lang w:val="sr-Cyrl-RS"/>
        </w:rPr>
      </w:pPr>
    </w:p>
    <w:p w:rsidR="00FF15E7" w:rsidRDefault="00FF15E7" w:rsidP="008D66AC">
      <w:pPr>
        <w:pStyle w:val="KDObrazac"/>
        <w:spacing w:before="0"/>
        <w:rPr>
          <w:lang w:val="sr-Cyrl-RS"/>
        </w:rPr>
      </w:pPr>
    </w:p>
    <w:p w:rsidR="00FF15E7" w:rsidRDefault="00FF15E7" w:rsidP="008D66AC">
      <w:pPr>
        <w:pStyle w:val="KDObrazac"/>
        <w:spacing w:before="0"/>
        <w:rPr>
          <w:lang w:val="sr-Cyrl-RS"/>
        </w:rPr>
      </w:pPr>
    </w:p>
    <w:p w:rsidR="00FF15E7" w:rsidRDefault="00FF15E7" w:rsidP="008D66AC">
      <w:pPr>
        <w:pStyle w:val="KDObrazac"/>
        <w:spacing w:before="0"/>
        <w:rPr>
          <w:lang w:val="sr-Cyrl-RS"/>
        </w:rPr>
      </w:pPr>
    </w:p>
    <w:p w:rsidR="00FF15E7" w:rsidRDefault="00FF15E7" w:rsidP="008D66AC">
      <w:pPr>
        <w:pStyle w:val="KDObrazac"/>
        <w:spacing w:before="0"/>
        <w:rPr>
          <w:lang w:val="sr-Cyrl-RS"/>
        </w:rPr>
      </w:pPr>
    </w:p>
    <w:p w:rsidR="00FF15E7" w:rsidRDefault="00FF15E7" w:rsidP="008D66AC">
      <w:pPr>
        <w:pStyle w:val="KDObrazac"/>
        <w:spacing w:before="0"/>
        <w:rPr>
          <w:lang w:val="sr-Cyrl-RS"/>
        </w:rPr>
      </w:pPr>
    </w:p>
    <w:p w:rsidR="00343A18" w:rsidRPr="008E770D" w:rsidRDefault="004C7D5A" w:rsidP="008D66AC">
      <w:pPr>
        <w:pStyle w:val="KDObrazac"/>
        <w:spacing w:before="0"/>
        <w:rPr>
          <w:lang w:val="sr-Cyrl-RS"/>
        </w:rPr>
      </w:pPr>
      <w:r>
        <w:rPr>
          <w:lang w:val="sr-Cyrl-RS"/>
        </w:rPr>
        <w:t>О</w:t>
      </w:r>
      <w:r w:rsidR="00343A18" w:rsidRPr="008E770D">
        <w:t xml:space="preserve">БРАЗАЦ </w:t>
      </w:r>
      <w:r w:rsidR="00C0729A" w:rsidRPr="008E770D">
        <w:rPr>
          <w:lang w:val="sr-Cyrl-RS"/>
        </w:rPr>
        <w:t>2</w:t>
      </w:r>
      <w:r w:rsidR="00343A18" w:rsidRPr="008E770D">
        <w:t>.</w:t>
      </w:r>
      <w:bookmarkEnd w:id="245"/>
      <w:r w:rsidR="0047369A" w:rsidRPr="008E770D">
        <w:rPr>
          <w:lang w:val="sr-Cyrl-RS"/>
        </w:rPr>
        <w:t>1</w:t>
      </w:r>
    </w:p>
    <w:p w:rsidR="00343A18" w:rsidRPr="008E770D" w:rsidRDefault="00343A18" w:rsidP="008D66AC">
      <w:pPr>
        <w:spacing w:before="0"/>
        <w:ind w:right="-43"/>
        <w:jc w:val="center"/>
        <w:rPr>
          <w:rFonts w:cs="Arial"/>
          <w:b/>
          <w:lang w:val="sr-Cyrl-RS"/>
        </w:rPr>
      </w:pPr>
      <w:r w:rsidRPr="008E770D">
        <w:rPr>
          <w:rFonts w:cs="Arial"/>
          <w:b/>
        </w:rPr>
        <w:t>ОБРАЗАЦ СТРУКТ</w:t>
      </w:r>
      <w:r w:rsidR="003030CD">
        <w:rPr>
          <w:rFonts w:cs="Arial"/>
          <w:b/>
          <w:lang w:val="sr-Cyrl-RS"/>
        </w:rPr>
        <w:t>У</w:t>
      </w:r>
      <w:r w:rsidRPr="008E770D">
        <w:rPr>
          <w:rFonts w:cs="Arial"/>
          <w:b/>
        </w:rPr>
        <w:t>РЕ ЦЕНЕ</w:t>
      </w:r>
    </w:p>
    <w:p w:rsidR="00F8064B" w:rsidRPr="008E770D" w:rsidRDefault="00F8064B" w:rsidP="008D66AC">
      <w:pPr>
        <w:suppressAutoHyphens/>
        <w:spacing w:before="0"/>
        <w:ind w:right="-43"/>
        <w:jc w:val="left"/>
        <w:rPr>
          <w:rFonts w:cs="Arial"/>
          <w:b/>
          <w:lang w:val="sr-Cyrl-RS" w:eastAsia="ar-SA"/>
        </w:rPr>
      </w:pPr>
    </w:p>
    <w:p w:rsidR="001535AE" w:rsidRDefault="0047369A" w:rsidP="008D66AC">
      <w:pPr>
        <w:suppressAutoHyphens/>
        <w:spacing w:before="0"/>
        <w:ind w:right="-43"/>
        <w:jc w:val="left"/>
        <w:rPr>
          <w:rFonts w:cs="Arial"/>
          <w:b/>
          <w:lang w:val="ru-RU"/>
        </w:rPr>
      </w:pPr>
      <w:r w:rsidRPr="004C7D5A">
        <w:rPr>
          <w:rFonts w:cs="Arial"/>
          <w:b/>
          <w:lang w:val="sr-Cyrl-RS" w:eastAsia="ar-SA"/>
        </w:rPr>
        <w:t>Партија 1</w:t>
      </w:r>
      <w:r w:rsidR="00F8064B" w:rsidRPr="004C7D5A">
        <w:rPr>
          <w:rFonts w:cs="Arial"/>
          <w:b/>
          <w:lang w:val="sr-Cyrl-RS" w:eastAsia="ar-SA"/>
        </w:rPr>
        <w:t>:</w:t>
      </w:r>
      <w:r w:rsidR="001535AE" w:rsidRPr="008E770D">
        <w:rPr>
          <w:rFonts w:cs="Arial"/>
          <w:b/>
          <w:i/>
        </w:rPr>
        <w:t xml:space="preserve"> </w:t>
      </w:r>
      <w:r w:rsidR="004C7D5A" w:rsidRPr="00D22587">
        <w:rPr>
          <w:rFonts w:cs="Arial"/>
          <w:b/>
          <w:lang w:val="ru-RU"/>
        </w:rPr>
        <w:t>Претходни, периодични и систематски прегледи за организациону целину ХЕ «Бајина Башта» Перућац</w:t>
      </w:r>
    </w:p>
    <w:p w:rsidR="003D0672" w:rsidRPr="003D0672" w:rsidRDefault="003D0672" w:rsidP="008D66AC">
      <w:pPr>
        <w:suppressAutoHyphens/>
        <w:spacing w:before="0"/>
        <w:ind w:right="-43"/>
        <w:jc w:val="left"/>
        <w:rPr>
          <w:rFonts w:cs="Arial"/>
          <w:b/>
          <w:lang w:val="sr-Cyrl-RS" w:eastAsia="ar-SA"/>
        </w:rPr>
      </w:pPr>
    </w:p>
    <w:p w:rsidR="00D04CC4" w:rsidRPr="00287E3B" w:rsidRDefault="00D04CC4" w:rsidP="00D04CC4">
      <w:pPr>
        <w:spacing w:before="0"/>
        <w:jc w:val="center"/>
        <w:rPr>
          <w:rFonts w:cs="Arial"/>
          <w:b/>
          <w:lang w:val="sr-Cyrl-RS"/>
        </w:rPr>
      </w:pPr>
      <w:r>
        <w:rPr>
          <w:rFonts w:cs="Arial"/>
          <w:b/>
          <w:lang w:val="sr-Cyrl-RS"/>
        </w:rPr>
        <w:t>ТАБЕЛА 1</w:t>
      </w:r>
      <w:r w:rsidRPr="003D0672">
        <w:rPr>
          <w:rFonts w:cs="Arial"/>
          <w:b/>
          <w:sz w:val="24"/>
          <w:szCs w:val="24"/>
          <w:lang w:val="sr-Cyrl-RS" w:eastAsia="sr-Latn-CS"/>
        </w:rPr>
        <w:t xml:space="preserve"> </w:t>
      </w:r>
      <w:r>
        <w:rPr>
          <w:rFonts w:cs="Arial"/>
          <w:b/>
          <w:sz w:val="24"/>
          <w:szCs w:val="24"/>
          <w:lang w:val="sr-Cyrl-RS" w:eastAsia="sr-Latn-CS"/>
        </w:rPr>
        <w:t xml:space="preserve"> ОБРАЗАЦ СТРУКТУРЕ ЦЕНЕ </w:t>
      </w:r>
      <w:r w:rsidR="00CC607F">
        <w:rPr>
          <w:rFonts w:cs="Arial"/>
          <w:b/>
          <w:sz w:val="24"/>
          <w:szCs w:val="24"/>
          <w:lang w:val="sr-Cyrl-RS" w:eastAsia="sr-Latn-CS"/>
        </w:rPr>
        <w:t>ЗА ПРЕТХОДН</w:t>
      </w:r>
      <w:r w:rsidR="00CC607F">
        <w:rPr>
          <w:rFonts w:cs="Arial"/>
          <w:b/>
          <w:sz w:val="24"/>
          <w:szCs w:val="24"/>
          <w:lang w:eastAsia="sr-Latn-CS"/>
        </w:rPr>
        <w:t>E</w:t>
      </w:r>
      <w:r w:rsidR="00CC607F">
        <w:rPr>
          <w:rFonts w:cs="Arial"/>
          <w:b/>
          <w:sz w:val="24"/>
          <w:szCs w:val="24"/>
          <w:lang w:val="sr-Cyrl-RS" w:eastAsia="sr-Latn-CS"/>
        </w:rPr>
        <w:t xml:space="preserve"> И ПЕРИОДИЧН</w:t>
      </w:r>
      <w:r w:rsidR="00CC607F">
        <w:rPr>
          <w:rFonts w:cs="Arial"/>
          <w:b/>
          <w:sz w:val="24"/>
          <w:szCs w:val="24"/>
          <w:lang w:eastAsia="sr-Latn-CS"/>
        </w:rPr>
        <w:t>E</w:t>
      </w:r>
      <w:r w:rsidR="00CC607F">
        <w:rPr>
          <w:rFonts w:cs="Arial"/>
          <w:b/>
          <w:sz w:val="24"/>
          <w:szCs w:val="24"/>
          <w:lang w:val="sr-Cyrl-RS" w:eastAsia="sr-Latn-CS"/>
        </w:rPr>
        <w:t xml:space="preserve"> ЛЕКАРСК</w:t>
      </w:r>
      <w:r w:rsidR="00CC607F">
        <w:rPr>
          <w:rFonts w:cs="Arial"/>
          <w:b/>
          <w:sz w:val="24"/>
          <w:szCs w:val="24"/>
          <w:lang w:eastAsia="sr-Latn-CS"/>
        </w:rPr>
        <w:t>E</w:t>
      </w:r>
      <w:r w:rsidR="00CC607F">
        <w:rPr>
          <w:rFonts w:cs="Arial"/>
          <w:b/>
          <w:sz w:val="24"/>
          <w:szCs w:val="24"/>
          <w:lang w:val="sr-Cyrl-RS" w:eastAsia="sr-Latn-CS"/>
        </w:rPr>
        <w:t xml:space="preserve"> ПРЕГЛЕД</w:t>
      </w:r>
      <w:r w:rsidR="00CC607F">
        <w:rPr>
          <w:rFonts w:cs="Arial"/>
          <w:b/>
          <w:sz w:val="24"/>
          <w:szCs w:val="24"/>
          <w:lang w:eastAsia="sr-Latn-CS"/>
        </w:rPr>
        <w:t>E</w:t>
      </w:r>
    </w:p>
    <w:tbl>
      <w:tblPr>
        <w:tblW w:w="54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1"/>
        <w:gridCol w:w="2468"/>
        <w:gridCol w:w="807"/>
        <w:gridCol w:w="1531"/>
        <w:gridCol w:w="1531"/>
        <w:gridCol w:w="1686"/>
        <w:gridCol w:w="1985"/>
      </w:tblGrid>
      <w:tr w:rsidR="00D04CC4" w:rsidRPr="00683014" w:rsidTr="00D04CC4">
        <w:tc>
          <w:tcPr>
            <w:tcW w:w="327" w:type="pct"/>
            <w:tcBorders>
              <w:top w:val="single" w:sz="4" w:space="0" w:color="auto"/>
              <w:left w:val="single" w:sz="4" w:space="0" w:color="auto"/>
              <w:bottom w:val="single" w:sz="4" w:space="0" w:color="auto"/>
              <w:right w:val="single" w:sz="4" w:space="0" w:color="auto"/>
            </w:tcBorders>
            <w:vAlign w:val="center"/>
          </w:tcPr>
          <w:p w:rsidR="00D04CC4" w:rsidRPr="00683014" w:rsidRDefault="00D04CC4" w:rsidP="00D04CC4">
            <w:pPr>
              <w:spacing w:before="0"/>
              <w:jc w:val="center"/>
              <w:rPr>
                <w:rFonts w:cs="Arial"/>
                <w:bCs/>
                <w:i/>
                <w:iCs/>
                <w:sz w:val="20"/>
                <w:szCs w:val="20"/>
                <w:lang w:val="sr-Cyrl-CS"/>
              </w:rPr>
            </w:pPr>
            <w:r>
              <w:rPr>
                <w:rFonts w:cs="Arial"/>
                <w:bCs/>
                <w:sz w:val="24"/>
                <w:szCs w:val="24"/>
                <w:lang w:val="sr-Cyrl-CS" w:eastAsia="sr-Latn-CS"/>
              </w:rPr>
              <w:t xml:space="preserve">Ред </w:t>
            </w:r>
            <w:r>
              <w:rPr>
                <w:rFonts w:cs="Arial"/>
                <w:bCs/>
                <w:sz w:val="24"/>
                <w:szCs w:val="24"/>
                <w:lang w:val="sr-Cyrl-RS" w:eastAsia="sr-Latn-CS"/>
              </w:rPr>
              <w:t>бр.</w:t>
            </w:r>
          </w:p>
        </w:tc>
        <w:tc>
          <w:tcPr>
            <w:tcW w:w="1152" w:type="pct"/>
            <w:tcBorders>
              <w:top w:val="single" w:sz="4" w:space="0" w:color="auto"/>
              <w:left w:val="single" w:sz="4" w:space="0" w:color="auto"/>
              <w:bottom w:val="single" w:sz="4" w:space="0" w:color="auto"/>
              <w:right w:val="single" w:sz="4" w:space="0" w:color="auto"/>
            </w:tcBorders>
            <w:vAlign w:val="center"/>
          </w:tcPr>
          <w:p w:rsidR="00D04CC4" w:rsidRPr="00683014" w:rsidRDefault="00D04CC4" w:rsidP="00D04CC4">
            <w:pPr>
              <w:spacing w:before="0"/>
              <w:jc w:val="center"/>
              <w:rPr>
                <w:rFonts w:cs="Arial"/>
                <w:b/>
                <w:bCs/>
                <w:i/>
                <w:iCs/>
                <w:sz w:val="20"/>
                <w:szCs w:val="20"/>
                <w:lang w:val="sr-Cyrl-CS"/>
              </w:rPr>
            </w:pPr>
            <w:r>
              <w:rPr>
                <w:rFonts w:cs="Arial"/>
                <w:bCs/>
                <w:sz w:val="24"/>
                <w:szCs w:val="24"/>
                <w:lang w:val="sr-Cyrl-CS" w:eastAsia="sr-Latn-CS"/>
              </w:rPr>
              <w:t xml:space="preserve">Врста радног места </w:t>
            </w:r>
          </w:p>
        </w:tc>
        <w:tc>
          <w:tcPr>
            <w:tcW w:w="377" w:type="pct"/>
            <w:shd w:val="clear" w:color="auto" w:fill="C6D9F1" w:themeFill="text2" w:themeFillTint="33"/>
            <w:vAlign w:val="center"/>
          </w:tcPr>
          <w:p w:rsidR="00D04CC4" w:rsidRPr="00683014" w:rsidRDefault="00D04CC4" w:rsidP="00D04CC4">
            <w:pPr>
              <w:spacing w:before="0"/>
              <w:jc w:val="center"/>
              <w:rPr>
                <w:rFonts w:cs="Arial"/>
                <w:b/>
                <w:bCs/>
                <w:i/>
                <w:iCs/>
                <w:sz w:val="20"/>
                <w:szCs w:val="20"/>
                <w:lang w:val="sr-Cyrl-CS"/>
              </w:rPr>
            </w:pPr>
            <w:r w:rsidRPr="00683014">
              <w:rPr>
                <w:rFonts w:cs="Arial"/>
                <w:b/>
                <w:bCs/>
                <w:i/>
                <w:iCs/>
                <w:sz w:val="20"/>
                <w:szCs w:val="20"/>
                <w:lang w:val="sr-Cyrl-CS"/>
              </w:rPr>
              <w:t>Обим (количина)</w:t>
            </w:r>
          </w:p>
        </w:tc>
        <w:tc>
          <w:tcPr>
            <w:tcW w:w="715" w:type="pct"/>
            <w:shd w:val="clear" w:color="auto" w:fill="C6D9F1" w:themeFill="text2" w:themeFillTint="33"/>
            <w:vAlign w:val="center"/>
          </w:tcPr>
          <w:p w:rsidR="00D04CC4" w:rsidRPr="00683014" w:rsidRDefault="00D04CC4" w:rsidP="00D04CC4">
            <w:pPr>
              <w:spacing w:before="0"/>
              <w:jc w:val="center"/>
              <w:rPr>
                <w:rFonts w:cs="Arial"/>
                <w:b/>
                <w:bCs/>
                <w:i/>
                <w:iCs/>
                <w:sz w:val="20"/>
                <w:szCs w:val="20"/>
                <w:lang w:val="sr-Cyrl-CS"/>
              </w:rPr>
            </w:pPr>
            <w:r w:rsidRPr="00683014">
              <w:rPr>
                <w:rFonts w:cs="Arial"/>
                <w:b/>
                <w:bCs/>
                <w:i/>
                <w:iCs/>
                <w:sz w:val="20"/>
                <w:szCs w:val="20"/>
                <w:lang w:val="sr-Cyrl-CS"/>
              </w:rPr>
              <w:t>Јед.</w:t>
            </w:r>
          </w:p>
          <w:p w:rsidR="00D04CC4" w:rsidRPr="00683014" w:rsidRDefault="00D04CC4" w:rsidP="00D04CC4">
            <w:pPr>
              <w:spacing w:before="0"/>
              <w:jc w:val="center"/>
              <w:rPr>
                <w:rFonts w:cs="Arial"/>
                <w:b/>
                <w:bCs/>
                <w:i/>
                <w:iCs/>
                <w:sz w:val="20"/>
                <w:szCs w:val="20"/>
                <w:lang w:val="sr-Cyrl-CS"/>
              </w:rPr>
            </w:pPr>
            <w:r w:rsidRPr="00683014">
              <w:rPr>
                <w:rFonts w:cs="Arial"/>
                <w:b/>
                <w:bCs/>
                <w:i/>
                <w:iCs/>
                <w:sz w:val="20"/>
                <w:szCs w:val="20"/>
                <w:lang w:val="sr-Cyrl-CS"/>
              </w:rPr>
              <w:t>цена без ПДВ</w:t>
            </w:r>
          </w:p>
          <w:p w:rsidR="00D04CC4" w:rsidRPr="00683014" w:rsidRDefault="00D04CC4" w:rsidP="00D04CC4">
            <w:pPr>
              <w:spacing w:before="0"/>
              <w:jc w:val="center"/>
              <w:rPr>
                <w:rFonts w:cs="Arial"/>
                <w:b/>
                <w:bCs/>
                <w:i/>
                <w:iCs/>
                <w:sz w:val="20"/>
                <w:szCs w:val="20"/>
                <w:lang w:val="sr-Cyrl-CS"/>
              </w:rPr>
            </w:pPr>
            <w:r w:rsidRPr="00683014">
              <w:rPr>
                <w:rFonts w:cs="Arial"/>
                <w:b/>
                <w:bCs/>
                <w:i/>
                <w:iCs/>
                <w:sz w:val="20"/>
                <w:szCs w:val="20"/>
                <w:lang w:val="sr-Cyrl-CS"/>
              </w:rPr>
              <w:t xml:space="preserve">дин. </w:t>
            </w:r>
          </w:p>
        </w:tc>
        <w:tc>
          <w:tcPr>
            <w:tcW w:w="715" w:type="pct"/>
            <w:shd w:val="clear" w:color="auto" w:fill="C6D9F1" w:themeFill="text2" w:themeFillTint="33"/>
            <w:vAlign w:val="center"/>
          </w:tcPr>
          <w:p w:rsidR="00D04CC4" w:rsidRPr="00683014" w:rsidRDefault="00D04CC4" w:rsidP="00D04CC4">
            <w:pPr>
              <w:spacing w:before="0"/>
              <w:jc w:val="center"/>
              <w:rPr>
                <w:rFonts w:cs="Arial"/>
                <w:b/>
                <w:bCs/>
                <w:i/>
                <w:iCs/>
                <w:sz w:val="20"/>
                <w:szCs w:val="20"/>
                <w:lang w:val="sr-Cyrl-CS"/>
              </w:rPr>
            </w:pPr>
            <w:r w:rsidRPr="00683014">
              <w:rPr>
                <w:rFonts w:cs="Arial"/>
                <w:b/>
                <w:bCs/>
                <w:i/>
                <w:iCs/>
                <w:sz w:val="20"/>
                <w:szCs w:val="20"/>
                <w:lang w:val="sr-Cyrl-CS"/>
              </w:rPr>
              <w:t>Јед.</w:t>
            </w:r>
          </w:p>
          <w:p w:rsidR="00D04CC4" w:rsidRPr="00683014" w:rsidRDefault="00D04CC4" w:rsidP="00D04CC4">
            <w:pPr>
              <w:spacing w:before="0"/>
              <w:jc w:val="center"/>
              <w:rPr>
                <w:rFonts w:cs="Arial"/>
                <w:b/>
                <w:bCs/>
                <w:i/>
                <w:iCs/>
                <w:sz w:val="20"/>
                <w:szCs w:val="20"/>
                <w:lang w:val="sr-Cyrl-CS"/>
              </w:rPr>
            </w:pPr>
            <w:r w:rsidRPr="00683014">
              <w:rPr>
                <w:rFonts w:cs="Arial"/>
                <w:b/>
                <w:bCs/>
                <w:i/>
                <w:iCs/>
                <w:sz w:val="20"/>
                <w:szCs w:val="20"/>
                <w:lang w:val="sr-Cyrl-CS"/>
              </w:rPr>
              <w:t>цена са ПДВ</w:t>
            </w:r>
          </w:p>
          <w:p w:rsidR="00D04CC4" w:rsidRPr="00683014" w:rsidRDefault="00D04CC4" w:rsidP="00D04CC4">
            <w:pPr>
              <w:spacing w:before="0"/>
              <w:jc w:val="center"/>
              <w:rPr>
                <w:rFonts w:cs="Arial"/>
                <w:b/>
                <w:bCs/>
                <w:i/>
                <w:iCs/>
                <w:sz w:val="20"/>
                <w:szCs w:val="20"/>
                <w:lang w:val="sr-Cyrl-CS"/>
              </w:rPr>
            </w:pPr>
            <w:r w:rsidRPr="00683014">
              <w:rPr>
                <w:rFonts w:cs="Arial"/>
                <w:b/>
                <w:bCs/>
                <w:i/>
                <w:iCs/>
                <w:sz w:val="20"/>
                <w:szCs w:val="20"/>
                <w:lang w:val="sr-Cyrl-CS"/>
              </w:rPr>
              <w:t xml:space="preserve">дин. </w:t>
            </w:r>
          </w:p>
        </w:tc>
        <w:tc>
          <w:tcPr>
            <w:tcW w:w="787" w:type="pct"/>
            <w:shd w:val="clear" w:color="auto" w:fill="C6D9F1" w:themeFill="text2" w:themeFillTint="33"/>
            <w:vAlign w:val="center"/>
          </w:tcPr>
          <w:p w:rsidR="00D04CC4" w:rsidRPr="00683014" w:rsidRDefault="00D04CC4" w:rsidP="00D04CC4">
            <w:pPr>
              <w:spacing w:before="0"/>
              <w:jc w:val="center"/>
              <w:rPr>
                <w:rFonts w:cs="Arial"/>
                <w:b/>
                <w:bCs/>
                <w:i/>
                <w:iCs/>
                <w:sz w:val="20"/>
                <w:szCs w:val="20"/>
                <w:lang w:val="sr-Cyrl-CS"/>
              </w:rPr>
            </w:pPr>
            <w:r w:rsidRPr="00683014">
              <w:rPr>
                <w:rFonts w:cs="Arial"/>
                <w:b/>
                <w:bCs/>
                <w:i/>
                <w:iCs/>
                <w:sz w:val="20"/>
                <w:szCs w:val="20"/>
                <w:lang w:val="sr-Cyrl-CS"/>
              </w:rPr>
              <w:t>Укупна цена без ПДВ</w:t>
            </w:r>
          </w:p>
          <w:p w:rsidR="00D04CC4" w:rsidRPr="00683014" w:rsidRDefault="00D04CC4" w:rsidP="00D04CC4">
            <w:pPr>
              <w:spacing w:before="0"/>
              <w:jc w:val="center"/>
              <w:rPr>
                <w:rFonts w:cs="Arial"/>
                <w:b/>
                <w:bCs/>
                <w:i/>
                <w:iCs/>
                <w:sz w:val="20"/>
                <w:szCs w:val="20"/>
                <w:lang w:val="sr-Cyrl-CS"/>
              </w:rPr>
            </w:pPr>
            <w:r w:rsidRPr="00683014">
              <w:rPr>
                <w:rFonts w:cs="Arial"/>
                <w:b/>
                <w:bCs/>
                <w:i/>
                <w:iCs/>
                <w:sz w:val="20"/>
                <w:szCs w:val="20"/>
                <w:lang w:val="sr-Cyrl-CS"/>
              </w:rPr>
              <w:t xml:space="preserve">дин. </w:t>
            </w:r>
          </w:p>
        </w:tc>
        <w:tc>
          <w:tcPr>
            <w:tcW w:w="927" w:type="pct"/>
            <w:shd w:val="clear" w:color="auto" w:fill="C6D9F1" w:themeFill="text2" w:themeFillTint="33"/>
            <w:vAlign w:val="center"/>
          </w:tcPr>
          <w:p w:rsidR="00D04CC4" w:rsidRPr="00683014" w:rsidRDefault="00D04CC4" w:rsidP="00D04CC4">
            <w:pPr>
              <w:spacing w:before="0"/>
              <w:jc w:val="center"/>
              <w:rPr>
                <w:rFonts w:cs="Arial"/>
                <w:b/>
                <w:bCs/>
                <w:i/>
                <w:iCs/>
                <w:sz w:val="20"/>
                <w:szCs w:val="20"/>
                <w:lang w:val="sr-Cyrl-CS"/>
              </w:rPr>
            </w:pPr>
            <w:r w:rsidRPr="00683014">
              <w:rPr>
                <w:rFonts w:cs="Arial"/>
                <w:b/>
                <w:bCs/>
                <w:i/>
                <w:iCs/>
                <w:sz w:val="20"/>
                <w:szCs w:val="20"/>
                <w:lang w:val="sr-Cyrl-CS"/>
              </w:rPr>
              <w:t>Укупна цена са ПДВ</w:t>
            </w:r>
          </w:p>
          <w:p w:rsidR="00D04CC4" w:rsidRPr="00683014" w:rsidRDefault="00D04CC4" w:rsidP="00D04CC4">
            <w:pPr>
              <w:spacing w:before="0"/>
              <w:jc w:val="center"/>
              <w:rPr>
                <w:rFonts w:cs="Arial"/>
                <w:b/>
                <w:bCs/>
                <w:i/>
                <w:iCs/>
                <w:sz w:val="20"/>
                <w:szCs w:val="20"/>
                <w:lang w:val="sr-Cyrl-CS"/>
              </w:rPr>
            </w:pPr>
            <w:r w:rsidRPr="00683014">
              <w:rPr>
                <w:rFonts w:cs="Arial"/>
                <w:b/>
                <w:bCs/>
                <w:i/>
                <w:iCs/>
                <w:sz w:val="20"/>
                <w:szCs w:val="20"/>
                <w:lang w:val="sr-Cyrl-CS"/>
              </w:rPr>
              <w:t>дин.</w:t>
            </w:r>
          </w:p>
        </w:tc>
      </w:tr>
      <w:tr w:rsidR="00D04CC4" w:rsidRPr="00683014" w:rsidTr="00D04CC4">
        <w:tc>
          <w:tcPr>
            <w:tcW w:w="327" w:type="pct"/>
            <w:shd w:val="clear" w:color="auto" w:fill="auto"/>
          </w:tcPr>
          <w:p w:rsidR="00D04CC4" w:rsidRPr="00683014" w:rsidRDefault="00D04CC4" w:rsidP="00D04CC4">
            <w:pPr>
              <w:spacing w:before="0"/>
              <w:jc w:val="center"/>
              <w:rPr>
                <w:rFonts w:cs="Arial"/>
                <w:b/>
                <w:bCs/>
                <w:i/>
                <w:iCs/>
                <w:sz w:val="20"/>
                <w:szCs w:val="20"/>
                <w:lang w:val="sr-Cyrl-CS"/>
              </w:rPr>
            </w:pPr>
            <w:r w:rsidRPr="00683014">
              <w:rPr>
                <w:rFonts w:cs="Arial"/>
                <w:b/>
                <w:bCs/>
                <w:i/>
                <w:iCs/>
                <w:sz w:val="20"/>
                <w:szCs w:val="20"/>
                <w:lang w:val="sr-Cyrl-CS"/>
              </w:rPr>
              <w:t>(1)</w:t>
            </w:r>
          </w:p>
        </w:tc>
        <w:tc>
          <w:tcPr>
            <w:tcW w:w="1152" w:type="pct"/>
            <w:shd w:val="clear" w:color="auto" w:fill="auto"/>
          </w:tcPr>
          <w:p w:rsidR="00D04CC4" w:rsidRPr="00683014" w:rsidRDefault="00D04CC4" w:rsidP="00D04CC4">
            <w:pPr>
              <w:spacing w:before="0"/>
              <w:jc w:val="center"/>
              <w:rPr>
                <w:rFonts w:cs="Arial"/>
                <w:b/>
                <w:bCs/>
                <w:i/>
                <w:iCs/>
                <w:sz w:val="20"/>
                <w:szCs w:val="20"/>
                <w:lang w:val="sr-Cyrl-CS"/>
              </w:rPr>
            </w:pPr>
            <w:r w:rsidRPr="00683014">
              <w:rPr>
                <w:rFonts w:cs="Arial"/>
                <w:b/>
                <w:bCs/>
                <w:i/>
                <w:iCs/>
                <w:sz w:val="20"/>
                <w:szCs w:val="20"/>
                <w:lang w:val="sr-Cyrl-CS"/>
              </w:rPr>
              <w:t>(2)</w:t>
            </w:r>
          </w:p>
        </w:tc>
        <w:tc>
          <w:tcPr>
            <w:tcW w:w="377" w:type="pct"/>
            <w:shd w:val="clear" w:color="auto" w:fill="auto"/>
          </w:tcPr>
          <w:p w:rsidR="00D04CC4" w:rsidRPr="00683014" w:rsidRDefault="00D04CC4" w:rsidP="00D04CC4">
            <w:pPr>
              <w:spacing w:before="0"/>
              <w:jc w:val="center"/>
              <w:rPr>
                <w:rFonts w:cs="Arial"/>
                <w:b/>
                <w:bCs/>
                <w:i/>
                <w:iCs/>
                <w:sz w:val="20"/>
                <w:szCs w:val="20"/>
                <w:lang w:val="sr-Cyrl-CS"/>
              </w:rPr>
            </w:pPr>
            <w:r w:rsidRPr="00683014">
              <w:rPr>
                <w:rFonts w:cs="Arial"/>
                <w:b/>
                <w:bCs/>
                <w:i/>
                <w:iCs/>
                <w:sz w:val="20"/>
                <w:szCs w:val="20"/>
                <w:lang w:val="sr-Cyrl-CS"/>
              </w:rPr>
              <w:t>(</w:t>
            </w:r>
            <w:r>
              <w:rPr>
                <w:rFonts w:cs="Arial"/>
                <w:b/>
                <w:bCs/>
                <w:i/>
                <w:iCs/>
                <w:sz w:val="20"/>
                <w:szCs w:val="20"/>
                <w:lang w:val="sr-Cyrl-CS"/>
              </w:rPr>
              <w:t>3</w:t>
            </w:r>
            <w:r w:rsidRPr="00683014">
              <w:rPr>
                <w:rFonts w:cs="Arial"/>
                <w:b/>
                <w:bCs/>
                <w:i/>
                <w:iCs/>
                <w:sz w:val="20"/>
                <w:szCs w:val="20"/>
                <w:lang w:val="sr-Cyrl-CS"/>
              </w:rPr>
              <w:t>)</w:t>
            </w:r>
          </w:p>
        </w:tc>
        <w:tc>
          <w:tcPr>
            <w:tcW w:w="715" w:type="pct"/>
            <w:shd w:val="clear" w:color="auto" w:fill="auto"/>
          </w:tcPr>
          <w:p w:rsidR="00D04CC4" w:rsidRPr="00683014" w:rsidRDefault="00D04CC4" w:rsidP="00D04CC4">
            <w:pPr>
              <w:spacing w:before="0"/>
              <w:jc w:val="center"/>
              <w:rPr>
                <w:rFonts w:cs="Arial"/>
                <w:b/>
                <w:bCs/>
                <w:i/>
                <w:iCs/>
                <w:sz w:val="20"/>
                <w:szCs w:val="20"/>
                <w:lang w:val="sr-Cyrl-CS"/>
              </w:rPr>
            </w:pPr>
            <w:r w:rsidRPr="00683014">
              <w:rPr>
                <w:rFonts w:cs="Arial"/>
                <w:b/>
                <w:bCs/>
                <w:i/>
                <w:iCs/>
                <w:sz w:val="20"/>
                <w:szCs w:val="20"/>
                <w:lang w:val="sr-Cyrl-CS"/>
              </w:rPr>
              <w:t>(</w:t>
            </w:r>
            <w:r>
              <w:rPr>
                <w:rFonts w:cs="Arial"/>
                <w:b/>
                <w:bCs/>
                <w:i/>
                <w:iCs/>
                <w:sz w:val="20"/>
                <w:szCs w:val="20"/>
                <w:lang w:val="sr-Cyrl-CS"/>
              </w:rPr>
              <w:t>4</w:t>
            </w:r>
            <w:r w:rsidRPr="00683014">
              <w:rPr>
                <w:rFonts w:cs="Arial"/>
                <w:b/>
                <w:bCs/>
                <w:i/>
                <w:iCs/>
                <w:sz w:val="20"/>
                <w:szCs w:val="20"/>
                <w:lang w:val="sr-Cyrl-CS"/>
              </w:rPr>
              <w:t>)</w:t>
            </w:r>
          </w:p>
        </w:tc>
        <w:tc>
          <w:tcPr>
            <w:tcW w:w="715" w:type="pct"/>
            <w:shd w:val="clear" w:color="auto" w:fill="auto"/>
          </w:tcPr>
          <w:p w:rsidR="00D04CC4" w:rsidRPr="00683014" w:rsidRDefault="00D04CC4" w:rsidP="00D04CC4">
            <w:pPr>
              <w:spacing w:before="0"/>
              <w:jc w:val="center"/>
              <w:rPr>
                <w:rFonts w:cs="Arial"/>
                <w:b/>
                <w:bCs/>
                <w:i/>
                <w:iCs/>
                <w:sz w:val="20"/>
                <w:szCs w:val="20"/>
                <w:lang w:val="sr-Cyrl-CS"/>
              </w:rPr>
            </w:pPr>
            <w:r w:rsidRPr="00683014">
              <w:rPr>
                <w:rFonts w:cs="Arial"/>
                <w:b/>
                <w:bCs/>
                <w:i/>
                <w:iCs/>
                <w:sz w:val="20"/>
                <w:szCs w:val="20"/>
                <w:lang w:val="sr-Cyrl-CS"/>
              </w:rPr>
              <w:t>(</w:t>
            </w:r>
            <w:r>
              <w:rPr>
                <w:rFonts w:cs="Arial"/>
                <w:b/>
                <w:bCs/>
                <w:i/>
                <w:iCs/>
                <w:sz w:val="20"/>
                <w:szCs w:val="20"/>
                <w:lang w:val="sr-Cyrl-CS"/>
              </w:rPr>
              <w:t>5</w:t>
            </w:r>
            <w:r w:rsidRPr="00683014">
              <w:rPr>
                <w:rFonts w:cs="Arial"/>
                <w:b/>
                <w:bCs/>
                <w:i/>
                <w:iCs/>
                <w:sz w:val="20"/>
                <w:szCs w:val="20"/>
                <w:lang w:val="sr-Cyrl-CS"/>
              </w:rPr>
              <w:t>)</w:t>
            </w:r>
          </w:p>
        </w:tc>
        <w:tc>
          <w:tcPr>
            <w:tcW w:w="787" w:type="pct"/>
            <w:shd w:val="clear" w:color="auto" w:fill="auto"/>
          </w:tcPr>
          <w:p w:rsidR="00D04CC4" w:rsidRPr="00683014" w:rsidRDefault="00D04CC4" w:rsidP="00D04CC4">
            <w:pPr>
              <w:spacing w:before="0"/>
              <w:jc w:val="center"/>
              <w:rPr>
                <w:rFonts w:cs="Arial"/>
                <w:b/>
                <w:bCs/>
                <w:i/>
                <w:iCs/>
                <w:sz w:val="20"/>
                <w:szCs w:val="20"/>
                <w:lang w:val="sr-Cyrl-CS"/>
              </w:rPr>
            </w:pPr>
            <w:r w:rsidRPr="00683014">
              <w:rPr>
                <w:rFonts w:cs="Arial"/>
                <w:b/>
                <w:bCs/>
                <w:i/>
                <w:iCs/>
                <w:sz w:val="20"/>
                <w:szCs w:val="20"/>
                <w:lang w:val="sr-Cyrl-CS"/>
              </w:rPr>
              <w:t>(</w:t>
            </w:r>
            <w:r>
              <w:rPr>
                <w:rFonts w:cs="Arial"/>
                <w:b/>
                <w:bCs/>
                <w:i/>
                <w:iCs/>
                <w:sz w:val="20"/>
                <w:szCs w:val="20"/>
                <w:lang w:val="sr-Cyrl-CS"/>
              </w:rPr>
              <w:t>6</w:t>
            </w:r>
            <w:r w:rsidRPr="00683014">
              <w:rPr>
                <w:rFonts w:cs="Arial"/>
                <w:b/>
                <w:bCs/>
                <w:i/>
                <w:iCs/>
                <w:sz w:val="20"/>
                <w:szCs w:val="20"/>
                <w:lang w:val="sr-Cyrl-CS"/>
              </w:rPr>
              <w:t>)</w:t>
            </w:r>
          </w:p>
        </w:tc>
        <w:tc>
          <w:tcPr>
            <w:tcW w:w="927" w:type="pct"/>
            <w:shd w:val="clear" w:color="auto" w:fill="auto"/>
          </w:tcPr>
          <w:p w:rsidR="00D04CC4" w:rsidRPr="00683014" w:rsidRDefault="00D04CC4" w:rsidP="00D04CC4">
            <w:pPr>
              <w:spacing w:before="0"/>
              <w:jc w:val="center"/>
              <w:rPr>
                <w:rFonts w:cs="Arial"/>
                <w:b/>
                <w:bCs/>
                <w:i/>
                <w:iCs/>
                <w:sz w:val="20"/>
                <w:szCs w:val="20"/>
                <w:lang w:val="sr-Cyrl-CS"/>
              </w:rPr>
            </w:pPr>
            <w:r w:rsidRPr="00683014">
              <w:rPr>
                <w:rFonts w:cs="Arial"/>
                <w:b/>
                <w:bCs/>
                <w:i/>
                <w:iCs/>
                <w:sz w:val="20"/>
                <w:szCs w:val="20"/>
                <w:lang w:val="sr-Cyrl-CS"/>
              </w:rPr>
              <w:t>(</w:t>
            </w:r>
            <w:r>
              <w:rPr>
                <w:rFonts w:cs="Arial"/>
                <w:b/>
                <w:bCs/>
                <w:i/>
                <w:iCs/>
                <w:sz w:val="20"/>
                <w:szCs w:val="20"/>
                <w:lang w:val="sr-Cyrl-CS"/>
              </w:rPr>
              <w:t>7</w:t>
            </w:r>
            <w:r w:rsidRPr="00683014">
              <w:rPr>
                <w:rFonts w:cs="Arial"/>
                <w:b/>
                <w:bCs/>
                <w:i/>
                <w:iCs/>
                <w:sz w:val="20"/>
                <w:szCs w:val="20"/>
                <w:lang w:val="sr-Cyrl-CS"/>
              </w:rPr>
              <w:t>)</w:t>
            </w:r>
          </w:p>
        </w:tc>
      </w:tr>
      <w:tr w:rsidR="00D04CC4" w:rsidRPr="00683014" w:rsidTr="00D04CC4">
        <w:tc>
          <w:tcPr>
            <w:tcW w:w="327" w:type="pct"/>
            <w:tcBorders>
              <w:top w:val="single" w:sz="4" w:space="0" w:color="auto"/>
              <w:left w:val="single" w:sz="4" w:space="0" w:color="auto"/>
              <w:bottom w:val="single" w:sz="4" w:space="0" w:color="auto"/>
              <w:right w:val="single" w:sz="4" w:space="0" w:color="auto"/>
            </w:tcBorders>
            <w:vAlign w:val="center"/>
          </w:tcPr>
          <w:p w:rsidR="00D04CC4" w:rsidRPr="00683014" w:rsidRDefault="00D04CC4" w:rsidP="00D04CC4">
            <w:pPr>
              <w:spacing w:before="0"/>
              <w:jc w:val="center"/>
              <w:rPr>
                <w:rFonts w:cs="Arial"/>
                <w:b/>
                <w:bCs/>
                <w:i/>
                <w:iCs/>
                <w:sz w:val="20"/>
                <w:szCs w:val="20"/>
                <w:lang w:val="sr-Cyrl-CS"/>
              </w:rPr>
            </w:pPr>
            <w:r>
              <w:rPr>
                <w:rFonts w:cs="Arial"/>
                <w:b/>
                <w:bCs/>
                <w:i/>
                <w:iCs/>
                <w:sz w:val="20"/>
                <w:szCs w:val="20"/>
                <w:lang w:val="sr-Cyrl-CS"/>
              </w:rPr>
              <w:t>1</w:t>
            </w:r>
          </w:p>
        </w:tc>
        <w:tc>
          <w:tcPr>
            <w:tcW w:w="1152" w:type="pct"/>
            <w:tcBorders>
              <w:top w:val="single" w:sz="4" w:space="0" w:color="auto"/>
              <w:left w:val="single" w:sz="4" w:space="0" w:color="auto"/>
              <w:bottom w:val="single" w:sz="4" w:space="0" w:color="auto"/>
              <w:right w:val="single" w:sz="4" w:space="0" w:color="auto"/>
            </w:tcBorders>
            <w:vAlign w:val="center"/>
          </w:tcPr>
          <w:p w:rsidR="00D04CC4" w:rsidRPr="00683014" w:rsidRDefault="00D04CC4" w:rsidP="00D04CC4">
            <w:pPr>
              <w:spacing w:before="0"/>
              <w:jc w:val="center"/>
              <w:rPr>
                <w:rFonts w:cs="Arial"/>
                <w:bCs/>
                <w:i/>
                <w:iCs/>
                <w:sz w:val="20"/>
                <w:szCs w:val="20"/>
                <w:lang w:val="sr-Latn-RS"/>
              </w:rPr>
            </w:pPr>
            <w:r>
              <w:rPr>
                <w:rFonts w:cs="Arial"/>
                <w:sz w:val="24"/>
                <w:szCs w:val="24"/>
                <w:lang w:val="sr-Cyrl-CS" w:eastAsia="sr-Latn-CS"/>
              </w:rPr>
              <w:t>Радна места са повећаним ризиком са претежним опасностима при раду на висини</w:t>
            </w:r>
          </w:p>
        </w:tc>
        <w:tc>
          <w:tcPr>
            <w:tcW w:w="377" w:type="pct"/>
            <w:tcBorders>
              <w:top w:val="single" w:sz="4" w:space="0" w:color="auto"/>
              <w:left w:val="single" w:sz="4" w:space="0" w:color="auto"/>
              <w:bottom w:val="single" w:sz="4" w:space="0" w:color="auto"/>
              <w:right w:val="single" w:sz="4" w:space="0" w:color="auto"/>
            </w:tcBorders>
            <w:vAlign w:val="center"/>
          </w:tcPr>
          <w:p w:rsidR="00D04CC4" w:rsidRPr="00683014" w:rsidRDefault="00D04CC4" w:rsidP="00D04CC4">
            <w:pPr>
              <w:spacing w:before="0"/>
              <w:jc w:val="center"/>
              <w:rPr>
                <w:rFonts w:cs="Arial"/>
                <w:bCs/>
                <w:i/>
                <w:iCs/>
                <w:sz w:val="20"/>
                <w:szCs w:val="20"/>
                <w:lang w:val="sr-Cyrl-RS"/>
              </w:rPr>
            </w:pPr>
            <w:r w:rsidRPr="005B03C5">
              <w:rPr>
                <w:rFonts w:cs="Arial"/>
                <w:b/>
                <w:bCs/>
                <w:sz w:val="24"/>
                <w:szCs w:val="24"/>
                <w:lang w:val="sr-Cyrl-CS" w:eastAsia="sr-Latn-CS"/>
              </w:rPr>
              <w:t>300</w:t>
            </w:r>
          </w:p>
        </w:tc>
        <w:tc>
          <w:tcPr>
            <w:tcW w:w="715" w:type="pct"/>
            <w:shd w:val="clear" w:color="auto" w:fill="auto"/>
            <w:vAlign w:val="center"/>
          </w:tcPr>
          <w:p w:rsidR="00D04CC4" w:rsidRPr="00683014" w:rsidRDefault="00D04CC4" w:rsidP="00D04CC4">
            <w:pPr>
              <w:spacing w:before="0"/>
              <w:jc w:val="center"/>
              <w:rPr>
                <w:rFonts w:cs="Arial"/>
                <w:b/>
                <w:bCs/>
                <w:i/>
                <w:iCs/>
                <w:sz w:val="20"/>
                <w:szCs w:val="20"/>
              </w:rPr>
            </w:pPr>
          </w:p>
        </w:tc>
        <w:tc>
          <w:tcPr>
            <w:tcW w:w="715" w:type="pct"/>
            <w:shd w:val="clear" w:color="auto" w:fill="auto"/>
            <w:vAlign w:val="center"/>
          </w:tcPr>
          <w:p w:rsidR="00D04CC4" w:rsidRPr="00683014" w:rsidRDefault="00D04CC4" w:rsidP="00D04CC4">
            <w:pPr>
              <w:spacing w:before="0"/>
              <w:jc w:val="center"/>
              <w:rPr>
                <w:rFonts w:cs="Arial"/>
                <w:b/>
                <w:bCs/>
                <w:i/>
                <w:iCs/>
                <w:sz w:val="20"/>
                <w:szCs w:val="20"/>
              </w:rPr>
            </w:pPr>
          </w:p>
        </w:tc>
        <w:tc>
          <w:tcPr>
            <w:tcW w:w="787" w:type="pct"/>
            <w:shd w:val="clear" w:color="auto" w:fill="auto"/>
            <w:vAlign w:val="center"/>
          </w:tcPr>
          <w:p w:rsidR="00D04CC4" w:rsidRPr="00683014" w:rsidRDefault="00D04CC4" w:rsidP="00D04CC4">
            <w:pPr>
              <w:spacing w:before="0"/>
              <w:jc w:val="center"/>
              <w:rPr>
                <w:rFonts w:cs="Arial"/>
                <w:b/>
                <w:bCs/>
                <w:i/>
                <w:iCs/>
                <w:sz w:val="20"/>
                <w:szCs w:val="20"/>
              </w:rPr>
            </w:pPr>
          </w:p>
        </w:tc>
        <w:tc>
          <w:tcPr>
            <w:tcW w:w="927" w:type="pct"/>
            <w:shd w:val="clear" w:color="auto" w:fill="auto"/>
            <w:vAlign w:val="center"/>
          </w:tcPr>
          <w:p w:rsidR="00D04CC4" w:rsidRPr="00683014" w:rsidRDefault="00D04CC4" w:rsidP="00D04CC4">
            <w:pPr>
              <w:spacing w:before="0"/>
              <w:jc w:val="center"/>
              <w:rPr>
                <w:rFonts w:cs="Arial"/>
                <w:b/>
                <w:bCs/>
                <w:i/>
                <w:iCs/>
                <w:sz w:val="20"/>
                <w:szCs w:val="20"/>
              </w:rPr>
            </w:pPr>
          </w:p>
        </w:tc>
      </w:tr>
      <w:tr w:rsidR="00D04CC4" w:rsidRPr="00683014" w:rsidTr="00D04CC4">
        <w:tc>
          <w:tcPr>
            <w:tcW w:w="327" w:type="pct"/>
            <w:tcBorders>
              <w:top w:val="single" w:sz="4" w:space="0" w:color="auto"/>
              <w:left w:val="single" w:sz="4" w:space="0" w:color="auto"/>
              <w:bottom w:val="single" w:sz="4" w:space="0" w:color="auto"/>
              <w:right w:val="single" w:sz="4" w:space="0" w:color="auto"/>
            </w:tcBorders>
          </w:tcPr>
          <w:p w:rsidR="00D04CC4" w:rsidRPr="00683014" w:rsidRDefault="00D04CC4" w:rsidP="00D04CC4">
            <w:pPr>
              <w:spacing w:before="0"/>
              <w:jc w:val="center"/>
              <w:rPr>
                <w:rFonts w:cs="Arial"/>
                <w:b/>
                <w:bCs/>
                <w:i/>
                <w:iCs/>
                <w:sz w:val="20"/>
                <w:szCs w:val="20"/>
                <w:lang w:val="sr-Cyrl-CS"/>
              </w:rPr>
            </w:pPr>
            <w:r>
              <w:rPr>
                <w:rFonts w:cs="Arial"/>
                <w:b/>
                <w:bCs/>
                <w:i/>
                <w:iCs/>
                <w:sz w:val="20"/>
                <w:szCs w:val="20"/>
                <w:lang w:val="sr-Cyrl-CS"/>
              </w:rPr>
              <w:t>2</w:t>
            </w:r>
          </w:p>
        </w:tc>
        <w:tc>
          <w:tcPr>
            <w:tcW w:w="1152" w:type="pct"/>
            <w:tcBorders>
              <w:top w:val="single" w:sz="4" w:space="0" w:color="auto"/>
              <w:left w:val="single" w:sz="4" w:space="0" w:color="auto"/>
              <w:bottom w:val="single" w:sz="4" w:space="0" w:color="auto"/>
              <w:right w:val="single" w:sz="4" w:space="0" w:color="auto"/>
            </w:tcBorders>
            <w:vAlign w:val="center"/>
          </w:tcPr>
          <w:p w:rsidR="00D04CC4" w:rsidRPr="00683014" w:rsidRDefault="00D04CC4" w:rsidP="00D04CC4">
            <w:pPr>
              <w:spacing w:before="0"/>
              <w:jc w:val="center"/>
              <w:rPr>
                <w:rFonts w:cs="Arial"/>
                <w:bCs/>
                <w:i/>
                <w:iCs/>
                <w:sz w:val="20"/>
                <w:szCs w:val="20"/>
                <w:lang w:val="sr-Latn-RS"/>
              </w:rPr>
            </w:pPr>
            <w:r>
              <w:rPr>
                <w:rFonts w:cs="Arial"/>
                <w:sz w:val="24"/>
                <w:szCs w:val="24"/>
                <w:lang w:val="sr-Cyrl-CS" w:eastAsia="sr-Latn-CS"/>
              </w:rPr>
              <w:t>Радна места са повећаним ризиком са претежним опасностима од штетног утицаја и дејства хлора и хлорних препарата</w:t>
            </w:r>
          </w:p>
        </w:tc>
        <w:tc>
          <w:tcPr>
            <w:tcW w:w="377" w:type="pct"/>
            <w:tcBorders>
              <w:top w:val="single" w:sz="4" w:space="0" w:color="auto"/>
              <w:left w:val="single" w:sz="4" w:space="0" w:color="auto"/>
              <w:bottom w:val="single" w:sz="4" w:space="0" w:color="auto"/>
              <w:right w:val="single" w:sz="4" w:space="0" w:color="auto"/>
            </w:tcBorders>
            <w:vAlign w:val="center"/>
          </w:tcPr>
          <w:p w:rsidR="00D04CC4" w:rsidRPr="00683014" w:rsidRDefault="00D04CC4" w:rsidP="00D04CC4">
            <w:pPr>
              <w:spacing w:before="0"/>
              <w:jc w:val="center"/>
              <w:rPr>
                <w:rFonts w:cs="Arial"/>
                <w:bCs/>
                <w:i/>
                <w:iCs/>
                <w:sz w:val="20"/>
                <w:szCs w:val="20"/>
                <w:lang w:val="sr-Cyrl-RS"/>
              </w:rPr>
            </w:pPr>
            <w:r w:rsidRPr="005B03C5">
              <w:rPr>
                <w:rFonts w:cs="Arial"/>
                <w:b/>
                <w:bCs/>
                <w:sz w:val="24"/>
                <w:szCs w:val="24"/>
                <w:lang w:val="sr-Cyrl-CS" w:eastAsia="sr-Latn-CS"/>
              </w:rPr>
              <w:t>45</w:t>
            </w:r>
          </w:p>
        </w:tc>
        <w:tc>
          <w:tcPr>
            <w:tcW w:w="715" w:type="pct"/>
            <w:shd w:val="clear" w:color="auto" w:fill="auto"/>
            <w:vAlign w:val="center"/>
          </w:tcPr>
          <w:p w:rsidR="00D04CC4" w:rsidRPr="00683014" w:rsidRDefault="00D04CC4" w:rsidP="00D04CC4">
            <w:pPr>
              <w:spacing w:before="0"/>
              <w:jc w:val="center"/>
              <w:rPr>
                <w:rFonts w:cs="Arial"/>
                <w:b/>
                <w:bCs/>
                <w:i/>
                <w:iCs/>
                <w:sz w:val="20"/>
                <w:szCs w:val="20"/>
              </w:rPr>
            </w:pPr>
          </w:p>
        </w:tc>
        <w:tc>
          <w:tcPr>
            <w:tcW w:w="715" w:type="pct"/>
            <w:shd w:val="clear" w:color="auto" w:fill="auto"/>
            <w:vAlign w:val="center"/>
          </w:tcPr>
          <w:p w:rsidR="00D04CC4" w:rsidRPr="00683014" w:rsidRDefault="00D04CC4" w:rsidP="00D04CC4">
            <w:pPr>
              <w:spacing w:before="0"/>
              <w:jc w:val="center"/>
              <w:rPr>
                <w:rFonts w:cs="Arial"/>
                <w:b/>
                <w:bCs/>
                <w:i/>
                <w:iCs/>
                <w:sz w:val="20"/>
                <w:szCs w:val="20"/>
              </w:rPr>
            </w:pPr>
          </w:p>
        </w:tc>
        <w:tc>
          <w:tcPr>
            <w:tcW w:w="787" w:type="pct"/>
            <w:shd w:val="clear" w:color="auto" w:fill="auto"/>
            <w:vAlign w:val="center"/>
          </w:tcPr>
          <w:p w:rsidR="00D04CC4" w:rsidRPr="00683014" w:rsidRDefault="00D04CC4" w:rsidP="00D04CC4">
            <w:pPr>
              <w:spacing w:before="0"/>
              <w:jc w:val="center"/>
              <w:rPr>
                <w:rFonts w:cs="Arial"/>
                <w:b/>
                <w:bCs/>
                <w:i/>
                <w:iCs/>
                <w:sz w:val="20"/>
                <w:szCs w:val="20"/>
              </w:rPr>
            </w:pPr>
          </w:p>
        </w:tc>
        <w:tc>
          <w:tcPr>
            <w:tcW w:w="927" w:type="pct"/>
            <w:shd w:val="clear" w:color="auto" w:fill="auto"/>
            <w:vAlign w:val="center"/>
          </w:tcPr>
          <w:p w:rsidR="00D04CC4" w:rsidRPr="00683014" w:rsidRDefault="00D04CC4" w:rsidP="00D04CC4">
            <w:pPr>
              <w:spacing w:before="0"/>
              <w:jc w:val="center"/>
              <w:rPr>
                <w:rFonts w:cs="Arial"/>
                <w:b/>
                <w:bCs/>
                <w:i/>
                <w:iCs/>
                <w:sz w:val="20"/>
                <w:szCs w:val="20"/>
              </w:rPr>
            </w:pPr>
          </w:p>
        </w:tc>
      </w:tr>
      <w:tr w:rsidR="00D04CC4" w:rsidRPr="00683014" w:rsidTr="00D04CC4">
        <w:tc>
          <w:tcPr>
            <w:tcW w:w="327" w:type="pct"/>
            <w:tcBorders>
              <w:top w:val="single" w:sz="4" w:space="0" w:color="auto"/>
              <w:left w:val="single" w:sz="4" w:space="0" w:color="auto"/>
              <w:bottom w:val="single" w:sz="4" w:space="0" w:color="auto"/>
              <w:right w:val="single" w:sz="4" w:space="0" w:color="auto"/>
            </w:tcBorders>
          </w:tcPr>
          <w:p w:rsidR="00D04CC4" w:rsidRPr="00683014" w:rsidRDefault="00D04CC4" w:rsidP="00D04CC4">
            <w:pPr>
              <w:spacing w:before="0"/>
              <w:jc w:val="center"/>
              <w:rPr>
                <w:rFonts w:cs="Arial"/>
                <w:b/>
                <w:bCs/>
                <w:i/>
                <w:iCs/>
                <w:sz w:val="20"/>
                <w:szCs w:val="20"/>
                <w:lang w:val="sr-Cyrl-CS"/>
              </w:rPr>
            </w:pPr>
            <w:r>
              <w:rPr>
                <w:rFonts w:cs="Arial"/>
                <w:b/>
                <w:bCs/>
                <w:i/>
                <w:iCs/>
                <w:sz w:val="20"/>
                <w:szCs w:val="20"/>
                <w:lang w:val="sr-Cyrl-CS"/>
              </w:rPr>
              <w:t>3</w:t>
            </w:r>
          </w:p>
        </w:tc>
        <w:tc>
          <w:tcPr>
            <w:tcW w:w="1152" w:type="pct"/>
            <w:tcBorders>
              <w:top w:val="single" w:sz="4" w:space="0" w:color="auto"/>
              <w:left w:val="single" w:sz="4" w:space="0" w:color="auto"/>
              <w:bottom w:val="single" w:sz="4" w:space="0" w:color="auto"/>
              <w:right w:val="single" w:sz="4" w:space="0" w:color="auto"/>
            </w:tcBorders>
            <w:vAlign w:val="center"/>
          </w:tcPr>
          <w:p w:rsidR="00D04CC4" w:rsidRPr="00683014" w:rsidRDefault="00D04CC4" w:rsidP="00D04CC4">
            <w:pPr>
              <w:spacing w:before="0"/>
              <w:jc w:val="center"/>
              <w:rPr>
                <w:rFonts w:cs="Arial"/>
                <w:bCs/>
                <w:i/>
                <w:iCs/>
                <w:sz w:val="20"/>
                <w:szCs w:val="20"/>
                <w:lang w:val="sr-Latn-RS"/>
              </w:rPr>
            </w:pPr>
            <w:r>
              <w:rPr>
                <w:rFonts w:cs="Arial"/>
                <w:sz w:val="24"/>
                <w:szCs w:val="24"/>
                <w:lang w:val="sr-Cyrl-CS" w:eastAsia="sr-Latn-CS"/>
              </w:rPr>
              <w:t>Радна места руковалаца у унутрашњем транспорту (виљушкар дизалица и сл.)</w:t>
            </w:r>
          </w:p>
        </w:tc>
        <w:tc>
          <w:tcPr>
            <w:tcW w:w="377" w:type="pct"/>
            <w:tcBorders>
              <w:top w:val="single" w:sz="4" w:space="0" w:color="auto"/>
              <w:left w:val="single" w:sz="4" w:space="0" w:color="auto"/>
              <w:bottom w:val="single" w:sz="4" w:space="0" w:color="auto"/>
              <w:right w:val="single" w:sz="4" w:space="0" w:color="auto"/>
            </w:tcBorders>
            <w:vAlign w:val="center"/>
          </w:tcPr>
          <w:p w:rsidR="00D04CC4" w:rsidRPr="00683014" w:rsidRDefault="00D04CC4" w:rsidP="00D04CC4">
            <w:pPr>
              <w:spacing w:before="0"/>
              <w:jc w:val="center"/>
              <w:rPr>
                <w:rFonts w:cs="Arial"/>
                <w:bCs/>
                <w:i/>
                <w:iCs/>
                <w:sz w:val="20"/>
                <w:szCs w:val="20"/>
                <w:lang w:val="sr-Cyrl-RS"/>
              </w:rPr>
            </w:pPr>
            <w:r w:rsidRPr="005B03C5">
              <w:rPr>
                <w:rFonts w:cs="Arial"/>
                <w:b/>
                <w:bCs/>
                <w:sz w:val="24"/>
                <w:szCs w:val="24"/>
                <w:lang w:val="sr-Cyrl-CS" w:eastAsia="sr-Latn-CS"/>
              </w:rPr>
              <w:t>30</w:t>
            </w:r>
          </w:p>
        </w:tc>
        <w:tc>
          <w:tcPr>
            <w:tcW w:w="715" w:type="pct"/>
            <w:shd w:val="clear" w:color="auto" w:fill="auto"/>
            <w:vAlign w:val="center"/>
          </w:tcPr>
          <w:p w:rsidR="00D04CC4" w:rsidRPr="00683014" w:rsidRDefault="00D04CC4" w:rsidP="00D04CC4">
            <w:pPr>
              <w:spacing w:before="0"/>
              <w:jc w:val="center"/>
              <w:rPr>
                <w:rFonts w:cs="Arial"/>
                <w:b/>
                <w:bCs/>
                <w:i/>
                <w:iCs/>
                <w:sz w:val="20"/>
                <w:szCs w:val="20"/>
              </w:rPr>
            </w:pPr>
          </w:p>
        </w:tc>
        <w:tc>
          <w:tcPr>
            <w:tcW w:w="715" w:type="pct"/>
            <w:shd w:val="clear" w:color="auto" w:fill="auto"/>
            <w:vAlign w:val="center"/>
          </w:tcPr>
          <w:p w:rsidR="00D04CC4" w:rsidRPr="00683014" w:rsidRDefault="00D04CC4" w:rsidP="00D04CC4">
            <w:pPr>
              <w:spacing w:before="0"/>
              <w:jc w:val="center"/>
              <w:rPr>
                <w:rFonts w:cs="Arial"/>
                <w:b/>
                <w:bCs/>
                <w:i/>
                <w:iCs/>
                <w:sz w:val="20"/>
                <w:szCs w:val="20"/>
              </w:rPr>
            </w:pPr>
          </w:p>
        </w:tc>
        <w:tc>
          <w:tcPr>
            <w:tcW w:w="787" w:type="pct"/>
            <w:shd w:val="clear" w:color="auto" w:fill="auto"/>
            <w:vAlign w:val="center"/>
          </w:tcPr>
          <w:p w:rsidR="00D04CC4" w:rsidRPr="00683014" w:rsidRDefault="00D04CC4" w:rsidP="00D04CC4">
            <w:pPr>
              <w:spacing w:before="0"/>
              <w:jc w:val="center"/>
              <w:rPr>
                <w:rFonts w:cs="Arial"/>
                <w:b/>
                <w:bCs/>
                <w:i/>
                <w:iCs/>
                <w:sz w:val="20"/>
                <w:szCs w:val="20"/>
              </w:rPr>
            </w:pPr>
          </w:p>
        </w:tc>
        <w:tc>
          <w:tcPr>
            <w:tcW w:w="927" w:type="pct"/>
            <w:shd w:val="clear" w:color="auto" w:fill="auto"/>
            <w:vAlign w:val="center"/>
          </w:tcPr>
          <w:p w:rsidR="00D04CC4" w:rsidRPr="00683014" w:rsidRDefault="00D04CC4" w:rsidP="00D04CC4">
            <w:pPr>
              <w:spacing w:before="0"/>
              <w:jc w:val="center"/>
              <w:rPr>
                <w:rFonts w:cs="Arial"/>
                <w:b/>
                <w:bCs/>
                <w:i/>
                <w:iCs/>
                <w:sz w:val="20"/>
                <w:szCs w:val="20"/>
              </w:rPr>
            </w:pPr>
          </w:p>
        </w:tc>
      </w:tr>
      <w:tr w:rsidR="00D04CC4" w:rsidRPr="00683014" w:rsidTr="00D04CC4">
        <w:tc>
          <w:tcPr>
            <w:tcW w:w="327" w:type="pct"/>
            <w:tcBorders>
              <w:top w:val="single" w:sz="4" w:space="0" w:color="auto"/>
              <w:left w:val="single" w:sz="4" w:space="0" w:color="auto"/>
              <w:bottom w:val="single" w:sz="4" w:space="0" w:color="auto"/>
              <w:right w:val="single" w:sz="4" w:space="0" w:color="auto"/>
            </w:tcBorders>
          </w:tcPr>
          <w:p w:rsidR="00D04CC4" w:rsidRPr="00683014" w:rsidRDefault="00D04CC4" w:rsidP="00D04CC4">
            <w:pPr>
              <w:spacing w:before="0"/>
              <w:jc w:val="center"/>
              <w:rPr>
                <w:rFonts w:cs="Arial"/>
                <w:b/>
                <w:bCs/>
                <w:i/>
                <w:iCs/>
                <w:sz w:val="20"/>
                <w:szCs w:val="20"/>
                <w:lang w:val="sr-Cyrl-CS"/>
              </w:rPr>
            </w:pPr>
            <w:r>
              <w:rPr>
                <w:rFonts w:cs="Arial"/>
                <w:b/>
                <w:bCs/>
                <w:i/>
                <w:iCs/>
                <w:sz w:val="20"/>
                <w:szCs w:val="20"/>
                <w:lang w:val="sr-Cyrl-CS"/>
              </w:rPr>
              <w:t>4</w:t>
            </w:r>
          </w:p>
        </w:tc>
        <w:tc>
          <w:tcPr>
            <w:tcW w:w="1152" w:type="pct"/>
            <w:tcBorders>
              <w:top w:val="single" w:sz="4" w:space="0" w:color="auto"/>
              <w:left w:val="single" w:sz="4" w:space="0" w:color="auto"/>
              <w:bottom w:val="single" w:sz="4" w:space="0" w:color="auto"/>
              <w:right w:val="single" w:sz="4" w:space="0" w:color="auto"/>
            </w:tcBorders>
            <w:vAlign w:val="center"/>
          </w:tcPr>
          <w:p w:rsidR="00D04CC4" w:rsidRPr="00683014" w:rsidRDefault="00D04CC4" w:rsidP="00D04CC4">
            <w:pPr>
              <w:spacing w:before="0"/>
              <w:jc w:val="center"/>
              <w:rPr>
                <w:rFonts w:cs="Arial"/>
                <w:bCs/>
                <w:i/>
                <w:iCs/>
                <w:sz w:val="20"/>
                <w:szCs w:val="20"/>
                <w:lang w:val="sr-Latn-RS"/>
              </w:rPr>
            </w:pPr>
            <w:r>
              <w:rPr>
                <w:rFonts w:cs="Arial"/>
                <w:sz w:val="24"/>
                <w:szCs w:val="24"/>
                <w:lang w:val="sr-Cyrl-CS" w:eastAsia="sr-Latn-CS"/>
              </w:rPr>
              <w:t>Радна места возача професионалаца</w:t>
            </w:r>
          </w:p>
        </w:tc>
        <w:tc>
          <w:tcPr>
            <w:tcW w:w="377" w:type="pct"/>
            <w:tcBorders>
              <w:top w:val="single" w:sz="4" w:space="0" w:color="auto"/>
              <w:left w:val="single" w:sz="4" w:space="0" w:color="auto"/>
              <w:bottom w:val="single" w:sz="4" w:space="0" w:color="auto"/>
              <w:right w:val="single" w:sz="4" w:space="0" w:color="auto"/>
            </w:tcBorders>
            <w:vAlign w:val="center"/>
          </w:tcPr>
          <w:p w:rsidR="00D04CC4" w:rsidRPr="00683014" w:rsidRDefault="00D04CC4" w:rsidP="00D04CC4">
            <w:pPr>
              <w:spacing w:before="0"/>
              <w:jc w:val="center"/>
              <w:rPr>
                <w:rFonts w:cs="Arial"/>
                <w:bCs/>
                <w:i/>
                <w:iCs/>
                <w:sz w:val="20"/>
                <w:szCs w:val="20"/>
                <w:lang w:val="sr-Cyrl-RS"/>
              </w:rPr>
            </w:pPr>
            <w:r w:rsidRPr="005B03C5">
              <w:rPr>
                <w:rFonts w:cs="Arial"/>
                <w:b/>
                <w:bCs/>
                <w:sz w:val="24"/>
                <w:szCs w:val="24"/>
                <w:lang w:val="sr-Cyrl-CS" w:eastAsia="sr-Latn-CS"/>
              </w:rPr>
              <w:t>20</w:t>
            </w:r>
          </w:p>
        </w:tc>
        <w:tc>
          <w:tcPr>
            <w:tcW w:w="715" w:type="pct"/>
            <w:shd w:val="clear" w:color="auto" w:fill="auto"/>
            <w:vAlign w:val="center"/>
          </w:tcPr>
          <w:p w:rsidR="00D04CC4" w:rsidRPr="00683014" w:rsidRDefault="00D04CC4" w:rsidP="00D04CC4">
            <w:pPr>
              <w:spacing w:before="0"/>
              <w:jc w:val="center"/>
              <w:rPr>
                <w:rFonts w:cs="Arial"/>
                <w:b/>
                <w:bCs/>
                <w:i/>
                <w:iCs/>
                <w:sz w:val="20"/>
                <w:szCs w:val="20"/>
              </w:rPr>
            </w:pPr>
          </w:p>
        </w:tc>
        <w:tc>
          <w:tcPr>
            <w:tcW w:w="715" w:type="pct"/>
            <w:shd w:val="clear" w:color="auto" w:fill="auto"/>
            <w:vAlign w:val="center"/>
          </w:tcPr>
          <w:p w:rsidR="00D04CC4" w:rsidRPr="00683014" w:rsidRDefault="00D04CC4" w:rsidP="00D04CC4">
            <w:pPr>
              <w:spacing w:before="0"/>
              <w:jc w:val="center"/>
              <w:rPr>
                <w:rFonts w:cs="Arial"/>
                <w:b/>
                <w:bCs/>
                <w:i/>
                <w:iCs/>
                <w:sz w:val="20"/>
                <w:szCs w:val="20"/>
              </w:rPr>
            </w:pPr>
          </w:p>
        </w:tc>
        <w:tc>
          <w:tcPr>
            <w:tcW w:w="787" w:type="pct"/>
            <w:shd w:val="clear" w:color="auto" w:fill="auto"/>
            <w:vAlign w:val="center"/>
          </w:tcPr>
          <w:p w:rsidR="00D04CC4" w:rsidRPr="00683014" w:rsidRDefault="00D04CC4" w:rsidP="00D04CC4">
            <w:pPr>
              <w:spacing w:before="0"/>
              <w:jc w:val="center"/>
              <w:rPr>
                <w:rFonts w:cs="Arial"/>
                <w:b/>
                <w:bCs/>
                <w:i/>
                <w:iCs/>
                <w:sz w:val="20"/>
                <w:szCs w:val="20"/>
              </w:rPr>
            </w:pPr>
          </w:p>
        </w:tc>
        <w:tc>
          <w:tcPr>
            <w:tcW w:w="927" w:type="pct"/>
            <w:shd w:val="clear" w:color="auto" w:fill="auto"/>
            <w:vAlign w:val="center"/>
          </w:tcPr>
          <w:p w:rsidR="00D04CC4" w:rsidRPr="00683014" w:rsidRDefault="00D04CC4" w:rsidP="00D04CC4">
            <w:pPr>
              <w:spacing w:before="0"/>
              <w:jc w:val="center"/>
              <w:rPr>
                <w:rFonts w:cs="Arial"/>
                <w:b/>
                <w:bCs/>
                <w:i/>
                <w:iCs/>
                <w:sz w:val="20"/>
                <w:szCs w:val="20"/>
              </w:rPr>
            </w:pPr>
          </w:p>
        </w:tc>
      </w:tr>
      <w:tr w:rsidR="00D04CC4" w:rsidRPr="00683014" w:rsidTr="00D04CC4">
        <w:tc>
          <w:tcPr>
            <w:tcW w:w="327" w:type="pct"/>
            <w:tcBorders>
              <w:top w:val="single" w:sz="4" w:space="0" w:color="auto"/>
              <w:left w:val="single" w:sz="4" w:space="0" w:color="auto"/>
              <w:bottom w:val="single" w:sz="4" w:space="0" w:color="auto"/>
              <w:right w:val="single" w:sz="4" w:space="0" w:color="auto"/>
            </w:tcBorders>
          </w:tcPr>
          <w:p w:rsidR="00D04CC4" w:rsidRDefault="00D04CC4" w:rsidP="00D04CC4">
            <w:pPr>
              <w:spacing w:before="0"/>
              <w:jc w:val="center"/>
              <w:rPr>
                <w:rFonts w:cs="Arial"/>
                <w:b/>
                <w:bCs/>
                <w:i/>
                <w:iCs/>
                <w:sz w:val="20"/>
                <w:szCs w:val="20"/>
                <w:lang w:val="sr-Cyrl-CS"/>
              </w:rPr>
            </w:pPr>
          </w:p>
          <w:p w:rsidR="00D04CC4" w:rsidRDefault="00D04CC4" w:rsidP="00D04CC4">
            <w:pPr>
              <w:spacing w:before="0"/>
              <w:jc w:val="center"/>
              <w:rPr>
                <w:rFonts w:cs="Arial"/>
                <w:b/>
                <w:bCs/>
                <w:i/>
                <w:iCs/>
                <w:sz w:val="20"/>
                <w:szCs w:val="20"/>
                <w:lang w:val="sr-Cyrl-CS"/>
              </w:rPr>
            </w:pPr>
            <w:r>
              <w:rPr>
                <w:rFonts w:cs="Arial"/>
                <w:b/>
                <w:bCs/>
                <w:i/>
                <w:iCs/>
                <w:sz w:val="20"/>
                <w:szCs w:val="20"/>
                <w:lang w:val="sr-Cyrl-CS"/>
              </w:rPr>
              <w:t>5</w:t>
            </w:r>
          </w:p>
        </w:tc>
        <w:tc>
          <w:tcPr>
            <w:tcW w:w="1152" w:type="pct"/>
            <w:tcBorders>
              <w:top w:val="single" w:sz="4" w:space="0" w:color="auto"/>
              <w:left w:val="single" w:sz="4" w:space="0" w:color="auto"/>
              <w:bottom w:val="single" w:sz="4" w:space="0" w:color="auto"/>
              <w:right w:val="single" w:sz="4" w:space="0" w:color="auto"/>
            </w:tcBorders>
            <w:vAlign w:val="center"/>
          </w:tcPr>
          <w:p w:rsidR="00D04CC4" w:rsidRDefault="00D04CC4" w:rsidP="00D04CC4">
            <w:pPr>
              <w:spacing w:before="0"/>
              <w:jc w:val="center"/>
              <w:rPr>
                <w:lang w:val="sr-Cyrl-RS" w:eastAsia="ar-SA"/>
              </w:rPr>
            </w:pPr>
            <w:r>
              <w:rPr>
                <w:rFonts w:cs="Arial"/>
                <w:sz w:val="24"/>
                <w:szCs w:val="24"/>
                <w:lang w:val="sr-Cyrl-CS" w:eastAsia="sr-Latn-CS"/>
              </w:rPr>
              <w:t>Офталмолошки прегледи</w:t>
            </w:r>
          </w:p>
        </w:tc>
        <w:tc>
          <w:tcPr>
            <w:tcW w:w="377" w:type="pct"/>
            <w:tcBorders>
              <w:top w:val="single" w:sz="4" w:space="0" w:color="auto"/>
              <w:left w:val="single" w:sz="4" w:space="0" w:color="auto"/>
              <w:bottom w:val="single" w:sz="4" w:space="0" w:color="auto"/>
              <w:right w:val="single" w:sz="4" w:space="0" w:color="auto"/>
            </w:tcBorders>
            <w:vAlign w:val="center"/>
          </w:tcPr>
          <w:p w:rsidR="00D04CC4" w:rsidRPr="005B03C5" w:rsidRDefault="00D04CC4" w:rsidP="00D04CC4">
            <w:pPr>
              <w:spacing w:before="0"/>
              <w:jc w:val="center"/>
              <w:rPr>
                <w:rFonts w:cs="Arial"/>
                <w:b/>
                <w:bCs/>
                <w:sz w:val="24"/>
                <w:szCs w:val="24"/>
                <w:lang w:val="sr-Cyrl-CS" w:eastAsia="sr-Latn-CS"/>
              </w:rPr>
            </w:pPr>
            <w:r w:rsidRPr="005B03C5">
              <w:rPr>
                <w:rFonts w:cs="Arial"/>
                <w:b/>
                <w:bCs/>
                <w:sz w:val="24"/>
                <w:szCs w:val="24"/>
                <w:lang w:val="sr-Cyrl-CS" w:eastAsia="sr-Latn-CS"/>
              </w:rPr>
              <w:t>120</w:t>
            </w:r>
          </w:p>
        </w:tc>
        <w:tc>
          <w:tcPr>
            <w:tcW w:w="715" w:type="pct"/>
            <w:shd w:val="clear" w:color="auto" w:fill="auto"/>
            <w:vAlign w:val="center"/>
          </w:tcPr>
          <w:p w:rsidR="00D04CC4" w:rsidRPr="00683014" w:rsidRDefault="00D04CC4" w:rsidP="00D04CC4">
            <w:pPr>
              <w:spacing w:before="0"/>
              <w:jc w:val="center"/>
              <w:rPr>
                <w:rFonts w:cs="Arial"/>
                <w:b/>
                <w:bCs/>
                <w:i/>
                <w:iCs/>
                <w:sz w:val="20"/>
                <w:szCs w:val="20"/>
              </w:rPr>
            </w:pPr>
          </w:p>
        </w:tc>
        <w:tc>
          <w:tcPr>
            <w:tcW w:w="715" w:type="pct"/>
            <w:shd w:val="clear" w:color="auto" w:fill="auto"/>
            <w:vAlign w:val="center"/>
          </w:tcPr>
          <w:p w:rsidR="00D04CC4" w:rsidRPr="00683014" w:rsidRDefault="00D04CC4" w:rsidP="00D04CC4">
            <w:pPr>
              <w:spacing w:before="0"/>
              <w:jc w:val="center"/>
              <w:rPr>
                <w:rFonts w:cs="Arial"/>
                <w:b/>
                <w:bCs/>
                <w:i/>
                <w:iCs/>
                <w:sz w:val="20"/>
                <w:szCs w:val="20"/>
              </w:rPr>
            </w:pPr>
          </w:p>
        </w:tc>
        <w:tc>
          <w:tcPr>
            <w:tcW w:w="787" w:type="pct"/>
            <w:shd w:val="clear" w:color="auto" w:fill="auto"/>
            <w:vAlign w:val="center"/>
          </w:tcPr>
          <w:p w:rsidR="00D04CC4" w:rsidRPr="00683014" w:rsidRDefault="00D04CC4" w:rsidP="00D04CC4">
            <w:pPr>
              <w:spacing w:before="0"/>
              <w:jc w:val="center"/>
              <w:rPr>
                <w:rFonts w:cs="Arial"/>
                <w:b/>
                <w:bCs/>
                <w:i/>
                <w:iCs/>
                <w:sz w:val="20"/>
                <w:szCs w:val="20"/>
              </w:rPr>
            </w:pPr>
          </w:p>
        </w:tc>
        <w:tc>
          <w:tcPr>
            <w:tcW w:w="927" w:type="pct"/>
            <w:shd w:val="clear" w:color="auto" w:fill="auto"/>
            <w:vAlign w:val="center"/>
          </w:tcPr>
          <w:p w:rsidR="00D04CC4" w:rsidRPr="00683014" w:rsidRDefault="00D04CC4" w:rsidP="00D04CC4">
            <w:pPr>
              <w:spacing w:before="0"/>
              <w:jc w:val="center"/>
              <w:rPr>
                <w:rFonts w:cs="Arial"/>
                <w:b/>
                <w:bCs/>
                <w:i/>
                <w:iCs/>
                <w:sz w:val="20"/>
                <w:szCs w:val="20"/>
              </w:rPr>
            </w:pPr>
          </w:p>
        </w:tc>
      </w:tr>
      <w:tr w:rsidR="00D04CC4" w:rsidRPr="00683014" w:rsidTr="00D04CC4">
        <w:trPr>
          <w:trHeight w:val="555"/>
        </w:trPr>
        <w:tc>
          <w:tcPr>
            <w:tcW w:w="1856" w:type="pct"/>
            <w:gridSpan w:val="3"/>
            <w:shd w:val="clear" w:color="auto" w:fill="auto"/>
            <w:vAlign w:val="center"/>
          </w:tcPr>
          <w:p w:rsidR="00D04CC4" w:rsidRPr="00396321" w:rsidRDefault="00D04CC4" w:rsidP="00D04CC4">
            <w:pPr>
              <w:spacing w:before="0"/>
              <w:jc w:val="center"/>
              <w:rPr>
                <w:rFonts w:cs="Arial"/>
                <w:bCs/>
                <w:iCs/>
                <w:sz w:val="20"/>
                <w:szCs w:val="20"/>
                <w:lang w:val="sr-Cyrl-CS"/>
              </w:rPr>
            </w:pPr>
            <w:r w:rsidRPr="00396321">
              <w:rPr>
                <w:rFonts w:cs="Arial"/>
                <w:bCs/>
                <w:iCs/>
                <w:sz w:val="20"/>
                <w:szCs w:val="20"/>
                <w:lang w:val="sr-Cyrl-CS"/>
              </w:rPr>
              <w:t>УКУПНО:</w:t>
            </w:r>
          </w:p>
        </w:tc>
        <w:tc>
          <w:tcPr>
            <w:tcW w:w="715" w:type="pct"/>
            <w:shd w:val="clear" w:color="auto" w:fill="auto"/>
            <w:vAlign w:val="center"/>
          </w:tcPr>
          <w:p w:rsidR="00D04CC4" w:rsidRPr="00683014" w:rsidRDefault="00D04CC4" w:rsidP="00D04CC4">
            <w:pPr>
              <w:spacing w:before="0"/>
              <w:jc w:val="center"/>
              <w:rPr>
                <w:rFonts w:cs="Arial"/>
                <w:b/>
                <w:bCs/>
                <w:i/>
                <w:iCs/>
                <w:sz w:val="20"/>
                <w:szCs w:val="20"/>
              </w:rPr>
            </w:pPr>
          </w:p>
        </w:tc>
        <w:tc>
          <w:tcPr>
            <w:tcW w:w="715" w:type="pct"/>
            <w:shd w:val="clear" w:color="auto" w:fill="auto"/>
            <w:vAlign w:val="center"/>
          </w:tcPr>
          <w:p w:rsidR="00D04CC4" w:rsidRPr="00683014" w:rsidRDefault="00D04CC4" w:rsidP="00D04CC4">
            <w:pPr>
              <w:spacing w:before="0"/>
              <w:jc w:val="center"/>
              <w:rPr>
                <w:rFonts w:cs="Arial"/>
                <w:b/>
                <w:bCs/>
                <w:i/>
                <w:iCs/>
                <w:sz w:val="20"/>
                <w:szCs w:val="20"/>
              </w:rPr>
            </w:pPr>
          </w:p>
        </w:tc>
        <w:tc>
          <w:tcPr>
            <w:tcW w:w="787" w:type="pct"/>
            <w:shd w:val="clear" w:color="auto" w:fill="auto"/>
            <w:vAlign w:val="center"/>
          </w:tcPr>
          <w:p w:rsidR="00D04CC4" w:rsidRPr="00683014" w:rsidRDefault="00D04CC4" w:rsidP="00D04CC4">
            <w:pPr>
              <w:spacing w:before="0"/>
              <w:jc w:val="center"/>
              <w:rPr>
                <w:rFonts w:cs="Arial"/>
                <w:b/>
                <w:bCs/>
                <w:i/>
                <w:iCs/>
                <w:sz w:val="20"/>
                <w:szCs w:val="20"/>
              </w:rPr>
            </w:pPr>
          </w:p>
        </w:tc>
        <w:tc>
          <w:tcPr>
            <w:tcW w:w="927" w:type="pct"/>
            <w:shd w:val="clear" w:color="auto" w:fill="auto"/>
            <w:vAlign w:val="center"/>
          </w:tcPr>
          <w:p w:rsidR="00D04CC4" w:rsidRPr="00683014" w:rsidRDefault="00D04CC4" w:rsidP="00D04CC4">
            <w:pPr>
              <w:spacing w:before="0"/>
              <w:jc w:val="center"/>
              <w:rPr>
                <w:rFonts w:cs="Arial"/>
                <w:b/>
                <w:bCs/>
                <w:i/>
                <w:iCs/>
                <w:sz w:val="20"/>
                <w:szCs w:val="20"/>
              </w:rPr>
            </w:pPr>
          </w:p>
        </w:tc>
      </w:tr>
    </w:tbl>
    <w:p w:rsidR="00D04CC4" w:rsidRDefault="00D04CC4" w:rsidP="00D04CC4">
      <w:pPr>
        <w:spacing w:before="0"/>
        <w:jc w:val="center"/>
        <w:rPr>
          <w:rFonts w:cs="Arial"/>
          <w:b/>
          <w:lang w:val="sr-Cyrl-RS"/>
        </w:rPr>
      </w:pPr>
    </w:p>
    <w:p w:rsidR="00D04CC4" w:rsidRPr="00287E3B" w:rsidRDefault="00D04CC4" w:rsidP="00D04CC4">
      <w:pPr>
        <w:spacing w:before="0"/>
        <w:jc w:val="center"/>
        <w:rPr>
          <w:rFonts w:cs="Arial"/>
          <w:b/>
          <w:lang w:val="sr-Cyrl-RS"/>
        </w:rPr>
      </w:pPr>
      <w:r>
        <w:rPr>
          <w:rFonts w:cs="Arial"/>
          <w:b/>
          <w:lang w:val="sr-Cyrl-RS"/>
        </w:rPr>
        <w:t>ТАБЕЛА 2</w:t>
      </w:r>
      <w:r w:rsidRPr="003D0672">
        <w:rPr>
          <w:rFonts w:cs="Arial"/>
          <w:b/>
          <w:sz w:val="24"/>
          <w:szCs w:val="24"/>
          <w:lang w:val="sr-Cyrl-RS" w:eastAsia="sr-Latn-CS"/>
        </w:rPr>
        <w:t xml:space="preserve"> </w:t>
      </w:r>
      <w:r>
        <w:rPr>
          <w:rFonts w:cs="Arial"/>
          <w:b/>
          <w:sz w:val="24"/>
          <w:szCs w:val="24"/>
          <w:lang w:val="sr-Cyrl-RS" w:eastAsia="sr-Latn-CS"/>
        </w:rPr>
        <w:t xml:space="preserve"> ОБРАЗАЦ СТРУКТУРЕ ЦЕНЕ ЗА СИСТЕМАТСКЕ ПРЕГЛЕДЕ</w:t>
      </w:r>
    </w:p>
    <w:tbl>
      <w:tblPr>
        <w:tblW w:w="54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1"/>
        <w:gridCol w:w="2468"/>
        <w:gridCol w:w="807"/>
        <w:gridCol w:w="1531"/>
        <w:gridCol w:w="1531"/>
        <w:gridCol w:w="1686"/>
        <w:gridCol w:w="1985"/>
      </w:tblGrid>
      <w:tr w:rsidR="00D04CC4" w:rsidRPr="00683014" w:rsidTr="00D04CC4">
        <w:tc>
          <w:tcPr>
            <w:tcW w:w="327" w:type="pct"/>
            <w:tcBorders>
              <w:top w:val="single" w:sz="4" w:space="0" w:color="auto"/>
              <w:left w:val="single" w:sz="4" w:space="0" w:color="auto"/>
              <w:bottom w:val="single" w:sz="4" w:space="0" w:color="auto"/>
              <w:right w:val="single" w:sz="4" w:space="0" w:color="auto"/>
            </w:tcBorders>
            <w:vAlign w:val="center"/>
          </w:tcPr>
          <w:p w:rsidR="00D04CC4" w:rsidRPr="00683014" w:rsidRDefault="00D04CC4" w:rsidP="00D04CC4">
            <w:pPr>
              <w:spacing w:before="0"/>
              <w:jc w:val="center"/>
              <w:rPr>
                <w:rFonts w:cs="Arial"/>
                <w:bCs/>
                <w:i/>
                <w:iCs/>
                <w:sz w:val="20"/>
                <w:szCs w:val="20"/>
                <w:lang w:val="sr-Cyrl-CS"/>
              </w:rPr>
            </w:pPr>
            <w:r>
              <w:rPr>
                <w:rFonts w:cs="Arial"/>
                <w:bCs/>
                <w:sz w:val="24"/>
                <w:szCs w:val="24"/>
                <w:lang w:val="sr-Cyrl-CS" w:eastAsia="sr-Latn-CS"/>
              </w:rPr>
              <w:t xml:space="preserve">Ред </w:t>
            </w:r>
            <w:r>
              <w:rPr>
                <w:rFonts w:cs="Arial"/>
                <w:bCs/>
                <w:sz w:val="24"/>
                <w:szCs w:val="24"/>
                <w:lang w:val="sr-Cyrl-RS" w:eastAsia="sr-Latn-CS"/>
              </w:rPr>
              <w:t>бр.</w:t>
            </w:r>
          </w:p>
        </w:tc>
        <w:tc>
          <w:tcPr>
            <w:tcW w:w="1152" w:type="pct"/>
            <w:tcBorders>
              <w:top w:val="single" w:sz="4" w:space="0" w:color="auto"/>
              <w:left w:val="single" w:sz="4" w:space="0" w:color="auto"/>
              <w:bottom w:val="single" w:sz="4" w:space="0" w:color="auto"/>
              <w:right w:val="single" w:sz="4" w:space="0" w:color="auto"/>
            </w:tcBorders>
            <w:vAlign w:val="center"/>
          </w:tcPr>
          <w:p w:rsidR="00D04CC4" w:rsidRPr="00683014" w:rsidRDefault="00D04CC4" w:rsidP="00D04CC4">
            <w:pPr>
              <w:spacing w:before="0"/>
              <w:jc w:val="center"/>
              <w:rPr>
                <w:rFonts w:cs="Arial"/>
                <w:b/>
                <w:bCs/>
                <w:i/>
                <w:iCs/>
                <w:sz w:val="20"/>
                <w:szCs w:val="20"/>
                <w:lang w:val="sr-Cyrl-CS"/>
              </w:rPr>
            </w:pPr>
            <w:r>
              <w:rPr>
                <w:rFonts w:cs="Arial"/>
                <w:bCs/>
                <w:sz w:val="24"/>
                <w:szCs w:val="24"/>
                <w:lang w:val="sr-Cyrl-CS" w:eastAsia="sr-Latn-CS"/>
              </w:rPr>
              <w:t xml:space="preserve">Врста радног места </w:t>
            </w:r>
          </w:p>
        </w:tc>
        <w:tc>
          <w:tcPr>
            <w:tcW w:w="377" w:type="pct"/>
            <w:shd w:val="clear" w:color="auto" w:fill="C6D9F1" w:themeFill="text2" w:themeFillTint="33"/>
            <w:vAlign w:val="center"/>
          </w:tcPr>
          <w:p w:rsidR="00D04CC4" w:rsidRPr="00683014" w:rsidRDefault="00D04CC4" w:rsidP="00D04CC4">
            <w:pPr>
              <w:spacing w:before="0"/>
              <w:jc w:val="center"/>
              <w:rPr>
                <w:rFonts w:cs="Arial"/>
                <w:b/>
                <w:bCs/>
                <w:i/>
                <w:iCs/>
                <w:sz w:val="20"/>
                <w:szCs w:val="20"/>
                <w:lang w:val="sr-Cyrl-CS"/>
              </w:rPr>
            </w:pPr>
            <w:r w:rsidRPr="00683014">
              <w:rPr>
                <w:rFonts w:cs="Arial"/>
                <w:b/>
                <w:bCs/>
                <w:i/>
                <w:iCs/>
                <w:sz w:val="20"/>
                <w:szCs w:val="20"/>
                <w:lang w:val="sr-Cyrl-CS"/>
              </w:rPr>
              <w:t>Обим (количина)</w:t>
            </w:r>
          </w:p>
        </w:tc>
        <w:tc>
          <w:tcPr>
            <w:tcW w:w="715" w:type="pct"/>
            <w:shd w:val="clear" w:color="auto" w:fill="C6D9F1" w:themeFill="text2" w:themeFillTint="33"/>
            <w:vAlign w:val="center"/>
          </w:tcPr>
          <w:p w:rsidR="00D04CC4" w:rsidRPr="00683014" w:rsidRDefault="00D04CC4" w:rsidP="00D04CC4">
            <w:pPr>
              <w:spacing w:before="0"/>
              <w:jc w:val="center"/>
              <w:rPr>
                <w:rFonts w:cs="Arial"/>
                <w:b/>
                <w:bCs/>
                <w:i/>
                <w:iCs/>
                <w:sz w:val="20"/>
                <w:szCs w:val="20"/>
                <w:lang w:val="sr-Cyrl-CS"/>
              </w:rPr>
            </w:pPr>
            <w:r w:rsidRPr="00683014">
              <w:rPr>
                <w:rFonts w:cs="Arial"/>
                <w:b/>
                <w:bCs/>
                <w:i/>
                <w:iCs/>
                <w:sz w:val="20"/>
                <w:szCs w:val="20"/>
                <w:lang w:val="sr-Cyrl-CS"/>
              </w:rPr>
              <w:t>Јед.</w:t>
            </w:r>
          </w:p>
          <w:p w:rsidR="00D04CC4" w:rsidRPr="00683014" w:rsidRDefault="00D04CC4" w:rsidP="00D04CC4">
            <w:pPr>
              <w:spacing w:before="0"/>
              <w:jc w:val="center"/>
              <w:rPr>
                <w:rFonts w:cs="Arial"/>
                <w:b/>
                <w:bCs/>
                <w:i/>
                <w:iCs/>
                <w:sz w:val="20"/>
                <w:szCs w:val="20"/>
                <w:lang w:val="sr-Cyrl-CS"/>
              </w:rPr>
            </w:pPr>
            <w:r w:rsidRPr="00683014">
              <w:rPr>
                <w:rFonts w:cs="Arial"/>
                <w:b/>
                <w:bCs/>
                <w:i/>
                <w:iCs/>
                <w:sz w:val="20"/>
                <w:szCs w:val="20"/>
                <w:lang w:val="sr-Cyrl-CS"/>
              </w:rPr>
              <w:t>цена без ПДВ</w:t>
            </w:r>
          </w:p>
          <w:p w:rsidR="00D04CC4" w:rsidRPr="00683014" w:rsidRDefault="00D04CC4" w:rsidP="00D04CC4">
            <w:pPr>
              <w:spacing w:before="0"/>
              <w:jc w:val="center"/>
              <w:rPr>
                <w:rFonts w:cs="Arial"/>
                <w:b/>
                <w:bCs/>
                <w:i/>
                <w:iCs/>
                <w:sz w:val="20"/>
                <w:szCs w:val="20"/>
                <w:lang w:val="sr-Cyrl-CS"/>
              </w:rPr>
            </w:pPr>
            <w:r w:rsidRPr="00683014">
              <w:rPr>
                <w:rFonts w:cs="Arial"/>
                <w:b/>
                <w:bCs/>
                <w:i/>
                <w:iCs/>
                <w:sz w:val="20"/>
                <w:szCs w:val="20"/>
                <w:lang w:val="sr-Cyrl-CS"/>
              </w:rPr>
              <w:t xml:space="preserve">дин. </w:t>
            </w:r>
          </w:p>
        </w:tc>
        <w:tc>
          <w:tcPr>
            <w:tcW w:w="715" w:type="pct"/>
            <w:shd w:val="clear" w:color="auto" w:fill="C6D9F1" w:themeFill="text2" w:themeFillTint="33"/>
            <w:vAlign w:val="center"/>
          </w:tcPr>
          <w:p w:rsidR="00D04CC4" w:rsidRPr="00683014" w:rsidRDefault="00D04CC4" w:rsidP="00D04CC4">
            <w:pPr>
              <w:spacing w:before="0"/>
              <w:jc w:val="center"/>
              <w:rPr>
                <w:rFonts w:cs="Arial"/>
                <w:b/>
                <w:bCs/>
                <w:i/>
                <w:iCs/>
                <w:sz w:val="20"/>
                <w:szCs w:val="20"/>
                <w:lang w:val="sr-Cyrl-CS"/>
              </w:rPr>
            </w:pPr>
            <w:r w:rsidRPr="00683014">
              <w:rPr>
                <w:rFonts w:cs="Arial"/>
                <w:b/>
                <w:bCs/>
                <w:i/>
                <w:iCs/>
                <w:sz w:val="20"/>
                <w:szCs w:val="20"/>
                <w:lang w:val="sr-Cyrl-CS"/>
              </w:rPr>
              <w:t>Јед.</w:t>
            </w:r>
          </w:p>
          <w:p w:rsidR="00D04CC4" w:rsidRPr="00683014" w:rsidRDefault="00D04CC4" w:rsidP="00D04CC4">
            <w:pPr>
              <w:spacing w:before="0"/>
              <w:jc w:val="center"/>
              <w:rPr>
                <w:rFonts w:cs="Arial"/>
                <w:b/>
                <w:bCs/>
                <w:i/>
                <w:iCs/>
                <w:sz w:val="20"/>
                <w:szCs w:val="20"/>
                <w:lang w:val="sr-Cyrl-CS"/>
              </w:rPr>
            </w:pPr>
            <w:r w:rsidRPr="00683014">
              <w:rPr>
                <w:rFonts w:cs="Arial"/>
                <w:b/>
                <w:bCs/>
                <w:i/>
                <w:iCs/>
                <w:sz w:val="20"/>
                <w:szCs w:val="20"/>
                <w:lang w:val="sr-Cyrl-CS"/>
              </w:rPr>
              <w:t>цена са ПДВ</w:t>
            </w:r>
          </w:p>
          <w:p w:rsidR="00D04CC4" w:rsidRPr="00683014" w:rsidRDefault="00D04CC4" w:rsidP="00D04CC4">
            <w:pPr>
              <w:spacing w:before="0"/>
              <w:jc w:val="center"/>
              <w:rPr>
                <w:rFonts w:cs="Arial"/>
                <w:b/>
                <w:bCs/>
                <w:i/>
                <w:iCs/>
                <w:sz w:val="20"/>
                <w:szCs w:val="20"/>
                <w:lang w:val="sr-Cyrl-CS"/>
              </w:rPr>
            </w:pPr>
            <w:r w:rsidRPr="00683014">
              <w:rPr>
                <w:rFonts w:cs="Arial"/>
                <w:b/>
                <w:bCs/>
                <w:i/>
                <w:iCs/>
                <w:sz w:val="20"/>
                <w:szCs w:val="20"/>
                <w:lang w:val="sr-Cyrl-CS"/>
              </w:rPr>
              <w:t xml:space="preserve">дин. </w:t>
            </w:r>
          </w:p>
        </w:tc>
        <w:tc>
          <w:tcPr>
            <w:tcW w:w="787" w:type="pct"/>
            <w:shd w:val="clear" w:color="auto" w:fill="C6D9F1" w:themeFill="text2" w:themeFillTint="33"/>
            <w:vAlign w:val="center"/>
          </w:tcPr>
          <w:p w:rsidR="00D04CC4" w:rsidRPr="00683014" w:rsidRDefault="00D04CC4" w:rsidP="00D04CC4">
            <w:pPr>
              <w:spacing w:before="0"/>
              <w:jc w:val="center"/>
              <w:rPr>
                <w:rFonts w:cs="Arial"/>
                <w:b/>
                <w:bCs/>
                <w:i/>
                <w:iCs/>
                <w:sz w:val="20"/>
                <w:szCs w:val="20"/>
                <w:lang w:val="sr-Cyrl-CS"/>
              </w:rPr>
            </w:pPr>
            <w:r w:rsidRPr="00683014">
              <w:rPr>
                <w:rFonts w:cs="Arial"/>
                <w:b/>
                <w:bCs/>
                <w:i/>
                <w:iCs/>
                <w:sz w:val="20"/>
                <w:szCs w:val="20"/>
                <w:lang w:val="sr-Cyrl-CS"/>
              </w:rPr>
              <w:t>Укупна цена без ПДВ</w:t>
            </w:r>
          </w:p>
          <w:p w:rsidR="00D04CC4" w:rsidRPr="00683014" w:rsidRDefault="00D04CC4" w:rsidP="00D04CC4">
            <w:pPr>
              <w:spacing w:before="0"/>
              <w:jc w:val="center"/>
              <w:rPr>
                <w:rFonts w:cs="Arial"/>
                <w:b/>
                <w:bCs/>
                <w:i/>
                <w:iCs/>
                <w:sz w:val="20"/>
                <w:szCs w:val="20"/>
                <w:lang w:val="sr-Cyrl-CS"/>
              </w:rPr>
            </w:pPr>
            <w:r w:rsidRPr="00683014">
              <w:rPr>
                <w:rFonts w:cs="Arial"/>
                <w:b/>
                <w:bCs/>
                <w:i/>
                <w:iCs/>
                <w:sz w:val="20"/>
                <w:szCs w:val="20"/>
                <w:lang w:val="sr-Cyrl-CS"/>
              </w:rPr>
              <w:t xml:space="preserve">дин. </w:t>
            </w:r>
          </w:p>
        </w:tc>
        <w:tc>
          <w:tcPr>
            <w:tcW w:w="927" w:type="pct"/>
            <w:shd w:val="clear" w:color="auto" w:fill="C6D9F1" w:themeFill="text2" w:themeFillTint="33"/>
            <w:vAlign w:val="center"/>
          </w:tcPr>
          <w:p w:rsidR="00D04CC4" w:rsidRPr="00683014" w:rsidRDefault="00D04CC4" w:rsidP="00D04CC4">
            <w:pPr>
              <w:spacing w:before="0"/>
              <w:jc w:val="center"/>
              <w:rPr>
                <w:rFonts w:cs="Arial"/>
                <w:b/>
                <w:bCs/>
                <w:i/>
                <w:iCs/>
                <w:sz w:val="20"/>
                <w:szCs w:val="20"/>
                <w:lang w:val="sr-Cyrl-CS"/>
              </w:rPr>
            </w:pPr>
            <w:r w:rsidRPr="00683014">
              <w:rPr>
                <w:rFonts w:cs="Arial"/>
                <w:b/>
                <w:bCs/>
                <w:i/>
                <w:iCs/>
                <w:sz w:val="20"/>
                <w:szCs w:val="20"/>
                <w:lang w:val="sr-Cyrl-CS"/>
              </w:rPr>
              <w:t>Укупна цена са ПДВ</w:t>
            </w:r>
          </w:p>
          <w:p w:rsidR="00D04CC4" w:rsidRPr="00683014" w:rsidRDefault="00D04CC4" w:rsidP="00D04CC4">
            <w:pPr>
              <w:spacing w:before="0"/>
              <w:jc w:val="center"/>
              <w:rPr>
                <w:rFonts w:cs="Arial"/>
                <w:b/>
                <w:bCs/>
                <w:i/>
                <w:iCs/>
                <w:sz w:val="20"/>
                <w:szCs w:val="20"/>
                <w:lang w:val="sr-Cyrl-CS"/>
              </w:rPr>
            </w:pPr>
            <w:r w:rsidRPr="00683014">
              <w:rPr>
                <w:rFonts w:cs="Arial"/>
                <w:b/>
                <w:bCs/>
                <w:i/>
                <w:iCs/>
                <w:sz w:val="20"/>
                <w:szCs w:val="20"/>
                <w:lang w:val="sr-Cyrl-CS"/>
              </w:rPr>
              <w:t>дин.</w:t>
            </w:r>
          </w:p>
        </w:tc>
      </w:tr>
      <w:tr w:rsidR="00D04CC4" w:rsidRPr="00683014" w:rsidTr="00D04CC4">
        <w:tc>
          <w:tcPr>
            <w:tcW w:w="327" w:type="pct"/>
            <w:shd w:val="clear" w:color="auto" w:fill="auto"/>
          </w:tcPr>
          <w:p w:rsidR="00D04CC4" w:rsidRPr="00683014" w:rsidRDefault="00D04CC4" w:rsidP="00D04CC4">
            <w:pPr>
              <w:spacing w:before="0"/>
              <w:jc w:val="center"/>
              <w:rPr>
                <w:rFonts w:cs="Arial"/>
                <w:b/>
                <w:bCs/>
                <w:i/>
                <w:iCs/>
                <w:sz w:val="20"/>
                <w:szCs w:val="20"/>
                <w:lang w:val="sr-Cyrl-CS"/>
              </w:rPr>
            </w:pPr>
            <w:r w:rsidRPr="00683014">
              <w:rPr>
                <w:rFonts w:cs="Arial"/>
                <w:b/>
                <w:bCs/>
                <w:i/>
                <w:iCs/>
                <w:sz w:val="20"/>
                <w:szCs w:val="20"/>
                <w:lang w:val="sr-Cyrl-CS"/>
              </w:rPr>
              <w:t>(1)</w:t>
            </w:r>
          </w:p>
        </w:tc>
        <w:tc>
          <w:tcPr>
            <w:tcW w:w="1152" w:type="pct"/>
            <w:shd w:val="clear" w:color="auto" w:fill="auto"/>
          </w:tcPr>
          <w:p w:rsidR="00D04CC4" w:rsidRPr="00683014" w:rsidRDefault="00D04CC4" w:rsidP="00D04CC4">
            <w:pPr>
              <w:spacing w:before="0"/>
              <w:jc w:val="center"/>
              <w:rPr>
                <w:rFonts w:cs="Arial"/>
                <w:b/>
                <w:bCs/>
                <w:i/>
                <w:iCs/>
                <w:sz w:val="20"/>
                <w:szCs w:val="20"/>
                <w:lang w:val="sr-Cyrl-CS"/>
              </w:rPr>
            </w:pPr>
            <w:r w:rsidRPr="00683014">
              <w:rPr>
                <w:rFonts w:cs="Arial"/>
                <w:b/>
                <w:bCs/>
                <w:i/>
                <w:iCs/>
                <w:sz w:val="20"/>
                <w:szCs w:val="20"/>
                <w:lang w:val="sr-Cyrl-CS"/>
              </w:rPr>
              <w:t>(2)</w:t>
            </w:r>
          </w:p>
        </w:tc>
        <w:tc>
          <w:tcPr>
            <w:tcW w:w="377" w:type="pct"/>
            <w:shd w:val="clear" w:color="auto" w:fill="auto"/>
          </w:tcPr>
          <w:p w:rsidR="00D04CC4" w:rsidRPr="00683014" w:rsidRDefault="00D04CC4" w:rsidP="00D04CC4">
            <w:pPr>
              <w:spacing w:before="0"/>
              <w:jc w:val="center"/>
              <w:rPr>
                <w:rFonts w:cs="Arial"/>
                <w:b/>
                <w:bCs/>
                <w:i/>
                <w:iCs/>
                <w:sz w:val="20"/>
                <w:szCs w:val="20"/>
                <w:lang w:val="sr-Cyrl-CS"/>
              </w:rPr>
            </w:pPr>
            <w:r w:rsidRPr="00683014">
              <w:rPr>
                <w:rFonts w:cs="Arial"/>
                <w:b/>
                <w:bCs/>
                <w:i/>
                <w:iCs/>
                <w:sz w:val="20"/>
                <w:szCs w:val="20"/>
                <w:lang w:val="sr-Cyrl-CS"/>
              </w:rPr>
              <w:t>(</w:t>
            </w:r>
            <w:r>
              <w:rPr>
                <w:rFonts w:cs="Arial"/>
                <w:b/>
                <w:bCs/>
                <w:i/>
                <w:iCs/>
                <w:sz w:val="20"/>
                <w:szCs w:val="20"/>
                <w:lang w:val="sr-Cyrl-CS"/>
              </w:rPr>
              <w:t>3</w:t>
            </w:r>
            <w:r w:rsidRPr="00683014">
              <w:rPr>
                <w:rFonts w:cs="Arial"/>
                <w:b/>
                <w:bCs/>
                <w:i/>
                <w:iCs/>
                <w:sz w:val="20"/>
                <w:szCs w:val="20"/>
                <w:lang w:val="sr-Cyrl-CS"/>
              </w:rPr>
              <w:t>)</w:t>
            </w:r>
          </w:p>
        </w:tc>
        <w:tc>
          <w:tcPr>
            <w:tcW w:w="715" w:type="pct"/>
            <w:shd w:val="clear" w:color="auto" w:fill="auto"/>
          </w:tcPr>
          <w:p w:rsidR="00D04CC4" w:rsidRPr="00683014" w:rsidRDefault="00D04CC4" w:rsidP="00D04CC4">
            <w:pPr>
              <w:spacing w:before="0"/>
              <w:jc w:val="center"/>
              <w:rPr>
                <w:rFonts w:cs="Arial"/>
                <w:b/>
                <w:bCs/>
                <w:i/>
                <w:iCs/>
                <w:sz w:val="20"/>
                <w:szCs w:val="20"/>
                <w:lang w:val="sr-Cyrl-CS"/>
              </w:rPr>
            </w:pPr>
            <w:r w:rsidRPr="00683014">
              <w:rPr>
                <w:rFonts w:cs="Arial"/>
                <w:b/>
                <w:bCs/>
                <w:i/>
                <w:iCs/>
                <w:sz w:val="20"/>
                <w:szCs w:val="20"/>
                <w:lang w:val="sr-Cyrl-CS"/>
              </w:rPr>
              <w:t>(</w:t>
            </w:r>
            <w:r>
              <w:rPr>
                <w:rFonts w:cs="Arial"/>
                <w:b/>
                <w:bCs/>
                <w:i/>
                <w:iCs/>
                <w:sz w:val="20"/>
                <w:szCs w:val="20"/>
                <w:lang w:val="sr-Cyrl-CS"/>
              </w:rPr>
              <w:t>4</w:t>
            </w:r>
            <w:r w:rsidRPr="00683014">
              <w:rPr>
                <w:rFonts w:cs="Arial"/>
                <w:b/>
                <w:bCs/>
                <w:i/>
                <w:iCs/>
                <w:sz w:val="20"/>
                <w:szCs w:val="20"/>
                <w:lang w:val="sr-Cyrl-CS"/>
              </w:rPr>
              <w:t>)</w:t>
            </w:r>
          </w:p>
        </w:tc>
        <w:tc>
          <w:tcPr>
            <w:tcW w:w="715" w:type="pct"/>
            <w:shd w:val="clear" w:color="auto" w:fill="auto"/>
          </w:tcPr>
          <w:p w:rsidR="00D04CC4" w:rsidRPr="00683014" w:rsidRDefault="00D04CC4" w:rsidP="00D04CC4">
            <w:pPr>
              <w:spacing w:before="0"/>
              <w:jc w:val="center"/>
              <w:rPr>
                <w:rFonts w:cs="Arial"/>
                <w:b/>
                <w:bCs/>
                <w:i/>
                <w:iCs/>
                <w:sz w:val="20"/>
                <w:szCs w:val="20"/>
                <w:lang w:val="sr-Cyrl-CS"/>
              </w:rPr>
            </w:pPr>
            <w:r w:rsidRPr="00683014">
              <w:rPr>
                <w:rFonts w:cs="Arial"/>
                <w:b/>
                <w:bCs/>
                <w:i/>
                <w:iCs/>
                <w:sz w:val="20"/>
                <w:szCs w:val="20"/>
                <w:lang w:val="sr-Cyrl-CS"/>
              </w:rPr>
              <w:t>(</w:t>
            </w:r>
            <w:r>
              <w:rPr>
                <w:rFonts w:cs="Arial"/>
                <w:b/>
                <w:bCs/>
                <w:i/>
                <w:iCs/>
                <w:sz w:val="20"/>
                <w:szCs w:val="20"/>
                <w:lang w:val="sr-Cyrl-CS"/>
              </w:rPr>
              <w:t>5</w:t>
            </w:r>
            <w:r w:rsidRPr="00683014">
              <w:rPr>
                <w:rFonts w:cs="Arial"/>
                <w:b/>
                <w:bCs/>
                <w:i/>
                <w:iCs/>
                <w:sz w:val="20"/>
                <w:szCs w:val="20"/>
                <w:lang w:val="sr-Cyrl-CS"/>
              </w:rPr>
              <w:t>)</w:t>
            </w:r>
          </w:p>
        </w:tc>
        <w:tc>
          <w:tcPr>
            <w:tcW w:w="787" w:type="pct"/>
            <w:shd w:val="clear" w:color="auto" w:fill="auto"/>
          </w:tcPr>
          <w:p w:rsidR="00D04CC4" w:rsidRPr="00683014" w:rsidRDefault="00D04CC4" w:rsidP="00D04CC4">
            <w:pPr>
              <w:spacing w:before="0"/>
              <w:jc w:val="center"/>
              <w:rPr>
                <w:rFonts w:cs="Arial"/>
                <w:b/>
                <w:bCs/>
                <w:i/>
                <w:iCs/>
                <w:sz w:val="20"/>
                <w:szCs w:val="20"/>
                <w:lang w:val="sr-Cyrl-CS"/>
              </w:rPr>
            </w:pPr>
            <w:r w:rsidRPr="00683014">
              <w:rPr>
                <w:rFonts w:cs="Arial"/>
                <w:b/>
                <w:bCs/>
                <w:i/>
                <w:iCs/>
                <w:sz w:val="20"/>
                <w:szCs w:val="20"/>
                <w:lang w:val="sr-Cyrl-CS"/>
              </w:rPr>
              <w:t>(</w:t>
            </w:r>
            <w:r>
              <w:rPr>
                <w:rFonts w:cs="Arial"/>
                <w:b/>
                <w:bCs/>
                <w:i/>
                <w:iCs/>
                <w:sz w:val="20"/>
                <w:szCs w:val="20"/>
                <w:lang w:val="sr-Cyrl-CS"/>
              </w:rPr>
              <w:t>6</w:t>
            </w:r>
            <w:r w:rsidRPr="00683014">
              <w:rPr>
                <w:rFonts w:cs="Arial"/>
                <w:b/>
                <w:bCs/>
                <w:i/>
                <w:iCs/>
                <w:sz w:val="20"/>
                <w:szCs w:val="20"/>
                <w:lang w:val="sr-Cyrl-CS"/>
              </w:rPr>
              <w:t>)</w:t>
            </w:r>
          </w:p>
        </w:tc>
        <w:tc>
          <w:tcPr>
            <w:tcW w:w="927" w:type="pct"/>
            <w:shd w:val="clear" w:color="auto" w:fill="auto"/>
          </w:tcPr>
          <w:p w:rsidR="00D04CC4" w:rsidRPr="00683014" w:rsidRDefault="00D04CC4" w:rsidP="00D04CC4">
            <w:pPr>
              <w:spacing w:before="0"/>
              <w:jc w:val="center"/>
              <w:rPr>
                <w:rFonts w:cs="Arial"/>
                <w:b/>
                <w:bCs/>
                <w:i/>
                <w:iCs/>
                <w:sz w:val="20"/>
                <w:szCs w:val="20"/>
                <w:lang w:val="sr-Cyrl-CS"/>
              </w:rPr>
            </w:pPr>
            <w:r w:rsidRPr="00683014">
              <w:rPr>
                <w:rFonts w:cs="Arial"/>
                <w:b/>
                <w:bCs/>
                <w:i/>
                <w:iCs/>
                <w:sz w:val="20"/>
                <w:szCs w:val="20"/>
                <w:lang w:val="sr-Cyrl-CS"/>
              </w:rPr>
              <w:t>(</w:t>
            </w:r>
            <w:r>
              <w:rPr>
                <w:rFonts w:cs="Arial"/>
                <w:b/>
                <w:bCs/>
                <w:i/>
                <w:iCs/>
                <w:sz w:val="20"/>
                <w:szCs w:val="20"/>
                <w:lang w:val="sr-Cyrl-CS"/>
              </w:rPr>
              <w:t>7</w:t>
            </w:r>
            <w:r w:rsidRPr="00683014">
              <w:rPr>
                <w:rFonts w:cs="Arial"/>
                <w:b/>
                <w:bCs/>
                <w:i/>
                <w:iCs/>
                <w:sz w:val="20"/>
                <w:szCs w:val="20"/>
                <w:lang w:val="sr-Cyrl-CS"/>
              </w:rPr>
              <w:t>)</w:t>
            </w:r>
          </w:p>
        </w:tc>
      </w:tr>
      <w:tr w:rsidR="00D04CC4" w:rsidRPr="00683014" w:rsidTr="00D04CC4">
        <w:tc>
          <w:tcPr>
            <w:tcW w:w="327" w:type="pct"/>
            <w:tcBorders>
              <w:top w:val="single" w:sz="4" w:space="0" w:color="auto"/>
              <w:left w:val="single" w:sz="4" w:space="0" w:color="auto"/>
              <w:bottom w:val="single" w:sz="4" w:space="0" w:color="auto"/>
              <w:right w:val="single" w:sz="4" w:space="0" w:color="auto"/>
            </w:tcBorders>
            <w:vAlign w:val="center"/>
          </w:tcPr>
          <w:p w:rsidR="00D04CC4" w:rsidRPr="00683014" w:rsidRDefault="00D04CC4" w:rsidP="00D04CC4">
            <w:pPr>
              <w:spacing w:before="0"/>
              <w:jc w:val="center"/>
              <w:rPr>
                <w:rFonts w:cs="Arial"/>
                <w:b/>
                <w:bCs/>
                <w:i/>
                <w:iCs/>
                <w:sz w:val="20"/>
                <w:szCs w:val="20"/>
                <w:lang w:val="sr-Cyrl-CS"/>
              </w:rPr>
            </w:pPr>
            <w:r>
              <w:rPr>
                <w:rFonts w:cs="Arial"/>
                <w:b/>
                <w:bCs/>
                <w:i/>
                <w:iCs/>
                <w:sz w:val="20"/>
                <w:szCs w:val="20"/>
                <w:lang w:val="sr-Cyrl-CS"/>
              </w:rPr>
              <w:t>1</w:t>
            </w:r>
          </w:p>
        </w:tc>
        <w:tc>
          <w:tcPr>
            <w:tcW w:w="1152" w:type="pct"/>
            <w:tcBorders>
              <w:top w:val="single" w:sz="4" w:space="0" w:color="auto"/>
              <w:left w:val="single" w:sz="4" w:space="0" w:color="auto"/>
              <w:bottom w:val="single" w:sz="4" w:space="0" w:color="auto"/>
              <w:right w:val="single" w:sz="4" w:space="0" w:color="auto"/>
            </w:tcBorders>
          </w:tcPr>
          <w:p w:rsidR="00D04CC4" w:rsidRPr="00683014" w:rsidRDefault="00D04CC4" w:rsidP="00D04CC4">
            <w:pPr>
              <w:spacing w:before="0"/>
              <w:jc w:val="center"/>
              <w:rPr>
                <w:rFonts w:cs="Arial"/>
                <w:bCs/>
                <w:i/>
                <w:iCs/>
                <w:sz w:val="20"/>
                <w:szCs w:val="20"/>
                <w:lang w:val="sr-Latn-RS"/>
              </w:rPr>
            </w:pPr>
            <w:r w:rsidRPr="00D81833">
              <w:rPr>
                <w:rFonts w:cs="Arial"/>
                <w:sz w:val="24"/>
                <w:szCs w:val="24"/>
                <w:lang w:val="sr-Cyrl-RS"/>
              </w:rPr>
              <w:t xml:space="preserve">Лабораторијске анализе крви и урина (Ер, Ле ,тромбоцити, СЕ, глукоза, билирубин, холестерол ХДЛ и ЛДЛ, триглицериди, </w:t>
            </w:r>
            <w:r w:rsidRPr="00D81833">
              <w:rPr>
                <w:rFonts w:cs="Arial"/>
                <w:sz w:val="24"/>
                <w:szCs w:val="24"/>
                <w:lang w:val="sr-Cyrl-RS"/>
              </w:rPr>
              <w:lastRenderedPageBreak/>
              <w:t xml:space="preserve">уреа, креатинин, ГОТ, ГПТ,седимент урина),    </w:t>
            </w:r>
          </w:p>
        </w:tc>
        <w:tc>
          <w:tcPr>
            <w:tcW w:w="377" w:type="pct"/>
            <w:tcBorders>
              <w:top w:val="single" w:sz="4" w:space="0" w:color="auto"/>
              <w:left w:val="single" w:sz="4" w:space="0" w:color="auto"/>
              <w:bottom w:val="single" w:sz="4" w:space="0" w:color="auto"/>
              <w:right w:val="single" w:sz="4" w:space="0" w:color="auto"/>
            </w:tcBorders>
            <w:vAlign w:val="center"/>
          </w:tcPr>
          <w:p w:rsidR="00D04CC4" w:rsidRPr="00683014" w:rsidRDefault="00D04CC4" w:rsidP="00D04CC4">
            <w:pPr>
              <w:spacing w:before="0"/>
              <w:jc w:val="center"/>
              <w:rPr>
                <w:rFonts w:cs="Arial"/>
                <w:bCs/>
                <w:i/>
                <w:iCs/>
                <w:sz w:val="20"/>
                <w:szCs w:val="20"/>
                <w:lang w:val="sr-Cyrl-RS"/>
              </w:rPr>
            </w:pPr>
            <w:r>
              <w:rPr>
                <w:rFonts w:cs="Arial"/>
                <w:bCs/>
                <w:i/>
                <w:iCs/>
                <w:sz w:val="20"/>
                <w:szCs w:val="20"/>
                <w:lang w:val="sr-Cyrl-RS"/>
              </w:rPr>
              <w:lastRenderedPageBreak/>
              <w:t>390</w:t>
            </w:r>
          </w:p>
        </w:tc>
        <w:tc>
          <w:tcPr>
            <w:tcW w:w="715" w:type="pct"/>
            <w:shd w:val="clear" w:color="auto" w:fill="auto"/>
            <w:vAlign w:val="center"/>
          </w:tcPr>
          <w:p w:rsidR="00D04CC4" w:rsidRPr="00683014" w:rsidRDefault="00D04CC4" w:rsidP="00D04CC4">
            <w:pPr>
              <w:spacing w:before="0"/>
              <w:jc w:val="center"/>
              <w:rPr>
                <w:rFonts w:cs="Arial"/>
                <w:b/>
                <w:bCs/>
                <w:i/>
                <w:iCs/>
                <w:sz w:val="20"/>
                <w:szCs w:val="20"/>
              </w:rPr>
            </w:pPr>
          </w:p>
        </w:tc>
        <w:tc>
          <w:tcPr>
            <w:tcW w:w="715" w:type="pct"/>
            <w:shd w:val="clear" w:color="auto" w:fill="auto"/>
            <w:vAlign w:val="center"/>
          </w:tcPr>
          <w:p w:rsidR="00D04CC4" w:rsidRPr="00683014" w:rsidRDefault="00D04CC4" w:rsidP="00D04CC4">
            <w:pPr>
              <w:spacing w:before="0"/>
              <w:jc w:val="center"/>
              <w:rPr>
                <w:rFonts w:cs="Arial"/>
                <w:b/>
                <w:bCs/>
                <w:i/>
                <w:iCs/>
                <w:sz w:val="20"/>
                <w:szCs w:val="20"/>
              </w:rPr>
            </w:pPr>
          </w:p>
        </w:tc>
        <w:tc>
          <w:tcPr>
            <w:tcW w:w="787" w:type="pct"/>
            <w:shd w:val="clear" w:color="auto" w:fill="auto"/>
            <w:vAlign w:val="center"/>
          </w:tcPr>
          <w:p w:rsidR="00D04CC4" w:rsidRPr="00683014" w:rsidRDefault="00D04CC4" w:rsidP="00D04CC4">
            <w:pPr>
              <w:spacing w:before="0"/>
              <w:jc w:val="center"/>
              <w:rPr>
                <w:rFonts w:cs="Arial"/>
                <w:b/>
                <w:bCs/>
                <w:i/>
                <w:iCs/>
                <w:sz w:val="20"/>
                <w:szCs w:val="20"/>
              </w:rPr>
            </w:pPr>
          </w:p>
        </w:tc>
        <w:tc>
          <w:tcPr>
            <w:tcW w:w="927" w:type="pct"/>
            <w:shd w:val="clear" w:color="auto" w:fill="auto"/>
            <w:vAlign w:val="center"/>
          </w:tcPr>
          <w:p w:rsidR="00D04CC4" w:rsidRPr="00683014" w:rsidRDefault="00D04CC4" w:rsidP="00D04CC4">
            <w:pPr>
              <w:spacing w:before="0"/>
              <w:jc w:val="center"/>
              <w:rPr>
                <w:rFonts w:cs="Arial"/>
                <w:b/>
                <w:bCs/>
                <w:i/>
                <w:iCs/>
                <w:sz w:val="20"/>
                <w:szCs w:val="20"/>
              </w:rPr>
            </w:pPr>
          </w:p>
        </w:tc>
      </w:tr>
      <w:tr w:rsidR="00D04CC4" w:rsidRPr="00683014" w:rsidTr="00D04CC4">
        <w:tc>
          <w:tcPr>
            <w:tcW w:w="327" w:type="pct"/>
            <w:tcBorders>
              <w:top w:val="single" w:sz="4" w:space="0" w:color="auto"/>
              <w:left w:val="single" w:sz="4" w:space="0" w:color="auto"/>
              <w:bottom w:val="single" w:sz="4" w:space="0" w:color="auto"/>
              <w:right w:val="single" w:sz="4" w:space="0" w:color="auto"/>
            </w:tcBorders>
          </w:tcPr>
          <w:p w:rsidR="00D04CC4" w:rsidRPr="00683014" w:rsidRDefault="00D04CC4" w:rsidP="00D04CC4">
            <w:pPr>
              <w:spacing w:before="0"/>
              <w:jc w:val="center"/>
              <w:rPr>
                <w:rFonts w:cs="Arial"/>
                <w:b/>
                <w:bCs/>
                <w:i/>
                <w:iCs/>
                <w:sz w:val="20"/>
                <w:szCs w:val="20"/>
                <w:lang w:val="sr-Cyrl-CS"/>
              </w:rPr>
            </w:pPr>
            <w:r>
              <w:rPr>
                <w:rFonts w:cs="Arial"/>
                <w:b/>
                <w:bCs/>
                <w:i/>
                <w:iCs/>
                <w:sz w:val="20"/>
                <w:szCs w:val="20"/>
                <w:lang w:val="sr-Cyrl-CS"/>
              </w:rPr>
              <w:t>2</w:t>
            </w:r>
          </w:p>
        </w:tc>
        <w:tc>
          <w:tcPr>
            <w:tcW w:w="1152" w:type="pct"/>
            <w:tcBorders>
              <w:top w:val="single" w:sz="4" w:space="0" w:color="auto"/>
              <w:left w:val="single" w:sz="4" w:space="0" w:color="auto"/>
              <w:bottom w:val="single" w:sz="4" w:space="0" w:color="auto"/>
              <w:right w:val="single" w:sz="4" w:space="0" w:color="auto"/>
            </w:tcBorders>
          </w:tcPr>
          <w:p w:rsidR="00D04CC4" w:rsidRPr="00683014" w:rsidRDefault="00D04CC4" w:rsidP="00D04CC4">
            <w:pPr>
              <w:spacing w:before="0"/>
              <w:jc w:val="center"/>
              <w:rPr>
                <w:rFonts w:cs="Arial"/>
                <w:bCs/>
                <w:i/>
                <w:iCs/>
                <w:sz w:val="20"/>
                <w:szCs w:val="20"/>
                <w:lang w:val="sr-Latn-RS"/>
              </w:rPr>
            </w:pPr>
            <w:r w:rsidRPr="00D81833">
              <w:rPr>
                <w:rFonts w:cs="Arial"/>
                <w:sz w:val="24"/>
                <w:szCs w:val="24"/>
                <w:lang w:val="sr-Cyrl-RS"/>
              </w:rPr>
              <w:t>Снимање рада срца - ЕКГ,</w:t>
            </w:r>
          </w:p>
        </w:tc>
        <w:tc>
          <w:tcPr>
            <w:tcW w:w="377" w:type="pct"/>
            <w:tcBorders>
              <w:top w:val="single" w:sz="4" w:space="0" w:color="auto"/>
              <w:left w:val="single" w:sz="4" w:space="0" w:color="auto"/>
              <w:bottom w:val="single" w:sz="4" w:space="0" w:color="auto"/>
              <w:right w:val="single" w:sz="4" w:space="0" w:color="auto"/>
            </w:tcBorders>
          </w:tcPr>
          <w:p w:rsidR="00D04CC4" w:rsidRPr="00683014" w:rsidRDefault="00D04CC4" w:rsidP="00D04CC4">
            <w:pPr>
              <w:spacing w:before="0"/>
              <w:jc w:val="center"/>
              <w:rPr>
                <w:rFonts w:cs="Arial"/>
                <w:bCs/>
                <w:i/>
                <w:iCs/>
                <w:sz w:val="20"/>
                <w:szCs w:val="20"/>
                <w:lang w:val="sr-Cyrl-RS"/>
              </w:rPr>
            </w:pPr>
            <w:r w:rsidRPr="008B10FE">
              <w:rPr>
                <w:rFonts w:cs="Arial"/>
                <w:bCs/>
                <w:i/>
                <w:iCs/>
                <w:sz w:val="20"/>
                <w:szCs w:val="20"/>
                <w:lang w:val="sr-Cyrl-RS"/>
              </w:rPr>
              <w:t>390</w:t>
            </w:r>
          </w:p>
        </w:tc>
        <w:tc>
          <w:tcPr>
            <w:tcW w:w="715" w:type="pct"/>
            <w:shd w:val="clear" w:color="auto" w:fill="auto"/>
            <w:vAlign w:val="center"/>
          </w:tcPr>
          <w:p w:rsidR="00D04CC4" w:rsidRPr="00683014" w:rsidRDefault="00D04CC4" w:rsidP="00D04CC4">
            <w:pPr>
              <w:spacing w:before="0"/>
              <w:jc w:val="center"/>
              <w:rPr>
                <w:rFonts w:cs="Arial"/>
                <w:b/>
                <w:bCs/>
                <w:i/>
                <w:iCs/>
                <w:sz w:val="20"/>
                <w:szCs w:val="20"/>
              </w:rPr>
            </w:pPr>
          </w:p>
        </w:tc>
        <w:tc>
          <w:tcPr>
            <w:tcW w:w="715" w:type="pct"/>
            <w:shd w:val="clear" w:color="auto" w:fill="auto"/>
            <w:vAlign w:val="center"/>
          </w:tcPr>
          <w:p w:rsidR="00D04CC4" w:rsidRPr="00683014" w:rsidRDefault="00D04CC4" w:rsidP="00D04CC4">
            <w:pPr>
              <w:spacing w:before="0"/>
              <w:jc w:val="center"/>
              <w:rPr>
                <w:rFonts w:cs="Arial"/>
                <w:b/>
                <w:bCs/>
                <w:i/>
                <w:iCs/>
                <w:sz w:val="20"/>
                <w:szCs w:val="20"/>
              </w:rPr>
            </w:pPr>
          </w:p>
        </w:tc>
        <w:tc>
          <w:tcPr>
            <w:tcW w:w="787" w:type="pct"/>
            <w:shd w:val="clear" w:color="auto" w:fill="auto"/>
            <w:vAlign w:val="center"/>
          </w:tcPr>
          <w:p w:rsidR="00D04CC4" w:rsidRPr="00683014" w:rsidRDefault="00D04CC4" w:rsidP="00D04CC4">
            <w:pPr>
              <w:spacing w:before="0"/>
              <w:jc w:val="center"/>
              <w:rPr>
                <w:rFonts w:cs="Arial"/>
                <w:b/>
                <w:bCs/>
                <w:i/>
                <w:iCs/>
                <w:sz w:val="20"/>
                <w:szCs w:val="20"/>
              </w:rPr>
            </w:pPr>
          </w:p>
        </w:tc>
        <w:tc>
          <w:tcPr>
            <w:tcW w:w="927" w:type="pct"/>
            <w:shd w:val="clear" w:color="auto" w:fill="auto"/>
            <w:vAlign w:val="center"/>
          </w:tcPr>
          <w:p w:rsidR="00D04CC4" w:rsidRPr="00683014" w:rsidRDefault="00D04CC4" w:rsidP="00D04CC4">
            <w:pPr>
              <w:spacing w:before="0"/>
              <w:jc w:val="center"/>
              <w:rPr>
                <w:rFonts w:cs="Arial"/>
                <w:b/>
                <w:bCs/>
                <w:i/>
                <w:iCs/>
                <w:sz w:val="20"/>
                <w:szCs w:val="20"/>
              </w:rPr>
            </w:pPr>
          </w:p>
        </w:tc>
      </w:tr>
      <w:tr w:rsidR="00D04CC4" w:rsidRPr="00683014" w:rsidTr="00D04CC4">
        <w:tc>
          <w:tcPr>
            <w:tcW w:w="327" w:type="pct"/>
            <w:tcBorders>
              <w:top w:val="single" w:sz="4" w:space="0" w:color="auto"/>
              <w:left w:val="single" w:sz="4" w:space="0" w:color="auto"/>
              <w:bottom w:val="single" w:sz="4" w:space="0" w:color="auto"/>
              <w:right w:val="single" w:sz="4" w:space="0" w:color="auto"/>
            </w:tcBorders>
          </w:tcPr>
          <w:p w:rsidR="00D04CC4" w:rsidRPr="00683014" w:rsidRDefault="00D04CC4" w:rsidP="00D04CC4">
            <w:pPr>
              <w:spacing w:before="0"/>
              <w:jc w:val="center"/>
              <w:rPr>
                <w:rFonts w:cs="Arial"/>
                <w:b/>
                <w:bCs/>
                <w:i/>
                <w:iCs/>
                <w:sz w:val="20"/>
                <w:szCs w:val="20"/>
                <w:lang w:val="sr-Cyrl-CS"/>
              </w:rPr>
            </w:pPr>
            <w:r>
              <w:rPr>
                <w:rFonts w:cs="Arial"/>
                <w:b/>
                <w:bCs/>
                <w:i/>
                <w:iCs/>
                <w:sz w:val="20"/>
                <w:szCs w:val="20"/>
                <w:lang w:val="sr-Cyrl-CS"/>
              </w:rPr>
              <w:t>3</w:t>
            </w:r>
          </w:p>
        </w:tc>
        <w:tc>
          <w:tcPr>
            <w:tcW w:w="1152" w:type="pct"/>
            <w:tcBorders>
              <w:top w:val="single" w:sz="4" w:space="0" w:color="auto"/>
              <w:left w:val="single" w:sz="4" w:space="0" w:color="auto"/>
              <w:bottom w:val="single" w:sz="4" w:space="0" w:color="auto"/>
              <w:right w:val="single" w:sz="4" w:space="0" w:color="auto"/>
            </w:tcBorders>
          </w:tcPr>
          <w:p w:rsidR="00D04CC4" w:rsidRPr="00683014" w:rsidRDefault="00D04CC4" w:rsidP="00D04CC4">
            <w:pPr>
              <w:spacing w:before="0"/>
              <w:jc w:val="center"/>
              <w:rPr>
                <w:rFonts w:cs="Arial"/>
                <w:bCs/>
                <w:i/>
                <w:iCs/>
                <w:sz w:val="20"/>
                <w:szCs w:val="20"/>
                <w:lang w:val="sr-Latn-RS"/>
              </w:rPr>
            </w:pPr>
            <w:r w:rsidRPr="00D81833">
              <w:rPr>
                <w:rFonts w:cs="Arial"/>
                <w:sz w:val="24"/>
                <w:szCs w:val="24"/>
                <w:lang w:val="sr-Cyrl-RS"/>
              </w:rPr>
              <w:t>Аудиометрија,</w:t>
            </w:r>
          </w:p>
        </w:tc>
        <w:tc>
          <w:tcPr>
            <w:tcW w:w="377" w:type="pct"/>
            <w:tcBorders>
              <w:top w:val="single" w:sz="4" w:space="0" w:color="auto"/>
              <w:left w:val="single" w:sz="4" w:space="0" w:color="auto"/>
              <w:bottom w:val="single" w:sz="4" w:space="0" w:color="auto"/>
              <w:right w:val="single" w:sz="4" w:space="0" w:color="auto"/>
            </w:tcBorders>
          </w:tcPr>
          <w:p w:rsidR="00D04CC4" w:rsidRPr="00683014" w:rsidRDefault="00D04CC4" w:rsidP="00D04CC4">
            <w:pPr>
              <w:spacing w:before="0"/>
              <w:jc w:val="center"/>
              <w:rPr>
                <w:rFonts w:cs="Arial"/>
                <w:bCs/>
                <w:i/>
                <w:iCs/>
                <w:sz w:val="20"/>
                <w:szCs w:val="20"/>
                <w:lang w:val="sr-Cyrl-RS"/>
              </w:rPr>
            </w:pPr>
            <w:r w:rsidRPr="008B10FE">
              <w:rPr>
                <w:rFonts w:cs="Arial"/>
                <w:bCs/>
                <w:i/>
                <w:iCs/>
                <w:sz w:val="20"/>
                <w:szCs w:val="20"/>
                <w:lang w:val="sr-Cyrl-RS"/>
              </w:rPr>
              <w:t>390</w:t>
            </w:r>
          </w:p>
        </w:tc>
        <w:tc>
          <w:tcPr>
            <w:tcW w:w="715" w:type="pct"/>
            <w:shd w:val="clear" w:color="auto" w:fill="auto"/>
            <w:vAlign w:val="center"/>
          </w:tcPr>
          <w:p w:rsidR="00D04CC4" w:rsidRPr="00683014" w:rsidRDefault="00D04CC4" w:rsidP="00D04CC4">
            <w:pPr>
              <w:spacing w:before="0"/>
              <w:jc w:val="center"/>
              <w:rPr>
                <w:rFonts w:cs="Arial"/>
                <w:b/>
                <w:bCs/>
                <w:i/>
                <w:iCs/>
                <w:sz w:val="20"/>
                <w:szCs w:val="20"/>
              </w:rPr>
            </w:pPr>
          </w:p>
        </w:tc>
        <w:tc>
          <w:tcPr>
            <w:tcW w:w="715" w:type="pct"/>
            <w:shd w:val="clear" w:color="auto" w:fill="auto"/>
            <w:vAlign w:val="center"/>
          </w:tcPr>
          <w:p w:rsidR="00D04CC4" w:rsidRPr="00683014" w:rsidRDefault="00D04CC4" w:rsidP="00D04CC4">
            <w:pPr>
              <w:spacing w:before="0"/>
              <w:jc w:val="center"/>
              <w:rPr>
                <w:rFonts w:cs="Arial"/>
                <w:b/>
                <w:bCs/>
                <w:i/>
                <w:iCs/>
                <w:sz w:val="20"/>
                <w:szCs w:val="20"/>
              </w:rPr>
            </w:pPr>
          </w:p>
        </w:tc>
        <w:tc>
          <w:tcPr>
            <w:tcW w:w="787" w:type="pct"/>
            <w:shd w:val="clear" w:color="auto" w:fill="auto"/>
            <w:vAlign w:val="center"/>
          </w:tcPr>
          <w:p w:rsidR="00D04CC4" w:rsidRPr="00683014" w:rsidRDefault="00D04CC4" w:rsidP="00D04CC4">
            <w:pPr>
              <w:spacing w:before="0"/>
              <w:jc w:val="center"/>
              <w:rPr>
                <w:rFonts w:cs="Arial"/>
                <w:b/>
                <w:bCs/>
                <w:i/>
                <w:iCs/>
                <w:sz w:val="20"/>
                <w:szCs w:val="20"/>
              </w:rPr>
            </w:pPr>
          </w:p>
        </w:tc>
        <w:tc>
          <w:tcPr>
            <w:tcW w:w="927" w:type="pct"/>
            <w:shd w:val="clear" w:color="auto" w:fill="auto"/>
            <w:vAlign w:val="center"/>
          </w:tcPr>
          <w:p w:rsidR="00D04CC4" w:rsidRPr="00683014" w:rsidRDefault="00D04CC4" w:rsidP="00D04CC4">
            <w:pPr>
              <w:spacing w:before="0"/>
              <w:jc w:val="center"/>
              <w:rPr>
                <w:rFonts w:cs="Arial"/>
                <w:b/>
                <w:bCs/>
                <w:i/>
                <w:iCs/>
                <w:sz w:val="20"/>
                <w:szCs w:val="20"/>
              </w:rPr>
            </w:pPr>
          </w:p>
        </w:tc>
      </w:tr>
      <w:tr w:rsidR="00D04CC4" w:rsidRPr="00683014" w:rsidTr="00D04CC4">
        <w:tc>
          <w:tcPr>
            <w:tcW w:w="327" w:type="pct"/>
            <w:tcBorders>
              <w:top w:val="single" w:sz="4" w:space="0" w:color="auto"/>
              <w:left w:val="single" w:sz="4" w:space="0" w:color="auto"/>
              <w:bottom w:val="single" w:sz="4" w:space="0" w:color="auto"/>
              <w:right w:val="single" w:sz="4" w:space="0" w:color="auto"/>
            </w:tcBorders>
          </w:tcPr>
          <w:p w:rsidR="00D04CC4" w:rsidRPr="00683014" w:rsidRDefault="00D04CC4" w:rsidP="00D04CC4">
            <w:pPr>
              <w:spacing w:before="0"/>
              <w:jc w:val="center"/>
              <w:rPr>
                <w:rFonts w:cs="Arial"/>
                <w:b/>
                <w:bCs/>
                <w:i/>
                <w:iCs/>
                <w:sz w:val="20"/>
                <w:szCs w:val="20"/>
                <w:lang w:val="sr-Cyrl-CS"/>
              </w:rPr>
            </w:pPr>
            <w:r>
              <w:rPr>
                <w:rFonts w:cs="Arial"/>
                <w:b/>
                <w:bCs/>
                <w:i/>
                <w:iCs/>
                <w:sz w:val="20"/>
                <w:szCs w:val="20"/>
                <w:lang w:val="sr-Cyrl-CS"/>
              </w:rPr>
              <w:t>4</w:t>
            </w:r>
          </w:p>
        </w:tc>
        <w:tc>
          <w:tcPr>
            <w:tcW w:w="1152" w:type="pct"/>
            <w:tcBorders>
              <w:top w:val="single" w:sz="4" w:space="0" w:color="auto"/>
              <w:left w:val="single" w:sz="4" w:space="0" w:color="auto"/>
              <w:bottom w:val="single" w:sz="4" w:space="0" w:color="auto"/>
              <w:right w:val="single" w:sz="4" w:space="0" w:color="auto"/>
            </w:tcBorders>
          </w:tcPr>
          <w:p w:rsidR="00D04CC4" w:rsidRPr="00683014" w:rsidRDefault="00D04CC4" w:rsidP="00D04CC4">
            <w:pPr>
              <w:spacing w:before="0"/>
              <w:jc w:val="center"/>
              <w:rPr>
                <w:rFonts w:cs="Arial"/>
                <w:bCs/>
                <w:i/>
                <w:iCs/>
                <w:sz w:val="20"/>
                <w:szCs w:val="20"/>
                <w:lang w:val="sr-Latn-RS"/>
              </w:rPr>
            </w:pPr>
            <w:r w:rsidRPr="00D81833">
              <w:rPr>
                <w:rFonts w:cs="Arial"/>
                <w:sz w:val="24"/>
                <w:szCs w:val="24"/>
                <w:lang w:val="sr-Cyrl-RS"/>
              </w:rPr>
              <w:t>Спирометрија,</w:t>
            </w:r>
          </w:p>
        </w:tc>
        <w:tc>
          <w:tcPr>
            <w:tcW w:w="377" w:type="pct"/>
            <w:tcBorders>
              <w:top w:val="single" w:sz="4" w:space="0" w:color="auto"/>
              <w:left w:val="single" w:sz="4" w:space="0" w:color="auto"/>
              <w:bottom w:val="single" w:sz="4" w:space="0" w:color="auto"/>
              <w:right w:val="single" w:sz="4" w:space="0" w:color="auto"/>
            </w:tcBorders>
          </w:tcPr>
          <w:p w:rsidR="00D04CC4" w:rsidRPr="00683014" w:rsidRDefault="00D04CC4" w:rsidP="00D04CC4">
            <w:pPr>
              <w:spacing w:before="0"/>
              <w:jc w:val="center"/>
              <w:rPr>
                <w:rFonts w:cs="Arial"/>
                <w:bCs/>
                <w:i/>
                <w:iCs/>
                <w:sz w:val="20"/>
                <w:szCs w:val="20"/>
                <w:lang w:val="sr-Cyrl-RS"/>
              </w:rPr>
            </w:pPr>
            <w:r w:rsidRPr="008B10FE">
              <w:rPr>
                <w:rFonts w:cs="Arial"/>
                <w:bCs/>
                <w:i/>
                <w:iCs/>
                <w:sz w:val="20"/>
                <w:szCs w:val="20"/>
                <w:lang w:val="sr-Cyrl-RS"/>
              </w:rPr>
              <w:t>390</w:t>
            </w:r>
          </w:p>
        </w:tc>
        <w:tc>
          <w:tcPr>
            <w:tcW w:w="715" w:type="pct"/>
            <w:shd w:val="clear" w:color="auto" w:fill="auto"/>
            <w:vAlign w:val="center"/>
          </w:tcPr>
          <w:p w:rsidR="00D04CC4" w:rsidRPr="00683014" w:rsidRDefault="00D04CC4" w:rsidP="00D04CC4">
            <w:pPr>
              <w:spacing w:before="0"/>
              <w:jc w:val="center"/>
              <w:rPr>
                <w:rFonts w:cs="Arial"/>
                <w:b/>
                <w:bCs/>
                <w:i/>
                <w:iCs/>
                <w:sz w:val="20"/>
                <w:szCs w:val="20"/>
              </w:rPr>
            </w:pPr>
          </w:p>
        </w:tc>
        <w:tc>
          <w:tcPr>
            <w:tcW w:w="715" w:type="pct"/>
            <w:shd w:val="clear" w:color="auto" w:fill="auto"/>
            <w:vAlign w:val="center"/>
          </w:tcPr>
          <w:p w:rsidR="00D04CC4" w:rsidRPr="00683014" w:rsidRDefault="00D04CC4" w:rsidP="00D04CC4">
            <w:pPr>
              <w:spacing w:before="0"/>
              <w:jc w:val="center"/>
              <w:rPr>
                <w:rFonts w:cs="Arial"/>
                <w:b/>
                <w:bCs/>
                <w:i/>
                <w:iCs/>
                <w:sz w:val="20"/>
                <w:szCs w:val="20"/>
              </w:rPr>
            </w:pPr>
          </w:p>
        </w:tc>
        <w:tc>
          <w:tcPr>
            <w:tcW w:w="787" w:type="pct"/>
            <w:shd w:val="clear" w:color="auto" w:fill="auto"/>
            <w:vAlign w:val="center"/>
          </w:tcPr>
          <w:p w:rsidR="00D04CC4" w:rsidRPr="00683014" w:rsidRDefault="00D04CC4" w:rsidP="00D04CC4">
            <w:pPr>
              <w:spacing w:before="0"/>
              <w:jc w:val="center"/>
              <w:rPr>
                <w:rFonts w:cs="Arial"/>
                <w:b/>
                <w:bCs/>
                <w:i/>
                <w:iCs/>
                <w:sz w:val="20"/>
                <w:szCs w:val="20"/>
              </w:rPr>
            </w:pPr>
          </w:p>
        </w:tc>
        <w:tc>
          <w:tcPr>
            <w:tcW w:w="927" w:type="pct"/>
            <w:shd w:val="clear" w:color="auto" w:fill="auto"/>
            <w:vAlign w:val="center"/>
          </w:tcPr>
          <w:p w:rsidR="00D04CC4" w:rsidRPr="00683014" w:rsidRDefault="00D04CC4" w:rsidP="00D04CC4">
            <w:pPr>
              <w:spacing w:before="0"/>
              <w:jc w:val="center"/>
              <w:rPr>
                <w:rFonts w:cs="Arial"/>
                <w:b/>
                <w:bCs/>
                <w:i/>
                <w:iCs/>
                <w:sz w:val="20"/>
                <w:szCs w:val="20"/>
              </w:rPr>
            </w:pPr>
          </w:p>
        </w:tc>
      </w:tr>
      <w:tr w:rsidR="00D04CC4" w:rsidRPr="00683014" w:rsidTr="00D04CC4">
        <w:tc>
          <w:tcPr>
            <w:tcW w:w="327" w:type="pct"/>
            <w:tcBorders>
              <w:top w:val="single" w:sz="4" w:space="0" w:color="auto"/>
              <w:left w:val="single" w:sz="4" w:space="0" w:color="auto"/>
              <w:bottom w:val="single" w:sz="4" w:space="0" w:color="auto"/>
              <w:right w:val="single" w:sz="4" w:space="0" w:color="auto"/>
            </w:tcBorders>
          </w:tcPr>
          <w:p w:rsidR="00D04CC4" w:rsidRDefault="00D04CC4" w:rsidP="00D04CC4">
            <w:pPr>
              <w:spacing w:before="0"/>
              <w:jc w:val="center"/>
              <w:rPr>
                <w:rFonts w:cs="Arial"/>
                <w:b/>
                <w:bCs/>
                <w:i/>
                <w:iCs/>
                <w:sz w:val="20"/>
                <w:szCs w:val="20"/>
                <w:lang w:val="sr-Cyrl-CS"/>
              </w:rPr>
            </w:pPr>
          </w:p>
          <w:p w:rsidR="00D04CC4" w:rsidRDefault="00D04CC4" w:rsidP="00D04CC4">
            <w:pPr>
              <w:spacing w:before="0"/>
              <w:jc w:val="center"/>
              <w:rPr>
                <w:rFonts w:cs="Arial"/>
                <w:b/>
                <w:bCs/>
                <w:i/>
                <w:iCs/>
                <w:sz w:val="20"/>
                <w:szCs w:val="20"/>
                <w:lang w:val="sr-Cyrl-CS"/>
              </w:rPr>
            </w:pPr>
            <w:r>
              <w:rPr>
                <w:rFonts w:cs="Arial"/>
                <w:b/>
                <w:bCs/>
                <w:i/>
                <w:iCs/>
                <w:sz w:val="20"/>
                <w:szCs w:val="20"/>
                <w:lang w:val="sr-Cyrl-CS"/>
              </w:rPr>
              <w:t>5</w:t>
            </w:r>
          </w:p>
        </w:tc>
        <w:tc>
          <w:tcPr>
            <w:tcW w:w="1152" w:type="pct"/>
            <w:tcBorders>
              <w:top w:val="single" w:sz="4" w:space="0" w:color="auto"/>
              <w:left w:val="single" w:sz="4" w:space="0" w:color="auto"/>
              <w:bottom w:val="single" w:sz="4" w:space="0" w:color="auto"/>
              <w:right w:val="single" w:sz="4" w:space="0" w:color="auto"/>
            </w:tcBorders>
          </w:tcPr>
          <w:p w:rsidR="00D04CC4" w:rsidRPr="00683014" w:rsidRDefault="00D04CC4" w:rsidP="00D04CC4">
            <w:pPr>
              <w:spacing w:before="0"/>
              <w:jc w:val="center"/>
              <w:rPr>
                <w:rFonts w:cs="Arial"/>
                <w:bCs/>
                <w:i/>
                <w:iCs/>
                <w:sz w:val="20"/>
                <w:szCs w:val="20"/>
                <w:lang w:val="sr-Latn-RS"/>
              </w:rPr>
            </w:pPr>
            <w:r w:rsidRPr="00D81833">
              <w:rPr>
                <w:rFonts w:cs="Arial"/>
                <w:sz w:val="24"/>
                <w:szCs w:val="24"/>
                <w:lang w:val="sr-Cyrl-RS"/>
              </w:rPr>
              <w:t xml:space="preserve"> Ултразвучна дијагностика абдомена,</w:t>
            </w:r>
          </w:p>
        </w:tc>
        <w:tc>
          <w:tcPr>
            <w:tcW w:w="377" w:type="pct"/>
            <w:tcBorders>
              <w:top w:val="single" w:sz="4" w:space="0" w:color="auto"/>
              <w:left w:val="single" w:sz="4" w:space="0" w:color="auto"/>
              <w:bottom w:val="single" w:sz="4" w:space="0" w:color="auto"/>
              <w:right w:val="single" w:sz="4" w:space="0" w:color="auto"/>
            </w:tcBorders>
          </w:tcPr>
          <w:p w:rsidR="00D04CC4" w:rsidRDefault="00D04CC4" w:rsidP="00D04CC4">
            <w:pPr>
              <w:spacing w:before="0"/>
              <w:jc w:val="center"/>
              <w:rPr>
                <w:rFonts w:cs="Arial"/>
                <w:bCs/>
                <w:i/>
                <w:iCs/>
                <w:sz w:val="20"/>
                <w:szCs w:val="20"/>
                <w:lang w:val="sr-Cyrl-RS"/>
              </w:rPr>
            </w:pPr>
          </w:p>
          <w:p w:rsidR="00D04CC4" w:rsidRPr="00683014" w:rsidRDefault="00D04CC4" w:rsidP="00D04CC4">
            <w:pPr>
              <w:spacing w:before="0"/>
              <w:jc w:val="center"/>
              <w:rPr>
                <w:rFonts w:cs="Arial"/>
                <w:bCs/>
                <w:i/>
                <w:iCs/>
                <w:sz w:val="20"/>
                <w:szCs w:val="20"/>
                <w:lang w:val="sr-Cyrl-RS"/>
              </w:rPr>
            </w:pPr>
            <w:r w:rsidRPr="008B10FE">
              <w:rPr>
                <w:rFonts w:cs="Arial"/>
                <w:bCs/>
                <w:i/>
                <w:iCs/>
                <w:sz w:val="20"/>
                <w:szCs w:val="20"/>
                <w:lang w:val="sr-Cyrl-RS"/>
              </w:rPr>
              <w:t>390</w:t>
            </w:r>
          </w:p>
        </w:tc>
        <w:tc>
          <w:tcPr>
            <w:tcW w:w="715" w:type="pct"/>
            <w:shd w:val="clear" w:color="auto" w:fill="auto"/>
            <w:vAlign w:val="center"/>
          </w:tcPr>
          <w:p w:rsidR="00D04CC4" w:rsidRPr="00683014" w:rsidRDefault="00D04CC4" w:rsidP="00D04CC4">
            <w:pPr>
              <w:spacing w:before="0"/>
              <w:jc w:val="center"/>
              <w:rPr>
                <w:rFonts w:cs="Arial"/>
                <w:b/>
                <w:bCs/>
                <w:i/>
                <w:iCs/>
                <w:sz w:val="20"/>
                <w:szCs w:val="20"/>
              </w:rPr>
            </w:pPr>
          </w:p>
        </w:tc>
        <w:tc>
          <w:tcPr>
            <w:tcW w:w="715" w:type="pct"/>
            <w:shd w:val="clear" w:color="auto" w:fill="auto"/>
            <w:vAlign w:val="center"/>
          </w:tcPr>
          <w:p w:rsidR="00D04CC4" w:rsidRPr="00683014" w:rsidRDefault="00D04CC4" w:rsidP="00D04CC4">
            <w:pPr>
              <w:spacing w:before="0"/>
              <w:jc w:val="center"/>
              <w:rPr>
                <w:rFonts w:cs="Arial"/>
                <w:b/>
                <w:bCs/>
                <w:i/>
                <w:iCs/>
                <w:sz w:val="20"/>
                <w:szCs w:val="20"/>
              </w:rPr>
            </w:pPr>
          </w:p>
        </w:tc>
        <w:tc>
          <w:tcPr>
            <w:tcW w:w="787" w:type="pct"/>
            <w:shd w:val="clear" w:color="auto" w:fill="auto"/>
            <w:vAlign w:val="center"/>
          </w:tcPr>
          <w:p w:rsidR="00D04CC4" w:rsidRPr="00683014" w:rsidRDefault="00D04CC4" w:rsidP="00D04CC4">
            <w:pPr>
              <w:spacing w:before="0"/>
              <w:jc w:val="center"/>
              <w:rPr>
                <w:rFonts w:cs="Arial"/>
                <w:b/>
                <w:bCs/>
                <w:i/>
                <w:iCs/>
                <w:sz w:val="20"/>
                <w:szCs w:val="20"/>
              </w:rPr>
            </w:pPr>
          </w:p>
        </w:tc>
        <w:tc>
          <w:tcPr>
            <w:tcW w:w="927" w:type="pct"/>
            <w:shd w:val="clear" w:color="auto" w:fill="auto"/>
            <w:vAlign w:val="center"/>
          </w:tcPr>
          <w:p w:rsidR="00D04CC4" w:rsidRPr="00683014" w:rsidRDefault="00D04CC4" w:rsidP="00D04CC4">
            <w:pPr>
              <w:spacing w:before="0"/>
              <w:jc w:val="center"/>
              <w:rPr>
                <w:rFonts w:cs="Arial"/>
                <w:b/>
                <w:bCs/>
                <w:i/>
                <w:iCs/>
                <w:sz w:val="20"/>
                <w:szCs w:val="20"/>
              </w:rPr>
            </w:pPr>
          </w:p>
        </w:tc>
      </w:tr>
      <w:tr w:rsidR="00D04CC4" w:rsidRPr="00683014" w:rsidTr="00D04CC4">
        <w:tc>
          <w:tcPr>
            <w:tcW w:w="327" w:type="pct"/>
            <w:tcBorders>
              <w:top w:val="single" w:sz="4" w:space="0" w:color="auto"/>
              <w:left w:val="single" w:sz="4" w:space="0" w:color="auto"/>
              <w:bottom w:val="single" w:sz="4" w:space="0" w:color="auto"/>
              <w:right w:val="single" w:sz="4" w:space="0" w:color="auto"/>
            </w:tcBorders>
          </w:tcPr>
          <w:p w:rsidR="00D04CC4" w:rsidRDefault="00D04CC4" w:rsidP="00D04CC4">
            <w:pPr>
              <w:spacing w:before="0"/>
              <w:jc w:val="center"/>
              <w:rPr>
                <w:rFonts w:cs="Arial"/>
                <w:b/>
                <w:bCs/>
                <w:i/>
                <w:iCs/>
                <w:sz w:val="20"/>
                <w:szCs w:val="20"/>
                <w:lang w:val="sr-Cyrl-CS"/>
              </w:rPr>
            </w:pPr>
          </w:p>
          <w:p w:rsidR="00D04CC4" w:rsidRDefault="00D04CC4" w:rsidP="00D04CC4">
            <w:pPr>
              <w:spacing w:before="0"/>
              <w:jc w:val="center"/>
              <w:rPr>
                <w:rFonts w:cs="Arial"/>
                <w:b/>
                <w:bCs/>
                <w:i/>
                <w:iCs/>
                <w:sz w:val="20"/>
                <w:szCs w:val="20"/>
                <w:lang w:val="sr-Cyrl-CS"/>
              </w:rPr>
            </w:pPr>
            <w:r>
              <w:rPr>
                <w:rFonts w:cs="Arial"/>
                <w:b/>
                <w:bCs/>
                <w:i/>
                <w:iCs/>
                <w:sz w:val="20"/>
                <w:szCs w:val="20"/>
                <w:lang w:val="sr-Cyrl-CS"/>
              </w:rPr>
              <w:t>6</w:t>
            </w:r>
          </w:p>
        </w:tc>
        <w:tc>
          <w:tcPr>
            <w:tcW w:w="1152" w:type="pct"/>
            <w:tcBorders>
              <w:top w:val="single" w:sz="4" w:space="0" w:color="auto"/>
              <w:left w:val="single" w:sz="4" w:space="0" w:color="auto"/>
              <w:bottom w:val="single" w:sz="4" w:space="0" w:color="auto"/>
              <w:right w:val="single" w:sz="4" w:space="0" w:color="auto"/>
            </w:tcBorders>
          </w:tcPr>
          <w:p w:rsidR="00D04CC4" w:rsidRPr="00683014" w:rsidRDefault="00D04CC4" w:rsidP="00D04CC4">
            <w:pPr>
              <w:spacing w:before="0"/>
              <w:jc w:val="center"/>
              <w:rPr>
                <w:rFonts w:cs="Arial"/>
                <w:bCs/>
                <w:i/>
                <w:iCs/>
                <w:sz w:val="20"/>
                <w:szCs w:val="20"/>
                <w:lang w:val="sr-Latn-RS"/>
              </w:rPr>
            </w:pPr>
            <w:r w:rsidRPr="00D81833">
              <w:rPr>
                <w:rFonts w:cs="Arial"/>
                <w:sz w:val="24"/>
                <w:szCs w:val="24"/>
                <w:lang w:val="sr-Cyrl-RS"/>
              </w:rPr>
              <w:t>Преглед специјалисте психолога,</w:t>
            </w:r>
          </w:p>
        </w:tc>
        <w:tc>
          <w:tcPr>
            <w:tcW w:w="377" w:type="pct"/>
            <w:tcBorders>
              <w:top w:val="single" w:sz="4" w:space="0" w:color="auto"/>
              <w:left w:val="single" w:sz="4" w:space="0" w:color="auto"/>
              <w:bottom w:val="single" w:sz="4" w:space="0" w:color="auto"/>
              <w:right w:val="single" w:sz="4" w:space="0" w:color="auto"/>
            </w:tcBorders>
          </w:tcPr>
          <w:p w:rsidR="00D04CC4" w:rsidRDefault="00D04CC4" w:rsidP="00D04CC4">
            <w:pPr>
              <w:spacing w:before="0"/>
              <w:jc w:val="center"/>
              <w:rPr>
                <w:rFonts w:cs="Arial"/>
                <w:bCs/>
                <w:i/>
                <w:iCs/>
                <w:sz w:val="20"/>
                <w:szCs w:val="20"/>
                <w:lang w:val="sr-Cyrl-RS"/>
              </w:rPr>
            </w:pPr>
          </w:p>
          <w:p w:rsidR="00D04CC4" w:rsidRPr="00683014" w:rsidRDefault="00D04CC4" w:rsidP="00D04CC4">
            <w:pPr>
              <w:spacing w:before="0"/>
              <w:jc w:val="center"/>
              <w:rPr>
                <w:rFonts w:cs="Arial"/>
                <w:bCs/>
                <w:i/>
                <w:iCs/>
                <w:sz w:val="20"/>
                <w:szCs w:val="20"/>
                <w:lang w:val="sr-Cyrl-RS"/>
              </w:rPr>
            </w:pPr>
            <w:r w:rsidRPr="008B10FE">
              <w:rPr>
                <w:rFonts w:cs="Arial"/>
                <w:bCs/>
                <w:i/>
                <w:iCs/>
                <w:sz w:val="20"/>
                <w:szCs w:val="20"/>
                <w:lang w:val="sr-Cyrl-RS"/>
              </w:rPr>
              <w:t>390</w:t>
            </w:r>
          </w:p>
        </w:tc>
        <w:tc>
          <w:tcPr>
            <w:tcW w:w="715" w:type="pct"/>
            <w:shd w:val="clear" w:color="auto" w:fill="auto"/>
            <w:vAlign w:val="center"/>
          </w:tcPr>
          <w:p w:rsidR="00D04CC4" w:rsidRPr="00683014" w:rsidRDefault="00D04CC4" w:rsidP="00D04CC4">
            <w:pPr>
              <w:spacing w:before="0"/>
              <w:jc w:val="center"/>
              <w:rPr>
                <w:rFonts w:cs="Arial"/>
                <w:b/>
                <w:bCs/>
                <w:i/>
                <w:iCs/>
                <w:sz w:val="20"/>
                <w:szCs w:val="20"/>
              </w:rPr>
            </w:pPr>
          </w:p>
        </w:tc>
        <w:tc>
          <w:tcPr>
            <w:tcW w:w="715" w:type="pct"/>
            <w:shd w:val="clear" w:color="auto" w:fill="auto"/>
            <w:vAlign w:val="center"/>
          </w:tcPr>
          <w:p w:rsidR="00D04CC4" w:rsidRPr="00683014" w:rsidRDefault="00D04CC4" w:rsidP="00D04CC4">
            <w:pPr>
              <w:spacing w:before="0"/>
              <w:jc w:val="center"/>
              <w:rPr>
                <w:rFonts w:cs="Arial"/>
                <w:b/>
                <w:bCs/>
                <w:i/>
                <w:iCs/>
                <w:sz w:val="20"/>
                <w:szCs w:val="20"/>
              </w:rPr>
            </w:pPr>
          </w:p>
        </w:tc>
        <w:tc>
          <w:tcPr>
            <w:tcW w:w="787" w:type="pct"/>
            <w:shd w:val="clear" w:color="auto" w:fill="auto"/>
            <w:vAlign w:val="center"/>
          </w:tcPr>
          <w:p w:rsidR="00D04CC4" w:rsidRPr="00683014" w:rsidRDefault="00D04CC4" w:rsidP="00D04CC4">
            <w:pPr>
              <w:spacing w:before="0"/>
              <w:jc w:val="center"/>
              <w:rPr>
                <w:rFonts w:cs="Arial"/>
                <w:b/>
                <w:bCs/>
                <w:i/>
                <w:iCs/>
                <w:sz w:val="20"/>
                <w:szCs w:val="20"/>
              </w:rPr>
            </w:pPr>
          </w:p>
        </w:tc>
        <w:tc>
          <w:tcPr>
            <w:tcW w:w="927" w:type="pct"/>
            <w:shd w:val="clear" w:color="auto" w:fill="auto"/>
            <w:vAlign w:val="center"/>
          </w:tcPr>
          <w:p w:rsidR="00D04CC4" w:rsidRPr="00683014" w:rsidRDefault="00D04CC4" w:rsidP="00D04CC4">
            <w:pPr>
              <w:spacing w:before="0"/>
              <w:jc w:val="center"/>
              <w:rPr>
                <w:rFonts w:cs="Arial"/>
                <w:b/>
                <w:bCs/>
                <w:i/>
                <w:iCs/>
                <w:sz w:val="20"/>
                <w:szCs w:val="20"/>
              </w:rPr>
            </w:pPr>
          </w:p>
        </w:tc>
      </w:tr>
      <w:tr w:rsidR="00D04CC4" w:rsidRPr="00683014" w:rsidTr="00D04CC4">
        <w:tc>
          <w:tcPr>
            <w:tcW w:w="327" w:type="pct"/>
            <w:tcBorders>
              <w:top w:val="single" w:sz="4" w:space="0" w:color="auto"/>
              <w:left w:val="single" w:sz="4" w:space="0" w:color="auto"/>
              <w:bottom w:val="single" w:sz="4" w:space="0" w:color="auto"/>
              <w:right w:val="single" w:sz="4" w:space="0" w:color="auto"/>
            </w:tcBorders>
          </w:tcPr>
          <w:p w:rsidR="00D04CC4" w:rsidRDefault="00D04CC4" w:rsidP="00D04CC4">
            <w:pPr>
              <w:spacing w:before="0"/>
              <w:jc w:val="center"/>
              <w:rPr>
                <w:rFonts w:cs="Arial"/>
                <w:b/>
                <w:bCs/>
                <w:i/>
                <w:iCs/>
                <w:sz w:val="20"/>
                <w:szCs w:val="20"/>
                <w:lang w:val="sr-Cyrl-CS"/>
              </w:rPr>
            </w:pPr>
          </w:p>
          <w:p w:rsidR="00D04CC4" w:rsidRDefault="00D04CC4" w:rsidP="00D04CC4">
            <w:pPr>
              <w:spacing w:before="0"/>
              <w:jc w:val="center"/>
              <w:rPr>
                <w:rFonts w:cs="Arial"/>
                <w:b/>
                <w:bCs/>
                <w:i/>
                <w:iCs/>
                <w:sz w:val="20"/>
                <w:szCs w:val="20"/>
                <w:lang w:val="sr-Cyrl-CS"/>
              </w:rPr>
            </w:pPr>
            <w:r>
              <w:rPr>
                <w:rFonts w:cs="Arial"/>
                <w:b/>
                <w:bCs/>
                <w:i/>
                <w:iCs/>
                <w:sz w:val="20"/>
                <w:szCs w:val="20"/>
                <w:lang w:val="sr-Cyrl-CS"/>
              </w:rPr>
              <w:t>7</w:t>
            </w:r>
          </w:p>
        </w:tc>
        <w:tc>
          <w:tcPr>
            <w:tcW w:w="1152" w:type="pct"/>
            <w:tcBorders>
              <w:top w:val="single" w:sz="4" w:space="0" w:color="auto"/>
              <w:left w:val="single" w:sz="4" w:space="0" w:color="auto"/>
              <w:bottom w:val="single" w:sz="4" w:space="0" w:color="auto"/>
              <w:right w:val="single" w:sz="4" w:space="0" w:color="auto"/>
            </w:tcBorders>
          </w:tcPr>
          <w:p w:rsidR="00D04CC4" w:rsidRPr="00683014" w:rsidRDefault="00D04CC4" w:rsidP="00D04CC4">
            <w:pPr>
              <w:spacing w:before="0"/>
              <w:jc w:val="center"/>
              <w:rPr>
                <w:rFonts w:cs="Arial"/>
                <w:bCs/>
                <w:i/>
                <w:iCs/>
                <w:sz w:val="20"/>
                <w:szCs w:val="20"/>
                <w:lang w:val="sr-Latn-RS"/>
              </w:rPr>
            </w:pPr>
            <w:r w:rsidRPr="00D81833">
              <w:rPr>
                <w:rFonts w:cs="Arial"/>
                <w:sz w:val="24"/>
                <w:szCs w:val="24"/>
                <w:lang w:val="sr-Cyrl-RS"/>
              </w:rPr>
              <w:t>Преглед специјалисте неуропсихијатра,</w:t>
            </w:r>
          </w:p>
        </w:tc>
        <w:tc>
          <w:tcPr>
            <w:tcW w:w="377" w:type="pct"/>
            <w:tcBorders>
              <w:top w:val="single" w:sz="4" w:space="0" w:color="auto"/>
              <w:left w:val="single" w:sz="4" w:space="0" w:color="auto"/>
              <w:bottom w:val="single" w:sz="4" w:space="0" w:color="auto"/>
              <w:right w:val="single" w:sz="4" w:space="0" w:color="auto"/>
            </w:tcBorders>
          </w:tcPr>
          <w:p w:rsidR="00D04CC4" w:rsidRDefault="00D04CC4" w:rsidP="00D04CC4">
            <w:pPr>
              <w:spacing w:before="0"/>
              <w:jc w:val="center"/>
              <w:rPr>
                <w:rFonts w:cs="Arial"/>
                <w:bCs/>
                <w:i/>
                <w:iCs/>
                <w:sz w:val="20"/>
                <w:szCs w:val="20"/>
                <w:lang w:val="sr-Cyrl-RS"/>
              </w:rPr>
            </w:pPr>
          </w:p>
          <w:p w:rsidR="00D04CC4" w:rsidRPr="00683014" w:rsidRDefault="00D04CC4" w:rsidP="00D04CC4">
            <w:pPr>
              <w:spacing w:before="0"/>
              <w:jc w:val="center"/>
              <w:rPr>
                <w:rFonts w:cs="Arial"/>
                <w:bCs/>
                <w:i/>
                <w:iCs/>
                <w:sz w:val="20"/>
                <w:szCs w:val="20"/>
                <w:lang w:val="sr-Cyrl-RS"/>
              </w:rPr>
            </w:pPr>
            <w:r w:rsidRPr="008B10FE">
              <w:rPr>
                <w:rFonts w:cs="Arial"/>
                <w:bCs/>
                <w:i/>
                <w:iCs/>
                <w:sz w:val="20"/>
                <w:szCs w:val="20"/>
                <w:lang w:val="sr-Cyrl-RS"/>
              </w:rPr>
              <w:t>390</w:t>
            </w:r>
          </w:p>
        </w:tc>
        <w:tc>
          <w:tcPr>
            <w:tcW w:w="715" w:type="pct"/>
            <w:shd w:val="clear" w:color="auto" w:fill="auto"/>
            <w:vAlign w:val="center"/>
          </w:tcPr>
          <w:p w:rsidR="00D04CC4" w:rsidRPr="00683014" w:rsidRDefault="00D04CC4" w:rsidP="00D04CC4">
            <w:pPr>
              <w:spacing w:before="0"/>
              <w:jc w:val="center"/>
              <w:rPr>
                <w:rFonts w:cs="Arial"/>
                <w:b/>
                <w:bCs/>
                <w:i/>
                <w:iCs/>
                <w:sz w:val="20"/>
                <w:szCs w:val="20"/>
              </w:rPr>
            </w:pPr>
          </w:p>
        </w:tc>
        <w:tc>
          <w:tcPr>
            <w:tcW w:w="715" w:type="pct"/>
            <w:shd w:val="clear" w:color="auto" w:fill="auto"/>
            <w:vAlign w:val="center"/>
          </w:tcPr>
          <w:p w:rsidR="00D04CC4" w:rsidRPr="00683014" w:rsidRDefault="00D04CC4" w:rsidP="00D04CC4">
            <w:pPr>
              <w:spacing w:before="0"/>
              <w:jc w:val="center"/>
              <w:rPr>
                <w:rFonts w:cs="Arial"/>
                <w:b/>
                <w:bCs/>
                <w:i/>
                <w:iCs/>
                <w:sz w:val="20"/>
                <w:szCs w:val="20"/>
              </w:rPr>
            </w:pPr>
          </w:p>
        </w:tc>
        <w:tc>
          <w:tcPr>
            <w:tcW w:w="787" w:type="pct"/>
            <w:shd w:val="clear" w:color="auto" w:fill="auto"/>
            <w:vAlign w:val="center"/>
          </w:tcPr>
          <w:p w:rsidR="00D04CC4" w:rsidRPr="00683014" w:rsidRDefault="00D04CC4" w:rsidP="00D04CC4">
            <w:pPr>
              <w:spacing w:before="0"/>
              <w:jc w:val="center"/>
              <w:rPr>
                <w:rFonts w:cs="Arial"/>
                <w:b/>
                <w:bCs/>
                <w:i/>
                <w:iCs/>
                <w:sz w:val="20"/>
                <w:szCs w:val="20"/>
              </w:rPr>
            </w:pPr>
          </w:p>
        </w:tc>
        <w:tc>
          <w:tcPr>
            <w:tcW w:w="927" w:type="pct"/>
            <w:shd w:val="clear" w:color="auto" w:fill="auto"/>
            <w:vAlign w:val="center"/>
          </w:tcPr>
          <w:p w:rsidR="00D04CC4" w:rsidRPr="00683014" w:rsidRDefault="00D04CC4" w:rsidP="00D04CC4">
            <w:pPr>
              <w:spacing w:before="0"/>
              <w:jc w:val="center"/>
              <w:rPr>
                <w:rFonts w:cs="Arial"/>
                <w:b/>
                <w:bCs/>
                <w:i/>
                <w:iCs/>
                <w:sz w:val="20"/>
                <w:szCs w:val="20"/>
              </w:rPr>
            </w:pPr>
          </w:p>
        </w:tc>
      </w:tr>
      <w:tr w:rsidR="00D04CC4" w:rsidRPr="00683014" w:rsidTr="00D04CC4">
        <w:tc>
          <w:tcPr>
            <w:tcW w:w="327" w:type="pct"/>
            <w:tcBorders>
              <w:top w:val="single" w:sz="4" w:space="0" w:color="auto"/>
              <w:left w:val="single" w:sz="4" w:space="0" w:color="auto"/>
              <w:bottom w:val="single" w:sz="4" w:space="0" w:color="auto"/>
              <w:right w:val="single" w:sz="4" w:space="0" w:color="auto"/>
            </w:tcBorders>
          </w:tcPr>
          <w:p w:rsidR="00D04CC4" w:rsidRDefault="00D04CC4" w:rsidP="00D04CC4">
            <w:pPr>
              <w:spacing w:before="0"/>
              <w:jc w:val="center"/>
              <w:rPr>
                <w:rFonts w:cs="Arial"/>
                <w:b/>
                <w:bCs/>
                <w:i/>
                <w:iCs/>
                <w:sz w:val="20"/>
                <w:szCs w:val="20"/>
                <w:lang w:val="sr-Cyrl-CS"/>
              </w:rPr>
            </w:pPr>
          </w:p>
          <w:p w:rsidR="00D04CC4" w:rsidRDefault="00D04CC4" w:rsidP="00D04CC4">
            <w:pPr>
              <w:spacing w:before="0"/>
              <w:jc w:val="center"/>
              <w:rPr>
                <w:rFonts w:cs="Arial"/>
                <w:b/>
                <w:bCs/>
                <w:i/>
                <w:iCs/>
                <w:sz w:val="20"/>
                <w:szCs w:val="20"/>
                <w:lang w:val="sr-Cyrl-CS"/>
              </w:rPr>
            </w:pPr>
            <w:r>
              <w:rPr>
                <w:rFonts w:cs="Arial"/>
                <w:b/>
                <w:bCs/>
                <w:i/>
                <w:iCs/>
                <w:sz w:val="20"/>
                <w:szCs w:val="20"/>
                <w:lang w:val="sr-Cyrl-CS"/>
              </w:rPr>
              <w:t>8</w:t>
            </w:r>
          </w:p>
        </w:tc>
        <w:tc>
          <w:tcPr>
            <w:tcW w:w="1152" w:type="pct"/>
            <w:tcBorders>
              <w:top w:val="single" w:sz="4" w:space="0" w:color="auto"/>
              <w:left w:val="single" w:sz="4" w:space="0" w:color="auto"/>
              <w:bottom w:val="single" w:sz="4" w:space="0" w:color="auto"/>
              <w:right w:val="single" w:sz="4" w:space="0" w:color="auto"/>
            </w:tcBorders>
          </w:tcPr>
          <w:p w:rsidR="00D04CC4" w:rsidRPr="00683014" w:rsidRDefault="00D04CC4" w:rsidP="00D04CC4">
            <w:pPr>
              <w:spacing w:before="0"/>
              <w:jc w:val="center"/>
              <w:rPr>
                <w:rFonts w:cs="Arial"/>
                <w:bCs/>
                <w:i/>
                <w:iCs/>
                <w:sz w:val="20"/>
                <w:szCs w:val="20"/>
                <w:lang w:val="sr-Latn-RS"/>
              </w:rPr>
            </w:pPr>
            <w:r w:rsidRPr="00D81833">
              <w:rPr>
                <w:rFonts w:cs="Arial"/>
                <w:sz w:val="24"/>
                <w:szCs w:val="24"/>
                <w:lang w:val="sr-Cyrl-RS"/>
              </w:rPr>
              <w:t>Преглед специјалисте интернисте,</w:t>
            </w:r>
          </w:p>
        </w:tc>
        <w:tc>
          <w:tcPr>
            <w:tcW w:w="377" w:type="pct"/>
            <w:tcBorders>
              <w:top w:val="single" w:sz="4" w:space="0" w:color="auto"/>
              <w:left w:val="single" w:sz="4" w:space="0" w:color="auto"/>
              <w:bottom w:val="single" w:sz="4" w:space="0" w:color="auto"/>
              <w:right w:val="single" w:sz="4" w:space="0" w:color="auto"/>
            </w:tcBorders>
          </w:tcPr>
          <w:p w:rsidR="00D04CC4" w:rsidRDefault="00D04CC4" w:rsidP="00D04CC4">
            <w:pPr>
              <w:spacing w:before="0"/>
              <w:jc w:val="center"/>
              <w:rPr>
                <w:rFonts w:cs="Arial"/>
                <w:bCs/>
                <w:i/>
                <w:iCs/>
                <w:sz w:val="20"/>
                <w:szCs w:val="20"/>
                <w:lang w:val="sr-Cyrl-RS"/>
              </w:rPr>
            </w:pPr>
          </w:p>
          <w:p w:rsidR="00D04CC4" w:rsidRPr="00683014" w:rsidRDefault="00D04CC4" w:rsidP="00D04CC4">
            <w:pPr>
              <w:spacing w:before="0"/>
              <w:jc w:val="center"/>
              <w:rPr>
                <w:rFonts w:cs="Arial"/>
                <w:bCs/>
                <w:i/>
                <w:iCs/>
                <w:sz w:val="20"/>
                <w:szCs w:val="20"/>
                <w:lang w:val="sr-Cyrl-RS"/>
              </w:rPr>
            </w:pPr>
            <w:r w:rsidRPr="008B10FE">
              <w:rPr>
                <w:rFonts w:cs="Arial"/>
                <w:bCs/>
                <w:i/>
                <w:iCs/>
                <w:sz w:val="20"/>
                <w:szCs w:val="20"/>
                <w:lang w:val="sr-Cyrl-RS"/>
              </w:rPr>
              <w:t>390</w:t>
            </w:r>
          </w:p>
        </w:tc>
        <w:tc>
          <w:tcPr>
            <w:tcW w:w="715" w:type="pct"/>
            <w:shd w:val="clear" w:color="auto" w:fill="auto"/>
            <w:vAlign w:val="center"/>
          </w:tcPr>
          <w:p w:rsidR="00D04CC4" w:rsidRPr="00683014" w:rsidRDefault="00D04CC4" w:rsidP="00D04CC4">
            <w:pPr>
              <w:spacing w:before="0"/>
              <w:jc w:val="center"/>
              <w:rPr>
                <w:rFonts w:cs="Arial"/>
                <w:b/>
                <w:bCs/>
                <w:i/>
                <w:iCs/>
                <w:sz w:val="20"/>
                <w:szCs w:val="20"/>
              </w:rPr>
            </w:pPr>
          </w:p>
        </w:tc>
        <w:tc>
          <w:tcPr>
            <w:tcW w:w="715" w:type="pct"/>
            <w:shd w:val="clear" w:color="auto" w:fill="auto"/>
            <w:vAlign w:val="center"/>
          </w:tcPr>
          <w:p w:rsidR="00D04CC4" w:rsidRPr="00683014" w:rsidRDefault="00D04CC4" w:rsidP="00D04CC4">
            <w:pPr>
              <w:spacing w:before="0"/>
              <w:jc w:val="center"/>
              <w:rPr>
                <w:rFonts w:cs="Arial"/>
                <w:b/>
                <w:bCs/>
                <w:i/>
                <w:iCs/>
                <w:sz w:val="20"/>
                <w:szCs w:val="20"/>
              </w:rPr>
            </w:pPr>
          </w:p>
        </w:tc>
        <w:tc>
          <w:tcPr>
            <w:tcW w:w="787" w:type="pct"/>
            <w:shd w:val="clear" w:color="auto" w:fill="auto"/>
            <w:vAlign w:val="center"/>
          </w:tcPr>
          <w:p w:rsidR="00D04CC4" w:rsidRPr="00683014" w:rsidRDefault="00D04CC4" w:rsidP="00D04CC4">
            <w:pPr>
              <w:spacing w:before="0"/>
              <w:jc w:val="center"/>
              <w:rPr>
                <w:rFonts w:cs="Arial"/>
                <w:b/>
                <w:bCs/>
                <w:i/>
                <w:iCs/>
                <w:sz w:val="20"/>
                <w:szCs w:val="20"/>
              </w:rPr>
            </w:pPr>
          </w:p>
        </w:tc>
        <w:tc>
          <w:tcPr>
            <w:tcW w:w="927" w:type="pct"/>
            <w:shd w:val="clear" w:color="auto" w:fill="auto"/>
            <w:vAlign w:val="center"/>
          </w:tcPr>
          <w:p w:rsidR="00D04CC4" w:rsidRPr="00683014" w:rsidRDefault="00D04CC4" w:rsidP="00D04CC4">
            <w:pPr>
              <w:spacing w:before="0"/>
              <w:jc w:val="center"/>
              <w:rPr>
                <w:rFonts w:cs="Arial"/>
                <w:b/>
                <w:bCs/>
                <w:i/>
                <w:iCs/>
                <w:sz w:val="20"/>
                <w:szCs w:val="20"/>
              </w:rPr>
            </w:pPr>
          </w:p>
        </w:tc>
      </w:tr>
      <w:tr w:rsidR="00D04CC4" w:rsidRPr="00683014" w:rsidTr="00D04CC4">
        <w:tc>
          <w:tcPr>
            <w:tcW w:w="327" w:type="pct"/>
            <w:tcBorders>
              <w:top w:val="single" w:sz="4" w:space="0" w:color="auto"/>
              <w:left w:val="single" w:sz="4" w:space="0" w:color="auto"/>
              <w:bottom w:val="single" w:sz="4" w:space="0" w:color="auto"/>
              <w:right w:val="single" w:sz="4" w:space="0" w:color="auto"/>
            </w:tcBorders>
          </w:tcPr>
          <w:p w:rsidR="00D04CC4" w:rsidRDefault="00D04CC4" w:rsidP="00D04CC4">
            <w:pPr>
              <w:spacing w:before="0"/>
              <w:jc w:val="center"/>
              <w:rPr>
                <w:rFonts w:cs="Arial"/>
                <w:b/>
                <w:bCs/>
                <w:i/>
                <w:iCs/>
                <w:sz w:val="20"/>
                <w:szCs w:val="20"/>
                <w:lang w:val="sr-Cyrl-CS"/>
              </w:rPr>
            </w:pPr>
          </w:p>
          <w:p w:rsidR="00D04CC4" w:rsidRDefault="00D04CC4" w:rsidP="00D04CC4">
            <w:pPr>
              <w:spacing w:before="0"/>
              <w:jc w:val="center"/>
              <w:rPr>
                <w:rFonts w:cs="Arial"/>
                <w:b/>
                <w:bCs/>
                <w:i/>
                <w:iCs/>
                <w:sz w:val="20"/>
                <w:szCs w:val="20"/>
                <w:lang w:val="sr-Cyrl-CS"/>
              </w:rPr>
            </w:pPr>
            <w:r>
              <w:rPr>
                <w:rFonts w:cs="Arial"/>
                <w:b/>
                <w:bCs/>
                <w:i/>
                <w:iCs/>
                <w:sz w:val="20"/>
                <w:szCs w:val="20"/>
                <w:lang w:val="sr-Cyrl-CS"/>
              </w:rPr>
              <w:t>9</w:t>
            </w:r>
          </w:p>
        </w:tc>
        <w:tc>
          <w:tcPr>
            <w:tcW w:w="1152" w:type="pct"/>
            <w:tcBorders>
              <w:top w:val="single" w:sz="4" w:space="0" w:color="auto"/>
              <w:left w:val="single" w:sz="4" w:space="0" w:color="auto"/>
              <w:bottom w:val="single" w:sz="4" w:space="0" w:color="auto"/>
              <w:right w:val="single" w:sz="4" w:space="0" w:color="auto"/>
            </w:tcBorders>
          </w:tcPr>
          <w:p w:rsidR="00D04CC4" w:rsidRPr="00683014" w:rsidRDefault="00D04CC4" w:rsidP="00D04CC4">
            <w:pPr>
              <w:spacing w:before="0"/>
              <w:jc w:val="center"/>
              <w:rPr>
                <w:rFonts w:cs="Arial"/>
                <w:bCs/>
                <w:i/>
                <w:iCs/>
                <w:sz w:val="20"/>
                <w:szCs w:val="20"/>
                <w:lang w:val="sr-Latn-RS"/>
              </w:rPr>
            </w:pPr>
            <w:r w:rsidRPr="00D81833">
              <w:rPr>
                <w:rFonts w:cs="Arial"/>
                <w:sz w:val="24"/>
                <w:szCs w:val="24"/>
                <w:lang w:val="sr-Cyrl-RS"/>
              </w:rPr>
              <w:t>Преглед специјалисте оториноларинголога,</w:t>
            </w:r>
          </w:p>
        </w:tc>
        <w:tc>
          <w:tcPr>
            <w:tcW w:w="377" w:type="pct"/>
            <w:tcBorders>
              <w:top w:val="single" w:sz="4" w:space="0" w:color="auto"/>
              <w:left w:val="single" w:sz="4" w:space="0" w:color="auto"/>
              <w:bottom w:val="single" w:sz="4" w:space="0" w:color="auto"/>
              <w:right w:val="single" w:sz="4" w:space="0" w:color="auto"/>
            </w:tcBorders>
          </w:tcPr>
          <w:p w:rsidR="00D04CC4" w:rsidRDefault="00D04CC4" w:rsidP="00D04CC4">
            <w:pPr>
              <w:spacing w:before="0"/>
              <w:jc w:val="center"/>
              <w:rPr>
                <w:rFonts w:cs="Arial"/>
                <w:bCs/>
                <w:i/>
                <w:iCs/>
                <w:sz w:val="20"/>
                <w:szCs w:val="20"/>
                <w:lang w:val="sr-Cyrl-RS"/>
              </w:rPr>
            </w:pPr>
          </w:p>
          <w:p w:rsidR="00D04CC4" w:rsidRPr="00683014" w:rsidRDefault="00D04CC4" w:rsidP="00D04CC4">
            <w:pPr>
              <w:spacing w:before="0"/>
              <w:jc w:val="center"/>
              <w:rPr>
                <w:rFonts w:cs="Arial"/>
                <w:bCs/>
                <w:i/>
                <w:iCs/>
                <w:sz w:val="20"/>
                <w:szCs w:val="20"/>
                <w:lang w:val="sr-Cyrl-RS"/>
              </w:rPr>
            </w:pPr>
            <w:r w:rsidRPr="008B10FE">
              <w:rPr>
                <w:rFonts w:cs="Arial"/>
                <w:bCs/>
                <w:i/>
                <w:iCs/>
                <w:sz w:val="20"/>
                <w:szCs w:val="20"/>
                <w:lang w:val="sr-Cyrl-RS"/>
              </w:rPr>
              <w:t>390</w:t>
            </w:r>
          </w:p>
        </w:tc>
        <w:tc>
          <w:tcPr>
            <w:tcW w:w="715" w:type="pct"/>
            <w:shd w:val="clear" w:color="auto" w:fill="auto"/>
            <w:vAlign w:val="center"/>
          </w:tcPr>
          <w:p w:rsidR="00D04CC4" w:rsidRPr="00683014" w:rsidRDefault="00D04CC4" w:rsidP="00D04CC4">
            <w:pPr>
              <w:spacing w:before="0"/>
              <w:jc w:val="center"/>
              <w:rPr>
                <w:rFonts w:cs="Arial"/>
                <w:b/>
                <w:bCs/>
                <w:i/>
                <w:iCs/>
                <w:sz w:val="20"/>
                <w:szCs w:val="20"/>
              </w:rPr>
            </w:pPr>
          </w:p>
        </w:tc>
        <w:tc>
          <w:tcPr>
            <w:tcW w:w="715" w:type="pct"/>
            <w:shd w:val="clear" w:color="auto" w:fill="auto"/>
            <w:vAlign w:val="center"/>
          </w:tcPr>
          <w:p w:rsidR="00D04CC4" w:rsidRPr="00683014" w:rsidRDefault="00D04CC4" w:rsidP="00D04CC4">
            <w:pPr>
              <w:spacing w:before="0"/>
              <w:jc w:val="center"/>
              <w:rPr>
                <w:rFonts w:cs="Arial"/>
                <w:b/>
                <w:bCs/>
                <w:i/>
                <w:iCs/>
                <w:sz w:val="20"/>
                <w:szCs w:val="20"/>
              </w:rPr>
            </w:pPr>
          </w:p>
        </w:tc>
        <w:tc>
          <w:tcPr>
            <w:tcW w:w="787" w:type="pct"/>
            <w:shd w:val="clear" w:color="auto" w:fill="auto"/>
            <w:vAlign w:val="center"/>
          </w:tcPr>
          <w:p w:rsidR="00D04CC4" w:rsidRPr="00683014" w:rsidRDefault="00D04CC4" w:rsidP="00D04CC4">
            <w:pPr>
              <w:spacing w:before="0"/>
              <w:jc w:val="center"/>
              <w:rPr>
                <w:rFonts w:cs="Arial"/>
                <w:b/>
                <w:bCs/>
                <w:i/>
                <w:iCs/>
                <w:sz w:val="20"/>
                <w:szCs w:val="20"/>
              </w:rPr>
            </w:pPr>
          </w:p>
        </w:tc>
        <w:tc>
          <w:tcPr>
            <w:tcW w:w="927" w:type="pct"/>
            <w:shd w:val="clear" w:color="auto" w:fill="auto"/>
            <w:vAlign w:val="center"/>
          </w:tcPr>
          <w:p w:rsidR="00D04CC4" w:rsidRPr="00683014" w:rsidRDefault="00D04CC4" w:rsidP="00D04CC4">
            <w:pPr>
              <w:spacing w:before="0"/>
              <w:jc w:val="center"/>
              <w:rPr>
                <w:rFonts w:cs="Arial"/>
                <w:b/>
                <w:bCs/>
                <w:i/>
                <w:iCs/>
                <w:sz w:val="20"/>
                <w:szCs w:val="20"/>
              </w:rPr>
            </w:pPr>
          </w:p>
        </w:tc>
      </w:tr>
      <w:tr w:rsidR="00D04CC4" w:rsidRPr="00683014" w:rsidTr="00D04CC4">
        <w:tc>
          <w:tcPr>
            <w:tcW w:w="327" w:type="pct"/>
            <w:tcBorders>
              <w:top w:val="single" w:sz="4" w:space="0" w:color="auto"/>
              <w:left w:val="single" w:sz="4" w:space="0" w:color="auto"/>
              <w:bottom w:val="single" w:sz="4" w:space="0" w:color="auto"/>
              <w:right w:val="single" w:sz="4" w:space="0" w:color="auto"/>
            </w:tcBorders>
          </w:tcPr>
          <w:p w:rsidR="00D04CC4" w:rsidRDefault="00D04CC4" w:rsidP="00D04CC4">
            <w:pPr>
              <w:spacing w:before="0"/>
              <w:jc w:val="center"/>
              <w:rPr>
                <w:rFonts w:cs="Arial"/>
                <w:b/>
                <w:bCs/>
                <w:i/>
                <w:iCs/>
                <w:sz w:val="20"/>
                <w:szCs w:val="20"/>
                <w:lang w:val="sr-Cyrl-CS"/>
              </w:rPr>
            </w:pPr>
          </w:p>
          <w:p w:rsidR="00D04CC4" w:rsidRDefault="00D04CC4" w:rsidP="00D04CC4">
            <w:pPr>
              <w:spacing w:before="0"/>
              <w:jc w:val="center"/>
              <w:rPr>
                <w:rFonts w:cs="Arial"/>
                <w:b/>
                <w:bCs/>
                <w:i/>
                <w:iCs/>
                <w:sz w:val="20"/>
                <w:szCs w:val="20"/>
                <w:lang w:val="sr-Cyrl-CS"/>
              </w:rPr>
            </w:pPr>
            <w:r>
              <w:rPr>
                <w:rFonts w:cs="Arial"/>
                <w:b/>
                <w:bCs/>
                <w:i/>
                <w:iCs/>
                <w:sz w:val="20"/>
                <w:szCs w:val="20"/>
                <w:lang w:val="sr-Cyrl-CS"/>
              </w:rPr>
              <w:t>10</w:t>
            </w:r>
          </w:p>
        </w:tc>
        <w:tc>
          <w:tcPr>
            <w:tcW w:w="1152" w:type="pct"/>
            <w:tcBorders>
              <w:top w:val="single" w:sz="4" w:space="0" w:color="auto"/>
              <w:left w:val="single" w:sz="4" w:space="0" w:color="auto"/>
              <w:bottom w:val="single" w:sz="4" w:space="0" w:color="auto"/>
              <w:right w:val="single" w:sz="4" w:space="0" w:color="auto"/>
            </w:tcBorders>
          </w:tcPr>
          <w:p w:rsidR="00D04CC4" w:rsidRPr="00683014" w:rsidRDefault="00D04CC4" w:rsidP="00D04CC4">
            <w:pPr>
              <w:spacing w:before="0"/>
              <w:jc w:val="center"/>
              <w:rPr>
                <w:rFonts w:cs="Arial"/>
                <w:bCs/>
                <w:i/>
                <w:iCs/>
                <w:sz w:val="20"/>
                <w:szCs w:val="20"/>
                <w:lang w:val="sr-Latn-RS"/>
              </w:rPr>
            </w:pPr>
            <w:r w:rsidRPr="00D81833">
              <w:rPr>
                <w:rFonts w:cs="Arial"/>
                <w:sz w:val="24"/>
                <w:szCs w:val="24"/>
                <w:lang w:val="sr-Cyrl-RS"/>
              </w:rPr>
              <w:t>Преглед специјалисте офталмолога са оторајтером,</w:t>
            </w:r>
          </w:p>
        </w:tc>
        <w:tc>
          <w:tcPr>
            <w:tcW w:w="377" w:type="pct"/>
            <w:tcBorders>
              <w:top w:val="single" w:sz="4" w:space="0" w:color="auto"/>
              <w:left w:val="single" w:sz="4" w:space="0" w:color="auto"/>
              <w:bottom w:val="single" w:sz="4" w:space="0" w:color="auto"/>
              <w:right w:val="single" w:sz="4" w:space="0" w:color="auto"/>
            </w:tcBorders>
          </w:tcPr>
          <w:p w:rsidR="00D04CC4" w:rsidRDefault="00D04CC4" w:rsidP="00D04CC4">
            <w:pPr>
              <w:spacing w:before="0"/>
              <w:jc w:val="center"/>
              <w:rPr>
                <w:rFonts w:cs="Arial"/>
                <w:bCs/>
                <w:i/>
                <w:iCs/>
                <w:sz w:val="20"/>
                <w:szCs w:val="20"/>
                <w:lang w:val="sr-Cyrl-RS"/>
              </w:rPr>
            </w:pPr>
          </w:p>
          <w:p w:rsidR="00D04CC4" w:rsidRPr="00683014" w:rsidRDefault="00D04CC4" w:rsidP="00D04CC4">
            <w:pPr>
              <w:spacing w:before="0"/>
              <w:jc w:val="center"/>
              <w:rPr>
                <w:rFonts w:cs="Arial"/>
                <w:bCs/>
                <w:i/>
                <w:iCs/>
                <w:sz w:val="20"/>
                <w:szCs w:val="20"/>
                <w:lang w:val="sr-Cyrl-RS"/>
              </w:rPr>
            </w:pPr>
            <w:r w:rsidRPr="008B10FE">
              <w:rPr>
                <w:rFonts w:cs="Arial"/>
                <w:bCs/>
                <w:i/>
                <w:iCs/>
                <w:sz w:val="20"/>
                <w:szCs w:val="20"/>
                <w:lang w:val="sr-Cyrl-RS"/>
              </w:rPr>
              <w:t>390</w:t>
            </w:r>
          </w:p>
        </w:tc>
        <w:tc>
          <w:tcPr>
            <w:tcW w:w="715" w:type="pct"/>
            <w:shd w:val="clear" w:color="auto" w:fill="auto"/>
            <w:vAlign w:val="center"/>
          </w:tcPr>
          <w:p w:rsidR="00D04CC4" w:rsidRPr="00683014" w:rsidRDefault="00D04CC4" w:rsidP="00D04CC4">
            <w:pPr>
              <w:spacing w:before="0"/>
              <w:jc w:val="center"/>
              <w:rPr>
                <w:rFonts w:cs="Arial"/>
                <w:b/>
                <w:bCs/>
                <w:i/>
                <w:iCs/>
                <w:sz w:val="20"/>
                <w:szCs w:val="20"/>
              </w:rPr>
            </w:pPr>
          </w:p>
        </w:tc>
        <w:tc>
          <w:tcPr>
            <w:tcW w:w="715" w:type="pct"/>
            <w:shd w:val="clear" w:color="auto" w:fill="auto"/>
            <w:vAlign w:val="center"/>
          </w:tcPr>
          <w:p w:rsidR="00D04CC4" w:rsidRPr="00683014" w:rsidRDefault="00D04CC4" w:rsidP="00D04CC4">
            <w:pPr>
              <w:spacing w:before="0"/>
              <w:jc w:val="center"/>
              <w:rPr>
                <w:rFonts w:cs="Arial"/>
                <w:b/>
                <w:bCs/>
                <w:i/>
                <w:iCs/>
                <w:sz w:val="20"/>
                <w:szCs w:val="20"/>
              </w:rPr>
            </w:pPr>
          </w:p>
        </w:tc>
        <w:tc>
          <w:tcPr>
            <w:tcW w:w="787" w:type="pct"/>
            <w:shd w:val="clear" w:color="auto" w:fill="auto"/>
            <w:vAlign w:val="center"/>
          </w:tcPr>
          <w:p w:rsidR="00D04CC4" w:rsidRPr="00683014" w:rsidRDefault="00D04CC4" w:rsidP="00D04CC4">
            <w:pPr>
              <w:spacing w:before="0"/>
              <w:jc w:val="center"/>
              <w:rPr>
                <w:rFonts w:cs="Arial"/>
                <w:b/>
                <w:bCs/>
                <w:i/>
                <w:iCs/>
                <w:sz w:val="20"/>
                <w:szCs w:val="20"/>
              </w:rPr>
            </w:pPr>
          </w:p>
        </w:tc>
        <w:tc>
          <w:tcPr>
            <w:tcW w:w="927" w:type="pct"/>
            <w:shd w:val="clear" w:color="auto" w:fill="auto"/>
            <w:vAlign w:val="center"/>
          </w:tcPr>
          <w:p w:rsidR="00D04CC4" w:rsidRPr="00683014" w:rsidRDefault="00D04CC4" w:rsidP="00D04CC4">
            <w:pPr>
              <w:spacing w:before="0"/>
              <w:jc w:val="center"/>
              <w:rPr>
                <w:rFonts w:cs="Arial"/>
                <w:b/>
                <w:bCs/>
                <w:i/>
                <w:iCs/>
                <w:sz w:val="20"/>
                <w:szCs w:val="20"/>
              </w:rPr>
            </w:pPr>
          </w:p>
        </w:tc>
      </w:tr>
      <w:tr w:rsidR="00D04CC4" w:rsidRPr="00683014" w:rsidTr="00D04CC4">
        <w:tc>
          <w:tcPr>
            <w:tcW w:w="327" w:type="pct"/>
            <w:tcBorders>
              <w:top w:val="single" w:sz="4" w:space="0" w:color="auto"/>
              <w:left w:val="single" w:sz="4" w:space="0" w:color="auto"/>
              <w:bottom w:val="single" w:sz="4" w:space="0" w:color="auto"/>
              <w:right w:val="single" w:sz="4" w:space="0" w:color="auto"/>
            </w:tcBorders>
          </w:tcPr>
          <w:p w:rsidR="00D04CC4" w:rsidRDefault="00D04CC4" w:rsidP="00D04CC4">
            <w:pPr>
              <w:spacing w:before="0"/>
              <w:jc w:val="center"/>
              <w:rPr>
                <w:rFonts w:cs="Arial"/>
                <w:b/>
                <w:bCs/>
                <w:i/>
                <w:iCs/>
                <w:sz w:val="20"/>
                <w:szCs w:val="20"/>
                <w:lang w:val="sr-Cyrl-CS"/>
              </w:rPr>
            </w:pPr>
          </w:p>
          <w:p w:rsidR="00D04CC4" w:rsidRDefault="00D04CC4" w:rsidP="00D04CC4">
            <w:pPr>
              <w:spacing w:before="0"/>
              <w:jc w:val="center"/>
              <w:rPr>
                <w:rFonts w:cs="Arial"/>
                <w:b/>
                <w:bCs/>
                <w:i/>
                <w:iCs/>
                <w:sz w:val="20"/>
                <w:szCs w:val="20"/>
                <w:lang w:val="sr-Cyrl-CS"/>
              </w:rPr>
            </w:pPr>
          </w:p>
          <w:p w:rsidR="00D04CC4" w:rsidRDefault="00D04CC4" w:rsidP="00D04CC4">
            <w:pPr>
              <w:spacing w:before="0"/>
              <w:jc w:val="center"/>
              <w:rPr>
                <w:rFonts w:cs="Arial"/>
                <w:b/>
                <w:bCs/>
                <w:i/>
                <w:iCs/>
                <w:sz w:val="20"/>
                <w:szCs w:val="20"/>
                <w:lang w:val="sr-Cyrl-CS"/>
              </w:rPr>
            </w:pPr>
            <w:r>
              <w:rPr>
                <w:rFonts w:cs="Arial"/>
                <w:b/>
                <w:bCs/>
                <w:i/>
                <w:iCs/>
                <w:sz w:val="20"/>
                <w:szCs w:val="20"/>
                <w:lang w:val="sr-Cyrl-CS"/>
              </w:rPr>
              <w:t>11</w:t>
            </w:r>
          </w:p>
        </w:tc>
        <w:tc>
          <w:tcPr>
            <w:tcW w:w="1152" w:type="pct"/>
            <w:tcBorders>
              <w:top w:val="single" w:sz="4" w:space="0" w:color="auto"/>
              <w:left w:val="single" w:sz="4" w:space="0" w:color="auto"/>
              <w:bottom w:val="single" w:sz="4" w:space="0" w:color="auto"/>
              <w:right w:val="single" w:sz="4" w:space="0" w:color="auto"/>
            </w:tcBorders>
          </w:tcPr>
          <w:p w:rsidR="00D04CC4" w:rsidRPr="00683014" w:rsidRDefault="00D04CC4" w:rsidP="00D04CC4">
            <w:pPr>
              <w:spacing w:before="0"/>
              <w:jc w:val="center"/>
              <w:rPr>
                <w:rFonts w:cs="Arial"/>
                <w:bCs/>
                <w:i/>
                <w:iCs/>
                <w:sz w:val="20"/>
                <w:szCs w:val="20"/>
                <w:lang w:val="sr-Latn-RS"/>
              </w:rPr>
            </w:pPr>
            <w:r w:rsidRPr="00D81833">
              <w:rPr>
                <w:rFonts w:cs="Arial"/>
                <w:sz w:val="24"/>
                <w:szCs w:val="24"/>
                <w:lang w:val="sr-Cyrl-RS"/>
              </w:rPr>
              <w:t xml:space="preserve">Завршно експертизно мишљење спец. медицине рада са оценом радне способности. </w:t>
            </w:r>
          </w:p>
        </w:tc>
        <w:tc>
          <w:tcPr>
            <w:tcW w:w="377" w:type="pct"/>
            <w:tcBorders>
              <w:top w:val="single" w:sz="4" w:space="0" w:color="auto"/>
              <w:left w:val="single" w:sz="4" w:space="0" w:color="auto"/>
              <w:bottom w:val="single" w:sz="4" w:space="0" w:color="auto"/>
              <w:right w:val="single" w:sz="4" w:space="0" w:color="auto"/>
            </w:tcBorders>
          </w:tcPr>
          <w:p w:rsidR="00D04CC4" w:rsidRDefault="00D04CC4" w:rsidP="00D04CC4">
            <w:pPr>
              <w:spacing w:before="0"/>
              <w:jc w:val="center"/>
              <w:rPr>
                <w:rFonts w:cs="Arial"/>
                <w:bCs/>
                <w:i/>
                <w:iCs/>
                <w:sz w:val="20"/>
                <w:szCs w:val="20"/>
                <w:lang w:val="sr-Cyrl-RS"/>
              </w:rPr>
            </w:pPr>
          </w:p>
          <w:p w:rsidR="00D04CC4" w:rsidRDefault="00D04CC4" w:rsidP="00D04CC4">
            <w:pPr>
              <w:spacing w:before="0"/>
              <w:jc w:val="center"/>
              <w:rPr>
                <w:rFonts w:cs="Arial"/>
                <w:bCs/>
                <w:i/>
                <w:iCs/>
                <w:sz w:val="20"/>
                <w:szCs w:val="20"/>
                <w:lang w:val="sr-Cyrl-RS"/>
              </w:rPr>
            </w:pPr>
          </w:p>
          <w:p w:rsidR="00D04CC4" w:rsidRPr="00683014" w:rsidRDefault="00D04CC4" w:rsidP="00D04CC4">
            <w:pPr>
              <w:spacing w:before="0"/>
              <w:jc w:val="center"/>
              <w:rPr>
                <w:rFonts w:cs="Arial"/>
                <w:bCs/>
                <w:i/>
                <w:iCs/>
                <w:sz w:val="20"/>
                <w:szCs w:val="20"/>
                <w:lang w:val="sr-Cyrl-RS"/>
              </w:rPr>
            </w:pPr>
            <w:r w:rsidRPr="008B10FE">
              <w:rPr>
                <w:rFonts w:cs="Arial"/>
                <w:bCs/>
                <w:i/>
                <w:iCs/>
                <w:sz w:val="20"/>
                <w:szCs w:val="20"/>
                <w:lang w:val="sr-Cyrl-RS"/>
              </w:rPr>
              <w:t>390</w:t>
            </w:r>
          </w:p>
        </w:tc>
        <w:tc>
          <w:tcPr>
            <w:tcW w:w="715" w:type="pct"/>
            <w:shd w:val="clear" w:color="auto" w:fill="auto"/>
            <w:vAlign w:val="center"/>
          </w:tcPr>
          <w:p w:rsidR="00D04CC4" w:rsidRPr="00683014" w:rsidRDefault="00D04CC4" w:rsidP="00D04CC4">
            <w:pPr>
              <w:spacing w:before="0"/>
              <w:jc w:val="center"/>
              <w:rPr>
                <w:rFonts w:cs="Arial"/>
                <w:b/>
                <w:bCs/>
                <w:i/>
                <w:iCs/>
                <w:sz w:val="20"/>
                <w:szCs w:val="20"/>
              </w:rPr>
            </w:pPr>
          </w:p>
        </w:tc>
        <w:tc>
          <w:tcPr>
            <w:tcW w:w="715" w:type="pct"/>
            <w:shd w:val="clear" w:color="auto" w:fill="auto"/>
            <w:vAlign w:val="center"/>
          </w:tcPr>
          <w:p w:rsidR="00D04CC4" w:rsidRPr="00683014" w:rsidRDefault="00D04CC4" w:rsidP="00D04CC4">
            <w:pPr>
              <w:spacing w:before="0"/>
              <w:jc w:val="center"/>
              <w:rPr>
                <w:rFonts w:cs="Arial"/>
                <w:b/>
                <w:bCs/>
                <w:i/>
                <w:iCs/>
                <w:sz w:val="20"/>
                <w:szCs w:val="20"/>
              </w:rPr>
            </w:pPr>
          </w:p>
        </w:tc>
        <w:tc>
          <w:tcPr>
            <w:tcW w:w="787" w:type="pct"/>
            <w:shd w:val="clear" w:color="auto" w:fill="auto"/>
            <w:vAlign w:val="center"/>
          </w:tcPr>
          <w:p w:rsidR="00D04CC4" w:rsidRPr="00683014" w:rsidRDefault="00D04CC4" w:rsidP="00D04CC4">
            <w:pPr>
              <w:spacing w:before="0"/>
              <w:jc w:val="center"/>
              <w:rPr>
                <w:rFonts w:cs="Arial"/>
                <w:b/>
                <w:bCs/>
                <w:i/>
                <w:iCs/>
                <w:sz w:val="20"/>
                <w:szCs w:val="20"/>
              </w:rPr>
            </w:pPr>
          </w:p>
        </w:tc>
        <w:tc>
          <w:tcPr>
            <w:tcW w:w="927" w:type="pct"/>
            <w:shd w:val="clear" w:color="auto" w:fill="auto"/>
            <w:vAlign w:val="center"/>
          </w:tcPr>
          <w:p w:rsidR="00D04CC4" w:rsidRPr="00683014" w:rsidRDefault="00D04CC4" w:rsidP="00D04CC4">
            <w:pPr>
              <w:spacing w:before="0"/>
              <w:jc w:val="center"/>
              <w:rPr>
                <w:rFonts w:cs="Arial"/>
                <w:b/>
                <w:bCs/>
                <w:i/>
                <w:iCs/>
                <w:sz w:val="20"/>
                <w:szCs w:val="20"/>
              </w:rPr>
            </w:pPr>
          </w:p>
        </w:tc>
      </w:tr>
      <w:tr w:rsidR="00D04CC4" w:rsidRPr="00683014" w:rsidTr="00D04CC4">
        <w:trPr>
          <w:trHeight w:val="555"/>
        </w:trPr>
        <w:tc>
          <w:tcPr>
            <w:tcW w:w="1856" w:type="pct"/>
            <w:gridSpan w:val="3"/>
            <w:shd w:val="clear" w:color="auto" w:fill="auto"/>
            <w:vAlign w:val="center"/>
          </w:tcPr>
          <w:p w:rsidR="00D04CC4" w:rsidRPr="00683014" w:rsidRDefault="00D04CC4" w:rsidP="00D04CC4">
            <w:pPr>
              <w:spacing w:before="0"/>
              <w:jc w:val="center"/>
              <w:rPr>
                <w:rFonts w:cs="Arial"/>
                <w:bCs/>
                <w:i/>
                <w:iCs/>
                <w:sz w:val="20"/>
                <w:szCs w:val="20"/>
                <w:lang w:val="sr-Cyrl-CS"/>
              </w:rPr>
            </w:pPr>
            <w:r w:rsidRPr="00396321">
              <w:rPr>
                <w:rFonts w:cs="Arial"/>
                <w:bCs/>
                <w:iCs/>
                <w:sz w:val="20"/>
                <w:szCs w:val="20"/>
                <w:lang w:val="sr-Cyrl-CS"/>
              </w:rPr>
              <w:t>УКУПНО:</w:t>
            </w:r>
          </w:p>
        </w:tc>
        <w:tc>
          <w:tcPr>
            <w:tcW w:w="715" w:type="pct"/>
            <w:shd w:val="clear" w:color="auto" w:fill="auto"/>
            <w:vAlign w:val="center"/>
          </w:tcPr>
          <w:p w:rsidR="00D04CC4" w:rsidRPr="00683014" w:rsidRDefault="00D04CC4" w:rsidP="00D04CC4">
            <w:pPr>
              <w:spacing w:before="0"/>
              <w:jc w:val="center"/>
              <w:rPr>
                <w:rFonts w:cs="Arial"/>
                <w:b/>
                <w:bCs/>
                <w:i/>
                <w:iCs/>
                <w:sz w:val="20"/>
                <w:szCs w:val="20"/>
              </w:rPr>
            </w:pPr>
          </w:p>
        </w:tc>
        <w:tc>
          <w:tcPr>
            <w:tcW w:w="715" w:type="pct"/>
            <w:shd w:val="clear" w:color="auto" w:fill="auto"/>
            <w:vAlign w:val="center"/>
          </w:tcPr>
          <w:p w:rsidR="00D04CC4" w:rsidRPr="00683014" w:rsidRDefault="00D04CC4" w:rsidP="00D04CC4">
            <w:pPr>
              <w:spacing w:before="0"/>
              <w:jc w:val="center"/>
              <w:rPr>
                <w:rFonts w:cs="Arial"/>
                <w:b/>
                <w:bCs/>
                <w:i/>
                <w:iCs/>
                <w:sz w:val="20"/>
                <w:szCs w:val="20"/>
              </w:rPr>
            </w:pPr>
          </w:p>
        </w:tc>
        <w:tc>
          <w:tcPr>
            <w:tcW w:w="787" w:type="pct"/>
            <w:shd w:val="clear" w:color="auto" w:fill="auto"/>
            <w:vAlign w:val="center"/>
          </w:tcPr>
          <w:p w:rsidR="00D04CC4" w:rsidRPr="00683014" w:rsidRDefault="00D04CC4" w:rsidP="00D04CC4">
            <w:pPr>
              <w:spacing w:before="0"/>
              <w:jc w:val="center"/>
              <w:rPr>
                <w:rFonts w:cs="Arial"/>
                <w:b/>
                <w:bCs/>
                <w:i/>
                <w:iCs/>
                <w:sz w:val="20"/>
                <w:szCs w:val="20"/>
              </w:rPr>
            </w:pPr>
          </w:p>
        </w:tc>
        <w:tc>
          <w:tcPr>
            <w:tcW w:w="927" w:type="pct"/>
            <w:shd w:val="clear" w:color="auto" w:fill="auto"/>
            <w:vAlign w:val="center"/>
          </w:tcPr>
          <w:p w:rsidR="00D04CC4" w:rsidRPr="00683014" w:rsidRDefault="00D04CC4" w:rsidP="00D04CC4">
            <w:pPr>
              <w:spacing w:before="0"/>
              <w:jc w:val="center"/>
              <w:rPr>
                <w:rFonts w:cs="Arial"/>
                <w:b/>
                <w:bCs/>
                <w:i/>
                <w:iCs/>
                <w:sz w:val="20"/>
                <w:szCs w:val="20"/>
              </w:rPr>
            </w:pPr>
          </w:p>
        </w:tc>
      </w:tr>
    </w:tbl>
    <w:p w:rsidR="00D04CC4" w:rsidRDefault="00D04CC4" w:rsidP="00D04CC4">
      <w:pPr>
        <w:tabs>
          <w:tab w:val="left" w:pos="1134"/>
        </w:tabs>
        <w:spacing w:before="0"/>
        <w:jc w:val="left"/>
        <w:rPr>
          <w:rFonts w:cs="Arial"/>
          <w:lang w:val="sr-Cyrl-RS"/>
        </w:rPr>
      </w:pPr>
    </w:p>
    <w:p w:rsidR="00D04CC4" w:rsidRPr="00396321" w:rsidRDefault="00D04CC4" w:rsidP="00D04CC4">
      <w:pPr>
        <w:spacing w:before="0"/>
        <w:ind w:right="-43"/>
        <w:rPr>
          <w:rFonts w:cs="Arial"/>
        </w:rPr>
      </w:pPr>
    </w:p>
    <w:tbl>
      <w:tblPr>
        <w:tblpPr w:leftFromText="141" w:rightFromText="141" w:vertAnchor="text" w:horzAnchor="margin" w:tblpY="98"/>
        <w:tblW w:w="8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5138"/>
        <w:gridCol w:w="2610"/>
      </w:tblGrid>
      <w:tr w:rsidR="00D04CC4" w:rsidRPr="008E770D" w:rsidTr="00D04CC4">
        <w:trPr>
          <w:trHeight w:val="418"/>
        </w:trPr>
        <w:tc>
          <w:tcPr>
            <w:tcW w:w="568" w:type="dxa"/>
            <w:vAlign w:val="center"/>
            <w:hideMark/>
          </w:tcPr>
          <w:p w:rsidR="00D04CC4" w:rsidRPr="008E770D" w:rsidRDefault="00D04CC4" w:rsidP="00D04CC4">
            <w:pPr>
              <w:spacing w:before="0"/>
              <w:ind w:right="-43"/>
              <w:jc w:val="center"/>
              <w:rPr>
                <w:rFonts w:cs="Arial"/>
                <w:b/>
                <w:lang w:val="sr-Latn-CS" w:eastAsia="sr-Latn-CS"/>
              </w:rPr>
            </w:pPr>
            <w:r w:rsidRPr="008E770D">
              <w:rPr>
                <w:rFonts w:cs="Arial"/>
                <w:b/>
              </w:rPr>
              <w:t>I</w:t>
            </w:r>
          </w:p>
        </w:tc>
        <w:tc>
          <w:tcPr>
            <w:tcW w:w="5138" w:type="dxa"/>
            <w:hideMark/>
          </w:tcPr>
          <w:p w:rsidR="00D04CC4" w:rsidRPr="008E770D" w:rsidRDefault="00D04CC4" w:rsidP="00D04CC4">
            <w:pPr>
              <w:spacing w:before="0"/>
              <w:ind w:right="-43"/>
              <w:jc w:val="center"/>
              <w:rPr>
                <w:rFonts w:cs="Arial"/>
                <w:b/>
                <w:lang w:val="sr-Cyrl-RS" w:eastAsia="sr-Latn-CS"/>
              </w:rPr>
            </w:pPr>
            <w:r w:rsidRPr="00501F63">
              <w:rPr>
                <w:rFonts w:cs="Arial"/>
                <w:b/>
                <w:bCs/>
                <w:iCs/>
                <w:lang w:val="sr-Cyrl-CS"/>
              </w:rPr>
              <w:t>УКУПНА ЦЕНА</w:t>
            </w:r>
            <w:r w:rsidRPr="00501F63">
              <w:rPr>
                <w:rFonts w:cs="Arial"/>
                <w:b/>
                <w:bCs/>
                <w:iCs/>
                <w:color w:val="00B0F0"/>
                <w:lang w:val="sr-Cyrl-CS"/>
              </w:rPr>
              <w:t xml:space="preserve"> </w:t>
            </w:r>
            <w:r w:rsidRPr="00501F63">
              <w:rPr>
                <w:rFonts w:cs="Arial"/>
                <w:b/>
                <w:bCs/>
                <w:iCs/>
                <w:lang w:val="sr-Cyrl-CS"/>
              </w:rPr>
              <w:t xml:space="preserve">без ПДВ </w:t>
            </w:r>
            <w:r>
              <w:rPr>
                <w:rFonts w:cs="Arial"/>
                <w:b/>
                <w:bCs/>
                <w:iCs/>
                <w:lang w:val="sr-Cyrl-CS"/>
              </w:rPr>
              <w:t>(</w:t>
            </w:r>
            <w:r w:rsidRPr="008E770D">
              <w:rPr>
                <w:rFonts w:cs="Arial"/>
                <w:b/>
                <w:lang w:val="sr-Cyrl-RS" w:eastAsia="sr-Latn-CS"/>
              </w:rPr>
              <w:t xml:space="preserve">збир колоне </w:t>
            </w:r>
            <w:r>
              <w:rPr>
                <w:rFonts w:cs="Arial"/>
                <w:b/>
                <w:lang w:val="sr-Cyrl-RS" w:eastAsia="sr-Latn-CS"/>
              </w:rPr>
              <w:t>6 у табела 1+табела 2)</w:t>
            </w:r>
          </w:p>
        </w:tc>
        <w:tc>
          <w:tcPr>
            <w:tcW w:w="2610" w:type="dxa"/>
          </w:tcPr>
          <w:p w:rsidR="00D04CC4" w:rsidRPr="008E770D" w:rsidRDefault="00D04CC4" w:rsidP="00D04CC4">
            <w:pPr>
              <w:spacing w:before="0"/>
              <w:ind w:right="-43"/>
              <w:rPr>
                <w:rFonts w:cs="Arial"/>
                <w:color w:val="FF0000"/>
                <w:lang w:val="sr-Latn-CS" w:eastAsia="sr-Latn-CS"/>
              </w:rPr>
            </w:pPr>
          </w:p>
        </w:tc>
      </w:tr>
      <w:tr w:rsidR="00D04CC4" w:rsidRPr="008E770D" w:rsidTr="00D04CC4">
        <w:trPr>
          <w:trHeight w:val="182"/>
        </w:trPr>
        <w:tc>
          <w:tcPr>
            <w:tcW w:w="568" w:type="dxa"/>
            <w:tcBorders>
              <w:bottom w:val="single" w:sz="4" w:space="0" w:color="auto"/>
            </w:tcBorders>
            <w:vAlign w:val="center"/>
            <w:hideMark/>
          </w:tcPr>
          <w:p w:rsidR="00D04CC4" w:rsidRPr="008E770D" w:rsidRDefault="00D04CC4" w:rsidP="00D04CC4">
            <w:pPr>
              <w:spacing w:before="0"/>
              <w:ind w:right="-43"/>
              <w:jc w:val="center"/>
              <w:rPr>
                <w:rFonts w:cs="Arial"/>
                <w:b/>
                <w:lang w:val="sr-Latn-CS" w:eastAsia="sr-Latn-CS"/>
              </w:rPr>
            </w:pPr>
            <w:r w:rsidRPr="008E770D">
              <w:rPr>
                <w:rFonts w:cs="Arial"/>
                <w:b/>
                <w:lang w:val="sr-Latn-CS"/>
              </w:rPr>
              <w:t>II</w:t>
            </w:r>
          </w:p>
        </w:tc>
        <w:tc>
          <w:tcPr>
            <w:tcW w:w="5138" w:type="dxa"/>
            <w:tcBorders>
              <w:bottom w:val="single" w:sz="4" w:space="0" w:color="auto"/>
              <w:right w:val="single" w:sz="4" w:space="0" w:color="auto"/>
            </w:tcBorders>
            <w:hideMark/>
          </w:tcPr>
          <w:p w:rsidR="00D04CC4" w:rsidRPr="00396321" w:rsidRDefault="00D04CC4" w:rsidP="00D04CC4">
            <w:pPr>
              <w:spacing w:before="0"/>
              <w:ind w:right="-43"/>
              <w:jc w:val="center"/>
              <w:rPr>
                <w:rFonts w:cs="Arial"/>
                <w:b/>
                <w:color w:val="00B050"/>
                <w:lang w:val="sr-Cyrl-RS" w:eastAsia="sr-Latn-CS"/>
              </w:rPr>
            </w:pPr>
            <w:r w:rsidRPr="008E770D">
              <w:rPr>
                <w:rFonts w:cs="Arial"/>
                <w:b/>
              </w:rPr>
              <w:t>УКУПАН ИЗНОС  ПДВ динара</w:t>
            </w:r>
            <w:r>
              <w:rPr>
                <w:rFonts w:cs="Arial"/>
                <w:b/>
                <w:lang w:val="sr-Cyrl-RS"/>
              </w:rPr>
              <w:t xml:space="preserve">                                  (</w:t>
            </w:r>
            <w:r>
              <w:rPr>
                <w:rFonts w:cs="Arial"/>
                <w:b/>
                <w:lang w:val="sr-Cyrl-RS" w:eastAsia="sr-Latn-CS"/>
              </w:rPr>
              <w:t>табела 1+табела 2)</w:t>
            </w:r>
          </w:p>
        </w:tc>
        <w:tc>
          <w:tcPr>
            <w:tcW w:w="2610" w:type="dxa"/>
            <w:tcBorders>
              <w:bottom w:val="single" w:sz="4" w:space="0" w:color="auto"/>
              <w:right w:val="single" w:sz="4" w:space="0" w:color="auto"/>
            </w:tcBorders>
          </w:tcPr>
          <w:p w:rsidR="00D04CC4" w:rsidRPr="008E770D" w:rsidRDefault="00D04CC4" w:rsidP="00D04CC4">
            <w:pPr>
              <w:spacing w:before="0"/>
              <w:ind w:right="-43"/>
              <w:rPr>
                <w:rFonts w:cs="Arial"/>
                <w:color w:val="FF0000"/>
                <w:lang w:val="sr-Latn-CS" w:eastAsia="sr-Latn-CS"/>
              </w:rPr>
            </w:pPr>
          </w:p>
        </w:tc>
      </w:tr>
      <w:tr w:rsidR="00D04CC4" w:rsidRPr="008E770D" w:rsidTr="00D04CC4">
        <w:trPr>
          <w:trHeight w:val="355"/>
        </w:trPr>
        <w:tc>
          <w:tcPr>
            <w:tcW w:w="568" w:type="dxa"/>
            <w:tcBorders>
              <w:bottom w:val="single" w:sz="4" w:space="0" w:color="auto"/>
            </w:tcBorders>
            <w:vAlign w:val="center"/>
            <w:hideMark/>
          </w:tcPr>
          <w:p w:rsidR="00D04CC4" w:rsidRPr="008E770D" w:rsidRDefault="00D04CC4" w:rsidP="00D04CC4">
            <w:pPr>
              <w:spacing w:before="0"/>
              <w:ind w:right="-43"/>
              <w:jc w:val="center"/>
              <w:rPr>
                <w:rFonts w:cs="Arial"/>
                <w:b/>
                <w:lang w:val="sr-Latn-CS" w:eastAsia="sr-Latn-CS"/>
              </w:rPr>
            </w:pPr>
            <w:r w:rsidRPr="008E770D">
              <w:rPr>
                <w:rFonts w:cs="Arial"/>
                <w:b/>
                <w:lang w:val="sr-Latn-CS"/>
              </w:rPr>
              <w:t>III</w:t>
            </w:r>
          </w:p>
        </w:tc>
        <w:tc>
          <w:tcPr>
            <w:tcW w:w="5138" w:type="dxa"/>
            <w:tcBorders>
              <w:bottom w:val="single" w:sz="4" w:space="0" w:color="auto"/>
              <w:right w:val="single" w:sz="4" w:space="0" w:color="auto"/>
            </w:tcBorders>
            <w:hideMark/>
          </w:tcPr>
          <w:p w:rsidR="00D04CC4" w:rsidRPr="008E770D" w:rsidRDefault="00D04CC4" w:rsidP="00D04CC4">
            <w:pPr>
              <w:spacing w:before="0"/>
              <w:ind w:right="-43"/>
              <w:jc w:val="center"/>
              <w:rPr>
                <w:rFonts w:cs="Arial"/>
                <w:b/>
                <w:lang w:val="sr-Latn-CS" w:eastAsia="sr-Latn-CS"/>
              </w:rPr>
            </w:pPr>
            <w:r w:rsidRPr="00501F63">
              <w:rPr>
                <w:rFonts w:cs="Arial"/>
                <w:b/>
                <w:bCs/>
                <w:iCs/>
                <w:lang w:val="sr-Cyrl-CS"/>
              </w:rPr>
              <w:t>УКУПНА ЦЕНА</w:t>
            </w:r>
            <w:r w:rsidRPr="00501F63">
              <w:rPr>
                <w:rFonts w:cs="Arial"/>
                <w:b/>
                <w:bCs/>
                <w:iCs/>
                <w:color w:val="00B0F0"/>
                <w:lang w:val="sr-Cyrl-CS"/>
              </w:rPr>
              <w:t xml:space="preserve"> </w:t>
            </w:r>
            <w:r w:rsidRPr="008E770D">
              <w:rPr>
                <w:rFonts w:cs="Arial"/>
                <w:b/>
              </w:rPr>
              <w:t>са ПДВ</w:t>
            </w:r>
            <w:r>
              <w:rPr>
                <w:rFonts w:cs="Arial"/>
                <w:b/>
                <w:lang w:val="sr-Cyrl-RS"/>
              </w:rPr>
              <w:t xml:space="preserve"> (</w:t>
            </w:r>
            <w:r w:rsidRPr="008E770D">
              <w:rPr>
                <w:rFonts w:cs="Arial"/>
                <w:b/>
              </w:rPr>
              <w:t xml:space="preserve"> I</w:t>
            </w:r>
            <w:r>
              <w:rPr>
                <w:rFonts w:cs="Arial"/>
                <w:b/>
                <w:lang w:val="sr-Cyrl-RS"/>
              </w:rPr>
              <w:t xml:space="preserve"> +</w:t>
            </w:r>
            <w:r w:rsidRPr="008E770D">
              <w:rPr>
                <w:rFonts w:cs="Arial"/>
                <w:b/>
                <w:lang w:val="sr-Latn-CS"/>
              </w:rPr>
              <w:t xml:space="preserve"> II</w:t>
            </w:r>
            <w:r>
              <w:rPr>
                <w:rFonts w:cs="Arial"/>
                <w:b/>
                <w:lang w:val="sr-Cyrl-RS"/>
              </w:rPr>
              <w:t xml:space="preserve"> )</w:t>
            </w:r>
          </w:p>
        </w:tc>
        <w:tc>
          <w:tcPr>
            <w:tcW w:w="2610" w:type="dxa"/>
            <w:tcBorders>
              <w:bottom w:val="single" w:sz="4" w:space="0" w:color="auto"/>
              <w:right w:val="single" w:sz="4" w:space="0" w:color="auto"/>
            </w:tcBorders>
          </w:tcPr>
          <w:p w:rsidR="00D04CC4" w:rsidRPr="008E770D" w:rsidRDefault="00D04CC4" w:rsidP="00D04CC4">
            <w:pPr>
              <w:spacing w:before="0"/>
              <w:ind w:right="-43"/>
              <w:rPr>
                <w:rFonts w:cs="Arial"/>
                <w:color w:val="FF0000"/>
                <w:lang w:val="sr-Latn-CS" w:eastAsia="sr-Latn-CS"/>
              </w:rPr>
            </w:pPr>
          </w:p>
        </w:tc>
      </w:tr>
    </w:tbl>
    <w:p w:rsidR="00D04CC4" w:rsidRPr="008E770D" w:rsidRDefault="00D04CC4" w:rsidP="00D04CC4">
      <w:pPr>
        <w:spacing w:before="0"/>
        <w:ind w:right="-43"/>
        <w:rPr>
          <w:rFonts w:cs="Arial"/>
          <w:b/>
        </w:rPr>
      </w:pPr>
    </w:p>
    <w:p w:rsidR="00D04CC4" w:rsidRPr="008E770D" w:rsidRDefault="00D04CC4" w:rsidP="00D04CC4">
      <w:pPr>
        <w:spacing w:before="0"/>
        <w:ind w:right="-43"/>
        <w:rPr>
          <w:rFonts w:cs="Arial"/>
          <w:b/>
        </w:rPr>
      </w:pPr>
    </w:p>
    <w:p w:rsidR="00D04CC4" w:rsidRPr="008E770D" w:rsidRDefault="00D04CC4" w:rsidP="00D04CC4">
      <w:pPr>
        <w:spacing w:before="0"/>
        <w:ind w:right="-43"/>
        <w:rPr>
          <w:rFonts w:cs="Arial"/>
          <w:b/>
        </w:rPr>
      </w:pPr>
    </w:p>
    <w:p w:rsidR="00D04CC4" w:rsidRPr="008E770D" w:rsidRDefault="00D04CC4" w:rsidP="00D04CC4">
      <w:pPr>
        <w:spacing w:before="0"/>
        <w:ind w:right="-43"/>
        <w:rPr>
          <w:rFonts w:cs="Arial"/>
          <w:b/>
        </w:rPr>
      </w:pPr>
    </w:p>
    <w:p w:rsidR="00D04CC4" w:rsidRPr="008E770D" w:rsidRDefault="00D04CC4" w:rsidP="00D04CC4">
      <w:pPr>
        <w:widowControl w:val="0"/>
        <w:spacing w:before="0"/>
        <w:ind w:right="-43"/>
        <w:rPr>
          <w:rFonts w:eastAsia="Arial Unicode MS" w:cs="Arial"/>
          <w:lang w:val="sr-Cyrl-RS"/>
        </w:rPr>
      </w:pPr>
    </w:p>
    <w:p w:rsidR="00D04CC4" w:rsidRPr="008E770D" w:rsidRDefault="00D04CC4" w:rsidP="00D04CC4">
      <w:pPr>
        <w:widowControl w:val="0"/>
        <w:spacing w:before="0"/>
        <w:ind w:right="-43"/>
        <w:rPr>
          <w:rFonts w:eastAsia="Arial Unicode MS" w:cs="Arial"/>
          <w:lang w:val="sr-Cyrl-RS"/>
        </w:rPr>
      </w:pPr>
    </w:p>
    <w:p w:rsidR="00D04CC4" w:rsidRPr="008E770D" w:rsidRDefault="00D04CC4" w:rsidP="00D04CC4">
      <w:pPr>
        <w:widowControl w:val="0"/>
        <w:spacing w:before="0"/>
        <w:ind w:right="-43"/>
        <w:rPr>
          <w:rFonts w:eastAsia="Arial Unicode MS" w:cs="Arial"/>
          <w:b/>
          <w:lang w:val="sr-Cyrl-RS"/>
        </w:rPr>
      </w:pPr>
    </w:p>
    <w:tbl>
      <w:tblPr>
        <w:tblW w:w="10031" w:type="dxa"/>
        <w:jc w:val="center"/>
        <w:tblLook w:val="04A0" w:firstRow="1" w:lastRow="0" w:firstColumn="1" w:lastColumn="0" w:noHBand="0" w:noVBand="1"/>
      </w:tblPr>
      <w:tblGrid>
        <w:gridCol w:w="3882"/>
        <w:gridCol w:w="2127"/>
        <w:gridCol w:w="4022"/>
      </w:tblGrid>
      <w:tr w:rsidR="00D04CC4" w:rsidRPr="008E770D" w:rsidTr="00D04CC4">
        <w:trPr>
          <w:jc w:val="center"/>
        </w:trPr>
        <w:tc>
          <w:tcPr>
            <w:tcW w:w="3882" w:type="dxa"/>
            <w:hideMark/>
          </w:tcPr>
          <w:p w:rsidR="00D04CC4" w:rsidRPr="008E770D" w:rsidRDefault="00D04CC4" w:rsidP="00D04CC4">
            <w:pPr>
              <w:spacing w:before="0"/>
              <w:ind w:right="-43"/>
              <w:jc w:val="center"/>
              <w:rPr>
                <w:rFonts w:cs="Arial"/>
                <w:b/>
                <w:lang w:val="sr-Latn-CS" w:eastAsia="sr-Latn-CS"/>
              </w:rPr>
            </w:pPr>
            <w:r w:rsidRPr="008E770D">
              <w:rPr>
                <w:rFonts w:cs="Arial"/>
                <w:b/>
                <w:lang w:val="sr-Latn-CS" w:eastAsia="sr-Latn-CS"/>
              </w:rPr>
              <w:t>Датум:</w:t>
            </w:r>
          </w:p>
        </w:tc>
        <w:tc>
          <w:tcPr>
            <w:tcW w:w="2127" w:type="dxa"/>
          </w:tcPr>
          <w:p w:rsidR="00D04CC4" w:rsidRPr="008E770D" w:rsidRDefault="00D04CC4" w:rsidP="00D04CC4">
            <w:pPr>
              <w:spacing w:before="0"/>
              <w:ind w:right="-43"/>
              <w:jc w:val="center"/>
              <w:rPr>
                <w:rFonts w:cs="Arial"/>
                <w:lang w:val="ru-RU" w:eastAsia="sr-Latn-CS"/>
              </w:rPr>
            </w:pPr>
          </w:p>
        </w:tc>
        <w:tc>
          <w:tcPr>
            <w:tcW w:w="4022" w:type="dxa"/>
            <w:hideMark/>
          </w:tcPr>
          <w:p w:rsidR="00D04CC4" w:rsidRPr="008E770D" w:rsidRDefault="00D04CC4" w:rsidP="00D04CC4">
            <w:pPr>
              <w:spacing w:before="0"/>
              <w:ind w:right="-43"/>
              <w:jc w:val="center"/>
              <w:rPr>
                <w:rFonts w:cs="Arial"/>
                <w:b/>
                <w:lang w:val="sr-Cyrl-CS" w:eastAsia="sr-Latn-CS"/>
              </w:rPr>
            </w:pPr>
            <w:r w:rsidRPr="008E770D">
              <w:rPr>
                <w:rFonts w:cs="Arial"/>
                <w:b/>
                <w:lang w:val="sr-Cyrl-CS" w:eastAsia="sr-Latn-CS"/>
              </w:rPr>
              <w:t>П</w:t>
            </w:r>
            <w:r w:rsidRPr="008E770D">
              <w:rPr>
                <w:rFonts w:cs="Arial"/>
                <w:b/>
                <w:lang w:val="sr-Latn-CS" w:eastAsia="sr-Latn-CS"/>
              </w:rPr>
              <w:t>онуђач</w:t>
            </w:r>
          </w:p>
        </w:tc>
      </w:tr>
      <w:tr w:rsidR="00D04CC4" w:rsidRPr="008E770D" w:rsidTr="00D04CC4">
        <w:trPr>
          <w:jc w:val="center"/>
        </w:trPr>
        <w:tc>
          <w:tcPr>
            <w:tcW w:w="3882" w:type="dxa"/>
          </w:tcPr>
          <w:p w:rsidR="00D04CC4" w:rsidRPr="008E770D" w:rsidRDefault="00D04CC4" w:rsidP="00D04CC4">
            <w:pPr>
              <w:spacing w:before="0"/>
              <w:ind w:right="-43"/>
              <w:jc w:val="center"/>
              <w:rPr>
                <w:rFonts w:cs="Arial"/>
                <w:lang w:val="sr-Latn-CS" w:eastAsia="sr-Latn-CS"/>
              </w:rPr>
            </w:pPr>
          </w:p>
        </w:tc>
        <w:tc>
          <w:tcPr>
            <w:tcW w:w="2127" w:type="dxa"/>
            <w:hideMark/>
          </w:tcPr>
          <w:p w:rsidR="00D04CC4" w:rsidRPr="008E770D" w:rsidRDefault="00D04CC4" w:rsidP="00D04CC4">
            <w:pPr>
              <w:spacing w:before="0"/>
              <w:ind w:right="-43"/>
              <w:jc w:val="center"/>
              <w:rPr>
                <w:rFonts w:cs="Arial"/>
                <w:b/>
                <w:lang w:val="sr-Latn-CS" w:eastAsia="sr-Latn-CS"/>
              </w:rPr>
            </w:pPr>
            <w:r w:rsidRPr="008E770D">
              <w:rPr>
                <w:rFonts w:cs="Arial"/>
                <w:b/>
                <w:lang w:val="sr-Latn-CS" w:eastAsia="sr-Latn-CS"/>
              </w:rPr>
              <w:t>М.П.</w:t>
            </w:r>
          </w:p>
        </w:tc>
        <w:tc>
          <w:tcPr>
            <w:tcW w:w="4022" w:type="dxa"/>
          </w:tcPr>
          <w:p w:rsidR="00D04CC4" w:rsidRPr="008E770D" w:rsidRDefault="00D04CC4" w:rsidP="00D04CC4">
            <w:pPr>
              <w:spacing w:before="0"/>
              <w:ind w:right="-43"/>
              <w:jc w:val="center"/>
              <w:rPr>
                <w:rFonts w:cs="Arial"/>
                <w:lang w:val="ru-RU" w:eastAsia="sr-Latn-CS"/>
              </w:rPr>
            </w:pPr>
          </w:p>
        </w:tc>
      </w:tr>
      <w:tr w:rsidR="00D04CC4" w:rsidRPr="008E770D" w:rsidTr="00D04CC4">
        <w:trPr>
          <w:trHeight w:val="389"/>
          <w:jc w:val="center"/>
        </w:trPr>
        <w:tc>
          <w:tcPr>
            <w:tcW w:w="3882" w:type="dxa"/>
            <w:tcBorders>
              <w:top w:val="single" w:sz="4" w:space="0" w:color="auto"/>
              <w:left w:val="nil"/>
              <w:bottom w:val="nil"/>
              <w:right w:val="nil"/>
            </w:tcBorders>
          </w:tcPr>
          <w:p w:rsidR="00D04CC4" w:rsidRPr="008E770D" w:rsidRDefault="00D04CC4" w:rsidP="00D04CC4">
            <w:pPr>
              <w:spacing w:before="0"/>
              <w:ind w:right="-43"/>
              <w:rPr>
                <w:rFonts w:cs="Arial"/>
                <w:lang w:val="sr-Cyrl-RS" w:eastAsia="sr-Latn-CS"/>
              </w:rPr>
            </w:pPr>
          </w:p>
        </w:tc>
        <w:tc>
          <w:tcPr>
            <w:tcW w:w="2127" w:type="dxa"/>
          </w:tcPr>
          <w:p w:rsidR="00D04CC4" w:rsidRPr="008E770D" w:rsidRDefault="00D04CC4" w:rsidP="00D04CC4">
            <w:pPr>
              <w:spacing w:before="0"/>
              <w:ind w:right="-43"/>
              <w:jc w:val="center"/>
              <w:rPr>
                <w:rFonts w:cs="Arial"/>
                <w:lang w:val="ru-RU" w:eastAsia="sr-Latn-CS"/>
              </w:rPr>
            </w:pPr>
          </w:p>
        </w:tc>
        <w:tc>
          <w:tcPr>
            <w:tcW w:w="4022" w:type="dxa"/>
            <w:tcBorders>
              <w:top w:val="single" w:sz="4" w:space="0" w:color="auto"/>
              <w:left w:val="nil"/>
              <w:bottom w:val="nil"/>
              <w:right w:val="nil"/>
            </w:tcBorders>
          </w:tcPr>
          <w:p w:rsidR="00D04CC4" w:rsidRPr="008E770D" w:rsidRDefault="00D04CC4" w:rsidP="00D04CC4">
            <w:pPr>
              <w:spacing w:before="0"/>
              <w:ind w:right="-43"/>
              <w:jc w:val="center"/>
              <w:rPr>
                <w:rFonts w:cs="Arial"/>
                <w:lang w:val="ru-RU" w:eastAsia="sr-Latn-CS"/>
              </w:rPr>
            </w:pPr>
          </w:p>
        </w:tc>
      </w:tr>
    </w:tbl>
    <w:p w:rsidR="00D04CC4" w:rsidRPr="008E770D" w:rsidRDefault="00D04CC4" w:rsidP="00D04CC4">
      <w:pPr>
        <w:spacing w:before="0"/>
        <w:ind w:right="-43"/>
        <w:rPr>
          <w:rFonts w:cs="Arial"/>
          <w:b/>
          <w:lang w:val="sr-Cyrl-CS"/>
        </w:rPr>
      </w:pPr>
      <w:r w:rsidRPr="008E770D">
        <w:rPr>
          <w:rFonts w:cs="Arial"/>
          <w:b/>
          <w:lang w:val="sr-Cyrl-CS"/>
        </w:rPr>
        <w:t>Напомена:</w:t>
      </w:r>
    </w:p>
    <w:p w:rsidR="00D04CC4" w:rsidRPr="008E770D" w:rsidRDefault="00D04CC4" w:rsidP="00D04CC4">
      <w:pPr>
        <w:tabs>
          <w:tab w:val="left" w:pos="1134"/>
        </w:tabs>
        <w:spacing w:before="0"/>
        <w:ind w:right="-43"/>
        <w:rPr>
          <w:rFonts w:eastAsia="TimesNewRomanPS-BoldMT" w:cs="Arial"/>
          <w:lang w:val="ru-RU"/>
        </w:rPr>
      </w:pPr>
      <w:r w:rsidRPr="008E770D">
        <w:rPr>
          <w:rFonts w:eastAsia="TimesNewRomanPS-BoldMT" w:cs="Arial"/>
          <w:lang w:val="ru-RU"/>
        </w:rPr>
        <w:t xml:space="preserve">-Уколико </w:t>
      </w:r>
      <w:r w:rsidRPr="008E770D">
        <w:rPr>
          <w:rFonts w:eastAsia="TimesNewRomanPS-BoldMT" w:cs="Arial"/>
          <w:lang w:val="sr-Cyrl-CS"/>
        </w:rPr>
        <w:t>група понуђача подноси заједничку понуду овај образац потписује и оверава Носилац посла</w:t>
      </w:r>
      <w:r w:rsidRPr="008E770D">
        <w:rPr>
          <w:rFonts w:eastAsia="TimesNewRomanPS-BoldMT" w:cs="Arial"/>
          <w:lang w:val="ru-RU"/>
        </w:rPr>
        <w:t>.</w:t>
      </w:r>
    </w:p>
    <w:p w:rsidR="00D04CC4" w:rsidRPr="008E770D" w:rsidRDefault="00D04CC4" w:rsidP="00D04CC4">
      <w:pPr>
        <w:tabs>
          <w:tab w:val="left" w:pos="1134"/>
        </w:tabs>
        <w:spacing w:before="0"/>
        <w:ind w:right="-43"/>
        <w:rPr>
          <w:rFonts w:eastAsia="TimesNewRomanPS-BoldMT" w:cs="Arial"/>
          <w:lang w:val="sr-Cyrl-RS"/>
        </w:rPr>
      </w:pPr>
      <w:r w:rsidRPr="008E770D">
        <w:rPr>
          <w:rFonts w:eastAsia="TimesNewRomanPS-BoldMT" w:cs="Arial"/>
          <w:lang w:val="sr-Cyrl-CS"/>
        </w:rPr>
        <w:t xml:space="preserve">- </w:t>
      </w:r>
      <w:r w:rsidRPr="008E770D">
        <w:rPr>
          <w:rFonts w:eastAsia="TimesNewRomanPS-BoldMT" w:cs="Arial"/>
          <w:lang w:val="ru-RU"/>
        </w:rPr>
        <w:t xml:space="preserve">Уколико понуђач подноси понуду са подизвођачем овај образац потписује и оверава печатом понуђач. </w:t>
      </w:r>
    </w:p>
    <w:p w:rsidR="00D04CC4" w:rsidRDefault="00D04CC4" w:rsidP="00D04CC4">
      <w:pPr>
        <w:tabs>
          <w:tab w:val="left" w:pos="1134"/>
        </w:tabs>
        <w:spacing w:before="0"/>
        <w:jc w:val="left"/>
        <w:rPr>
          <w:rFonts w:cs="Arial"/>
          <w:lang w:val="sr-Cyrl-RS"/>
        </w:rPr>
      </w:pPr>
    </w:p>
    <w:p w:rsidR="00D04CC4" w:rsidRDefault="00D04CC4" w:rsidP="00D04CC4">
      <w:pPr>
        <w:tabs>
          <w:tab w:val="left" w:pos="1134"/>
        </w:tabs>
        <w:spacing w:before="0"/>
        <w:jc w:val="left"/>
        <w:rPr>
          <w:rFonts w:cs="Arial"/>
          <w:lang w:val="sr-Cyrl-RS"/>
        </w:rPr>
      </w:pPr>
    </w:p>
    <w:p w:rsidR="00D04CC4" w:rsidRPr="00BB6AC1" w:rsidRDefault="00D04CC4" w:rsidP="00D04CC4">
      <w:pPr>
        <w:tabs>
          <w:tab w:val="left" w:pos="1134"/>
        </w:tabs>
        <w:spacing w:before="0"/>
        <w:jc w:val="left"/>
        <w:rPr>
          <w:rFonts w:cs="Arial"/>
          <w:lang w:val="sr-Cyrl-RS"/>
        </w:rPr>
      </w:pPr>
      <w:r w:rsidRPr="00BB6AC1">
        <w:rPr>
          <w:rFonts w:cs="Arial"/>
          <w:lang w:val="sr-Cyrl-RS"/>
        </w:rPr>
        <w:t xml:space="preserve">Табела </w:t>
      </w:r>
      <w:r>
        <w:rPr>
          <w:rFonts w:cs="Arial"/>
          <w:lang w:val="sr-Cyrl-RS"/>
        </w:rPr>
        <w:t>3</w:t>
      </w:r>
      <w:r w:rsidRPr="00BB6AC1">
        <w:rPr>
          <w:rFonts w:cs="Arial"/>
          <w:lang w:val="sr-Cyrl-RS"/>
        </w:rPr>
        <w:t>.</w:t>
      </w: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2"/>
        <w:gridCol w:w="2977"/>
        <w:gridCol w:w="3969"/>
      </w:tblGrid>
      <w:tr w:rsidR="00D04CC4" w:rsidRPr="00BB6AC1" w:rsidTr="00D04CC4">
        <w:trPr>
          <w:trHeight w:val="841"/>
        </w:trPr>
        <w:tc>
          <w:tcPr>
            <w:tcW w:w="2972" w:type="dxa"/>
            <w:vMerge w:val="restart"/>
            <w:shd w:val="clear" w:color="auto" w:fill="auto"/>
            <w:vAlign w:val="center"/>
          </w:tcPr>
          <w:p w:rsidR="00D04CC4" w:rsidRPr="00BB6AC1" w:rsidRDefault="00D04CC4" w:rsidP="00D04CC4">
            <w:pPr>
              <w:suppressAutoHyphens/>
              <w:spacing w:before="0"/>
              <w:rPr>
                <w:rFonts w:eastAsia="Lucida Sans Unicode" w:cs="Arial"/>
                <w:kern w:val="1"/>
                <w:lang w:eastAsia="hi-IN" w:bidi="hi-IN"/>
              </w:rPr>
            </w:pPr>
            <w:r w:rsidRPr="00BB6AC1">
              <w:rPr>
                <w:rFonts w:eastAsia="Lucida Sans Unicode" w:cs="Arial"/>
                <w:kern w:val="1"/>
                <w:lang w:eastAsia="hi-IN" w:bidi="hi-IN"/>
              </w:rPr>
              <w:t>Посебно исказани трошкови који су укључени у укупно понуђену цену без ПДВ-а</w:t>
            </w:r>
          </w:p>
          <w:p w:rsidR="00D04CC4" w:rsidRPr="00BB6AC1" w:rsidRDefault="00D04CC4" w:rsidP="00D04CC4">
            <w:pPr>
              <w:suppressAutoHyphens/>
              <w:spacing w:before="0"/>
              <w:rPr>
                <w:rFonts w:eastAsia="Lucida Sans Unicode" w:cs="Arial"/>
                <w:kern w:val="1"/>
                <w:lang w:val="sr-Latn-CS" w:eastAsia="hi-IN" w:bidi="hi-IN"/>
              </w:rPr>
            </w:pPr>
            <w:r w:rsidRPr="00BB6AC1">
              <w:rPr>
                <w:rFonts w:eastAsia="Lucida Sans Unicode" w:cs="Arial"/>
                <w:kern w:val="1"/>
                <w:lang w:eastAsia="hi-IN" w:bidi="hi-IN"/>
              </w:rPr>
              <w:t xml:space="preserve">(цена из реда бр. </w:t>
            </w:r>
            <w:r w:rsidRPr="00BB6AC1">
              <w:rPr>
                <w:rFonts w:eastAsia="Lucida Sans Unicode" w:cs="Arial"/>
                <w:kern w:val="1"/>
                <w:lang w:val="sr-Latn-CS" w:eastAsia="hi-IN" w:bidi="hi-IN"/>
              </w:rPr>
              <w:t>I</w:t>
            </w:r>
            <w:r w:rsidRPr="00BB6AC1">
              <w:rPr>
                <w:rFonts w:eastAsia="Lucida Sans Unicode" w:cs="Arial"/>
                <w:kern w:val="1"/>
                <w:lang w:eastAsia="hi-IN" w:bidi="hi-IN"/>
              </w:rPr>
              <w:t>)</w:t>
            </w:r>
            <w:r w:rsidRPr="00BB6AC1">
              <w:rPr>
                <w:rFonts w:eastAsia="Lucida Sans Unicode" w:cs="Arial"/>
                <w:kern w:val="1"/>
                <w:lang w:val="sr-Cyrl-RS" w:eastAsia="hi-IN" w:bidi="hi-IN"/>
              </w:rPr>
              <w:t xml:space="preserve"> </w:t>
            </w:r>
            <w:r w:rsidRPr="00BB6AC1">
              <w:rPr>
                <w:rFonts w:eastAsia="Lucida Sans Unicode" w:cs="Arial"/>
                <w:kern w:val="1"/>
                <w:lang w:eastAsia="hi-IN" w:bidi="hi-IN"/>
              </w:rPr>
              <w:t>уколико исти постоје као засебни трошкови</w:t>
            </w:r>
            <w:r w:rsidRPr="00BB6AC1">
              <w:rPr>
                <w:rFonts w:eastAsia="Lucida Sans Unicode" w:cs="Arial"/>
                <w:kern w:val="1"/>
                <w:lang w:val="sr-Latn-CS" w:eastAsia="hi-IN" w:bidi="hi-IN"/>
              </w:rPr>
              <w:t>)</w:t>
            </w:r>
          </w:p>
        </w:tc>
        <w:tc>
          <w:tcPr>
            <w:tcW w:w="2977" w:type="dxa"/>
            <w:shd w:val="clear" w:color="auto" w:fill="auto"/>
            <w:vAlign w:val="center"/>
          </w:tcPr>
          <w:p w:rsidR="00D04CC4" w:rsidRPr="00BB6AC1" w:rsidRDefault="00D04CC4" w:rsidP="00D04CC4">
            <w:pPr>
              <w:suppressAutoHyphens/>
              <w:spacing w:before="0"/>
              <w:rPr>
                <w:rFonts w:eastAsia="Lucida Sans Unicode" w:cs="Arial"/>
                <w:kern w:val="1"/>
                <w:lang w:eastAsia="hi-IN" w:bidi="hi-IN"/>
              </w:rPr>
            </w:pPr>
            <w:r w:rsidRPr="00BB6AC1">
              <w:rPr>
                <w:rFonts w:eastAsia="Lucida Sans Unicode" w:cs="Arial"/>
                <w:kern w:val="1"/>
                <w:lang w:eastAsia="hi-IN" w:bidi="hi-IN"/>
              </w:rPr>
              <w:t>Трошкови превоза</w:t>
            </w:r>
          </w:p>
        </w:tc>
        <w:tc>
          <w:tcPr>
            <w:tcW w:w="3969" w:type="dxa"/>
          </w:tcPr>
          <w:p w:rsidR="00D04CC4" w:rsidRDefault="00D04CC4" w:rsidP="00D04CC4">
            <w:pPr>
              <w:suppressAutoHyphens/>
              <w:spacing w:before="0"/>
              <w:jc w:val="center"/>
              <w:rPr>
                <w:rFonts w:eastAsia="Lucida Sans Unicode" w:cs="Arial"/>
                <w:kern w:val="1"/>
                <w:lang w:eastAsia="hi-IN" w:bidi="hi-IN"/>
              </w:rPr>
            </w:pPr>
            <w:r w:rsidRPr="00BB6AC1">
              <w:rPr>
                <w:rFonts w:eastAsia="Lucida Sans Unicode" w:cs="Arial"/>
                <w:kern w:val="1"/>
                <w:lang w:eastAsia="hi-IN" w:bidi="hi-IN"/>
              </w:rPr>
              <w:t>Динара</w:t>
            </w:r>
          </w:p>
          <w:p w:rsidR="00D04CC4" w:rsidRPr="00BB6AC1" w:rsidRDefault="00D04CC4" w:rsidP="00D04CC4">
            <w:pPr>
              <w:suppressAutoHyphens/>
              <w:spacing w:before="0"/>
              <w:jc w:val="center"/>
              <w:rPr>
                <w:rFonts w:eastAsia="Lucida Sans Unicode" w:cs="Arial"/>
                <w:kern w:val="1"/>
                <w:lang w:val="sr-Cyrl-RS" w:eastAsia="hi-IN" w:bidi="hi-IN"/>
              </w:rPr>
            </w:pPr>
            <w:r>
              <w:rPr>
                <w:rFonts w:eastAsia="Lucida Sans Unicode" w:cs="Arial"/>
                <w:kern w:val="1"/>
                <w:lang w:val="sr-Cyrl-RS" w:eastAsia="hi-IN" w:bidi="hi-IN"/>
              </w:rPr>
              <w:t>________________________</w:t>
            </w:r>
          </w:p>
        </w:tc>
      </w:tr>
      <w:tr w:rsidR="00D04CC4" w:rsidRPr="00BB6AC1" w:rsidTr="00D04CC4">
        <w:trPr>
          <w:trHeight w:val="700"/>
        </w:trPr>
        <w:tc>
          <w:tcPr>
            <w:tcW w:w="2972" w:type="dxa"/>
            <w:vMerge/>
            <w:shd w:val="clear" w:color="auto" w:fill="auto"/>
          </w:tcPr>
          <w:p w:rsidR="00D04CC4" w:rsidRPr="00BB6AC1" w:rsidRDefault="00D04CC4" w:rsidP="00D04CC4">
            <w:pPr>
              <w:suppressAutoHyphens/>
              <w:spacing w:before="0"/>
              <w:rPr>
                <w:rFonts w:eastAsia="Lucida Sans Unicode" w:cs="Arial"/>
                <w:kern w:val="1"/>
                <w:lang w:eastAsia="hi-IN" w:bidi="hi-IN"/>
              </w:rPr>
            </w:pPr>
          </w:p>
        </w:tc>
        <w:tc>
          <w:tcPr>
            <w:tcW w:w="2977" w:type="dxa"/>
            <w:shd w:val="clear" w:color="auto" w:fill="auto"/>
            <w:vAlign w:val="center"/>
          </w:tcPr>
          <w:p w:rsidR="00D04CC4" w:rsidRPr="00BB6AC1" w:rsidRDefault="00D04CC4" w:rsidP="00D04CC4">
            <w:pPr>
              <w:suppressAutoHyphens/>
              <w:spacing w:before="0"/>
              <w:rPr>
                <w:rFonts w:eastAsia="Lucida Sans Unicode" w:cs="Arial"/>
                <w:kern w:val="1"/>
                <w:lang w:val="sr-Cyrl-CS" w:eastAsia="hi-IN" w:bidi="hi-IN"/>
              </w:rPr>
            </w:pPr>
            <w:r w:rsidRPr="00BB6AC1">
              <w:rPr>
                <w:rFonts w:eastAsia="Lucida Sans Unicode" w:cs="Arial"/>
                <w:kern w:val="1"/>
                <w:lang w:eastAsia="hi-IN" w:bidi="hi-IN"/>
              </w:rPr>
              <w:t>Остали трошкови</w:t>
            </w:r>
            <w:r w:rsidRPr="00BB6AC1">
              <w:rPr>
                <w:rFonts w:eastAsia="Lucida Sans Unicode" w:cs="Arial"/>
                <w:kern w:val="1"/>
                <w:lang w:val="sr-Cyrl-CS" w:eastAsia="hi-IN" w:bidi="hi-IN"/>
              </w:rPr>
              <w:t xml:space="preserve"> (</w:t>
            </w:r>
            <w:r w:rsidRPr="00BB6AC1">
              <w:rPr>
                <w:rFonts w:eastAsia="Lucida Sans Unicode" w:cs="Arial"/>
                <w:i/>
                <w:kern w:val="1"/>
                <w:lang w:val="sr-Cyrl-CS" w:eastAsia="hi-IN" w:bidi="hi-IN"/>
              </w:rPr>
              <w:t>навести</w:t>
            </w:r>
            <w:r w:rsidRPr="00BB6AC1">
              <w:rPr>
                <w:rFonts w:eastAsia="Lucida Sans Unicode" w:cs="Arial"/>
                <w:kern w:val="1"/>
                <w:lang w:val="sr-Cyrl-CS" w:eastAsia="hi-IN" w:bidi="hi-IN"/>
              </w:rPr>
              <w:t>)</w:t>
            </w:r>
          </w:p>
        </w:tc>
        <w:tc>
          <w:tcPr>
            <w:tcW w:w="3969" w:type="dxa"/>
          </w:tcPr>
          <w:p w:rsidR="00D04CC4" w:rsidRDefault="00D04CC4" w:rsidP="00D04CC4">
            <w:pPr>
              <w:suppressAutoHyphens/>
              <w:spacing w:before="0"/>
              <w:jc w:val="center"/>
              <w:rPr>
                <w:rFonts w:eastAsia="Lucida Sans Unicode" w:cs="Arial"/>
                <w:kern w:val="1"/>
                <w:lang w:eastAsia="hi-IN" w:bidi="hi-IN"/>
              </w:rPr>
            </w:pPr>
            <w:r w:rsidRPr="00BB6AC1">
              <w:rPr>
                <w:rFonts w:eastAsia="Lucida Sans Unicode" w:cs="Arial"/>
                <w:kern w:val="1"/>
                <w:lang w:eastAsia="hi-IN" w:bidi="hi-IN"/>
              </w:rPr>
              <w:t>Динара</w:t>
            </w:r>
          </w:p>
          <w:p w:rsidR="00D04CC4" w:rsidRPr="00BB6AC1" w:rsidRDefault="00D04CC4" w:rsidP="00D04CC4">
            <w:pPr>
              <w:suppressAutoHyphens/>
              <w:spacing w:before="0"/>
              <w:jc w:val="center"/>
              <w:rPr>
                <w:rFonts w:eastAsia="Lucida Sans Unicode" w:cs="Arial"/>
                <w:kern w:val="1"/>
                <w:lang w:val="sr-Cyrl-RS" w:eastAsia="hi-IN" w:bidi="hi-IN"/>
              </w:rPr>
            </w:pPr>
            <w:r>
              <w:rPr>
                <w:rFonts w:eastAsia="Lucida Sans Unicode" w:cs="Arial"/>
                <w:kern w:val="1"/>
                <w:lang w:val="sr-Cyrl-RS" w:eastAsia="hi-IN" w:bidi="hi-IN"/>
              </w:rPr>
              <w:t>_________________________</w:t>
            </w:r>
          </w:p>
        </w:tc>
      </w:tr>
    </w:tbl>
    <w:p w:rsidR="004C7D5A" w:rsidRDefault="004C7D5A" w:rsidP="008D66AC">
      <w:pPr>
        <w:tabs>
          <w:tab w:val="left" w:pos="992"/>
        </w:tabs>
        <w:spacing w:before="0"/>
        <w:ind w:right="-43"/>
        <w:rPr>
          <w:rFonts w:cs="Arial"/>
          <w:lang w:val="sr-Latn-CS"/>
        </w:rPr>
      </w:pPr>
    </w:p>
    <w:p w:rsidR="004C7D5A" w:rsidRDefault="004C7D5A" w:rsidP="008D66AC">
      <w:pPr>
        <w:tabs>
          <w:tab w:val="left" w:pos="992"/>
        </w:tabs>
        <w:spacing w:before="0"/>
        <w:ind w:right="-43"/>
        <w:rPr>
          <w:rFonts w:cs="Arial"/>
          <w:lang w:val="sr-Latn-CS"/>
        </w:rPr>
      </w:pPr>
    </w:p>
    <w:p w:rsidR="001D1528" w:rsidRPr="00520FBC" w:rsidRDefault="001D1528" w:rsidP="008D66AC">
      <w:pPr>
        <w:tabs>
          <w:tab w:val="left" w:pos="992"/>
        </w:tabs>
        <w:spacing w:before="0"/>
        <w:ind w:right="-43"/>
        <w:rPr>
          <w:rFonts w:cs="Arial"/>
          <w:lang w:val="sr-Cyrl-RS"/>
        </w:rPr>
      </w:pPr>
    </w:p>
    <w:p w:rsidR="00D04CC4" w:rsidRDefault="00D04CC4" w:rsidP="00D04CC4">
      <w:pPr>
        <w:tabs>
          <w:tab w:val="left" w:pos="992"/>
        </w:tabs>
        <w:spacing w:before="0"/>
        <w:ind w:right="-43"/>
        <w:rPr>
          <w:rFonts w:cs="Arial"/>
          <w:lang w:val="sr-Cyrl-CS"/>
        </w:rPr>
      </w:pPr>
      <w:r w:rsidRPr="007B2F3C">
        <w:rPr>
          <w:rFonts w:cs="Arial"/>
          <w:b/>
          <w:lang w:val="sr-Latn-CS"/>
        </w:rPr>
        <w:t>Упутство</w:t>
      </w:r>
      <w:r w:rsidRPr="007B2F3C">
        <w:rPr>
          <w:rFonts w:cs="Arial"/>
          <w:b/>
          <w:lang w:val="sr-Cyrl-CS"/>
        </w:rPr>
        <w:t xml:space="preserve"> </w:t>
      </w:r>
      <w:r w:rsidRPr="007B2F3C">
        <w:rPr>
          <w:rFonts w:cs="Arial"/>
          <w:b/>
          <w:lang w:val="sr-Latn-CS"/>
        </w:rPr>
        <w:t xml:space="preserve"> за попуњавањ</w:t>
      </w:r>
      <w:r w:rsidRPr="007B2F3C">
        <w:rPr>
          <w:rFonts w:cs="Arial"/>
          <w:b/>
          <w:lang w:val="sr-Cyrl-CS"/>
        </w:rPr>
        <w:t>е</w:t>
      </w:r>
      <w:r w:rsidRPr="007B2F3C">
        <w:rPr>
          <w:rFonts w:cs="Arial"/>
          <w:b/>
          <w:lang w:val="sr-Cyrl-RS"/>
        </w:rPr>
        <w:t xml:space="preserve"> О</w:t>
      </w:r>
      <w:r w:rsidRPr="007B2F3C">
        <w:rPr>
          <w:rFonts w:cs="Arial"/>
          <w:b/>
          <w:lang w:val="sr-Cyrl-CS"/>
        </w:rPr>
        <w:t>брасца структуре цене</w:t>
      </w:r>
    </w:p>
    <w:p w:rsidR="00D04CC4" w:rsidRPr="00520FBC" w:rsidRDefault="00D04CC4" w:rsidP="00D04CC4">
      <w:pPr>
        <w:tabs>
          <w:tab w:val="left" w:pos="992"/>
        </w:tabs>
        <w:spacing w:before="0"/>
        <w:ind w:right="-43"/>
        <w:rPr>
          <w:rFonts w:cs="Arial"/>
          <w:lang w:val="sr-Cyrl-RS"/>
        </w:rPr>
      </w:pPr>
      <w:r w:rsidRPr="00520FBC">
        <w:rPr>
          <w:rFonts w:cs="Arial"/>
          <w:lang w:val="sr-Cyrl-CS"/>
        </w:rPr>
        <w:t>Понуђач је обавезан да као саставни део понуде достави образац Структур</w:t>
      </w:r>
      <w:r w:rsidRPr="00520FBC">
        <w:rPr>
          <w:rFonts w:cs="Arial"/>
          <w:lang w:val="sr-Cyrl-RS"/>
        </w:rPr>
        <w:t>е</w:t>
      </w:r>
      <w:r w:rsidRPr="00520FBC">
        <w:rPr>
          <w:rFonts w:cs="Arial"/>
          <w:lang w:val="sr-Cyrl-CS"/>
        </w:rPr>
        <w:t xml:space="preserve"> цене </w:t>
      </w:r>
    </w:p>
    <w:p w:rsidR="00D04CC4" w:rsidRPr="00520FBC" w:rsidRDefault="00D04CC4" w:rsidP="00D04CC4">
      <w:pPr>
        <w:tabs>
          <w:tab w:val="left" w:pos="992"/>
        </w:tabs>
        <w:spacing w:before="0"/>
        <w:ind w:right="-43"/>
        <w:rPr>
          <w:rFonts w:cs="Arial"/>
          <w:lang w:val="sr-Cyrl-RS"/>
        </w:rPr>
      </w:pPr>
      <w:r w:rsidRPr="00520FBC">
        <w:rPr>
          <w:rFonts w:cs="Arial"/>
          <w:lang w:val="sr-Cyrl-RS"/>
        </w:rPr>
        <w:t>Обавеза понуђача је да у Обрасцу структуре цене попуни све ставке</w:t>
      </w:r>
      <w:r w:rsidRPr="00520FBC">
        <w:rPr>
          <w:rFonts w:cs="Arial"/>
          <w:lang w:val="sr-Cyrl-CS"/>
        </w:rPr>
        <w:t>,</w:t>
      </w:r>
      <w:r w:rsidRPr="00520FBC">
        <w:rPr>
          <w:rFonts w:cs="Arial"/>
          <w:lang w:val="sr-Cyrl-RS"/>
        </w:rPr>
        <w:t xml:space="preserve"> као и да образац</w:t>
      </w:r>
      <w:r w:rsidRPr="00520FBC">
        <w:rPr>
          <w:rFonts w:cs="Arial"/>
          <w:lang w:val="sr-Cyrl-CS"/>
        </w:rPr>
        <w:t xml:space="preserve"> потп</w:t>
      </w:r>
      <w:r w:rsidRPr="00520FBC">
        <w:rPr>
          <w:rFonts w:cs="Arial"/>
          <w:lang w:val="sr-Cyrl-RS"/>
        </w:rPr>
        <w:t xml:space="preserve">ише </w:t>
      </w:r>
      <w:r w:rsidRPr="00520FBC">
        <w:rPr>
          <w:rFonts w:cs="Arial"/>
          <w:lang w:val="sr-Cyrl-CS"/>
        </w:rPr>
        <w:t xml:space="preserve"> и овер</w:t>
      </w:r>
      <w:r w:rsidRPr="00520FBC">
        <w:rPr>
          <w:rFonts w:cs="Arial"/>
          <w:lang w:val="sr-Cyrl-RS"/>
        </w:rPr>
        <w:t>и</w:t>
      </w:r>
      <w:r w:rsidRPr="00520FBC">
        <w:rPr>
          <w:rFonts w:cs="Arial"/>
          <w:lang w:val="sr-Cyrl-CS"/>
        </w:rPr>
        <w:t xml:space="preserve"> у складу са следећим објашњењима:</w:t>
      </w:r>
    </w:p>
    <w:p w:rsidR="00D04CC4" w:rsidRPr="00520FBC" w:rsidRDefault="00D04CC4" w:rsidP="00D04CC4">
      <w:pPr>
        <w:tabs>
          <w:tab w:val="left" w:pos="992"/>
        </w:tabs>
        <w:spacing w:before="0"/>
        <w:ind w:right="-43"/>
        <w:rPr>
          <w:rFonts w:cs="Arial"/>
          <w:lang w:val="sr-Cyrl-RS"/>
        </w:rPr>
      </w:pPr>
    </w:p>
    <w:p w:rsidR="00D04CC4" w:rsidRPr="00396321" w:rsidRDefault="00D04CC4" w:rsidP="00D04CC4">
      <w:pPr>
        <w:spacing w:before="0"/>
        <w:ind w:right="-43"/>
        <w:rPr>
          <w:rFonts w:cs="Arial"/>
        </w:rPr>
      </w:pPr>
      <w:r>
        <w:rPr>
          <w:rFonts w:cs="Arial"/>
          <w:lang w:val="sr-Cyrl-RS"/>
        </w:rPr>
        <w:t>- у</w:t>
      </w:r>
      <w:r w:rsidRPr="00396321">
        <w:rPr>
          <w:rFonts w:cs="Arial"/>
          <w:lang w:val="sr-Cyrl-RS"/>
        </w:rPr>
        <w:t xml:space="preserve"> колони</w:t>
      </w:r>
      <w:r>
        <w:rPr>
          <w:rFonts w:cs="Arial"/>
          <w:lang w:val="sr-Cyrl-RS"/>
        </w:rPr>
        <w:t xml:space="preserve"> бр. 3 - </w:t>
      </w:r>
      <w:r w:rsidRPr="00396321">
        <w:rPr>
          <w:rFonts w:cs="Arial"/>
          <w:lang w:val="sr-Cyrl-RS"/>
        </w:rPr>
        <w:t xml:space="preserve"> обим </w:t>
      </w:r>
      <w:r>
        <w:rPr>
          <w:rFonts w:cs="Arial"/>
          <w:lang w:val="sr-Cyrl-RS"/>
        </w:rPr>
        <w:t>(</w:t>
      </w:r>
      <w:r w:rsidRPr="00396321">
        <w:rPr>
          <w:rFonts w:cs="Arial"/>
          <w:lang w:val="sr-Cyrl-RS"/>
        </w:rPr>
        <w:t>количина</w:t>
      </w:r>
      <w:r>
        <w:rPr>
          <w:rFonts w:cs="Arial"/>
          <w:lang w:val="sr-Cyrl-RS"/>
        </w:rPr>
        <w:t>)</w:t>
      </w:r>
      <w:r w:rsidRPr="00396321">
        <w:rPr>
          <w:rFonts w:cs="Arial"/>
          <w:lang w:val="sr-Cyrl-RS"/>
        </w:rPr>
        <w:t xml:space="preserve"> је наведен број запослених за преглед</w:t>
      </w:r>
      <w:r>
        <w:rPr>
          <w:rFonts w:cs="Arial"/>
          <w:lang w:val="sr-Cyrl-RS"/>
        </w:rPr>
        <w:t>;</w:t>
      </w:r>
    </w:p>
    <w:p w:rsidR="00D04CC4" w:rsidRDefault="00D04CC4" w:rsidP="00D04CC4">
      <w:pPr>
        <w:tabs>
          <w:tab w:val="left" w:pos="992"/>
        </w:tabs>
        <w:spacing w:before="0"/>
        <w:ind w:right="-43"/>
        <w:rPr>
          <w:rFonts w:cs="Arial"/>
          <w:lang w:val="sr-Cyrl-CS"/>
        </w:rPr>
      </w:pPr>
      <w:r w:rsidRPr="00520FBC">
        <w:rPr>
          <w:rFonts w:cs="Arial"/>
          <w:lang w:val="sr-Cyrl-RS"/>
        </w:rPr>
        <w:t xml:space="preserve">- у колону бр. </w:t>
      </w:r>
      <w:r>
        <w:rPr>
          <w:rFonts w:cs="Arial"/>
          <w:lang w:val="sr-Cyrl-RS"/>
        </w:rPr>
        <w:t>4</w:t>
      </w:r>
      <w:r w:rsidRPr="00520FBC">
        <w:rPr>
          <w:rFonts w:cs="Arial"/>
          <w:lang w:val="sr-Cyrl-RS"/>
        </w:rPr>
        <w:t xml:space="preserve"> уписује се </w:t>
      </w:r>
      <w:r w:rsidRPr="00520FBC">
        <w:rPr>
          <w:rFonts w:cs="Arial"/>
          <w:lang w:val="sr-Cyrl-CS"/>
        </w:rPr>
        <w:t>јединична цена</w:t>
      </w:r>
      <w:r w:rsidRPr="00520FBC">
        <w:rPr>
          <w:rFonts w:cs="Arial"/>
          <w:lang w:val="sr-Cyrl-RS"/>
        </w:rPr>
        <w:t xml:space="preserve"> за сваку позицију понуђен</w:t>
      </w:r>
      <w:r w:rsidRPr="00520FBC">
        <w:rPr>
          <w:rFonts w:cs="Arial"/>
        </w:rPr>
        <w:t xml:space="preserve">e </w:t>
      </w:r>
      <w:r w:rsidRPr="00520FBC">
        <w:rPr>
          <w:rFonts w:cs="Arial"/>
          <w:lang w:val="sr-Cyrl-RS"/>
        </w:rPr>
        <w:t>услуге</w:t>
      </w:r>
      <w:r w:rsidRPr="00520FBC">
        <w:rPr>
          <w:rFonts w:cs="Arial"/>
          <w:lang w:val="sr-Cyrl-CS"/>
        </w:rPr>
        <w:t xml:space="preserve"> </w:t>
      </w:r>
      <w:r w:rsidRPr="00520FBC">
        <w:rPr>
          <w:rFonts w:cs="Arial"/>
          <w:lang w:val="sr-Cyrl-RS"/>
        </w:rPr>
        <w:t xml:space="preserve">исказана у динарима без </w:t>
      </w:r>
      <w:r w:rsidRPr="00520FBC">
        <w:rPr>
          <w:rFonts w:cs="Arial"/>
          <w:lang w:val="sr-Cyrl-CS"/>
        </w:rPr>
        <w:t>ПДВ</w:t>
      </w:r>
      <w:r>
        <w:rPr>
          <w:rFonts w:cs="Arial"/>
          <w:lang w:val="sr-Cyrl-CS"/>
        </w:rPr>
        <w:t>-а;</w:t>
      </w:r>
    </w:p>
    <w:p w:rsidR="00D04CC4" w:rsidRPr="00520FBC" w:rsidRDefault="00D04CC4" w:rsidP="00D04CC4">
      <w:pPr>
        <w:tabs>
          <w:tab w:val="left" w:pos="992"/>
        </w:tabs>
        <w:spacing w:before="0"/>
        <w:ind w:right="-43"/>
        <w:rPr>
          <w:rFonts w:cs="Arial"/>
          <w:lang w:val="sr-Cyrl-RS"/>
        </w:rPr>
      </w:pPr>
      <w:r w:rsidRPr="00520FBC">
        <w:rPr>
          <w:rFonts w:cs="Arial"/>
          <w:lang w:val="sr-Cyrl-RS"/>
        </w:rPr>
        <w:t xml:space="preserve">- у колону бр. </w:t>
      </w:r>
      <w:r>
        <w:rPr>
          <w:rFonts w:cs="Arial"/>
          <w:lang w:val="sr-Cyrl-RS"/>
        </w:rPr>
        <w:t>5</w:t>
      </w:r>
      <w:r w:rsidRPr="00520FBC">
        <w:rPr>
          <w:rFonts w:cs="Arial"/>
          <w:lang w:val="sr-Cyrl-RS"/>
        </w:rPr>
        <w:t xml:space="preserve"> уписује се </w:t>
      </w:r>
      <w:r w:rsidRPr="00520FBC">
        <w:rPr>
          <w:rFonts w:cs="Arial"/>
          <w:lang w:val="sr-Cyrl-CS"/>
        </w:rPr>
        <w:t>јединична цена</w:t>
      </w:r>
      <w:r w:rsidRPr="00520FBC">
        <w:rPr>
          <w:rFonts w:cs="Arial"/>
          <w:lang w:val="sr-Cyrl-RS"/>
        </w:rPr>
        <w:t xml:space="preserve"> за сваку позицију понуђен</w:t>
      </w:r>
      <w:r w:rsidRPr="00520FBC">
        <w:rPr>
          <w:rFonts w:cs="Arial"/>
        </w:rPr>
        <w:t xml:space="preserve">e </w:t>
      </w:r>
      <w:r w:rsidRPr="00520FBC">
        <w:rPr>
          <w:rFonts w:cs="Arial"/>
          <w:lang w:val="sr-Cyrl-RS"/>
        </w:rPr>
        <w:t>услуге</w:t>
      </w:r>
      <w:r w:rsidRPr="00520FBC">
        <w:rPr>
          <w:rFonts w:cs="Arial"/>
          <w:lang w:val="sr-Cyrl-CS"/>
        </w:rPr>
        <w:t xml:space="preserve"> </w:t>
      </w:r>
      <w:r w:rsidRPr="00520FBC">
        <w:rPr>
          <w:rFonts w:cs="Arial"/>
          <w:lang w:val="sr-Cyrl-RS"/>
        </w:rPr>
        <w:t xml:space="preserve">исказана у динарима </w:t>
      </w:r>
      <w:r>
        <w:rPr>
          <w:rFonts w:cs="Arial"/>
          <w:lang w:val="sr-Cyrl-RS"/>
        </w:rPr>
        <w:t>са</w:t>
      </w:r>
      <w:r w:rsidRPr="00520FBC">
        <w:rPr>
          <w:rFonts w:cs="Arial"/>
          <w:lang w:val="sr-Cyrl-RS"/>
        </w:rPr>
        <w:t xml:space="preserve"> </w:t>
      </w:r>
      <w:r w:rsidRPr="00520FBC">
        <w:rPr>
          <w:rFonts w:cs="Arial"/>
          <w:lang w:val="sr-Cyrl-CS"/>
        </w:rPr>
        <w:t>ПДВ</w:t>
      </w:r>
      <w:r>
        <w:rPr>
          <w:rFonts w:cs="Arial"/>
          <w:lang w:val="sr-Cyrl-CS"/>
        </w:rPr>
        <w:t>-ом;</w:t>
      </w:r>
    </w:p>
    <w:p w:rsidR="00D04CC4" w:rsidRPr="00D97A22" w:rsidRDefault="00D04CC4" w:rsidP="00D04CC4">
      <w:pPr>
        <w:numPr>
          <w:ilvl w:val="0"/>
          <w:numId w:val="10"/>
        </w:numPr>
        <w:tabs>
          <w:tab w:val="left" w:pos="90"/>
        </w:tabs>
        <w:suppressAutoHyphens/>
        <w:spacing w:before="0"/>
        <w:ind w:left="0" w:firstLine="0"/>
        <w:contextualSpacing/>
        <w:rPr>
          <w:rFonts w:eastAsia="Calibri" w:cs="Arial"/>
          <w:bCs/>
          <w:iCs/>
        </w:rPr>
      </w:pPr>
      <w:r>
        <w:rPr>
          <w:rFonts w:cs="Arial"/>
          <w:lang w:val="sr-Cyrl-CS"/>
        </w:rPr>
        <w:t xml:space="preserve"> </w:t>
      </w:r>
      <w:r w:rsidRPr="00520FBC">
        <w:rPr>
          <w:rFonts w:cs="Arial"/>
          <w:lang w:val="sr-Cyrl-CS"/>
        </w:rPr>
        <w:t xml:space="preserve">у колону бр. </w:t>
      </w:r>
      <w:r>
        <w:rPr>
          <w:rFonts w:cs="Arial"/>
          <w:lang w:val="sr-Cyrl-CS"/>
        </w:rPr>
        <w:t>6</w:t>
      </w:r>
      <w:r w:rsidRPr="00520FBC">
        <w:rPr>
          <w:rFonts w:cs="Arial"/>
          <w:lang w:val="sr-Cyrl-CS"/>
        </w:rPr>
        <w:t xml:space="preserve"> уписује се укупна цена</w:t>
      </w:r>
      <w:r w:rsidRPr="00520FBC">
        <w:rPr>
          <w:rFonts w:cs="Arial"/>
          <w:lang w:val="sr-Cyrl-RS"/>
        </w:rPr>
        <w:t xml:space="preserve"> без ПДВ</w:t>
      </w:r>
      <w:r>
        <w:rPr>
          <w:rFonts w:cs="Arial"/>
          <w:lang w:val="sr-Cyrl-RS"/>
        </w:rPr>
        <w:t>-а</w:t>
      </w:r>
      <w:r w:rsidRPr="00520FBC">
        <w:rPr>
          <w:rFonts w:cs="Arial"/>
          <w:lang w:val="sr-Cyrl-CS"/>
        </w:rPr>
        <w:t xml:space="preserve"> </w:t>
      </w:r>
      <w:r w:rsidRPr="00520FBC">
        <w:rPr>
          <w:rFonts w:cs="Arial"/>
          <w:lang w:val="sr-Cyrl-RS"/>
        </w:rPr>
        <w:t xml:space="preserve">за сваку позицију </w:t>
      </w:r>
      <w:r w:rsidRPr="00D97A22">
        <w:rPr>
          <w:rFonts w:eastAsia="Calibri" w:cs="Arial"/>
          <w:bCs/>
          <w:iCs/>
        </w:rPr>
        <w:t>и то тако што ће</w:t>
      </w:r>
      <w:r>
        <w:rPr>
          <w:rFonts w:eastAsia="Calibri" w:cs="Arial"/>
          <w:bCs/>
          <w:iCs/>
          <w:lang w:val="sr-Cyrl-RS"/>
        </w:rPr>
        <w:t xml:space="preserve"> </w:t>
      </w:r>
      <w:r w:rsidRPr="00D97A22">
        <w:rPr>
          <w:rFonts w:eastAsia="Calibri" w:cs="Arial"/>
          <w:bCs/>
          <w:iCs/>
        </w:rPr>
        <w:t xml:space="preserve"> помножити јединичну цену без ПДВ (наведену у колони </w:t>
      </w:r>
      <w:r>
        <w:rPr>
          <w:rFonts w:eastAsia="Calibri" w:cs="Arial"/>
          <w:bCs/>
          <w:iCs/>
          <w:lang w:val="sr-Cyrl-CS"/>
        </w:rPr>
        <w:t>4</w:t>
      </w:r>
      <w:r w:rsidRPr="00D97A22">
        <w:rPr>
          <w:rFonts w:eastAsia="Calibri" w:cs="Arial"/>
          <w:bCs/>
          <w:iCs/>
        </w:rPr>
        <w:t xml:space="preserve">) са траженим обимом-количином (која је наведена у колони </w:t>
      </w:r>
      <w:r>
        <w:rPr>
          <w:rFonts w:eastAsia="Calibri" w:cs="Arial"/>
          <w:bCs/>
          <w:iCs/>
          <w:lang w:val="sr-Cyrl-CS"/>
        </w:rPr>
        <w:t>3</w:t>
      </w:r>
      <w:r w:rsidRPr="00D97A22">
        <w:rPr>
          <w:rFonts w:eastAsia="Calibri" w:cs="Arial"/>
          <w:bCs/>
          <w:iCs/>
        </w:rPr>
        <w:t xml:space="preserve">); </w:t>
      </w:r>
    </w:p>
    <w:p w:rsidR="00D04CC4" w:rsidRDefault="00D04CC4" w:rsidP="00D04CC4">
      <w:pPr>
        <w:numPr>
          <w:ilvl w:val="0"/>
          <w:numId w:val="10"/>
        </w:numPr>
        <w:tabs>
          <w:tab w:val="left" w:pos="90"/>
        </w:tabs>
        <w:suppressAutoHyphens/>
        <w:spacing w:before="0"/>
        <w:ind w:left="0" w:firstLine="0"/>
        <w:contextualSpacing/>
        <w:rPr>
          <w:rFonts w:eastAsia="Calibri" w:cs="Arial"/>
          <w:bCs/>
          <w:iCs/>
        </w:rPr>
      </w:pPr>
      <w:r>
        <w:rPr>
          <w:rFonts w:cs="Arial"/>
          <w:lang w:val="sr-Cyrl-CS"/>
        </w:rPr>
        <w:t xml:space="preserve"> </w:t>
      </w:r>
      <w:r w:rsidRPr="00520FBC">
        <w:rPr>
          <w:rFonts w:cs="Arial"/>
          <w:lang w:val="sr-Cyrl-CS"/>
        </w:rPr>
        <w:t xml:space="preserve">у колону бр. </w:t>
      </w:r>
      <w:r>
        <w:rPr>
          <w:rFonts w:cs="Arial"/>
          <w:lang w:val="sr-Cyrl-CS"/>
        </w:rPr>
        <w:t>7</w:t>
      </w:r>
      <w:r w:rsidRPr="00520FBC">
        <w:rPr>
          <w:rFonts w:cs="Arial"/>
          <w:lang w:val="sr-Cyrl-CS"/>
        </w:rPr>
        <w:t xml:space="preserve"> уписује се укупна цена</w:t>
      </w:r>
      <w:r w:rsidRPr="00520FBC">
        <w:rPr>
          <w:rFonts w:cs="Arial"/>
          <w:lang w:val="sr-Cyrl-RS"/>
        </w:rPr>
        <w:t xml:space="preserve"> </w:t>
      </w:r>
      <w:r>
        <w:rPr>
          <w:rFonts w:cs="Arial"/>
          <w:lang w:val="sr-Cyrl-RS"/>
        </w:rPr>
        <w:t>са</w:t>
      </w:r>
      <w:r w:rsidRPr="00520FBC">
        <w:rPr>
          <w:rFonts w:cs="Arial"/>
          <w:lang w:val="sr-Cyrl-RS"/>
        </w:rPr>
        <w:t xml:space="preserve"> ПДВ</w:t>
      </w:r>
      <w:r>
        <w:rPr>
          <w:rFonts w:cs="Arial"/>
          <w:lang w:val="sr-Cyrl-RS"/>
        </w:rPr>
        <w:t>-ом</w:t>
      </w:r>
      <w:r w:rsidRPr="00520FBC">
        <w:rPr>
          <w:rFonts w:cs="Arial"/>
          <w:lang w:val="sr-Cyrl-CS"/>
        </w:rPr>
        <w:t xml:space="preserve"> </w:t>
      </w:r>
      <w:r w:rsidRPr="00520FBC">
        <w:rPr>
          <w:rFonts w:cs="Arial"/>
          <w:lang w:val="sr-Cyrl-RS"/>
        </w:rPr>
        <w:t>за сваку позицију понуђен</w:t>
      </w:r>
      <w:r w:rsidRPr="00520FBC">
        <w:rPr>
          <w:rFonts w:cs="Arial"/>
        </w:rPr>
        <w:t xml:space="preserve">e </w:t>
      </w:r>
      <w:r w:rsidRPr="00520FBC">
        <w:rPr>
          <w:rFonts w:cs="Arial"/>
          <w:lang w:val="sr-Cyrl-RS"/>
        </w:rPr>
        <w:t>услуге</w:t>
      </w:r>
      <w:r w:rsidRPr="00520FBC">
        <w:rPr>
          <w:rFonts w:cs="Arial"/>
          <w:lang w:val="sr-Cyrl-CS"/>
        </w:rPr>
        <w:t xml:space="preserve"> </w:t>
      </w:r>
      <w:r w:rsidRPr="00D97A22">
        <w:rPr>
          <w:rFonts w:eastAsia="Calibri" w:cs="Arial"/>
          <w:bCs/>
          <w:iCs/>
        </w:rPr>
        <w:t xml:space="preserve">и то тако што ће помножити јединичну цену са ПДВ (наведену у колони </w:t>
      </w:r>
      <w:r>
        <w:rPr>
          <w:rFonts w:eastAsia="Calibri" w:cs="Arial"/>
          <w:bCs/>
          <w:iCs/>
          <w:lang w:val="sr-Cyrl-CS"/>
        </w:rPr>
        <w:t>5</w:t>
      </w:r>
      <w:r>
        <w:rPr>
          <w:rFonts w:eastAsia="Calibri" w:cs="Arial"/>
          <w:bCs/>
          <w:iCs/>
        </w:rPr>
        <w:t xml:space="preserve">) са траженим обимом </w:t>
      </w:r>
      <w:r>
        <w:rPr>
          <w:rFonts w:eastAsia="Calibri" w:cs="Arial"/>
          <w:bCs/>
          <w:iCs/>
          <w:lang w:val="sr-Cyrl-RS"/>
        </w:rPr>
        <w:t xml:space="preserve">- </w:t>
      </w:r>
      <w:r w:rsidRPr="00D97A22">
        <w:rPr>
          <w:rFonts w:eastAsia="Calibri" w:cs="Arial"/>
          <w:bCs/>
          <w:iCs/>
        </w:rPr>
        <w:t xml:space="preserve">количином (која је наведена у колони </w:t>
      </w:r>
      <w:r>
        <w:rPr>
          <w:rFonts w:eastAsia="Calibri" w:cs="Arial"/>
          <w:bCs/>
          <w:iCs/>
          <w:lang w:val="sr-Cyrl-CS"/>
        </w:rPr>
        <w:t>3</w:t>
      </w:r>
      <w:r w:rsidRPr="00D97A22">
        <w:rPr>
          <w:rFonts w:eastAsia="Calibri" w:cs="Arial"/>
          <w:bCs/>
          <w:iCs/>
        </w:rPr>
        <w:t>).</w:t>
      </w:r>
    </w:p>
    <w:p w:rsidR="00D04CC4" w:rsidRDefault="00D04CC4" w:rsidP="00D04CC4">
      <w:pPr>
        <w:tabs>
          <w:tab w:val="left" w:pos="90"/>
        </w:tabs>
        <w:suppressAutoHyphens/>
        <w:spacing w:before="0"/>
        <w:contextualSpacing/>
        <w:rPr>
          <w:rFonts w:eastAsia="Calibri" w:cs="Arial"/>
          <w:bCs/>
          <w:iCs/>
        </w:rPr>
      </w:pPr>
    </w:p>
    <w:p w:rsidR="00D04CC4" w:rsidRPr="00D97A22" w:rsidRDefault="00D04CC4" w:rsidP="00D04CC4">
      <w:pPr>
        <w:numPr>
          <w:ilvl w:val="0"/>
          <w:numId w:val="34"/>
        </w:numPr>
        <w:tabs>
          <w:tab w:val="left" w:pos="142"/>
        </w:tabs>
        <w:spacing w:before="0"/>
        <w:ind w:left="142" w:hanging="142"/>
        <w:contextualSpacing/>
        <w:rPr>
          <w:rFonts w:cs="Arial"/>
        </w:rPr>
      </w:pPr>
      <w:r w:rsidRPr="00D97A22">
        <w:rPr>
          <w:rFonts w:cs="Arial"/>
        </w:rPr>
        <w:t xml:space="preserve">у ред бр. I – уписује се укупно понуђена цена за све позиције  </w:t>
      </w:r>
      <w:r>
        <w:rPr>
          <w:rFonts w:cs="Arial"/>
          <w:lang w:val="sr-Cyrl-RS"/>
        </w:rPr>
        <w:t xml:space="preserve">из табеле 1 и табеле 2 </w:t>
      </w:r>
      <w:r w:rsidRPr="00D97A22">
        <w:rPr>
          <w:rFonts w:cs="Arial"/>
        </w:rPr>
        <w:t>без ПДВ (збир</w:t>
      </w:r>
      <w:r w:rsidRPr="00D97A22">
        <w:rPr>
          <w:rFonts w:cs="Arial"/>
          <w:lang w:val="sr-Cyrl-RS"/>
        </w:rPr>
        <w:t xml:space="preserve"> </w:t>
      </w:r>
      <w:r>
        <w:rPr>
          <w:rFonts w:cs="Arial"/>
        </w:rPr>
        <w:t xml:space="preserve">колоне </w:t>
      </w:r>
      <w:r>
        <w:rPr>
          <w:rFonts w:cs="Arial"/>
          <w:lang w:val="sr-Cyrl-RS"/>
        </w:rPr>
        <w:t>6</w:t>
      </w:r>
      <w:r w:rsidRPr="00D97A22">
        <w:rPr>
          <w:rFonts w:cs="Arial"/>
        </w:rPr>
        <w:t>)</w:t>
      </w:r>
      <w:r w:rsidRPr="00D97A22">
        <w:rPr>
          <w:rFonts w:cs="Arial"/>
          <w:lang w:val="sr-Cyrl-RS"/>
        </w:rPr>
        <w:t>;</w:t>
      </w:r>
    </w:p>
    <w:p w:rsidR="00D04CC4" w:rsidRPr="00D97A22" w:rsidRDefault="00D04CC4" w:rsidP="00D04CC4">
      <w:pPr>
        <w:numPr>
          <w:ilvl w:val="0"/>
          <w:numId w:val="34"/>
        </w:numPr>
        <w:tabs>
          <w:tab w:val="left" w:pos="142"/>
        </w:tabs>
        <w:spacing w:before="0"/>
        <w:ind w:left="142" w:hanging="142"/>
        <w:contextualSpacing/>
        <w:rPr>
          <w:rFonts w:cs="Arial"/>
        </w:rPr>
      </w:pPr>
      <w:r w:rsidRPr="00D97A22">
        <w:rPr>
          <w:rFonts w:cs="Arial"/>
        </w:rPr>
        <w:t>у ред бр. II – уписује се укупан износ ПДВ</w:t>
      </w:r>
      <w:r w:rsidRPr="00725D06">
        <w:rPr>
          <w:rFonts w:cs="Arial"/>
          <w:lang w:val="sr-Cyrl-RS"/>
        </w:rPr>
        <w:t xml:space="preserve"> </w:t>
      </w:r>
      <w:r>
        <w:rPr>
          <w:rFonts w:cs="Arial"/>
          <w:lang w:val="sr-Cyrl-RS"/>
        </w:rPr>
        <w:t>из табеле 1 и табеле 2</w:t>
      </w:r>
      <w:r w:rsidRPr="00D97A22">
        <w:rPr>
          <w:rFonts w:cs="Arial"/>
        </w:rPr>
        <w:t>;</w:t>
      </w:r>
    </w:p>
    <w:p w:rsidR="00D04CC4" w:rsidRPr="00D97A22" w:rsidRDefault="00D04CC4" w:rsidP="00D04CC4">
      <w:pPr>
        <w:numPr>
          <w:ilvl w:val="0"/>
          <w:numId w:val="34"/>
        </w:numPr>
        <w:tabs>
          <w:tab w:val="left" w:pos="142"/>
        </w:tabs>
        <w:spacing w:before="0"/>
        <w:ind w:left="142" w:hanging="142"/>
        <w:contextualSpacing/>
        <w:rPr>
          <w:rFonts w:cs="Arial"/>
        </w:rPr>
      </w:pPr>
      <w:r w:rsidRPr="00D97A22">
        <w:rPr>
          <w:rFonts w:cs="Arial"/>
        </w:rPr>
        <w:t>у ред бр. III – уписује се укупно понуђена цена са ПДВ (ред бр. I + ред.бр. II)</w:t>
      </w:r>
      <w:r w:rsidRPr="00D97A22">
        <w:rPr>
          <w:rFonts w:cs="Arial"/>
          <w:lang w:val="sr-Cyrl-RS"/>
        </w:rPr>
        <w:t>.</w:t>
      </w:r>
    </w:p>
    <w:p w:rsidR="00D04CC4" w:rsidRDefault="00D04CC4" w:rsidP="00D04CC4">
      <w:pPr>
        <w:tabs>
          <w:tab w:val="left" w:pos="90"/>
        </w:tabs>
        <w:suppressAutoHyphens/>
        <w:spacing w:before="0"/>
        <w:contextualSpacing/>
        <w:rPr>
          <w:rFonts w:eastAsia="Calibri" w:cs="Arial"/>
          <w:bCs/>
          <w:iCs/>
        </w:rPr>
      </w:pPr>
    </w:p>
    <w:p w:rsidR="00D04CC4" w:rsidRPr="00BB6AC1" w:rsidRDefault="00D04CC4" w:rsidP="00D04CC4">
      <w:pPr>
        <w:suppressAutoHyphens/>
        <w:spacing w:before="0"/>
        <w:rPr>
          <w:rFonts w:eastAsia="Lucida Sans Unicode" w:cs="Arial"/>
          <w:kern w:val="1"/>
          <w:lang w:val="sr-Cyrl-RS" w:eastAsia="hi-IN" w:bidi="hi-IN"/>
        </w:rPr>
      </w:pPr>
      <w:r>
        <w:rPr>
          <w:rFonts w:eastAsia="Calibri" w:cs="Arial"/>
          <w:bCs/>
          <w:iCs/>
          <w:lang w:val="sr-Cyrl-RS"/>
        </w:rPr>
        <w:t xml:space="preserve">- у Табелу 3 се уписују трошкови превоза и остали </w:t>
      </w:r>
      <w:r w:rsidRPr="00BB6AC1">
        <w:rPr>
          <w:rFonts w:eastAsia="Lucida Sans Unicode" w:cs="Arial"/>
          <w:kern w:val="1"/>
          <w:lang w:eastAsia="hi-IN" w:bidi="hi-IN"/>
        </w:rPr>
        <w:t>трошкови који су укључени у укупно понуђену цену без ПДВ-а</w:t>
      </w:r>
      <w:r>
        <w:rPr>
          <w:rFonts w:eastAsia="Lucida Sans Unicode" w:cs="Arial"/>
          <w:kern w:val="1"/>
          <w:lang w:val="sr-Cyrl-RS" w:eastAsia="hi-IN" w:bidi="hi-IN"/>
        </w:rPr>
        <w:t xml:space="preserve"> под ред.бр. </w:t>
      </w:r>
      <w:r w:rsidRPr="00D97A22">
        <w:rPr>
          <w:rFonts w:cs="Arial"/>
        </w:rPr>
        <w:t>I</w:t>
      </w:r>
      <w:r>
        <w:rPr>
          <w:rFonts w:cs="Arial"/>
          <w:lang w:val="sr-Cyrl-RS"/>
        </w:rPr>
        <w:t>.</w:t>
      </w:r>
    </w:p>
    <w:p w:rsidR="00D04CC4" w:rsidRPr="003C18FA" w:rsidRDefault="00D04CC4" w:rsidP="00D04CC4">
      <w:pPr>
        <w:tabs>
          <w:tab w:val="left" w:pos="90"/>
        </w:tabs>
        <w:suppressAutoHyphens/>
        <w:spacing w:before="0"/>
        <w:contextualSpacing/>
        <w:rPr>
          <w:rFonts w:eastAsia="Calibri" w:cs="Arial"/>
          <w:bCs/>
          <w:iCs/>
          <w:lang w:val="sr-Cyrl-RS"/>
        </w:rPr>
      </w:pPr>
    </w:p>
    <w:p w:rsidR="00D04CC4" w:rsidRPr="00520FBC" w:rsidRDefault="00D04CC4" w:rsidP="00D04CC4">
      <w:pPr>
        <w:tabs>
          <w:tab w:val="left" w:pos="992"/>
        </w:tabs>
        <w:spacing w:before="0"/>
        <w:ind w:right="-43"/>
        <w:rPr>
          <w:rFonts w:cs="Arial"/>
          <w:lang w:val="sr-Cyrl-CS"/>
        </w:rPr>
      </w:pPr>
      <w:r w:rsidRPr="00520FBC">
        <w:rPr>
          <w:rFonts w:cs="Arial"/>
          <w:lang w:val="sr-Cyrl-RS"/>
        </w:rPr>
        <w:t>-</w:t>
      </w:r>
      <w:r w:rsidRPr="00520FBC">
        <w:rPr>
          <w:rFonts w:cs="Arial"/>
          <w:lang w:val="sr-Cyrl-CS"/>
        </w:rPr>
        <w:t>на место предвиђено за место и датум уписује се место и датум попуњавања</w:t>
      </w:r>
    </w:p>
    <w:p w:rsidR="00D04CC4" w:rsidRPr="00520FBC" w:rsidRDefault="00D04CC4" w:rsidP="00D04CC4">
      <w:pPr>
        <w:tabs>
          <w:tab w:val="left" w:pos="992"/>
        </w:tabs>
        <w:spacing w:before="0"/>
        <w:ind w:right="-43"/>
        <w:rPr>
          <w:rFonts w:cs="Arial"/>
          <w:lang w:val="sr-Cyrl-CS"/>
        </w:rPr>
      </w:pPr>
      <w:r w:rsidRPr="00520FBC">
        <w:rPr>
          <w:rFonts w:cs="Arial"/>
          <w:lang w:val="sr-Cyrl-CS"/>
        </w:rPr>
        <w:t>обрасца структуре цене.</w:t>
      </w:r>
    </w:p>
    <w:p w:rsidR="00D04CC4" w:rsidRPr="00520FBC" w:rsidRDefault="00D04CC4" w:rsidP="00D04CC4">
      <w:pPr>
        <w:tabs>
          <w:tab w:val="left" w:pos="992"/>
        </w:tabs>
        <w:spacing w:before="0"/>
        <w:ind w:right="-43"/>
        <w:rPr>
          <w:rFonts w:cs="Arial"/>
          <w:lang w:val="sr-Cyrl-CS"/>
        </w:rPr>
      </w:pPr>
      <w:r w:rsidRPr="00520FBC">
        <w:rPr>
          <w:rFonts w:cs="Arial"/>
          <w:lang w:val="sr-Cyrl-RS"/>
        </w:rPr>
        <w:t>-</w:t>
      </w:r>
      <w:r w:rsidRPr="00520FBC">
        <w:rPr>
          <w:rFonts w:cs="Arial"/>
          <w:lang w:val="sr-Cyrl-CS"/>
        </w:rPr>
        <w:t>на  место предвиђено за печат и потпис, овлашћено лице понуђача печатом</w:t>
      </w:r>
    </w:p>
    <w:p w:rsidR="00D04CC4" w:rsidRPr="008E770D" w:rsidRDefault="00D04CC4" w:rsidP="00D04CC4">
      <w:pPr>
        <w:tabs>
          <w:tab w:val="left" w:pos="992"/>
        </w:tabs>
        <w:spacing w:before="0"/>
        <w:ind w:right="-43"/>
        <w:rPr>
          <w:rFonts w:cs="Arial"/>
          <w:lang w:val="sr-Cyrl-CS"/>
        </w:rPr>
      </w:pPr>
      <w:r w:rsidRPr="00520FBC">
        <w:rPr>
          <w:rFonts w:cs="Arial"/>
          <w:lang w:val="sr-Cyrl-CS"/>
        </w:rPr>
        <w:t>оверава и потписује образац структуре цене.</w:t>
      </w:r>
    </w:p>
    <w:p w:rsidR="00F8064B" w:rsidRPr="008E770D" w:rsidRDefault="00F8064B" w:rsidP="008D66AC">
      <w:pPr>
        <w:tabs>
          <w:tab w:val="left" w:pos="992"/>
        </w:tabs>
        <w:spacing w:before="0"/>
        <w:ind w:right="-43"/>
        <w:rPr>
          <w:rFonts w:cs="Arial"/>
          <w:lang w:val="sr-Cyrl-CS"/>
        </w:rPr>
      </w:pPr>
      <w:r w:rsidRPr="00520FBC">
        <w:rPr>
          <w:rFonts w:cs="Arial"/>
          <w:lang w:val="sr-Cyrl-CS"/>
        </w:rPr>
        <w:t>.</w:t>
      </w:r>
    </w:p>
    <w:p w:rsidR="00F8064B" w:rsidRPr="008E770D" w:rsidRDefault="00F8064B" w:rsidP="008D66AC">
      <w:pPr>
        <w:tabs>
          <w:tab w:val="left" w:pos="992"/>
        </w:tabs>
        <w:spacing w:before="0"/>
        <w:ind w:right="-43"/>
        <w:rPr>
          <w:rFonts w:cs="Arial"/>
          <w:b/>
          <w:lang w:val="sr-Latn-CS"/>
        </w:rPr>
      </w:pPr>
    </w:p>
    <w:p w:rsidR="00F8064B" w:rsidRPr="008E770D" w:rsidRDefault="00F8064B" w:rsidP="008D66AC">
      <w:pPr>
        <w:spacing w:before="0"/>
        <w:ind w:right="-43"/>
        <w:rPr>
          <w:rFonts w:cs="Arial"/>
          <w:iCs/>
          <w:lang w:val="sr-Cyrl-RS"/>
        </w:rPr>
      </w:pPr>
    </w:p>
    <w:p w:rsidR="00F8064B" w:rsidRPr="008E770D" w:rsidRDefault="00F8064B" w:rsidP="008D66AC">
      <w:pPr>
        <w:spacing w:before="0"/>
        <w:ind w:right="-43"/>
        <w:rPr>
          <w:rFonts w:cs="Arial"/>
          <w:b/>
        </w:rPr>
      </w:pPr>
    </w:p>
    <w:p w:rsidR="00F8064B" w:rsidRPr="008E770D" w:rsidRDefault="00F8064B" w:rsidP="008D66AC">
      <w:pPr>
        <w:spacing w:before="0"/>
        <w:ind w:right="-43"/>
        <w:rPr>
          <w:rFonts w:cs="Arial"/>
          <w:b/>
        </w:rPr>
      </w:pPr>
    </w:p>
    <w:p w:rsidR="001D1528" w:rsidRPr="008E770D" w:rsidRDefault="001D1528" w:rsidP="008D66AC">
      <w:pPr>
        <w:spacing w:before="0"/>
        <w:ind w:right="-43"/>
        <w:rPr>
          <w:rFonts w:cs="Arial"/>
          <w:b/>
        </w:rPr>
      </w:pPr>
    </w:p>
    <w:p w:rsidR="001D1528" w:rsidRPr="008E770D" w:rsidRDefault="001D1528" w:rsidP="008D66AC">
      <w:pPr>
        <w:spacing w:before="0"/>
        <w:ind w:right="-43"/>
        <w:rPr>
          <w:rFonts w:cs="Arial"/>
          <w:b/>
        </w:rPr>
      </w:pPr>
    </w:p>
    <w:p w:rsidR="001D1528" w:rsidRPr="008E770D" w:rsidRDefault="001D1528" w:rsidP="008D66AC">
      <w:pPr>
        <w:spacing w:before="0"/>
        <w:ind w:right="-43"/>
        <w:rPr>
          <w:rFonts w:cs="Arial"/>
          <w:b/>
        </w:rPr>
      </w:pPr>
    </w:p>
    <w:p w:rsidR="001D1528" w:rsidRPr="008E770D" w:rsidRDefault="001D1528" w:rsidP="008D66AC">
      <w:pPr>
        <w:spacing w:before="0"/>
        <w:ind w:right="-43"/>
        <w:rPr>
          <w:rFonts w:cs="Arial"/>
          <w:b/>
        </w:rPr>
      </w:pPr>
    </w:p>
    <w:p w:rsidR="001D1528" w:rsidRPr="008E770D" w:rsidRDefault="001D1528" w:rsidP="008D66AC">
      <w:pPr>
        <w:spacing w:before="0"/>
        <w:ind w:right="-43"/>
        <w:rPr>
          <w:rFonts w:cs="Arial"/>
          <w:b/>
        </w:rPr>
      </w:pPr>
    </w:p>
    <w:p w:rsidR="001D1528" w:rsidRPr="008E770D" w:rsidRDefault="001D1528" w:rsidP="008D66AC">
      <w:pPr>
        <w:spacing w:before="0"/>
        <w:ind w:right="-43"/>
        <w:rPr>
          <w:rFonts w:cs="Arial"/>
          <w:b/>
        </w:rPr>
      </w:pPr>
    </w:p>
    <w:p w:rsidR="00E15B35" w:rsidRDefault="00E15B35" w:rsidP="008D66AC">
      <w:pPr>
        <w:spacing w:before="0"/>
        <w:ind w:right="-43"/>
        <w:rPr>
          <w:rFonts w:cs="Arial"/>
          <w:b/>
        </w:rPr>
      </w:pPr>
    </w:p>
    <w:p w:rsidR="00B844EE" w:rsidRDefault="00B844EE" w:rsidP="008D66AC">
      <w:pPr>
        <w:spacing w:before="0"/>
        <w:ind w:right="-43"/>
        <w:rPr>
          <w:rFonts w:cs="Arial"/>
          <w:b/>
        </w:rPr>
      </w:pPr>
    </w:p>
    <w:p w:rsidR="00B844EE" w:rsidRPr="008E770D" w:rsidRDefault="00B844EE" w:rsidP="008D66AC">
      <w:pPr>
        <w:spacing w:before="0"/>
        <w:ind w:right="-43"/>
        <w:rPr>
          <w:rFonts w:cs="Arial"/>
          <w:b/>
        </w:rPr>
      </w:pPr>
    </w:p>
    <w:p w:rsidR="00E15B35" w:rsidRPr="008E770D" w:rsidRDefault="00E15B35" w:rsidP="008D66AC">
      <w:pPr>
        <w:spacing w:before="0"/>
        <w:ind w:right="-43"/>
        <w:rPr>
          <w:rFonts w:cs="Arial"/>
          <w:b/>
        </w:rPr>
      </w:pPr>
    </w:p>
    <w:p w:rsidR="0047369A" w:rsidRPr="008E770D" w:rsidRDefault="0047369A" w:rsidP="008D66AC">
      <w:pPr>
        <w:pStyle w:val="KDObrazac"/>
        <w:spacing w:before="0"/>
        <w:rPr>
          <w:lang w:val="sr-Cyrl-RS"/>
        </w:rPr>
      </w:pPr>
      <w:r w:rsidRPr="008E770D">
        <w:lastRenderedPageBreak/>
        <w:t xml:space="preserve">ОБРАЗАЦ </w:t>
      </w:r>
      <w:r w:rsidRPr="008E770D">
        <w:rPr>
          <w:lang w:val="sr-Cyrl-RS"/>
        </w:rPr>
        <w:t>2</w:t>
      </w:r>
      <w:r w:rsidRPr="008E770D">
        <w:t>.</w:t>
      </w:r>
      <w:r w:rsidRPr="008E770D">
        <w:rPr>
          <w:lang w:val="sr-Cyrl-RS"/>
        </w:rPr>
        <w:t>2</w:t>
      </w:r>
    </w:p>
    <w:p w:rsidR="00F8064B" w:rsidRPr="008E770D" w:rsidRDefault="00F8064B" w:rsidP="008D66AC">
      <w:pPr>
        <w:spacing w:before="0"/>
        <w:ind w:right="-43"/>
        <w:rPr>
          <w:rFonts w:cs="Arial"/>
          <w:b/>
        </w:rPr>
      </w:pPr>
    </w:p>
    <w:p w:rsidR="00F8064B" w:rsidRPr="008E770D" w:rsidRDefault="00F8064B" w:rsidP="008D66AC">
      <w:pPr>
        <w:spacing w:before="0"/>
        <w:ind w:right="-43"/>
        <w:jc w:val="center"/>
        <w:rPr>
          <w:rFonts w:cs="Arial"/>
          <w:b/>
          <w:lang w:val="sr-Cyrl-RS"/>
        </w:rPr>
      </w:pPr>
      <w:r w:rsidRPr="008E770D">
        <w:rPr>
          <w:rFonts w:cs="Arial"/>
          <w:b/>
        </w:rPr>
        <w:t>ОБРАЗАЦ СТРУКТ</w:t>
      </w:r>
      <w:r w:rsidR="006A5A14">
        <w:rPr>
          <w:rFonts w:cs="Arial"/>
          <w:b/>
          <w:lang w:val="sr-Cyrl-RS"/>
        </w:rPr>
        <w:t>У</w:t>
      </w:r>
      <w:r w:rsidRPr="008E770D">
        <w:rPr>
          <w:rFonts w:cs="Arial"/>
          <w:b/>
        </w:rPr>
        <w:t>РЕ ЦЕНЕ</w:t>
      </w:r>
    </w:p>
    <w:p w:rsidR="00F8064B" w:rsidRPr="008E770D" w:rsidRDefault="00F8064B" w:rsidP="008D66AC">
      <w:pPr>
        <w:spacing w:before="0"/>
        <w:ind w:right="-43"/>
        <w:rPr>
          <w:rFonts w:cs="Arial"/>
          <w:b/>
        </w:rPr>
      </w:pPr>
    </w:p>
    <w:p w:rsidR="0066148A" w:rsidRDefault="0066148A" w:rsidP="0066148A">
      <w:pPr>
        <w:spacing w:before="0"/>
        <w:rPr>
          <w:rFonts w:cs="Arial"/>
          <w:b/>
          <w:lang w:val="ru-RU"/>
        </w:rPr>
      </w:pPr>
      <w:r w:rsidRPr="00287E3B">
        <w:rPr>
          <w:rFonts w:cs="Arial"/>
          <w:b/>
          <w:lang w:val="sr-Cyrl-CS"/>
        </w:rPr>
        <w:t xml:space="preserve">Партија </w:t>
      </w:r>
      <w:r w:rsidRPr="00287E3B">
        <w:rPr>
          <w:rFonts w:cs="Arial"/>
          <w:b/>
        </w:rPr>
        <w:t>2</w:t>
      </w:r>
      <w:r w:rsidRPr="00287E3B">
        <w:rPr>
          <w:rFonts w:cs="Arial"/>
          <w:b/>
          <w:lang w:val="sr-Cyrl-CS"/>
        </w:rPr>
        <w:t xml:space="preserve"> – </w:t>
      </w:r>
      <w:r w:rsidRPr="00287E3B">
        <w:rPr>
          <w:rFonts w:cs="Arial"/>
          <w:b/>
          <w:lang w:val="ru-RU"/>
        </w:rPr>
        <w:t>Претходни, периодични и систематски прегледи за организациону целину «Лимске ХЕ» Нова Варош</w:t>
      </w:r>
    </w:p>
    <w:p w:rsidR="003D0672" w:rsidRDefault="003D0672" w:rsidP="0066148A">
      <w:pPr>
        <w:spacing w:before="0"/>
        <w:rPr>
          <w:rFonts w:cs="Arial"/>
          <w:b/>
          <w:lang w:val="ru-RU"/>
        </w:rPr>
      </w:pPr>
    </w:p>
    <w:p w:rsidR="003D0672" w:rsidRPr="00287E3B" w:rsidRDefault="003D0672" w:rsidP="003D0672">
      <w:pPr>
        <w:spacing w:before="0"/>
        <w:jc w:val="center"/>
        <w:rPr>
          <w:rFonts w:cs="Arial"/>
          <w:b/>
          <w:lang w:val="sr-Cyrl-RS"/>
        </w:rPr>
      </w:pPr>
      <w:bookmarkStart w:id="246" w:name="_Hlk516431695"/>
      <w:r>
        <w:rPr>
          <w:rFonts w:cs="Arial"/>
          <w:b/>
          <w:lang w:val="sr-Cyrl-RS"/>
        </w:rPr>
        <w:t>ТАБЕЛА 1</w:t>
      </w:r>
      <w:r w:rsidRPr="003D0672">
        <w:rPr>
          <w:rFonts w:cs="Arial"/>
          <w:b/>
          <w:sz w:val="24"/>
          <w:szCs w:val="24"/>
          <w:lang w:val="sr-Cyrl-RS" w:eastAsia="sr-Latn-CS"/>
        </w:rPr>
        <w:t xml:space="preserve"> </w:t>
      </w:r>
      <w:r>
        <w:rPr>
          <w:rFonts w:cs="Arial"/>
          <w:b/>
          <w:sz w:val="24"/>
          <w:szCs w:val="24"/>
          <w:lang w:val="sr-Cyrl-RS" w:eastAsia="sr-Latn-CS"/>
        </w:rPr>
        <w:t xml:space="preserve"> ОБРАЗАЦ СТРУКТУРЕ ЦЕНЕ </w:t>
      </w:r>
      <w:r w:rsidR="00CC607F">
        <w:rPr>
          <w:rFonts w:cs="Arial"/>
          <w:b/>
          <w:sz w:val="24"/>
          <w:szCs w:val="24"/>
          <w:lang w:val="sr-Cyrl-RS" w:eastAsia="sr-Latn-CS"/>
        </w:rPr>
        <w:t>ЗА ПРЕТХОДН</w:t>
      </w:r>
      <w:r w:rsidR="00CC607F">
        <w:rPr>
          <w:rFonts w:cs="Arial"/>
          <w:b/>
          <w:sz w:val="24"/>
          <w:szCs w:val="24"/>
          <w:lang w:eastAsia="sr-Latn-CS"/>
        </w:rPr>
        <w:t>E</w:t>
      </w:r>
      <w:r w:rsidR="00CC607F">
        <w:rPr>
          <w:rFonts w:cs="Arial"/>
          <w:b/>
          <w:sz w:val="24"/>
          <w:szCs w:val="24"/>
          <w:lang w:val="sr-Cyrl-RS" w:eastAsia="sr-Latn-CS"/>
        </w:rPr>
        <w:t xml:space="preserve"> И ПЕРИОДИЧН</w:t>
      </w:r>
      <w:r w:rsidR="00CC607F">
        <w:rPr>
          <w:rFonts w:cs="Arial"/>
          <w:b/>
          <w:sz w:val="24"/>
          <w:szCs w:val="24"/>
          <w:lang w:eastAsia="sr-Latn-CS"/>
        </w:rPr>
        <w:t>E</w:t>
      </w:r>
      <w:r w:rsidR="00CC607F">
        <w:rPr>
          <w:rFonts w:cs="Arial"/>
          <w:b/>
          <w:sz w:val="24"/>
          <w:szCs w:val="24"/>
          <w:lang w:val="sr-Cyrl-RS" w:eastAsia="sr-Latn-CS"/>
        </w:rPr>
        <w:t xml:space="preserve"> ЛЕКАРСК</w:t>
      </w:r>
      <w:r w:rsidR="00CC607F">
        <w:rPr>
          <w:rFonts w:cs="Arial"/>
          <w:b/>
          <w:sz w:val="24"/>
          <w:szCs w:val="24"/>
          <w:lang w:eastAsia="sr-Latn-CS"/>
        </w:rPr>
        <w:t>E</w:t>
      </w:r>
      <w:r w:rsidR="00CC607F">
        <w:rPr>
          <w:rFonts w:cs="Arial"/>
          <w:b/>
          <w:sz w:val="24"/>
          <w:szCs w:val="24"/>
          <w:lang w:val="sr-Cyrl-RS" w:eastAsia="sr-Latn-CS"/>
        </w:rPr>
        <w:t xml:space="preserve"> ПРЕГЛЕД</w:t>
      </w:r>
      <w:r w:rsidR="00CC607F">
        <w:rPr>
          <w:rFonts w:cs="Arial"/>
          <w:b/>
          <w:sz w:val="24"/>
          <w:szCs w:val="24"/>
          <w:lang w:eastAsia="sr-Latn-CS"/>
        </w:rPr>
        <w:t>E</w:t>
      </w:r>
    </w:p>
    <w:tbl>
      <w:tblPr>
        <w:tblW w:w="54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1"/>
        <w:gridCol w:w="2468"/>
        <w:gridCol w:w="807"/>
        <w:gridCol w:w="1531"/>
        <w:gridCol w:w="1531"/>
        <w:gridCol w:w="1686"/>
        <w:gridCol w:w="1985"/>
      </w:tblGrid>
      <w:tr w:rsidR="00503155" w:rsidRPr="00683014" w:rsidTr="00503155">
        <w:tc>
          <w:tcPr>
            <w:tcW w:w="327" w:type="pct"/>
            <w:tcBorders>
              <w:top w:val="single" w:sz="4" w:space="0" w:color="auto"/>
              <w:left w:val="single" w:sz="4" w:space="0" w:color="auto"/>
              <w:bottom w:val="single" w:sz="4" w:space="0" w:color="auto"/>
              <w:right w:val="single" w:sz="4" w:space="0" w:color="auto"/>
            </w:tcBorders>
            <w:vAlign w:val="center"/>
          </w:tcPr>
          <w:p w:rsidR="00503155" w:rsidRPr="00683014" w:rsidRDefault="00503155" w:rsidP="003D0672">
            <w:pPr>
              <w:spacing w:before="0"/>
              <w:jc w:val="center"/>
              <w:rPr>
                <w:rFonts w:cs="Arial"/>
                <w:bCs/>
                <w:i/>
                <w:iCs/>
                <w:sz w:val="20"/>
                <w:szCs w:val="20"/>
                <w:lang w:val="sr-Cyrl-CS"/>
              </w:rPr>
            </w:pPr>
            <w:r>
              <w:rPr>
                <w:rFonts w:cs="Arial"/>
                <w:bCs/>
                <w:sz w:val="24"/>
                <w:szCs w:val="24"/>
                <w:lang w:val="sr-Cyrl-CS" w:eastAsia="sr-Latn-CS"/>
              </w:rPr>
              <w:t xml:space="preserve">Ред </w:t>
            </w:r>
            <w:r>
              <w:rPr>
                <w:rFonts w:cs="Arial"/>
                <w:bCs/>
                <w:sz w:val="24"/>
                <w:szCs w:val="24"/>
                <w:lang w:val="sr-Cyrl-RS" w:eastAsia="sr-Latn-CS"/>
              </w:rPr>
              <w:t>бр.</w:t>
            </w:r>
          </w:p>
        </w:tc>
        <w:tc>
          <w:tcPr>
            <w:tcW w:w="1152" w:type="pct"/>
            <w:tcBorders>
              <w:top w:val="single" w:sz="4" w:space="0" w:color="auto"/>
              <w:left w:val="single" w:sz="4" w:space="0" w:color="auto"/>
              <w:bottom w:val="single" w:sz="4" w:space="0" w:color="auto"/>
              <w:right w:val="single" w:sz="4" w:space="0" w:color="auto"/>
            </w:tcBorders>
            <w:vAlign w:val="center"/>
          </w:tcPr>
          <w:p w:rsidR="00503155" w:rsidRPr="00683014" w:rsidRDefault="00503155" w:rsidP="003D0672">
            <w:pPr>
              <w:spacing w:before="0"/>
              <w:jc w:val="center"/>
              <w:rPr>
                <w:rFonts w:cs="Arial"/>
                <w:b/>
                <w:bCs/>
                <w:i/>
                <w:iCs/>
                <w:sz w:val="20"/>
                <w:szCs w:val="20"/>
                <w:lang w:val="sr-Cyrl-CS"/>
              </w:rPr>
            </w:pPr>
            <w:r>
              <w:rPr>
                <w:rFonts w:cs="Arial"/>
                <w:bCs/>
                <w:sz w:val="24"/>
                <w:szCs w:val="24"/>
                <w:lang w:val="sr-Cyrl-CS" w:eastAsia="sr-Latn-CS"/>
              </w:rPr>
              <w:t xml:space="preserve">Врста радног места </w:t>
            </w:r>
          </w:p>
        </w:tc>
        <w:tc>
          <w:tcPr>
            <w:tcW w:w="377" w:type="pct"/>
            <w:shd w:val="clear" w:color="auto" w:fill="C6D9F1" w:themeFill="text2" w:themeFillTint="33"/>
            <w:vAlign w:val="center"/>
          </w:tcPr>
          <w:p w:rsidR="00503155" w:rsidRPr="00683014" w:rsidRDefault="00503155" w:rsidP="003D0672">
            <w:pPr>
              <w:spacing w:before="0"/>
              <w:jc w:val="center"/>
              <w:rPr>
                <w:rFonts w:cs="Arial"/>
                <w:b/>
                <w:bCs/>
                <w:i/>
                <w:iCs/>
                <w:sz w:val="20"/>
                <w:szCs w:val="20"/>
                <w:lang w:val="sr-Cyrl-CS"/>
              </w:rPr>
            </w:pPr>
            <w:r w:rsidRPr="00683014">
              <w:rPr>
                <w:rFonts w:cs="Arial"/>
                <w:b/>
                <w:bCs/>
                <w:i/>
                <w:iCs/>
                <w:sz w:val="20"/>
                <w:szCs w:val="20"/>
                <w:lang w:val="sr-Cyrl-CS"/>
              </w:rPr>
              <w:t>Обим (количина)</w:t>
            </w:r>
          </w:p>
        </w:tc>
        <w:tc>
          <w:tcPr>
            <w:tcW w:w="715" w:type="pct"/>
            <w:shd w:val="clear" w:color="auto" w:fill="C6D9F1" w:themeFill="text2" w:themeFillTint="33"/>
            <w:vAlign w:val="center"/>
          </w:tcPr>
          <w:p w:rsidR="00503155" w:rsidRPr="00683014" w:rsidRDefault="00503155" w:rsidP="003D0672">
            <w:pPr>
              <w:spacing w:before="0"/>
              <w:jc w:val="center"/>
              <w:rPr>
                <w:rFonts w:cs="Arial"/>
                <w:b/>
                <w:bCs/>
                <w:i/>
                <w:iCs/>
                <w:sz w:val="20"/>
                <w:szCs w:val="20"/>
                <w:lang w:val="sr-Cyrl-CS"/>
              </w:rPr>
            </w:pPr>
            <w:r w:rsidRPr="00683014">
              <w:rPr>
                <w:rFonts w:cs="Arial"/>
                <w:b/>
                <w:bCs/>
                <w:i/>
                <w:iCs/>
                <w:sz w:val="20"/>
                <w:szCs w:val="20"/>
                <w:lang w:val="sr-Cyrl-CS"/>
              </w:rPr>
              <w:t>Јед.</w:t>
            </w:r>
          </w:p>
          <w:p w:rsidR="00503155" w:rsidRPr="00683014" w:rsidRDefault="00503155" w:rsidP="003D0672">
            <w:pPr>
              <w:spacing w:before="0"/>
              <w:jc w:val="center"/>
              <w:rPr>
                <w:rFonts w:cs="Arial"/>
                <w:b/>
                <w:bCs/>
                <w:i/>
                <w:iCs/>
                <w:sz w:val="20"/>
                <w:szCs w:val="20"/>
                <w:lang w:val="sr-Cyrl-CS"/>
              </w:rPr>
            </w:pPr>
            <w:r w:rsidRPr="00683014">
              <w:rPr>
                <w:rFonts w:cs="Arial"/>
                <w:b/>
                <w:bCs/>
                <w:i/>
                <w:iCs/>
                <w:sz w:val="20"/>
                <w:szCs w:val="20"/>
                <w:lang w:val="sr-Cyrl-CS"/>
              </w:rPr>
              <w:t>цена без ПДВ</w:t>
            </w:r>
          </w:p>
          <w:p w:rsidR="00503155" w:rsidRPr="00683014" w:rsidRDefault="00503155" w:rsidP="003D0672">
            <w:pPr>
              <w:spacing w:before="0"/>
              <w:jc w:val="center"/>
              <w:rPr>
                <w:rFonts w:cs="Arial"/>
                <w:b/>
                <w:bCs/>
                <w:i/>
                <w:iCs/>
                <w:sz w:val="20"/>
                <w:szCs w:val="20"/>
                <w:lang w:val="sr-Cyrl-CS"/>
              </w:rPr>
            </w:pPr>
            <w:r w:rsidRPr="00683014">
              <w:rPr>
                <w:rFonts w:cs="Arial"/>
                <w:b/>
                <w:bCs/>
                <w:i/>
                <w:iCs/>
                <w:sz w:val="20"/>
                <w:szCs w:val="20"/>
                <w:lang w:val="sr-Cyrl-CS"/>
              </w:rPr>
              <w:t xml:space="preserve">дин. </w:t>
            </w:r>
          </w:p>
        </w:tc>
        <w:tc>
          <w:tcPr>
            <w:tcW w:w="715" w:type="pct"/>
            <w:shd w:val="clear" w:color="auto" w:fill="C6D9F1" w:themeFill="text2" w:themeFillTint="33"/>
            <w:vAlign w:val="center"/>
          </w:tcPr>
          <w:p w:rsidR="00503155" w:rsidRPr="00683014" w:rsidRDefault="00503155" w:rsidP="003D0672">
            <w:pPr>
              <w:spacing w:before="0"/>
              <w:jc w:val="center"/>
              <w:rPr>
                <w:rFonts w:cs="Arial"/>
                <w:b/>
                <w:bCs/>
                <w:i/>
                <w:iCs/>
                <w:sz w:val="20"/>
                <w:szCs w:val="20"/>
                <w:lang w:val="sr-Cyrl-CS"/>
              </w:rPr>
            </w:pPr>
            <w:r w:rsidRPr="00683014">
              <w:rPr>
                <w:rFonts w:cs="Arial"/>
                <w:b/>
                <w:bCs/>
                <w:i/>
                <w:iCs/>
                <w:sz w:val="20"/>
                <w:szCs w:val="20"/>
                <w:lang w:val="sr-Cyrl-CS"/>
              </w:rPr>
              <w:t>Јед.</w:t>
            </w:r>
          </w:p>
          <w:p w:rsidR="00503155" w:rsidRPr="00683014" w:rsidRDefault="00503155" w:rsidP="003D0672">
            <w:pPr>
              <w:spacing w:before="0"/>
              <w:jc w:val="center"/>
              <w:rPr>
                <w:rFonts w:cs="Arial"/>
                <w:b/>
                <w:bCs/>
                <w:i/>
                <w:iCs/>
                <w:sz w:val="20"/>
                <w:szCs w:val="20"/>
                <w:lang w:val="sr-Cyrl-CS"/>
              </w:rPr>
            </w:pPr>
            <w:r w:rsidRPr="00683014">
              <w:rPr>
                <w:rFonts w:cs="Arial"/>
                <w:b/>
                <w:bCs/>
                <w:i/>
                <w:iCs/>
                <w:sz w:val="20"/>
                <w:szCs w:val="20"/>
                <w:lang w:val="sr-Cyrl-CS"/>
              </w:rPr>
              <w:t>цена са ПДВ</w:t>
            </w:r>
          </w:p>
          <w:p w:rsidR="00503155" w:rsidRPr="00683014" w:rsidRDefault="00503155" w:rsidP="003D0672">
            <w:pPr>
              <w:spacing w:before="0"/>
              <w:jc w:val="center"/>
              <w:rPr>
                <w:rFonts w:cs="Arial"/>
                <w:b/>
                <w:bCs/>
                <w:i/>
                <w:iCs/>
                <w:sz w:val="20"/>
                <w:szCs w:val="20"/>
                <w:lang w:val="sr-Cyrl-CS"/>
              </w:rPr>
            </w:pPr>
            <w:r w:rsidRPr="00683014">
              <w:rPr>
                <w:rFonts w:cs="Arial"/>
                <w:b/>
                <w:bCs/>
                <w:i/>
                <w:iCs/>
                <w:sz w:val="20"/>
                <w:szCs w:val="20"/>
                <w:lang w:val="sr-Cyrl-CS"/>
              </w:rPr>
              <w:t xml:space="preserve">дин. </w:t>
            </w:r>
          </w:p>
        </w:tc>
        <w:tc>
          <w:tcPr>
            <w:tcW w:w="787" w:type="pct"/>
            <w:shd w:val="clear" w:color="auto" w:fill="C6D9F1" w:themeFill="text2" w:themeFillTint="33"/>
            <w:vAlign w:val="center"/>
          </w:tcPr>
          <w:p w:rsidR="00503155" w:rsidRPr="00683014" w:rsidRDefault="00503155" w:rsidP="003D0672">
            <w:pPr>
              <w:spacing w:before="0"/>
              <w:jc w:val="center"/>
              <w:rPr>
                <w:rFonts w:cs="Arial"/>
                <w:b/>
                <w:bCs/>
                <w:i/>
                <w:iCs/>
                <w:sz w:val="20"/>
                <w:szCs w:val="20"/>
                <w:lang w:val="sr-Cyrl-CS"/>
              </w:rPr>
            </w:pPr>
            <w:r w:rsidRPr="00683014">
              <w:rPr>
                <w:rFonts w:cs="Arial"/>
                <w:b/>
                <w:bCs/>
                <w:i/>
                <w:iCs/>
                <w:sz w:val="20"/>
                <w:szCs w:val="20"/>
                <w:lang w:val="sr-Cyrl-CS"/>
              </w:rPr>
              <w:t>Укупна цена без ПДВ</w:t>
            </w:r>
          </w:p>
          <w:p w:rsidR="00503155" w:rsidRPr="00683014" w:rsidRDefault="00503155" w:rsidP="003D0672">
            <w:pPr>
              <w:spacing w:before="0"/>
              <w:jc w:val="center"/>
              <w:rPr>
                <w:rFonts w:cs="Arial"/>
                <w:b/>
                <w:bCs/>
                <w:i/>
                <w:iCs/>
                <w:sz w:val="20"/>
                <w:szCs w:val="20"/>
                <w:lang w:val="sr-Cyrl-CS"/>
              </w:rPr>
            </w:pPr>
            <w:r w:rsidRPr="00683014">
              <w:rPr>
                <w:rFonts w:cs="Arial"/>
                <w:b/>
                <w:bCs/>
                <w:i/>
                <w:iCs/>
                <w:sz w:val="20"/>
                <w:szCs w:val="20"/>
                <w:lang w:val="sr-Cyrl-CS"/>
              </w:rPr>
              <w:t xml:space="preserve">дин. </w:t>
            </w:r>
          </w:p>
        </w:tc>
        <w:tc>
          <w:tcPr>
            <w:tcW w:w="927" w:type="pct"/>
            <w:shd w:val="clear" w:color="auto" w:fill="C6D9F1" w:themeFill="text2" w:themeFillTint="33"/>
            <w:vAlign w:val="center"/>
          </w:tcPr>
          <w:p w:rsidR="00503155" w:rsidRPr="00683014" w:rsidRDefault="00503155" w:rsidP="003D0672">
            <w:pPr>
              <w:spacing w:before="0"/>
              <w:jc w:val="center"/>
              <w:rPr>
                <w:rFonts w:cs="Arial"/>
                <w:b/>
                <w:bCs/>
                <w:i/>
                <w:iCs/>
                <w:sz w:val="20"/>
                <w:szCs w:val="20"/>
                <w:lang w:val="sr-Cyrl-CS"/>
              </w:rPr>
            </w:pPr>
            <w:r w:rsidRPr="00683014">
              <w:rPr>
                <w:rFonts w:cs="Arial"/>
                <w:b/>
                <w:bCs/>
                <w:i/>
                <w:iCs/>
                <w:sz w:val="20"/>
                <w:szCs w:val="20"/>
                <w:lang w:val="sr-Cyrl-CS"/>
              </w:rPr>
              <w:t>Укупна цена са ПДВ</w:t>
            </w:r>
          </w:p>
          <w:p w:rsidR="00503155" w:rsidRPr="00683014" w:rsidRDefault="00503155" w:rsidP="003D0672">
            <w:pPr>
              <w:spacing w:before="0"/>
              <w:jc w:val="center"/>
              <w:rPr>
                <w:rFonts w:cs="Arial"/>
                <w:b/>
                <w:bCs/>
                <w:i/>
                <w:iCs/>
                <w:sz w:val="20"/>
                <w:szCs w:val="20"/>
                <w:lang w:val="sr-Cyrl-CS"/>
              </w:rPr>
            </w:pPr>
            <w:r w:rsidRPr="00683014">
              <w:rPr>
                <w:rFonts w:cs="Arial"/>
                <w:b/>
                <w:bCs/>
                <w:i/>
                <w:iCs/>
                <w:sz w:val="20"/>
                <w:szCs w:val="20"/>
                <w:lang w:val="sr-Cyrl-CS"/>
              </w:rPr>
              <w:t>дин.</w:t>
            </w:r>
          </w:p>
        </w:tc>
      </w:tr>
      <w:tr w:rsidR="00503155" w:rsidRPr="00683014" w:rsidTr="00503155">
        <w:tc>
          <w:tcPr>
            <w:tcW w:w="327" w:type="pct"/>
            <w:shd w:val="clear" w:color="auto" w:fill="auto"/>
          </w:tcPr>
          <w:p w:rsidR="00503155" w:rsidRPr="00683014" w:rsidRDefault="00503155" w:rsidP="008D66AC">
            <w:pPr>
              <w:spacing w:before="0"/>
              <w:jc w:val="center"/>
              <w:rPr>
                <w:rFonts w:cs="Arial"/>
                <w:b/>
                <w:bCs/>
                <w:i/>
                <w:iCs/>
                <w:sz w:val="20"/>
                <w:szCs w:val="20"/>
                <w:lang w:val="sr-Cyrl-CS"/>
              </w:rPr>
            </w:pPr>
            <w:r w:rsidRPr="00683014">
              <w:rPr>
                <w:rFonts w:cs="Arial"/>
                <w:b/>
                <w:bCs/>
                <w:i/>
                <w:iCs/>
                <w:sz w:val="20"/>
                <w:szCs w:val="20"/>
                <w:lang w:val="sr-Cyrl-CS"/>
              </w:rPr>
              <w:t>(1)</w:t>
            </w:r>
          </w:p>
        </w:tc>
        <w:tc>
          <w:tcPr>
            <w:tcW w:w="1152" w:type="pct"/>
            <w:shd w:val="clear" w:color="auto" w:fill="auto"/>
          </w:tcPr>
          <w:p w:rsidR="00503155" w:rsidRPr="00683014" w:rsidRDefault="00503155" w:rsidP="008D66AC">
            <w:pPr>
              <w:spacing w:before="0"/>
              <w:jc w:val="center"/>
              <w:rPr>
                <w:rFonts w:cs="Arial"/>
                <w:b/>
                <w:bCs/>
                <w:i/>
                <w:iCs/>
                <w:sz w:val="20"/>
                <w:szCs w:val="20"/>
                <w:lang w:val="sr-Cyrl-CS"/>
              </w:rPr>
            </w:pPr>
            <w:r w:rsidRPr="00683014">
              <w:rPr>
                <w:rFonts w:cs="Arial"/>
                <w:b/>
                <w:bCs/>
                <w:i/>
                <w:iCs/>
                <w:sz w:val="20"/>
                <w:szCs w:val="20"/>
                <w:lang w:val="sr-Cyrl-CS"/>
              </w:rPr>
              <w:t>(2)</w:t>
            </w:r>
          </w:p>
        </w:tc>
        <w:tc>
          <w:tcPr>
            <w:tcW w:w="377" w:type="pct"/>
            <w:shd w:val="clear" w:color="auto" w:fill="auto"/>
          </w:tcPr>
          <w:p w:rsidR="00503155" w:rsidRPr="00683014" w:rsidRDefault="00503155" w:rsidP="008D66AC">
            <w:pPr>
              <w:spacing w:before="0"/>
              <w:jc w:val="center"/>
              <w:rPr>
                <w:rFonts w:cs="Arial"/>
                <w:b/>
                <w:bCs/>
                <w:i/>
                <w:iCs/>
                <w:sz w:val="20"/>
                <w:szCs w:val="20"/>
                <w:lang w:val="sr-Cyrl-CS"/>
              </w:rPr>
            </w:pPr>
            <w:r w:rsidRPr="00683014">
              <w:rPr>
                <w:rFonts w:cs="Arial"/>
                <w:b/>
                <w:bCs/>
                <w:i/>
                <w:iCs/>
                <w:sz w:val="20"/>
                <w:szCs w:val="20"/>
                <w:lang w:val="sr-Cyrl-CS"/>
              </w:rPr>
              <w:t>(</w:t>
            </w:r>
            <w:r>
              <w:rPr>
                <w:rFonts w:cs="Arial"/>
                <w:b/>
                <w:bCs/>
                <w:i/>
                <w:iCs/>
                <w:sz w:val="20"/>
                <w:szCs w:val="20"/>
                <w:lang w:val="sr-Cyrl-CS"/>
              </w:rPr>
              <w:t>3</w:t>
            </w:r>
            <w:r w:rsidRPr="00683014">
              <w:rPr>
                <w:rFonts w:cs="Arial"/>
                <w:b/>
                <w:bCs/>
                <w:i/>
                <w:iCs/>
                <w:sz w:val="20"/>
                <w:szCs w:val="20"/>
                <w:lang w:val="sr-Cyrl-CS"/>
              </w:rPr>
              <w:t>)</w:t>
            </w:r>
          </w:p>
        </w:tc>
        <w:tc>
          <w:tcPr>
            <w:tcW w:w="715" w:type="pct"/>
            <w:shd w:val="clear" w:color="auto" w:fill="auto"/>
          </w:tcPr>
          <w:p w:rsidR="00503155" w:rsidRPr="00683014" w:rsidRDefault="00503155" w:rsidP="008D66AC">
            <w:pPr>
              <w:spacing w:before="0"/>
              <w:jc w:val="center"/>
              <w:rPr>
                <w:rFonts w:cs="Arial"/>
                <w:b/>
                <w:bCs/>
                <w:i/>
                <w:iCs/>
                <w:sz w:val="20"/>
                <w:szCs w:val="20"/>
                <w:lang w:val="sr-Cyrl-CS"/>
              </w:rPr>
            </w:pPr>
            <w:r w:rsidRPr="00683014">
              <w:rPr>
                <w:rFonts w:cs="Arial"/>
                <w:b/>
                <w:bCs/>
                <w:i/>
                <w:iCs/>
                <w:sz w:val="20"/>
                <w:szCs w:val="20"/>
                <w:lang w:val="sr-Cyrl-CS"/>
              </w:rPr>
              <w:t>(</w:t>
            </w:r>
            <w:r>
              <w:rPr>
                <w:rFonts w:cs="Arial"/>
                <w:b/>
                <w:bCs/>
                <w:i/>
                <w:iCs/>
                <w:sz w:val="20"/>
                <w:szCs w:val="20"/>
                <w:lang w:val="sr-Cyrl-CS"/>
              </w:rPr>
              <w:t>4</w:t>
            </w:r>
            <w:r w:rsidRPr="00683014">
              <w:rPr>
                <w:rFonts w:cs="Arial"/>
                <w:b/>
                <w:bCs/>
                <w:i/>
                <w:iCs/>
                <w:sz w:val="20"/>
                <w:szCs w:val="20"/>
                <w:lang w:val="sr-Cyrl-CS"/>
              </w:rPr>
              <w:t>)</w:t>
            </w:r>
          </w:p>
        </w:tc>
        <w:tc>
          <w:tcPr>
            <w:tcW w:w="715" w:type="pct"/>
            <w:shd w:val="clear" w:color="auto" w:fill="auto"/>
          </w:tcPr>
          <w:p w:rsidR="00503155" w:rsidRPr="00683014" w:rsidRDefault="00503155" w:rsidP="008D66AC">
            <w:pPr>
              <w:spacing w:before="0"/>
              <w:jc w:val="center"/>
              <w:rPr>
                <w:rFonts w:cs="Arial"/>
                <w:b/>
                <w:bCs/>
                <w:i/>
                <w:iCs/>
                <w:sz w:val="20"/>
                <w:szCs w:val="20"/>
                <w:lang w:val="sr-Cyrl-CS"/>
              </w:rPr>
            </w:pPr>
            <w:r w:rsidRPr="00683014">
              <w:rPr>
                <w:rFonts w:cs="Arial"/>
                <w:b/>
                <w:bCs/>
                <w:i/>
                <w:iCs/>
                <w:sz w:val="20"/>
                <w:szCs w:val="20"/>
                <w:lang w:val="sr-Cyrl-CS"/>
              </w:rPr>
              <w:t>(</w:t>
            </w:r>
            <w:r>
              <w:rPr>
                <w:rFonts w:cs="Arial"/>
                <w:b/>
                <w:bCs/>
                <w:i/>
                <w:iCs/>
                <w:sz w:val="20"/>
                <w:szCs w:val="20"/>
                <w:lang w:val="sr-Cyrl-CS"/>
              </w:rPr>
              <w:t>5</w:t>
            </w:r>
            <w:r w:rsidRPr="00683014">
              <w:rPr>
                <w:rFonts w:cs="Arial"/>
                <w:b/>
                <w:bCs/>
                <w:i/>
                <w:iCs/>
                <w:sz w:val="20"/>
                <w:szCs w:val="20"/>
                <w:lang w:val="sr-Cyrl-CS"/>
              </w:rPr>
              <w:t>)</w:t>
            </w:r>
          </w:p>
        </w:tc>
        <w:tc>
          <w:tcPr>
            <w:tcW w:w="787" w:type="pct"/>
            <w:shd w:val="clear" w:color="auto" w:fill="auto"/>
          </w:tcPr>
          <w:p w:rsidR="00503155" w:rsidRPr="00683014" w:rsidRDefault="00503155" w:rsidP="008D66AC">
            <w:pPr>
              <w:spacing w:before="0"/>
              <w:jc w:val="center"/>
              <w:rPr>
                <w:rFonts w:cs="Arial"/>
                <w:b/>
                <w:bCs/>
                <w:i/>
                <w:iCs/>
                <w:sz w:val="20"/>
                <w:szCs w:val="20"/>
                <w:lang w:val="sr-Cyrl-CS"/>
              </w:rPr>
            </w:pPr>
            <w:r w:rsidRPr="00683014">
              <w:rPr>
                <w:rFonts w:cs="Arial"/>
                <w:b/>
                <w:bCs/>
                <w:i/>
                <w:iCs/>
                <w:sz w:val="20"/>
                <w:szCs w:val="20"/>
                <w:lang w:val="sr-Cyrl-CS"/>
              </w:rPr>
              <w:t>(</w:t>
            </w:r>
            <w:r>
              <w:rPr>
                <w:rFonts w:cs="Arial"/>
                <w:b/>
                <w:bCs/>
                <w:i/>
                <w:iCs/>
                <w:sz w:val="20"/>
                <w:szCs w:val="20"/>
                <w:lang w:val="sr-Cyrl-CS"/>
              </w:rPr>
              <w:t>6</w:t>
            </w:r>
            <w:r w:rsidRPr="00683014">
              <w:rPr>
                <w:rFonts w:cs="Arial"/>
                <w:b/>
                <w:bCs/>
                <w:i/>
                <w:iCs/>
                <w:sz w:val="20"/>
                <w:szCs w:val="20"/>
                <w:lang w:val="sr-Cyrl-CS"/>
              </w:rPr>
              <w:t>)</w:t>
            </w:r>
          </w:p>
        </w:tc>
        <w:tc>
          <w:tcPr>
            <w:tcW w:w="927" w:type="pct"/>
            <w:shd w:val="clear" w:color="auto" w:fill="auto"/>
          </w:tcPr>
          <w:p w:rsidR="00503155" w:rsidRPr="00683014" w:rsidRDefault="00503155" w:rsidP="008D66AC">
            <w:pPr>
              <w:spacing w:before="0"/>
              <w:jc w:val="center"/>
              <w:rPr>
                <w:rFonts w:cs="Arial"/>
                <w:b/>
                <w:bCs/>
                <w:i/>
                <w:iCs/>
                <w:sz w:val="20"/>
                <w:szCs w:val="20"/>
                <w:lang w:val="sr-Cyrl-CS"/>
              </w:rPr>
            </w:pPr>
            <w:r w:rsidRPr="00683014">
              <w:rPr>
                <w:rFonts w:cs="Arial"/>
                <w:b/>
                <w:bCs/>
                <w:i/>
                <w:iCs/>
                <w:sz w:val="20"/>
                <w:szCs w:val="20"/>
                <w:lang w:val="sr-Cyrl-CS"/>
              </w:rPr>
              <w:t>(</w:t>
            </w:r>
            <w:r>
              <w:rPr>
                <w:rFonts w:cs="Arial"/>
                <w:b/>
                <w:bCs/>
                <w:i/>
                <w:iCs/>
                <w:sz w:val="20"/>
                <w:szCs w:val="20"/>
                <w:lang w:val="sr-Cyrl-CS"/>
              </w:rPr>
              <w:t>7</w:t>
            </w:r>
            <w:r w:rsidRPr="00683014">
              <w:rPr>
                <w:rFonts w:cs="Arial"/>
                <w:b/>
                <w:bCs/>
                <w:i/>
                <w:iCs/>
                <w:sz w:val="20"/>
                <w:szCs w:val="20"/>
                <w:lang w:val="sr-Cyrl-CS"/>
              </w:rPr>
              <w:t>)</w:t>
            </w:r>
          </w:p>
        </w:tc>
      </w:tr>
      <w:tr w:rsidR="00503155" w:rsidRPr="00683014" w:rsidTr="00503155">
        <w:tc>
          <w:tcPr>
            <w:tcW w:w="327" w:type="pct"/>
            <w:tcBorders>
              <w:top w:val="single" w:sz="4" w:space="0" w:color="auto"/>
              <w:left w:val="single" w:sz="4" w:space="0" w:color="auto"/>
              <w:bottom w:val="single" w:sz="4" w:space="0" w:color="auto"/>
              <w:right w:val="single" w:sz="4" w:space="0" w:color="auto"/>
            </w:tcBorders>
            <w:vAlign w:val="center"/>
          </w:tcPr>
          <w:p w:rsidR="00503155" w:rsidRPr="00683014" w:rsidRDefault="00503155" w:rsidP="00503155">
            <w:pPr>
              <w:spacing w:before="0"/>
              <w:jc w:val="center"/>
              <w:rPr>
                <w:rFonts w:cs="Arial"/>
                <w:b/>
                <w:bCs/>
                <w:i/>
                <w:iCs/>
                <w:sz w:val="20"/>
                <w:szCs w:val="20"/>
                <w:lang w:val="sr-Cyrl-CS"/>
              </w:rPr>
            </w:pPr>
            <w:r>
              <w:rPr>
                <w:rFonts w:cs="Arial"/>
                <w:b/>
                <w:bCs/>
                <w:i/>
                <w:iCs/>
                <w:sz w:val="20"/>
                <w:szCs w:val="20"/>
                <w:lang w:val="sr-Cyrl-CS"/>
              </w:rPr>
              <w:t>1</w:t>
            </w:r>
          </w:p>
        </w:tc>
        <w:tc>
          <w:tcPr>
            <w:tcW w:w="1152" w:type="pct"/>
            <w:tcBorders>
              <w:top w:val="single" w:sz="4" w:space="0" w:color="auto"/>
              <w:left w:val="single" w:sz="4" w:space="0" w:color="auto"/>
              <w:bottom w:val="single" w:sz="4" w:space="0" w:color="auto"/>
              <w:right w:val="single" w:sz="4" w:space="0" w:color="auto"/>
            </w:tcBorders>
            <w:vAlign w:val="center"/>
          </w:tcPr>
          <w:p w:rsidR="00503155" w:rsidRPr="00683014" w:rsidRDefault="00503155" w:rsidP="00503155">
            <w:pPr>
              <w:spacing w:before="0"/>
              <w:jc w:val="center"/>
              <w:rPr>
                <w:rFonts w:cs="Arial"/>
                <w:bCs/>
                <w:i/>
                <w:iCs/>
                <w:sz w:val="20"/>
                <w:szCs w:val="20"/>
                <w:lang w:val="sr-Latn-RS"/>
              </w:rPr>
            </w:pPr>
            <w:r>
              <w:rPr>
                <w:rFonts w:cs="Arial"/>
                <w:sz w:val="24"/>
                <w:szCs w:val="24"/>
                <w:lang w:val="sr-Cyrl-CS" w:eastAsia="sr-Latn-CS"/>
              </w:rPr>
              <w:t>Радна места са повећаним ризиком са претежним опасностима при раду на висини</w:t>
            </w:r>
          </w:p>
        </w:tc>
        <w:tc>
          <w:tcPr>
            <w:tcW w:w="377" w:type="pct"/>
            <w:tcBorders>
              <w:top w:val="single" w:sz="4" w:space="0" w:color="auto"/>
              <w:left w:val="single" w:sz="4" w:space="0" w:color="auto"/>
              <w:bottom w:val="single" w:sz="4" w:space="0" w:color="auto"/>
              <w:right w:val="single" w:sz="4" w:space="0" w:color="auto"/>
            </w:tcBorders>
            <w:vAlign w:val="center"/>
          </w:tcPr>
          <w:p w:rsidR="00503155" w:rsidRPr="00683014" w:rsidRDefault="00503155" w:rsidP="00503155">
            <w:pPr>
              <w:spacing w:before="0"/>
              <w:jc w:val="center"/>
              <w:rPr>
                <w:rFonts w:cs="Arial"/>
                <w:bCs/>
                <w:i/>
                <w:iCs/>
                <w:sz w:val="20"/>
                <w:szCs w:val="20"/>
                <w:lang w:val="sr-Cyrl-RS"/>
              </w:rPr>
            </w:pPr>
            <w:r>
              <w:rPr>
                <w:rFonts w:cs="Arial"/>
                <w:b/>
                <w:bCs/>
                <w:sz w:val="24"/>
                <w:szCs w:val="24"/>
                <w:lang w:val="sr-Cyrl-CS" w:eastAsia="sr-Latn-CS"/>
              </w:rPr>
              <w:t>150</w:t>
            </w:r>
          </w:p>
        </w:tc>
        <w:tc>
          <w:tcPr>
            <w:tcW w:w="715" w:type="pct"/>
            <w:shd w:val="clear" w:color="auto" w:fill="auto"/>
            <w:vAlign w:val="center"/>
          </w:tcPr>
          <w:p w:rsidR="00503155" w:rsidRPr="00683014" w:rsidRDefault="00503155" w:rsidP="00503155">
            <w:pPr>
              <w:spacing w:before="0"/>
              <w:jc w:val="center"/>
              <w:rPr>
                <w:rFonts w:cs="Arial"/>
                <w:b/>
                <w:bCs/>
                <w:i/>
                <w:iCs/>
                <w:sz w:val="20"/>
                <w:szCs w:val="20"/>
              </w:rPr>
            </w:pPr>
          </w:p>
        </w:tc>
        <w:tc>
          <w:tcPr>
            <w:tcW w:w="715" w:type="pct"/>
            <w:shd w:val="clear" w:color="auto" w:fill="auto"/>
            <w:vAlign w:val="center"/>
          </w:tcPr>
          <w:p w:rsidR="00503155" w:rsidRPr="00683014" w:rsidRDefault="00503155" w:rsidP="00503155">
            <w:pPr>
              <w:spacing w:before="0"/>
              <w:jc w:val="center"/>
              <w:rPr>
                <w:rFonts w:cs="Arial"/>
                <w:b/>
                <w:bCs/>
                <w:i/>
                <w:iCs/>
                <w:sz w:val="20"/>
                <w:szCs w:val="20"/>
              </w:rPr>
            </w:pPr>
          </w:p>
        </w:tc>
        <w:tc>
          <w:tcPr>
            <w:tcW w:w="787" w:type="pct"/>
            <w:shd w:val="clear" w:color="auto" w:fill="auto"/>
            <w:vAlign w:val="center"/>
          </w:tcPr>
          <w:p w:rsidR="00503155" w:rsidRPr="00683014" w:rsidRDefault="00503155" w:rsidP="00503155">
            <w:pPr>
              <w:spacing w:before="0"/>
              <w:jc w:val="center"/>
              <w:rPr>
                <w:rFonts w:cs="Arial"/>
                <w:b/>
                <w:bCs/>
                <w:i/>
                <w:iCs/>
                <w:sz w:val="20"/>
                <w:szCs w:val="20"/>
              </w:rPr>
            </w:pPr>
          </w:p>
        </w:tc>
        <w:tc>
          <w:tcPr>
            <w:tcW w:w="927" w:type="pct"/>
            <w:shd w:val="clear" w:color="auto" w:fill="auto"/>
            <w:vAlign w:val="center"/>
          </w:tcPr>
          <w:p w:rsidR="00503155" w:rsidRPr="00683014" w:rsidRDefault="00503155" w:rsidP="00503155">
            <w:pPr>
              <w:spacing w:before="0"/>
              <w:jc w:val="center"/>
              <w:rPr>
                <w:rFonts w:cs="Arial"/>
                <w:b/>
                <w:bCs/>
                <w:i/>
                <w:iCs/>
                <w:sz w:val="20"/>
                <w:szCs w:val="20"/>
              </w:rPr>
            </w:pPr>
          </w:p>
        </w:tc>
      </w:tr>
      <w:tr w:rsidR="00503155" w:rsidRPr="00683014" w:rsidTr="00503155">
        <w:tc>
          <w:tcPr>
            <w:tcW w:w="327" w:type="pct"/>
            <w:tcBorders>
              <w:top w:val="single" w:sz="4" w:space="0" w:color="auto"/>
              <w:left w:val="single" w:sz="4" w:space="0" w:color="auto"/>
              <w:bottom w:val="single" w:sz="4" w:space="0" w:color="auto"/>
              <w:right w:val="single" w:sz="4" w:space="0" w:color="auto"/>
            </w:tcBorders>
          </w:tcPr>
          <w:p w:rsidR="00503155" w:rsidRPr="00683014" w:rsidRDefault="00503155" w:rsidP="00503155">
            <w:pPr>
              <w:spacing w:before="0"/>
              <w:jc w:val="center"/>
              <w:rPr>
                <w:rFonts w:cs="Arial"/>
                <w:b/>
                <w:bCs/>
                <w:i/>
                <w:iCs/>
                <w:sz w:val="20"/>
                <w:szCs w:val="20"/>
                <w:lang w:val="sr-Cyrl-CS"/>
              </w:rPr>
            </w:pPr>
            <w:r>
              <w:rPr>
                <w:rFonts w:cs="Arial"/>
                <w:b/>
                <w:bCs/>
                <w:i/>
                <w:iCs/>
                <w:sz w:val="20"/>
                <w:szCs w:val="20"/>
                <w:lang w:val="sr-Cyrl-CS"/>
              </w:rPr>
              <w:t>2</w:t>
            </w:r>
          </w:p>
        </w:tc>
        <w:tc>
          <w:tcPr>
            <w:tcW w:w="1152" w:type="pct"/>
            <w:tcBorders>
              <w:top w:val="single" w:sz="4" w:space="0" w:color="auto"/>
              <w:left w:val="single" w:sz="4" w:space="0" w:color="auto"/>
              <w:bottom w:val="single" w:sz="4" w:space="0" w:color="auto"/>
              <w:right w:val="single" w:sz="4" w:space="0" w:color="auto"/>
            </w:tcBorders>
            <w:vAlign w:val="center"/>
          </w:tcPr>
          <w:p w:rsidR="00503155" w:rsidRPr="00683014" w:rsidRDefault="00503155" w:rsidP="00503155">
            <w:pPr>
              <w:spacing w:before="0"/>
              <w:jc w:val="center"/>
              <w:rPr>
                <w:rFonts w:cs="Arial"/>
                <w:bCs/>
                <w:i/>
                <w:iCs/>
                <w:sz w:val="20"/>
                <w:szCs w:val="20"/>
                <w:lang w:val="sr-Latn-RS"/>
              </w:rPr>
            </w:pPr>
            <w:r>
              <w:rPr>
                <w:rFonts w:cs="Arial"/>
                <w:sz w:val="24"/>
                <w:szCs w:val="24"/>
                <w:lang w:val="sr-Cyrl-CS" w:eastAsia="sr-Latn-CS"/>
              </w:rPr>
              <w:t>Радна места руковалаца у унутрашњем транспорту (виљушкар дизалица и сл.)</w:t>
            </w:r>
          </w:p>
        </w:tc>
        <w:tc>
          <w:tcPr>
            <w:tcW w:w="377" w:type="pct"/>
            <w:tcBorders>
              <w:top w:val="single" w:sz="4" w:space="0" w:color="auto"/>
              <w:left w:val="single" w:sz="4" w:space="0" w:color="auto"/>
              <w:bottom w:val="single" w:sz="4" w:space="0" w:color="auto"/>
              <w:right w:val="single" w:sz="4" w:space="0" w:color="auto"/>
            </w:tcBorders>
            <w:vAlign w:val="center"/>
          </w:tcPr>
          <w:p w:rsidR="00503155" w:rsidRPr="00683014" w:rsidRDefault="00503155" w:rsidP="00503155">
            <w:pPr>
              <w:spacing w:before="0"/>
              <w:jc w:val="center"/>
              <w:rPr>
                <w:rFonts w:cs="Arial"/>
                <w:bCs/>
                <w:i/>
                <w:iCs/>
                <w:sz w:val="20"/>
                <w:szCs w:val="20"/>
                <w:lang w:val="sr-Cyrl-RS"/>
              </w:rPr>
            </w:pPr>
            <w:r>
              <w:rPr>
                <w:rFonts w:cs="Arial"/>
                <w:b/>
                <w:bCs/>
                <w:sz w:val="24"/>
                <w:szCs w:val="24"/>
                <w:lang w:val="sr-Cyrl-CS" w:eastAsia="sr-Latn-CS"/>
              </w:rPr>
              <w:t>30</w:t>
            </w:r>
          </w:p>
        </w:tc>
        <w:tc>
          <w:tcPr>
            <w:tcW w:w="715" w:type="pct"/>
            <w:shd w:val="clear" w:color="auto" w:fill="auto"/>
            <w:vAlign w:val="center"/>
          </w:tcPr>
          <w:p w:rsidR="00503155" w:rsidRPr="00683014" w:rsidRDefault="00503155" w:rsidP="00503155">
            <w:pPr>
              <w:spacing w:before="0"/>
              <w:jc w:val="center"/>
              <w:rPr>
                <w:rFonts w:cs="Arial"/>
                <w:b/>
                <w:bCs/>
                <w:i/>
                <w:iCs/>
                <w:sz w:val="20"/>
                <w:szCs w:val="20"/>
              </w:rPr>
            </w:pPr>
          </w:p>
        </w:tc>
        <w:tc>
          <w:tcPr>
            <w:tcW w:w="715" w:type="pct"/>
            <w:shd w:val="clear" w:color="auto" w:fill="auto"/>
            <w:vAlign w:val="center"/>
          </w:tcPr>
          <w:p w:rsidR="00503155" w:rsidRPr="00683014" w:rsidRDefault="00503155" w:rsidP="00503155">
            <w:pPr>
              <w:spacing w:before="0"/>
              <w:jc w:val="center"/>
              <w:rPr>
                <w:rFonts w:cs="Arial"/>
                <w:b/>
                <w:bCs/>
                <w:i/>
                <w:iCs/>
                <w:sz w:val="20"/>
                <w:szCs w:val="20"/>
              </w:rPr>
            </w:pPr>
          </w:p>
        </w:tc>
        <w:tc>
          <w:tcPr>
            <w:tcW w:w="787" w:type="pct"/>
            <w:shd w:val="clear" w:color="auto" w:fill="auto"/>
            <w:vAlign w:val="center"/>
          </w:tcPr>
          <w:p w:rsidR="00503155" w:rsidRPr="00683014" w:rsidRDefault="00503155" w:rsidP="00503155">
            <w:pPr>
              <w:spacing w:before="0"/>
              <w:jc w:val="center"/>
              <w:rPr>
                <w:rFonts w:cs="Arial"/>
                <w:b/>
                <w:bCs/>
                <w:i/>
                <w:iCs/>
                <w:sz w:val="20"/>
                <w:szCs w:val="20"/>
              </w:rPr>
            </w:pPr>
          </w:p>
        </w:tc>
        <w:tc>
          <w:tcPr>
            <w:tcW w:w="927" w:type="pct"/>
            <w:shd w:val="clear" w:color="auto" w:fill="auto"/>
            <w:vAlign w:val="center"/>
          </w:tcPr>
          <w:p w:rsidR="00503155" w:rsidRPr="00683014" w:rsidRDefault="00503155" w:rsidP="00503155">
            <w:pPr>
              <w:spacing w:before="0"/>
              <w:jc w:val="center"/>
              <w:rPr>
                <w:rFonts w:cs="Arial"/>
                <w:b/>
                <w:bCs/>
                <w:i/>
                <w:iCs/>
                <w:sz w:val="20"/>
                <w:szCs w:val="20"/>
              </w:rPr>
            </w:pPr>
          </w:p>
        </w:tc>
      </w:tr>
      <w:tr w:rsidR="00503155" w:rsidRPr="00683014" w:rsidTr="00503155">
        <w:tc>
          <w:tcPr>
            <w:tcW w:w="327" w:type="pct"/>
            <w:tcBorders>
              <w:top w:val="single" w:sz="4" w:space="0" w:color="auto"/>
              <w:left w:val="single" w:sz="4" w:space="0" w:color="auto"/>
              <w:bottom w:val="single" w:sz="4" w:space="0" w:color="auto"/>
              <w:right w:val="single" w:sz="4" w:space="0" w:color="auto"/>
            </w:tcBorders>
          </w:tcPr>
          <w:p w:rsidR="00503155" w:rsidRPr="00683014" w:rsidRDefault="00503155" w:rsidP="00503155">
            <w:pPr>
              <w:spacing w:before="0"/>
              <w:jc w:val="center"/>
              <w:rPr>
                <w:rFonts w:cs="Arial"/>
                <w:b/>
                <w:bCs/>
                <w:i/>
                <w:iCs/>
                <w:sz w:val="20"/>
                <w:szCs w:val="20"/>
                <w:lang w:val="sr-Cyrl-CS"/>
              </w:rPr>
            </w:pPr>
            <w:r>
              <w:rPr>
                <w:rFonts w:cs="Arial"/>
                <w:b/>
                <w:bCs/>
                <w:i/>
                <w:iCs/>
                <w:sz w:val="20"/>
                <w:szCs w:val="20"/>
                <w:lang w:val="sr-Cyrl-CS"/>
              </w:rPr>
              <w:t>3</w:t>
            </w:r>
          </w:p>
        </w:tc>
        <w:tc>
          <w:tcPr>
            <w:tcW w:w="1152" w:type="pct"/>
            <w:tcBorders>
              <w:top w:val="single" w:sz="4" w:space="0" w:color="auto"/>
              <w:left w:val="single" w:sz="4" w:space="0" w:color="auto"/>
              <w:bottom w:val="single" w:sz="4" w:space="0" w:color="auto"/>
              <w:right w:val="single" w:sz="4" w:space="0" w:color="auto"/>
            </w:tcBorders>
            <w:vAlign w:val="center"/>
          </w:tcPr>
          <w:p w:rsidR="00503155" w:rsidRPr="00683014" w:rsidRDefault="00503155" w:rsidP="00503155">
            <w:pPr>
              <w:spacing w:before="0"/>
              <w:jc w:val="center"/>
              <w:rPr>
                <w:rFonts w:cs="Arial"/>
                <w:bCs/>
                <w:i/>
                <w:iCs/>
                <w:sz w:val="20"/>
                <w:szCs w:val="20"/>
                <w:lang w:val="sr-Latn-RS"/>
              </w:rPr>
            </w:pPr>
            <w:r>
              <w:rPr>
                <w:rFonts w:cs="Arial"/>
                <w:sz w:val="24"/>
                <w:szCs w:val="24"/>
                <w:lang w:val="sr-Cyrl-CS" w:eastAsia="sr-Latn-CS"/>
              </w:rPr>
              <w:t>Радна места возача професионалаца</w:t>
            </w:r>
          </w:p>
        </w:tc>
        <w:tc>
          <w:tcPr>
            <w:tcW w:w="377" w:type="pct"/>
            <w:tcBorders>
              <w:top w:val="single" w:sz="4" w:space="0" w:color="auto"/>
              <w:left w:val="single" w:sz="4" w:space="0" w:color="auto"/>
              <w:bottom w:val="single" w:sz="4" w:space="0" w:color="auto"/>
              <w:right w:val="single" w:sz="4" w:space="0" w:color="auto"/>
            </w:tcBorders>
            <w:vAlign w:val="center"/>
          </w:tcPr>
          <w:p w:rsidR="00503155" w:rsidRPr="00683014" w:rsidRDefault="00503155" w:rsidP="00503155">
            <w:pPr>
              <w:spacing w:before="0"/>
              <w:jc w:val="center"/>
              <w:rPr>
                <w:rFonts w:cs="Arial"/>
                <w:bCs/>
                <w:i/>
                <w:iCs/>
                <w:sz w:val="20"/>
                <w:szCs w:val="20"/>
                <w:lang w:val="sr-Cyrl-RS"/>
              </w:rPr>
            </w:pPr>
            <w:r>
              <w:rPr>
                <w:rFonts w:cs="Arial"/>
                <w:b/>
                <w:bCs/>
                <w:sz w:val="24"/>
                <w:szCs w:val="24"/>
                <w:lang w:val="sr-Cyrl-CS" w:eastAsia="sr-Latn-CS"/>
              </w:rPr>
              <w:t>30</w:t>
            </w:r>
          </w:p>
        </w:tc>
        <w:tc>
          <w:tcPr>
            <w:tcW w:w="715" w:type="pct"/>
            <w:shd w:val="clear" w:color="auto" w:fill="auto"/>
            <w:vAlign w:val="center"/>
          </w:tcPr>
          <w:p w:rsidR="00503155" w:rsidRPr="00683014" w:rsidRDefault="00503155" w:rsidP="00503155">
            <w:pPr>
              <w:spacing w:before="0"/>
              <w:jc w:val="center"/>
              <w:rPr>
                <w:rFonts w:cs="Arial"/>
                <w:b/>
                <w:bCs/>
                <w:i/>
                <w:iCs/>
                <w:sz w:val="20"/>
                <w:szCs w:val="20"/>
              </w:rPr>
            </w:pPr>
          </w:p>
        </w:tc>
        <w:tc>
          <w:tcPr>
            <w:tcW w:w="715" w:type="pct"/>
            <w:shd w:val="clear" w:color="auto" w:fill="auto"/>
            <w:vAlign w:val="center"/>
          </w:tcPr>
          <w:p w:rsidR="00503155" w:rsidRPr="00683014" w:rsidRDefault="00503155" w:rsidP="00503155">
            <w:pPr>
              <w:spacing w:before="0"/>
              <w:jc w:val="center"/>
              <w:rPr>
                <w:rFonts w:cs="Arial"/>
                <w:b/>
                <w:bCs/>
                <w:i/>
                <w:iCs/>
                <w:sz w:val="20"/>
                <w:szCs w:val="20"/>
              </w:rPr>
            </w:pPr>
          </w:p>
        </w:tc>
        <w:tc>
          <w:tcPr>
            <w:tcW w:w="787" w:type="pct"/>
            <w:shd w:val="clear" w:color="auto" w:fill="auto"/>
            <w:vAlign w:val="center"/>
          </w:tcPr>
          <w:p w:rsidR="00503155" w:rsidRPr="00683014" w:rsidRDefault="00503155" w:rsidP="00503155">
            <w:pPr>
              <w:spacing w:before="0"/>
              <w:jc w:val="center"/>
              <w:rPr>
                <w:rFonts w:cs="Arial"/>
                <w:b/>
                <w:bCs/>
                <w:i/>
                <w:iCs/>
                <w:sz w:val="20"/>
                <w:szCs w:val="20"/>
              </w:rPr>
            </w:pPr>
          </w:p>
        </w:tc>
        <w:tc>
          <w:tcPr>
            <w:tcW w:w="927" w:type="pct"/>
            <w:shd w:val="clear" w:color="auto" w:fill="auto"/>
            <w:vAlign w:val="center"/>
          </w:tcPr>
          <w:p w:rsidR="00503155" w:rsidRPr="00683014" w:rsidRDefault="00503155" w:rsidP="00503155">
            <w:pPr>
              <w:spacing w:before="0"/>
              <w:jc w:val="center"/>
              <w:rPr>
                <w:rFonts w:cs="Arial"/>
                <w:b/>
                <w:bCs/>
                <w:i/>
                <w:iCs/>
                <w:sz w:val="20"/>
                <w:szCs w:val="20"/>
              </w:rPr>
            </w:pPr>
          </w:p>
        </w:tc>
      </w:tr>
      <w:tr w:rsidR="00503155" w:rsidRPr="00683014" w:rsidTr="00503155">
        <w:tc>
          <w:tcPr>
            <w:tcW w:w="327" w:type="pct"/>
            <w:tcBorders>
              <w:top w:val="single" w:sz="4" w:space="0" w:color="auto"/>
              <w:left w:val="single" w:sz="4" w:space="0" w:color="auto"/>
              <w:bottom w:val="single" w:sz="4" w:space="0" w:color="auto"/>
              <w:right w:val="single" w:sz="4" w:space="0" w:color="auto"/>
            </w:tcBorders>
          </w:tcPr>
          <w:p w:rsidR="00503155" w:rsidRPr="00683014" w:rsidRDefault="00503155" w:rsidP="00503155">
            <w:pPr>
              <w:spacing w:before="0"/>
              <w:jc w:val="center"/>
              <w:rPr>
                <w:rFonts w:cs="Arial"/>
                <w:b/>
                <w:bCs/>
                <w:i/>
                <w:iCs/>
                <w:sz w:val="20"/>
                <w:szCs w:val="20"/>
                <w:lang w:val="sr-Cyrl-CS"/>
              </w:rPr>
            </w:pPr>
            <w:r>
              <w:rPr>
                <w:rFonts w:cs="Arial"/>
                <w:b/>
                <w:bCs/>
                <w:i/>
                <w:iCs/>
                <w:sz w:val="20"/>
                <w:szCs w:val="20"/>
                <w:lang w:val="sr-Cyrl-CS"/>
              </w:rPr>
              <w:t>4</w:t>
            </w:r>
          </w:p>
        </w:tc>
        <w:tc>
          <w:tcPr>
            <w:tcW w:w="1152" w:type="pct"/>
            <w:tcBorders>
              <w:top w:val="single" w:sz="4" w:space="0" w:color="auto"/>
              <w:left w:val="single" w:sz="4" w:space="0" w:color="auto"/>
              <w:bottom w:val="single" w:sz="4" w:space="0" w:color="auto"/>
              <w:right w:val="single" w:sz="4" w:space="0" w:color="auto"/>
            </w:tcBorders>
            <w:vAlign w:val="center"/>
          </w:tcPr>
          <w:p w:rsidR="00503155" w:rsidRPr="00683014" w:rsidRDefault="00503155" w:rsidP="00503155">
            <w:pPr>
              <w:spacing w:before="0"/>
              <w:jc w:val="center"/>
              <w:rPr>
                <w:rFonts w:cs="Arial"/>
                <w:bCs/>
                <w:i/>
                <w:iCs/>
                <w:sz w:val="20"/>
                <w:szCs w:val="20"/>
                <w:lang w:val="sr-Latn-RS"/>
              </w:rPr>
            </w:pPr>
            <w:r>
              <w:rPr>
                <w:lang w:val="sr-Cyrl-RS" w:eastAsia="ar-SA"/>
              </w:rPr>
              <w:t>Офталмолошки лекарски прегледи</w:t>
            </w:r>
          </w:p>
        </w:tc>
        <w:tc>
          <w:tcPr>
            <w:tcW w:w="377" w:type="pct"/>
            <w:tcBorders>
              <w:top w:val="single" w:sz="4" w:space="0" w:color="auto"/>
              <w:left w:val="single" w:sz="4" w:space="0" w:color="auto"/>
              <w:bottom w:val="single" w:sz="4" w:space="0" w:color="auto"/>
              <w:right w:val="single" w:sz="4" w:space="0" w:color="auto"/>
            </w:tcBorders>
            <w:vAlign w:val="center"/>
          </w:tcPr>
          <w:p w:rsidR="00503155" w:rsidRPr="00683014" w:rsidRDefault="00483B98" w:rsidP="00503155">
            <w:pPr>
              <w:spacing w:before="0"/>
              <w:jc w:val="center"/>
              <w:rPr>
                <w:rFonts w:cs="Arial"/>
                <w:bCs/>
                <w:i/>
                <w:iCs/>
                <w:sz w:val="20"/>
                <w:szCs w:val="20"/>
                <w:lang w:val="sr-Cyrl-RS"/>
              </w:rPr>
            </w:pPr>
            <w:r>
              <w:rPr>
                <w:rFonts w:cs="Arial"/>
                <w:b/>
                <w:bCs/>
                <w:sz w:val="24"/>
                <w:szCs w:val="24"/>
                <w:lang w:val="sr-Cyrl-CS" w:eastAsia="sr-Latn-CS"/>
              </w:rPr>
              <w:t>60</w:t>
            </w:r>
          </w:p>
        </w:tc>
        <w:tc>
          <w:tcPr>
            <w:tcW w:w="715" w:type="pct"/>
            <w:shd w:val="clear" w:color="auto" w:fill="auto"/>
            <w:vAlign w:val="center"/>
          </w:tcPr>
          <w:p w:rsidR="00503155" w:rsidRPr="00683014" w:rsidRDefault="00503155" w:rsidP="00503155">
            <w:pPr>
              <w:spacing w:before="0"/>
              <w:jc w:val="center"/>
              <w:rPr>
                <w:rFonts w:cs="Arial"/>
                <w:b/>
                <w:bCs/>
                <w:i/>
                <w:iCs/>
                <w:sz w:val="20"/>
                <w:szCs w:val="20"/>
              </w:rPr>
            </w:pPr>
          </w:p>
        </w:tc>
        <w:tc>
          <w:tcPr>
            <w:tcW w:w="715" w:type="pct"/>
            <w:shd w:val="clear" w:color="auto" w:fill="auto"/>
            <w:vAlign w:val="center"/>
          </w:tcPr>
          <w:p w:rsidR="00503155" w:rsidRPr="00683014" w:rsidRDefault="00503155" w:rsidP="00503155">
            <w:pPr>
              <w:spacing w:before="0"/>
              <w:jc w:val="center"/>
              <w:rPr>
                <w:rFonts w:cs="Arial"/>
                <w:b/>
                <w:bCs/>
                <w:i/>
                <w:iCs/>
                <w:sz w:val="20"/>
                <w:szCs w:val="20"/>
              </w:rPr>
            </w:pPr>
          </w:p>
        </w:tc>
        <w:tc>
          <w:tcPr>
            <w:tcW w:w="787" w:type="pct"/>
            <w:shd w:val="clear" w:color="auto" w:fill="auto"/>
            <w:vAlign w:val="center"/>
          </w:tcPr>
          <w:p w:rsidR="00503155" w:rsidRPr="00683014" w:rsidRDefault="00503155" w:rsidP="00503155">
            <w:pPr>
              <w:spacing w:before="0"/>
              <w:jc w:val="center"/>
              <w:rPr>
                <w:rFonts w:cs="Arial"/>
                <w:b/>
                <w:bCs/>
                <w:i/>
                <w:iCs/>
                <w:sz w:val="20"/>
                <w:szCs w:val="20"/>
              </w:rPr>
            </w:pPr>
          </w:p>
        </w:tc>
        <w:tc>
          <w:tcPr>
            <w:tcW w:w="927" w:type="pct"/>
            <w:shd w:val="clear" w:color="auto" w:fill="auto"/>
            <w:vAlign w:val="center"/>
          </w:tcPr>
          <w:p w:rsidR="00503155" w:rsidRPr="00683014" w:rsidRDefault="00503155" w:rsidP="00503155">
            <w:pPr>
              <w:spacing w:before="0"/>
              <w:jc w:val="center"/>
              <w:rPr>
                <w:rFonts w:cs="Arial"/>
                <w:b/>
                <w:bCs/>
                <w:i/>
                <w:iCs/>
                <w:sz w:val="20"/>
                <w:szCs w:val="20"/>
              </w:rPr>
            </w:pPr>
          </w:p>
        </w:tc>
      </w:tr>
      <w:tr w:rsidR="00503155" w:rsidRPr="00683014" w:rsidTr="00503155">
        <w:trPr>
          <w:trHeight w:val="555"/>
        </w:trPr>
        <w:tc>
          <w:tcPr>
            <w:tcW w:w="1856" w:type="pct"/>
            <w:gridSpan w:val="3"/>
            <w:shd w:val="clear" w:color="auto" w:fill="auto"/>
            <w:vAlign w:val="center"/>
          </w:tcPr>
          <w:p w:rsidR="00503155" w:rsidRPr="00396321" w:rsidRDefault="00396321" w:rsidP="00503155">
            <w:pPr>
              <w:spacing w:before="0"/>
              <w:jc w:val="center"/>
              <w:rPr>
                <w:rFonts w:cs="Arial"/>
                <w:bCs/>
                <w:iCs/>
                <w:sz w:val="20"/>
                <w:szCs w:val="20"/>
                <w:lang w:val="sr-Cyrl-CS"/>
              </w:rPr>
            </w:pPr>
            <w:r w:rsidRPr="00396321">
              <w:rPr>
                <w:rFonts w:cs="Arial"/>
                <w:bCs/>
                <w:iCs/>
                <w:sz w:val="20"/>
                <w:szCs w:val="20"/>
                <w:lang w:val="sr-Cyrl-CS"/>
              </w:rPr>
              <w:t>УКУПНО:</w:t>
            </w:r>
          </w:p>
        </w:tc>
        <w:tc>
          <w:tcPr>
            <w:tcW w:w="715" w:type="pct"/>
            <w:shd w:val="clear" w:color="auto" w:fill="auto"/>
            <w:vAlign w:val="center"/>
          </w:tcPr>
          <w:p w:rsidR="00503155" w:rsidRPr="00683014" w:rsidRDefault="00503155" w:rsidP="00503155">
            <w:pPr>
              <w:spacing w:before="0"/>
              <w:jc w:val="center"/>
              <w:rPr>
                <w:rFonts w:cs="Arial"/>
                <w:b/>
                <w:bCs/>
                <w:i/>
                <w:iCs/>
                <w:sz w:val="20"/>
                <w:szCs w:val="20"/>
              </w:rPr>
            </w:pPr>
          </w:p>
        </w:tc>
        <w:tc>
          <w:tcPr>
            <w:tcW w:w="715" w:type="pct"/>
            <w:shd w:val="clear" w:color="auto" w:fill="auto"/>
            <w:vAlign w:val="center"/>
          </w:tcPr>
          <w:p w:rsidR="00503155" w:rsidRPr="00683014" w:rsidRDefault="00503155" w:rsidP="00503155">
            <w:pPr>
              <w:spacing w:before="0"/>
              <w:jc w:val="center"/>
              <w:rPr>
                <w:rFonts w:cs="Arial"/>
                <w:b/>
                <w:bCs/>
                <w:i/>
                <w:iCs/>
                <w:sz w:val="20"/>
                <w:szCs w:val="20"/>
              </w:rPr>
            </w:pPr>
          </w:p>
        </w:tc>
        <w:tc>
          <w:tcPr>
            <w:tcW w:w="787" w:type="pct"/>
            <w:shd w:val="clear" w:color="auto" w:fill="auto"/>
            <w:vAlign w:val="center"/>
          </w:tcPr>
          <w:p w:rsidR="00503155" w:rsidRPr="00683014" w:rsidRDefault="00503155" w:rsidP="00503155">
            <w:pPr>
              <w:spacing w:before="0"/>
              <w:jc w:val="center"/>
              <w:rPr>
                <w:rFonts w:cs="Arial"/>
                <w:b/>
                <w:bCs/>
                <w:i/>
                <w:iCs/>
                <w:sz w:val="20"/>
                <w:szCs w:val="20"/>
              </w:rPr>
            </w:pPr>
          </w:p>
        </w:tc>
        <w:tc>
          <w:tcPr>
            <w:tcW w:w="927" w:type="pct"/>
            <w:shd w:val="clear" w:color="auto" w:fill="auto"/>
            <w:vAlign w:val="center"/>
          </w:tcPr>
          <w:p w:rsidR="00503155" w:rsidRPr="00683014" w:rsidRDefault="00503155" w:rsidP="00503155">
            <w:pPr>
              <w:spacing w:before="0"/>
              <w:jc w:val="center"/>
              <w:rPr>
                <w:rFonts w:cs="Arial"/>
                <w:b/>
                <w:bCs/>
                <w:i/>
                <w:iCs/>
                <w:sz w:val="20"/>
                <w:szCs w:val="20"/>
              </w:rPr>
            </w:pPr>
          </w:p>
        </w:tc>
      </w:tr>
      <w:bookmarkEnd w:id="246"/>
    </w:tbl>
    <w:p w:rsidR="00E92BD8" w:rsidRDefault="00E92BD8" w:rsidP="00503155">
      <w:pPr>
        <w:spacing w:before="0"/>
        <w:jc w:val="center"/>
        <w:rPr>
          <w:rFonts w:cs="Arial"/>
          <w:b/>
          <w:lang w:val="sr-Cyrl-RS"/>
        </w:rPr>
      </w:pPr>
    </w:p>
    <w:p w:rsidR="00503155" w:rsidRPr="00287E3B" w:rsidRDefault="00503155" w:rsidP="00503155">
      <w:pPr>
        <w:spacing w:before="0"/>
        <w:jc w:val="center"/>
        <w:rPr>
          <w:rFonts w:cs="Arial"/>
          <w:b/>
          <w:lang w:val="sr-Cyrl-RS"/>
        </w:rPr>
      </w:pPr>
      <w:r>
        <w:rPr>
          <w:rFonts w:cs="Arial"/>
          <w:b/>
          <w:lang w:val="sr-Cyrl-RS"/>
        </w:rPr>
        <w:t>ТАБЕЛА 2</w:t>
      </w:r>
      <w:r w:rsidRPr="003D0672">
        <w:rPr>
          <w:rFonts w:cs="Arial"/>
          <w:b/>
          <w:sz w:val="24"/>
          <w:szCs w:val="24"/>
          <w:lang w:val="sr-Cyrl-RS" w:eastAsia="sr-Latn-CS"/>
        </w:rPr>
        <w:t xml:space="preserve"> </w:t>
      </w:r>
      <w:r>
        <w:rPr>
          <w:rFonts w:cs="Arial"/>
          <w:b/>
          <w:sz w:val="24"/>
          <w:szCs w:val="24"/>
          <w:lang w:val="sr-Cyrl-RS" w:eastAsia="sr-Latn-CS"/>
        </w:rPr>
        <w:t xml:space="preserve"> ОБРАЗАЦ СТРУКТУРЕ ЦЕНЕ ЗА СИСТЕМАТСКЕ ПРЕГЛЕДЕ</w:t>
      </w:r>
    </w:p>
    <w:tbl>
      <w:tblPr>
        <w:tblW w:w="54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1"/>
        <w:gridCol w:w="2468"/>
        <w:gridCol w:w="807"/>
        <w:gridCol w:w="1531"/>
        <w:gridCol w:w="1531"/>
        <w:gridCol w:w="1686"/>
        <w:gridCol w:w="1985"/>
      </w:tblGrid>
      <w:tr w:rsidR="00503155" w:rsidRPr="00683014" w:rsidTr="00D04CC4">
        <w:tc>
          <w:tcPr>
            <w:tcW w:w="327" w:type="pct"/>
            <w:tcBorders>
              <w:top w:val="single" w:sz="4" w:space="0" w:color="auto"/>
              <w:left w:val="single" w:sz="4" w:space="0" w:color="auto"/>
              <w:bottom w:val="single" w:sz="4" w:space="0" w:color="auto"/>
              <w:right w:val="single" w:sz="4" w:space="0" w:color="auto"/>
            </w:tcBorders>
            <w:vAlign w:val="center"/>
          </w:tcPr>
          <w:p w:rsidR="00503155" w:rsidRPr="00683014" w:rsidRDefault="00503155" w:rsidP="00D04CC4">
            <w:pPr>
              <w:spacing w:before="0"/>
              <w:jc w:val="center"/>
              <w:rPr>
                <w:rFonts w:cs="Arial"/>
                <w:bCs/>
                <w:i/>
                <w:iCs/>
                <w:sz w:val="20"/>
                <w:szCs w:val="20"/>
                <w:lang w:val="sr-Cyrl-CS"/>
              </w:rPr>
            </w:pPr>
            <w:r>
              <w:rPr>
                <w:rFonts w:cs="Arial"/>
                <w:bCs/>
                <w:sz w:val="24"/>
                <w:szCs w:val="24"/>
                <w:lang w:val="sr-Cyrl-CS" w:eastAsia="sr-Latn-CS"/>
              </w:rPr>
              <w:t xml:space="preserve">Ред </w:t>
            </w:r>
            <w:r>
              <w:rPr>
                <w:rFonts w:cs="Arial"/>
                <w:bCs/>
                <w:sz w:val="24"/>
                <w:szCs w:val="24"/>
                <w:lang w:val="sr-Cyrl-RS" w:eastAsia="sr-Latn-CS"/>
              </w:rPr>
              <w:t>бр.</w:t>
            </w:r>
          </w:p>
        </w:tc>
        <w:tc>
          <w:tcPr>
            <w:tcW w:w="1152" w:type="pct"/>
            <w:tcBorders>
              <w:top w:val="single" w:sz="4" w:space="0" w:color="auto"/>
              <w:left w:val="single" w:sz="4" w:space="0" w:color="auto"/>
              <w:bottom w:val="single" w:sz="4" w:space="0" w:color="auto"/>
              <w:right w:val="single" w:sz="4" w:space="0" w:color="auto"/>
            </w:tcBorders>
            <w:vAlign w:val="center"/>
          </w:tcPr>
          <w:p w:rsidR="00503155" w:rsidRPr="00683014" w:rsidRDefault="00503155" w:rsidP="00D04CC4">
            <w:pPr>
              <w:spacing w:before="0"/>
              <w:jc w:val="center"/>
              <w:rPr>
                <w:rFonts w:cs="Arial"/>
                <w:b/>
                <w:bCs/>
                <w:i/>
                <w:iCs/>
                <w:sz w:val="20"/>
                <w:szCs w:val="20"/>
                <w:lang w:val="sr-Cyrl-CS"/>
              </w:rPr>
            </w:pPr>
            <w:r>
              <w:rPr>
                <w:rFonts w:cs="Arial"/>
                <w:bCs/>
                <w:sz w:val="24"/>
                <w:szCs w:val="24"/>
                <w:lang w:val="sr-Cyrl-CS" w:eastAsia="sr-Latn-CS"/>
              </w:rPr>
              <w:t xml:space="preserve">Врста радног места </w:t>
            </w:r>
          </w:p>
        </w:tc>
        <w:tc>
          <w:tcPr>
            <w:tcW w:w="377" w:type="pct"/>
            <w:shd w:val="clear" w:color="auto" w:fill="C6D9F1" w:themeFill="text2" w:themeFillTint="33"/>
            <w:vAlign w:val="center"/>
          </w:tcPr>
          <w:p w:rsidR="00503155" w:rsidRPr="00683014" w:rsidRDefault="00503155" w:rsidP="00D04CC4">
            <w:pPr>
              <w:spacing w:before="0"/>
              <w:jc w:val="center"/>
              <w:rPr>
                <w:rFonts w:cs="Arial"/>
                <w:b/>
                <w:bCs/>
                <w:i/>
                <w:iCs/>
                <w:sz w:val="20"/>
                <w:szCs w:val="20"/>
                <w:lang w:val="sr-Cyrl-CS"/>
              </w:rPr>
            </w:pPr>
            <w:r w:rsidRPr="00683014">
              <w:rPr>
                <w:rFonts w:cs="Arial"/>
                <w:b/>
                <w:bCs/>
                <w:i/>
                <w:iCs/>
                <w:sz w:val="20"/>
                <w:szCs w:val="20"/>
                <w:lang w:val="sr-Cyrl-CS"/>
              </w:rPr>
              <w:t>Обим (количина)</w:t>
            </w:r>
          </w:p>
        </w:tc>
        <w:tc>
          <w:tcPr>
            <w:tcW w:w="715" w:type="pct"/>
            <w:shd w:val="clear" w:color="auto" w:fill="C6D9F1" w:themeFill="text2" w:themeFillTint="33"/>
            <w:vAlign w:val="center"/>
          </w:tcPr>
          <w:p w:rsidR="00503155" w:rsidRPr="00683014" w:rsidRDefault="00503155" w:rsidP="00D04CC4">
            <w:pPr>
              <w:spacing w:before="0"/>
              <w:jc w:val="center"/>
              <w:rPr>
                <w:rFonts w:cs="Arial"/>
                <w:b/>
                <w:bCs/>
                <w:i/>
                <w:iCs/>
                <w:sz w:val="20"/>
                <w:szCs w:val="20"/>
                <w:lang w:val="sr-Cyrl-CS"/>
              </w:rPr>
            </w:pPr>
            <w:r w:rsidRPr="00683014">
              <w:rPr>
                <w:rFonts w:cs="Arial"/>
                <w:b/>
                <w:bCs/>
                <w:i/>
                <w:iCs/>
                <w:sz w:val="20"/>
                <w:szCs w:val="20"/>
                <w:lang w:val="sr-Cyrl-CS"/>
              </w:rPr>
              <w:t>Јед.</w:t>
            </w:r>
          </w:p>
          <w:p w:rsidR="00503155" w:rsidRPr="00683014" w:rsidRDefault="00503155" w:rsidP="00D04CC4">
            <w:pPr>
              <w:spacing w:before="0"/>
              <w:jc w:val="center"/>
              <w:rPr>
                <w:rFonts w:cs="Arial"/>
                <w:b/>
                <w:bCs/>
                <w:i/>
                <w:iCs/>
                <w:sz w:val="20"/>
                <w:szCs w:val="20"/>
                <w:lang w:val="sr-Cyrl-CS"/>
              </w:rPr>
            </w:pPr>
            <w:r w:rsidRPr="00683014">
              <w:rPr>
                <w:rFonts w:cs="Arial"/>
                <w:b/>
                <w:bCs/>
                <w:i/>
                <w:iCs/>
                <w:sz w:val="20"/>
                <w:szCs w:val="20"/>
                <w:lang w:val="sr-Cyrl-CS"/>
              </w:rPr>
              <w:t>цена без ПДВ</w:t>
            </w:r>
          </w:p>
          <w:p w:rsidR="00503155" w:rsidRPr="00683014" w:rsidRDefault="00503155" w:rsidP="00D04CC4">
            <w:pPr>
              <w:spacing w:before="0"/>
              <w:jc w:val="center"/>
              <w:rPr>
                <w:rFonts w:cs="Arial"/>
                <w:b/>
                <w:bCs/>
                <w:i/>
                <w:iCs/>
                <w:sz w:val="20"/>
                <w:szCs w:val="20"/>
                <w:lang w:val="sr-Cyrl-CS"/>
              </w:rPr>
            </w:pPr>
            <w:r w:rsidRPr="00683014">
              <w:rPr>
                <w:rFonts w:cs="Arial"/>
                <w:b/>
                <w:bCs/>
                <w:i/>
                <w:iCs/>
                <w:sz w:val="20"/>
                <w:szCs w:val="20"/>
                <w:lang w:val="sr-Cyrl-CS"/>
              </w:rPr>
              <w:t xml:space="preserve">дин. </w:t>
            </w:r>
          </w:p>
        </w:tc>
        <w:tc>
          <w:tcPr>
            <w:tcW w:w="715" w:type="pct"/>
            <w:shd w:val="clear" w:color="auto" w:fill="C6D9F1" w:themeFill="text2" w:themeFillTint="33"/>
            <w:vAlign w:val="center"/>
          </w:tcPr>
          <w:p w:rsidR="00503155" w:rsidRPr="00683014" w:rsidRDefault="00503155" w:rsidP="00D04CC4">
            <w:pPr>
              <w:spacing w:before="0"/>
              <w:jc w:val="center"/>
              <w:rPr>
                <w:rFonts w:cs="Arial"/>
                <w:b/>
                <w:bCs/>
                <w:i/>
                <w:iCs/>
                <w:sz w:val="20"/>
                <w:szCs w:val="20"/>
                <w:lang w:val="sr-Cyrl-CS"/>
              </w:rPr>
            </w:pPr>
            <w:r w:rsidRPr="00683014">
              <w:rPr>
                <w:rFonts w:cs="Arial"/>
                <w:b/>
                <w:bCs/>
                <w:i/>
                <w:iCs/>
                <w:sz w:val="20"/>
                <w:szCs w:val="20"/>
                <w:lang w:val="sr-Cyrl-CS"/>
              </w:rPr>
              <w:t>Јед.</w:t>
            </w:r>
          </w:p>
          <w:p w:rsidR="00503155" w:rsidRPr="00683014" w:rsidRDefault="00503155" w:rsidP="00D04CC4">
            <w:pPr>
              <w:spacing w:before="0"/>
              <w:jc w:val="center"/>
              <w:rPr>
                <w:rFonts w:cs="Arial"/>
                <w:b/>
                <w:bCs/>
                <w:i/>
                <w:iCs/>
                <w:sz w:val="20"/>
                <w:szCs w:val="20"/>
                <w:lang w:val="sr-Cyrl-CS"/>
              </w:rPr>
            </w:pPr>
            <w:r w:rsidRPr="00683014">
              <w:rPr>
                <w:rFonts w:cs="Arial"/>
                <w:b/>
                <w:bCs/>
                <w:i/>
                <w:iCs/>
                <w:sz w:val="20"/>
                <w:szCs w:val="20"/>
                <w:lang w:val="sr-Cyrl-CS"/>
              </w:rPr>
              <w:t>цена са ПДВ</w:t>
            </w:r>
          </w:p>
          <w:p w:rsidR="00503155" w:rsidRPr="00683014" w:rsidRDefault="00503155" w:rsidP="00D04CC4">
            <w:pPr>
              <w:spacing w:before="0"/>
              <w:jc w:val="center"/>
              <w:rPr>
                <w:rFonts w:cs="Arial"/>
                <w:b/>
                <w:bCs/>
                <w:i/>
                <w:iCs/>
                <w:sz w:val="20"/>
                <w:szCs w:val="20"/>
                <w:lang w:val="sr-Cyrl-CS"/>
              </w:rPr>
            </w:pPr>
            <w:r w:rsidRPr="00683014">
              <w:rPr>
                <w:rFonts w:cs="Arial"/>
                <w:b/>
                <w:bCs/>
                <w:i/>
                <w:iCs/>
                <w:sz w:val="20"/>
                <w:szCs w:val="20"/>
                <w:lang w:val="sr-Cyrl-CS"/>
              </w:rPr>
              <w:t xml:space="preserve">дин. </w:t>
            </w:r>
          </w:p>
        </w:tc>
        <w:tc>
          <w:tcPr>
            <w:tcW w:w="787" w:type="pct"/>
            <w:shd w:val="clear" w:color="auto" w:fill="C6D9F1" w:themeFill="text2" w:themeFillTint="33"/>
            <w:vAlign w:val="center"/>
          </w:tcPr>
          <w:p w:rsidR="00503155" w:rsidRPr="00683014" w:rsidRDefault="00503155" w:rsidP="00D04CC4">
            <w:pPr>
              <w:spacing w:before="0"/>
              <w:jc w:val="center"/>
              <w:rPr>
                <w:rFonts w:cs="Arial"/>
                <w:b/>
                <w:bCs/>
                <w:i/>
                <w:iCs/>
                <w:sz w:val="20"/>
                <w:szCs w:val="20"/>
                <w:lang w:val="sr-Cyrl-CS"/>
              </w:rPr>
            </w:pPr>
            <w:r w:rsidRPr="00683014">
              <w:rPr>
                <w:rFonts w:cs="Arial"/>
                <w:b/>
                <w:bCs/>
                <w:i/>
                <w:iCs/>
                <w:sz w:val="20"/>
                <w:szCs w:val="20"/>
                <w:lang w:val="sr-Cyrl-CS"/>
              </w:rPr>
              <w:t>Укупна цена без ПДВ</w:t>
            </w:r>
          </w:p>
          <w:p w:rsidR="00503155" w:rsidRPr="00683014" w:rsidRDefault="00503155" w:rsidP="00D04CC4">
            <w:pPr>
              <w:spacing w:before="0"/>
              <w:jc w:val="center"/>
              <w:rPr>
                <w:rFonts w:cs="Arial"/>
                <w:b/>
                <w:bCs/>
                <w:i/>
                <w:iCs/>
                <w:sz w:val="20"/>
                <w:szCs w:val="20"/>
                <w:lang w:val="sr-Cyrl-CS"/>
              </w:rPr>
            </w:pPr>
            <w:r w:rsidRPr="00683014">
              <w:rPr>
                <w:rFonts w:cs="Arial"/>
                <w:b/>
                <w:bCs/>
                <w:i/>
                <w:iCs/>
                <w:sz w:val="20"/>
                <w:szCs w:val="20"/>
                <w:lang w:val="sr-Cyrl-CS"/>
              </w:rPr>
              <w:t xml:space="preserve">дин. </w:t>
            </w:r>
          </w:p>
        </w:tc>
        <w:tc>
          <w:tcPr>
            <w:tcW w:w="927" w:type="pct"/>
            <w:shd w:val="clear" w:color="auto" w:fill="C6D9F1" w:themeFill="text2" w:themeFillTint="33"/>
            <w:vAlign w:val="center"/>
          </w:tcPr>
          <w:p w:rsidR="00503155" w:rsidRPr="00683014" w:rsidRDefault="00503155" w:rsidP="00D04CC4">
            <w:pPr>
              <w:spacing w:before="0"/>
              <w:jc w:val="center"/>
              <w:rPr>
                <w:rFonts w:cs="Arial"/>
                <w:b/>
                <w:bCs/>
                <w:i/>
                <w:iCs/>
                <w:sz w:val="20"/>
                <w:szCs w:val="20"/>
                <w:lang w:val="sr-Cyrl-CS"/>
              </w:rPr>
            </w:pPr>
            <w:r w:rsidRPr="00683014">
              <w:rPr>
                <w:rFonts w:cs="Arial"/>
                <w:b/>
                <w:bCs/>
                <w:i/>
                <w:iCs/>
                <w:sz w:val="20"/>
                <w:szCs w:val="20"/>
                <w:lang w:val="sr-Cyrl-CS"/>
              </w:rPr>
              <w:t>Укупна цена са ПДВ</w:t>
            </w:r>
          </w:p>
          <w:p w:rsidR="00503155" w:rsidRPr="00683014" w:rsidRDefault="00503155" w:rsidP="00D04CC4">
            <w:pPr>
              <w:spacing w:before="0"/>
              <w:jc w:val="center"/>
              <w:rPr>
                <w:rFonts w:cs="Arial"/>
                <w:b/>
                <w:bCs/>
                <w:i/>
                <w:iCs/>
                <w:sz w:val="20"/>
                <w:szCs w:val="20"/>
                <w:lang w:val="sr-Cyrl-CS"/>
              </w:rPr>
            </w:pPr>
            <w:r w:rsidRPr="00683014">
              <w:rPr>
                <w:rFonts w:cs="Arial"/>
                <w:b/>
                <w:bCs/>
                <w:i/>
                <w:iCs/>
                <w:sz w:val="20"/>
                <w:szCs w:val="20"/>
                <w:lang w:val="sr-Cyrl-CS"/>
              </w:rPr>
              <w:t>дин.</w:t>
            </w:r>
          </w:p>
        </w:tc>
      </w:tr>
      <w:tr w:rsidR="00503155" w:rsidRPr="00683014" w:rsidTr="00D04CC4">
        <w:tc>
          <w:tcPr>
            <w:tcW w:w="327" w:type="pct"/>
            <w:shd w:val="clear" w:color="auto" w:fill="auto"/>
          </w:tcPr>
          <w:p w:rsidR="00503155" w:rsidRPr="00683014" w:rsidRDefault="00503155" w:rsidP="00D04CC4">
            <w:pPr>
              <w:spacing w:before="0"/>
              <w:jc w:val="center"/>
              <w:rPr>
                <w:rFonts w:cs="Arial"/>
                <w:b/>
                <w:bCs/>
                <w:i/>
                <w:iCs/>
                <w:sz w:val="20"/>
                <w:szCs w:val="20"/>
                <w:lang w:val="sr-Cyrl-CS"/>
              </w:rPr>
            </w:pPr>
            <w:r w:rsidRPr="00683014">
              <w:rPr>
                <w:rFonts w:cs="Arial"/>
                <w:b/>
                <w:bCs/>
                <w:i/>
                <w:iCs/>
                <w:sz w:val="20"/>
                <w:szCs w:val="20"/>
                <w:lang w:val="sr-Cyrl-CS"/>
              </w:rPr>
              <w:t>(1)</w:t>
            </w:r>
          </w:p>
        </w:tc>
        <w:tc>
          <w:tcPr>
            <w:tcW w:w="1152" w:type="pct"/>
            <w:shd w:val="clear" w:color="auto" w:fill="auto"/>
          </w:tcPr>
          <w:p w:rsidR="00503155" w:rsidRPr="00683014" w:rsidRDefault="00503155" w:rsidP="00D04CC4">
            <w:pPr>
              <w:spacing w:before="0"/>
              <w:jc w:val="center"/>
              <w:rPr>
                <w:rFonts w:cs="Arial"/>
                <w:b/>
                <w:bCs/>
                <w:i/>
                <w:iCs/>
                <w:sz w:val="20"/>
                <w:szCs w:val="20"/>
                <w:lang w:val="sr-Cyrl-CS"/>
              </w:rPr>
            </w:pPr>
            <w:r w:rsidRPr="00683014">
              <w:rPr>
                <w:rFonts w:cs="Arial"/>
                <w:b/>
                <w:bCs/>
                <w:i/>
                <w:iCs/>
                <w:sz w:val="20"/>
                <w:szCs w:val="20"/>
                <w:lang w:val="sr-Cyrl-CS"/>
              </w:rPr>
              <w:t>(2)</w:t>
            </w:r>
          </w:p>
        </w:tc>
        <w:tc>
          <w:tcPr>
            <w:tcW w:w="377" w:type="pct"/>
            <w:shd w:val="clear" w:color="auto" w:fill="auto"/>
          </w:tcPr>
          <w:p w:rsidR="00503155" w:rsidRPr="00683014" w:rsidRDefault="00503155" w:rsidP="00D04CC4">
            <w:pPr>
              <w:spacing w:before="0"/>
              <w:jc w:val="center"/>
              <w:rPr>
                <w:rFonts w:cs="Arial"/>
                <w:b/>
                <w:bCs/>
                <w:i/>
                <w:iCs/>
                <w:sz w:val="20"/>
                <w:szCs w:val="20"/>
                <w:lang w:val="sr-Cyrl-CS"/>
              </w:rPr>
            </w:pPr>
            <w:r w:rsidRPr="00683014">
              <w:rPr>
                <w:rFonts w:cs="Arial"/>
                <w:b/>
                <w:bCs/>
                <w:i/>
                <w:iCs/>
                <w:sz w:val="20"/>
                <w:szCs w:val="20"/>
                <w:lang w:val="sr-Cyrl-CS"/>
              </w:rPr>
              <w:t>(</w:t>
            </w:r>
            <w:r>
              <w:rPr>
                <w:rFonts w:cs="Arial"/>
                <w:b/>
                <w:bCs/>
                <w:i/>
                <w:iCs/>
                <w:sz w:val="20"/>
                <w:szCs w:val="20"/>
                <w:lang w:val="sr-Cyrl-CS"/>
              </w:rPr>
              <w:t>3</w:t>
            </w:r>
            <w:r w:rsidRPr="00683014">
              <w:rPr>
                <w:rFonts w:cs="Arial"/>
                <w:b/>
                <w:bCs/>
                <w:i/>
                <w:iCs/>
                <w:sz w:val="20"/>
                <w:szCs w:val="20"/>
                <w:lang w:val="sr-Cyrl-CS"/>
              </w:rPr>
              <w:t>)</w:t>
            </w:r>
          </w:p>
        </w:tc>
        <w:tc>
          <w:tcPr>
            <w:tcW w:w="715" w:type="pct"/>
            <w:shd w:val="clear" w:color="auto" w:fill="auto"/>
          </w:tcPr>
          <w:p w:rsidR="00503155" w:rsidRPr="00683014" w:rsidRDefault="00503155" w:rsidP="00D04CC4">
            <w:pPr>
              <w:spacing w:before="0"/>
              <w:jc w:val="center"/>
              <w:rPr>
                <w:rFonts w:cs="Arial"/>
                <w:b/>
                <w:bCs/>
                <w:i/>
                <w:iCs/>
                <w:sz w:val="20"/>
                <w:szCs w:val="20"/>
                <w:lang w:val="sr-Cyrl-CS"/>
              </w:rPr>
            </w:pPr>
            <w:r w:rsidRPr="00683014">
              <w:rPr>
                <w:rFonts w:cs="Arial"/>
                <w:b/>
                <w:bCs/>
                <w:i/>
                <w:iCs/>
                <w:sz w:val="20"/>
                <w:szCs w:val="20"/>
                <w:lang w:val="sr-Cyrl-CS"/>
              </w:rPr>
              <w:t>(</w:t>
            </w:r>
            <w:r>
              <w:rPr>
                <w:rFonts w:cs="Arial"/>
                <w:b/>
                <w:bCs/>
                <w:i/>
                <w:iCs/>
                <w:sz w:val="20"/>
                <w:szCs w:val="20"/>
                <w:lang w:val="sr-Cyrl-CS"/>
              </w:rPr>
              <w:t>4</w:t>
            </w:r>
            <w:r w:rsidRPr="00683014">
              <w:rPr>
                <w:rFonts w:cs="Arial"/>
                <w:b/>
                <w:bCs/>
                <w:i/>
                <w:iCs/>
                <w:sz w:val="20"/>
                <w:szCs w:val="20"/>
                <w:lang w:val="sr-Cyrl-CS"/>
              </w:rPr>
              <w:t>)</w:t>
            </w:r>
          </w:p>
        </w:tc>
        <w:tc>
          <w:tcPr>
            <w:tcW w:w="715" w:type="pct"/>
            <w:shd w:val="clear" w:color="auto" w:fill="auto"/>
          </w:tcPr>
          <w:p w:rsidR="00503155" w:rsidRPr="00683014" w:rsidRDefault="00503155" w:rsidP="00D04CC4">
            <w:pPr>
              <w:spacing w:before="0"/>
              <w:jc w:val="center"/>
              <w:rPr>
                <w:rFonts w:cs="Arial"/>
                <w:b/>
                <w:bCs/>
                <w:i/>
                <w:iCs/>
                <w:sz w:val="20"/>
                <w:szCs w:val="20"/>
                <w:lang w:val="sr-Cyrl-CS"/>
              </w:rPr>
            </w:pPr>
            <w:r w:rsidRPr="00683014">
              <w:rPr>
                <w:rFonts w:cs="Arial"/>
                <w:b/>
                <w:bCs/>
                <w:i/>
                <w:iCs/>
                <w:sz w:val="20"/>
                <w:szCs w:val="20"/>
                <w:lang w:val="sr-Cyrl-CS"/>
              </w:rPr>
              <w:t>(</w:t>
            </w:r>
            <w:r>
              <w:rPr>
                <w:rFonts w:cs="Arial"/>
                <w:b/>
                <w:bCs/>
                <w:i/>
                <w:iCs/>
                <w:sz w:val="20"/>
                <w:szCs w:val="20"/>
                <w:lang w:val="sr-Cyrl-CS"/>
              </w:rPr>
              <w:t>5</w:t>
            </w:r>
            <w:r w:rsidRPr="00683014">
              <w:rPr>
                <w:rFonts w:cs="Arial"/>
                <w:b/>
                <w:bCs/>
                <w:i/>
                <w:iCs/>
                <w:sz w:val="20"/>
                <w:szCs w:val="20"/>
                <w:lang w:val="sr-Cyrl-CS"/>
              </w:rPr>
              <w:t>)</w:t>
            </w:r>
          </w:p>
        </w:tc>
        <w:tc>
          <w:tcPr>
            <w:tcW w:w="787" w:type="pct"/>
            <w:shd w:val="clear" w:color="auto" w:fill="auto"/>
          </w:tcPr>
          <w:p w:rsidR="00503155" w:rsidRPr="00683014" w:rsidRDefault="00503155" w:rsidP="00D04CC4">
            <w:pPr>
              <w:spacing w:before="0"/>
              <w:jc w:val="center"/>
              <w:rPr>
                <w:rFonts w:cs="Arial"/>
                <w:b/>
                <w:bCs/>
                <w:i/>
                <w:iCs/>
                <w:sz w:val="20"/>
                <w:szCs w:val="20"/>
                <w:lang w:val="sr-Cyrl-CS"/>
              </w:rPr>
            </w:pPr>
            <w:r w:rsidRPr="00683014">
              <w:rPr>
                <w:rFonts w:cs="Arial"/>
                <w:b/>
                <w:bCs/>
                <w:i/>
                <w:iCs/>
                <w:sz w:val="20"/>
                <w:szCs w:val="20"/>
                <w:lang w:val="sr-Cyrl-CS"/>
              </w:rPr>
              <w:t>(</w:t>
            </w:r>
            <w:r>
              <w:rPr>
                <w:rFonts w:cs="Arial"/>
                <w:b/>
                <w:bCs/>
                <w:i/>
                <w:iCs/>
                <w:sz w:val="20"/>
                <w:szCs w:val="20"/>
                <w:lang w:val="sr-Cyrl-CS"/>
              </w:rPr>
              <w:t>6</w:t>
            </w:r>
            <w:r w:rsidRPr="00683014">
              <w:rPr>
                <w:rFonts w:cs="Arial"/>
                <w:b/>
                <w:bCs/>
                <w:i/>
                <w:iCs/>
                <w:sz w:val="20"/>
                <w:szCs w:val="20"/>
                <w:lang w:val="sr-Cyrl-CS"/>
              </w:rPr>
              <w:t>)</w:t>
            </w:r>
          </w:p>
        </w:tc>
        <w:tc>
          <w:tcPr>
            <w:tcW w:w="927" w:type="pct"/>
            <w:shd w:val="clear" w:color="auto" w:fill="auto"/>
          </w:tcPr>
          <w:p w:rsidR="00503155" w:rsidRPr="00683014" w:rsidRDefault="00503155" w:rsidP="00D04CC4">
            <w:pPr>
              <w:spacing w:before="0"/>
              <w:jc w:val="center"/>
              <w:rPr>
                <w:rFonts w:cs="Arial"/>
                <w:b/>
                <w:bCs/>
                <w:i/>
                <w:iCs/>
                <w:sz w:val="20"/>
                <w:szCs w:val="20"/>
                <w:lang w:val="sr-Cyrl-CS"/>
              </w:rPr>
            </w:pPr>
            <w:r w:rsidRPr="00683014">
              <w:rPr>
                <w:rFonts w:cs="Arial"/>
                <w:b/>
                <w:bCs/>
                <w:i/>
                <w:iCs/>
                <w:sz w:val="20"/>
                <w:szCs w:val="20"/>
                <w:lang w:val="sr-Cyrl-CS"/>
              </w:rPr>
              <w:t>(</w:t>
            </w:r>
            <w:r>
              <w:rPr>
                <w:rFonts w:cs="Arial"/>
                <w:b/>
                <w:bCs/>
                <w:i/>
                <w:iCs/>
                <w:sz w:val="20"/>
                <w:szCs w:val="20"/>
                <w:lang w:val="sr-Cyrl-CS"/>
              </w:rPr>
              <w:t>7</w:t>
            </w:r>
            <w:r w:rsidRPr="00683014">
              <w:rPr>
                <w:rFonts w:cs="Arial"/>
                <w:b/>
                <w:bCs/>
                <w:i/>
                <w:iCs/>
                <w:sz w:val="20"/>
                <w:szCs w:val="20"/>
                <w:lang w:val="sr-Cyrl-CS"/>
              </w:rPr>
              <w:t>)</w:t>
            </w:r>
          </w:p>
        </w:tc>
      </w:tr>
      <w:tr w:rsidR="00503155" w:rsidRPr="00683014" w:rsidTr="00D04CC4">
        <w:tc>
          <w:tcPr>
            <w:tcW w:w="327" w:type="pct"/>
            <w:tcBorders>
              <w:top w:val="single" w:sz="4" w:space="0" w:color="auto"/>
              <w:left w:val="single" w:sz="4" w:space="0" w:color="auto"/>
              <w:bottom w:val="single" w:sz="4" w:space="0" w:color="auto"/>
              <w:right w:val="single" w:sz="4" w:space="0" w:color="auto"/>
            </w:tcBorders>
            <w:vAlign w:val="center"/>
          </w:tcPr>
          <w:p w:rsidR="00503155" w:rsidRPr="00683014" w:rsidRDefault="00503155" w:rsidP="00503155">
            <w:pPr>
              <w:spacing w:before="0"/>
              <w:jc w:val="center"/>
              <w:rPr>
                <w:rFonts w:cs="Arial"/>
                <w:b/>
                <w:bCs/>
                <w:i/>
                <w:iCs/>
                <w:sz w:val="20"/>
                <w:szCs w:val="20"/>
                <w:lang w:val="sr-Cyrl-CS"/>
              </w:rPr>
            </w:pPr>
            <w:r>
              <w:rPr>
                <w:rFonts w:cs="Arial"/>
                <w:b/>
                <w:bCs/>
                <w:i/>
                <w:iCs/>
                <w:sz w:val="20"/>
                <w:szCs w:val="20"/>
                <w:lang w:val="sr-Cyrl-CS"/>
              </w:rPr>
              <w:t>1</w:t>
            </w:r>
          </w:p>
        </w:tc>
        <w:tc>
          <w:tcPr>
            <w:tcW w:w="1152" w:type="pct"/>
            <w:tcBorders>
              <w:top w:val="single" w:sz="4" w:space="0" w:color="auto"/>
              <w:left w:val="single" w:sz="4" w:space="0" w:color="auto"/>
              <w:bottom w:val="single" w:sz="4" w:space="0" w:color="auto"/>
              <w:right w:val="single" w:sz="4" w:space="0" w:color="auto"/>
            </w:tcBorders>
          </w:tcPr>
          <w:p w:rsidR="00503155" w:rsidRPr="00683014" w:rsidRDefault="00503155" w:rsidP="00503155">
            <w:pPr>
              <w:spacing w:before="0"/>
              <w:jc w:val="center"/>
              <w:rPr>
                <w:rFonts w:cs="Arial"/>
                <w:bCs/>
                <w:i/>
                <w:iCs/>
                <w:sz w:val="20"/>
                <w:szCs w:val="20"/>
                <w:lang w:val="sr-Latn-RS"/>
              </w:rPr>
            </w:pPr>
            <w:r w:rsidRPr="00D81833">
              <w:rPr>
                <w:rFonts w:cs="Arial"/>
                <w:sz w:val="24"/>
                <w:szCs w:val="24"/>
                <w:lang w:val="sr-Cyrl-RS"/>
              </w:rPr>
              <w:t xml:space="preserve">Лабораторијске анализе крви и урина (Ер, Ле ,тромбоцити, СЕ, глукоза, билирубин, холестерол ХДЛ и ЛДЛ, триглицериди, уреа, креатинин, ГОТ, ГПТ,седимент урина),    </w:t>
            </w:r>
          </w:p>
        </w:tc>
        <w:tc>
          <w:tcPr>
            <w:tcW w:w="377" w:type="pct"/>
            <w:tcBorders>
              <w:top w:val="single" w:sz="4" w:space="0" w:color="auto"/>
              <w:left w:val="single" w:sz="4" w:space="0" w:color="auto"/>
              <w:bottom w:val="single" w:sz="4" w:space="0" w:color="auto"/>
              <w:right w:val="single" w:sz="4" w:space="0" w:color="auto"/>
            </w:tcBorders>
            <w:vAlign w:val="center"/>
          </w:tcPr>
          <w:p w:rsidR="00503155" w:rsidRPr="00683014" w:rsidRDefault="00396321" w:rsidP="00503155">
            <w:pPr>
              <w:spacing w:before="0"/>
              <w:jc w:val="center"/>
              <w:rPr>
                <w:rFonts w:cs="Arial"/>
                <w:bCs/>
                <w:i/>
                <w:iCs/>
                <w:sz w:val="20"/>
                <w:szCs w:val="20"/>
                <w:lang w:val="sr-Cyrl-RS"/>
              </w:rPr>
            </w:pPr>
            <w:r>
              <w:rPr>
                <w:rFonts w:cs="Arial"/>
                <w:bCs/>
                <w:i/>
                <w:iCs/>
                <w:sz w:val="20"/>
                <w:szCs w:val="20"/>
                <w:lang w:val="sr-Cyrl-RS"/>
              </w:rPr>
              <w:t>300</w:t>
            </w:r>
          </w:p>
        </w:tc>
        <w:tc>
          <w:tcPr>
            <w:tcW w:w="715" w:type="pct"/>
            <w:shd w:val="clear" w:color="auto" w:fill="auto"/>
            <w:vAlign w:val="center"/>
          </w:tcPr>
          <w:p w:rsidR="00503155" w:rsidRPr="00683014" w:rsidRDefault="00503155" w:rsidP="00503155">
            <w:pPr>
              <w:spacing w:before="0"/>
              <w:jc w:val="center"/>
              <w:rPr>
                <w:rFonts w:cs="Arial"/>
                <w:b/>
                <w:bCs/>
                <w:i/>
                <w:iCs/>
                <w:sz w:val="20"/>
                <w:szCs w:val="20"/>
              </w:rPr>
            </w:pPr>
          </w:p>
        </w:tc>
        <w:tc>
          <w:tcPr>
            <w:tcW w:w="715" w:type="pct"/>
            <w:shd w:val="clear" w:color="auto" w:fill="auto"/>
            <w:vAlign w:val="center"/>
          </w:tcPr>
          <w:p w:rsidR="00503155" w:rsidRPr="00683014" w:rsidRDefault="00503155" w:rsidP="00503155">
            <w:pPr>
              <w:spacing w:before="0"/>
              <w:jc w:val="center"/>
              <w:rPr>
                <w:rFonts w:cs="Arial"/>
                <w:b/>
                <w:bCs/>
                <w:i/>
                <w:iCs/>
                <w:sz w:val="20"/>
                <w:szCs w:val="20"/>
              </w:rPr>
            </w:pPr>
          </w:p>
        </w:tc>
        <w:tc>
          <w:tcPr>
            <w:tcW w:w="787" w:type="pct"/>
            <w:shd w:val="clear" w:color="auto" w:fill="auto"/>
            <w:vAlign w:val="center"/>
          </w:tcPr>
          <w:p w:rsidR="00503155" w:rsidRPr="00683014" w:rsidRDefault="00503155" w:rsidP="00503155">
            <w:pPr>
              <w:spacing w:before="0"/>
              <w:jc w:val="center"/>
              <w:rPr>
                <w:rFonts w:cs="Arial"/>
                <w:b/>
                <w:bCs/>
                <w:i/>
                <w:iCs/>
                <w:sz w:val="20"/>
                <w:szCs w:val="20"/>
              </w:rPr>
            </w:pPr>
          </w:p>
        </w:tc>
        <w:tc>
          <w:tcPr>
            <w:tcW w:w="927" w:type="pct"/>
            <w:shd w:val="clear" w:color="auto" w:fill="auto"/>
            <w:vAlign w:val="center"/>
          </w:tcPr>
          <w:p w:rsidR="00503155" w:rsidRPr="00683014" w:rsidRDefault="00503155" w:rsidP="00503155">
            <w:pPr>
              <w:spacing w:before="0"/>
              <w:jc w:val="center"/>
              <w:rPr>
                <w:rFonts w:cs="Arial"/>
                <w:b/>
                <w:bCs/>
                <w:i/>
                <w:iCs/>
                <w:sz w:val="20"/>
                <w:szCs w:val="20"/>
              </w:rPr>
            </w:pPr>
          </w:p>
        </w:tc>
      </w:tr>
      <w:tr w:rsidR="00503155" w:rsidRPr="00683014" w:rsidTr="00D04CC4">
        <w:tc>
          <w:tcPr>
            <w:tcW w:w="327" w:type="pct"/>
            <w:tcBorders>
              <w:top w:val="single" w:sz="4" w:space="0" w:color="auto"/>
              <w:left w:val="single" w:sz="4" w:space="0" w:color="auto"/>
              <w:bottom w:val="single" w:sz="4" w:space="0" w:color="auto"/>
              <w:right w:val="single" w:sz="4" w:space="0" w:color="auto"/>
            </w:tcBorders>
          </w:tcPr>
          <w:p w:rsidR="00503155" w:rsidRPr="00683014" w:rsidRDefault="00503155" w:rsidP="00503155">
            <w:pPr>
              <w:spacing w:before="0"/>
              <w:jc w:val="center"/>
              <w:rPr>
                <w:rFonts w:cs="Arial"/>
                <w:b/>
                <w:bCs/>
                <w:i/>
                <w:iCs/>
                <w:sz w:val="20"/>
                <w:szCs w:val="20"/>
                <w:lang w:val="sr-Cyrl-CS"/>
              </w:rPr>
            </w:pPr>
            <w:r>
              <w:rPr>
                <w:rFonts w:cs="Arial"/>
                <w:b/>
                <w:bCs/>
                <w:i/>
                <w:iCs/>
                <w:sz w:val="20"/>
                <w:szCs w:val="20"/>
                <w:lang w:val="sr-Cyrl-CS"/>
              </w:rPr>
              <w:t>2</w:t>
            </w:r>
          </w:p>
        </w:tc>
        <w:tc>
          <w:tcPr>
            <w:tcW w:w="1152" w:type="pct"/>
            <w:tcBorders>
              <w:top w:val="single" w:sz="4" w:space="0" w:color="auto"/>
              <w:left w:val="single" w:sz="4" w:space="0" w:color="auto"/>
              <w:bottom w:val="single" w:sz="4" w:space="0" w:color="auto"/>
              <w:right w:val="single" w:sz="4" w:space="0" w:color="auto"/>
            </w:tcBorders>
          </w:tcPr>
          <w:p w:rsidR="00503155" w:rsidRPr="00683014" w:rsidRDefault="00503155" w:rsidP="00503155">
            <w:pPr>
              <w:spacing w:before="0"/>
              <w:jc w:val="center"/>
              <w:rPr>
                <w:rFonts w:cs="Arial"/>
                <w:bCs/>
                <w:i/>
                <w:iCs/>
                <w:sz w:val="20"/>
                <w:szCs w:val="20"/>
                <w:lang w:val="sr-Latn-RS"/>
              </w:rPr>
            </w:pPr>
            <w:r w:rsidRPr="00D81833">
              <w:rPr>
                <w:rFonts w:cs="Arial"/>
                <w:sz w:val="24"/>
                <w:szCs w:val="24"/>
                <w:lang w:val="sr-Cyrl-RS"/>
              </w:rPr>
              <w:t>Снимање рада срца - ЕКГ,</w:t>
            </w:r>
          </w:p>
        </w:tc>
        <w:tc>
          <w:tcPr>
            <w:tcW w:w="377" w:type="pct"/>
            <w:tcBorders>
              <w:top w:val="single" w:sz="4" w:space="0" w:color="auto"/>
              <w:left w:val="single" w:sz="4" w:space="0" w:color="auto"/>
              <w:bottom w:val="single" w:sz="4" w:space="0" w:color="auto"/>
              <w:right w:val="single" w:sz="4" w:space="0" w:color="auto"/>
            </w:tcBorders>
            <w:vAlign w:val="center"/>
          </w:tcPr>
          <w:p w:rsidR="00503155" w:rsidRPr="00683014" w:rsidRDefault="00396321" w:rsidP="00503155">
            <w:pPr>
              <w:spacing w:before="0"/>
              <w:jc w:val="center"/>
              <w:rPr>
                <w:rFonts w:cs="Arial"/>
                <w:bCs/>
                <w:i/>
                <w:iCs/>
                <w:sz w:val="20"/>
                <w:szCs w:val="20"/>
                <w:lang w:val="sr-Cyrl-RS"/>
              </w:rPr>
            </w:pPr>
            <w:r>
              <w:rPr>
                <w:rFonts w:cs="Arial"/>
                <w:bCs/>
                <w:i/>
                <w:iCs/>
                <w:sz w:val="20"/>
                <w:szCs w:val="20"/>
                <w:lang w:val="sr-Cyrl-RS"/>
              </w:rPr>
              <w:t>300</w:t>
            </w:r>
          </w:p>
        </w:tc>
        <w:tc>
          <w:tcPr>
            <w:tcW w:w="715" w:type="pct"/>
            <w:shd w:val="clear" w:color="auto" w:fill="auto"/>
            <w:vAlign w:val="center"/>
          </w:tcPr>
          <w:p w:rsidR="00503155" w:rsidRPr="00683014" w:rsidRDefault="00503155" w:rsidP="00503155">
            <w:pPr>
              <w:spacing w:before="0"/>
              <w:jc w:val="center"/>
              <w:rPr>
                <w:rFonts w:cs="Arial"/>
                <w:b/>
                <w:bCs/>
                <w:i/>
                <w:iCs/>
                <w:sz w:val="20"/>
                <w:szCs w:val="20"/>
              </w:rPr>
            </w:pPr>
          </w:p>
        </w:tc>
        <w:tc>
          <w:tcPr>
            <w:tcW w:w="715" w:type="pct"/>
            <w:shd w:val="clear" w:color="auto" w:fill="auto"/>
            <w:vAlign w:val="center"/>
          </w:tcPr>
          <w:p w:rsidR="00503155" w:rsidRPr="00683014" w:rsidRDefault="00503155" w:rsidP="00503155">
            <w:pPr>
              <w:spacing w:before="0"/>
              <w:jc w:val="center"/>
              <w:rPr>
                <w:rFonts w:cs="Arial"/>
                <w:b/>
                <w:bCs/>
                <w:i/>
                <w:iCs/>
                <w:sz w:val="20"/>
                <w:szCs w:val="20"/>
              </w:rPr>
            </w:pPr>
          </w:p>
        </w:tc>
        <w:tc>
          <w:tcPr>
            <w:tcW w:w="787" w:type="pct"/>
            <w:shd w:val="clear" w:color="auto" w:fill="auto"/>
            <w:vAlign w:val="center"/>
          </w:tcPr>
          <w:p w:rsidR="00503155" w:rsidRPr="00683014" w:rsidRDefault="00503155" w:rsidP="00503155">
            <w:pPr>
              <w:spacing w:before="0"/>
              <w:jc w:val="center"/>
              <w:rPr>
                <w:rFonts w:cs="Arial"/>
                <w:b/>
                <w:bCs/>
                <w:i/>
                <w:iCs/>
                <w:sz w:val="20"/>
                <w:szCs w:val="20"/>
              </w:rPr>
            </w:pPr>
          </w:p>
        </w:tc>
        <w:tc>
          <w:tcPr>
            <w:tcW w:w="927" w:type="pct"/>
            <w:shd w:val="clear" w:color="auto" w:fill="auto"/>
            <w:vAlign w:val="center"/>
          </w:tcPr>
          <w:p w:rsidR="00503155" w:rsidRPr="00683014" w:rsidRDefault="00503155" w:rsidP="00503155">
            <w:pPr>
              <w:spacing w:before="0"/>
              <w:jc w:val="center"/>
              <w:rPr>
                <w:rFonts w:cs="Arial"/>
                <w:b/>
                <w:bCs/>
                <w:i/>
                <w:iCs/>
                <w:sz w:val="20"/>
                <w:szCs w:val="20"/>
              </w:rPr>
            </w:pPr>
          </w:p>
        </w:tc>
      </w:tr>
      <w:tr w:rsidR="00396321" w:rsidRPr="00683014" w:rsidTr="00D04CC4">
        <w:tc>
          <w:tcPr>
            <w:tcW w:w="327" w:type="pct"/>
            <w:tcBorders>
              <w:top w:val="single" w:sz="4" w:space="0" w:color="auto"/>
              <w:left w:val="single" w:sz="4" w:space="0" w:color="auto"/>
              <w:bottom w:val="single" w:sz="4" w:space="0" w:color="auto"/>
              <w:right w:val="single" w:sz="4" w:space="0" w:color="auto"/>
            </w:tcBorders>
          </w:tcPr>
          <w:p w:rsidR="00396321" w:rsidRPr="00683014" w:rsidRDefault="00396321" w:rsidP="00396321">
            <w:pPr>
              <w:spacing w:before="0"/>
              <w:jc w:val="center"/>
              <w:rPr>
                <w:rFonts w:cs="Arial"/>
                <w:b/>
                <w:bCs/>
                <w:i/>
                <w:iCs/>
                <w:sz w:val="20"/>
                <w:szCs w:val="20"/>
                <w:lang w:val="sr-Cyrl-CS"/>
              </w:rPr>
            </w:pPr>
            <w:r>
              <w:rPr>
                <w:rFonts w:cs="Arial"/>
                <w:b/>
                <w:bCs/>
                <w:i/>
                <w:iCs/>
                <w:sz w:val="20"/>
                <w:szCs w:val="20"/>
                <w:lang w:val="sr-Cyrl-CS"/>
              </w:rPr>
              <w:t>3</w:t>
            </w:r>
          </w:p>
        </w:tc>
        <w:tc>
          <w:tcPr>
            <w:tcW w:w="1152" w:type="pct"/>
            <w:tcBorders>
              <w:top w:val="single" w:sz="4" w:space="0" w:color="auto"/>
              <w:left w:val="single" w:sz="4" w:space="0" w:color="auto"/>
              <w:bottom w:val="single" w:sz="4" w:space="0" w:color="auto"/>
              <w:right w:val="single" w:sz="4" w:space="0" w:color="auto"/>
            </w:tcBorders>
          </w:tcPr>
          <w:p w:rsidR="00396321" w:rsidRPr="00683014" w:rsidRDefault="00396321" w:rsidP="00396321">
            <w:pPr>
              <w:spacing w:before="0"/>
              <w:jc w:val="center"/>
              <w:rPr>
                <w:rFonts w:cs="Arial"/>
                <w:bCs/>
                <w:i/>
                <w:iCs/>
                <w:sz w:val="20"/>
                <w:szCs w:val="20"/>
                <w:lang w:val="sr-Latn-RS"/>
              </w:rPr>
            </w:pPr>
            <w:r w:rsidRPr="00D81833">
              <w:rPr>
                <w:rFonts w:cs="Arial"/>
                <w:sz w:val="24"/>
                <w:szCs w:val="24"/>
                <w:lang w:val="sr-Cyrl-RS"/>
              </w:rPr>
              <w:t>Аудиометрија,</w:t>
            </w:r>
          </w:p>
        </w:tc>
        <w:tc>
          <w:tcPr>
            <w:tcW w:w="377" w:type="pct"/>
            <w:tcBorders>
              <w:top w:val="single" w:sz="4" w:space="0" w:color="auto"/>
              <w:left w:val="single" w:sz="4" w:space="0" w:color="auto"/>
              <w:bottom w:val="single" w:sz="4" w:space="0" w:color="auto"/>
              <w:right w:val="single" w:sz="4" w:space="0" w:color="auto"/>
            </w:tcBorders>
          </w:tcPr>
          <w:p w:rsidR="00396321" w:rsidRPr="00683014" w:rsidRDefault="00396321" w:rsidP="00396321">
            <w:pPr>
              <w:spacing w:before="0"/>
              <w:jc w:val="center"/>
              <w:rPr>
                <w:rFonts w:cs="Arial"/>
                <w:bCs/>
                <w:i/>
                <w:iCs/>
                <w:sz w:val="20"/>
                <w:szCs w:val="20"/>
                <w:lang w:val="sr-Cyrl-RS"/>
              </w:rPr>
            </w:pPr>
            <w:r w:rsidRPr="00E40982">
              <w:rPr>
                <w:rFonts w:cs="Arial"/>
                <w:bCs/>
                <w:i/>
                <w:iCs/>
                <w:sz w:val="20"/>
                <w:szCs w:val="20"/>
                <w:lang w:val="sr-Cyrl-RS"/>
              </w:rPr>
              <w:t>300</w:t>
            </w:r>
          </w:p>
        </w:tc>
        <w:tc>
          <w:tcPr>
            <w:tcW w:w="715" w:type="pct"/>
            <w:shd w:val="clear" w:color="auto" w:fill="auto"/>
            <w:vAlign w:val="center"/>
          </w:tcPr>
          <w:p w:rsidR="00396321" w:rsidRPr="00683014" w:rsidRDefault="00396321" w:rsidP="00396321">
            <w:pPr>
              <w:spacing w:before="0"/>
              <w:jc w:val="center"/>
              <w:rPr>
                <w:rFonts w:cs="Arial"/>
                <w:b/>
                <w:bCs/>
                <w:i/>
                <w:iCs/>
                <w:sz w:val="20"/>
                <w:szCs w:val="20"/>
              </w:rPr>
            </w:pPr>
          </w:p>
        </w:tc>
        <w:tc>
          <w:tcPr>
            <w:tcW w:w="715" w:type="pct"/>
            <w:shd w:val="clear" w:color="auto" w:fill="auto"/>
            <w:vAlign w:val="center"/>
          </w:tcPr>
          <w:p w:rsidR="00396321" w:rsidRPr="00683014" w:rsidRDefault="00396321" w:rsidP="00396321">
            <w:pPr>
              <w:spacing w:before="0"/>
              <w:jc w:val="center"/>
              <w:rPr>
                <w:rFonts w:cs="Arial"/>
                <w:b/>
                <w:bCs/>
                <w:i/>
                <w:iCs/>
                <w:sz w:val="20"/>
                <w:szCs w:val="20"/>
              </w:rPr>
            </w:pPr>
          </w:p>
        </w:tc>
        <w:tc>
          <w:tcPr>
            <w:tcW w:w="787" w:type="pct"/>
            <w:shd w:val="clear" w:color="auto" w:fill="auto"/>
            <w:vAlign w:val="center"/>
          </w:tcPr>
          <w:p w:rsidR="00396321" w:rsidRPr="00683014" w:rsidRDefault="00396321" w:rsidP="00396321">
            <w:pPr>
              <w:spacing w:before="0"/>
              <w:jc w:val="center"/>
              <w:rPr>
                <w:rFonts w:cs="Arial"/>
                <w:b/>
                <w:bCs/>
                <w:i/>
                <w:iCs/>
                <w:sz w:val="20"/>
                <w:szCs w:val="20"/>
              </w:rPr>
            </w:pPr>
          </w:p>
        </w:tc>
        <w:tc>
          <w:tcPr>
            <w:tcW w:w="927" w:type="pct"/>
            <w:shd w:val="clear" w:color="auto" w:fill="auto"/>
            <w:vAlign w:val="center"/>
          </w:tcPr>
          <w:p w:rsidR="00396321" w:rsidRPr="00683014" w:rsidRDefault="00396321" w:rsidP="00396321">
            <w:pPr>
              <w:spacing w:before="0"/>
              <w:jc w:val="center"/>
              <w:rPr>
                <w:rFonts w:cs="Arial"/>
                <w:b/>
                <w:bCs/>
                <w:i/>
                <w:iCs/>
                <w:sz w:val="20"/>
                <w:szCs w:val="20"/>
              </w:rPr>
            </w:pPr>
          </w:p>
        </w:tc>
      </w:tr>
      <w:tr w:rsidR="00396321" w:rsidRPr="00683014" w:rsidTr="00D04CC4">
        <w:tc>
          <w:tcPr>
            <w:tcW w:w="327" w:type="pct"/>
            <w:tcBorders>
              <w:top w:val="single" w:sz="4" w:space="0" w:color="auto"/>
              <w:left w:val="single" w:sz="4" w:space="0" w:color="auto"/>
              <w:bottom w:val="single" w:sz="4" w:space="0" w:color="auto"/>
              <w:right w:val="single" w:sz="4" w:space="0" w:color="auto"/>
            </w:tcBorders>
          </w:tcPr>
          <w:p w:rsidR="00396321" w:rsidRPr="00683014" w:rsidRDefault="00396321" w:rsidP="00396321">
            <w:pPr>
              <w:spacing w:before="0"/>
              <w:jc w:val="center"/>
              <w:rPr>
                <w:rFonts w:cs="Arial"/>
                <w:b/>
                <w:bCs/>
                <w:i/>
                <w:iCs/>
                <w:sz w:val="20"/>
                <w:szCs w:val="20"/>
                <w:lang w:val="sr-Cyrl-CS"/>
              </w:rPr>
            </w:pPr>
            <w:r>
              <w:rPr>
                <w:rFonts w:cs="Arial"/>
                <w:b/>
                <w:bCs/>
                <w:i/>
                <w:iCs/>
                <w:sz w:val="20"/>
                <w:szCs w:val="20"/>
                <w:lang w:val="sr-Cyrl-CS"/>
              </w:rPr>
              <w:t>4</w:t>
            </w:r>
          </w:p>
        </w:tc>
        <w:tc>
          <w:tcPr>
            <w:tcW w:w="1152" w:type="pct"/>
            <w:tcBorders>
              <w:top w:val="single" w:sz="4" w:space="0" w:color="auto"/>
              <w:left w:val="single" w:sz="4" w:space="0" w:color="auto"/>
              <w:bottom w:val="single" w:sz="4" w:space="0" w:color="auto"/>
              <w:right w:val="single" w:sz="4" w:space="0" w:color="auto"/>
            </w:tcBorders>
          </w:tcPr>
          <w:p w:rsidR="00396321" w:rsidRPr="00683014" w:rsidRDefault="00396321" w:rsidP="00396321">
            <w:pPr>
              <w:spacing w:before="0"/>
              <w:jc w:val="center"/>
              <w:rPr>
                <w:rFonts w:cs="Arial"/>
                <w:bCs/>
                <w:i/>
                <w:iCs/>
                <w:sz w:val="20"/>
                <w:szCs w:val="20"/>
                <w:lang w:val="sr-Latn-RS"/>
              </w:rPr>
            </w:pPr>
            <w:r w:rsidRPr="00D81833">
              <w:rPr>
                <w:rFonts w:cs="Arial"/>
                <w:sz w:val="24"/>
                <w:szCs w:val="24"/>
                <w:lang w:val="sr-Cyrl-RS"/>
              </w:rPr>
              <w:t>Спирометрија,</w:t>
            </w:r>
          </w:p>
        </w:tc>
        <w:tc>
          <w:tcPr>
            <w:tcW w:w="377" w:type="pct"/>
            <w:tcBorders>
              <w:top w:val="single" w:sz="4" w:space="0" w:color="auto"/>
              <w:left w:val="single" w:sz="4" w:space="0" w:color="auto"/>
              <w:bottom w:val="single" w:sz="4" w:space="0" w:color="auto"/>
              <w:right w:val="single" w:sz="4" w:space="0" w:color="auto"/>
            </w:tcBorders>
          </w:tcPr>
          <w:p w:rsidR="00396321" w:rsidRPr="00683014" w:rsidRDefault="00396321" w:rsidP="00396321">
            <w:pPr>
              <w:spacing w:before="0"/>
              <w:jc w:val="center"/>
              <w:rPr>
                <w:rFonts w:cs="Arial"/>
                <w:bCs/>
                <w:i/>
                <w:iCs/>
                <w:sz w:val="20"/>
                <w:szCs w:val="20"/>
                <w:lang w:val="sr-Cyrl-RS"/>
              </w:rPr>
            </w:pPr>
            <w:r w:rsidRPr="00E40982">
              <w:rPr>
                <w:rFonts w:cs="Arial"/>
                <w:bCs/>
                <w:i/>
                <w:iCs/>
                <w:sz w:val="20"/>
                <w:szCs w:val="20"/>
                <w:lang w:val="sr-Cyrl-RS"/>
              </w:rPr>
              <w:t>300</w:t>
            </w:r>
          </w:p>
        </w:tc>
        <w:tc>
          <w:tcPr>
            <w:tcW w:w="715" w:type="pct"/>
            <w:shd w:val="clear" w:color="auto" w:fill="auto"/>
            <w:vAlign w:val="center"/>
          </w:tcPr>
          <w:p w:rsidR="00396321" w:rsidRPr="00683014" w:rsidRDefault="00396321" w:rsidP="00396321">
            <w:pPr>
              <w:spacing w:before="0"/>
              <w:jc w:val="center"/>
              <w:rPr>
                <w:rFonts w:cs="Arial"/>
                <w:b/>
                <w:bCs/>
                <w:i/>
                <w:iCs/>
                <w:sz w:val="20"/>
                <w:szCs w:val="20"/>
              </w:rPr>
            </w:pPr>
          </w:p>
        </w:tc>
        <w:tc>
          <w:tcPr>
            <w:tcW w:w="715" w:type="pct"/>
            <w:shd w:val="clear" w:color="auto" w:fill="auto"/>
            <w:vAlign w:val="center"/>
          </w:tcPr>
          <w:p w:rsidR="00396321" w:rsidRPr="00683014" w:rsidRDefault="00396321" w:rsidP="00396321">
            <w:pPr>
              <w:spacing w:before="0"/>
              <w:jc w:val="center"/>
              <w:rPr>
                <w:rFonts w:cs="Arial"/>
                <w:b/>
                <w:bCs/>
                <w:i/>
                <w:iCs/>
                <w:sz w:val="20"/>
                <w:szCs w:val="20"/>
              </w:rPr>
            </w:pPr>
          </w:p>
        </w:tc>
        <w:tc>
          <w:tcPr>
            <w:tcW w:w="787" w:type="pct"/>
            <w:shd w:val="clear" w:color="auto" w:fill="auto"/>
            <w:vAlign w:val="center"/>
          </w:tcPr>
          <w:p w:rsidR="00396321" w:rsidRPr="00683014" w:rsidRDefault="00396321" w:rsidP="00396321">
            <w:pPr>
              <w:spacing w:before="0"/>
              <w:jc w:val="center"/>
              <w:rPr>
                <w:rFonts w:cs="Arial"/>
                <w:b/>
                <w:bCs/>
                <w:i/>
                <w:iCs/>
                <w:sz w:val="20"/>
                <w:szCs w:val="20"/>
              </w:rPr>
            </w:pPr>
          </w:p>
        </w:tc>
        <w:tc>
          <w:tcPr>
            <w:tcW w:w="927" w:type="pct"/>
            <w:shd w:val="clear" w:color="auto" w:fill="auto"/>
            <w:vAlign w:val="center"/>
          </w:tcPr>
          <w:p w:rsidR="00396321" w:rsidRPr="00683014" w:rsidRDefault="00396321" w:rsidP="00396321">
            <w:pPr>
              <w:spacing w:before="0"/>
              <w:jc w:val="center"/>
              <w:rPr>
                <w:rFonts w:cs="Arial"/>
                <w:b/>
                <w:bCs/>
                <w:i/>
                <w:iCs/>
                <w:sz w:val="20"/>
                <w:szCs w:val="20"/>
              </w:rPr>
            </w:pPr>
          </w:p>
        </w:tc>
      </w:tr>
      <w:tr w:rsidR="00396321" w:rsidRPr="00683014" w:rsidTr="00D04CC4">
        <w:tc>
          <w:tcPr>
            <w:tcW w:w="327" w:type="pct"/>
            <w:tcBorders>
              <w:top w:val="single" w:sz="4" w:space="0" w:color="auto"/>
              <w:left w:val="single" w:sz="4" w:space="0" w:color="auto"/>
              <w:bottom w:val="single" w:sz="4" w:space="0" w:color="auto"/>
              <w:right w:val="single" w:sz="4" w:space="0" w:color="auto"/>
            </w:tcBorders>
          </w:tcPr>
          <w:p w:rsidR="00396321" w:rsidRDefault="00396321" w:rsidP="00396321">
            <w:pPr>
              <w:spacing w:before="0"/>
              <w:jc w:val="center"/>
              <w:rPr>
                <w:rFonts w:cs="Arial"/>
                <w:b/>
                <w:bCs/>
                <w:i/>
                <w:iCs/>
                <w:sz w:val="20"/>
                <w:szCs w:val="20"/>
                <w:lang w:val="sr-Cyrl-CS"/>
              </w:rPr>
            </w:pPr>
          </w:p>
          <w:p w:rsidR="00396321" w:rsidRDefault="00396321" w:rsidP="00396321">
            <w:pPr>
              <w:spacing w:before="0"/>
              <w:jc w:val="center"/>
              <w:rPr>
                <w:rFonts w:cs="Arial"/>
                <w:b/>
                <w:bCs/>
                <w:i/>
                <w:iCs/>
                <w:sz w:val="20"/>
                <w:szCs w:val="20"/>
                <w:lang w:val="sr-Cyrl-CS"/>
              </w:rPr>
            </w:pPr>
            <w:r>
              <w:rPr>
                <w:rFonts w:cs="Arial"/>
                <w:b/>
                <w:bCs/>
                <w:i/>
                <w:iCs/>
                <w:sz w:val="20"/>
                <w:szCs w:val="20"/>
                <w:lang w:val="sr-Cyrl-CS"/>
              </w:rPr>
              <w:t>5</w:t>
            </w:r>
          </w:p>
        </w:tc>
        <w:tc>
          <w:tcPr>
            <w:tcW w:w="1152" w:type="pct"/>
            <w:tcBorders>
              <w:top w:val="single" w:sz="4" w:space="0" w:color="auto"/>
              <w:left w:val="single" w:sz="4" w:space="0" w:color="auto"/>
              <w:bottom w:val="single" w:sz="4" w:space="0" w:color="auto"/>
              <w:right w:val="single" w:sz="4" w:space="0" w:color="auto"/>
            </w:tcBorders>
          </w:tcPr>
          <w:p w:rsidR="00396321" w:rsidRPr="00683014" w:rsidRDefault="00396321" w:rsidP="00396321">
            <w:pPr>
              <w:spacing w:before="0"/>
              <w:jc w:val="center"/>
              <w:rPr>
                <w:rFonts w:cs="Arial"/>
                <w:bCs/>
                <w:i/>
                <w:iCs/>
                <w:sz w:val="20"/>
                <w:szCs w:val="20"/>
                <w:lang w:val="sr-Latn-RS"/>
              </w:rPr>
            </w:pPr>
            <w:r w:rsidRPr="00D81833">
              <w:rPr>
                <w:rFonts w:cs="Arial"/>
                <w:sz w:val="24"/>
                <w:szCs w:val="24"/>
                <w:lang w:val="sr-Cyrl-RS"/>
              </w:rPr>
              <w:t xml:space="preserve"> Ултразвучна дијагностика абдомена,</w:t>
            </w:r>
          </w:p>
        </w:tc>
        <w:tc>
          <w:tcPr>
            <w:tcW w:w="377" w:type="pct"/>
            <w:tcBorders>
              <w:top w:val="single" w:sz="4" w:space="0" w:color="auto"/>
              <w:left w:val="single" w:sz="4" w:space="0" w:color="auto"/>
              <w:bottom w:val="single" w:sz="4" w:space="0" w:color="auto"/>
              <w:right w:val="single" w:sz="4" w:space="0" w:color="auto"/>
            </w:tcBorders>
          </w:tcPr>
          <w:p w:rsidR="00396321" w:rsidRDefault="00396321" w:rsidP="00396321">
            <w:pPr>
              <w:spacing w:before="0"/>
              <w:jc w:val="center"/>
              <w:rPr>
                <w:rFonts w:cs="Arial"/>
                <w:bCs/>
                <w:i/>
                <w:iCs/>
                <w:sz w:val="20"/>
                <w:szCs w:val="20"/>
                <w:lang w:val="sr-Cyrl-RS"/>
              </w:rPr>
            </w:pPr>
          </w:p>
          <w:p w:rsidR="00396321" w:rsidRPr="00683014" w:rsidRDefault="00396321" w:rsidP="00396321">
            <w:pPr>
              <w:spacing w:before="0"/>
              <w:jc w:val="center"/>
              <w:rPr>
                <w:rFonts w:cs="Arial"/>
                <w:bCs/>
                <w:i/>
                <w:iCs/>
                <w:sz w:val="20"/>
                <w:szCs w:val="20"/>
                <w:lang w:val="sr-Cyrl-RS"/>
              </w:rPr>
            </w:pPr>
            <w:r w:rsidRPr="00E40982">
              <w:rPr>
                <w:rFonts w:cs="Arial"/>
                <w:bCs/>
                <w:i/>
                <w:iCs/>
                <w:sz w:val="20"/>
                <w:szCs w:val="20"/>
                <w:lang w:val="sr-Cyrl-RS"/>
              </w:rPr>
              <w:t>300</w:t>
            </w:r>
          </w:p>
        </w:tc>
        <w:tc>
          <w:tcPr>
            <w:tcW w:w="715" w:type="pct"/>
            <w:shd w:val="clear" w:color="auto" w:fill="auto"/>
            <w:vAlign w:val="center"/>
          </w:tcPr>
          <w:p w:rsidR="00396321" w:rsidRPr="00683014" w:rsidRDefault="00396321" w:rsidP="00396321">
            <w:pPr>
              <w:spacing w:before="0"/>
              <w:jc w:val="center"/>
              <w:rPr>
                <w:rFonts w:cs="Arial"/>
                <w:b/>
                <w:bCs/>
                <w:i/>
                <w:iCs/>
                <w:sz w:val="20"/>
                <w:szCs w:val="20"/>
              </w:rPr>
            </w:pPr>
          </w:p>
        </w:tc>
        <w:tc>
          <w:tcPr>
            <w:tcW w:w="715" w:type="pct"/>
            <w:shd w:val="clear" w:color="auto" w:fill="auto"/>
            <w:vAlign w:val="center"/>
          </w:tcPr>
          <w:p w:rsidR="00396321" w:rsidRPr="00683014" w:rsidRDefault="00396321" w:rsidP="00396321">
            <w:pPr>
              <w:spacing w:before="0"/>
              <w:jc w:val="center"/>
              <w:rPr>
                <w:rFonts w:cs="Arial"/>
                <w:b/>
                <w:bCs/>
                <w:i/>
                <w:iCs/>
                <w:sz w:val="20"/>
                <w:szCs w:val="20"/>
              </w:rPr>
            </w:pPr>
          </w:p>
        </w:tc>
        <w:tc>
          <w:tcPr>
            <w:tcW w:w="787" w:type="pct"/>
            <w:shd w:val="clear" w:color="auto" w:fill="auto"/>
            <w:vAlign w:val="center"/>
          </w:tcPr>
          <w:p w:rsidR="00396321" w:rsidRPr="00683014" w:rsidRDefault="00396321" w:rsidP="00396321">
            <w:pPr>
              <w:spacing w:before="0"/>
              <w:jc w:val="center"/>
              <w:rPr>
                <w:rFonts w:cs="Arial"/>
                <w:b/>
                <w:bCs/>
                <w:i/>
                <w:iCs/>
                <w:sz w:val="20"/>
                <w:szCs w:val="20"/>
              </w:rPr>
            </w:pPr>
          </w:p>
        </w:tc>
        <w:tc>
          <w:tcPr>
            <w:tcW w:w="927" w:type="pct"/>
            <w:shd w:val="clear" w:color="auto" w:fill="auto"/>
            <w:vAlign w:val="center"/>
          </w:tcPr>
          <w:p w:rsidR="00396321" w:rsidRPr="00683014" w:rsidRDefault="00396321" w:rsidP="00396321">
            <w:pPr>
              <w:spacing w:before="0"/>
              <w:jc w:val="center"/>
              <w:rPr>
                <w:rFonts w:cs="Arial"/>
                <w:b/>
                <w:bCs/>
                <w:i/>
                <w:iCs/>
                <w:sz w:val="20"/>
                <w:szCs w:val="20"/>
              </w:rPr>
            </w:pPr>
          </w:p>
        </w:tc>
      </w:tr>
      <w:tr w:rsidR="00396321" w:rsidRPr="00683014" w:rsidTr="00D04CC4">
        <w:tc>
          <w:tcPr>
            <w:tcW w:w="327" w:type="pct"/>
            <w:tcBorders>
              <w:top w:val="single" w:sz="4" w:space="0" w:color="auto"/>
              <w:left w:val="single" w:sz="4" w:space="0" w:color="auto"/>
              <w:bottom w:val="single" w:sz="4" w:space="0" w:color="auto"/>
              <w:right w:val="single" w:sz="4" w:space="0" w:color="auto"/>
            </w:tcBorders>
          </w:tcPr>
          <w:p w:rsidR="00396321" w:rsidRDefault="00396321" w:rsidP="00396321">
            <w:pPr>
              <w:spacing w:before="0"/>
              <w:jc w:val="center"/>
              <w:rPr>
                <w:rFonts w:cs="Arial"/>
                <w:b/>
                <w:bCs/>
                <w:i/>
                <w:iCs/>
                <w:sz w:val="20"/>
                <w:szCs w:val="20"/>
                <w:lang w:val="sr-Cyrl-CS"/>
              </w:rPr>
            </w:pPr>
          </w:p>
          <w:p w:rsidR="00396321" w:rsidRDefault="00396321" w:rsidP="00396321">
            <w:pPr>
              <w:spacing w:before="0"/>
              <w:jc w:val="center"/>
              <w:rPr>
                <w:rFonts w:cs="Arial"/>
                <w:b/>
                <w:bCs/>
                <w:i/>
                <w:iCs/>
                <w:sz w:val="20"/>
                <w:szCs w:val="20"/>
                <w:lang w:val="sr-Cyrl-CS"/>
              </w:rPr>
            </w:pPr>
            <w:r>
              <w:rPr>
                <w:rFonts w:cs="Arial"/>
                <w:b/>
                <w:bCs/>
                <w:i/>
                <w:iCs/>
                <w:sz w:val="20"/>
                <w:szCs w:val="20"/>
                <w:lang w:val="sr-Cyrl-CS"/>
              </w:rPr>
              <w:t>6</w:t>
            </w:r>
          </w:p>
        </w:tc>
        <w:tc>
          <w:tcPr>
            <w:tcW w:w="1152" w:type="pct"/>
            <w:tcBorders>
              <w:top w:val="single" w:sz="4" w:space="0" w:color="auto"/>
              <w:left w:val="single" w:sz="4" w:space="0" w:color="auto"/>
              <w:bottom w:val="single" w:sz="4" w:space="0" w:color="auto"/>
              <w:right w:val="single" w:sz="4" w:space="0" w:color="auto"/>
            </w:tcBorders>
          </w:tcPr>
          <w:p w:rsidR="00396321" w:rsidRPr="00683014" w:rsidRDefault="00396321" w:rsidP="00396321">
            <w:pPr>
              <w:spacing w:before="0"/>
              <w:jc w:val="center"/>
              <w:rPr>
                <w:rFonts w:cs="Arial"/>
                <w:bCs/>
                <w:i/>
                <w:iCs/>
                <w:sz w:val="20"/>
                <w:szCs w:val="20"/>
                <w:lang w:val="sr-Latn-RS"/>
              </w:rPr>
            </w:pPr>
            <w:r w:rsidRPr="00D81833">
              <w:rPr>
                <w:rFonts w:cs="Arial"/>
                <w:sz w:val="24"/>
                <w:szCs w:val="24"/>
                <w:lang w:val="sr-Cyrl-RS"/>
              </w:rPr>
              <w:t>Преглед специјалисте психолога,</w:t>
            </w:r>
          </w:p>
        </w:tc>
        <w:tc>
          <w:tcPr>
            <w:tcW w:w="377" w:type="pct"/>
            <w:tcBorders>
              <w:top w:val="single" w:sz="4" w:space="0" w:color="auto"/>
              <w:left w:val="single" w:sz="4" w:space="0" w:color="auto"/>
              <w:bottom w:val="single" w:sz="4" w:space="0" w:color="auto"/>
              <w:right w:val="single" w:sz="4" w:space="0" w:color="auto"/>
            </w:tcBorders>
          </w:tcPr>
          <w:p w:rsidR="00396321" w:rsidRDefault="00396321" w:rsidP="00396321">
            <w:pPr>
              <w:spacing w:before="0"/>
              <w:jc w:val="center"/>
              <w:rPr>
                <w:rFonts w:cs="Arial"/>
                <w:bCs/>
                <w:i/>
                <w:iCs/>
                <w:sz w:val="20"/>
                <w:szCs w:val="20"/>
                <w:lang w:val="sr-Cyrl-RS"/>
              </w:rPr>
            </w:pPr>
          </w:p>
          <w:p w:rsidR="00396321" w:rsidRPr="00683014" w:rsidRDefault="00396321" w:rsidP="00396321">
            <w:pPr>
              <w:spacing w:before="0"/>
              <w:jc w:val="center"/>
              <w:rPr>
                <w:rFonts w:cs="Arial"/>
                <w:bCs/>
                <w:i/>
                <w:iCs/>
                <w:sz w:val="20"/>
                <w:szCs w:val="20"/>
                <w:lang w:val="sr-Cyrl-RS"/>
              </w:rPr>
            </w:pPr>
            <w:r w:rsidRPr="00E40982">
              <w:rPr>
                <w:rFonts w:cs="Arial"/>
                <w:bCs/>
                <w:i/>
                <w:iCs/>
                <w:sz w:val="20"/>
                <w:szCs w:val="20"/>
                <w:lang w:val="sr-Cyrl-RS"/>
              </w:rPr>
              <w:t>300</w:t>
            </w:r>
          </w:p>
        </w:tc>
        <w:tc>
          <w:tcPr>
            <w:tcW w:w="715" w:type="pct"/>
            <w:shd w:val="clear" w:color="auto" w:fill="auto"/>
            <w:vAlign w:val="center"/>
          </w:tcPr>
          <w:p w:rsidR="00396321" w:rsidRPr="00683014" w:rsidRDefault="00396321" w:rsidP="00396321">
            <w:pPr>
              <w:spacing w:before="0"/>
              <w:jc w:val="center"/>
              <w:rPr>
                <w:rFonts w:cs="Arial"/>
                <w:b/>
                <w:bCs/>
                <w:i/>
                <w:iCs/>
                <w:sz w:val="20"/>
                <w:szCs w:val="20"/>
              </w:rPr>
            </w:pPr>
          </w:p>
        </w:tc>
        <w:tc>
          <w:tcPr>
            <w:tcW w:w="715" w:type="pct"/>
            <w:shd w:val="clear" w:color="auto" w:fill="auto"/>
            <w:vAlign w:val="center"/>
          </w:tcPr>
          <w:p w:rsidR="00396321" w:rsidRPr="00683014" w:rsidRDefault="00396321" w:rsidP="00396321">
            <w:pPr>
              <w:spacing w:before="0"/>
              <w:jc w:val="center"/>
              <w:rPr>
                <w:rFonts w:cs="Arial"/>
                <w:b/>
                <w:bCs/>
                <w:i/>
                <w:iCs/>
                <w:sz w:val="20"/>
                <w:szCs w:val="20"/>
              </w:rPr>
            </w:pPr>
          </w:p>
        </w:tc>
        <w:tc>
          <w:tcPr>
            <w:tcW w:w="787" w:type="pct"/>
            <w:shd w:val="clear" w:color="auto" w:fill="auto"/>
            <w:vAlign w:val="center"/>
          </w:tcPr>
          <w:p w:rsidR="00396321" w:rsidRPr="00683014" w:rsidRDefault="00396321" w:rsidP="00396321">
            <w:pPr>
              <w:spacing w:before="0"/>
              <w:jc w:val="center"/>
              <w:rPr>
                <w:rFonts w:cs="Arial"/>
                <w:b/>
                <w:bCs/>
                <w:i/>
                <w:iCs/>
                <w:sz w:val="20"/>
                <w:szCs w:val="20"/>
              </w:rPr>
            </w:pPr>
          </w:p>
        </w:tc>
        <w:tc>
          <w:tcPr>
            <w:tcW w:w="927" w:type="pct"/>
            <w:shd w:val="clear" w:color="auto" w:fill="auto"/>
            <w:vAlign w:val="center"/>
          </w:tcPr>
          <w:p w:rsidR="00396321" w:rsidRPr="00683014" w:rsidRDefault="00396321" w:rsidP="00396321">
            <w:pPr>
              <w:spacing w:before="0"/>
              <w:jc w:val="center"/>
              <w:rPr>
                <w:rFonts w:cs="Arial"/>
                <w:b/>
                <w:bCs/>
                <w:i/>
                <w:iCs/>
                <w:sz w:val="20"/>
                <w:szCs w:val="20"/>
              </w:rPr>
            </w:pPr>
          </w:p>
        </w:tc>
      </w:tr>
      <w:tr w:rsidR="00396321" w:rsidRPr="00683014" w:rsidTr="00D04CC4">
        <w:tc>
          <w:tcPr>
            <w:tcW w:w="327" w:type="pct"/>
            <w:tcBorders>
              <w:top w:val="single" w:sz="4" w:space="0" w:color="auto"/>
              <w:left w:val="single" w:sz="4" w:space="0" w:color="auto"/>
              <w:bottom w:val="single" w:sz="4" w:space="0" w:color="auto"/>
              <w:right w:val="single" w:sz="4" w:space="0" w:color="auto"/>
            </w:tcBorders>
          </w:tcPr>
          <w:p w:rsidR="00396321" w:rsidRDefault="00396321" w:rsidP="00396321">
            <w:pPr>
              <w:spacing w:before="0"/>
              <w:jc w:val="center"/>
              <w:rPr>
                <w:rFonts w:cs="Arial"/>
                <w:b/>
                <w:bCs/>
                <w:i/>
                <w:iCs/>
                <w:sz w:val="20"/>
                <w:szCs w:val="20"/>
                <w:lang w:val="sr-Cyrl-CS"/>
              </w:rPr>
            </w:pPr>
          </w:p>
          <w:p w:rsidR="00396321" w:rsidRDefault="00396321" w:rsidP="00396321">
            <w:pPr>
              <w:spacing w:before="0"/>
              <w:jc w:val="center"/>
              <w:rPr>
                <w:rFonts w:cs="Arial"/>
                <w:b/>
                <w:bCs/>
                <w:i/>
                <w:iCs/>
                <w:sz w:val="20"/>
                <w:szCs w:val="20"/>
                <w:lang w:val="sr-Cyrl-CS"/>
              </w:rPr>
            </w:pPr>
            <w:r>
              <w:rPr>
                <w:rFonts w:cs="Arial"/>
                <w:b/>
                <w:bCs/>
                <w:i/>
                <w:iCs/>
                <w:sz w:val="20"/>
                <w:szCs w:val="20"/>
                <w:lang w:val="sr-Cyrl-CS"/>
              </w:rPr>
              <w:t>7</w:t>
            </w:r>
          </w:p>
        </w:tc>
        <w:tc>
          <w:tcPr>
            <w:tcW w:w="1152" w:type="pct"/>
            <w:tcBorders>
              <w:top w:val="single" w:sz="4" w:space="0" w:color="auto"/>
              <w:left w:val="single" w:sz="4" w:space="0" w:color="auto"/>
              <w:bottom w:val="single" w:sz="4" w:space="0" w:color="auto"/>
              <w:right w:val="single" w:sz="4" w:space="0" w:color="auto"/>
            </w:tcBorders>
          </w:tcPr>
          <w:p w:rsidR="00396321" w:rsidRPr="00683014" w:rsidRDefault="00396321" w:rsidP="00396321">
            <w:pPr>
              <w:spacing w:before="0"/>
              <w:jc w:val="center"/>
              <w:rPr>
                <w:rFonts w:cs="Arial"/>
                <w:bCs/>
                <w:i/>
                <w:iCs/>
                <w:sz w:val="20"/>
                <w:szCs w:val="20"/>
                <w:lang w:val="sr-Latn-RS"/>
              </w:rPr>
            </w:pPr>
            <w:r w:rsidRPr="00D81833">
              <w:rPr>
                <w:rFonts w:cs="Arial"/>
                <w:sz w:val="24"/>
                <w:szCs w:val="24"/>
                <w:lang w:val="sr-Cyrl-RS"/>
              </w:rPr>
              <w:t>Преглед специјалисте неуропсихијатра,</w:t>
            </w:r>
          </w:p>
        </w:tc>
        <w:tc>
          <w:tcPr>
            <w:tcW w:w="377" w:type="pct"/>
            <w:tcBorders>
              <w:top w:val="single" w:sz="4" w:space="0" w:color="auto"/>
              <w:left w:val="single" w:sz="4" w:space="0" w:color="auto"/>
              <w:bottom w:val="single" w:sz="4" w:space="0" w:color="auto"/>
              <w:right w:val="single" w:sz="4" w:space="0" w:color="auto"/>
            </w:tcBorders>
          </w:tcPr>
          <w:p w:rsidR="00396321" w:rsidRDefault="00396321" w:rsidP="00396321">
            <w:pPr>
              <w:spacing w:before="0"/>
              <w:jc w:val="center"/>
              <w:rPr>
                <w:rFonts w:cs="Arial"/>
                <w:bCs/>
                <w:i/>
                <w:iCs/>
                <w:sz w:val="20"/>
                <w:szCs w:val="20"/>
                <w:lang w:val="sr-Cyrl-RS"/>
              </w:rPr>
            </w:pPr>
          </w:p>
          <w:p w:rsidR="00396321" w:rsidRPr="00683014" w:rsidRDefault="00396321" w:rsidP="00396321">
            <w:pPr>
              <w:spacing w:before="0"/>
              <w:jc w:val="center"/>
              <w:rPr>
                <w:rFonts w:cs="Arial"/>
                <w:bCs/>
                <w:i/>
                <w:iCs/>
                <w:sz w:val="20"/>
                <w:szCs w:val="20"/>
                <w:lang w:val="sr-Cyrl-RS"/>
              </w:rPr>
            </w:pPr>
            <w:r w:rsidRPr="00E40982">
              <w:rPr>
                <w:rFonts w:cs="Arial"/>
                <w:bCs/>
                <w:i/>
                <w:iCs/>
                <w:sz w:val="20"/>
                <w:szCs w:val="20"/>
                <w:lang w:val="sr-Cyrl-RS"/>
              </w:rPr>
              <w:t>300</w:t>
            </w:r>
          </w:p>
        </w:tc>
        <w:tc>
          <w:tcPr>
            <w:tcW w:w="715" w:type="pct"/>
            <w:shd w:val="clear" w:color="auto" w:fill="auto"/>
            <w:vAlign w:val="center"/>
          </w:tcPr>
          <w:p w:rsidR="00396321" w:rsidRPr="00683014" w:rsidRDefault="00396321" w:rsidP="00396321">
            <w:pPr>
              <w:spacing w:before="0"/>
              <w:jc w:val="center"/>
              <w:rPr>
                <w:rFonts w:cs="Arial"/>
                <w:b/>
                <w:bCs/>
                <w:i/>
                <w:iCs/>
                <w:sz w:val="20"/>
                <w:szCs w:val="20"/>
              </w:rPr>
            </w:pPr>
          </w:p>
        </w:tc>
        <w:tc>
          <w:tcPr>
            <w:tcW w:w="715" w:type="pct"/>
            <w:shd w:val="clear" w:color="auto" w:fill="auto"/>
            <w:vAlign w:val="center"/>
          </w:tcPr>
          <w:p w:rsidR="00396321" w:rsidRPr="00683014" w:rsidRDefault="00396321" w:rsidP="00396321">
            <w:pPr>
              <w:spacing w:before="0"/>
              <w:jc w:val="center"/>
              <w:rPr>
                <w:rFonts w:cs="Arial"/>
                <w:b/>
                <w:bCs/>
                <w:i/>
                <w:iCs/>
                <w:sz w:val="20"/>
                <w:szCs w:val="20"/>
              </w:rPr>
            </w:pPr>
          </w:p>
        </w:tc>
        <w:tc>
          <w:tcPr>
            <w:tcW w:w="787" w:type="pct"/>
            <w:shd w:val="clear" w:color="auto" w:fill="auto"/>
            <w:vAlign w:val="center"/>
          </w:tcPr>
          <w:p w:rsidR="00396321" w:rsidRPr="00683014" w:rsidRDefault="00396321" w:rsidP="00396321">
            <w:pPr>
              <w:spacing w:before="0"/>
              <w:jc w:val="center"/>
              <w:rPr>
                <w:rFonts w:cs="Arial"/>
                <w:b/>
                <w:bCs/>
                <w:i/>
                <w:iCs/>
                <w:sz w:val="20"/>
                <w:szCs w:val="20"/>
              </w:rPr>
            </w:pPr>
          </w:p>
        </w:tc>
        <w:tc>
          <w:tcPr>
            <w:tcW w:w="927" w:type="pct"/>
            <w:shd w:val="clear" w:color="auto" w:fill="auto"/>
            <w:vAlign w:val="center"/>
          </w:tcPr>
          <w:p w:rsidR="00396321" w:rsidRPr="00683014" w:rsidRDefault="00396321" w:rsidP="00396321">
            <w:pPr>
              <w:spacing w:before="0"/>
              <w:jc w:val="center"/>
              <w:rPr>
                <w:rFonts w:cs="Arial"/>
                <w:b/>
                <w:bCs/>
                <w:i/>
                <w:iCs/>
                <w:sz w:val="20"/>
                <w:szCs w:val="20"/>
              </w:rPr>
            </w:pPr>
          </w:p>
        </w:tc>
      </w:tr>
      <w:tr w:rsidR="00396321" w:rsidRPr="00683014" w:rsidTr="00D04CC4">
        <w:tc>
          <w:tcPr>
            <w:tcW w:w="327" w:type="pct"/>
            <w:tcBorders>
              <w:top w:val="single" w:sz="4" w:space="0" w:color="auto"/>
              <w:left w:val="single" w:sz="4" w:space="0" w:color="auto"/>
              <w:bottom w:val="single" w:sz="4" w:space="0" w:color="auto"/>
              <w:right w:val="single" w:sz="4" w:space="0" w:color="auto"/>
            </w:tcBorders>
          </w:tcPr>
          <w:p w:rsidR="00396321" w:rsidRDefault="00396321" w:rsidP="00396321">
            <w:pPr>
              <w:spacing w:before="0"/>
              <w:jc w:val="center"/>
              <w:rPr>
                <w:rFonts w:cs="Arial"/>
                <w:b/>
                <w:bCs/>
                <w:i/>
                <w:iCs/>
                <w:sz w:val="20"/>
                <w:szCs w:val="20"/>
                <w:lang w:val="sr-Cyrl-CS"/>
              </w:rPr>
            </w:pPr>
          </w:p>
          <w:p w:rsidR="00396321" w:rsidRDefault="00396321" w:rsidP="00396321">
            <w:pPr>
              <w:spacing w:before="0"/>
              <w:jc w:val="center"/>
              <w:rPr>
                <w:rFonts w:cs="Arial"/>
                <w:b/>
                <w:bCs/>
                <w:i/>
                <w:iCs/>
                <w:sz w:val="20"/>
                <w:szCs w:val="20"/>
                <w:lang w:val="sr-Cyrl-CS"/>
              </w:rPr>
            </w:pPr>
            <w:r>
              <w:rPr>
                <w:rFonts w:cs="Arial"/>
                <w:b/>
                <w:bCs/>
                <w:i/>
                <w:iCs/>
                <w:sz w:val="20"/>
                <w:szCs w:val="20"/>
                <w:lang w:val="sr-Cyrl-CS"/>
              </w:rPr>
              <w:t>8</w:t>
            </w:r>
          </w:p>
        </w:tc>
        <w:tc>
          <w:tcPr>
            <w:tcW w:w="1152" w:type="pct"/>
            <w:tcBorders>
              <w:top w:val="single" w:sz="4" w:space="0" w:color="auto"/>
              <w:left w:val="single" w:sz="4" w:space="0" w:color="auto"/>
              <w:bottom w:val="single" w:sz="4" w:space="0" w:color="auto"/>
              <w:right w:val="single" w:sz="4" w:space="0" w:color="auto"/>
            </w:tcBorders>
          </w:tcPr>
          <w:p w:rsidR="00396321" w:rsidRPr="00683014" w:rsidRDefault="00396321" w:rsidP="00396321">
            <w:pPr>
              <w:spacing w:before="0"/>
              <w:jc w:val="center"/>
              <w:rPr>
                <w:rFonts w:cs="Arial"/>
                <w:bCs/>
                <w:i/>
                <w:iCs/>
                <w:sz w:val="20"/>
                <w:szCs w:val="20"/>
                <w:lang w:val="sr-Latn-RS"/>
              </w:rPr>
            </w:pPr>
            <w:r w:rsidRPr="00D81833">
              <w:rPr>
                <w:rFonts w:cs="Arial"/>
                <w:sz w:val="24"/>
                <w:szCs w:val="24"/>
                <w:lang w:val="sr-Cyrl-RS"/>
              </w:rPr>
              <w:t>Преглед специјалисте интернисте,</w:t>
            </w:r>
          </w:p>
        </w:tc>
        <w:tc>
          <w:tcPr>
            <w:tcW w:w="377" w:type="pct"/>
            <w:tcBorders>
              <w:top w:val="single" w:sz="4" w:space="0" w:color="auto"/>
              <w:left w:val="single" w:sz="4" w:space="0" w:color="auto"/>
              <w:bottom w:val="single" w:sz="4" w:space="0" w:color="auto"/>
              <w:right w:val="single" w:sz="4" w:space="0" w:color="auto"/>
            </w:tcBorders>
          </w:tcPr>
          <w:p w:rsidR="00396321" w:rsidRDefault="00396321" w:rsidP="00396321">
            <w:pPr>
              <w:spacing w:before="0"/>
              <w:jc w:val="center"/>
              <w:rPr>
                <w:rFonts w:cs="Arial"/>
                <w:bCs/>
                <w:i/>
                <w:iCs/>
                <w:sz w:val="20"/>
                <w:szCs w:val="20"/>
                <w:lang w:val="sr-Cyrl-RS"/>
              </w:rPr>
            </w:pPr>
          </w:p>
          <w:p w:rsidR="00396321" w:rsidRPr="00683014" w:rsidRDefault="00396321" w:rsidP="00396321">
            <w:pPr>
              <w:spacing w:before="0"/>
              <w:jc w:val="center"/>
              <w:rPr>
                <w:rFonts w:cs="Arial"/>
                <w:bCs/>
                <w:i/>
                <w:iCs/>
                <w:sz w:val="20"/>
                <w:szCs w:val="20"/>
                <w:lang w:val="sr-Cyrl-RS"/>
              </w:rPr>
            </w:pPr>
            <w:r w:rsidRPr="00E40982">
              <w:rPr>
                <w:rFonts w:cs="Arial"/>
                <w:bCs/>
                <w:i/>
                <w:iCs/>
                <w:sz w:val="20"/>
                <w:szCs w:val="20"/>
                <w:lang w:val="sr-Cyrl-RS"/>
              </w:rPr>
              <w:t>300</w:t>
            </w:r>
          </w:p>
        </w:tc>
        <w:tc>
          <w:tcPr>
            <w:tcW w:w="715" w:type="pct"/>
            <w:shd w:val="clear" w:color="auto" w:fill="auto"/>
            <w:vAlign w:val="center"/>
          </w:tcPr>
          <w:p w:rsidR="00396321" w:rsidRPr="00683014" w:rsidRDefault="00396321" w:rsidP="00396321">
            <w:pPr>
              <w:spacing w:before="0"/>
              <w:jc w:val="center"/>
              <w:rPr>
                <w:rFonts w:cs="Arial"/>
                <w:b/>
                <w:bCs/>
                <w:i/>
                <w:iCs/>
                <w:sz w:val="20"/>
                <w:szCs w:val="20"/>
              </w:rPr>
            </w:pPr>
          </w:p>
        </w:tc>
        <w:tc>
          <w:tcPr>
            <w:tcW w:w="715" w:type="pct"/>
            <w:shd w:val="clear" w:color="auto" w:fill="auto"/>
            <w:vAlign w:val="center"/>
          </w:tcPr>
          <w:p w:rsidR="00396321" w:rsidRPr="00683014" w:rsidRDefault="00396321" w:rsidP="00396321">
            <w:pPr>
              <w:spacing w:before="0"/>
              <w:jc w:val="center"/>
              <w:rPr>
                <w:rFonts w:cs="Arial"/>
                <w:b/>
                <w:bCs/>
                <w:i/>
                <w:iCs/>
                <w:sz w:val="20"/>
                <w:szCs w:val="20"/>
              </w:rPr>
            </w:pPr>
          </w:p>
        </w:tc>
        <w:tc>
          <w:tcPr>
            <w:tcW w:w="787" w:type="pct"/>
            <w:shd w:val="clear" w:color="auto" w:fill="auto"/>
            <w:vAlign w:val="center"/>
          </w:tcPr>
          <w:p w:rsidR="00396321" w:rsidRPr="00683014" w:rsidRDefault="00396321" w:rsidP="00396321">
            <w:pPr>
              <w:spacing w:before="0"/>
              <w:jc w:val="center"/>
              <w:rPr>
                <w:rFonts w:cs="Arial"/>
                <w:b/>
                <w:bCs/>
                <w:i/>
                <w:iCs/>
                <w:sz w:val="20"/>
                <w:szCs w:val="20"/>
              </w:rPr>
            </w:pPr>
          </w:p>
        </w:tc>
        <w:tc>
          <w:tcPr>
            <w:tcW w:w="927" w:type="pct"/>
            <w:shd w:val="clear" w:color="auto" w:fill="auto"/>
            <w:vAlign w:val="center"/>
          </w:tcPr>
          <w:p w:rsidR="00396321" w:rsidRPr="00683014" w:rsidRDefault="00396321" w:rsidP="00396321">
            <w:pPr>
              <w:spacing w:before="0"/>
              <w:jc w:val="center"/>
              <w:rPr>
                <w:rFonts w:cs="Arial"/>
                <w:b/>
                <w:bCs/>
                <w:i/>
                <w:iCs/>
                <w:sz w:val="20"/>
                <w:szCs w:val="20"/>
              </w:rPr>
            </w:pPr>
          </w:p>
        </w:tc>
      </w:tr>
      <w:tr w:rsidR="00396321" w:rsidRPr="00683014" w:rsidTr="00D04CC4">
        <w:tc>
          <w:tcPr>
            <w:tcW w:w="327" w:type="pct"/>
            <w:tcBorders>
              <w:top w:val="single" w:sz="4" w:space="0" w:color="auto"/>
              <w:left w:val="single" w:sz="4" w:space="0" w:color="auto"/>
              <w:bottom w:val="single" w:sz="4" w:space="0" w:color="auto"/>
              <w:right w:val="single" w:sz="4" w:space="0" w:color="auto"/>
            </w:tcBorders>
          </w:tcPr>
          <w:p w:rsidR="00396321" w:rsidRDefault="00396321" w:rsidP="00396321">
            <w:pPr>
              <w:spacing w:before="0"/>
              <w:jc w:val="center"/>
              <w:rPr>
                <w:rFonts w:cs="Arial"/>
                <w:b/>
                <w:bCs/>
                <w:i/>
                <w:iCs/>
                <w:sz w:val="20"/>
                <w:szCs w:val="20"/>
                <w:lang w:val="sr-Cyrl-CS"/>
              </w:rPr>
            </w:pPr>
          </w:p>
          <w:p w:rsidR="00396321" w:rsidRDefault="00396321" w:rsidP="00396321">
            <w:pPr>
              <w:spacing w:before="0"/>
              <w:jc w:val="center"/>
              <w:rPr>
                <w:rFonts w:cs="Arial"/>
                <w:b/>
                <w:bCs/>
                <w:i/>
                <w:iCs/>
                <w:sz w:val="20"/>
                <w:szCs w:val="20"/>
                <w:lang w:val="sr-Cyrl-CS"/>
              </w:rPr>
            </w:pPr>
            <w:r>
              <w:rPr>
                <w:rFonts w:cs="Arial"/>
                <w:b/>
                <w:bCs/>
                <w:i/>
                <w:iCs/>
                <w:sz w:val="20"/>
                <w:szCs w:val="20"/>
                <w:lang w:val="sr-Cyrl-CS"/>
              </w:rPr>
              <w:t>9</w:t>
            </w:r>
          </w:p>
        </w:tc>
        <w:tc>
          <w:tcPr>
            <w:tcW w:w="1152" w:type="pct"/>
            <w:tcBorders>
              <w:top w:val="single" w:sz="4" w:space="0" w:color="auto"/>
              <w:left w:val="single" w:sz="4" w:space="0" w:color="auto"/>
              <w:bottom w:val="single" w:sz="4" w:space="0" w:color="auto"/>
              <w:right w:val="single" w:sz="4" w:space="0" w:color="auto"/>
            </w:tcBorders>
          </w:tcPr>
          <w:p w:rsidR="00396321" w:rsidRPr="00683014" w:rsidRDefault="00396321" w:rsidP="00396321">
            <w:pPr>
              <w:spacing w:before="0"/>
              <w:jc w:val="center"/>
              <w:rPr>
                <w:rFonts w:cs="Arial"/>
                <w:bCs/>
                <w:i/>
                <w:iCs/>
                <w:sz w:val="20"/>
                <w:szCs w:val="20"/>
                <w:lang w:val="sr-Latn-RS"/>
              </w:rPr>
            </w:pPr>
            <w:r w:rsidRPr="00D81833">
              <w:rPr>
                <w:rFonts w:cs="Arial"/>
                <w:sz w:val="24"/>
                <w:szCs w:val="24"/>
                <w:lang w:val="sr-Cyrl-RS"/>
              </w:rPr>
              <w:t>Преглед специјалисте оториноларинголога,</w:t>
            </w:r>
          </w:p>
        </w:tc>
        <w:tc>
          <w:tcPr>
            <w:tcW w:w="377" w:type="pct"/>
            <w:tcBorders>
              <w:top w:val="single" w:sz="4" w:space="0" w:color="auto"/>
              <w:left w:val="single" w:sz="4" w:space="0" w:color="auto"/>
              <w:bottom w:val="single" w:sz="4" w:space="0" w:color="auto"/>
              <w:right w:val="single" w:sz="4" w:space="0" w:color="auto"/>
            </w:tcBorders>
          </w:tcPr>
          <w:p w:rsidR="00396321" w:rsidRDefault="00396321" w:rsidP="00396321">
            <w:pPr>
              <w:spacing w:before="0"/>
              <w:jc w:val="center"/>
              <w:rPr>
                <w:rFonts w:cs="Arial"/>
                <w:bCs/>
                <w:i/>
                <w:iCs/>
                <w:sz w:val="20"/>
                <w:szCs w:val="20"/>
                <w:lang w:val="sr-Cyrl-RS"/>
              </w:rPr>
            </w:pPr>
          </w:p>
          <w:p w:rsidR="00396321" w:rsidRPr="00683014" w:rsidRDefault="00396321" w:rsidP="00396321">
            <w:pPr>
              <w:spacing w:before="0"/>
              <w:jc w:val="center"/>
              <w:rPr>
                <w:rFonts w:cs="Arial"/>
                <w:bCs/>
                <w:i/>
                <w:iCs/>
                <w:sz w:val="20"/>
                <w:szCs w:val="20"/>
                <w:lang w:val="sr-Cyrl-RS"/>
              </w:rPr>
            </w:pPr>
            <w:r w:rsidRPr="00E40982">
              <w:rPr>
                <w:rFonts w:cs="Arial"/>
                <w:bCs/>
                <w:i/>
                <w:iCs/>
                <w:sz w:val="20"/>
                <w:szCs w:val="20"/>
                <w:lang w:val="sr-Cyrl-RS"/>
              </w:rPr>
              <w:t>300</w:t>
            </w:r>
          </w:p>
        </w:tc>
        <w:tc>
          <w:tcPr>
            <w:tcW w:w="715" w:type="pct"/>
            <w:shd w:val="clear" w:color="auto" w:fill="auto"/>
            <w:vAlign w:val="center"/>
          </w:tcPr>
          <w:p w:rsidR="00396321" w:rsidRPr="00683014" w:rsidRDefault="00396321" w:rsidP="00396321">
            <w:pPr>
              <w:spacing w:before="0"/>
              <w:jc w:val="center"/>
              <w:rPr>
                <w:rFonts w:cs="Arial"/>
                <w:b/>
                <w:bCs/>
                <w:i/>
                <w:iCs/>
                <w:sz w:val="20"/>
                <w:szCs w:val="20"/>
              </w:rPr>
            </w:pPr>
          </w:p>
        </w:tc>
        <w:tc>
          <w:tcPr>
            <w:tcW w:w="715" w:type="pct"/>
            <w:shd w:val="clear" w:color="auto" w:fill="auto"/>
            <w:vAlign w:val="center"/>
          </w:tcPr>
          <w:p w:rsidR="00396321" w:rsidRPr="00683014" w:rsidRDefault="00396321" w:rsidP="00396321">
            <w:pPr>
              <w:spacing w:before="0"/>
              <w:jc w:val="center"/>
              <w:rPr>
                <w:rFonts w:cs="Arial"/>
                <w:b/>
                <w:bCs/>
                <w:i/>
                <w:iCs/>
                <w:sz w:val="20"/>
                <w:szCs w:val="20"/>
              </w:rPr>
            </w:pPr>
          </w:p>
        </w:tc>
        <w:tc>
          <w:tcPr>
            <w:tcW w:w="787" w:type="pct"/>
            <w:shd w:val="clear" w:color="auto" w:fill="auto"/>
            <w:vAlign w:val="center"/>
          </w:tcPr>
          <w:p w:rsidR="00396321" w:rsidRPr="00683014" w:rsidRDefault="00396321" w:rsidP="00396321">
            <w:pPr>
              <w:spacing w:before="0"/>
              <w:jc w:val="center"/>
              <w:rPr>
                <w:rFonts w:cs="Arial"/>
                <w:b/>
                <w:bCs/>
                <w:i/>
                <w:iCs/>
                <w:sz w:val="20"/>
                <w:szCs w:val="20"/>
              </w:rPr>
            </w:pPr>
          </w:p>
        </w:tc>
        <w:tc>
          <w:tcPr>
            <w:tcW w:w="927" w:type="pct"/>
            <w:shd w:val="clear" w:color="auto" w:fill="auto"/>
            <w:vAlign w:val="center"/>
          </w:tcPr>
          <w:p w:rsidR="00396321" w:rsidRPr="00683014" w:rsidRDefault="00396321" w:rsidP="00396321">
            <w:pPr>
              <w:spacing w:before="0"/>
              <w:jc w:val="center"/>
              <w:rPr>
                <w:rFonts w:cs="Arial"/>
                <w:b/>
                <w:bCs/>
                <w:i/>
                <w:iCs/>
                <w:sz w:val="20"/>
                <w:szCs w:val="20"/>
              </w:rPr>
            </w:pPr>
          </w:p>
        </w:tc>
      </w:tr>
      <w:tr w:rsidR="00396321" w:rsidRPr="00683014" w:rsidTr="00D04CC4">
        <w:tc>
          <w:tcPr>
            <w:tcW w:w="327" w:type="pct"/>
            <w:tcBorders>
              <w:top w:val="single" w:sz="4" w:space="0" w:color="auto"/>
              <w:left w:val="single" w:sz="4" w:space="0" w:color="auto"/>
              <w:bottom w:val="single" w:sz="4" w:space="0" w:color="auto"/>
              <w:right w:val="single" w:sz="4" w:space="0" w:color="auto"/>
            </w:tcBorders>
          </w:tcPr>
          <w:p w:rsidR="00396321" w:rsidRDefault="00396321" w:rsidP="00396321">
            <w:pPr>
              <w:spacing w:before="0"/>
              <w:jc w:val="center"/>
              <w:rPr>
                <w:rFonts w:cs="Arial"/>
                <w:b/>
                <w:bCs/>
                <w:i/>
                <w:iCs/>
                <w:sz w:val="20"/>
                <w:szCs w:val="20"/>
                <w:lang w:val="sr-Cyrl-CS"/>
              </w:rPr>
            </w:pPr>
          </w:p>
          <w:p w:rsidR="00396321" w:rsidRDefault="00396321" w:rsidP="00396321">
            <w:pPr>
              <w:spacing w:before="0"/>
              <w:jc w:val="center"/>
              <w:rPr>
                <w:rFonts w:cs="Arial"/>
                <w:b/>
                <w:bCs/>
                <w:i/>
                <w:iCs/>
                <w:sz w:val="20"/>
                <w:szCs w:val="20"/>
                <w:lang w:val="sr-Cyrl-CS"/>
              </w:rPr>
            </w:pPr>
            <w:r>
              <w:rPr>
                <w:rFonts w:cs="Arial"/>
                <w:b/>
                <w:bCs/>
                <w:i/>
                <w:iCs/>
                <w:sz w:val="20"/>
                <w:szCs w:val="20"/>
                <w:lang w:val="sr-Cyrl-CS"/>
              </w:rPr>
              <w:t>10</w:t>
            </w:r>
          </w:p>
        </w:tc>
        <w:tc>
          <w:tcPr>
            <w:tcW w:w="1152" w:type="pct"/>
            <w:tcBorders>
              <w:top w:val="single" w:sz="4" w:space="0" w:color="auto"/>
              <w:left w:val="single" w:sz="4" w:space="0" w:color="auto"/>
              <w:bottom w:val="single" w:sz="4" w:space="0" w:color="auto"/>
              <w:right w:val="single" w:sz="4" w:space="0" w:color="auto"/>
            </w:tcBorders>
          </w:tcPr>
          <w:p w:rsidR="00396321" w:rsidRPr="00683014" w:rsidRDefault="00396321" w:rsidP="00396321">
            <w:pPr>
              <w:spacing w:before="0"/>
              <w:jc w:val="center"/>
              <w:rPr>
                <w:rFonts w:cs="Arial"/>
                <w:bCs/>
                <w:i/>
                <w:iCs/>
                <w:sz w:val="20"/>
                <w:szCs w:val="20"/>
                <w:lang w:val="sr-Latn-RS"/>
              </w:rPr>
            </w:pPr>
            <w:r w:rsidRPr="00D81833">
              <w:rPr>
                <w:rFonts w:cs="Arial"/>
                <w:sz w:val="24"/>
                <w:szCs w:val="24"/>
                <w:lang w:val="sr-Cyrl-RS"/>
              </w:rPr>
              <w:t>Преглед специјалисте офталмолога са оторајтером,</w:t>
            </w:r>
          </w:p>
        </w:tc>
        <w:tc>
          <w:tcPr>
            <w:tcW w:w="377" w:type="pct"/>
            <w:tcBorders>
              <w:top w:val="single" w:sz="4" w:space="0" w:color="auto"/>
              <w:left w:val="single" w:sz="4" w:space="0" w:color="auto"/>
              <w:bottom w:val="single" w:sz="4" w:space="0" w:color="auto"/>
              <w:right w:val="single" w:sz="4" w:space="0" w:color="auto"/>
            </w:tcBorders>
          </w:tcPr>
          <w:p w:rsidR="00396321" w:rsidRDefault="00396321" w:rsidP="00396321">
            <w:pPr>
              <w:spacing w:before="0"/>
              <w:jc w:val="center"/>
              <w:rPr>
                <w:rFonts w:cs="Arial"/>
                <w:bCs/>
                <w:i/>
                <w:iCs/>
                <w:sz w:val="20"/>
                <w:szCs w:val="20"/>
                <w:lang w:val="sr-Cyrl-RS"/>
              </w:rPr>
            </w:pPr>
          </w:p>
          <w:p w:rsidR="00396321" w:rsidRPr="00683014" w:rsidRDefault="00396321" w:rsidP="00396321">
            <w:pPr>
              <w:spacing w:before="0"/>
              <w:jc w:val="center"/>
              <w:rPr>
                <w:rFonts w:cs="Arial"/>
                <w:bCs/>
                <w:i/>
                <w:iCs/>
                <w:sz w:val="20"/>
                <w:szCs w:val="20"/>
                <w:lang w:val="sr-Cyrl-RS"/>
              </w:rPr>
            </w:pPr>
            <w:r w:rsidRPr="00E40982">
              <w:rPr>
                <w:rFonts w:cs="Arial"/>
                <w:bCs/>
                <w:i/>
                <w:iCs/>
                <w:sz w:val="20"/>
                <w:szCs w:val="20"/>
                <w:lang w:val="sr-Cyrl-RS"/>
              </w:rPr>
              <w:t>300</w:t>
            </w:r>
          </w:p>
        </w:tc>
        <w:tc>
          <w:tcPr>
            <w:tcW w:w="715" w:type="pct"/>
            <w:shd w:val="clear" w:color="auto" w:fill="auto"/>
            <w:vAlign w:val="center"/>
          </w:tcPr>
          <w:p w:rsidR="00396321" w:rsidRPr="00683014" w:rsidRDefault="00396321" w:rsidP="00396321">
            <w:pPr>
              <w:spacing w:before="0"/>
              <w:jc w:val="center"/>
              <w:rPr>
                <w:rFonts w:cs="Arial"/>
                <w:b/>
                <w:bCs/>
                <w:i/>
                <w:iCs/>
                <w:sz w:val="20"/>
                <w:szCs w:val="20"/>
              </w:rPr>
            </w:pPr>
          </w:p>
        </w:tc>
        <w:tc>
          <w:tcPr>
            <w:tcW w:w="715" w:type="pct"/>
            <w:shd w:val="clear" w:color="auto" w:fill="auto"/>
            <w:vAlign w:val="center"/>
          </w:tcPr>
          <w:p w:rsidR="00396321" w:rsidRPr="00683014" w:rsidRDefault="00396321" w:rsidP="00396321">
            <w:pPr>
              <w:spacing w:before="0"/>
              <w:jc w:val="center"/>
              <w:rPr>
                <w:rFonts w:cs="Arial"/>
                <w:b/>
                <w:bCs/>
                <w:i/>
                <w:iCs/>
                <w:sz w:val="20"/>
                <w:szCs w:val="20"/>
              </w:rPr>
            </w:pPr>
          </w:p>
        </w:tc>
        <w:tc>
          <w:tcPr>
            <w:tcW w:w="787" w:type="pct"/>
            <w:shd w:val="clear" w:color="auto" w:fill="auto"/>
            <w:vAlign w:val="center"/>
          </w:tcPr>
          <w:p w:rsidR="00396321" w:rsidRPr="00683014" w:rsidRDefault="00396321" w:rsidP="00396321">
            <w:pPr>
              <w:spacing w:before="0"/>
              <w:jc w:val="center"/>
              <w:rPr>
                <w:rFonts w:cs="Arial"/>
                <w:b/>
                <w:bCs/>
                <w:i/>
                <w:iCs/>
                <w:sz w:val="20"/>
                <w:szCs w:val="20"/>
              </w:rPr>
            </w:pPr>
          </w:p>
        </w:tc>
        <w:tc>
          <w:tcPr>
            <w:tcW w:w="927" w:type="pct"/>
            <w:shd w:val="clear" w:color="auto" w:fill="auto"/>
            <w:vAlign w:val="center"/>
          </w:tcPr>
          <w:p w:rsidR="00396321" w:rsidRPr="00683014" w:rsidRDefault="00396321" w:rsidP="00396321">
            <w:pPr>
              <w:spacing w:before="0"/>
              <w:jc w:val="center"/>
              <w:rPr>
                <w:rFonts w:cs="Arial"/>
                <w:b/>
                <w:bCs/>
                <w:i/>
                <w:iCs/>
                <w:sz w:val="20"/>
                <w:szCs w:val="20"/>
              </w:rPr>
            </w:pPr>
          </w:p>
        </w:tc>
      </w:tr>
      <w:tr w:rsidR="00396321" w:rsidRPr="00683014" w:rsidTr="00D04CC4">
        <w:tc>
          <w:tcPr>
            <w:tcW w:w="327" w:type="pct"/>
            <w:tcBorders>
              <w:top w:val="single" w:sz="4" w:space="0" w:color="auto"/>
              <w:left w:val="single" w:sz="4" w:space="0" w:color="auto"/>
              <w:bottom w:val="single" w:sz="4" w:space="0" w:color="auto"/>
              <w:right w:val="single" w:sz="4" w:space="0" w:color="auto"/>
            </w:tcBorders>
          </w:tcPr>
          <w:p w:rsidR="00396321" w:rsidRDefault="00396321" w:rsidP="00396321">
            <w:pPr>
              <w:spacing w:before="0"/>
              <w:jc w:val="center"/>
              <w:rPr>
                <w:rFonts w:cs="Arial"/>
                <w:b/>
                <w:bCs/>
                <w:i/>
                <w:iCs/>
                <w:sz w:val="20"/>
                <w:szCs w:val="20"/>
                <w:lang w:val="sr-Cyrl-CS"/>
              </w:rPr>
            </w:pPr>
          </w:p>
          <w:p w:rsidR="00396321" w:rsidRDefault="00396321" w:rsidP="00396321">
            <w:pPr>
              <w:spacing w:before="0"/>
              <w:jc w:val="center"/>
              <w:rPr>
                <w:rFonts w:cs="Arial"/>
                <w:b/>
                <w:bCs/>
                <w:i/>
                <w:iCs/>
                <w:sz w:val="20"/>
                <w:szCs w:val="20"/>
                <w:lang w:val="sr-Cyrl-CS"/>
              </w:rPr>
            </w:pPr>
          </w:p>
          <w:p w:rsidR="00396321" w:rsidRDefault="00396321" w:rsidP="00396321">
            <w:pPr>
              <w:spacing w:before="0"/>
              <w:jc w:val="center"/>
              <w:rPr>
                <w:rFonts w:cs="Arial"/>
                <w:b/>
                <w:bCs/>
                <w:i/>
                <w:iCs/>
                <w:sz w:val="20"/>
                <w:szCs w:val="20"/>
                <w:lang w:val="sr-Cyrl-CS"/>
              </w:rPr>
            </w:pPr>
            <w:r>
              <w:rPr>
                <w:rFonts w:cs="Arial"/>
                <w:b/>
                <w:bCs/>
                <w:i/>
                <w:iCs/>
                <w:sz w:val="20"/>
                <w:szCs w:val="20"/>
                <w:lang w:val="sr-Cyrl-CS"/>
              </w:rPr>
              <w:t>11</w:t>
            </w:r>
          </w:p>
        </w:tc>
        <w:tc>
          <w:tcPr>
            <w:tcW w:w="1152" w:type="pct"/>
            <w:tcBorders>
              <w:top w:val="single" w:sz="4" w:space="0" w:color="auto"/>
              <w:left w:val="single" w:sz="4" w:space="0" w:color="auto"/>
              <w:bottom w:val="single" w:sz="4" w:space="0" w:color="auto"/>
              <w:right w:val="single" w:sz="4" w:space="0" w:color="auto"/>
            </w:tcBorders>
          </w:tcPr>
          <w:p w:rsidR="00396321" w:rsidRPr="00683014" w:rsidRDefault="00396321" w:rsidP="00396321">
            <w:pPr>
              <w:spacing w:before="0"/>
              <w:jc w:val="center"/>
              <w:rPr>
                <w:rFonts w:cs="Arial"/>
                <w:bCs/>
                <w:i/>
                <w:iCs/>
                <w:sz w:val="20"/>
                <w:szCs w:val="20"/>
                <w:lang w:val="sr-Latn-RS"/>
              </w:rPr>
            </w:pPr>
            <w:r w:rsidRPr="00D81833">
              <w:rPr>
                <w:rFonts w:cs="Arial"/>
                <w:sz w:val="24"/>
                <w:szCs w:val="24"/>
                <w:lang w:val="sr-Cyrl-RS"/>
              </w:rPr>
              <w:t xml:space="preserve">Завршно експертизно мишљење спец. медицине рада са оценом радне способности. </w:t>
            </w:r>
          </w:p>
        </w:tc>
        <w:tc>
          <w:tcPr>
            <w:tcW w:w="377" w:type="pct"/>
            <w:tcBorders>
              <w:top w:val="single" w:sz="4" w:space="0" w:color="auto"/>
              <w:left w:val="single" w:sz="4" w:space="0" w:color="auto"/>
              <w:bottom w:val="single" w:sz="4" w:space="0" w:color="auto"/>
              <w:right w:val="single" w:sz="4" w:space="0" w:color="auto"/>
            </w:tcBorders>
          </w:tcPr>
          <w:p w:rsidR="00396321" w:rsidRDefault="00396321" w:rsidP="00396321">
            <w:pPr>
              <w:spacing w:before="0"/>
              <w:jc w:val="center"/>
              <w:rPr>
                <w:rFonts w:cs="Arial"/>
                <w:bCs/>
                <w:i/>
                <w:iCs/>
                <w:sz w:val="20"/>
                <w:szCs w:val="20"/>
                <w:lang w:val="sr-Cyrl-RS"/>
              </w:rPr>
            </w:pPr>
          </w:p>
          <w:p w:rsidR="00396321" w:rsidRDefault="00396321" w:rsidP="00396321">
            <w:pPr>
              <w:spacing w:before="0"/>
              <w:jc w:val="center"/>
              <w:rPr>
                <w:rFonts w:cs="Arial"/>
                <w:bCs/>
                <w:i/>
                <w:iCs/>
                <w:sz w:val="20"/>
                <w:szCs w:val="20"/>
                <w:lang w:val="sr-Cyrl-RS"/>
              </w:rPr>
            </w:pPr>
          </w:p>
          <w:p w:rsidR="00396321" w:rsidRPr="00683014" w:rsidRDefault="00396321" w:rsidP="00396321">
            <w:pPr>
              <w:spacing w:before="0"/>
              <w:jc w:val="center"/>
              <w:rPr>
                <w:rFonts w:cs="Arial"/>
                <w:bCs/>
                <w:i/>
                <w:iCs/>
                <w:sz w:val="20"/>
                <w:szCs w:val="20"/>
                <w:lang w:val="sr-Cyrl-RS"/>
              </w:rPr>
            </w:pPr>
            <w:r w:rsidRPr="00E40982">
              <w:rPr>
                <w:rFonts w:cs="Arial"/>
                <w:bCs/>
                <w:i/>
                <w:iCs/>
                <w:sz w:val="20"/>
                <w:szCs w:val="20"/>
                <w:lang w:val="sr-Cyrl-RS"/>
              </w:rPr>
              <w:t>300</w:t>
            </w:r>
          </w:p>
        </w:tc>
        <w:tc>
          <w:tcPr>
            <w:tcW w:w="715" w:type="pct"/>
            <w:shd w:val="clear" w:color="auto" w:fill="auto"/>
            <w:vAlign w:val="center"/>
          </w:tcPr>
          <w:p w:rsidR="00396321" w:rsidRPr="00683014" w:rsidRDefault="00396321" w:rsidP="00396321">
            <w:pPr>
              <w:spacing w:before="0"/>
              <w:jc w:val="center"/>
              <w:rPr>
                <w:rFonts w:cs="Arial"/>
                <w:b/>
                <w:bCs/>
                <w:i/>
                <w:iCs/>
                <w:sz w:val="20"/>
                <w:szCs w:val="20"/>
              </w:rPr>
            </w:pPr>
          </w:p>
        </w:tc>
        <w:tc>
          <w:tcPr>
            <w:tcW w:w="715" w:type="pct"/>
            <w:shd w:val="clear" w:color="auto" w:fill="auto"/>
            <w:vAlign w:val="center"/>
          </w:tcPr>
          <w:p w:rsidR="00396321" w:rsidRPr="00683014" w:rsidRDefault="00396321" w:rsidP="00396321">
            <w:pPr>
              <w:spacing w:before="0"/>
              <w:jc w:val="center"/>
              <w:rPr>
                <w:rFonts w:cs="Arial"/>
                <w:b/>
                <w:bCs/>
                <w:i/>
                <w:iCs/>
                <w:sz w:val="20"/>
                <w:szCs w:val="20"/>
              </w:rPr>
            </w:pPr>
          </w:p>
        </w:tc>
        <w:tc>
          <w:tcPr>
            <w:tcW w:w="787" w:type="pct"/>
            <w:shd w:val="clear" w:color="auto" w:fill="auto"/>
            <w:vAlign w:val="center"/>
          </w:tcPr>
          <w:p w:rsidR="00396321" w:rsidRPr="00683014" w:rsidRDefault="00396321" w:rsidP="00396321">
            <w:pPr>
              <w:spacing w:before="0"/>
              <w:jc w:val="center"/>
              <w:rPr>
                <w:rFonts w:cs="Arial"/>
                <w:b/>
                <w:bCs/>
                <w:i/>
                <w:iCs/>
                <w:sz w:val="20"/>
                <w:szCs w:val="20"/>
              </w:rPr>
            </w:pPr>
          </w:p>
        </w:tc>
        <w:tc>
          <w:tcPr>
            <w:tcW w:w="927" w:type="pct"/>
            <w:shd w:val="clear" w:color="auto" w:fill="auto"/>
            <w:vAlign w:val="center"/>
          </w:tcPr>
          <w:p w:rsidR="00396321" w:rsidRPr="00683014" w:rsidRDefault="00396321" w:rsidP="00396321">
            <w:pPr>
              <w:spacing w:before="0"/>
              <w:jc w:val="center"/>
              <w:rPr>
                <w:rFonts w:cs="Arial"/>
                <w:b/>
                <w:bCs/>
                <w:i/>
                <w:iCs/>
                <w:sz w:val="20"/>
                <w:szCs w:val="20"/>
              </w:rPr>
            </w:pPr>
          </w:p>
        </w:tc>
      </w:tr>
      <w:tr w:rsidR="00503155" w:rsidRPr="00683014" w:rsidTr="00D04CC4">
        <w:trPr>
          <w:trHeight w:val="555"/>
        </w:trPr>
        <w:tc>
          <w:tcPr>
            <w:tcW w:w="1856" w:type="pct"/>
            <w:gridSpan w:val="3"/>
            <w:shd w:val="clear" w:color="auto" w:fill="auto"/>
            <w:vAlign w:val="center"/>
          </w:tcPr>
          <w:p w:rsidR="00503155" w:rsidRPr="00683014" w:rsidRDefault="00396321" w:rsidP="00D04CC4">
            <w:pPr>
              <w:spacing w:before="0"/>
              <w:jc w:val="center"/>
              <w:rPr>
                <w:rFonts w:cs="Arial"/>
                <w:bCs/>
                <w:i/>
                <w:iCs/>
                <w:sz w:val="20"/>
                <w:szCs w:val="20"/>
                <w:lang w:val="sr-Cyrl-CS"/>
              </w:rPr>
            </w:pPr>
            <w:r w:rsidRPr="00396321">
              <w:rPr>
                <w:rFonts w:cs="Arial"/>
                <w:bCs/>
                <w:iCs/>
                <w:sz w:val="20"/>
                <w:szCs w:val="20"/>
                <w:lang w:val="sr-Cyrl-CS"/>
              </w:rPr>
              <w:t>УКУПНО:</w:t>
            </w:r>
          </w:p>
        </w:tc>
        <w:tc>
          <w:tcPr>
            <w:tcW w:w="715" w:type="pct"/>
            <w:shd w:val="clear" w:color="auto" w:fill="auto"/>
            <w:vAlign w:val="center"/>
          </w:tcPr>
          <w:p w:rsidR="00503155" w:rsidRPr="00683014" w:rsidRDefault="00503155" w:rsidP="00D04CC4">
            <w:pPr>
              <w:spacing w:before="0"/>
              <w:jc w:val="center"/>
              <w:rPr>
                <w:rFonts w:cs="Arial"/>
                <w:b/>
                <w:bCs/>
                <w:i/>
                <w:iCs/>
                <w:sz w:val="20"/>
                <w:szCs w:val="20"/>
              </w:rPr>
            </w:pPr>
          </w:p>
        </w:tc>
        <w:tc>
          <w:tcPr>
            <w:tcW w:w="715" w:type="pct"/>
            <w:shd w:val="clear" w:color="auto" w:fill="auto"/>
            <w:vAlign w:val="center"/>
          </w:tcPr>
          <w:p w:rsidR="00503155" w:rsidRPr="00683014" w:rsidRDefault="00503155" w:rsidP="00D04CC4">
            <w:pPr>
              <w:spacing w:before="0"/>
              <w:jc w:val="center"/>
              <w:rPr>
                <w:rFonts w:cs="Arial"/>
                <w:b/>
                <w:bCs/>
                <w:i/>
                <w:iCs/>
                <w:sz w:val="20"/>
                <w:szCs w:val="20"/>
              </w:rPr>
            </w:pPr>
          </w:p>
        </w:tc>
        <w:tc>
          <w:tcPr>
            <w:tcW w:w="787" w:type="pct"/>
            <w:shd w:val="clear" w:color="auto" w:fill="auto"/>
            <w:vAlign w:val="center"/>
          </w:tcPr>
          <w:p w:rsidR="00503155" w:rsidRPr="00683014" w:rsidRDefault="00503155" w:rsidP="00D04CC4">
            <w:pPr>
              <w:spacing w:before="0"/>
              <w:jc w:val="center"/>
              <w:rPr>
                <w:rFonts w:cs="Arial"/>
                <w:b/>
                <w:bCs/>
                <w:i/>
                <w:iCs/>
                <w:sz w:val="20"/>
                <w:szCs w:val="20"/>
              </w:rPr>
            </w:pPr>
          </w:p>
        </w:tc>
        <w:tc>
          <w:tcPr>
            <w:tcW w:w="927" w:type="pct"/>
            <w:shd w:val="clear" w:color="auto" w:fill="auto"/>
            <w:vAlign w:val="center"/>
          </w:tcPr>
          <w:p w:rsidR="00503155" w:rsidRPr="00683014" w:rsidRDefault="00503155" w:rsidP="00D04CC4">
            <w:pPr>
              <w:spacing w:before="0"/>
              <w:jc w:val="center"/>
              <w:rPr>
                <w:rFonts w:cs="Arial"/>
                <w:b/>
                <w:bCs/>
                <w:i/>
                <w:iCs/>
                <w:sz w:val="20"/>
                <w:szCs w:val="20"/>
              </w:rPr>
            </w:pPr>
          </w:p>
        </w:tc>
      </w:tr>
    </w:tbl>
    <w:p w:rsidR="00BB6AC1" w:rsidRDefault="00BB6AC1" w:rsidP="00BB6AC1">
      <w:pPr>
        <w:tabs>
          <w:tab w:val="left" w:pos="1134"/>
        </w:tabs>
        <w:spacing w:before="0"/>
        <w:jc w:val="left"/>
        <w:rPr>
          <w:rFonts w:cs="Arial"/>
          <w:lang w:val="sr-Cyrl-RS"/>
        </w:rPr>
      </w:pPr>
    </w:p>
    <w:p w:rsidR="00683014" w:rsidRPr="00396321" w:rsidRDefault="00683014" w:rsidP="008D66AC">
      <w:pPr>
        <w:spacing w:before="0"/>
        <w:ind w:right="-43"/>
        <w:rPr>
          <w:rFonts w:cs="Arial"/>
        </w:rPr>
      </w:pPr>
    </w:p>
    <w:tbl>
      <w:tblPr>
        <w:tblpPr w:leftFromText="141" w:rightFromText="141" w:vertAnchor="text" w:horzAnchor="margin" w:tblpY="98"/>
        <w:tblW w:w="8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5138"/>
        <w:gridCol w:w="2610"/>
      </w:tblGrid>
      <w:tr w:rsidR="007B2F3C" w:rsidRPr="008E770D" w:rsidTr="007B2F3C">
        <w:trPr>
          <w:trHeight w:val="418"/>
        </w:trPr>
        <w:tc>
          <w:tcPr>
            <w:tcW w:w="568" w:type="dxa"/>
            <w:vAlign w:val="center"/>
            <w:hideMark/>
          </w:tcPr>
          <w:p w:rsidR="007B2F3C" w:rsidRPr="008E770D" w:rsidRDefault="007B2F3C" w:rsidP="007B2F3C">
            <w:pPr>
              <w:spacing w:before="0"/>
              <w:ind w:right="-43"/>
              <w:jc w:val="center"/>
              <w:rPr>
                <w:rFonts w:cs="Arial"/>
                <w:b/>
                <w:lang w:val="sr-Latn-CS" w:eastAsia="sr-Latn-CS"/>
              </w:rPr>
            </w:pPr>
            <w:r w:rsidRPr="008E770D">
              <w:rPr>
                <w:rFonts w:cs="Arial"/>
                <w:b/>
              </w:rPr>
              <w:t>I</w:t>
            </w:r>
          </w:p>
        </w:tc>
        <w:tc>
          <w:tcPr>
            <w:tcW w:w="5138" w:type="dxa"/>
            <w:hideMark/>
          </w:tcPr>
          <w:p w:rsidR="007B2F3C" w:rsidRPr="008E770D" w:rsidRDefault="007B2F3C" w:rsidP="007B2F3C">
            <w:pPr>
              <w:spacing w:before="0"/>
              <w:ind w:right="-43"/>
              <w:jc w:val="center"/>
              <w:rPr>
                <w:rFonts w:cs="Arial"/>
                <w:b/>
                <w:lang w:val="sr-Cyrl-RS" w:eastAsia="sr-Latn-CS"/>
              </w:rPr>
            </w:pPr>
            <w:r w:rsidRPr="00501F63">
              <w:rPr>
                <w:rFonts w:cs="Arial"/>
                <w:b/>
                <w:bCs/>
                <w:iCs/>
                <w:lang w:val="sr-Cyrl-CS"/>
              </w:rPr>
              <w:t>УКУПНА ЦЕНА</w:t>
            </w:r>
            <w:r w:rsidRPr="00501F63">
              <w:rPr>
                <w:rFonts w:cs="Arial"/>
                <w:b/>
                <w:bCs/>
                <w:iCs/>
                <w:color w:val="00B0F0"/>
                <w:lang w:val="sr-Cyrl-CS"/>
              </w:rPr>
              <w:t xml:space="preserve"> </w:t>
            </w:r>
            <w:r w:rsidRPr="00501F63">
              <w:rPr>
                <w:rFonts w:cs="Arial"/>
                <w:b/>
                <w:bCs/>
                <w:iCs/>
                <w:lang w:val="sr-Cyrl-CS"/>
              </w:rPr>
              <w:t xml:space="preserve">без ПДВ </w:t>
            </w:r>
            <w:r>
              <w:rPr>
                <w:rFonts w:cs="Arial"/>
                <w:b/>
                <w:bCs/>
                <w:iCs/>
                <w:lang w:val="sr-Cyrl-CS"/>
              </w:rPr>
              <w:t>(</w:t>
            </w:r>
            <w:r w:rsidRPr="008E770D">
              <w:rPr>
                <w:rFonts w:cs="Arial"/>
                <w:b/>
                <w:lang w:val="sr-Cyrl-RS" w:eastAsia="sr-Latn-CS"/>
              </w:rPr>
              <w:t xml:space="preserve">збир колоне </w:t>
            </w:r>
            <w:r w:rsidR="00503155">
              <w:rPr>
                <w:rFonts w:cs="Arial"/>
                <w:b/>
                <w:lang w:val="sr-Cyrl-RS" w:eastAsia="sr-Latn-CS"/>
              </w:rPr>
              <w:t>6</w:t>
            </w:r>
            <w:r w:rsidR="00396321">
              <w:rPr>
                <w:rFonts w:cs="Arial"/>
                <w:b/>
                <w:lang w:val="sr-Cyrl-RS" w:eastAsia="sr-Latn-CS"/>
              </w:rPr>
              <w:t xml:space="preserve"> у табела 1+табела 2</w:t>
            </w:r>
            <w:r>
              <w:rPr>
                <w:rFonts w:cs="Arial"/>
                <w:b/>
                <w:lang w:val="sr-Cyrl-RS" w:eastAsia="sr-Latn-CS"/>
              </w:rPr>
              <w:t>)</w:t>
            </w:r>
          </w:p>
        </w:tc>
        <w:tc>
          <w:tcPr>
            <w:tcW w:w="2610" w:type="dxa"/>
          </w:tcPr>
          <w:p w:rsidR="007B2F3C" w:rsidRPr="008E770D" w:rsidRDefault="007B2F3C" w:rsidP="007B2F3C">
            <w:pPr>
              <w:spacing w:before="0"/>
              <w:ind w:right="-43"/>
              <w:rPr>
                <w:rFonts w:cs="Arial"/>
                <w:color w:val="FF0000"/>
                <w:lang w:val="sr-Latn-CS" w:eastAsia="sr-Latn-CS"/>
              </w:rPr>
            </w:pPr>
          </w:p>
        </w:tc>
      </w:tr>
      <w:tr w:rsidR="007B2F3C" w:rsidRPr="008E770D" w:rsidTr="007B2F3C">
        <w:trPr>
          <w:trHeight w:val="182"/>
        </w:trPr>
        <w:tc>
          <w:tcPr>
            <w:tcW w:w="568" w:type="dxa"/>
            <w:tcBorders>
              <w:bottom w:val="single" w:sz="4" w:space="0" w:color="auto"/>
            </w:tcBorders>
            <w:vAlign w:val="center"/>
            <w:hideMark/>
          </w:tcPr>
          <w:p w:rsidR="007B2F3C" w:rsidRPr="008E770D" w:rsidRDefault="007B2F3C" w:rsidP="007B2F3C">
            <w:pPr>
              <w:spacing w:before="0"/>
              <w:ind w:right="-43"/>
              <w:jc w:val="center"/>
              <w:rPr>
                <w:rFonts w:cs="Arial"/>
                <w:b/>
                <w:lang w:val="sr-Latn-CS" w:eastAsia="sr-Latn-CS"/>
              </w:rPr>
            </w:pPr>
            <w:r w:rsidRPr="008E770D">
              <w:rPr>
                <w:rFonts w:cs="Arial"/>
                <w:b/>
                <w:lang w:val="sr-Latn-CS"/>
              </w:rPr>
              <w:t>II</w:t>
            </w:r>
          </w:p>
        </w:tc>
        <w:tc>
          <w:tcPr>
            <w:tcW w:w="5138" w:type="dxa"/>
            <w:tcBorders>
              <w:bottom w:val="single" w:sz="4" w:space="0" w:color="auto"/>
              <w:right w:val="single" w:sz="4" w:space="0" w:color="auto"/>
            </w:tcBorders>
            <w:hideMark/>
          </w:tcPr>
          <w:p w:rsidR="007B2F3C" w:rsidRPr="00396321" w:rsidRDefault="007B2F3C" w:rsidP="007B2F3C">
            <w:pPr>
              <w:spacing w:before="0"/>
              <w:ind w:right="-43"/>
              <w:jc w:val="center"/>
              <w:rPr>
                <w:rFonts w:cs="Arial"/>
                <w:b/>
                <w:color w:val="00B050"/>
                <w:lang w:val="sr-Cyrl-RS" w:eastAsia="sr-Latn-CS"/>
              </w:rPr>
            </w:pPr>
            <w:r w:rsidRPr="008E770D">
              <w:rPr>
                <w:rFonts w:cs="Arial"/>
                <w:b/>
              </w:rPr>
              <w:t>УКУПАН ИЗНОС  ПДВ динара</w:t>
            </w:r>
            <w:r w:rsidR="00396321">
              <w:rPr>
                <w:rFonts w:cs="Arial"/>
                <w:b/>
                <w:lang w:val="sr-Cyrl-RS"/>
              </w:rPr>
              <w:t xml:space="preserve">                                  (</w:t>
            </w:r>
            <w:r w:rsidR="00396321">
              <w:rPr>
                <w:rFonts w:cs="Arial"/>
                <w:b/>
                <w:lang w:val="sr-Cyrl-RS" w:eastAsia="sr-Latn-CS"/>
              </w:rPr>
              <w:t>табела 1+табела 2)</w:t>
            </w:r>
          </w:p>
        </w:tc>
        <w:tc>
          <w:tcPr>
            <w:tcW w:w="2610" w:type="dxa"/>
            <w:tcBorders>
              <w:bottom w:val="single" w:sz="4" w:space="0" w:color="auto"/>
              <w:right w:val="single" w:sz="4" w:space="0" w:color="auto"/>
            </w:tcBorders>
          </w:tcPr>
          <w:p w:rsidR="007B2F3C" w:rsidRPr="008E770D" w:rsidRDefault="007B2F3C" w:rsidP="007B2F3C">
            <w:pPr>
              <w:spacing w:before="0"/>
              <w:ind w:right="-43"/>
              <w:rPr>
                <w:rFonts w:cs="Arial"/>
                <w:color w:val="FF0000"/>
                <w:lang w:val="sr-Latn-CS" w:eastAsia="sr-Latn-CS"/>
              </w:rPr>
            </w:pPr>
          </w:p>
        </w:tc>
      </w:tr>
      <w:tr w:rsidR="007B2F3C" w:rsidRPr="008E770D" w:rsidTr="007B2F3C">
        <w:trPr>
          <w:trHeight w:val="355"/>
        </w:trPr>
        <w:tc>
          <w:tcPr>
            <w:tcW w:w="568" w:type="dxa"/>
            <w:tcBorders>
              <w:bottom w:val="single" w:sz="4" w:space="0" w:color="auto"/>
            </w:tcBorders>
            <w:vAlign w:val="center"/>
            <w:hideMark/>
          </w:tcPr>
          <w:p w:rsidR="007B2F3C" w:rsidRPr="008E770D" w:rsidRDefault="007B2F3C" w:rsidP="007B2F3C">
            <w:pPr>
              <w:spacing w:before="0"/>
              <w:ind w:right="-43"/>
              <w:jc w:val="center"/>
              <w:rPr>
                <w:rFonts w:cs="Arial"/>
                <w:b/>
                <w:lang w:val="sr-Latn-CS" w:eastAsia="sr-Latn-CS"/>
              </w:rPr>
            </w:pPr>
            <w:r w:rsidRPr="008E770D">
              <w:rPr>
                <w:rFonts w:cs="Arial"/>
                <w:b/>
                <w:lang w:val="sr-Latn-CS"/>
              </w:rPr>
              <w:t>III</w:t>
            </w:r>
          </w:p>
        </w:tc>
        <w:tc>
          <w:tcPr>
            <w:tcW w:w="5138" w:type="dxa"/>
            <w:tcBorders>
              <w:bottom w:val="single" w:sz="4" w:space="0" w:color="auto"/>
              <w:right w:val="single" w:sz="4" w:space="0" w:color="auto"/>
            </w:tcBorders>
            <w:hideMark/>
          </w:tcPr>
          <w:p w:rsidR="007B2F3C" w:rsidRPr="008E770D" w:rsidRDefault="007B2F3C" w:rsidP="007B2F3C">
            <w:pPr>
              <w:spacing w:before="0"/>
              <w:ind w:right="-43"/>
              <w:jc w:val="center"/>
              <w:rPr>
                <w:rFonts w:cs="Arial"/>
                <w:b/>
                <w:lang w:val="sr-Latn-CS" w:eastAsia="sr-Latn-CS"/>
              </w:rPr>
            </w:pPr>
            <w:r w:rsidRPr="00501F63">
              <w:rPr>
                <w:rFonts w:cs="Arial"/>
                <w:b/>
                <w:bCs/>
                <w:iCs/>
                <w:lang w:val="sr-Cyrl-CS"/>
              </w:rPr>
              <w:t>УКУПНА ЦЕНА</w:t>
            </w:r>
            <w:r w:rsidRPr="00501F63">
              <w:rPr>
                <w:rFonts w:cs="Arial"/>
                <w:b/>
                <w:bCs/>
                <w:iCs/>
                <w:color w:val="00B0F0"/>
                <w:lang w:val="sr-Cyrl-CS"/>
              </w:rPr>
              <w:t xml:space="preserve"> </w:t>
            </w:r>
            <w:r w:rsidRPr="008E770D">
              <w:rPr>
                <w:rFonts w:cs="Arial"/>
                <w:b/>
              </w:rPr>
              <w:t>са ПДВ</w:t>
            </w:r>
            <w:r>
              <w:rPr>
                <w:rFonts w:cs="Arial"/>
                <w:b/>
                <w:lang w:val="sr-Cyrl-RS"/>
              </w:rPr>
              <w:t xml:space="preserve"> (</w:t>
            </w:r>
            <w:r w:rsidRPr="008E770D">
              <w:rPr>
                <w:rFonts w:cs="Arial"/>
                <w:b/>
              </w:rPr>
              <w:t xml:space="preserve"> I</w:t>
            </w:r>
            <w:r>
              <w:rPr>
                <w:rFonts w:cs="Arial"/>
                <w:b/>
                <w:lang w:val="sr-Cyrl-RS"/>
              </w:rPr>
              <w:t xml:space="preserve"> +</w:t>
            </w:r>
            <w:r w:rsidRPr="008E770D">
              <w:rPr>
                <w:rFonts w:cs="Arial"/>
                <w:b/>
                <w:lang w:val="sr-Latn-CS"/>
              </w:rPr>
              <w:t xml:space="preserve"> II</w:t>
            </w:r>
            <w:r>
              <w:rPr>
                <w:rFonts w:cs="Arial"/>
                <w:b/>
                <w:lang w:val="sr-Cyrl-RS"/>
              </w:rPr>
              <w:t xml:space="preserve"> )</w:t>
            </w:r>
          </w:p>
        </w:tc>
        <w:tc>
          <w:tcPr>
            <w:tcW w:w="2610" w:type="dxa"/>
            <w:tcBorders>
              <w:bottom w:val="single" w:sz="4" w:space="0" w:color="auto"/>
              <w:right w:val="single" w:sz="4" w:space="0" w:color="auto"/>
            </w:tcBorders>
          </w:tcPr>
          <w:p w:rsidR="007B2F3C" w:rsidRPr="008E770D" w:rsidRDefault="007B2F3C" w:rsidP="007B2F3C">
            <w:pPr>
              <w:spacing w:before="0"/>
              <w:ind w:right="-43"/>
              <w:rPr>
                <w:rFonts w:cs="Arial"/>
                <w:color w:val="FF0000"/>
                <w:lang w:val="sr-Latn-CS" w:eastAsia="sr-Latn-CS"/>
              </w:rPr>
            </w:pPr>
          </w:p>
        </w:tc>
      </w:tr>
    </w:tbl>
    <w:p w:rsidR="00BC13BF" w:rsidRPr="008E770D" w:rsidRDefault="00BC13BF" w:rsidP="008D66AC">
      <w:pPr>
        <w:spacing w:before="0"/>
        <w:ind w:right="-43"/>
        <w:rPr>
          <w:rFonts w:cs="Arial"/>
          <w:b/>
        </w:rPr>
      </w:pPr>
    </w:p>
    <w:p w:rsidR="00AC5991" w:rsidRPr="008E770D" w:rsidRDefault="00AC5991" w:rsidP="008D66AC">
      <w:pPr>
        <w:spacing w:before="0"/>
        <w:ind w:right="-43"/>
        <w:rPr>
          <w:rFonts w:cs="Arial"/>
          <w:b/>
        </w:rPr>
      </w:pPr>
    </w:p>
    <w:p w:rsidR="00AC5991" w:rsidRPr="008E770D" w:rsidRDefault="00AC5991" w:rsidP="008D66AC">
      <w:pPr>
        <w:spacing w:before="0"/>
        <w:ind w:right="-43"/>
        <w:rPr>
          <w:rFonts w:cs="Arial"/>
          <w:b/>
        </w:rPr>
      </w:pPr>
    </w:p>
    <w:p w:rsidR="00AC5991" w:rsidRPr="008E770D" w:rsidRDefault="00AC5991" w:rsidP="008D66AC">
      <w:pPr>
        <w:spacing w:before="0"/>
        <w:ind w:right="-43"/>
        <w:rPr>
          <w:rFonts w:cs="Arial"/>
          <w:b/>
        </w:rPr>
      </w:pPr>
    </w:p>
    <w:p w:rsidR="00BC13BF" w:rsidRPr="008E770D" w:rsidRDefault="00BC13BF" w:rsidP="008D66AC">
      <w:pPr>
        <w:widowControl w:val="0"/>
        <w:spacing w:before="0"/>
        <w:ind w:right="-43"/>
        <w:rPr>
          <w:rFonts w:eastAsia="Arial Unicode MS" w:cs="Arial"/>
          <w:lang w:val="sr-Cyrl-RS"/>
        </w:rPr>
      </w:pPr>
    </w:p>
    <w:p w:rsidR="00BC13BF" w:rsidRPr="008E770D" w:rsidRDefault="00BC13BF" w:rsidP="008D66AC">
      <w:pPr>
        <w:widowControl w:val="0"/>
        <w:spacing w:before="0"/>
        <w:ind w:right="-43"/>
        <w:rPr>
          <w:rFonts w:eastAsia="Arial Unicode MS" w:cs="Arial"/>
          <w:lang w:val="sr-Cyrl-RS"/>
        </w:rPr>
      </w:pPr>
    </w:p>
    <w:p w:rsidR="00277200" w:rsidRPr="008E770D" w:rsidRDefault="00277200" w:rsidP="008D66AC">
      <w:pPr>
        <w:widowControl w:val="0"/>
        <w:spacing w:before="0"/>
        <w:ind w:right="-43"/>
        <w:rPr>
          <w:rFonts w:eastAsia="Arial Unicode MS" w:cs="Arial"/>
          <w:b/>
          <w:lang w:val="sr-Cyrl-RS"/>
        </w:rPr>
      </w:pPr>
    </w:p>
    <w:tbl>
      <w:tblPr>
        <w:tblW w:w="10031" w:type="dxa"/>
        <w:jc w:val="center"/>
        <w:tblLook w:val="04A0" w:firstRow="1" w:lastRow="0" w:firstColumn="1" w:lastColumn="0" w:noHBand="0" w:noVBand="1"/>
      </w:tblPr>
      <w:tblGrid>
        <w:gridCol w:w="3882"/>
        <w:gridCol w:w="2127"/>
        <w:gridCol w:w="4022"/>
      </w:tblGrid>
      <w:tr w:rsidR="00BC13BF" w:rsidRPr="008E770D" w:rsidTr="00BC13BF">
        <w:trPr>
          <w:jc w:val="center"/>
        </w:trPr>
        <w:tc>
          <w:tcPr>
            <w:tcW w:w="3882" w:type="dxa"/>
            <w:hideMark/>
          </w:tcPr>
          <w:p w:rsidR="00BC13BF" w:rsidRPr="008E770D" w:rsidRDefault="00BC13BF" w:rsidP="008D66AC">
            <w:pPr>
              <w:spacing w:before="0"/>
              <w:ind w:right="-43"/>
              <w:jc w:val="center"/>
              <w:rPr>
                <w:rFonts w:cs="Arial"/>
                <w:b/>
                <w:lang w:val="sr-Latn-CS" w:eastAsia="sr-Latn-CS"/>
              </w:rPr>
            </w:pPr>
            <w:r w:rsidRPr="008E770D">
              <w:rPr>
                <w:rFonts w:cs="Arial"/>
                <w:b/>
                <w:lang w:val="sr-Latn-CS" w:eastAsia="sr-Latn-CS"/>
              </w:rPr>
              <w:t>Датум:</w:t>
            </w:r>
          </w:p>
        </w:tc>
        <w:tc>
          <w:tcPr>
            <w:tcW w:w="2127" w:type="dxa"/>
          </w:tcPr>
          <w:p w:rsidR="00BC13BF" w:rsidRPr="008E770D" w:rsidRDefault="00BC13BF" w:rsidP="008D66AC">
            <w:pPr>
              <w:spacing w:before="0"/>
              <w:ind w:right="-43"/>
              <w:jc w:val="center"/>
              <w:rPr>
                <w:rFonts w:cs="Arial"/>
                <w:lang w:val="ru-RU" w:eastAsia="sr-Latn-CS"/>
              </w:rPr>
            </w:pPr>
          </w:p>
        </w:tc>
        <w:tc>
          <w:tcPr>
            <w:tcW w:w="4022" w:type="dxa"/>
            <w:hideMark/>
          </w:tcPr>
          <w:p w:rsidR="00BC13BF" w:rsidRPr="008E770D" w:rsidRDefault="00BC13BF" w:rsidP="008D66AC">
            <w:pPr>
              <w:spacing w:before="0"/>
              <w:ind w:right="-43"/>
              <w:jc w:val="center"/>
              <w:rPr>
                <w:rFonts w:cs="Arial"/>
                <w:b/>
                <w:lang w:val="sr-Cyrl-CS" w:eastAsia="sr-Latn-CS"/>
              </w:rPr>
            </w:pPr>
            <w:r w:rsidRPr="008E770D">
              <w:rPr>
                <w:rFonts w:cs="Arial"/>
                <w:b/>
                <w:lang w:val="sr-Cyrl-CS" w:eastAsia="sr-Latn-CS"/>
              </w:rPr>
              <w:t>П</w:t>
            </w:r>
            <w:r w:rsidRPr="008E770D">
              <w:rPr>
                <w:rFonts w:cs="Arial"/>
                <w:b/>
                <w:lang w:val="sr-Latn-CS" w:eastAsia="sr-Latn-CS"/>
              </w:rPr>
              <w:t>онуђач</w:t>
            </w:r>
          </w:p>
        </w:tc>
      </w:tr>
      <w:tr w:rsidR="00BC13BF" w:rsidRPr="008E770D" w:rsidTr="00BC13BF">
        <w:trPr>
          <w:jc w:val="center"/>
        </w:trPr>
        <w:tc>
          <w:tcPr>
            <w:tcW w:w="3882" w:type="dxa"/>
          </w:tcPr>
          <w:p w:rsidR="00BC13BF" w:rsidRPr="008E770D" w:rsidRDefault="00BC13BF" w:rsidP="008D66AC">
            <w:pPr>
              <w:spacing w:before="0"/>
              <w:ind w:right="-43"/>
              <w:jc w:val="center"/>
              <w:rPr>
                <w:rFonts w:cs="Arial"/>
                <w:lang w:val="sr-Latn-CS" w:eastAsia="sr-Latn-CS"/>
              </w:rPr>
            </w:pPr>
          </w:p>
        </w:tc>
        <w:tc>
          <w:tcPr>
            <w:tcW w:w="2127" w:type="dxa"/>
            <w:hideMark/>
          </w:tcPr>
          <w:p w:rsidR="00BC13BF" w:rsidRPr="008E770D" w:rsidRDefault="00BC13BF" w:rsidP="008D66AC">
            <w:pPr>
              <w:spacing w:before="0"/>
              <w:ind w:right="-43"/>
              <w:jc w:val="center"/>
              <w:rPr>
                <w:rFonts w:cs="Arial"/>
                <w:b/>
                <w:lang w:val="sr-Latn-CS" w:eastAsia="sr-Latn-CS"/>
              </w:rPr>
            </w:pPr>
            <w:r w:rsidRPr="008E770D">
              <w:rPr>
                <w:rFonts w:cs="Arial"/>
                <w:b/>
                <w:lang w:val="sr-Latn-CS" w:eastAsia="sr-Latn-CS"/>
              </w:rPr>
              <w:t>М.П.</w:t>
            </w:r>
          </w:p>
        </w:tc>
        <w:tc>
          <w:tcPr>
            <w:tcW w:w="4022" w:type="dxa"/>
          </w:tcPr>
          <w:p w:rsidR="00BC13BF" w:rsidRPr="008E770D" w:rsidRDefault="00BC13BF" w:rsidP="008D66AC">
            <w:pPr>
              <w:spacing w:before="0"/>
              <w:ind w:right="-43"/>
              <w:jc w:val="center"/>
              <w:rPr>
                <w:rFonts w:cs="Arial"/>
                <w:lang w:val="ru-RU" w:eastAsia="sr-Latn-CS"/>
              </w:rPr>
            </w:pPr>
          </w:p>
        </w:tc>
      </w:tr>
      <w:tr w:rsidR="00BC13BF" w:rsidRPr="008E770D" w:rsidTr="00BC13BF">
        <w:trPr>
          <w:trHeight w:val="389"/>
          <w:jc w:val="center"/>
        </w:trPr>
        <w:tc>
          <w:tcPr>
            <w:tcW w:w="3882" w:type="dxa"/>
            <w:tcBorders>
              <w:top w:val="single" w:sz="4" w:space="0" w:color="auto"/>
              <w:left w:val="nil"/>
              <w:bottom w:val="nil"/>
              <w:right w:val="nil"/>
            </w:tcBorders>
          </w:tcPr>
          <w:p w:rsidR="00BC13BF" w:rsidRPr="008E770D" w:rsidRDefault="00BC13BF" w:rsidP="008D66AC">
            <w:pPr>
              <w:spacing w:before="0"/>
              <w:ind w:right="-43"/>
              <w:rPr>
                <w:rFonts w:cs="Arial"/>
                <w:lang w:val="sr-Cyrl-RS" w:eastAsia="sr-Latn-CS"/>
              </w:rPr>
            </w:pPr>
          </w:p>
        </w:tc>
        <w:tc>
          <w:tcPr>
            <w:tcW w:w="2127" w:type="dxa"/>
          </w:tcPr>
          <w:p w:rsidR="00BC13BF" w:rsidRPr="008E770D" w:rsidRDefault="00BC13BF" w:rsidP="008D66AC">
            <w:pPr>
              <w:spacing w:before="0"/>
              <w:ind w:right="-43"/>
              <w:jc w:val="center"/>
              <w:rPr>
                <w:rFonts w:cs="Arial"/>
                <w:lang w:val="ru-RU" w:eastAsia="sr-Latn-CS"/>
              </w:rPr>
            </w:pPr>
          </w:p>
        </w:tc>
        <w:tc>
          <w:tcPr>
            <w:tcW w:w="4022" w:type="dxa"/>
            <w:tcBorders>
              <w:top w:val="single" w:sz="4" w:space="0" w:color="auto"/>
              <w:left w:val="nil"/>
              <w:bottom w:val="nil"/>
              <w:right w:val="nil"/>
            </w:tcBorders>
          </w:tcPr>
          <w:p w:rsidR="00BC13BF" w:rsidRPr="008E770D" w:rsidRDefault="00BC13BF" w:rsidP="008D66AC">
            <w:pPr>
              <w:spacing w:before="0"/>
              <w:ind w:right="-43"/>
              <w:jc w:val="center"/>
              <w:rPr>
                <w:rFonts w:cs="Arial"/>
                <w:lang w:val="ru-RU" w:eastAsia="sr-Latn-CS"/>
              </w:rPr>
            </w:pPr>
          </w:p>
        </w:tc>
      </w:tr>
    </w:tbl>
    <w:p w:rsidR="00BC13BF" w:rsidRPr="008E770D" w:rsidRDefault="00BC13BF" w:rsidP="008D66AC">
      <w:pPr>
        <w:spacing w:before="0"/>
        <w:ind w:right="-43"/>
        <w:rPr>
          <w:rFonts w:cs="Arial"/>
          <w:b/>
          <w:lang w:val="sr-Cyrl-CS"/>
        </w:rPr>
      </w:pPr>
      <w:r w:rsidRPr="008E770D">
        <w:rPr>
          <w:rFonts w:cs="Arial"/>
          <w:b/>
          <w:lang w:val="sr-Cyrl-CS"/>
        </w:rPr>
        <w:t>Напомена:</w:t>
      </w:r>
    </w:p>
    <w:p w:rsidR="00BC13BF" w:rsidRPr="008E770D" w:rsidRDefault="00BC13BF" w:rsidP="008D66AC">
      <w:pPr>
        <w:tabs>
          <w:tab w:val="left" w:pos="1134"/>
        </w:tabs>
        <w:spacing w:before="0"/>
        <w:ind w:right="-43"/>
        <w:rPr>
          <w:rFonts w:eastAsia="TimesNewRomanPS-BoldMT" w:cs="Arial"/>
          <w:lang w:val="ru-RU"/>
        </w:rPr>
      </w:pPr>
      <w:r w:rsidRPr="008E770D">
        <w:rPr>
          <w:rFonts w:eastAsia="TimesNewRomanPS-BoldMT" w:cs="Arial"/>
          <w:lang w:val="ru-RU"/>
        </w:rPr>
        <w:t xml:space="preserve">-Уколико </w:t>
      </w:r>
      <w:r w:rsidRPr="008E770D">
        <w:rPr>
          <w:rFonts w:eastAsia="TimesNewRomanPS-BoldMT" w:cs="Arial"/>
          <w:lang w:val="sr-Cyrl-CS"/>
        </w:rPr>
        <w:t>група понуђача подноси заједничку понуду овај образац потписује и оверава Носилац посла</w:t>
      </w:r>
      <w:r w:rsidRPr="008E770D">
        <w:rPr>
          <w:rFonts w:eastAsia="TimesNewRomanPS-BoldMT" w:cs="Arial"/>
          <w:lang w:val="ru-RU"/>
        </w:rPr>
        <w:t>.</w:t>
      </w:r>
    </w:p>
    <w:p w:rsidR="00BC13BF" w:rsidRPr="008E770D" w:rsidRDefault="00BC13BF" w:rsidP="008D66AC">
      <w:pPr>
        <w:tabs>
          <w:tab w:val="left" w:pos="1134"/>
        </w:tabs>
        <w:spacing w:before="0"/>
        <w:ind w:right="-43"/>
        <w:rPr>
          <w:rFonts w:eastAsia="TimesNewRomanPS-BoldMT" w:cs="Arial"/>
          <w:lang w:val="sr-Cyrl-RS"/>
        </w:rPr>
      </w:pPr>
      <w:r w:rsidRPr="008E770D">
        <w:rPr>
          <w:rFonts w:eastAsia="TimesNewRomanPS-BoldMT" w:cs="Arial"/>
          <w:lang w:val="sr-Cyrl-CS"/>
        </w:rPr>
        <w:t xml:space="preserve">- </w:t>
      </w:r>
      <w:r w:rsidRPr="008E770D">
        <w:rPr>
          <w:rFonts w:eastAsia="TimesNewRomanPS-BoldMT" w:cs="Arial"/>
          <w:lang w:val="ru-RU"/>
        </w:rPr>
        <w:t xml:space="preserve">Уколико понуђач подноси понуду са подизвођачем овај образац потписује и оверава печатом понуђач. </w:t>
      </w:r>
    </w:p>
    <w:p w:rsidR="003C18FA" w:rsidRDefault="003C18FA" w:rsidP="003C18FA">
      <w:pPr>
        <w:tabs>
          <w:tab w:val="left" w:pos="1134"/>
        </w:tabs>
        <w:spacing w:before="0"/>
        <w:jc w:val="left"/>
        <w:rPr>
          <w:rFonts w:cs="Arial"/>
          <w:lang w:val="sr-Cyrl-RS"/>
        </w:rPr>
      </w:pPr>
    </w:p>
    <w:p w:rsidR="003C18FA" w:rsidRDefault="003C18FA" w:rsidP="003C18FA">
      <w:pPr>
        <w:tabs>
          <w:tab w:val="left" w:pos="1134"/>
        </w:tabs>
        <w:spacing w:before="0"/>
        <w:jc w:val="left"/>
        <w:rPr>
          <w:rFonts w:cs="Arial"/>
          <w:lang w:val="sr-Cyrl-RS"/>
        </w:rPr>
      </w:pPr>
    </w:p>
    <w:p w:rsidR="003C18FA" w:rsidRDefault="003C18FA" w:rsidP="003C18FA">
      <w:pPr>
        <w:tabs>
          <w:tab w:val="left" w:pos="1134"/>
        </w:tabs>
        <w:spacing w:before="0"/>
        <w:jc w:val="left"/>
        <w:rPr>
          <w:rFonts w:cs="Arial"/>
          <w:lang w:val="sr-Cyrl-RS"/>
        </w:rPr>
      </w:pPr>
    </w:p>
    <w:p w:rsidR="003C18FA" w:rsidRDefault="003C18FA" w:rsidP="003C18FA">
      <w:pPr>
        <w:tabs>
          <w:tab w:val="left" w:pos="1134"/>
        </w:tabs>
        <w:spacing w:before="0"/>
        <w:jc w:val="left"/>
        <w:rPr>
          <w:rFonts w:cs="Arial"/>
          <w:lang w:val="sr-Cyrl-RS"/>
        </w:rPr>
      </w:pPr>
    </w:p>
    <w:p w:rsidR="00FF15E7" w:rsidRDefault="00FF15E7" w:rsidP="003C18FA">
      <w:pPr>
        <w:tabs>
          <w:tab w:val="left" w:pos="1134"/>
        </w:tabs>
        <w:spacing w:before="0"/>
        <w:jc w:val="left"/>
        <w:rPr>
          <w:rFonts w:cs="Arial"/>
          <w:lang w:val="sr-Cyrl-RS"/>
        </w:rPr>
      </w:pPr>
    </w:p>
    <w:p w:rsidR="00FF15E7" w:rsidRDefault="00FF15E7" w:rsidP="003C18FA">
      <w:pPr>
        <w:tabs>
          <w:tab w:val="left" w:pos="1134"/>
        </w:tabs>
        <w:spacing w:before="0"/>
        <w:jc w:val="left"/>
        <w:rPr>
          <w:rFonts w:cs="Arial"/>
          <w:lang w:val="sr-Cyrl-RS"/>
        </w:rPr>
      </w:pPr>
    </w:p>
    <w:p w:rsidR="00FF15E7" w:rsidRDefault="00FF15E7" w:rsidP="003C18FA">
      <w:pPr>
        <w:tabs>
          <w:tab w:val="left" w:pos="1134"/>
        </w:tabs>
        <w:spacing w:before="0"/>
        <w:jc w:val="left"/>
        <w:rPr>
          <w:rFonts w:cs="Arial"/>
          <w:lang w:val="sr-Cyrl-RS"/>
        </w:rPr>
      </w:pPr>
    </w:p>
    <w:p w:rsidR="003C18FA" w:rsidRDefault="003C18FA" w:rsidP="003C18FA">
      <w:pPr>
        <w:tabs>
          <w:tab w:val="left" w:pos="1134"/>
        </w:tabs>
        <w:spacing w:before="0"/>
        <w:jc w:val="left"/>
        <w:rPr>
          <w:rFonts w:cs="Arial"/>
          <w:lang w:val="sr-Cyrl-RS"/>
        </w:rPr>
      </w:pPr>
    </w:p>
    <w:p w:rsidR="003C18FA" w:rsidRPr="00BB6AC1" w:rsidRDefault="003C18FA" w:rsidP="003C18FA">
      <w:pPr>
        <w:tabs>
          <w:tab w:val="left" w:pos="1134"/>
        </w:tabs>
        <w:spacing w:before="0"/>
        <w:jc w:val="left"/>
        <w:rPr>
          <w:rFonts w:cs="Arial"/>
          <w:lang w:val="sr-Cyrl-RS"/>
        </w:rPr>
      </w:pPr>
      <w:r w:rsidRPr="00BB6AC1">
        <w:rPr>
          <w:rFonts w:cs="Arial"/>
          <w:lang w:val="sr-Cyrl-RS"/>
        </w:rPr>
        <w:lastRenderedPageBreak/>
        <w:t xml:space="preserve">Табела </w:t>
      </w:r>
      <w:r>
        <w:rPr>
          <w:rFonts w:cs="Arial"/>
          <w:lang w:val="sr-Cyrl-RS"/>
        </w:rPr>
        <w:t>3</w:t>
      </w:r>
      <w:r w:rsidRPr="00BB6AC1">
        <w:rPr>
          <w:rFonts w:cs="Arial"/>
          <w:lang w:val="sr-Cyrl-RS"/>
        </w:rPr>
        <w:t>.</w:t>
      </w: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2"/>
        <w:gridCol w:w="2977"/>
        <w:gridCol w:w="3969"/>
      </w:tblGrid>
      <w:tr w:rsidR="003C18FA" w:rsidRPr="00BB6AC1" w:rsidTr="003C18FA">
        <w:trPr>
          <w:trHeight w:val="841"/>
        </w:trPr>
        <w:tc>
          <w:tcPr>
            <w:tcW w:w="2972" w:type="dxa"/>
            <w:vMerge w:val="restart"/>
            <w:shd w:val="clear" w:color="auto" w:fill="auto"/>
            <w:vAlign w:val="center"/>
          </w:tcPr>
          <w:p w:rsidR="003C18FA" w:rsidRPr="00BB6AC1" w:rsidRDefault="003C18FA" w:rsidP="00D04CC4">
            <w:pPr>
              <w:suppressAutoHyphens/>
              <w:spacing w:before="0"/>
              <w:rPr>
                <w:rFonts w:eastAsia="Lucida Sans Unicode" w:cs="Arial"/>
                <w:kern w:val="1"/>
                <w:lang w:eastAsia="hi-IN" w:bidi="hi-IN"/>
              </w:rPr>
            </w:pPr>
            <w:r w:rsidRPr="00BB6AC1">
              <w:rPr>
                <w:rFonts w:eastAsia="Lucida Sans Unicode" w:cs="Arial"/>
                <w:kern w:val="1"/>
                <w:lang w:eastAsia="hi-IN" w:bidi="hi-IN"/>
              </w:rPr>
              <w:t>Посебно исказани трошкови који су укључени у укупно понуђену цену без ПДВ-а</w:t>
            </w:r>
          </w:p>
          <w:p w:rsidR="003C18FA" w:rsidRPr="00BB6AC1" w:rsidRDefault="003C18FA" w:rsidP="00D04CC4">
            <w:pPr>
              <w:suppressAutoHyphens/>
              <w:spacing w:before="0"/>
              <w:rPr>
                <w:rFonts w:eastAsia="Lucida Sans Unicode" w:cs="Arial"/>
                <w:kern w:val="1"/>
                <w:lang w:val="sr-Latn-CS" w:eastAsia="hi-IN" w:bidi="hi-IN"/>
              </w:rPr>
            </w:pPr>
            <w:r w:rsidRPr="00BB6AC1">
              <w:rPr>
                <w:rFonts w:eastAsia="Lucida Sans Unicode" w:cs="Arial"/>
                <w:kern w:val="1"/>
                <w:lang w:eastAsia="hi-IN" w:bidi="hi-IN"/>
              </w:rPr>
              <w:t xml:space="preserve">(цена из реда бр. </w:t>
            </w:r>
            <w:r w:rsidRPr="00BB6AC1">
              <w:rPr>
                <w:rFonts w:eastAsia="Lucida Sans Unicode" w:cs="Arial"/>
                <w:kern w:val="1"/>
                <w:lang w:val="sr-Latn-CS" w:eastAsia="hi-IN" w:bidi="hi-IN"/>
              </w:rPr>
              <w:t>I</w:t>
            </w:r>
            <w:r w:rsidRPr="00BB6AC1">
              <w:rPr>
                <w:rFonts w:eastAsia="Lucida Sans Unicode" w:cs="Arial"/>
                <w:kern w:val="1"/>
                <w:lang w:eastAsia="hi-IN" w:bidi="hi-IN"/>
              </w:rPr>
              <w:t>)</w:t>
            </w:r>
            <w:r w:rsidRPr="00BB6AC1">
              <w:rPr>
                <w:rFonts w:eastAsia="Lucida Sans Unicode" w:cs="Arial"/>
                <w:kern w:val="1"/>
                <w:lang w:val="sr-Cyrl-RS" w:eastAsia="hi-IN" w:bidi="hi-IN"/>
              </w:rPr>
              <w:t xml:space="preserve"> </w:t>
            </w:r>
            <w:r w:rsidRPr="00BB6AC1">
              <w:rPr>
                <w:rFonts w:eastAsia="Lucida Sans Unicode" w:cs="Arial"/>
                <w:kern w:val="1"/>
                <w:lang w:eastAsia="hi-IN" w:bidi="hi-IN"/>
              </w:rPr>
              <w:t>уколико исти постоје као засебни трошкови</w:t>
            </w:r>
            <w:r w:rsidRPr="00BB6AC1">
              <w:rPr>
                <w:rFonts w:eastAsia="Lucida Sans Unicode" w:cs="Arial"/>
                <w:kern w:val="1"/>
                <w:lang w:val="sr-Latn-CS" w:eastAsia="hi-IN" w:bidi="hi-IN"/>
              </w:rPr>
              <w:t>)</w:t>
            </w:r>
          </w:p>
        </w:tc>
        <w:tc>
          <w:tcPr>
            <w:tcW w:w="2977" w:type="dxa"/>
            <w:shd w:val="clear" w:color="auto" w:fill="auto"/>
            <w:vAlign w:val="center"/>
          </w:tcPr>
          <w:p w:rsidR="003C18FA" w:rsidRPr="00BB6AC1" w:rsidRDefault="003C18FA" w:rsidP="00D04CC4">
            <w:pPr>
              <w:suppressAutoHyphens/>
              <w:spacing w:before="0"/>
              <w:rPr>
                <w:rFonts w:eastAsia="Lucida Sans Unicode" w:cs="Arial"/>
                <w:kern w:val="1"/>
                <w:lang w:eastAsia="hi-IN" w:bidi="hi-IN"/>
              </w:rPr>
            </w:pPr>
            <w:r w:rsidRPr="00BB6AC1">
              <w:rPr>
                <w:rFonts w:eastAsia="Lucida Sans Unicode" w:cs="Arial"/>
                <w:kern w:val="1"/>
                <w:lang w:eastAsia="hi-IN" w:bidi="hi-IN"/>
              </w:rPr>
              <w:t>Трошкови превоза</w:t>
            </w:r>
          </w:p>
        </w:tc>
        <w:tc>
          <w:tcPr>
            <w:tcW w:w="3969" w:type="dxa"/>
          </w:tcPr>
          <w:p w:rsidR="003C18FA" w:rsidRDefault="003C18FA" w:rsidP="00D04CC4">
            <w:pPr>
              <w:suppressAutoHyphens/>
              <w:spacing w:before="0"/>
              <w:jc w:val="center"/>
              <w:rPr>
                <w:rFonts w:eastAsia="Lucida Sans Unicode" w:cs="Arial"/>
                <w:kern w:val="1"/>
                <w:lang w:eastAsia="hi-IN" w:bidi="hi-IN"/>
              </w:rPr>
            </w:pPr>
            <w:r w:rsidRPr="00BB6AC1">
              <w:rPr>
                <w:rFonts w:eastAsia="Lucida Sans Unicode" w:cs="Arial"/>
                <w:kern w:val="1"/>
                <w:lang w:eastAsia="hi-IN" w:bidi="hi-IN"/>
              </w:rPr>
              <w:t>Динара</w:t>
            </w:r>
          </w:p>
          <w:p w:rsidR="003C18FA" w:rsidRPr="00BB6AC1" w:rsidRDefault="003C18FA" w:rsidP="00D04CC4">
            <w:pPr>
              <w:suppressAutoHyphens/>
              <w:spacing w:before="0"/>
              <w:jc w:val="center"/>
              <w:rPr>
                <w:rFonts w:eastAsia="Lucida Sans Unicode" w:cs="Arial"/>
                <w:kern w:val="1"/>
                <w:lang w:val="sr-Cyrl-RS" w:eastAsia="hi-IN" w:bidi="hi-IN"/>
              </w:rPr>
            </w:pPr>
            <w:r>
              <w:rPr>
                <w:rFonts w:eastAsia="Lucida Sans Unicode" w:cs="Arial"/>
                <w:kern w:val="1"/>
                <w:lang w:val="sr-Cyrl-RS" w:eastAsia="hi-IN" w:bidi="hi-IN"/>
              </w:rPr>
              <w:t>________________________</w:t>
            </w:r>
          </w:p>
        </w:tc>
      </w:tr>
      <w:tr w:rsidR="003C18FA" w:rsidRPr="00BB6AC1" w:rsidTr="003C18FA">
        <w:trPr>
          <w:trHeight w:val="700"/>
        </w:trPr>
        <w:tc>
          <w:tcPr>
            <w:tcW w:w="2972" w:type="dxa"/>
            <w:vMerge/>
            <w:shd w:val="clear" w:color="auto" w:fill="auto"/>
          </w:tcPr>
          <w:p w:rsidR="003C18FA" w:rsidRPr="00BB6AC1" w:rsidRDefault="003C18FA" w:rsidP="00D04CC4">
            <w:pPr>
              <w:suppressAutoHyphens/>
              <w:spacing w:before="0"/>
              <w:rPr>
                <w:rFonts w:eastAsia="Lucida Sans Unicode" w:cs="Arial"/>
                <w:kern w:val="1"/>
                <w:lang w:eastAsia="hi-IN" w:bidi="hi-IN"/>
              </w:rPr>
            </w:pPr>
          </w:p>
        </w:tc>
        <w:tc>
          <w:tcPr>
            <w:tcW w:w="2977" w:type="dxa"/>
            <w:shd w:val="clear" w:color="auto" w:fill="auto"/>
            <w:vAlign w:val="center"/>
          </w:tcPr>
          <w:p w:rsidR="003C18FA" w:rsidRPr="00BB6AC1" w:rsidRDefault="003C18FA" w:rsidP="00D04CC4">
            <w:pPr>
              <w:suppressAutoHyphens/>
              <w:spacing w:before="0"/>
              <w:rPr>
                <w:rFonts w:eastAsia="Lucida Sans Unicode" w:cs="Arial"/>
                <w:kern w:val="1"/>
                <w:lang w:val="sr-Cyrl-CS" w:eastAsia="hi-IN" w:bidi="hi-IN"/>
              </w:rPr>
            </w:pPr>
            <w:r w:rsidRPr="00BB6AC1">
              <w:rPr>
                <w:rFonts w:eastAsia="Lucida Sans Unicode" w:cs="Arial"/>
                <w:kern w:val="1"/>
                <w:lang w:eastAsia="hi-IN" w:bidi="hi-IN"/>
              </w:rPr>
              <w:t>Остали трошкови</w:t>
            </w:r>
            <w:r w:rsidRPr="00BB6AC1">
              <w:rPr>
                <w:rFonts w:eastAsia="Lucida Sans Unicode" w:cs="Arial"/>
                <w:kern w:val="1"/>
                <w:lang w:val="sr-Cyrl-CS" w:eastAsia="hi-IN" w:bidi="hi-IN"/>
              </w:rPr>
              <w:t xml:space="preserve"> (</w:t>
            </w:r>
            <w:r w:rsidRPr="00BB6AC1">
              <w:rPr>
                <w:rFonts w:eastAsia="Lucida Sans Unicode" w:cs="Arial"/>
                <w:i/>
                <w:kern w:val="1"/>
                <w:lang w:val="sr-Cyrl-CS" w:eastAsia="hi-IN" w:bidi="hi-IN"/>
              </w:rPr>
              <w:t>навести</w:t>
            </w:r>
            <w:r w:rsidRPr="00BB6AC1">
              <w:rPr>
                <w:rFonts w:eastAsia="Lucida Sans Unicode" w:cs="Arial"/>
                <w:kern w:val="1"/>
                <w:lang w:val="sr-Cyrl-CS" w:eastAsia="hi-IN" w:bidi="hi-IN"/>
              </w:rPr>
              <w:t>)</w:t>
            </w:r>
          </w:p>
        </w:tc>
        <w:tc>
          <w:tcPr>
            <w:tcW w:w="3969" w:type="dxa"/>
          </w:tcPr>
          <w:p w:rsidR="003C18FA" w:rsidRDefault="003C18FA" w:rsidP="00D04CC4">
            <w:pPr>
              <w:suppressAutoHyphens/>
              <w:spacing w:before="0"/>
              <w:jc w:val="center"/>
              <w:rPr>
                <w:rFonts w:eastAsia="Lucida Sans Unicode" w:cs="Arial"/>
                <w:kern w:val="1"/>
                <w:lang w:eastAsia="hi-IN" w:bidi="hi-IN"/>
              </w:rPr>
            </w:pPr>
            <w:r w:rsidRPr="00BB6AC1">
              <w:rPr>
                <w:rFonts w:eastAsia="Lucida Sans Unicode" w:cs="Arial"/>
                <w:kern w:val="1"/>
                <w:lang w:eastAsia="hi-IN" w:bidi="hi-IN"/>
              </w:rPr>
              <w:t>Динара</w:t>
            </w:r>
          </w:p>
          <w:p w:rsidR="003C18FA" w:rsidRPr="00BB6AC1" w:rsidRDefault="003C18FA" w:rsidP="00D04CC4">
            <w:pPr>
              <w:suppressAutoHyphens/>
              <w:spacing w:before="0"/>
              <w:jc w:val="center"/>
              <w:rPr>
                <w:rFonts w:eastAsia="Lucida Sans Unicode" w:cs="Arial"/>
                <w:kern w:val="1"/>
                <w:lang w:val="sr-Cyrl-RS" w:eastAsia="hi-IN" w:bidi="hi-IN"/>
              </w:rPr>
            </w:pPr>
            <w:r>
              <w:rPr>
                <w:rFonts w:eastAsia="Lucida Sans Unicode" w:cs="Arial"/>
                <w:kern w:val="1"/>
                <w:lang w:val="sr-Cyrl-RS" w:eastAsia="hi-IN" w:bidi="hi-IN"/>
              </w:rPr>
              <w:t>_________________________</w:t>
            </w:r>
          </w:p>
        </w:tc>
      </w:tr>
    </w:tbl>
    <w:p w:rsidR="007B2F3C" w:rsidRDefault="007B2F3C" w:rsidP="008D66AC">
      <w:pPr>
        <w:tabs>
          <w:tab w:val="left" w:pos="992"/>
        </w:tabs>
        <w:spacing w:before="0"/>
        <w:ind w:right="-43"/>
        <w:rPr>
          <w:rFonts w:cs="Arial"/>
          <w:lang w:val="sr-Latn-CS"/>
        </w:rPr>
      </w:pPr>
    </w:p>
    <w:p w:rsidR="007B2F3C" w:rsidRDefault="007B2F3C" w:rsidP="008D66AC">
      <w:pPr>
        <w:tabs>
          <w:tab w:val="left" w:pos="992"/>
        </w:tabs>
        <w:spacing w:before="0"/>
        <w:ind w:right="-43"/>
        <w:rPr>
          <w:rFonts w:cs="Arial"/>
          <w:lang w:val="sr-Latn-CS"/>
        </w:rPr>
      </w:pPr>
    </w:p>
    <w:p w:rsidR="007B2F3C" w:rsidRDefault="00BC13BF" w:rsidP="007B2F3C">
      <w:pPr>
        <w:tabs>
          <w:tab w:val="left" w:pos="992"/>
        </w:tabs>
        <w:spacing w:before="0"/>
        <w:ind w:right="-43"/>
        <w:rPr>
          <w:rFonts w:cs="Arial"/>
          <w:lang w:val="sr-Cyrl-CS"/>
        </w:rPr>
      </w:pPr>
      <w:r w:rsidRPr="007B2F3C">
        <w:rPr>
          <w:rFonts w:cs="Arial"/>
          <w:b/>
          <w:lang w:val="sr-Latn-CS"/>
        </w:rPr>
        <w:t>Упутство</w:t>
      </w:r>
      <w:r w:rsidRPr="007B2F3C">
        <w:rPr>
          <w:rFonts w:cs="Arial"/>
          <w:b/>
          <w:lang w:val="sr-Cyrl-CS"/>
        </w:rPr>
        <w:t xml:space="preserve"> </w:t>
      </w:r>
      <w:r w:rsidRPr="007B2F3C">
        <w:rPr>
          <w:rFonts w:cs="Arial"/>
          <w:b/>
          <w:lang w:val="sr-Latn-CS"/>
        </w:rPr>
        <w:t xml:space="preserve"> за попуњавањ</w:t>
      </w:r>
      <w:r w:rsidRPr="007B2F3C">
        <w:rPr>
          <w:rFonts w:cs="Arial"/>
          <w:b/>
          <w:lang w:val="sr-Cyrl-CS"/>
        </w:rPr>
        <w:t>е</w:t>
      </w:r>
      <w:r w:rsidRPr="007B2F3C">
        <w:rPr>
          <w:rFonts w:cs="Arial"/>
          <w:b/>
          <w:lang w:val="sr-Cyrl-RS"/>
        </w:rPr>
        <w:t xml:space="preserve"> О</w:t>
      </w:r>
      <w:r w:rsidRPr="007B2F3C">
        <w:rPr>
          <w:rFonts w:cs="Arial"/>
          <w:b/>
          <w:lang w:val="sr-Cyrl-CS"/>
        </w:rPr>
        <w:t>брасца структуре цене</w:t>
      </w:r>
    </w:p>
    <w:p w:rsidR="007B2F3C" w:rsidRPr="00520FBC" w:rsidRDefault="007B2F3C" w:rsidP="007B2F3C">
      <w:pPr>
        <w:tabs>
          <w:tab w:val="left" w:pos="992"/>
        </w:tabs>
        <w:spacing w:before="0"/>
        <w:ind w:right="-43"/>
        <w:rPr>
          <w:rFonts w:cs="Arial"/>
          <w:lang w:val="sr-Cyrl-RS"/>
        </w:rPr>
      </w:pPr>
      <w:r w:rsidRPr="00520FBC">
        <w:rPr>
          <w:rFonts w:cs="Arial"/>
          <w:lang w:val="sr-Cyrl-CS"/>
        </w:rPr>
        <w:t>Понуђач је обавезан да као саставни део понуде достави образац Структур</w:t>
      </w:r>
      <w:r w:rsidRPr="00520FBC">
        <w:rPr>
          <w:rFonts w:cs="Arial"/>
          <w:lang w:val="sr-Cyrl-RS"/>
        </w:rPr>
        <w:t>е</w:t>
      </w:r>
      <w:r w:rsidRPr="00520FBC">
        <w:rPr>
          <w:rFonts w:cs="Arial"/>
          <w:lang w:val="sr-Cyrl-CS"/>
        </w:rPr>
        <w:t xml:space="preserve"> цене </w:t>
      </w:r>
    </w:p>
    <w:p w:rsidR="007B2F3C" w:rsidRPr="00520FBC" w:rsidRDefault="007B2F3C" w:rsidP="007B2F3C">
      <w:pPr>
        <w:tabs>
          <w:tab w:val="left" w:pos="992"/>
        </w:tabs>
        <w:spacing w:before="0"/>
        <w:ind w:right="-43"/>
        <w:rPr>
          <w:rFonts w:cs="Arial"/>
          <w:lang w:val="sr-Cyrl-RS"/>
        </w:rPr>
      </w:pPr>
      <w:r w:rsidRPr="00520FBC">
        <w:rPr>
          <w:rFonts w:cs="Arial"/>
          <w:lang w:val="sr-Cyrl-RS"/>
        </w:rPr>
        <w:t>Обавеза понуђача је да у Обрасцу структуре цене попуни све ставке</w:t>
      </w:r>
      <w:r w:rsidRPr="00520FBC">
        <w:rPr>
          <w:rFonts w:cs="Arial"/>
          <w:lang w:val="sr-Cyrl-CS"/>
        </w:rPr>
        <w:t>,</w:t>
      </w:r>
      <w:r w:rsidRPr="00520FBC">
        <w:rPr>
          <w:rFonts w:cs="Arial"/>
          <w:lang w:val="sr-Cyrl-RS"/>
        </w:rPr>
        <w:t xml:space="preserve"> као и да образац</w:t>
      </w:r>
      <w:r w:rsidRPr="00520FBC">
        <w:rPr>
          <w:rFonts w:cs="Arial"/>
          <w:lang w:val="sr-Cyrl-CS"/>
        </w:rPr>
        <w:t xml:space="preserve"> потп</w:t>
      </w:r>
      <w:r w:rsidRPr="00520FBC">
        <w:rPr>
          <w:rFonts w:cs="Arial"/>
          <w:lang w:val="sr-Cyrl-RS"/>
        </w:rPr>
        <w:t xml:space="preserve">ише </w:t>
      </w:r>
      <w:r w:rsidRPr="00520FBC">
        <w:rPr>
          <w:rFonts w:cs="Arial"/>
          <w:lang w:val="sr-Cyrl-CS"/>
        </w:rPr>
        <w:t xml:space="preserve"> и овер</w:t>
      </w:r>
      <w:r w:rsidRPr="00520FBC">
        <w:rPr>
          <w:rFonts w:cs="Arial"/>
          <w:lang w:val="sr-Cyrl-RS"/>
        </w:rPr>
        <w:t>и</w:t>
      </w:r>
      <w:r w:rsidRPr="00520FBC">
        <w:rPr>
          <w:rFonts w:cs="Arial"/>
          <w:lang w:val="sr-Cyrl-CS"/>
        </w:rPr>
        <w:t xml:space="preserve"> у складу са следећим објашњењима:</w:t>
      </w:r>
    </w:p>
    <w:p w:rsidR="007B2F3C" w:rsidRPr="00520FBC" w:rsidRDefault="007B2F3C" w:rsidP="007B2F3C">
      <w:pPr>
        <w:tabs>
          <w:tab w:val="left" w:pos="992"/>
        </w:tabs>
        <w:spacing w:before="0"/>
        <w:ind w:right="-43"/>
        <w:rPr>
          <w:rFonts w:cs="Arial"/>
          <w:lang w:val="sr-Cyrl-RS"/>
        </w:rPr>
      </w:pPr>
    </w:p>
    <w:p w:rsidR="00396321" w:rsidRPr="00396321" w:rsidRDefault="00396321" w:rsidP="00396321">
      <w:pPr>
        <w:spacing w:before="0"/>
        <w:ind w:right="-43"/>
        <w:rPr>
          <w:rFonts w:cs="Arial"/>
        </w:rPr>
      </w:pPr>
      <w:r>
        <w:rPr>
          <w:rFonts w:cs="Arial"/>
          <w:lang w:val="sr-Cyrl-RS"/>
        </w:rPr>
        <w:t>- у</w:t>
      </w:r>
      <w:r w:rsidRPr="00396321">
        <w:rPr>
          <w:rFonts w:cs="Arial"/>
          <w:lang w:val="sr-Cyrl-RS"/>
        </w:rPr>
        <w:t xml:space="preserve"> колони</w:t>
      </w:r>
      <w:r>
        <w:rPr>
          <w:rFonts w:cs="Arial"/>
          <w:lang w:val="sr-Cyrl-RS"/>
        </w:rPr>
        <w:t xml:space="preserve"> бр. 3 - </w:t>
      </w:r>
      <w:r w:rsidRPr="00396321">
        <w:rPr>
          <w:rFonts w:cs="Arial"/>
          <w:lang w:val="sr-Cyrl-RS"/>
        </w:rPr>
        <w:t xml:space="preserve"> обим </w:t>
      </w:r>
      <w:r>
        <w:rPr>
          <w:rFonts w:cs="Arial"/>
          <w:lang w:val="sr-Cyrl-RS"/>
        </w:rPr>
        <w:t>(</w:t>
      </w:r>
      <w:r w:rsidRPr="00396321">
        <w:rPr>
          <w:rFonts w:cs="Arial"/>
          <w:lang w:val="sr-Cyrl-RS"/>
        </w:rPr>
        <w:t>количина</w:t>
      </w:r>
      <w:r>
        <w:rPr>
          <w:rFonts w:cs="Arial"/>
          <w:lang w:val="sr-Cyrl-RS"/>
        </w:rPr>
        <w:t>)</w:t>
      </w:r>
      <w:r w:rsidRPr="00396321">
        <w:rPr>
          <w:rFonts w:cs="Arial"/>
          <w:lang w:val="sr-Cyrl-RS"/>
        </w:rPr>
        <w:t xml:space="preserve"> је наведен број запослених за преглед</w:t>
      </w:r>
      <w:r>
        <w:rPr>
          <w:rFonts w:cs="Arial"/>
          <w:lang w:val="sr-Cyrl-RS"/>
        </w:rPr>
        <w:t>;</w:t>
      </w:r>
    </w:p>
    <w:p w:rsidR="007B2F3C" w:rsidRDefault="007B2F3C" w:rsidP="007B2F3C">
      <w:pPr>
        <w:tabs>
          <w:tab w:val="left" w:pos="992"/>
        </w:tabs>
        <w:spacing w:before="0"/>
        <w:ind w:right="-43"/>
        <w:rPr>
          <w:rFonts w:cs="Arial"/>
          <w:lang w:val="sr-Cyrl-CS"/>
        </w:rPr>
      </w:pPr>
      <w:r w:rsidRPr="00520FBC">
        <w:rPr>
          <w:rFonts w:cs="Arial"/>
          <w:lang w:val="sr-Cyrl-RS"/>
        </w:rPr>
        <w:t xml:space="preserve">- у колону бр. </w:t>
      </w:r>
      <w:r w:rsidR="00396321">
        <w:rPr>
          <w:rFonts w:cs="Arial"/>
          <w:lang w:val="sr-Cyrl-RS"/>
        </w:rPr>
        <w:t>4</w:t>
      </w:r>
      <w:r w:rsidRPr="00520FBC">
        <w:rPr>
          <w:rFonts w:cs="Arial"/>
          <w:lang w:val="sr-Cyrl-RS"/>
        </w:rPr>
        <w:t xml:space="preserve"> уписује се </w:t>
      </w:r>
      <w:r w:rsidRPr="00520FBC">
        <w:rPr>
          <w:rFonts w:cs="Arial"/>
          <w:lang w:val="sr-Cyrl-CS"/>
        </w:rPr>
        <w:t>јединична цена</w:t>
      </w:r>
      <w:r w:rsidRPr="00520FBC">
        <w:rPr>
          <w:rFonts w:cs="Arial"/>
          <w:lang w:val="sr-Cyrl-RS"/>
        </w:rPr>
        <w:t xml:space="preserve"> за сваку позицију понуђен</w:t>
      </w:r>
      <w:r w:rsidRPr="00520FBC">
        <w:rPr>
          <w:rFonts w:cs="Arial"/>
        </w:rPr>
        <w:t xml:space="preserve">e </w:t>
      </w:r>
      <w:r w:rsidRPr="00520FBC">
        <w:rPr>
          <w:rFonts w:cs="Arial"/>
          <w:lang w:val="sr-Cyrl-RS"/>
        </w:rPr>
        <w:t>услуге</w:t>
      </w:r>
      <w:r w:rsidRPr="00520FBC">
        <w:rPr>
          <w:rFonts w:cs="Arial"/>
          <w:lang w:val="sr-Cyrl-CS"/>
        </w:rPr>
        <w:t xml:space="preserve"> </w:t>
      </w:r>
      <w:r w:rsidRPr="00520FBC">
        <w:rPr>
          <w:rFonts w:cs="Arial"/>
          <w:lang w:val="sr-Cyrl-RS"/>
        </w:rPr>
        <w:t xml:space="preserve">исказана у динарима без </w:t>
      </w:r>
      <w:r w:rsidRPr="00520FBC">
        <w:rPr>
          <w:rFonts w:cs="Arial"/>
          <w:lang w:val="sr-Cyrl-CS"/>
        </w:rPr>
        <w:t>ПДВ</w:t>
      </w:r>
      <w:r>
        <w:rPr>
          <w:rFonts w:cs="Arial"/>
          <w:lang w:val="sr-Cyrl-CS"/>
        </w:rPr>
        <w:t>-а;</w:t>
      </w:r>
    </w:p>
    <w:p w:rsidR="007B2F3C" w:rsidRPr="00520FBC" w:rsidRDefault="007B2F3C" w:rsidP="007B2F3C">
      <w:pPr>
        <w:tabs>
          <w:tab w:val="left" w:pos="992"/>
        </w:tabs>
        <w:spacing w:before="0"/>
        <w:ind w:right="-43"/>
        <w:rPr>
          <w:rFonts w:cs="Arial"/>
          <w:lang w:val="sr-Cyrl-RS"/>
        </w:rPr>
      </w:pPr>
      <w:r w:rsidRPr="00520FBC">
        <w:rPr>
          <w:rFonts w:cs="Arial"/>
          <w:lang w:val="sr-Cyrl-RS"/>
        </w:rPr>
        <w:t xml:space="preserve">- у колону бр. </w:t>
      </w:r>
      <w:r w:rsidR="00725D06">
        <w:rPr>
          <w:rFonts w:cs="Arial"/>
          <w:lang w:val="sr-Cyrl-RS"/>
        </w:rPr>
        <w:t>5</w:t>
      </w:r>
      <w:r w:rsidRPr="00520FBC">
        <w:rPr>
          <w:rFonts w:cs="Arial"/>
          <w:lang w:val="sr-Cyrl-RS"/>
        </w:rPr>
        <w:t xml:space="preserve"> уписује се </w:t>
      </w:r>
      <w:r w:rsidRPr="00520FBC">
        <w:rPr>
          <w:rFonts w:cs="Arial"/>
          <w:lang w:val="sr-Cyrl-CS"/>
        </w:rPr>
        <w:t>јединична цена</w:t>
      </w:r>
      <w:r w:rsidRPr="00520FBC">
        <w:rPr>
          <w:rFonts w:cs="Arial"/>
          <w:lang w:val="sr-Cyrl-RS"/>
        </w:rPr>
        <w:t xml:space="preserve"> за сваку позицију понуђен</w:t>
      </w:r>
      <w:r w:rsidRPr="00520FBC">
        <w:rPr>
          <w:rFonts w:cs="Arial"/>
        </w:rPr>
        <w:t xml:space="preserve">e </w:t>
      </w:r>
      <w:r w:rsidRPr="00520FBC">
        <w:rPr>
          <w:rFonts w:cs="Arial"/>
          <w:lang w:val="sr-Cyrl-RS"/>
        </w:rPr>
        <w:t>услуге</w:t>
      </w:r>
      <w:r w:rsidRPr="00520FBC">
        <w:rPr>
          <w:rFonts w:cs="Arial"/>
          <w:lang w:val="sr-Cyrl-CS"/>
        </w:rPr>
        <w:t xml:space="preserve"> </w:t>
      </w:r>
      <w:r w:rsidRPr="00520FBC">
        <w:rPr>
          <w:rFonts w:cs="Arial"/>
          <w:lang w:val="sr-Cyrl-RS"/>
        </w:rPr>
        <w:t xml:space="preserve">исказана у динарима </w:t>
      </w:r>
      <w:r>
        <w:rPr>
          <w:rFonts w:cs="Arial"/>
          <w:lang w:val="sr-Cyrl-RS"/>
        </w:rPr>
        <w:t>са</w:t>
      </w:r>
      <w:r w:rsidRPr="00520FBC">
        <w:rPr>
          <w:rFonts w:cs="Arial"/>
          <w:lang w:val="sr-Cyrl-RS"/>
        </w:rPr>
        <w:t xml:space="preserve"> </w:t>
      </w:r>
      <w:r w:rsidRPr="00520FBC">
        <w:rPr>
          <w:rFonts w:cs="Arial"/>
          <w:lang w:val="sr-Cyrl-CS"/>
        </w:rPr>
        <w:t>ПДВ</w:t>
      </w:r>
      <w:r>
        <w:rPr>
          <w:rFonts w:cs="Arial"/>
          <w:lang w:val="sr-Cyrl-CS"/>
        </w:rPr>
        <w:t>-ом;</w:t>
      </w:r>
    </w:p>
    <w:p w:rsidR="007B2F3C" w:rsidRPr="00D97A22" w:rsidRDefault="007B2F3C" w:rsidP="007B2F3C">
      <w:pPr>
        <w:numPr>
          <w:ilvl w:val="0"/>
          <w:numId w:val="10"/>
        </w:numPr>
        <w:tabs>
          <w:tab w:val="left" w:pos="90"/>
        </w:tabs>
        <w:suppressAutoHyphens/>
        <w:spacing w:before="0"/>
        <w:ind w:left="0" w:firstLine="0"/>
        <w:contextualSpacing/>
        <w:rPr>
          <w:rFonts w:eastAsia="Calibri" w:cs="Arial"/>
          <w:bCs/>
          <w:iCs/>
        </w:rPr>
      </w:pPr>
      <w:r>
        <w:rPr>
          <w:rFonts w:cs="Arial"/>
          <w:lang w:val="sr-Cyrl-CS"/>
        </w:rPr>
        <w:t xml:space="preserve"> </w:t>
      </w:r>
      <w:r w:rsidRPr="00520FBC">
        <w:rPr>
          <w:rFonts w:cs="Arial"/>
          <w:lang w:val="sr-Cyrl-CS"/>
        </w:rPr>
        <w:t xml:space="preserve">у колону бр. </w:t>
      </w:r>
      <w:r w:rsidR="00725D06">
        <w:rPr>
          <w:rFonts w:cs="Arial"/>
          <w:lang w:val="sr-Cyrl-CS"/>
        </w:rPr>
        <w:t>6</w:t>
      </w:r>
      <w:r w:rsidRPr="00520FBC">
        <w:rPr>
          <w:rFonts w:cs="Arial"/>
          <w:lang w:val="sr-Cyrl-CS"/>
        </w:rPr>
        <w:t xml:space="preserve"> уписује се укупна цена</w:t>
      </w:r>
      <w:r w:rsidRPr="00520FBC">
        <w:rPr>
          <w:rFonts w:cs="Arial"/>
          <w:lang w:val="sr-Cyrl-RS"/>
        </w:rPr>
        <w:t xml:space="preserve"> без ПДВ</w:t>
      </w:r>
      <w:r>
        <w:rPr>
          <w:rFonts w:cs="Arial"/>
          <w:lang w:val="sr-Cyrl-RS"/>
        </w:rPr>
        <w:t>-а</w:t>
      </w:r>
      <w:r w:rsidRPr="00520FBC">
        <w:rPr>
          <w:rFonts w:cs="Arial"/>
          <w:lang w:val="sr-Cyrl-CS"/>
        </w:rPr>
        <w:t xml:space="preserve"> </w:t>
      </w:r>
      <w:r w:rsidRPr="00520FBC">
        <w:rPr>
          <w:rFonts w:cs="Arial"/>
          <w:lang w:val="sr-Cyrl-RS"/>
        </w:rPr>
        <w:t xml:space="preserve">за сваку позицију </w:t>
      </w:r>
      <w:r w:rsidRPr="00D97A22">
        <w:rPr>
          <w:rFonts w:eastAsia="Calibri" w:cs="Arial"/>
          <w:bCs/>
          <w:iCs/>
        </w:rPr>
        <w:t>и то тако што ће</w:t>
      </w:r>
      <w:r>
        <w:rPr>
          <w:rFonts w:eastAsia="Calibri" w:cs="Arial"/>
          <w:bCs/>
          <w:iCs/>
          <w:lang w:val="sr-Cyrl-RS"/>
        </w:rPr>
        <w:t xml:space="preserve"> </w:t>
      </w:r>
      <w:r w:rsidRPr="00D97A22">
        <w:rPr>
          <w:rFonts w:eastAsia="Calibri" w:cs="Arial"/>
          <w:bCs/>
          <w:iCs/>
        </w:rPr>
        <w:t xml:space="preserve"> помножити јединичну цену без ПДВ (наведену у колони </w:t>
      </w:r>
      <w:r w:rsidR="00725D06">
        <w:rPr>
          <w:rFonts w:eastAsia="Calibri" w:cs="Arial"/>
          <w:bCs/>
          <w:iCs/>
          <w:lang w:val="sr-Cyrl-CS"/>
        </w:rPr>
        <w:t>4</w:t>
      </w:r>
      <w:r w:rsidRPr="00D97A22">
        <w:rPr>
          <w:rFonts w:eastAsia="Calibri" w:cs="Arial"/>
          <w:bCs/>
          <w:iCs/>
        </w:rPr>
        <w:t xml:space="preserve">) са траженим обимом-количином (која је наведена у колони </w:t>
      </w:r>
      <w:r w:rsidR="00725D06">
        <w:rPr>
          <w:rFonts w:eastAsia="Calibri" w:cs="Arial"/>
          <w:bCs/>
          <w:iCs/>
          <w:lang w:val="sr-Cyrl-CS"/>
        </w:rPr>
        <w:t>3</w:t>
      </w:r>
      <w:r w:rsidRPr="00D97A22">
        <w:rPr>
          <w:rFonts w:eastAsia="Calibri" w:cs="Arial"/>
          <w:bCs/>
          <w:iCs/>
        </w:rPr>
        <w:t xml:space="preserve">); </w:t>
      </w:r>
    </w:p>
    <w:p w:rsidR="007B2F3C" w:rsidRDefault="007B2F3C" w:rsidP="007B2F3C">
      <w:pPr>
        <w:numPr>
          <w:ilvl w:val="0"/>
          <w:numId w:val="10"/>
        </w:numPr>
        <w:tabs>
          <w:tab w:val="left" w:pos="90"/>
        </w:tabs>
        <w:suppressAutoHyphens/>
        <w:spacing w:before="0"/>
        <w:ind w:left="0" w:firstLine="0"/>
        <w:contextualSpacing/>
        <w:rPr>
          <w:rFonts w:eastAsia="Calibri" w:cs="Arial"/>
          <w:bCs/>
          <w:iCs/>
        </w:rPr>
      </w:pPr>
      <w:r>
        <w:rPr>
          <w:rFonts w:cs="Arial"/>
          <w:lang w:val="sr-Cyrl-CS"/>
        </w:rPr>
        <w:t xml:space="preserve"> </w:t>
      </w:r>
      <w:r w:rsidRPr="00520FBC">
        <w:rPr>
          <w:rFonts w:cs="Arial"/>
          <w:lang w:val="sr-Cyrl-CS"/>
        </w:rPr>
        <w:t xml:space="preserve">у колону бр. </w:t>
      </w:r>
      <w:r w:rsidR="00725D06">
        <w:rPr>
          <w:rFonts w:cs="Arial"/>
          <w:lang w:val="sr-Cyrl-CS"/>
        </w:rPr>
        <w:t>7</w:t>
      </w:r>
      <w:r w:rsidRPr="00520FBC">
        <w:rPr>
          <w:rFonts w:cs="Arial"/>
          <w:lang w:val="sr-Cyrl-CS"/>
        </w:rPr>
        <w:t xml:space="preserve"> уписује се укупна цена</w:t>
      </w:r>
      <w:r w:rsidRPr="00520FBC">
        <w:rPr>
          <w:rFonts w:cs="Arial"/>
          <w:lang w:val="sr-Cyrl-RS"/>
        </w:rPr>
        <w:t xml:space="preserve"> </w:t>
      </w:r>
      <w:r>
        <w:rPr>
          <w:rFonts w:cs="Arial"/>
          <w:lang w:val="sr-Cyrl-RS"/>
        </w:rPr>
        <w:t>са</w:t>
      </w:r>
      <w:r w:rsidRPr="00520FBC">
        <w:rPr>
          <w:rFonts w:cs="Arial"/>
          <w:lang w:val="sr-Cyrl-RS"/>
        </w:rPr>
        <w:t xml:space="preserve"> ПДВ</w:t>
      </w:r>
      <w:r>
        <w:rPr>
          <w:rFonts w:cs="Arial"/>
          <w:lang w:val="sr-Cyrl-RS"/>
        </w:rPr>
        <w:t>-ом</w:t>
      </w:r>
      <w:r w:rsidRPr="00520FBC">
        <w:rPr>
          <w:rFonts w:cs="Arial"/>
          <w:lang w:val="sr-Cyrl-CS"/>
        </w:rPr>
        <w:t xml:space="preserve"> </w:t>
      </w:r>
      <w:r w:rsidRPr="00520FBC">
        <w:rPr>
          <w:rFonts w:cs="Arial"/>
          <w:lang w:val="sr-Cyrl-RS"/>
        </w:rPr>
        <w:t>за сваку позицију понуђен</w:t>
      </w:r>
      <w:r w:rsidRPr="00520FBC">
        <w:rPr>
          <w:rFonts w:cs="Arial"/>
        </w:rPr>
        <w:t xml:space="preserve">e </w:t>
      </w:r>
      <w:r w:rsidRPr="00520FBC">
        <w:rPr>
          <w:rFonts w:cs="Arial"/>
          <w:lang w:val="sr-Cyrl-RS"/>
        </w:rPr>
        <w:t>услуге</w:t>
      </w:r>
      <w:r w:rsidRPr="00520FBC">
        <w:rPr>
          <w:rFonts w:cs="Arial"/>
          <w:lang w:val="sr-Cyrl-CS"/>
        </w:rPr>
        <w:t xml:space="preserve"> </w:t>
      </w:r>
      <w:r w:rsidRPr="00D97A22">
        <w:rPr>
          <w:rFonts w:eastAsia="Calibri" w:cs="Arial"/>
          <w:bCs/>
          <w:iCs/>
        </w:rPr>
        <w:t xml:space="preserve">и то тако што ће помножити јединичну цену са ПДВ (наведену у колони </w:t>
      </w:r>
      <w:r w:rsidR="00725D06">
        <w:rPr>
          <w:rFonts w:eastAsia="Calibri" w:cs="Arial"/>
          <w:bCs/>
          <w:iCs/>
          <w:lang w:val="sr-Cyrl-CS"/>
        </w:rPr>
        <w:t>5</w:t>
      </w:r>
      <w:r>
        <w:rPr>
          <w:rFonts w:eastAsia="Calibri" w:cs="Arial"/>
          <w:bCs/>
          <w:iCs/>
        </w:rPr>
        <w:t xml:space="preserve">) са траженим обимом </w:t>
      </w:r>
      <w:r w:rsidR="00725D06">
        <w:rPr>
          <w:rFonts w:eastAsia="Calibri" w:cs="Arial"/>
          <w:bCs/>
          <w:iCs/>
          <w:lang w:val="sr-Cyrl-RS"/>
        </w:rPr>
        <w:t xml:space="preserve">- </w:t>
      </w:r>
      <w:r w:rsidRPr="00D97A22">
        <w:rPr>
          <w:rFonts w:eastAsia="Calibri" w:cs="Arial"/>
          <w:bCs/>
          <w:iCs/>
        </w:rPr>
        <w:t xml:space="preserve">количином (која је наведена у колони </w:t>
      </w:r>
      <w:r w:rsidR="00725D06">
        <w:rPr>
          <w:rFonts w:eastAsia="Calibri" w:cs="Arial"/>
          <w:bCs/>
          <w:iCs/>
          <w:lang w:val="sr-Cyrl-CS"/>
        </w:rPr>
        <w:t>3</w:t>
      </w:r>
      <w:r w:rsidRPr="00D97A22">
        <w:rPr>
          <w:rFonts w:eastAsia="Calibri" w:cs="Arial"/>
          <w:bCs/>
          <w:iCs/>
        </w:rPr>
        <w:t>).</w:t>
      </w:r>
    </w:p>
    <w:p w:rsidR="007B2F3C" w:rsidRDefault="007B2F3C" w:rsidP="007B2F3C">
      <w:pPr>
        <w:tabs>
          <w:tab w:val="left" w:pos="90"/>
        </w:tabs>
        <w:suppressAutoHyphens/>
        <w:spacing w:before="0"/>
        <w:contextualSpacing/>
        <w:rPr>
          <w:rFonts w:eastAsia="Calibri" w:cs="Arial"/>
          <w:bCs/>
          <w:iCs/>
        </w:rPr>
      </w:pPr>
    </w:p>
    <w:p w:rsidR="007B2F3C" w:rsidRPr="00D97A22" w:rsidRDefault="007B2F3C" w:rsidP="0009635B">
      <w:pPr>
        <w:numPr>
          <w:ilvl w:val="0"/>
          <w:numId w:val="34"/>
        </w:numPr>
        <w:tabs>
          <w:tab w:val="left" w:pos="142"/>
        </w:tabs>
        <w:spacing w:before="0"/>
        <w:ind w:left="142" w:hanging="142"/>
        <w:contextualSpacing/>
        <w:rPr>
          <w:rFonts w:cs="Arial"/>
        </w:rPr>
      </w:pPr>
      <w:r w:rsidRPr="00D97A22">
        <w:rPr>
          <w:rFonts w:cs="Arial"/>
        </w:rPr>
        <w:t xml:space="preserve">у ред бр. I – уписује се укупно понуђена цена за све позиције  </w:t>
      </w:r>
      <w:r w:rsidR="00725D06">
        <w:rPr>
          <w:rFonts w:cs="Arial"/>
          <w:lang w:val="sr-Cyrl-RS"/>
        </w:rPr>
        <w:t xml:space="preserve">из табеле 1 и табеле 2 </w:t>
      </w:r>
      <w:r w:rsidRPr="00D97A22">
        <w:rPr>
          <w:rFonts w:cs="Arial"/>
        </w:rPr>
        <w:t>без ПДВ (збир</w:t>
      </w:r>
      <w:r w:rsidRPr="00D97A22">
        <w:rPr>
          <w:rFonts w:cs="Arial"/>
          <w:lang w:val="sr-Cyrl-RS"/>
        </w:rPr>
        <w:t xml:space="preserve"> </w:t>
      </w:r>
      <w:r>
        <w:rPr>
          <w:rFonts w:cs="Arial"/>
        </w:rPr>
        <w:t xml:space="preserve">колоне </w:t>
      </w:r>
      <w:r w:rsidR="00725D06">
        <w:rPr>
          <w:rFonts w:cs="Arial"/>
          <w:lang w:val="sr-Cyrl-RS"/>
        </w:rPr>
        <w:t>6</w:t>
      </w:r>
      <w:r w:rsidRPr="00D97A22">
        <w:rPr>
          <w:rFonts w:cs="Arial"/>
        </w:rPr>
        <w:t>)</w:t>
      </w:r>
      <w:r w:rsidRPr="00D97A22">
        <w:rPr>
          <w:rFonts w:cs="Arial"/>
          <w:lang w:val="sr-Cyrl-RS"/>
        </w:rPr>
        <w:t>;</w:t>
      </w:r>
    </w:p>
    <w:p w:rsidR="007B2F3C" w:rsidRPr="00D97A22" w:rsidRDefault="007B2F3C" w:rsidP="0009635B">
      <w:pPr>
        <w:numPr>
          <w:ilvl w:val="0"/>
          <w:numId w:val="34"/>
        </w:numPr>
        <w:tabs>
          <w:tab w:val="left" w:pos="142"/>
        </w:tabs>
        <w:spacing w:before="0"/>
        <w:ind w:left="142" w:hanging="142"/>
        <w:contextualSpacing/>
        <w:rPr>
          <w:rFonts w:cs="Arial"/>
        </w:rPr>
      </w:pPr>
      <w:r w:rsidRPr="00D97A22">
        <w:rPr>
          <w:rFonts w:cs="Arial"/>
        </w:rPr>
        <w:t>у ред бр. II – уписује се укупан износ ПДВ</w:t>
      </w:r>
      <w:r w:rsidR="00725D06" w:rsidRPr="00725D06">
        <w:rPr>
          <w:rFonts w:cs="Arial"/>
          <w:lang w:val="sr-Cyrl-RS"/>
        </w:rPr>
        <w:t xml:space="preserve"> </w:t>
      </w:r>
      <w:r w:rsidR="00725D06">
        <w:rPr>
          <w:rFonts w:cs="Arial"/>
          <w:lang w:val="sr-Cyrl-RS"/>
        </w:rPr>
        <w:t>из табеле 1 и табеле 2</w:t>
      </w:r>
      <w:r w:rsidRPr="00D97A22">
        <w:rPr>
          <w:rFonts w:cs="Arial"/>
        </w:rPr>
        <w:t>;</w:t>
      </w:r>
    </w:p>
    <w:p w:rsidR="007B2F3C" w:rsidRPr="00D97A22" w:rsidRDefault="007B2F3C" w:rsidP="0009635B">
      <w:pPr>
        <w:numPr>
          <w:ilvl w:val="0"/>
          <w:numId w:val="34"/>
        </w:numPr>
        <w:tabs>
          <w:tab w:val="left" w:pos="142"/>
        </w:tabs>
        <w:spacing w:before="0"/>
        <w:ind w:left="142" w:hanging="142"/>
        <w:contextualSpacing/>
        <w:rPr>
          <w:rFonts w:cs="Arial"/>
        </w:rPr>
      </w:pPr>
      <w:r w:rsidRPr="00D97A22">
        <w:rPr>
          <w:rFonts w:cs="Arial"/>
        </w:rPr>
        <w:t>у ред бр. III – уписује се укупно понуђена цена са ПДВ (ред бр. I + ред.бр. II)</w:t>
      </w:r>
      <w:r w:rsidRPr="00D97A22">
        <w:rPr>
          <w:rFonts w:cs="Arial"/>
          <w:lang w:val="sr-Cyrl-RS"/>
        </w:rPr>
        <w:t>.</w:t>
      </w:r>
    </w:p>
    <w:p w:rsidR="007B2F3C" w:rsidRDefault="007B2F3C" w:rsidP="007B2F3C">
      <w:pPr>
        <w:tabs>
          <w:tab w:val="left" w:pos="90"/>
        </w:tabs>
        <w:suppressAutoHyphens/>
        <w:spacing w:before="0"/>
        <w:contextualSpacing/>
        <w:rPr>
          <w:rFonts w:eastAsia="Calibri" w:cs="Arial"/>
          <w:bCs/>
          <w:iCs/>
        </w:rPr>
      </w:pPr>
    </w:p>
    <w:p w:rsidR="003C18FA" w:rsidRPr="00BB6AC1" w:rsidRDefault="003C18FA" w:rsidP="003C18FA">
      <w:pPr>
        <w:suppressAutoHyphens/>
        <w:spacing w:before="0"/>
        <w:rPr>
          <w:rFonts w:eastAsia="Lucida Sans Unicode" w:cs="Arial"/>
          <w:kern w:val="1"/>
          <w:lang w:val="sr-Cyrl-RS" w:eastAsia="hi-IN" w:bidi="hi-IN"/>
        </w:rPr>
      </w:pPr>
      <w:r>
        <w:rPr>
          <w:rFonts w:eastAsia="Calibri" w:cs="Arial"/>
          <w:bCs/>
          <w:iCs/>
          <w:lang w:val="sr-Cyrl-RS"/>
        </w:rPr>
        <w:t xml:space="preserve">- у Табелу 3 се уписују трошкови превоза и остали </w:t>
      </w:r>
      <w:r w:rsidRPr="00BB6AC1">
        <w:rPr>
          <w:rFonts w:eastAsia="Lucida Sans Unicode" w:cs="Arial"/>
          <w:kern w:val="1"/>
          <w:lang w:eastAsia="hi-IN" w:bidi="hi-IN"/>
        </w:rPr>
        <w:t>трошкови који су укључени у укупно понуђену цену без ПДВ-а</w:t>
      </w:r>
      <w:r>
        <w:rPr>
          <w:rFonts w:eastAsia="Lucida Sans Unicode" w:cs="Arial"/>
          <w:kern w:val="1"/>
          <w:lang w:val="sr-Cyrl-RS" w:eastAsia="hi-IN" w:bidi="hi-IN"/>
        </w:rPr>
        <w:t xml:space="preserve"> под ред.бр. </w:t>
      </w:r>
      <w:r w:rsidRPr="00D97A22">
        <w:rPr>
          <w:rFonts w:cs="Arial"/>
        </w:rPr>
        <w:t>I</w:t>
      </w:r>
      <w:r>
        <w:rPr>
          <w:rFonts w:cs="Arial"/>
          <w:lang w:val="sr-Cyrl-RS"/>
        </w:rPr>
        <w:t>.</w:t>
      </w:r>
    </w:p>
    <w:p w:rsidR="003C18FA" w:rsidRPr="003C18FA" w:rsidRDefault="003C18FA" w:rsidP="007B2F3C">
      <w:pPr>
        <w:tabs>
          <w:tab w:val="left" w:pos="90"/>
        </w:tabs>
        <w:suppressAutoHyphens/>
        <w:spacing w:before="0"/>
        <w:contextualSpacing/>
        <w:rPr>
          <w:rFonts w:eastAsia="Calibri" w:cs="Arial"/>
          <w:bCs/>
          <w:iCs/>
          <w:lang w:val="sr-Cyrl-RS"/>
        </w:rPr>
      </w:pPr>
    </w:p>
    <w:p w:rsidR="007B2F3C" w:rsidRPr="00520FBC" w:rsidRDefault="007B2F3C" w:rsidP="007B2F3C">
      <w:pPr>
        <w:tabs>
          <w:tab w:val="left" w:pos="992"/>
        </w:tabs>
        <w:spacing w:before="0"/>
        <w:ind w:right="-43"/>
        <w:rPr>
          <w:rFonts w:cs="Arial"/>
          <w:lang w:val="sr-Cyrl-CS"/>
        </w:rPr>
      </w:pPr>
      <w:r w:rsidRPr="00520FBC">
        <w:rPr>
          <w:rFonts w:cs="Arial"/>
          <w:lang w:val="sr-Cyrl-RS"/>
        </w:rPr>
        <w:t>-</w:t>
      </w:r>
      <w:r w:rsidRPr="00520FBC">
        <w:rPr>
          <w:rFonts w:cs="Arial"/>
          <w:lang w:val="sr-Cyrl-CS"/>
        </w:rPr>
        <w:t>на место предвиђено за место и датум уписује се место и датум попуњавања</w:t>
      </w:r>
    </w:p>
    <w:p w:rsidR="007B2F3C" w:rsidRPr="00520FBC" w:rsidRDefault="007B2F3C" w:rsidP="007B2F3C">
      <w:pPr>
        <w:tabs>
          <w:tab w:val="left" w:pos="992"/>
        </w:tabs>
        <w:spacing w:before="0"/>
        <w:ind w:right="-43"/>
        <w:rPr>
          <w:rFonts w:cs="Arial"/>
          <w:lang w:val="sr-Cyrl-CS"/>
        </w:rPr>
      </w:pPr>
      <w:r w:rsidRPr="00520FBC">
        <w:rPr>
          <w:rFonts w:cs="Arial"/>
          <w:lang w:val="sr-Cyrl-CS"/>
        </w:rPr>
        <w:t>обрасца структуре цене.</w:t>
      </w:r>
    </w:p>
    <w:p w:rsidR="007B2F3C" w:rsidRPr="00520FBC" w:rsidRDefault="007B2F3C" w:rsidP="007B2F3C">
      <w:pPr>
        <w:tabs>
          <w:tab w:val="left" w:pos="992"/>
        </w:tabs>
        <w:spacing w:before="0"/>
        <w:ind w:right="-43"/>
        <w:rPr>
          <w:rFonts w:cs="Arial"/>
          <w:lang w:val="sr-Cyrl-CS"/>
        </w:rPr>
      </w:pPr>
      <w:r w:rsidRPr="00520FBC">
        <w:rPr>
          <w:rFonts w:cs="Arial"/>
          <w:lang w:val="sr-Cyrl-RS"/>
        </w:rPr>
        <w:t>-</w:t>
      </w:r>
      <w:r w:rsidRPr="00520FBC">
        <w:rPr>
          <w:rFonts w:cs="Arial"/>
          <w:lang w:val="sr-Cyrl-CS"/>
        </w:rPr>
        <w:t>на  место предвиђено за печат и потпис, овлашћено лице понуђача печатом</w:t>
      </w:r>
    </w:p>
    <w:p w:rsidR="007B2F3C" w:rsidRPr="008E770D" w:rsidRDefault="007B2F3C" w:rsidP="007B2F3C">
      <w:pPr>
        <w:tabs>
          <w:tab w:val="left" w:pos="992"/>
        </w:tabs>
        <w:spacing w:before="0"/>
        <w:ind w:right="-43"/>
        <w:rPr>
          <w:rFonts w:cs="Arial"/>
          <w:lang w:val="sr-Cyrl-CS"/>
        </w:rPr>
      </w:pPr>
      <w:r w:rsidRPr="00520FBC">
        <w:rPr>
          <w:rFonts w:cs="Arial"/>
          <w:lang w:val="sr-Cyrl-CS"/>
        </w:rPr>
        <w:t>оверава и потписује образац структуре цене.</w:t>
      </w:r>
    </w:p>
    <w:p w:rsidR="00BC13BF" w:rsidRPr="008E770D" w:rsidRDefault="00BC13BF" w:rsidP="008D66AC">
      <w:pPr>
        <w:spacing w:before="0"/>
        <w:ind w:right="-43"/>
        <w:rPr>
          <w:rFonts w:cs="Arial"/>
          <w:iCs/>
          <w:lang w:val="sr-Cyrl-RS"/>
        </w:rPr>
      </w:pPr>
    </w:p>
    <w:p w:rsidR="00BC13BF" w:rsidRDefault="00BC13BF" w:rsidP="008D66AC">
      <w:pPr>
        <w:spacing w:before="0"/>
        <w:ind w:right="-43"/>
        <w:rPr>
          <w:rFonts w:cs="Arial"/>
          <w:iCs/>
          <w:lang w:val="sr-Cyrl-RS"/>
        </w:rPr>
      </w:pPr>
    </w:p>
    <w:p w:rsidR="00CC607F" w:rsidRDefault="00CC607F" w:rsidP="008D66AC">
      <w:pPr>
        <w:spacing w:before="0"/>
        <w:ind w:right="-43"/>
        <w:rPr>
          <w:rFonts w:cs="Arial"/>
          <w:iCs/>
          <w:lang w:val="sr-Cyrl-RS"/>
        </w:rPr>
      </w:pPr>
    </w:p>
    <w:p w:rsidR="00CC607F" w:rsidRDefault="00CC607F" w:rsidP="008D66AC">
      <w:pPr>
        <w:spacing w:before="0"/>
        <w:ind w:right="-43"/>
        <w:rPr>
          <w:rFonts w:cs="Arial"/>
          <w:iCs/>
          <w:lang w:val="sr-Cyrl-RS"/>
        </w:rPr>
      </w:pPr>
    </w:p>
    <w:p w:rsidR="00CC607F" w:rsidRDefault="00CC607F" w:rsidP="008D66AC">
      <w:pPr>
        <w:spacing w:before="0"/>
        <w:ind w:right="-43"/>
        <w:rPr>
          <w:rFonts w:cs="Arial"/>
          <w:iCs/>
          <w:lang w:val="sr-Cyrl-RS"/>
        </w:rPr>
      </w:pPr>
    </w:p>
    <w:p w:rsidR="00CC607F" w:rsidRDefault="00CC607F" w:rsidP="008D66AC">
      <w:pPr>
        <w:spacing w:before="0"/>
        <w:ind w:right="-43"/>
        <w:rPr>
          <w:rFonts w:cs="Arial"/>
          <w:iCs/>
          <w:lang w:val="sr-Cyrl-RS"/>
        </w:rPr>
      </w:pPr>
    </w:p>
    <w:p w:rsidR="00CC607F" w:rsidRDefault="00CC607F" w:rsidP="008D66AC">
      <w:pPr>
        <w:spacing w:before="0"/>
        <w:ind w:right="-43"/>
        <w:rPr>
          <w:rFonts w:cs="Arial"/>
          <w:iCs/>
          <w:lang w:val="sr-Cyrl-RS"/>
        </w:rPr>
      </w:pPr>
    </w:p>
    <w:p w:rsidR="00CC607F" w:rsidRDefault="00CC607F" w:rsidP="008D66AC">
      <w:pPr>
        <w:spacing w:before="0"/>
        <w:ind w:right="-43"/>
        <w:rPr>
          <w:rFonts w:cs="Arial"/>
          <w:iCs/>
          <w:lang w:val="sr-Cyrl-RS"/>
        </w:rPr>
      </w:pPr>
    </w:p>
    <w:p w:rsidR="00CC607F" w:rsidRDefault="00CC607F" w:rsidP="008D66AC">
      <w:pPr>
        <w:spacing w:before="0"/>
        <w:ind w:right="-43"/>
        <w:rPr>
          <w:rFonts w:cs="Arial"/>
          <w:iCs/>
          <w:lang w:val="sr-Cyrl-RS"/>
        </w:rPr>
      </w:pPr>
    </w:p>
    <w:p w:rsidR="00CC607F" w:rsidRDefault="00CC607F" w:rsidP="008D66AC">
      <w:pPr>
        <w:spacing w:before="0"/>
        <w:ind w:right="-43"/>
        <w:rPr>
          <w:rFonts w:cs="Arial"/>
          <w:iCs/>
          <w:lang w:val="sr-Cyrl-RS"/>
        </w:rPr>
      </w:pPr>
    </w:p>
    <w:p w:rsidR="00CC607F" w:rsidRDefault="00CC607F" w:rsidP="008D66AC">
      <w:pPr>
        <w:spacing w:before="0"/>
        <w:ind w:right="-43"/>
        <w:rPr>
          <w:rFonts w:cs="Arial"/>
          <w:iCs/>
          <w:lang w:val="sr-Cyrl-RS"/>
        </w:rPr>
      </w:pPr>
    </w:p>
    <w:p w:rsidR="00CC607F" w:rsidRDefault="00CC607F" w:rsidP="008D66AC">
      <w:pPr>
        <w:spacing w:before="0"/>
        <w:ind w:right="-43"/>
        <w:rPr>
          <w:rFonts w:cs="Arial"/>
          <w:iCs/>
          <w:lang w:val="sr-Cyrl-RS"/>
        </w:rPr>
      </w:pPr>
    </w:p>
    <w:p w:rsidR="00CC607F" w:rsidRDefault="00CC607F" w:rsidP="008D66AC">
      <w:pPr>
        <w:spacing w:before="0"/>
        <w:ind w:right="-43"/>
        <w:rPr>
          <w:rFonts w:cs="Arial"/>
          <w:iCs/>
          <w:lang w:val="sr-Cyrl-RS"/>
        </w:rPr>
      </w:pPr>
    </w:p>
    <w:p w:rsidR="00CC607F" w:rsidRDefault="00CC607F" w:rsidP="008D66AC">
      <w:pPr>
        <w:spacing w:before="0"/>
        <w:ind w:right="-43"/>
        <w:rPr>
          <w:rFonts w:cs="Arial"/>
          <w:iCs/>
          <w:lang w:val="sr-Cyrl-RS"/>
        </w:rPr>
      </w:pPr>
    </w:p>
    <w:p w:rsidR="00CC607F" w:rsidRDefault="00CC607F" w:rsidP="008D66AC">
      <w:pPr>
        <w:spacing w:before="0"/>
        <w:ind w:right="-43"/>
        <w:rPr>
          <w:rFonts w:cs="Arial"/>
          <w:iCs/>
          <w:lang w:val="sr-Cyrl-RS"/>
        </w:rPr>
      </w:pPr>
    </w:p>
    <w:p w:rsidR="00CC607F" w:rsidRDefault="00CC607F" w:rsidP="008D66AC">
      <w:pPr>
        <w:spacing w:before="0"/>
        <w:ind w:right="-43"/>
        <w:rPr>
          <w:rFonts w:cs="Arial"/>
          <w:iCs/>
          <w:lang w:val="sr-Cyrl-RS"/>
        </w:rPr>
      </w:pPr>
    </w:p>
    <w:p w:rsidR="00CC607F" w:rsidRDefault="00CC607F" w:rsidP="008D66AC">
      <w:pPr>
        <w:spacing w:before="0"/>
        <w:ind w:right="-43"/>
        <w:rPr>
          <w:rFonts w:cs="Arial"/>
          <w:iCs/>
          <w:lang w:val="sr-Cyrl-RS"/>
        </w:rPr>
      </w:pPr>
    </w:p>
    <w:p w:rsidR="00CC607F" w:rsidRPr="008E770D" w:rsidRDefault="00CC607F" w:rsidP="008D66AC">
      <w:pPr>
        <w:spacing w:before="0"/>
        <w:ind w:right="-43"/>
        <w:rPr>
          <w:rFonts w:cs="Arial"/>
          <w:iCs/>
          <w:lang w:val="sr-Cyrl-RS"/>
        </w:rPr>
      </w:pPr>
    </w:p>
    <w:p w:rsidR="00BC13BF" w:rsidRPr="008E770D" w:rsidRDefault="00BC13BF" w:rsidP="008D66AC">
      <w:pPr>
        <w:spacing w:before="0"/>
        <w:ind w:right="-43"/>
        <w:rPr>
          <w:rFonts w:cs="Arial"/>
          <w:b/>
        </w:rPr>
      </w:pPr>
    </w:p>
    <w:p w:rsidR="00BC13BF" w:rsidRPr="008E770D" w:rsidRDefault="00BC13BF" w:rsidP="008D66AC">
      <w:pPr>
        <w:pStyle w:val="KDObrazac"/>
        <w:spacing w:before="0"/>
        <w:rPr>
          <w:lang w:val="sr-Cyrl-RS"/>
        </w:rPr>
      </w:pPr>
      <w:r w:rsidRPr="008E770D">
        <w:t xml:space="preserve">ОБРАЗАЦ </w:t>
      </w:r>
      <w:r w:rsidRPr="008E770D">
        <w:rPr>
          <w:lang w:val="sr-Cyrl-RS"/>
        </w:rPr>
        <w:t>2</w:t>
      </w:r>
      <w:r w:rsidRPr="008E770D">
        <w:t>.</w:t>
      </w:r>
      <w:r w:rsidRPr="008E770D">
        <w:rPr>
          <w:lang w:val="sr-Cyrl-RS"/>
        </w:rPr>
        <w:t>3</w:t>
      </w:r>
    </w:p>
    <w:p w:rsidR="00BC13BF" w:rsidRPr="008E770D" w:rsidRDefault="00BC13BF" w:rsidP="008D66AC">
      <w:pPr>
        <w:spacing w:before="0"/>
        <w:ind w:right="-43"/>
        <w:jc w:val="center"/>
        <w:rPr>
          <w:rFonts w:cs="Arial"/>
          <w:b/>
        </w:rPr>
      </w:pPr>
    </w:p>
    <w:p w:rsidR="00BC13BF" w:rsidRPr="008E770D" w:rsidRDefault="00BC13BF" w:rsidP="008D66AC">
      <w:pPr>
        <w:spacing w:before="0"/>
        <w:ind w:right="-43"/>
        <w:jc w:val="center"/>
        <w:rPr>
          <w:rFonts w:cs="Arial"/>
          <w:b/>
        </w:rPr>
      </w:pPr>
      <w:r w:rsidRPr="008E770D">
        <w:rPr>
          <w:rFonts w:cs="Arial"/>
          <w:b/>
        </w:rPr>
        <w:t>ОБРАЗАЦ СТРУКТ</w:t>
      </w:r>
      <w:r w:rsidR="00714834">
        <w:rPr>
          <w:rFonts w:cs="Arial"/>
          <w:b/>
          <w:lang w:val="sr-Cyrl-RS"/>
        </w:rPr>
        <w:t>У</w:t>
      </w:r>
      <w:r w:rsidRPr="008E770D">
        <w:rPr>
          <w:rFonts w:cs="Arial"/>
          <w:b/>
        </w:rPr>
        <w:t>РЕ ЦЕНЕ</w:t>
      </w:r>
    </w:p>
    <w:p w:rsidR="00BC13BF" w:rsidRPr="008E770D" w:rsidRDefault="00BC13BF" w:rsidP="008D66AC">
      <w:pPr>
        <w:spacing w:before="0"/>
        <w:ind w:right="-43"/>
        <w:jc w:val="center"/>
        <w:rPr>
          <w:rFonts w:cs="Arial"/>
          <w:b/>
          <w:lang w:val="sr-Cyrl-RS"/>
        </w:rPr>
      </w:pPr>
    </w:p>
    <w:p w:rsidR="00F33835" w:rsidRPr="008E770D" w:rsidRDefault="007B2F3C" w:rsidP="007B2F3C">
      <w:pPr>
        <w:spacing w:before="0"/>
        <w:rPr>
          <w:rFonts w:cs="Arial"/>
          <w:b/>
          <w:i/>
          <w:lang w:val="sr-Cyrl-RS" w:eastAsia="ar-SA"/>
        </w:rPr>
      </w:pPr>
      <w:r w:rsidRPr="00287E3B">
        <w:rPr>
          <w:rFonts w:cs="Arial"/>
          <w:b/>
          <w:lang w:val="sr-Cyrl-CS"/>
        </w:rPr>
        <w:t xml:space="preserve">Партија </w:t>
      </w:r>
      <w:r w:rsidRPr="00287E3B">
        <w:rPr>
          <w:rFonts w:cs="Arial"/>
          <w:b/>
        </w:rPr>
        <w:t>3</w:t>
      </w:r>
      <w:r w:rsidRPr="00287E3B">
        <w:rPr>
          <w:rFonts w:cs="Arial"/>
          <w:b/>
          <w:lang w:val="sr-Cyrl-CS"/>
        </w:rPr>
        <w:t xml:space="preserve"> – </w:t>
      </w:r>
      <w:r w:rsidRPr="00287E3B">
        <w:rPr>
          <w:rFonts w:cs="Arial"/>
          <w:b/>
          <w:lang w:val="ru-RU"/>
        </w:rPr>
        <w:t>Претходни, периодични и систематски прегледи за организациону целину ХЕ «Зворник» Мали Зворник</w:t>
      </w:r>
    </w:p>
    <w:p w:rsidR="00D04CC4" w:rsidRDefault="00D04CC4" w:rsidP="00D04CC4">
      <w:pPr>
        <w:spacing w:before="0"/>
        <w:jc w:val="center"/>
        <w:rPr>
          <w:rFonts w:cs="Arial"/>
          <w:b/>
          <w:lang w:val="sr-Cyrl-RS"/>
        </w:rPr>
      </w:pPr>
    </w:p>
    <w:p w:rsidR="00D04CC4" w:rsidRPr="00CC607F" w:rsidRDefault="00D04CC4" w:rsidP="00D04CC4">
      <w:pPr>
        <w:spacing w:before="0"/>
        <w:jc w:val="center"/>
        <w:rPr>
          <w:rFonts w:cs="Arial"/>
          <w:b/>
        </w:rPr>
      </w:pPr>
      <w:r>
        <w:rPr>
          <w:rFonts w:cs="Arial"/>
          <w:b/>
          <w:lang w:val="sr-Cyrl-RS"/>
        </w:rPr>
        <w:t>ТАБЕЛА 1</w:t>
      </w:r>
      <w:r w:rsidRPr="003D0672">
        <w:rPr>
          <w:rFonts w:cs="Arial"/>
          <w:b/>
          <w:sz w:val="24"/>
          <w:szCs w:val="24"/>
          <w:lang w:val="sr-Cyrl-RS" w:eastAsia="sr-Latn-CS"/>
        </w:rPr>
        <w:t xml:space="preserve"> </w:t>
      </w:r>
      <w:r>
        <w:rPr>
          <w:rFonts w:cs="Arial"/>
          <w:b/>
          <w:sz w:val="24"/>
          <w:szCs w:val="24"/>
          <w:lang w:val="sr-Cyrl-RS" w:eastAsia="sr-Latn-CS"/>
        </w:rPr>
        <w:t xml:space="preserve"> ОБРАЗАЦ СТРУКТУРЕ ЦЕНЕ ЗА ПРЕТХОДН</w:t>
      </w:r>
      <w:r w:rsidR="00CC607F">
        <w:rPr>
          <w:rFonts w:cs="Arial"/>
          <w:b/>
          <w:sz w:val="24"/>
          <w:szCs w:val="24"/>
          <w:lang w:eastAsia="sr-Latn-CS"/>
        </w:rPr>
        <w:t>E</w:t>
      </w:r>
      <w:r>
        <w:rPr>
          <w:rFonts w:cs="Arial"/>
          <w:b/>
          <w:sz w:val="24"/>
          <w:szCs w:val="24"/>
          <w:lang w:val="sr-Cyrl-RS" w:eastAsia="sr-Latn-CS"/>
        </w:rPr>
        <w:t xml:space="preserve"> И ПЕРИОДИЧН</w:t>
      </w:r>
      <w:r w:rsidR="00CC607F">
        <w:rPr>
          <w:rFonts w:cs="Arial"/>
          <w:b/>
          <w:sz w:val="24"/>
          <w:szCs w:val="24"/>
          <w:lang w:eastAsia="sr-Latn-CS"/>
        </w:rPr>
        <w:t>E</w:t>
      </w:r>
      <w:r>
        <w:rPr>
          <w:rFonts w:cs="Arial"/>
          <w:b/>
          <w:sz w:val="24"/>
          <w:szCs w:val="24"/>
          <w:lang w:val="sr-Cyrl-RS" w:eastAsia="sr-Latn-CS"/>
        </w:rPr>
        <w:t xml:space="preserve"> ЛЕКАРСК</w:t>
      </w:r>
      <w:r w:rsidR="00CC607F">
        <w:rPr>
          <w:rFonts w:cs="Arial"/>
          <w:b/>
          <w:sz w:val="24"/>
          <w:szCs w:val="24"/>
          <w:lang w:eastAsia="sr-Latn-CS"/>
        </w:rPr>
        <w:t>E</w:t>
      </w:r>
      <w:r>
        <w:rPr>
          <w:rFonts w:cs="Arial"/>
          <w:b/>
          <w:sz w:val="24"/>
          <w:szCs w:val="24"/>
          <w:lang w:val="sr-Cyrl-RS" w:eastAsia="sr-Latn-CS"/>
        </w:rPr>
        <w:t xml:space="preserve"> ПРЕГЛЕД</w:t>
      </w:r>
      <w:r w:rsidR="00CC607F">
        <w:rPr>
          <w:rFonts w:cs="Arial"/>
          <w:b/>
          <w:sz w:val="24"/>
          <w:szCs w:val="24"/>
          <w:lang w:eastAsia="sr-Latn-CS"/>
        </w:rPr>
        <w:t>E</w:t>
      </w:r>
    </w:p>
    <w:tbl>
      <w:tblPr>
        <w:tblW w:w="54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1"/>
        <w:gridCol w:w="2468"/>
        <w:gridCol w:w="807"/>
        <w:gridCol w:w="1531"/>
        <w:gridCol w:w="1531"/>
        <w:gridCol w:w="1686"/>
        <w:gridCol w:w="1985"/>
      </w:tblGrid>
      <w:tr w:rsidR="00D04CC4" w:rsidRPr="00683014" w:rsidTr="00D04CC4">
        <w:tc>
          <w:tcPr>
            <w:tcW w:w="327" w:type="pct"/>
            <w:tcBorders>
              <w:top w:val="single" w:sz="4" w:space="0" w:color="auto"/>
              <w:left w:val="single" w:sz="4" w:space="0" w:color="auto"/>
              <w:bottom w:val="single" w:sz="4" w:space="0" w:color="auto"/>
              <w:right w:val="single" w:sz="4" w:space="0" w:color="auto"/>
            </w:tcBorders>
            <w:vAlign w:val="center"/>
          </w:tcPr>
          <w:p w:rsidR="00D04CC4" w:rsidRPr="00683014" w:rsidRDefault="00D04CC4" w:rsidP="00D04CC4">
            <w:pPr>
              <w:spacing w:before="0"/>
              <w:jc w:val="center"/>
              <w:rPr>
                <w:rFonts w:cs="Arial"/>
                <w:bCs/>
                <w:i/>
                <w:iCs/>
                <w:sz w:val="20"/>
                <w:szCs w:val="20"/>
                <w:lang w:val="sr-Cyrl-CS"/>
              </w:rPr>
            </w:pPr>
            <w:r>
              <w:rPr>
                <w:rFonts w:cs="Arial"/>
                <w:bCs/>
                <w:sz w:val="24"/>
                <w:szCs w:val="24"/>
                <w:lang w:val="sr-Cyrl-CS" w:eastAsia="sr-Latn-CS"/>
              </w:rPr>
              <w:t xml:space="preserve">Ред </w:t>
            </w:r>
            <w:r>
              <w:rPr>
                <w:rFonts w:cs="Arial"/>
                <w:bCs/>
                <w:sz w:val="24"/>
                <w:szCs w:val="24"/>
                <w:lang w:val="sr-Cyrl-RS" w:eastAsia="sr-Latn-CS"/>
              </w:rPr>
              <w:t>бр.</w:t>
            </w:r>
          </w:p>
        </w:tc>
        <w:tc>
          <w:tcPr>
            <w:tcW w:w="1152" w:type="pct"/>
            <w:tcBorders>
              <w:top w:val="single" w:sz="4" w:space="0" w:color="auto"/>
              <w:left w:val="single" w:sz="4" w:space="0" w:color="auto"/>
              <w:bottom w:val="single" w:sz="4" w:space="0" w:color="auto"/>
              <w:right w:val="single" w:sz="4" w:space="0" w:color="auto"/>
            </w:tcBorders>
            <w:vAlign w:val="center"/>
          </w:tcPr>
          <w:p w:rsidR="00D04CC4" w:rsidRPr="00683014" w:rsidRDefault="00D04CC4" w:rsidP="00D04CC4">
            <w:pPr>
              <w:spacing w:before="0"/>
              <w:jc w:val="center"/>
              <w:rPr>
                <w:rFonts w:cs="Arial"/>
                <w:b/>
                <w:bCs/>
                <w:i/>
                <w:iCs/>
                <w:sz w:val="20"/>
                <w:szCs w:val="20"/>
                <w:lang w:val="sr-Cyrl-CS"/>
              </w:rPr>
            </w:pPr>
            <w:r>
              <w:rPr>
                <w:rFonts w:cs="Arial"/>
                <w:bCs/>
                <w:sz w:val="24"/>
                <w:szCs w:val="24"/>
                <w:lang w:val="sr-Cyrl-CS" w:eastAsia="sr-Latn-CS"/>
              </w:rPr>
              <w:t xml:space="preserve">Врста радног места </w:t>
            </w:r>
          </w:p>
        </w:tc>
        <w:tc>
          <w:tcPr>
            <w:tcW w:w="377" w:type="pct"/>
            <w:shd w:val="clear" w:color="auto" w:fill="C6D9F1" w:themeFill="text2" w:themeFillTint="33"/>
            <w:vAlign w:val="center"/>
          </w:tcPr>
          <w:p w:rsidR="00D04CC4" w:rsidRPr="00683014" w:rsidRDefault="00D04CC4" w:rsidP="00D04CC4">
            <w:pPr>
              <w:spacing w:before="0"/>
              <w:jc w:val="center"/>
              <w:rPr>
                <w:rFonts w:cs="Arial"/>
                <w:b/>
                <w:bCs/>
                <w:i/>
                <w:iCs/>
                <w:sz w:val="20"/>
                <w:szCs w:val="20"/>
                <w:lang w:val="sr-Cyrl-CS"/>
              </w:rPr>
            </w:pPr>
            <w:r w:rsidRPr="00683014">
              <w:rPr>
                <w:rFonts w:cs="Arial"/>
                <w:b/>
                <w:bCs/>
                <w:i/>
                <w:iCs/>
                <w:sz w:val="20"/>
                <w:szCs w:val="20"/>
                <w:lang w:val="sr-Cyrl-CS"/>
              </w:rPr>
              <w:t>Обим (количина)</w:t>
            </w:r>
          </w:p>
        </w:tc>
        <w:tc>
          <w:tcPr>
            <w:tcW w:w="715" w:type="pct"/>
            <w:shd w:val="clear" w:color="auto" w:fill="C6D9F1" w:themeFill="text2" w:themeFillTint="33"/>
            <w:vAlign w:val="center"/>
          </w:tcPr>
          <w:p w:rsidR="00D04CC4" w:rsidRPr="00683014" w:rsidRDefault="00D04CC4" w:rsidP="00D04CC4">
            <w:pPr>
              <w:spacing w:before="0"/>
              <w:jc w:val="center"/>
              <w:rPr>
                <w:rFonts w:cs="Arial"/>
                <w:b/>
                <w:bCs/>
                <w:i/>
                <w:iCs/>
                <w:sz w:val="20"/>
                <w:szCs w:val="20"/>
                <w:lang w:val="sr-Cyrl-CS"/>
              </w:rPr>
            </w:pPr>
            <w:r w:rsidRPr="00683014">
              <w:rPr>
                <w:rFonts w:cs="Arial"/>
                <w:b/>
                <w:bCs/>
                <w:i/>
                <w:iCs/>
                <w:sz w:val="20"/>
                <w:szCs w:val="20"/>
                <w:lang w:val="sr-Cyrl-CS"/>
              </w:rPr>
              <w:t>Јед.</w:t>
            </w:r>
          </w:p>
          <w:p w:rsidR="00D04CC4" w:rsidRPr="00683014" w:rsidRDefault="00D04CC4" w:rsidP="00D04CC4">
            <w:pPr>
              <w:spacing w:before="0"/>
              <w:jc w:val="center"/>
              <w:rPr>
                <w:rFonts w:cs="Arial"/>
                <w:b/>
                <w:bCs/>
                <w:i/>
                <w:iCs/>
                <w:sz w:val="20"/>
                <w:szCs w:val="20"/>
                <w:lang w:val="sr-Cyrl-CS"/>
              </w:rPr>
            </w:pPr>
            <w:r w:rsidRPr="00683014">
              <w:rPr>
                <w:rFonts w:cs="Arial"/>
                <w:b/>
                <w:bCs/>
                <w:i/>
                <w:iCs/>
                <w:sz w:val="20"/>
                <w:szCs w:val="20"/>
                <w:lang w:val="sr-Cyrl-CS"/>
              </w:rPr>
              <w:t>цена без ПДВ</w:t>
            </w:r>
          </w:p>
          <w:p w:rsidR="00D04CC4" w:rsidRPr="00683014" w:rsidRDefault="00D04CC4" w:rsidP="00D04CC4">
            <w:pPr>
              <w:spacing w:before="0"/>
              <w:jc w:val="center"/>
              <w:rPr>
                <w:rFonts w:cs="Arial"/>
                <w:b/>
                <w:bCs/>
                <w:i/>
                <w:iCs/>
                <w:sz w:val="20"/>
                <w:szCs w:val="20"/>
                <w:lang w:val="sr-Cyrl-CS"/>
              </w:rPr>
            </w:pPr>
            <w:r w:rsidRPr="00683014">
              <w:rPr>
                <w:rFonts w:cs="Arial"/>
                <w:b/>
                <w:bCs/>
                <w:i/>
                <w:iCs/>
                <w:sz w:val="20"/>
                <w:szCs w:val="20"/>
                <w:lang w:val="sr-Cyrl-CS"/>
              </w:rPr>
              <w:t xml:space="preserve">дин. </w:t>
            </w:r>
          </w:p>
        </w:tc>
        <w:tc>
          <w:tcPr>
            <w:tcW w:w="715" w:type="pct"/>
            <w:shd w:val="clear" w:color="auto" w:fill="C6D9F1" w:themeFill="text2" w:themeFillTint="33"/>
            <w:vAlign w:val="center"/>
          </w:tcPr>
          <w:p w:rsidR="00D04CC4" w:rsidRPr="00683014" w:rsidRDefault="00D04CC4" w:rsidP="00D04CC4">
            <w:pPr>
              <w:spacing w:before="0"/>
              <w:jc w:val="center"/>
              <w:rPr>
                <w:rFonts w:cs="Arial"/>
                <w:b/>
                <w:bCs/>
                <w:i/>
                <w:iCs/>
                <w:sz w:val="20"/>
                <w:szCs w:val="20"/>
                <w:lang w:val="sr-Cyrl-CS"/>
              </w:rPr>
            </w:pPr>
            <w:r w:rsidRPr="00683014">
              <w:rPr>
                <w:rFonts w:cs="Arial"/>
                <w:b/>
                <w:bCs/>
                <w:i/>
                <w:iCs/>
                <w:sz w:val="20"/>
                <w:szCs w:val="20"/>
                <w:lang w:val="sr-Cyrl-CS"/>
              </w:rPr>
              <w:t>Јед.</w:t>
            </w:r>
          </w:p>
          <w:p w:rsidR="00D04CC4" w:rsidRPr="00683014" w:rsidRDefault="00D04CC4" w:rsidP="00D04CC4">
            <w:pPr>
              <w:spacing w:before="0"/>
              <w:jc w:val="center"/>
              <w:rPr>
                <w:rFonts w:cs="Arial"/>
                <w:b/>
                <w:bCs/>
                <w:i/>
                <w:iCs/>
                <w:sz w:val="20"/>
                <w:szCs w:val="20"/>
                <w:lang w:val="sr-Cyrl-CS"/>
              </w:rPr>
            </w:pPr>
            <w:r w:rsidRPr="00683014">
              <w:rPr>
                <w:rFonts w:cs="Arial"/>
                <w:b/>
                <w:bCs/>
                <w:i/>
                <w:iCs/>
                <w:sz w:val="20"/>
                <w:szCs w:val="20"/>
                <w:lang w:val="sr-Cyrl-CS"/>
              </w:rPr>
              <w:t>цена са ПДВ</w:t>
            </w:r>
          </w:p>
          <w:p w:rsidR="00D04CC4" w:rsidRPr="00683014" w:rsidRDefault="00D04CC4" w:rsidP="00D04CC4">
            <w:pPr>
              <w:spacing w:before="0"/>
              <w:jc w:val="center"/>
              <w:rPr>
                <w:rFonts w:cs="Arial"/>
                <w:b/>
                <w:bCs/>
                <w:i/>
                <w:iCs/>
                <w:sz w:val="20"/>
                <w:szCs w:val="20"/>
                <w:lang w:val="sr-Cyrl-CS"/>
              </w:rPr>
            </w:pPr>
            <w:r w:rsidRPr="00683014">
              <w:rPr>
                <w:rFonts w:cs="Arial"/>
                <w:b/>
                <w:bCs/>
                <w:i/>
                <w:iCs/>
                <w:sz w:val="20"/>
                <w:szCs w:val="20"/>
                <w:lang w:val="sr-Cyrl-CS"/>
              </w:rPr>
              <w:t xml:space="preserve">дин. </w:t>
            </w:r>
          </w:p>
        </w:tc>
        <w:tc>
          <w:tcPr>
            <w:tcW w:w="787" w:type="pct"/>
            <w:shd w:val="clear" w:color="auto" w:fill="C6D9F1" w:themeFill="text2" w:themeFillTint="33"/>
            <w:vAlign w:val="center"/>
          </w:tcPr>
          <w:p w:rsidR="00D04CC4" w:rsidRPr="00683014" w:rsidRDefault="00D04CC4" w:rsidP="00D04CC4">
            <w:pPr>
              <w:spacing w:before="0"/>
              <w:jc w:val="center"/>
              <w:rPr>
                <w:rFonts w:cs="Arial"/>
                <w:b/>
                <w:bCs/>
                <w:i/>
                <w:iCs/>
                <w:sz w:val="20"/>
                <w:szCs w:val="20"/>
                <w:lang w:val="sr-Cyrl-CS"/>
              </w:rPr>
            </w:pPr>
            <w:r w:rsidRPr="00683014">
              <w:rPr>
                <w:rFonts w:cs="Arial"/>
                <w:b/>
                <w:bCs/>
                <w:i/>
                <w:iCs/>
                <w:sz w:val="20"/>
                <w:szCs w:val="20"/>
                <w:lang w:val="sr-Cyrl-CS"/>
              </w:rPr>
              <w:t>Укупна цена без ПДВ</w:t>
            </w:r>
          </w:p>
          <w:p w:rsidR="00D04CC4" w:rsidRPr="00683014" w:rsidRDefault="00D04CC4" w:rsidP="00D04CC4">
            <w:pPr>
              <w:spacing w:before="0"/>
              <w:jc w:val="center"/>
              <w:rPr>
                <w:rFonts w:cs="Arial"/>
                <w:b/>
                <w:bCs/>
                <w:i/>
                <w:iCs/>
                <w:sz w:val="20"/>
                <w:szCs w:val="20"/>
                <w:lang w:val="sr-Cyrl-CS"/>
              </w:rPr>
            </w:pPr>
            <w:r w:rsidRPr="00683014">
              <w:rPr>
                <w:rFonts w:cs="Arial"/>
                <w:b/>
                <w:bCs/>
                <w:i/>
                <w:iCs/>
                <w:sz w:val="20"/>
                <w:szCs w:val="20"/>
                <w:lang w:val="sr-Cyrl-CS"/>
              </w:rPr>
              <w:t xml:space="preserve">дин. </w:t>
            </w:r>
          </w:p>
        </w:tc>
        <w:tc>
          <w:tcPr>
            <w:tcW w:w="927" w:type="pct"/>
            <w:shd w:val="clear" w:color="auto" w:fill="C6D9F1" w:themeFill="text2" w:themeFillTint="33"/>
            <w:vAlign w:val="center"/>
          </w:tcPr>
          <w:p w:rsidR="00D04CC4" w:rsidRPr="00683014" w:rsidRDefault="00D04CC4" w:rsidP="00D04CC4">
            <w:pPr>
              <w:spacing w:before="0"/>
              <w:jc w:val="center"/>
              <w:rPr>
                <w:rFonts w:cs="Arial"/>
                <w:b/>
                <w:bCs/>
                <w:i/>
                <w:iCs/>
                <w:sz w:val="20"/>
                <w:szCs w:val="20"/>
                <w:lang w:val="sr-Cyrl-CS"/>
              </w:rPr>
            </w:pPr>
            <w:r w:rsidRPr="00683014">
              <w:rPr>
                <w:rFonts w:cs="Arial"/>
                <w:b/>
                <w:bCs/>
                <w:i/>
                <w:iCs/>
                <w:sz w:val="20"/>
                <w:szCs w:val="20"/>
                <w:lang w:val="sr-Cyrl-CS"/>
              </w:rPr>
              <w:t>Укупна цена са ПДВ</w:t>
            </w:r>
          </w:p>
          <w:p w:rsidR="00D04CC4" w:rsidRPr="00683014" w:rsidRDefault="00D04CC4" w:rsidP="00D04CC4">
            <w:pPr>
              <w:spacing w:before="0"/>
              <w:jc w:val="center"/>
              <w:rPr>
                <w:rFonts w:cs="Arial"/>
                <w:b/>
                <w:bCs/>
                <w:i/>
                <w:iCs/>
                <w:sz w:val="20"/>
                <w:szCs w:val="20"/>
                <w:lang w:val="sr-Cyrl-CS"/>
              </w:rPr>
            </w:pPr>
            <w:r w:rsidRPr="00683014">
              <w:rPr>
                <w:rFonts w:cs="Arial"/>
                <w:b/>
                <w:bCs/>
                <w:i/>
                <w:iCs/>
                <w:sz w:val="20"/>
                <w:szCs w:val="20"/>
                <w:lang w:val="sr-Cyrl-CS"/>
              </w:rPr>
              <w:t>дин.</w:t>
            </w:r>
          </w:p>
        </w:tc>
      </w:tr>
      <w:tr w:rsidR="00D04CC4" w:rsidRPr="00683014" w:rsidTr="00D04CC4">
        <w:tc>
          <w:tcPr>
            <w:tcW w:w="327" w:type="pct"/>
            <w:shd w:val="clear" w:color="auto" w:fill="auto"/>
          </w:tcPr>
          <w:p w:rsidR="00D04CC4" w:rsidRPr="00683014" w:rsidRDefault="00D04CC4" w:rsidP="00D04CC4">
            <w:pPr>
              <w:spacing w:before="0"/>
              <w:jc w:val="center"/>
              <w:rPr>
                <w:rFonts w:cs="Arial"/>
                <w:b/>
                <w:bCs/>
                <w:i/>
                <w:iCs/>
                <w:sz w:val="20"/>
                <w:szCs w:val="20"/>
                <w:lang w:val="sr-Cyrl-CS"/>
              </w:rPr>
            </w:pPr>
            <w:r w:rsidRPr="00683014">
              <w:rPr>
                <w:rFonts w:cs="Arial"/>
                <w:b/>
                <w:bCs/>
                <w:i/>
                <w:iCs/>
                <w:sz w:val="20"/>
                <w:szCs w:val="20"/>
                <w:lang w:val="sr-Cyrl-CS"/>
              </w:rPr>
              <w:t>(1)</w:t>
            </w:r>
          </w:p>
        </w:tc>
        <w:tc>
          <w:tcPr>
            <w:tcW w:w="1152" w:type="pct"/>
            <w:shd w:val="clear" w:color="auto" w:fill="auto"/>
          </w:tcPr>
          <w:p w:rsidR="00D04CC4" w:rsidRPr="00683014" w:rsidRDefault="00D04CC4" w:rsidP="00D04CC4">
            <w:pPr>
              <w:spacing w:before="0"/>
              <w:jc w:val="center"/>
              <w:rPr>
                <w:rFonts w:cs="Arial"/>
                <w:b/>
                <w:bCs/>
                <w:i/>
                <w:iCs/>
                <w:sz w:val="20"/>
                <w:szCs w:val="20"/>
                <w:lang w:val="sr-Cyrl-CS"/>
              </w:rPr>
            </w:pPr>
            <w:r w:rsidRPr="00683014">
              <w:rPr>
                <w:rFonts w:cs="Arial"/>
                <w:b/>
                <w:bCs/>
                <w:i/>
                <w:iCs/>
                <w:sz w:val="20"/>
                <w:szCs w:val="20"/>
                <w:lang w:val="sr-Cyrl-CS"/>
              </w:rPr>
              <w:t>(2)</w:t>
            </w:r>
          </w:p>
        </w:tc>
        <w:tc>
          <w:tcPr>
            <w:tcW w:w="377" w:type="pct"/>
            <w:shd w:val="clear" w:color="auto" w:fill="auto"/>
          </w:tcPr>
          <w:p w:rsidR="00D04CC4" w:rsidRPr="00683014" w:rsidRDefault="00D04CC4" w:rsidP="00D04CC4">
            <w:pPr>
              <w:spacing w:before="0"/>
              <w:jc w:val="center"/>
              <w:rPr>
                <w:rFonts w:cs="Arial"/>
                <w:b/>
                <w:bCs/>
                <w:i/>
                <w:iCs/>
                <w:sz w:val="20"/>
                <w:szCs w:val="20"/>
                <w:lang w:val="sr-Cyrl-CS"/>
              </w:rPr>
            </w:pPr>
            <w:r w:rsidRPr="00683014">
              <w:rPr>
                <w:rFonts w:cs="Arial"/>
                <w:b/>
                <w:bCs/>
                <w:i/>
                <w:iCs/>
                <w:sz w:val="20"/>
                <w:szCs w:val="20"/>
                <w:lang w:val="sr-Cyrl-CS"/>
              </w:rPr>
              <w:t>(</w:t>
            </w:r>
            <w:r>
              <w:rPr>
                <w:rFonts w:cs="Arial"/>
                <w:b/>
                <w:bCs/>
                <w:i/>
                <w:iCs/>
                <w:sz w:val="20"/>
                <w:szCs w:val="20"/>
                <w:lang w:val="sr-Cyrl-CS"/>
              </w:rPr>
              <w:t>3</w:t>
            </w:r>
            <w:r w:rsidRPr="00683014">
              <w:rPr>
                <w:rFonts w:cs="Arial"/>
                <w:b/>
                <w:bCs/>
                <w:i/>
                <w:iCs/>
                <w:sz w:val="20"/>
                <w:szCs w:val="20"/>
                <w:lang w:val="sr-Cyrl-CS"/>
              </w:rPr>
              <w:t>)</w:t>
            </w:r>
          </w:p>
        </w:tc>
        <w:tc>
          <w:tcPr>
            <w:tcW w:w="715" w:type="pct"/>
            <w:shd w:val="clear" w:color="auto" w:fill="auto"/>
          </w:tcPr>
          <w:p w:rsidR="00D04CC4" w:rsidRPr="00683014" w:rsidRDefault="00D04CC4" w:rsidP="00D04CC4">
            <w:pPr>
              <w:spacing w:before="0"/>
              <w:jc w:val="center"/>
              <w:rPr>
                <w:rFonts w:cs="Arial"/>
                <w:b/>
                <w:bCs/>
                <w:i/>
                <w:iCs/>
                <w:sz w:val="20"/>
                <w:szCs w:val="20"/>
                <w:lang w:val="sr-Cyrl-CS"/>
              </w:rPr>
            </w:pPr>
            <w:r w:rsidRPr="00683014">
              <w:rPr>
                <w:rFonts w:cs="Arial"/>
                <w:b/>
                <w:bCs/>
                <w:i/>
                <w:iCs/>
                <w:sz w:val="20"/>
                <w:szCs w:val="20"/>
                <w:lang w:val="sr-Cyrl-CS"/>
              </w:rPr>
              <w:t>(</w:t>
            </w:r>
            <w:r>
              <w:rPr>
                <w:rFonts w:cs="Arial"/>
                <w:b/>
                <w:bCs/>
                <w:i/>
                <w:iCs/>
                <w:sz w:val="20"/>
                <w:szCs w:val="20"/>
                <w:lang w:val="sr-Cyrl-CS"/>
              </w:rPr>
              <w:t>4</w:t>
            </w:r>
            <w:r w:rsidRPr="00683014">
              <w:rPr>
                <w:rFonts w:cs="Arial"/>
                <w:b/>
                <w:bCs/>
                <w:i/>
                <w:iCs/>
                <w:sz w:val="20"/>
                <w:szCs w:val="20"/>
                <w:lang w:val="sr-Cyrl-CS"/>
              </w:rPr>
              <w:t>)</w:t>
            </w:r>
          </w:p>
        </w:tc>
        <w:tc>
          <w:tcPr>
            <w:tcW w:w="715" w:type="pct"/>
            <w:shd w:val="clear" w:color="auto" w:fill="auto"/>
          </w:tcPr>
          <w:p w:rsidR="00D04CC4" w:rsidRPr="00683014" w:rsidRDefault="00D04CC4" w:rsidP="00D04CC4">
            <w:pPr>
              <w:spacing w:before="0"/>
              <w:jc w:val="center"/>
              <w:rPr>
                <w:rFonts w:cs="Arial"/>
                <w:b/>
                <w:bCs/>
                <w:i/>
                <w:iCs/>
                <w:sz w:val="20"/>
                <w:szCs w:val="20"/>
                <w:lang w:val="sr-Cyrl-CS"/>
              </w:rPr>
            </w:pPr>
            <w:r w:rsidRPr="00683014">
              <w:rPr>
                <w:rFonts w:cs="Arial"/>
                <w:b/>
                <w:bCs/>
                <w:i/>
                <w:iCs/>
                <w:sz w:val="20"/>
                <w:szCs w:val="20"/>
                <w:lang w:val="sr-Cyrl-CS"/>
              </w:rPr>
              <w:t>(</w:t>
            </w:r>
            <w:r>
              <w:rPr>
                <w:rFonts w:cs="Arial"/>
                <w:b/>
                <w:bCs/>
                <w:i/>
                <w:iCs/>
                <w:sz w:val="20"/>
                <w:szCs w:val="20"/>
                <w:lang w:val="sr-Cyrl-CS"/>
              </w:rPr>
              <w:t>5</w:t>
            </w:r>
            <w:r w:rsidRPr="00683014">
              <w:rPr>
                <w:rFonts w:cs="Arial"/>
                <w:b/>
                <w:bCs/>
                <w:i/>
                <w:iCs/>
                <w:sz w:val="20"/>
                <w:szCs w:val="20"/>
                <w:lang w:val="sr-Cyrl-CS"/>
              </w:rPr>
              <w:t>)</w:t>
            </w:r>
          </w:p>
        </w:tc>
        <w:tc>
          <w:tcPr>
            <w:tcW w:w="787" w:type="pct"/>
            <w:shd w:val="clear" w:color="auto" w:fill="auto"/>
          </w:tcPr>
          <w:p w:rsidR="00D04CC4" w:rsidRPr="00683014" w:rsidRDefault="00D04CC4" w:rsidP="00D04CC4">
            <w:pPr>
              <w:spacing w:before="0"/>
              <w:jc w:val="center"/>
              <w:rPr>
                <w:rFonts w:cs="Arial"/>
                <w:b/>
                <w:bCs/>
                <w:i/>
                <w:iCs/>
                <w:sz w:val="20"/>
                <w:szCs w:val="20"/>
                <w:lang w:val="sr-Cyrl-CS"/>
              </w:rPr>
            </w:pPr>
            <w:r w:rsidRPr="00683014">
              <w:rPr>
                <w:rFonts w:cs="Arial"/>
                <w:b/>
                <w:bCs/>
                <w:i/>
                <w:iCs/>
                <w:sz w:val="20"/>
                <w:szCs w:val="20"/>
                <w:lang w:val="sr-Cyrl-CS"/>
              </w:rPr>
              <w:t>(</w:t>
            </w:r>
            <w:r>
              <w:rPr>
                <w:rFonts w:cs="Arial"/>
                <w:b/>
                <w:bCs/>
                <w:i/>
                <w:iCs/>
                <w:sz w:val="20"/>
                <w:szCs w:val="20"/>
                <w:lang w:val="sr-Cyrl-CS"/>
              </w:rPr>
              <w:t>6</w:t>
            </w:r>
            <w:r w:rsidRPr="00683014">
              <w:rPr>
                <w:rFonts w:cs="Arial"/>
                <w:b/>
                <w:bCs/>
                <w:i/>
                <w:iCs/>
                <w:sz w:val="20"/>
                <w:szCs w:val="20"/>
                <w:lang w:val="sr-Cyrl-CS"/>
              </w:rPr>
              <w:t>)</w:t>
            </w:r>
          </w:p>
        </w:tc>
        <w:tc>
          <w:tcPr>
            <w:tcW w:w="927" w:type="pct"/>
            <w:shd w:val="clear" w:color="auto" w:fill="auto"/>
          </w:tcPr>
          <w:p w:rsidR="00D04CC4" w:rsidRPr="00683014" w:rsidRDefault="00D04CC4" w:rsidP="00D04CC4">
            <w:pPr>
              <w:spacing w:before="0"/>
              <w:jc w:val="center"/>
              <w:rPr>
                <w:rFonts w:cs="Arial"/>
                <w:b/>
                <w:bCs/>
                <w:i/>
                <w:iCs/>
                <w:sz w:val="20"/>
                <w:szCs w:val="20"/>
                <w:lang w:val="sr-Cyrl-CS"/>
              </w:rPr>
            </w:pPr>
            <w:r w:rsidRPr="00683014">
              <w:rPr>
                <w:rFonts w:cs="Arial"/>
                <w:b/>
                <w:bCs/>
                <w:i/>
                <w:iCs/>
                <w:sz w:val="20"/>
                <w:szCs w:val="20"/>
                <w:lang w:val="sr-Cyrl-CS"/>
              </w:rPr>
              <w:t>(</w:t>
            </w:r>
            <w:r>
              <w:rPr>
                <w:rFonts w:cs="Arial"/>
                <w:b/>
                <w:bCs/>
                <w:i/>
                <w:iCs/>
                <w:sz w:val="20"/>
                <w:szCs w:val="20"/>
                <w:lang w:val="sr-Cyrl-CS"/>
              </w:rPr>
              <w:t>7</w:t>
            </w:r>
            <w:r w:rsidRPr="00683014">
              <w:rPr>
                <w:rFonts w:cs="Arial"/>
                <w:b/>
                <w:bCs/>
                <w:i/>
                <w:iCs/>
                <w:sz w:val="20"/>
                <w:szCs w:val="20"/>
                <w:lang w:val="sr-Cyrl-CS"/>
              </w:rPr>
              <w:t>)</w:t>
            </w:r>
          </w:p>
        </w:tc>
      </w:tr>
      <w:tr w:rsidR="00D04CC4" w:rsidRPr="00683014" w:rsidTr="00D04CC4">
        <w:tc>
          <w:tcPr>
            <w:tcW w:w="327" w:type="pct"/>
            <w:tcBorders>
              <w:top w:val="single" w:sz="4" w:space="0" w:color="auto"/>
              <w:left w:val="single" w:sz="4" w:space="0" w:color="auto"/>
              <w:bottom w:val="single" w:sz="4" w:space="0" w:color="auto"/>
              <w:right w:val="single" w:sz="4" w:space="0" w:color="auto"/>
            </w:tcBorders>
            <w:vAlign w:val="center"/>
          </w:tcPr>
          <w:p w:rsidR="00D04CC4" w:rsidRPr="00683014" w:rsidRDefault="00D04CC4" w:rsidP="00D04CC4">
            <w:pPr>
              <w:spacing w:before="0"/>
              <w:jc w:val="center"/>
              <w:rPr>
                <w:rFonts w:cs="Arial"/>
                <w:b/>
                <w:bCs/>
                <w:i/>
                <w:iCs/>
                <w:sz w:val="20"/>
                <w:szCs w:val="20"/>
                <w:lang w:val="sr-Cyrl-CS"/>
              </w:rPr>
            </w:pPr>
            <w:r>
              <w:rPr>
                <w:rFonts w:cs="Arial"/>
                <w:b/>
                <w:bCs/>
                <w:i/>
                <w:iCs/>
                <w:sz w:val="20"/>
                <w:szCs w:val="20"/>
                <w:lang w:val="sr-Cyrl-CS"/>
              </w:rPr>
              <w:t>1</w:t>
            </w:r>
          </w:p>
        </w:tc>
        <w:tc>
          <w:tcPr>
            <w:tcW w:w="1152" w:type="pct"/>
            <w:tcBorders>
              <w:top w:val="single" w:sz="4" w:space="0" w:color="auto"/>
              <w:left w:val="single" w:sz="4" w:space="0" w:color="auto"/>
              <w:bottom w:val="single" w:sz="4" w:space="0" w:color="auto"/>
              <w:right w:val="single" w:sz="4" w:space="0" w:color="auto"/>
            </w:tcBorders>
            <w:vAlign w:val="center"/>
          </w:tcPr>
          <w:p w:rsidR="00D04CC4" w:rsidRPr="00683014" w:rsidRDefault="00D04CC4" w:rsidP="00D04CC4">
            <w:pPr>
              <w:spacing w:before="0"/>
              <w:jc w:val="center"/>
              <w:rPr>
                <w:rFonts w:cs="Arial"/>
                <w:bCs/>
                <w:i/>
                <w:iCs/>
                <w:sz w:val="20"/>
                <w:szCs w:val="20"/>
                <w:lang w:val="sr-Latn-RS"/>
              </w:rPr>
            </w:pPr>
            <w:r>
              <w:rPr>
                <w:rFonts w:cs="Arial"/>
                <w:sz w:val="24"/>
                <w:szCs w:val="24"/>
                <w:lang w:val="sr-Cyrl-CS" w:eastAsia="sr-Latn-CS"/>
              </w:rPr>
              <w:t>Радна места са повећаним ризиком са претежним опасностима при раду на висини</w:t>
            </w:r>
          </w:p>
        </w:tc>
        <w:tc>
          <w:tcPr>
            <w:tcW w:w="377" w:type="pct"/>
            <w:tcBorders>
              <w:top w:val="single" w:sz="4" w:space="0" w:color="auto"/>
              <w:left w:val="single" w:sz="4" w:space="0" w:color="auto"/>
              <w:bottom w:val="single" w:sz="4" w:space="0" w:color="auto"/>
              <w:right w:val="single" w:sz="4" w:space="0" w:color="auto"/>
            </w:tcBorders>
            <w:vAlign w:val="center"/>
          </w:tcPr>
          <w:p w:rsidR="00D04CC4" w:rsidRPr="00683014" w:rsidRDefault="00D04CC4" w:rsidP="00D04CC4">
            <w:pPr>
              <w:spacing w:before="0"/>
              <w:jc w:val="center"/>
              <w:rPr>
                <w:rFonts w:cs="Arial"/>
                <w:bCs/>
                <w:i/>
                <w:iCs/>
                <w:sz w:val="20"/>
                <w:szCs w:val="20"/>
                <w:lang w:val="sr-Cyrl-RS"/>
              </w:rPr>
            </w:pPr>
            <w:r>
              <w:rPr>
                <w:rFonts w:cs="Arial"/>
                <w:b/>
                <w:bCs/>
                <w:sz w:val="24"/>
                <w:szCs w:val="24"/>
                <w:lang w:val="sr-Cyrl-CS" w:eastAsia="sr-Latn-CS"/>
              </w:rPr>
              <w:t>70</w:t>
            </w:r>
          </w:p>
        </w:tc>
        <w:tc>
          <w:tcPr>
            <w:tcW w:w="715" w:type="pct"/>
            <w:shd w:val="clear" w:color="auto" w:fill="auto"/>
            <w:vAlign w:val="center"/>
          </w:tcPr>
          <w:p w:rsidR="00D04CC4" w:rsidRPr="00683014" w:rsidRDefault="00D04CC4" w:rsidP="00D04CC4">
            <w:pPr>
              <w:spacing w:before="0"/>
              <w:jc w:val="center"/>
              <w:rPr>
                <w:rFonts w:cs="Arial"/>
                <w:b/>
                <w:bCs/>
                <w:i/>
                <w:iCs/>
                <w:sz w:val="20"/>
                <w:szCs w:val="20"/>
              </w:rPr>
            </w:pPr>
          </w:p>
        </w:tc>
        <w:tc>
          <w:tcPr>
            <w:tcW w:w="715" w:type="pct"/>
            <w:shd w:val="clear" w:color="auto" w:fill="auto"/>
            <w:vAlign w:val="center"/>
          </w:tcPr>
          <w:p w:rsidR="00D04CC4" w:rsidRPr="00683014" w:rsidRDefault="00D04CC4" w:rsidP="00D04CC4">
            <w:pPr>
              <w:spacing w:before="0"/>
              <w:jc w:val="center"/>
              <w:rPr>
                <w:rFonts w:cs="Arial"/>
                <w:b/>
                <w:bCs/>
                <w:i/>
                <w:iCs/>
                <w:sz w:val="20"/>
                <w:szCs w:val="20"/>
              </w:rPr>
            </w:pPr>
          </w:p>
        </w:tc>
        <w:tc>
          <w:tcPr>
            <w:tcW w:w="787" w:type="pct"/>
            <w:shd w:val="clear" w:color="auto" w:fill="auto"/>
            <w:vAlign w:val="center"/>
          </w:tcPr>
          <w:p w:rsidR="00D04CC4" w:rsidRPr="00683014" w:rsidRDefault="00D04CC4" w:rsidP="00D04CC4">
            <w:pPr>
              <w:spacing w:before="0"/>
              <w:jc w:val="center"/>
              <w:rPr>
                <w:rFonts w:cs="Arial"/>
                <w:b/>
                <w:bCs/>
                <w:i/>
                <w:iCs/>
                <w:sz w:val="20"/>
                <w:szCs w:val="20"/>
              </w:rPr>
            </w:pPr>
          </w:p>
        </w:tc>
        <w:tc>
          <w:tcPr>
            <w:tcW w:w="927" w:type="pct"/>
            <w:shd w:val="clear" w:color="auto" w:fill="auto"/>
            <w:vAlign w:val="center"/>
          </w:tcPr>
          <w:p w:rsidR="00D04CC4" w:rsidRPr="00683014" w:rsidRDefault="00D04CC4" w:rsidP="00D04CC4">
            <w:pPr>
              <w:spacing w:before="0"/>
              <w:jc w:val="center"/>
              <w:rPr>
                <w:rFonts w:cs="Arial"/>
                <w:b/>
                <w:bCs/>
                <w:i/>
                <w:iCs/>
                <w:sz w:val="20"/>
                <w:szCs w:val="20"/>
              </w:rPr>
            </w:pPr>
          </w:p>
        </w:tc>
      </w:tr>
      <w:tr w:rsidR="00D04CC4" w:rsidRPr="00683014" w:rsidTr="00D04CC4">
        <w:tc>
          <w:tcPr>
            <w:tcW w:w="327" w:type="pct"/>
            <w:tcBorders>
              <w:top w:val="single" w:sz="4" w:space="0" w:color="auto"/>
              <w:left w:val="single" w:sz="4" w:space="0" w:color="auto"/>
              <w:bottom w:val="single" w:sz="4" w:space="0" w:color="auto"/>
              <w:right w:val="single" w:sz="4" w:space="0" w:color="auto"/>
            </w:tcBorders>
          </w:tcPr>
          <w:p w:rsidR="00D04CC4" w:rsidRPr="00683014" w:rsidRDefault="00D04CC4" w:rsidP="00D04CC4">
            <w:pPr>
              <w:spacing w:before="0"/>
              <w:jc w:val="center"/>
              <w:rPr>
                <w:rFonts w:cs="Arial"/>
                <w:b/>
                <w:bCs/>
                <w:i/>
                <w:iCs/>
                <w:sz w:val="20"/>
                <w:szCs w:val="20"/>
                <w:lang w:val="sr-Cyrl-CS"/>
              </w:rPr>
            </w:pPr>
            <w:r>
              <w:rPr>
                <w:rFonts w:cs="Arial"/>
                <w:b/>
                <w:bCs/>
                <w:i/>
                <w:iCs/>
                <w:sz w:val="20"/>
                <w:szCs w:val="20"/>
                <w:lang w:val="sr-Cyrl-CS"/>
              </w:rPr>
              <w:t>2</w:t>
            </w:r>
          </w:p>
        </w:tc>
        <w:tc>
          <w:tcPr>
            <w:tcW w:w="1152" w:type="pct"/>
            <w:tcBorders>
              <w:top w:val="single" w:sz="4" w:space="0" w:color="auto"/>
              <w:left w:val="single" w:sz="4" w:space="0" w:color="auto"/>
              <w:bottom w:val="single" w:sz="4" w:space="0" w:color="auto"/>
              <w:right w:val="single" w:sz="4" w:space="0" w:color="auto"/>
            </w:tcBorders>
            <w:vAlign w:val="center"/>
          </w:tcPr>
          <w:p w:rsidR="00D04CC4" w:rsidRPr="00683014" w:rsidRDefault="00D04CC4" w:rsidP="00D04CC4">
            <w:pPr>
              <w:spacing w:before="0"/>
              <w:jc w:val="center"/>
              <w:rPr>
                <w:rFonts w:cs="Arial"/>
                <w:bCs/>
                <w:i/>
                <w:iCs/>
                <w:sz w:val="20"/>
                <w:szCs w:val="20"/>
                <w:lang w:val="sr-Latn-RS"/>
              </w:rPr>
            </w:pPr>
            <w:r>
              <w:rPr>
                <w:rFonts w:cs="Arial"/>
                <w:sz w:val="24"/>
                <w:szCs w:val="24"/>
                <w:lang w:val="sr-Cyrl-CS" w:eastAsia="sr-Latn-CS"/>
              </w:rPr>
              <w:t>Радна места руковалаца у унутрашњем транспорту (виљушкар дизалица и сл.)</w:t>
            </w:r>
          </w:p>
        </w:tc>
        <w:tc>
          <w:tcPr>
            <w:tcW w:w="377" w:type="pct"/>
            <w:tcBorders>
              <w:top w:val="single" w:sz="4" w:space="0" w:color="auto"/>
              <w:left w:val="single" w:sz="4" w:space="0" w:color="auto"/>
              <w:bottom w:val="single" w:sz="4" w:space="0" w:color="auto"/>
              <w:right w:val="single" w:sz="4" w:space="0" w:color="auto"/>
            </w:tcBorders>
            <w:vAlign w:val="center"/>
          </w:tcPr>
          <w:p w:rsidR="00D04CC4" w:rsidRPr="00683014" w:rsidRDefault="00D04CC4" w:rsidP="00D04CC4">
            <w:pPr>
              <w:spacing w:before="0"/>
              <w:jc w:val="center"/>
              <w:rPr>
                <w:rFonts w:cs="Arial"/>
                <w:bCs/>
                <w:i/>
                <w:iCs/>
                <w:sz w:val="20"/>
                <w:szCs w:val="20"/>
                <w:lang w:val="sr-Cyrl-RS"/>
              </w:rPr>
            </w:pPr>
            <w:r>
              <w:rPr>
                <w:rFonts w:cs="Arial"/>
                <w:b/>
                <w:bCs/>
                <w:sz w:val="24"/>
                <w:szCs w:val="24"/>
                <w:lang w:val="sr-Cyrl-CS" w:eastAsia="sr-Latn-CS"/>
              </w:rPr>
              <w:t>20</w:t>
            </w:r>
          </w:p>
        </w:tc>
        <w:tc>
          <w:tcPr>
            <w:tcW w:w="715" w:type="pct"/>
            <w:shd w:val="clear" w:color="auto" w:fill="auto"/>
            <w:vAlign w:val="center"/>
          </w:tcPr>
          <w:p w:rsidR="00D04CC4" w:rsidRPr="00683014" w:rsidRDefault="00D04CC4" w:rsidP="00D04CC4">
            <w:pPr>
              <w:spacing w:before="0"/>
              <w:jc w:val="center"/>
              <w:rPr>
                <w:rFonts w:cs="Arial"/>
                <w:b/>
                <w:bCs/>
                <w:i/>
                <w:iCs/>
                <w:sz w:val="20"/>
                <w:szCs w:val="20"/>
              </w:rPr>
            </w:pPr>
          </w:p>
        </w:tc>
        <w:tc>
          <w:tcPr>
            <w:tcW w:w="715" w:type="pct"/>
            <w:shd w:val="clear" w:color="auto" w:fill="auto"/>
            <w:vAlign w:val="center"/>
          </w:tcPr>
          <w:p w:rsidR="00D04CC4" w:rsidRPr="00683014" w:rsidRDefault="00D04CC4" w:rsidP="00D04CC4">
            <w:pPr>
              <w:spacing w:before="0"/>
              <w:jc w:val="center"/>
              <w:rPr>
                <w:rFonts w:cs="Arial"/>
                <w:b/>
                <w:bCs/>
                <w:i/>
                <w:iCs/>
                <w:sz w:val="20"/>
                <w:szCs w:val="20"/>
              </w:rPr>
            </w:pPr>
          </w:p>
        </w:tc>
        <w:tc>
          <w:tcPr>
            <w:tcW w:w="787" w:type="pct"/>
            <w:shd w:val="clear" w:color="auto" w:fill="auto"/>
            <w:vAlign w:val="center"/>
          </w:tcPr>
          <w:p w:rsidR="00D04CC4" w:rsidRPr="00683014" w:rsidRDefault="00D04CC4" w:rsidP="00D04CC4">
            <w:pPr>
              <w:spacing w:before="0"/>
              <w:jc w:val="center"/>
              <w:rPr>
                <w:rFonts w:cs="Arial"/>
                <w:b/>
                <w:bCs/>
                <w:i/>
                <w:iCs/>
                <w:sz w:val="20"/>
                <w:szCs w:val="20"/>
              </w:rPr>
            </w:pPr>
          </w:p>
        </w:tc>
        <w:tc>
          <w:tcPr>
            <w:tcW w:w="927" w:type="pct"/>
            <w:shd w:val="clear" w:color="auto" w:fill="auto"/>
            <w:vAlign w:val="center"/>
          </w:tcPr>
          <w:p w:rsidR="00D04CC4" w:rsidRPr="00683014" w:rsidRDefault="00D04CC4" w:rsidP="00D04CC4">
            <w:pPr>
              <w:spacing w:before="0"/>
              <w:jc w:val="center"/>
              <w:rPr>
                <w:rFonts w:cs="Arial"/>
                <w:b/>
                <w:bCs/>
                <w:i/>
                <w:iCs/>
                <w:sz w:val="20"/>
                <w:szCs w:val="20"/>
              </w:rPr>
            </w:pPr>
          </w:p>
        </w:tc>
      </w:tr>
      <w:tr w:rsidR="00D04CC4" w:rsidRPr="00683014" w:rsidTr="00D04CC4">
        <w:tc>
          <w:tcPr>
            <w:tcW w:w="327" w:type="pct"/>
            <w:tcBorders>
              <w:top w:val="single" w:sz="4" w:space="0" w:color="auto"/>
              <w:left w:val="single" w:sz="4" w:space="0" w:color="auto"/>
              <w:bottom w:val="single" w:sz="4" w:space="0" w:color="auto"/>
              <w:right w:val="single" w:sz="4" w:space="0" w:color="auto"/>
            </w:tcBorders>
          </w:tcPr>
          <w:p w:rsidR="00D04CC4" w:rsidRPr="00683014" w:rsidRDefault="00D04CC4" w:rsidP="00D04CC4">
            <w:pPr>
              <w:spacing w:before="0"/>
              <w:jc w:val="center"/>
              <w:rPr>
                <w:rFonts w:cs="Arial"/>
                <w:b/>
                <w:bCs/>
                <w:i/>
                <w:iCs/>
                <w:sz w:val="20"/>
                <w:szCs w:val="20"/>
                <w:lang w:val="sr-Cyrl-CS"/>
              </w:rPr>
            </w:pPr>
            <w:r>
              <w:rPr>
                <w:rFonts w:cs="Arial"/>
                <w:b/>
                <w:bCs/>
                <w:i/>
                <w:iCs/>
                <w:sz w:val="20"/>
                <w:szCs w:val="20"/>
                <w:lang w:val="sr-Cyrl-CS"/>
              </w:rPr>
              <w:t>3</w:t>
            </w:r>
          </w:p>
        </w:tc>
        <w:tc>
          <w:tcPr>
            <w:tcW w:w="1152" w:type="pct"/>
            <w:tcBorders>
              <w:top w:val="single" w:sz="4" w:space="0" w:color="auto"/>
              <w:left w:val="single" w:sz="4" w:space="0" w:color="auto"/>
              <w:bottom w:val="single" w:sz="4" w:space="0" w:color="auto"/>
              <w:right w:val="single" w:sz="4" w:space="0" w:color="auto"/>
            </w:tcBorders>
            <w:vAlign w:val="center"/>
          </w:tcPr>
          <w:p w:rsidR="00D04CC4" w:rsidRPr="00683014" w:rsidRDefault="00D04CC4" w:rsidP="00D04CC4">
            <w:pPr>
              <w:spacing w:before="0"/>
              <w:jc w:val="center"/>
              <w:rPr>
                <w:rFonts w:cs="Arial"/>
                <w:bCs/>
                <w:i/>
                <w:iCs/>
                <w:sz w:val="20"/>
                <w:szCs w:val="20"/>
                <w:lang w:val="sr-Latn-RS"/>
              </w:rPr>
            </w:pPr>
            <w:r>
              <w:rPr>
                <w:rFonts w:cs="Arial"/>
                <w:sz w:val="24"/>
                <w:szCs w:val="24"/>
                <w:lang w:val="sr-Cyrl-CS" w:eastAsia="sr-Latn-CS"/>
              </w:rPr>
              <w:t>Радна места возача професионалаца</w:t>
            </w:r>
          </w:p>
        </w:tc>
        <w:tc>
          <w:tcPr>
            <w:tcW w:w="377" w:type="pct"/>
            <w:tcBorders>
              <w:top w:val="single" w:sz="4" w:space="0" w:color="auto"/>
              <w:left w:val="single" w:sz="4" w:space="0" w:color="auto"/>
              <w:bottom w:val="single" w:sz="4" w:space="0" w:color="auto"/>
              <w:right w:val="single" w:sz="4" w:space="0" w:color="auto"/>
            </w:tcBorders>
            <w:vAlign w:val="center"/>
          </w:tcPr>
          <w:p w:rsidR="00D04CC4" w:rsidRPr="00683014" w:rsidRDefault="00D04CC4" w:rsidP="00D04CC4">
            <w:pPr>
              <w:spacing w:before="0"/>
              <w:jc w:val="center"/>
              <w:rPr>
                <w:rFonts w:cs="Arial"/>
                <w:bCs/>
                <w:i/>
                <w:iCs/>
                <w:sz w:val="20"/>
                <w:szCs w:val="20"/>
                <w:lang w:val="sr-Cyrl-RS"/>
              </w:rPr>
            </w:pPr>
            <w:r>
              <w:rPr>
                <w:rFonts w:cs="Arial"/>
                <w:b/>
                <w:bCs/>
                <w:sz w:val="24"/>
                <w:szCs w:val="24"/>
                <w:lang w:val="sr-Cyrl-CS" w:eastAsia="sr-Latn-CS"/>
              </w:rPr>
              <w:t>5</w:t>
            </w:r>
          </w:p>
        </w:tc>
        <w:tc>
          <w:tcPr>
            <w:tcW w:w="715" w:type="pct"/>
            <w:shd w:val="clear" w:color="auto" w:fill="auto"/>
            <w:vAlign w:val="center"/>
          </w:tcPr>
          <w:p w:rsidR="00D04CC4" w:rsidRPr="00683014" w:rsidRDefault="00D04CC4" w:rsidP="00D04CC4">
            <w:pPr>
              <w:spacing w:before="0"/>
              <w:jc w:val="center"/>
              <w:rPr>
                <w:rFonts w:cs="Arial"/>
                <w:b/>
                <w:bCs/>
                <w:i/>
                <w:iCs/>
                <w:sz w:val="20"/>
                <w:szCs w:val="20"/>
              </w:rPr>
            </w:pPr>
          </w:p>
        </w:tc>
        <w:tc>
          <w:tcPr>
            <w:tcW w:w="715" w:type="pct"/>
            <w:shd w:val="clear" w:color="auto" w:fill="auto"/>
            <w:vAlign w:val="center"/>
          </w:tcPr>
          <w:p w:rsidR="00D04CC4" w:rsidRPr="00683014" w:rsidRDefault="00D04CC4" w:rsidP="00D04CC4">
            <w:pPr>
              <w:spacing w:before="0"/>
              <w:jc w:val="center"/>
              <w:rPr>
                <w:rFonts w:cs="Arial"/>
                <w:b/>
                <w:bCs/>
                <w:i/>
                <w:iCs/>
                <w:sz w:val="20"/>
                <w:szCs w:val="20"/>
              </w:rPr>
            </w:pPr>
          </w:p>
        </w:tc>
        <w:tc>
          <w:tcPr>
            <w:tcW w:w="787" w:type="pct"/>
            <w:shd w:val="clear" w:color="auto" w:fill="auto"/>
            <w:vAlign w:val="center"/>
          </w:tcPr>
          <w:p w:rsidR="00D04CC4" w:rsidRPr="00683014" w:rsidRDefault="00D04CC4" w:rsidP="00D04CC4">
            <w:pPr>
              <w:spacing w:before="0"/>
              <w:jc w:val="center"/>
              <w:rPr>
                <w:rFonts w:cs="Arial"/>
                <w:b/>
                <w:bCs/>
                <w:i/>
                <w:iCs/>
                <w:sz w:val="20"/>
                <w:szCs w:val="20"/>
              </w:rPr>
            </w:pPr>
          </w:p>
        </w:tc>
        <w:tc>
          <w:tcPr>
            <w:tcW w:w="927" w:type="pct"/>
            <w:shd w:val="clear" w:color="auto" w:fill="auto"/>
            <w:vAlign w:val="center"/>
          </w:tcPr>
          <w:p w:rsidR="00D04CC4" w:rsidRPr="00683014" w:rsidRDefault="00D04CC4" w:rsidP="00D04CC4">
            <w:pPr>
              <w:spacing w:before="0"/>
              <w:jc w:val="center"/>
              <w:rPr>
                <w:rFonts w:cs="Arial"/>
                <w:b/>
                <w:bCs/>
                <w:i/>
                <w:iCs/>
                <w:sz w:val="20"/>
                <w:szCs w:val="20"/>
              </w:rPr>
            </w:pPr>
          </w:p>
        </w:tc>
      </w:tr>
      <w:tr w:rsidR="00D04CC4" w:rsidRPr="00683014" w:rsidTr="00D04CC4">
        <w:tc>
          <w:tcPr>
            <w:tcW w:w="327" w:type="pct"/>
            <w:tcBorders>
              <w:top w:val="single" w:sz="4" w:space="0" w:color="auto"/>
              <w:left w:val="single" w:sz="4" w:space="0" w:color="auto"/>
              <w:bottom w:val="single" w:sz="4" w:space="0" w:color="auto"/>
              <w:right w:val="single" w:sz="4" w:space="0" w:color="auto"/>
            </w:tcBorders>
          </w:tcPr>
          <w:p w:rsidR="00D04CC4" w:rsidRPr="00683014" w:rsidRDefault="00D04CC4" w:rsidP="00D04CC4">
            <w:pPr>
              <w:spacing w:before="0"/>
              <w:jc w:val="center"/>
              <w:rPr>
                <w:rFonts w:cs="Arial"/>
                <w:b/>
                <w:bCs/>
                <w:i/>
                <w:iCs/>
                <w:sz w:val="20"/>
                <w:szCs w:val="20"/>
                <w:lang w:val="sr-Cyrl-CS"/>
              </w:rPr>
            </w:pPr>
            <w:r>
              <w:rPr>
                <w:rFonts w:cs="Arial"/>
                <w:b/>
                <w:bCs/>
                <w:i/>
                <w:iCs/>
                <w:sz w:val="20"/>
                <w:szCs w:val="20"/>
                <w:lang w:val="sr-Cyrl-CS"/>
              </w:rPr>
              <w:t>4</w:t>
            </w:r>
          </w:p>
        </w:tc>
        <w:tc>
          <w:tcPr>
            <w:tcW w:w="1152" w:type="pct"/>
            <w:tcBorders>
              <w:top w:val="single" w:sz="4" w:space="0" w:color="auto"/>
              <w:left w:val="single" w:sz="4" w:space="0" w:color="auto"/>
              <w:bottom w:val="single" w:sz="4" w:space="0" w:color="auto"/>
              <w:right w:val="single" w:sz="4" w:space="0" w:color="auto"/>
            </w:tcBorders>
            <w:vAlign w:val="center"/>
          </w:tcPr>
          <w:p w:rsidR="00D04CC4" w:rsidRPr="00683014" w:rsidRDefault="00D04CC4" w:rsidP="00D04CC4">
            <w:pPr>
              <w:spacing w:before="0"/>
              <w:jc w:val="center"/>
              <w:rPr>
                <w:rFonts w:cs="Arial"/>
                <w:bCs/>
                <w:i/>
                <w:iCs/>
                <w:sz w:val="20"/>
                <w:szCs w:val="20"/>
                <w:lang w:val="sr-Latn-RS"/>
              </w:rPr>
            </w:pPr>
            <w:r>
              <w:rPr>
                <w:lang w:val="sr-Cyrl-RS" w:eastAsia="ar-SA"/>
              </w:rPr>
              <w:t>Офталмолошки лекарски прегледи</w:t>
            </w:r>
          </w:p>
        </w:tc>
        <w:tc>
          <w:tcPr>
            <w:tcW w:w="377" w:type="pct"/>
            <w:tcBorders>
              <w:top w:val="single" w:sz="4" w:space="0" w:color="auto"/>
              <w:left w:val="single" w:sz="4" w:space="0" w:color="auto"/>
              <w:bottom w:val="single" w:sz="4" w:space="0" w:color="auto"/>
              <w:right w:val="single" w:sz="4" w:space="0" w:color="auto"/>
            </w:tcBorders>
            <w:vAlign w:val="center"/>
          </w:tcPr>
          <w:p w:rsidR="00D04CC4" w:rsidRPr="00683014" w:rsidRDefault="00D04CC4" w:rsidP="00D04CC4">
            <w:pPr>
              <w:spacing w:before="0"/>
              <w:jc w:val="center"/>
              <w:rPr>
                <w:rFonts w:cs="Arial"/>
                <w:bCs/>
                <w:i/>
                <w:iCs/>
                <w:sz w:val="20"/>
                <w:szCs w:val="20"/>
                <w:lang w:val="sr-Cyrl-RS"/>
              </w:rPr>
            </w:pPr>
            <w:r>
              <w:rPr>
                <w:rFonts w:cs="Arial"/>
                <w:b/>
                <w:bCs/>
                <w:sz w:val="24"/>
                <w:szCs w:val="24"/>
                <w:lang w:val="sr-Cyrl-CS" w:eastAsia="sr-Latn-CS"/>
              </w:rPr>
              <w:t>30</w:t>
            </w:r>
          </w:p>
        </w:tc>
        <w:tc>
          <w:tcPr>
            <w:tcW w:w="715" w:type="pct"/>
            <w:shd w:val="clear" w:color="auto" w:fill="auto"/>
            <w:vAlign w:val="center"/>
          </w:tcPr>
          <w:p w:rsidR="00D04CC4" w:rsidRPr="00683014" w:rsidRDefault="00D04CC4" w:rsidP="00D04CC4">
            <w:pPr>
              <w:spacing w:before="0"/>
              <w:jc w:val="center"/>
              <w:rPr>
                <w:rFonts w:cs="Arial"/>
                <w:b/>
                <w:bCs/>
                <w:i/>
                <w:iCs/>
                <w:sz w:val="20"/>
                <w:szCs w:val="20"/>
              </w:rPr>
            </w:pPr>
          </w:p>
        </w:tc>
        <w:tc>
          <w:tcPr>
            <w:tcW w:w="715" w:type="pct"/>
            <w:shd w:val="clear" w:color="auto" w:fill="auto"/>
            <w:vAlign w:val="center"/>
          </w:tcPr>
          <w:p w:rsidR="00D04CC4" w:rsidRPr="00683014" w:rsidRDefault="00D04CC4" w:rsidP="00D04CC4">
            <w:pPr>
              <w:spacing w:before="0"/>
              <w:jc w:val="center"/>
              <w:rPr>
                <w:rFonts w:cs="Arial"/>
                <w:b/>
                <w:bCs/>
                <w:i/>
                <w:iCs/>
                <w:sz w:val="20"/>
                <w:szCs w:val="20"/>
              </w:rPr>
            </w:pPr>
          </w:p>
        </w:tc>
        <w:tc>
          <w:tcPr>
            <w:tcW w:w="787" w:type="pct"/>
            <w:shd w:val="clear" w:color="auto" w:fill="auto"/>
            <w:vAlign w:val="center"/>
          </w:tcPr>
          <w:p w:rsidR="00D04CC4" w:rsidRPr="00683014" w:rsidRDefault="00D04CC4" w:rsidP="00D04CC4">
            <w:pPr>
              <w:spacing w:before="0"/>
              <w:jc w:val="center"/>
              <w:rPr>
                <w:rFonts w:cs="Arial"/>
                <w:b/>
                <w:bCs/>
                <w:i/>
                <w:iCs/>
                <w:sz w:val="20"/>
                <w:szCs w:val="20"/>
              </w:rPr>
            </w:pPr>
          </w:p>
        </w:tc>
        <w:tc>
          <w:tcPr>
            <w:tcW w:w="927" w:type="pct"/>
            <w:shd w:val="clear" w:color="auto" w:fill="auto"/>
            <w:vAlign w:val="center"/>
          </w:tcPr>
          <w:p w:rsidR="00D04CC4" w:rsidRPr="00683014" w:rsidRDefault="00D04CC4" w:rsidP="00D04CC4">
            <w:pPr>
              <w:spacing w:before="0"/>
              <w:jc w:val="center"/>
              <w:rPr>
                <w:rFonts w:cs="Arial"/>
                <w:b/>
                <w:bCs/>
                <w:i/>
                <w:iCs/>
                <w:sz w:val="20"/>
                <w:szCs w:val="20"/>
              </w:rPr>
            </w:pPr>
          </w:p>
        </w:tc>
      </w:tr>
      <w:tr w:rsidR="00D04CC4" w:rsidRPr="00683014" w:rsidTr="00D04CC4">
        <w:trPr>
          <w:trHeight w:val="555"/>
        </w:trPr>
        <w:tc>
          <w:tcPr>
            <w:tcW w:w="1856" w:type="pct"/>
            <w:gridSpan w:val="3"/>
            <w:shd w:val="clear" w:color="auto" w:fill="auto"/>
            <w:vAlign w:val="center"/>
          </w:tcPr>
          <w:p w:rsidR="00D04CC4" w:rsidRPr="00396321" w:rsidRDefault="00D04CC4" w:rsidP="00D04CC4">
            <w:pPr>
              <w:spacing w:before="0"/>
              <w:jc w:val="center"/>
              <w:rPr>
                <w:rFonts w:cs="Arial"/>
                <w:bCs/>
                <w:iCs/>
                <w:sz w:val="20"/>
                <w:szCs w:val="20"/>
                <w:lang w:val="sr-Cyrl-CS"/>
              </w:rPr>
            </w:pPr>
            <w:r w:rsidRPr="00396321">
              <w:rPr>
                <w:rFonts w:cs="Arial"/>
                <w:bCs/>
                <w:iCs/>
                <w:sz w:val="20"/>
                <w:szCs w:val="20"/>
                <w:lang w:val="sr-Cyrl-CS"/>
              </w:rPr>
              <w:t>УКУПНО:</w:t>
            </w:r>
          </w:p>
        </w:tc>
        <w:tc>
          <w:tcPr>
            <w:tcW w:w="715" w:type="pct"/>
            <w:shd w:val="clear" w:color="auto" w:fill="auto"/>
            <w:vAlign w:val="center"/>
          </w:tcPr>
          <w:p w:rsidR="00D04CC4" w:rsidRPr="00683014" w:rsidRDefault="00D04CC4" w:rsidP="00D04CC4">
            <w:pPr>
              <w:spacing w:before="0"/>
              <w:jc w:val="center"/>
              <w:rPr>
                <w:rFonts w:cs="Arial"/>
                <w:b/>
                <w:bCs/>
                <w:i/>
                <w:iCs/>
                <w:sz w:val="20"/>
                <w:szCs w:val="20"/>
              </w:rPr>
            </w:pPr>
          </w:p>
        </w:tc>
        <w:tc>
          <w:tcPr>
            <w:tcW w:w="715" w:type="pct"/>
            <w:shd w:val="clear" w:color="auto" w:fill="auto"/>
            <w:vAlign w:val="center"/>
          </w:tcPr>
          <w:p w:rsidR="00D04CC4" w:rsidRPr="00683014" w:rsidRDefault="00D04CC4" w:rsidP="00D04CC4">
            <w:pPr>
              <w:spacing w:before="0"/>
              <w:jc w:val="center"/>
              <w:rPr>
                <w:rFonts w:cs="Arial"/>
                <w:b/>
                <w:bCs/>
                <w:i/>
                <w:iCs/>
                <w:sz w:val="20"/>
                <w:szCs w:val="20"/>
              </w:rPr>
            </w:pPr>
          </w:p>
        </w:tc>
        <w:tc>
          <w:tcPr>
            <w:tcW w:w="787" w:type="pct"/>
            <w:shd w:val="clear" w:color="auto" w:fill="auto"/>
            <w:vAlign w:val="center"/>
          </w:tcPr>
          <w:p w:rsidR="00D04CC4" w:rsidRPr="00683014" w:rsidRDefault="00D04CC4" w:rsidP="00D04CC4">
            <w:pPr>
              <w:spacing w:before="0"/>
              <w:jc w:val="center"/>
              <w:rPr>
                <w:rFonts w:cs="Arial"/>
                <w:b/>
                <w:bCs/>
                <w:i/>
                <w:iCs/>
                <w:sz w:val="20"/>
                <w:szCs w:val="20"/>
              </w:rPr>
            </w:pPr>
          </w:p>
        </w:tc>
        <w:tc>
          <w:tcPr>
            <w:tcW w:w="927" w:type="pct"/>
            <w:shd w:val="clear" w:color="auto" w:fill="auto"/>
            <w:vAlign w:val="center"/>
          </w:tcPr>
          <w:p w:rsidR="00D04CC4" w:rsidRPr="00683014" w:rsidRDefault="00D04CC4" w:rsidP="00D04CC4">
            <w:pPr>
              <w:spacing w:before="0"/>
              <w:jc w:val="center"/>
              <w:rPr>
                <w:rFonts w:cs="Arial"/>
                <w:b/>
                <w:bCs/>
                <w:i/>
                <w:iCs/>
                <w:sz w:val="20"/>
                <w:szCs w:val="20"/>
              </w:rPr>
            </w:pPr>
          </w:p>
        </w:tc>
      </w:tr>
    </w:tbl>
    <w:p w:rsidR="00D04CC4" w:rsidRDefault="00D04CC4" w:rsidP="00D04CC4">
      <w:pPr>
        <w:spacing w:before="0"/>
        <w:jc w:val="center"/>
        <w:rPr>
          <w:rFonts w:cs="Arial"/>
          <w:b/>
          <w:lang w:val="sr-Cyrl-RS"/>
        </w:rPr>
      </w:pPr>
    </w:p>
    <w:p w:rsidR="00D04CC4" w:rsidRPr="00287E3B" w:rsidRDefault="00D04CC4" w:rsidP="00D04CC4">
      <w:pPr>
        <w:spacing w:before="0"/>
        <w:jc w:val="center"/>
        <w:rPr>
          <w:rFonts w:cs="Arial"/>
          <w:b/>
          <w:lang w:val="sr-Cyrl-RS"/>
        </w:rPr>
      </w:pPr>
      <w:r>
        <w:rPr>
          <w:rFonts w:cs="Arial"/>
          <w:b/>
          <w:lang w:val="sr-Cyrl-RS"/>
        </w:rPr>
        <w:t>ТАБЕЛА 2</w:t>
      </w:r>
      <w:r w:rsidRPr="003D0672">
        <w:rPr>
          <w:rFonts w:cs="Arial"/>
          <w:b/>
          <w:sz w:val="24"/>
          <w:szCs w:val="24"/>
          <w:lang w:val="sr-Cyrl-RS" w:eastAsia="sr-Latn-CS"/>
        </w:rPr>
        <w:t xml:space="preserve"> </w:t>
      </w:r>
      <w:r>
        <w:rPr>
          <w:rFonts w:cs="Arial"/>
          <w:b/>
          <w:sz w:val="24"/>
          <w:szCs w:val="24"/>
          <w:lang w:val="sr-Cyrl-RS" w:eastAsia="sr-Latn-CS"/>
        </w:rPr>
        <w:t xml:space="preserve"> ОБРАЗАЦ СТРУКТУРЕ ЦЕНЕ ЗА СИСТЕМАТСКЕ ПРЕГЛЕДЕ</w:t>
      </w:r>
    </w:p>
    <w:tbl>
      <w:tblPr>
        <w:tblW w:w="54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1"/>
        <w:gridCol w:w="2468"/>
        <w:gridCol w:w="807"/>
        <w:gridCol w:w="1531"/>
        <w:gridCol w:w="1531"/>
        <w:gridCol w:w="1686"/>
        <w:gridCol w:w="1985"/>
      </w:tblGrid>
      <w:tr w:rsidR="00D04CC4" w:rsidRPr="00683014" w:rsidTr="00D04CC4">
        <w:tc>
          <w:tcPr>
            <w:tcW w:w="327" w:type="pct"/>
            <w:tcBorders>
              <w:top w:val="single" w:sz="4" w:space="0" w:color="auto"/>
              <w:left w:val="single" w:sz="4" w:space="0" w:color="auto"/>
              <w:bottom w:val="single" w:sz="4" w:space="0" w:color="auto"/>
              <w:right w:val="single" w:sz="4" w:space="0" w:color="auto"/>
            </w:tcBorders>
            <w:vAlign w:val="center"/>
          </w:tcPr>
          <w:p w:rsidR="00D04CC4" w:rsidRPr="00683014" w:rsidRDefault="00D04CC4" w:rsidP="00D04CC4">
            <w:pPr>
              <w:spacing w:before="0"/>
              <w:jc w:val="center"/>
              <w:rPr>
                <w:rFonts w:cs="Arial"/>
                <w:bCs/>
                <w:i/>
                <w:iCs/>
                <w:sz w:val="20"/>
                <w:szCs w:val="20"/>
                <w:lang w:val="sr-Cyrl-CS"/>
              </w:rPr>
            </w:pPr>
            <w:r>
              <w:rPr>
                <w:rFonts w:cs="Arial"/>
                <w:bCs/>
                <w:sz w:val="24"/>
                <w:szCs w:val="24"/>
                <w:lang w:val="sr-Cyrl-CS" w:eastAsia="sr-Latn-CS"/>
              </w:rPr>
              <w:t xml:space="preserve">Ред </w:t>
            </w:r>
            <w:r>
              <w:rPr>
                <w:rFonts w:cs="Arial"/>
                <w:bCs/>
                <w:sz w:val="24"/>
                <w:szCs w:val="24"/>
                <w:lang w:val="sr-Cyrl-RS" w:eastAsia="sr-Latn-CS"/>
              </w:rPr>
              <w:t>бр.</w:t>
            </w:r>
          </w:p>
        </w:tc>
        <w:tc>
          <w:tcPr>
            <w:tcW w:w="1152" w:type="pct"/>
            <w:tcBorders>
              <w:top w:val="single" w:sz="4" w:space="0" w:color="auto"/>
              <w:left w:val="single" w:sz="4" w:space="0" w:color="auto"/>
              <w:bottom w:val="single" w:sz="4" w:space="0" w:color="auto"/>
              <w:right w:val="single" w:sz="4" w:space="0" w:color="auto"/>
            </w:tcBorders>
            <w:vAlign w:val="center"/>
          </w:tcPr>
          <w:p w:rsidR="00D04CC4" w:rsidRPr="00683014" w:rsidRDefault="00D04CC4" w:rsidP="00D04CC4">
            <w:pPr>
              <w:spacing w:before="0"/>
              <w:jc w:val="center"/>
              <w:rPr>
                <w:rFonts w:cs="Arial"/>
                <w:b/>
                <w:bCs/>
                <w:i/>
                <w:iCs/>
                <w:sz w:val="20"/>
                <w:szCs w:val="20"/>
                <w:lang w:val="sr-Cyrl-CS"/>
              </w:rPr>
            </w:pPr>
            <w:r>
              <w:rPr>
                <w:rFonts w:cs="Arial"/>
                <w:bCs/>
                <w:sz w:val="24"/>
                <w:szCs w:val="24"/>
                <w:lang w:val="sr-Cyrl-CS" w:eastAsia="sr-Latn-CS"/>
              </w:rPr>
              <w:t xml:space="preserve">Врста радног места </w:t>
            </w:r>
          </w:p>
        </w:tc>
        <w:tc>
          <w:tcPr>
            <w:tcW w:w="377" w:type="pct"/>
            <w:shd w:val="clear" w:color="auto" w:fill="C6D9F1" w:themeFill="text2" w:themeFillTint="33"/>
            <w:vAlign w:val="center"/>
          </w:tcPr>
          <w:p w:rsidR="00D04CC4" w:rsidRPr="00683014" w:rsidRDefault="00D04CC4" w:rsidP="00D04CC4">
            <w:pPr>
              <w:spacing w:before="0"/>
              <w:jc w:val="center"/>
              <w:rPr>
                <w:rFonts w:cs="Arial"/>
                <w:b/>
                <w:bCs/>
                <w:i/>
                <w:iCs/>
                <w:sz w:val="20"/>
                <w:szCs w:val="20"/>
                <w:lang w:val="sr-Cyrl-CS"/>
              </w:rPr>
            </w:pPr>
            <w:r w:rsidRPr="00683014">
              <w:rPr>
                <w:rFonts w:cs="Arial"/>
                <w:b/>
                <w:bCs/>
                <w:i/>
                <w:iCs/>
                <w:sz w:val="20"/>
                <w:szCs w:val="20"/>
                <w:lang w:val="sr-Cyrl-CS"/>
              </w:rPr>
              <w:t>Обим (количина)</w:t>
            </w:r>
          </w:p>
        </w:tc>
        <w:tc>
          <w:tcPr>
            <w:tcW w:w="715" w:type="pct"/>
            <w:shd w:val="clear" w:color="auto" w:fill="C6D9F1" w:themeFill="text2" w:themeFillTint="33"/>
            <w:vAlign w:val="center"/>
          </w:tcPr>
          <w:p w:rsidR="00D04CC4" w:rsidRPr="00683014" w:rsidRDefault="00D04CC4" w:rsidP="00D04CC4">
            <w:pPr>
              <w:spacing w:before="0"/>
              <w:jc w:val="center"/>
              <w:rPr>
                <w:rFonts w:cs="Arial"/>
                <w:b/>
                <w:bCs/>
                <w:i/>
                <w:iCs/>
                <w:sz w:val="20"/>
                <w:szCs w:val="20"/>
                <w:lang w:val="sr-Cyrl-CS"/>
              </w:rPr>
            </w:pPr>
            <w:r w:rsidRPr="00683014">
              <w:rPr>
                <w:rFonts w:cs="Arial"/>
                <w:b/>
                <w:bCs/>
                <w:i/>
                <w:iCs/>
                <w:sz w:val="20"/>
                <w:szCs w:val="20"/>
                <w:lang w:val="sr-Cyrl-CS"/>
              </w:rPr>
              <w:t>Јед.</w:t>
            </w:r>
          </w:p>
          <w:p w:rsidR="00D04CC4" w:rsidRPr="00683014" w:rsidRDefault="00D04CC4" w:rsidP="00D04CC4">
            <w:pPr>
              <w:spacing w:before="0"/>
              <w:jc w:val="center"/>
              <w:rPr>
                <w:rFonts w:cs="Arial"/>
                <w:b/>
                <w:bCs/>
                <w:i/>
                <w:iCs/>
                <w:sz w:val="20"/>
                <w:szCs w:val="20"/>
                <w:lang w:val="sr-Cyrl-CS"/>
              </w:rPr>
            </w:pPr>
            <w:r w:rsidRPr="00683014">
              <w:rPr>
                <w:rFonts w:cs="Arial"/>
                <w:b/>
                <w:bCs/>
                <w:i/>
                <w:iCs/>
                <w:sz w:val="20"/>
                <w:szCs w:val="20"/>
                <w:lang w:val="sr-Cyrl-CS"/>
              </w:rPr>
              <w:t>цена без ПДВ</w:t>
            </w:r>
          </w:p>
          <w:p w:rsidR="00D04CC4" w:rsidRPr="00683014" w:rsidRDefault="00D04CC4" w:rsidP="00D04CC4">
            <w:pPr>
              <w:spacing w:before="0"/>
              <w:jc w:val="center"/>
              <w:rPr>
                <w:rFonts w:cs="Arial"/>
                <w:b/>
                <w:bCs/>
                <w:i/>
                <w:iCs/>
                <w:sz w:val="20"/>
                <w:szCs w:val="20"/>
                <w:lang w:val="sr-Cyrl-CS"/>
              </w:rPr>
            </w:pPr>
            <w:r w:rsidRPr="00683014">
              <w:rPr>
                <w:rFonts w:cs="Arial"/>
                <w:b/>
                <w:bCs/>
                <w:i/>
                <w:iCs/>
                <w:sz w:val="20"/>
                <w:szCs w:val="20"/>
                <w:lang w:val="sr-Cyrl-CS"/>
              </w:rPr>
              <w:t xml:space="preserve">дин. </w:t>
            </w:r>
          </w:p>
        </w:tc>
        <w:tc>
          <w:tcPr>
            <w:tcW w:w="715" w:type="pct"/>
            <w:shd w:val="clear" w:color="auto" w:fill="C6D9F1" w:themeFill="text2" w:themeFillTint="33"/>
            <w:vAlign w:val="center"/>
          </w:tcPr>
          <w:p w:rsidR="00D04CC4" w:rsidRPr="00683014" w:rsidRDefault="00D04CC4" w:rsidP="00D04CC4">
            <w:pPr>
              <w:spacing w:before="0"/>
              <w:jc w:val="center"/>
              <w:rPr>
                <w:rFonts w:cs="Arial"/>
                <w:b/>
                <w:bCs/>
                <w:i/>
                <w:iCs/>
                <w:sz w:val="20"/>
                <w:szCs w:val="20"/>
                <w:lang w:val="sr-Cyrl-CS"/>
              </w:rPr>
            </w:pPr>
            <w:r w:rsidRPr="00683014">
              <w:rPr>
                <w:rFonts w:cs="Arial"/>
                <w:b/>
                <w:bCs/>
                <w:i/>
                <w:iCs/>
                <w:sz w:val="20"/>
                <w:szCs w:val="20"/>
                <w:lang w:val="sr-Cyrl-CS"/>
              </w:rPr>
              <w:t>Јед.</w:t>
            </w:r>
          </w:p>
          <w:p w:rsidR="00D04CC4" w:rsidRPr="00683014" w:rsidRDefault="00D04CC4" w:rsidP="00D04CC4">
            <w:pPr>
              <w:spacing w:before="0"/>
              <w:jc w:val="center"/>
              <w:rPr>
                <w:rFonts w:cs="Arial"/>
                <w:b/>
                <w:bCs/>
                <w:i/>
                <w:iCs/>
                <w:sz w:val="20"/>
                <w:szCs w:val="20"/>
                <w:lang w:val="sr-Cyrl-CS"/>
              </w:rPr>
            </w:pPr>
            <w:r w:rsidRPr="00683014">
              <w:rPr>
                <w:rFonts w:cs="Arial"/>
                <w:b/>
                <w:bCs/>
                <w:i/>
                <w:iCs/>
                <w:sz w:val="20"/>
                <w:szCs w:val="20"/>
                <w:lang w:val="sr-Cyrl-CS"/>
              </w:rPr>
              <w:t>цена са ПДВ</w:t>
            </w:r>
          </w:p>
          <w:p w:rsidR="00D04CC4" w:rsidRPr="00683014" w:rsidRDefault="00D04CC4" w:rsidP="00D04CC4">
            <w:pPr>
              <w:spacing w:before="0"/>
              <w:jc w:val="center"/>
              <w:rPr>
                <w:rFonts w:cs="Arial"/>
                <w:b/>
                <w:bCs/>
                <w:i/>
                <w:iCs/>
                <w:sz w:val="20"/>
                <w:szCs w:val="20"/>
                <w:lang w:val="sr-Cyrl-CS"/>
              </w:rPr>
            </w:pPr>
            <w:r w:rsidRPr="00683014">
              <w:rPr>
                <w:rFonts w:cs="Arial"/>
                <w:b/>
                <w:bCs/>
                <w:i/>
                <w:iCs/>
                <w:sz w:val="20"/>
                <w:szCs w:val="20"/>
                <w:lang w:val="sr-Cyrl-CS"/>
              </w:rPr>
              <w:t xml:space="preserve">дин. </w:t>
            </w:r>
          </w:p>
        </w:tc>
        <w:tc>
          <w:tcPr>
            <w:tcW w:w="787" w:type="pct"/>
            <w:shd w:val="clear" w:color="auto" w:fill="C6D9F1" w:themeFill="text2" w:themeFillTint="33"/>
            <w:vAlign w:val="center"/>
          </w:tcPr>
          <w:p w:rsidR="00D04CC4" w:rsidRPr="00683014" w:rsidRDefault="00D04CC4" w:rsidP="00D04CC4">
            <w:pPr>
              <w:spacing w:before="0"/>
              <w:jc w:val="center"/>
              <w:rPr>
                <w:rFonts w:cs="Arial"/>
                <w:b/>
                <w:bCs/>
                <w:i/>
                <w:iCs/>
                <w:sz w:val="20"/>
                <w:szCs w:val="20"/>
                <w:lang w:val="sr-Cyrl-CS"/>
              </w:rPr>
            </w:pPr>
            <w:r w:rsidRPr="00683014">
              <w:rPr>
                <w:rFonts w:cs="Arial"/>
                <w:b/>
                <w:bCs/>
                <w:i/>
                <w:iCs/>
                <w:sz w:val="20"/>
                <w:szCs w:val="20"/>
                <w:lang w:val="sr-Cyrl-CS"/>
              </w:rPr>
              <w:t>Укупна цена без ПДВ</w:t>
            </w:r>
          </w:p>
          <w:p w:rsidR="00D04CC4" w:rsidRPr="00683014" w:rsidRDefault="00D04CC4" w:rsidP="00D04CC4">
            <w:pPr>
              <w:spacing w:before="0"/>
              <w:jc w:val="center"/>
              <w:rPr>
                <w:rFonts w:cs="Arial"/>
                <w:b/>
                <w:bCs/>
                <w:i/>
                <w:iCs/>
                <w:sz w:val="20"/>
                <w:szCs w:val="20"/>
                <w:lang w:val="sr-Cyrl-CS"/>
              </w:rPr>
            </w:pPr>
            <w:r w:rsidRPr="00683014">
              <w:rPr>
                <w:rFonts w:cs="Arial"/>
                <w:b/>
                <w:bCs/>
                <w:i/>
                <w:iCs/>
                <w:sz w:val="20"/>
                <w:szCs w:val="20"/>
                <w:lang w:val="sr-Cyrl-CS"/>
              </w:rPr>
              <w:t xml:space="preserve">дин. </w:t>
            </w:r>
          </w:p>
        </w:tc>
        <w:tc>
          <w:tcPr>
            <w:tcW w:w="927" w:type="pct"/>
            <w:shd w:val="clear" w:color="auto" w:fill="C6D9F1" w:themeFill="text2" w:themeFillTint="33"/>
            <w:vAlign w:val="center"/>
          </w:tcPr>
          <w:p w:rsidR="00D04CC4" w:rsidRPr="00683014" w:rsidRDefault="00D04CC4" w:rsidP="00D04CC4">
            <w:pPr>
              <w:spacing w:before="0"/>
              <w:jc w:val="center"/>
              <w:rPr>
                <w:rFonts w:cs="Arial"/>
                <w:b/>
                <w:bCs/>
                <w:i/>
                <w:iCs/>
                <w:sz w:val="20"/>
                <w:szCs w:val="20"/>
                <w:lang w:val="sr-Cyrl-CS"/>
              </w:rPr>
            </w:pPr>
            <w:r w:rsidRPr="00683014">
              <w:rPr>
                <w:rFonts w:cs="Arial"/>
                <w:b/>
                <w:bCs/>
                <w:i/>
                <w:iCs/>
                <w:sz w:val="20"/>
                <w:szCs w:val="20"/>
                <w:lang w:val="sr-Cyrl-CS"/>
              </w:rPr>
              <w:t>Укупна цена са ПДВ</w:t>
            </w:r>
          </w:p>
          <w:p w:rsidR="00D04CC4" w:rsidRPr="00683014" w:rsidRDefault="00D04CC4" w:rsidP="00D04CC4">
            <w:pPr>
              <w:spacing w:before="0"/>
              <w:jc w:val="center"/>
              <w:rPr>
                <w:rFonts w:cs="Arial"/>
                <w:b/>
                <w:bCs/>
                <w:i/>
                <w:iCs/>
                <w:sz w:val="20"/>
                <w:szCs w:val="20"/>
                <w:lang w:val="sr-Cyrl-CS"/>
              </w:rPr>
            </w:pPr>
            <w:r w:rsidRPr="00683014">
              <w:rPr>
                <w:rFonts w:cs="Arial"/>
                <w:b/>
                <w:bCs/>
                <w:i/>
                <w:iCs/>
                <w:sz w:val="20"/>
                <w:szCs w:val="20"/>
                <w:lang w:val="sr-Cyrl-CS"/>
              </w:rPr>
              <w:t>дин.</w:t>
            </w:r>
          </w:p>
        </w:tc>
      </w:tr>
      <w:tr w:rsidR="00D04CC4" w:rsidRPr="00683014" w:rsidTr="00D04CC4">
        <w:tc>
          <w:tcPr>
            <w:tcW w:w="327" w:type="pct"/>
            <w:shd w:val="clear" w:color="auto" w:fill="auto"/>
          </w:tcPr>
          <w:p w:rsidR="00D04CC4" w:rsidRPr="00683014" w:rsidRDefault="00D04CC4" w:rsidP="00D04CC4">
            <w:pPr>
              <w:spacing w:before="0"/>
              <w:jc w:val="center"/>
              <w:rPr>
                <w:rFonts w:cs="Arial"/>
                <w:b/>
                <w:bCs/>
                <w:i/>
                <w:iCs/>
                <w:sz w:val="20"/>
                <w:szCs w:val="20"/>
                <w:lang w:val="sr-Cyrl-CS"/>
              </w:rPr>
            </w:pPr>
            <w:r w:rsidRPr="00683014">
              <w:rPr>
                <w:rFonts w:cs="Arial"/>
                <w:b/>
                <w:bCs/>
                <w:i/>
                <w:iCs/>
                <w:sz w:val="20"/>
                <w:szCs w:val="20"/>
                <w:lang w:val="sr-Cyrl-CS"/>
              </w:rPr>
              <w:t>(1)</w:t>
            </w:r>
          </w:p>
        </w:tc>
        <w:tc>
          <w:tcPr>
            <w:tcW w:w="1152" w:type="pct"/>
            <w:shd w:val="clear" w:color="auto" w:fill="auto"/>
          </w:tcPr>
          <w:p w:rsidR="00D04CC4" w:rsidRPr="00683014" w:rsidRDefault="00D04CC4" w:rsidP="00D04CC4">
            <w:pPr>
              <w:spacing w:before="0"/>
              <w:jc w:val="center"/>
              <w:rPr>
                <w:rFonts w:cs="Arial"/>
                <w:b/>
                <w:bCs/>
                <w:i/>
                <w:iCs/>
                <w:sz w:val="20"/>
                <w:szCs w:val="20"/>
                <w:lang w:val="sr-Cyrl-CS"/>
              </w:rPr>
            </w:pPr>
            <w:r w:rsidRPr="00683014">
              <w:rPr>
                <w:rFonts w:cs="Arial"/>
                <w:b/>
                <w:bCs/>
                <w:i/>
                <w:iCs/>
                <w:sz w:val="20"/>
                <w:szCs w:val="20"/>
                <w:lang w:val="sr-Cyrl-CS"/>
              </w:rPr>
              <w:t>(2)</w:t>
            </w:r>
          </w:p>
        </w:tc>
        <w:tc>
          <w:tcPr>
            <w:tcW w:w="377" w:type="pct"/>
            <w:shd w:val="clear" w:color="auto" w:fill="auto"/>
          </w:tcPr>
          <w:p w:rsidR="00D04CC4" w:rsidRPr="00683014" w:rsidRDefault="00D04CC4" w:rsidP="00D04CC4">
            <w:pPr>
              <w:spacing w:before="0"/>
              <w:jc w:val="center"/>
              <w:rPr>
                <w:rFonts w:cs="Arial"/>
                <w:b/>
                <w:bCs/>
                <w:i/>
                <w:iCs/>
                <w:sz w:val="20"/>
                <w:szCs w:val="20"/>
                <w:lang w:val="sr-Cyrl-CS"/>
              </w:rPr>
            </w:pPr>
            <w:r w:rsidRPr="00683014">
              <w:rPr>
                <w:rFonts w:cs="Arial"/>
                <w:b/>
                <w:bCs/>
                <w:i/>
                <w:iCs/>
                <w:sz w:val="20"/>
                <w:szCs w:val="20"/>
                <w:lang w:val="sr-Cyrl-CS"/>
              </w:rPr>
              <w:t>(</w:t>
            </w:r>
            <w:r>
              <w:rPr>
                <w:rFonts w:cs="Arial"/>
                <w:b/>
                <w:bCs/>
                <w:i/>
                <w:iCs/>
                <w:sz w:val="20"/>
                <w:szCs w:val="20"/>
                <w:lang w:val="sr-Cyrl-CS"/>
              </w:rPr>
              <w:t>3</w:t>
            </w:r>
            <w:r w:rsidRPr="00683014">
              <w:rPr>
                <w:rFonts w:cs="Arial"/>
                <w:b/>
                <w:bCs/>
                <w:i/>
                <w:iCs/>
                <w:sz w:val="20"/>
                <w:szCs w:val="20"/>
                <w:lang w:val="sr-Cyrl-CS"/>
              </w:rPr>
              <w:t>)</w:t>
            </w:r>
          </w:p>
        </w:tc>
        <w:tc>
          <w:tcPr>
            <w:tcW w:w="715" w:type="pct"/>
            <w:shd w:val="clear" w:color="auto" w:fill="auto"/>
          </w:tcPr>
          <w:p w:rsidR="00D04CC4" w:rsidRPr="00683014" w:rsidRDefault="00D04CC4" w:rsidP="00D04CC4">
            <w:pPr>
              <w:spacing w:before="0"/>
              <w:jc w:val="center"/>
              <w:rPr>
                <w:rFonts w:cs="Arial"/>
                <w:b/>
                <w:bCs/>
                <w:i/>
                <w:iCs/>
                <w:sz w:val="20"/>
                <w:szCs w:val="20"/>
                <w:lang w:val="sr-Cyrl-CS"/>
              </w:rPr>
            </w:pPr>
            <w:r w:rsidRPr="00683014">
              <w:rPr>
                <w:rFonts w:cs="Arial"/>
                <w:b/>
                <w:bCs/>
                <w:i/>
                <w:iCs/>
                <w:sz w:val="20"/>
                <w:szCs w:val="20"/>
                <w:lang w:val="sr-Cyrl-CS"/>
              </w:rPr>
              <w:t>(</w:t>
            </w:r>
            <w:r>
              <w:rPr>
                <w:rFonts w:cs="Arial"/>
                <w:b/>
                <w:bCs/>
                <w:i/>
                <w:iCs/>
                <w:sz w:val="20"/>
                <w:szCs w:val="20"/>
                <w:lang w:val="sr-Cyrl-CS"/>
              </w:rPr>
              <w:t>4</w:t>
            </w:r>
            <w:r w:rsidRPr="00683014">
              <w:rPr>
                <w:rFonts w:cs="Arial"/>
                <w:b/>
                <w:bCs/>
                <w:i/>
                <w:iCs/>
                <w:sz w:val="20"/>
                <w:szCs w:val="20"/>
                <w:lang w:val="sr-Cyrl-CS"/>
              </w:rPr>
              <w:t>)</w:t>
            </w:r>
          </w:p>
        </w:tc>
        <w:tc>
          <w:tcPr>
            <w:tcW w:w="715" w:type="pct"/>
            <w:shd w:val="clear" w:color="auto" w:fill="auto"/>
          </w:tcPr>
          <w:p w:rsidR="00D04CC4" w:rsidRPr="00683014" w:rsidRDefault="00D04CC4" w:rsidP="00D04CC4">
            <w:pPr>
              <w:spacing w:before="0"/>
              <w:jc w:val="center"/>
              <w:rPr>
                <w:rFonts w:cs="Arial"/>
                <w:b/>
                <w:bCs/>
                <w:i/>
                <w:iCs/>
                <w:sz w:val="20"/>
                <w:szCs w:val="20"/>
                <w:lang w:val="sr-Cyrl-CS"/>
              </w:rPr>
            </w:pPr>
            <w:r w:rsidRPr="00683014">
              <w:rPr>
                <w:rFonts w:cs="Arial"/>
                <w:b/>
                <w:bCs/>
                <w:i/>
                <w:iCs/>
                <w:sz w:val="20"/>
                <w:szCs w:val="20"/>
                <w:lang w:val="sr-Cyrl-CS"/>
              </w:rPr>
              <w:t>(</w:t>
            </w:r>
            <w:r>
              <w:rPr>
                <w:rFonts w:cs="Arial"/>
                <w:b/>
                <w:bCs/>
                <w:i/>
                <w:iCs/>
                <w:sz w:val="20"/>
                <w:szCs w:val="20"/>
                <w:lang w:val="sr-Cyrl-CS"/>
              </w:rPr>
              <w:t>5</w:t>
            </w:r>
            <w:r w:rsidRPr="00683014">
              <w:rPr>
                <w:rFonts w:cs="Arial"/>
                <w:b/>
                <w:bCs/>
                <w:i/>
                <w:iCs/>
                <w:sz w:val="20"/>
                <w:szCs w:val="20"/>
                <w:lang w:val="sr-Cyrl-CS"/>
              </w:rPr>
              <w:t>)</w:t>
            </w:r>
          </w:p>
        </w:tc>
        <w:tc>
          <w:tcPr>
            <w:tcW w:w="787" w:type="pct"/>
            <w:shd w:val="clear" w:color="auto" w:fill="auto"/>
          </w:tcPr>
          <w:p w:rsidR="00D04CC4" w:rsidRPr="00683014" w:rsidRDefault="00D04CC4" w:rsidP="00D04CC4">
            <w:pPr>
              <w:spacing w:before="0"/>
              <w:jc w:val="center"/>
              <w:rPr>
                <w:rFonts w:cs="Arial"/>
                <w:b/>
                <w:bCs/>
                <w:i/>
                <w:iCs/>
                <w:sz w:val="20"/>
                <w:szCs w:val="20"/>
                <w:lang w:val="sr-Cyrl-CS"/>
              </w:rPr>
            </w:pPr>
            <w:r w:rsidRPr="00683014">
              <w:rPr>
                <w:rFonts w:cs="Arial"/>
                <w:b/>
                <w:bCs/>
                <w:i/>
                <w:iCs/>
                <w:sz w:val="20"/>
                <w:szCs w:val="20"/>
                <w:lang w:val="sr-Cyrl-CS"/>
              </w:rPr>
              <w:t>(</w:t>
            </w:r>
            <w:r>
              <w:rPr>
                <w:rFonts w:cs="Arial"/>
                <w:b/>
                <w:bCs/>
                <w:i/>
                <w:iCs/>
                <w:sz w:val="20"/>
                <w:szCs w:val="20"/>
                <w:lang w:val="sr-Cyrl-CS"/>
              </w:rPr>
              <w:t>6</w:t>
            </w:r>
            <w:r w:rsidRPr="00683014">
              <w:rPr>
                <w:rFonts w:cs="Arial"/>
                <w:b/>
                <w:bCs/>
                <w:i/>
                <w:iCs/>
                <w:sz w:val="20"/>
                <w:szCs w:val="20"/>
                <w:lang w:val="sr-Cyrl-CS"/>
              </w:rPr>
              <w:t>)</w:t>
            </w:r>
          </w:p>
        </w:tc>
        <w:tc>
          <w:tcPr>
            <w:tcW w:w="927" w:type="pct"/>
            <w:shd w:val="clear" w:color="auto" w:fill="auto"/>
          </w:tcPr>
          <w:p w:rsidR="00D04CC4" w:rsidRPr="00683014" w:rsidRDefault="00D04CC4" w:rsidP="00D04CC4">
            <w:pPr>
              <w:spacing w:before="0"/>
              <w:jc w:val="center"/>
              <w:rPr>
                <w:rFonts w:cs="Arial"/>
                <w:b/>
                <w:bCs/>
                <w:i/>
                <w:iCs/>
                <w:sz w:val="20"/>
                <w:szCs w:val="20"/>
                <w:lang w:val="sr-Cyrl-CS"/>
              </w:rPr>
            </w:pPr>
            <w:r w:rsidRPr="00683014">
              <w:rPr>
                <w:rFonts w:cs="Arial"/>
                <w:b/>
                <w:bCs/>
                <w:i/>
                <w:iCs/>
                <w:sz w:val="20"/>
                <w:szCs w:val="20"/>
                <w:lang w:val="sr-Cyrl-CS"/>
              </w:rPr>
              <w:t>(</w:t>
            </w:r>
            <w:r>
              <w:rPr>
                <w:rFonts w:cs="Arial"/>
                <w:b/>
                <w:bCs/>
                <w:i/>
                <w:iCs/>
                <w:sz w:val="20"/>
                <w:szCs w:val="20"/>
                <w:lang w:val="sr-Cyrl-CS"/>
              </w:rPr>
              <w:t>7</w:t>
            </w:r>
            <w:r w:rsidRPr="00683014">
              <w:rPr>
                <w:rFonts w:cs="Arial"/>
                <w:b/>
                <w:bCs/>
                <w:i/>
                <w:iCs/>
                <w:sz w:val="20"/>
                <w:szCs w:val="20"/>
                <w:lang w:val="sr-Cyrl-CS"/>
              </w:rPr>
              <w:t>)</w:t>
            </w:r>
          </w:p>
        </w:tc>
      </w:tr>
      <w:tr w:rsidR="00D04CC4" w:rsidRPr="00683014" w:rsidTr="00D04CC4">
        <w:tc>
          <w:tcPr>
            <w:tcW w:w="327" w:type="pct"/>
            <w:tcBorders>
              <w:top w:val="single" w:sz="4" w:space="0" w:color="auto"/>
              <w:left w:val="single" w:sz="4" w:space="0" w:color="auto"/>
              <w:bottom w:val="single" w:sz="4" w:space="0" w:color="auto"/>
              <w:right w:val="single" w:sz="4" w:space="0" w:color="auto"/>
            </w:tcBorders>
            <w:vAlign w:val="center"/>
          </w:tcPr>
          <w:p w:rsidR="00D04CC4" w:rsidRPr="00683014" w:rsidRDefault="00D04CC4" w:rsidP="00D04CC4">
            <w:pPr>
              <w:spacing w:before="0"/>
              <w:jc w:val="center"/>
              <w:rPr>
                <w:rFonts w:cs="Arial"/>
                <w:b/>
                <w:bCs/>
                <w:i/>
                <w:iCs/>
                <w:sz w:val="20"/>
                <w:szCs w:val="20"/>
                <w:lang w:val="sr-Cyrl-CS"/>
              </w:rPr>
            </w:pPr>
            <w:r>
              <w:rPr>
                <w:rFonts w:cs="Arial"/>
                <w:b/>
                <w:bCs/>
                <w:i/>
                <w:iCs/>
                <w:sz w:val="20"/>
                <w:szCs w:val="20"/>
                <w:lang w:val="sr-Cyrl-CS"/>
              </w:rPr>
              <w:t>1</w:t>
            </w:r>
          </w:p>
        </w:tc>
        <w:tc>
          <w:tcPr>
            <w:tcW w:w="1152" w:type="pct"/>
            <w:tcBorders>
              <w:top w:val="single" w:sz="4" w:space="0" w:color="auto"/>
              <w:left w:val="single" w:sz="4" w:space="0" w:color="auto"/>
              <w:bottom w:val="single" w:sz="4" w:space="0" w:color="auto"/>
              <w:right w:val="single" w:sz="4" w:space="0" w:color="auto"/>
            </w:tcBorders>
          </w:tcPr>
          <w:p w:rsidR="00D04CC4" w:rsidRPr="00683014" w:rsidRDefault="00D04CC4" w:rsidP="00D04CC4">
            <w:pPr>
              <w:spacing w:before="0"/>
              <w:jc w:val="center"/>
              <w:rPr>
                <w:rFonts w:cs="Arial"/>
                <w:bCs/>
                <w:i/>
                <w:iCs/>
                <w:sz w:val="20"/>
                <w:szCs w:val="20"/>
                <w:lang w:val="sr-Latn-RS"/>
              </w:rPr>
            </w:pPr>
            <w:r w:rsidRPr="00D81833">
              <w:rPr>
                <w:rFonts w:cs="Arial"/>
                <w:sz w:val="24"/>
                <w:szCs w:val="24"/>
                <w:lang w:val="sr-Cyrl-RS"/>
              </w:rPr>
              <w:t xml:space="preserve">Лабораторијске анализе крви и урина (Ер, Ле ,тромбоцити, СЕ, глукоза, билирубин, холестерол ХДЛ и ЛДЛ, триглицериди, уреа, креатинин, ГОТ, ГПТ,седимент урина),    </w:t>
            </w:r>
          </w:p>
        </w:tc>
        <w:tc>
          <w:tcPr>
            <w:tcW w:w="377" w:type="pct"/>
            <w:tcBorders>
              <w:top w:val="single" w:sz="4" w:space="0" w:color="auto"/>
              <w:left w:val="single" w:sz="4" w:space="0" w:color="auto"/>
              <w:bottom w:val="single" w:sz="4" w:space="0" w:color="auto"/>
              <w:right w:val="single" w:sz="4" w:space="0" w:color="auto"/>
            </w:tcBorders>
            <w:vAlign w:val="center"/>
          </w:tcPr>
          <w:p w:rsidR="00D04CC4" w:rsidRPr="00683014" w:rsidRDefault="00D04CC4" w:rsidP="00D04CC4">
            <w:pPr>
              <w:spacing w:before="0"/>
              <w:jc w:val="center"/>
              <w:rPr>
                <w:rFonts w:cs="Arial"/>
                <w:bCs/>
                <w:i/>
                <w:iCs/>
                <w:sz w:val="20"/>
                <w:szCs w:val="20"/>
                <w:lang w:val="sr-Cyrl-RS"/>
              </w:rPr>
            </w:pPr>
            <w:r>
              <w:rPr>
                <w:rFonts w:cs="Arial"/>
                <w:bCs/>
                <w:i/>
                <w:iCs/>
                <w:sz w:val="20"/>
                <w:szCs w:val="20"/>
                <w:lang w:val="sr-Cyrl-RS"/>
              </w:rPr>
              <w:t>120</w:t>
            </w:r>
          </w:p>
        </w:tc>
        <w:tc>
          <w:tcPr>
            <w:tcW w:w="715" w:type="pct"/>
            <w:shd w:val="clear" w:color="auto" w:fill="auto"/>
            <w:vAlign w:val="center"/>
          </w:tcPr>
          <w:p w:rsidR="00D04CC4" w:rsidRPr="00683014" w:rsidRDefault="00D04CC4" w:rsidP="00D04CC4">
            <w:pPr>
              <w:spacing w:before="0"/>
              <w:jc w:val="center"/>
              <w:rPr>
                <w:rFonts w:cs="Arial"/>
                <w:b/>
                <w:bCs/>
                <w:i/>
                <w:iCs/>
                <w:sz w:val="20"/>
                <w:szCs w:val="20"/>
              </w:rPr>
            </w:pPr>
          </w:p>
        </w:tc>
        <w:tc>
          <w:tcPr>
            <w:tcW w:w="715" w:type="pct"/>
            <w:shd w:val="clear" w:color="auto" w:fill="auto"/>
            <w:vAlign w:val="center"/>
          </w:tcPr>
          <w:p w:rsidR="00D04CC4" w:rsidRPr="00683014" w:rsidRDefault="00D04CC4" w:rsidP="00D04CC4">
            <w:pPr>
              <w:spacing w:before="0"/>
              <w:jc w:val="center"/>
              <w:rPr>
                <w:rFonts w:cs="Arial"/>
                <w:b/>
                <w:bCs/>
                <w:i/>
                <w:iCs/>
                <w:sz w:val="20"/>
                <w:szCs w:val="20"/>
              </w:rPr>
            </w:pPr>
          </w:p>
        </w:tc>
        <w:tc>
          <w:tcPr>
            <w:tcW w:w="787" w:type="pct"/>
            <w:shd w:val="clear" w:color="auto" w:fill="auto"/>
            <w:vAlign w:val="center"/>
          </w:tcPr>
          <w:p w:rsidR="00D04CC4" w:rsidRPr="00683014" w:rsidRDefault="00D04CC4" w:rsidP="00D04CC4">
            <w:pPr>
              <w:spacing w:before="0"/>
              <w:jc w:val="center"/>
              <w:rPr>
                <w:rFonts w:cs="Arial"/>
                <w:b/>
                <w:bCs/>
                <w:i/>
                <w:iCs/>
                <w:sz w:val="20"/>
                <w:szCs w:val="20"/>
              </w:rPr>
            </w:pPr>
          </w:p>
        </w:tc>
        <w:tc>
          <w:tcPr>
            <w:tcW w:w="927" w:type="pct"/>
            <w:shd w:val="clear" w:color="auto" w:fill="auto"/>
            <w:vAlign w:val="center"/>
          </w:tcPr>
          <w:p w:rsidR="00D04CC4" w:rsidRPr="00683014" w:rsidRDefault="00D04CC4" w:rsidP="00D04CC4">
            <w:pPr>
              <w:spacing w:before="0"/>
              <w:jc w:val="center"/>
              <w:rPr>
                <w:rFonts w:cs="Arial"/>
                <w:b/>
                <w:bCs/>
                <w:i/>
                <w:iCs/>
                <w:sz w:val="20"/>
                <w:szCs w:val="20"/>
              </w:rPr>
            </w:pPr>
          </w:p>
        </w:tc>
      </w:tr>
      <w:tr w:rsidR="00D04CC4" w:rsidRPr="00683014" w:rsidTr="00D04CC4">
        <w:tc>
          <w:tcPr>
            <w:tcW w:w="327" w:type="pct"/>
            <w:tcBorders>
              <w:top w:val="single" w:sz="4" w:space="0" w:color="auto"/>
              <w:left w:val="single" w:sz="4" w:space="0" w:color="auto"/>
              <w:bottom w:val="single" w:sz="4" w:space="0" w:color="auto"/>
              <w:right w:val="single" w:sz="4" w:space="0" w:color="auto"/>
            </w:tcBorders>
          </w:tcPr>
          <w:p w:rsidR="00D04CC4" w:rsidRPr="00683014" w:rsidRDefault="00D04CC4" w:rsidP="00D04CC4">
            <w:pPr>
              <w:spacing w:before="0"/>
              <w:jc w:val="center"/>
              <w:rPr>
                <w:rFonts w:cs="Arial"/>
                <w:b/>
                <w:bCs/>
                <w:i/>
                <w:iCs/>
                <w:sz w:val="20"/>
                <w:szCs w:val="20"/>
                <w:lang w:val="sr-Cyrl-CS"/>
              </w:rPr>
            </w:pPr>
            <w:r>
              <w:rPr>
                <w:rFonts w:cs="Arial"/>
                <w:b/>
                <w:bCs/>
                <w:i/>
                <w:iCs/>
                <w:sz w:val="20"/>
                <w:szCs w:val="20"/>
                <w:lang w:val="sr-Cyrl-CS"/>
              </w:rPr>
              <w:t>2</w:t>
            </w:r>
          </w:p>
        </w:tc>
        <w:tc>
          <w:tcPr>
            <w:tcW w:w="1152" w:type="pct"/>
            <w:tcBorders>
              <w:top w:val="single" w:sz="4" w:space="0" w:color="auto"/>
              <w:left w:val="single" w:sz="4" w:space="0" w:color="auto"/>
              <w:bottom w:val="single" w:sz="4" w:space="0" w:color="auto"/>
              <w:right w:val="single" w:sz="4" w:space="0" w:color="auto"/>
            </w:tcBorders>
          </w:tcPr>
          <w:p w:rsidR="00D04CC4" w:rsidRPr="00683014" w:rsidRDefault="00D04CC4" w:rsidP="00D04CC4">
            <w:pPr>
              <w:spacing w:before="0"/>
              <w:jc w:val="center"/>
              <w:rPr>
                <w:rFonts w:cs="Arial"/>
                <w:bCs/>
                <w:i/>
                <w:iCs/>
                <w:sz w:val="20"/>
                <w:szCs w:val="20"/>
                <w:lang w:val="sr-Latn-RS"/>
              </w:rPr>
            </w:pPr>
            <w:r w:rsidRPr="00D81833">
              <w:rPr>
                <w:rFonts w:cs="Arial"/>
                <w:sz w:val="24"/>
                <w:szCs w:val="24"/>
                <w:lang w:val="sr-Cyrl-RS"/>
              </w:rPr>
              <w:t>Снимање рада срца - ЕКГ,</w:t>
            </w:r>
          </w:p>
        </w:tc>
        <w:tc>
          <w:tcPr>
            <w:tcW w:w="377" w:type="pct"/>
            <w:tcBorders>
              <w:top w:val="single" w:sz="4" w:space="0" w:color="auto"/>
              <w:left w:val="single" w:sz="4" w:space="0" w:color="auto"/>
              <w:bottom w:val="single" w:sz="4" w:space="0" w:color="auto"/>
              <w:right w:val="single" w:sz="4" w:space="0" w:color="auto"/>
            </w:tcBorders>
          </w:tcPr>
          <w:p w:rsidR="00D04CC4" w:rsidRPr="00683014" w:rsidRDefault="00D04CC4" w:rsidP="00D04CC4">
            <w:pPr>
              <w:spacing w:before="0"/>
              <w:jc w:val="center"/>
              <w:rPr>
                <w:rFonts w:cs="Arial"/>
                <w:bCs/>
                <w:i/>
                <w:iCs/>
                <w:sz w:val="20"/>
                <w:szCs w:val="20"/>
                <w:lang w:val="sr-Cyrl-RS"/>
              </w:rPr>
            </w:pPr>
            <w:r w:rsidRPr="00CE657E">
              <w:rPr>
                <w:rFonts w:cs="Arial"/>
                <w:bCs/>
                <w:i/>
                <w:iCs/>
                <w:sz w:val="20"/>
                <w:szCs w:val="20"/>
                <w:lang w:val="sr-Cyrl-RS"/>
              </w:rPr>
              <w:t>120</w:t>
            </w:r>
          </w:p>
        </w:tc>
        <w:tc>
          <w:tcPr>
            <w:tcW w:w="715" w:type="pct"/>
            <w:shd w:val="clear" w:color="auto" w:fill="auto"/>
            <w:vAlign w:val="center"/>
          </w:tcPr>
          <w:p w:rsidR="00D04CC4" w:rsidRPr="00683014" w:rsidRDefault="00D04CC4" w:rsidP="00D04CC4">
            <w:pPr>
              <w:spacing w:before="0"/>
              <w:jc w:val="center"/>
              <w:rPr>
                <w:rFonts w:cs="Arial"/>
                <w:b/>
                <w:bCs/>
                <w:i/>
                <w:iCs/>
                <w:sz w:val="20"/>
                <w:szCs w:val="20"/>
              </w:rPr>
            </w:pPr>
          </w:p>
        </w:tc>
        <w:tc>
          <w:tcPr>
            <w:tcW w:w="715" w:type="pct"/>
            <w:shd w:val="clear" w:color="auto" w:fill="auto"/>
            <w:vAlign w:val="center"/>
          </w:tcPr>
          <w:p w:rsidR="00D04CC4" w:rsidRPr="00683014" w:rsidRDefault="00D04CC4" w:rsidP="00D04CC4">
            <w:pPr>
              <w:spacing w:before="0"/>
              <w:jc w:val="center"/>
              <w:rPr>
                <w:rFonts w:cs="Arial"/>
                <w:b/>
                <w:bCs/>
                <w:i/>
                <w:iCs/>
                <w:sz w:val="20"/>
                <w:szCs w:val="20"/>
              </w:rPr>
            </w:pPr>
          </w:p>
        </w:tc>
        <w:tc>
          <w:tcPr>
            <w:tcW w:w="787" w:type="pct"/>
            <w:shd w:val="clear" w:color="auto" w:fill="auto"/>
            <w:vAlign w:val="center"/>
          </w:tcPr>
          <w:p w:rsidR="00D04CC4" w:rsidRPr="00683014" w:rsidRDefault="00D04CC4" w:rsidP="00D04CC4">
            <w:pPr>
              <w:spacing w:before="0"/>
              <w:jc w:val="center"/>
              <w:rPr>
                <w:rFonts w:cs="Arial"/>
                <w:b/>
                <w:bCs/>
                <w:i/>
                <w:iCs/>
                <w:sz w:val="20"/>
                <w:szCs w:val="20"/>
              </w:rPr>
            </w:pPr>
          </w:p>
        </w:tc>
        <w:tc>
          <w:tcPr>
            <w:tcW w:w="927" w:type="pct"/>
            <w:shd w:val="clear" w:color="auto" w:fill="auto"/>
            <w:vAlign w:val="center"/>
          </w:tcPr>
          <w:p w:rsidR="00D04CC4" w:rsidRPr="00683014" w:rsidRDefault="00D04CC4" w:rsidP="00D04CC4">
            <w:pPr>
              <w:spacing w:before="0"/>
              <w:jc w:val="center"/>
              <w:rPr>
                <w:rFonts w:cs="Arial"/>
                <w:b/>
                <w:bCs/>
                <w:i/>
                <w:iCs/>
                <w:sz w:val="20"/>
                <w:szCs w:val="20"/>
              </w:rPr>
            </w:pPr>
          </w:p>
        </w:tc>
      </w:tr>
      <w:tr w:rsidR="00D04CC4" w:rsidRPr="00683014" w:rsidTr="00D04CC4">
        <w:tc>
          <w:tcPr>
            <w:tcW w:w="327" w:type="pct"/>
            <w:tcBorders>
              <w:top w:val="single" w:sz="4" w:space="0" w:color="auto"/>
              <w:left w:val="single" w:sz="4" w:space="0" w:color="auto"/>
              <w:bottom w:val="single" w:sz="4" w:space="0" w:color="auto"/>
              <w:right w:val="single" w:sz="4" w:space="0" w:color="auto"/>
            </w:tcBorders>
          </w:tcPr>
          <w:p w:rsidR="00D04CC4" w:rsidRPr="00683014" w:rsidRDefault="00D04CC4" w:rsidP="00D04CC4">
            <w:pPr>
              <w:spacing w:before="0"/>
              <w:jc w:val="center"/>
              <w:rPr>
                <w:rFonts w:cs="Arial"/>
                <w:b/>
                <w:bCs/>
                <w:i/>
                <w:iCs/>
                <w:sz w:val="20"/>
                <w:szCs w:val="20"/>
                <w:lang w:val="sr-Cyrl-CS"/>
              </w:rPr>
            </w:pPr>
            <w:r>
              <w:rPr>
                <w:rFonts w:cs="Arial"/>
                <w:b/>
                <w:bCs/>
                <w:i/>
                <w:iCs/>
                <w:sz w:val="20"/>
                <w:szCs w:val="20"/>
                <w:lang w:val="sr-Cyrl-CS"/>
              </w:rPr>
              <w:t>3</w:t>
            </w:r>
          </w:p>
        </w:tc>
        <w:tc>
          <w:tcPr>
            <w:tcW w:w="1152" w:type="pct"/>
            <w:tcBorders>
              <w:top w:val="single" w:sz="4" w:space="0" w:color="auto"/>
              <w:left w:val="single" w:sz="4" w:space="0" w:color="auto"/>
              <w:bottom w:val="single" w:sz="4" w:space="0" w:color="auto"/>
              <w:right w:val="single" w:sz="4" w:space="0" w:color="auto"/>
            </w:tcBorders>
          </w:tcPr>
          <w:p w:rsidR="00D04CC4" w:rsidRPr="00683014" w:rsidRDefault="00D04CC4" w:rsidP="00D04CC4">
            <w:pPr>
              <w:spacing w:before="0"/>
              <w:jc w:val="center"/>
              <w:rPr>
                <w:rFonts w:cs="Arial"/>
                <w:bCs/>
                <w:i/>
                <w:iCs/>
                <w:sz w:val="20"/>
                <w:szCs w:val="20"/>
                <w:lang w:val="sr-Latn-RS"/>
              </w:rPr>
            </w:pPr>
            <w:r w:rsidRPr="00D81833">
              <w:rPr>
                <w:rFonts w:cs="Arial"/>
                <w:sz w:val="24"/>
                <w:szCs w:val="24"/>
                <w:lang w:val="sr-Cyrl-RS"/>
              </w:rPr>
              <w:t>Аудиометрија,</w:t>
            </w:r>
          </w:p>
        </w:tc>
        <w:tc>
          <w:tcPr>
            <w:tcW w:w="377" w:type="pct"/>
            <w:tcBorders>
              <w:top w:val="single" w:sz="4" w:space="0" w:color="auto"/>
              <w:left w:val="single" w:sz="4" w:space="0" w:color="auto"/>
              <w:bottom w:val="single" w:sz="4" w:space="0" w:color="auto"/>
              <w:right w:val="single" w:sz="4" w:space="0" w:color="auto"/>
            </w:tcBorders>
          </w:tcPr>
          <w:p w:rsidR="00D04CC4" w:rsidRPr="00683014" w:rsidRDefault="00D04CC4" w:rsidP="00D04CC4">
            <w:pPr>
              <w:spacing w:before="0"/>
              <w:jc w:val="center"/>
              <w:rPr>
                <w:rFonts w:cs="Arial"/>
                <w:bCs/>
                <w:i/>
                <w:iCs/>
                <w:sz w:val="20"/>
                <w:szCs w:val="20"/>
                <w:lang w:val="sr-Cyrl-RS"/>
              </w:rPr>
            </w:pPr>
            <w:r w:rsidRPr="00CE657E">
              <w:rPr>
                <w:rFonts w:cs="Arial"/>
                <w:bCs/>
                <w:i/>
                <w:iCs/>
                <w:sz w:val="20"/>
                <w:szCs w:val="20"/>
                <w:lang w:val="sr-Cyrl-RS"/>
              </w:rPr>
              <w:t>120</w:t>
            </w:r>
          </w:p>
        </w:tc>
        <w:tc>
          <w:tcPr>
            <w:tcW w:w="715" w:type="pct"/>
            <w:shd w:val="clear" w:color="auto" w:fill="auto"/>
            <w:vAlign w:val="center"/>
          </w:tcPr>
          <w:p w:rsidR="00D04CC4" w:rsidRPr="00683014" w:rsidRDefault="00D04CC4" w:rsidP="00D04CC4">
            <w:pPr>
              <w:spacing w:before="0"/>
              <w:jc w:val="center"/>
              <w:rPr>
                <w:rFonts w:cs="Arial"/>
                <w:b/>
                <w:bCs/>
                <w:i/>
                <w:iCs/>
                <w:sz w:val="20"/>
                <w:szCs w:val="20"/>
              </w:rPr>
            </w:pPr>
          </w:p>
        </w:tc>
        <w:tc>
          <w:tcPr>
            <w:tcW w:w="715" w:type="pct"/>
            <w:shd w:val="clear" w:color="auto" w:fill="auto"/>
            <w:vAlign w:val="center"/>
          </w:tcPr>
          <w:p w:rsidR="00D04CC4" w:rsidRPr="00683014" w:rsidRDefault="00D04CC4" w:rsidP="00D04CC4">
            <w:pPr>
              <w:spacing w:before="0"/>
              <w:jc w:val="center"/>
              <w:rPr>
                <w:rFonts w:cs="Arial"/>
                <w:b/>
                <w:bCs/>
                <w:i/>
                <w:iCs/>
                <w:sz w:val="20"/>
                <w:szCs w:val="20"/>
              </w:rPr>
            </w:pPr>
          </w:p>
        </w:tc>
        <w:tc>
          <w:tcPr>
            <w:tcW w:w="787" w:type="pct"/>
            <w:shd w:val="clear" w:color="auto" w:fill="auto"/>
            <w:vAlign w:val="center"/>
          </w:tcPr>
          <w:p w:rsidR="00D04CC4" w:rsidRPr="00683014" w:rsidRDefault="00D04CC4" w:rsidP="00D04CC4">
            <w:pPr>
              <w:spacing w:before="0"/>
              <w:jc w:val="center"/>
              <w:rPr>
                <w:rFonts w:cs="Arial"/>
                <w:b/>
                <w:bCs/>
                <w:i/>
                <w:iCs/>
                <w:sz w:val="20"/>
                <w:szCs w:val="20"/>
              </w:rPr>
            </w:pPr>
          </w:p>
        </w:tc>
        <w:tc>
          <w:tcPr>
            <w:tcW w:w="927" w:type="pct"/>
            <w:shd w:val="clear" w:color="auto" w:fill="auto"/>
            <w:vAlign w:val="center"/>
          </w:tcPr>
          <w:p w:rsidR="00D04CC4" w:rsidRPr="00683014" w:rsidRDefault="00D04CC4" w:rsidP="00D04CC4">
            <w:pPr>
              <w:spacing w:before="0"/>
              <w:jc w:val="center"/>
              <w:rPr>
                <w:rFonts w:cs="Arial"/>
                <w:b/>
                <w:bCs/>
                <w:i/>
                <w:iCs/>
                <w:sz w:val="20"/>
                <w:szCs w:val="20"/>
              </w:rPr>
            </w:pPr>
          </w:p>
        </w:tc>
      </w:tr>
      <w:tr w:rsidR="00D04CC4" w:rsidRPr="00683014" w:rsidTr="00D04CC4">
        <w:tc>
          <w:tcPr>
            <w:tcW w:w="327" w:type="pct"/>
            <w:tcBorders>
              <w:top w:val="single" w:sz="4" w:space="0" w:color="auto"/>
              <w:left w:val="single" w:sz="4" w:space="0" w:color="auto"/>
              <w:bottom w:val="single" w:sz="4" w:space="0" w:color="auto"/>
              <w:right w:val="single" w:sz="4" w:space="0" w:color="auto"/>
            </w:tcBorders>
          </w:tcPr>
          <w:p w:rsidR="00D04CC4" w:rsidRPr="00683014" w:rsidRDefault="00D04CC4" w:rsidP="00D04CC4">
            <w:pPr>
              <w:spacing w:before="0"/>
              <w:jc w:val="center"/>
              <w:rPr>
                <w:rFonts w:cs="Arial"/>
                <w:b/>
                <w:bCs/>
                <w:i/>
                <w:iCs/>
                <w:sz w:val="20"/>
                <w:szCs w:val="20"/>
                <w:lang w:val="sr-Cyrl-CS"/>
              </w:rPr>
            </w:pPr>
            <w:r>
              <w:rPr>
                <w:rFonts w:cs="Arial"/>
                <w:b/>
                <w:bCs/>
                <w:i/>
                <w:iCs/>
                <w:sz w:val="20"/>
                <w:szCs w:val="20"/>
                <w:lang w:val="sr-Cyrl-CS"/>
              </w:rPr>
              <w:t>4</w:t>
            </w:r>
          </w:p>
        </w:tc>
        <w:tc>
          <w:tcPr>
            <w:tcW w:w="1152" w:type="pct"/>
            <w:tcBorders>
              <w:top w:val="single" w:sz="4" w:space="0" w:color="auto"/>
              <w:left w:val="single" w:sz="4" w:space="0" w:color="auto"/>
              <w:bottom w:val="single" w:sz="4" w:space="0" w:color="auto"/>
              <w:right w:val="single" w:sz="4" w:space="0" w:color="auto"/>
            </w:tcBorders>
          </w:tcPr>
          <w:p w:rsidR="00D04CC4" w:rsidRPr="00683014" w:rsidRDefault="00D04CC4" w:rsidP="00D04CC4">
            <w:pPr>
              <w:spacing w:before="0"/>
              <w:jc w:val="center"/>
              <w:rPr>
                <w:rFonts w:cs="Arial"/>
                <w:bCs/>
                <w:i/>
                <w:iCs/>
                <w:sz w:val="20"/>
                <w:szCs w:val="20"/>
                <w:lang w:val="sr-Latn-RS"/>
              </w:rPr>
            </w:pPr>
            <w:r w:rsidRPr="00D81833">
              <w:rPr>
                <w:rFonts w:cs="Arial"/>
                <w:sz w:val="24"/>
                <w:szCs w:val="24"/>
                <w:lang w:val="sr-Cyrl-RS"/>
              </w:rPr>
              <w:t>Спирометрија,</w:t>
            </w:r>
          </w:p>
        </w:tc>
        <w:tc>
          <w:tcPr>
            <w:tcW w:w="377" w:type="pct"/>
            <w:tcBorders>
              <w:top w:val="single" w:sz="4" w:space="0" w:color="auto"/>
              <w:left w:val="single" w:sz="4" w:space="0" w:color="auto"/>
              <w:bottom w:val="single" w:sz="4" w:space="0" w:color="auto"/>
              <w:right w:val="single" w:sz="4" w:space="0" w:color="auto"/>
            </w:tcBorders>
          </w:tcPr>
          <w:p w:rsidR="00D04CC4" w:rsidRPr="00683014" w:rsidRDefault="00D04CC4" w:rsidP="00D04CC4">
            <w:pPr>
              <w:spacing w:before="0"/>
              <w:jc w:val="center"/>
              <w:rPr>
                <w:rFonts w:cs="Arial"/>
                <w:bCs/>
                <w:i/>
                <w:iCs/>
                <w:sz w:val="20"/>
                <w:szCs w:val="20"/>
                <w:lang w:val="sr-Cyrl-RS"/>
              </w:rPr>
            </w:pPr>
            <w:r w:rsidRPr="00CE657E">
              <w:rPr>
                <w:rFonts w:cs="Arial"/>
                <w:bCs/>
                <w:i/>
                <w:iCs/>
                <w:sz w:val="20"/>
                <w:szCs w:val="20"/>
                <w:lang w:val="sr-Cyrl-RS"/>
              </w:rPr>
              <w:t>120</w:t>
            </w:r>
          </w:p>
        </w:tc>
        <w:tc>
          <w:tcPr>
            <w:tcW w:w="715" w:type="pct"/>
            <w:shd w:val="clear" w:color="auto" w:fill="auto"/>
            <w:vAlign w:val="center"/>
          </w:tcPr>
          <w:p w:rsidR="00D04CC4" w:rsidRPr="00683014" w:rsidRDefault="00D04CC4" w:rsidP="00D04CC4">
            <w:pPr>
              <w:spacing w:before="0"/>
              <w:jc w:val="center"/>
              <w:rPr>
                <w:rFonts w:cs="Arial"/>
                <w:b/>
                <w:bCs/>
                <w:i/>
                <w:iCs/>
                <w:sz w:val="20"/>
                <w:szCs w:val="20"/>
              </w:rPr>
            </w:pPr>
          </w:p>
        </w:tc>
        <w:tc>
          <w:tcPr>
            <w:tcW w:w="715" w:type="pct"/>
            <w:shd w:val="clear" w:color="auto" w:fill="auto"/>
            <w:vAlign w:val="center"/>
          </w:tcPr>
          <w:p w:rsidR="00D04CC4" w:rsidRPr="00683014" w:rsidRDefault="00D04CC4" w:rsidP="00D04CC4">
            <w:pPr>
              <w:spacing w:before="0"/>
              <w:jc w:val="center"/>
              <w:rPr>
                <w:rFonts w:cs="Arial"/>
                <w:b/>
                <w:bCs/>
                <w:i/>
                <w:iCs/>
                <w:sz w:val="20"/>
                <w:szCs w:val="20"/>
              </w:rPr>
            </w:pPr>
          </w:p>
        </w:tc>
        <w:tc>
          <w:tcPr>
            <w:tcW w:w="787" w:type="pct"/>
            <w:shd w:val="clear" w:color="auto" w:fill="auto"/>
            <w:vAlign w:val="center"/>
          </w:tcPr>
          <w:p w:rsidR="00D04CC4" w:rsidRPr="00683014" w:rsidRDefault="00D04CC4" w:rsidP="00D04CC4">
            <w:pPr>
              <w:spacing w:before="0"/>
              <w:jc w:val="center"/>
              <w:rPr>
                <w:rFonts w:cs="Arial"/>
                <w:b/>
                <w:bCs/>
                <w:i/>
                <w:iCs/>
                <w:sz w:val="20"/>
                <w:szCs w:val="20"/>
              </w:rPr>
            </w:pPr>
          </w:p>
        </w:tc>
        <w:tc>
          <w:tcPr>
            <w:tcW w:w="927" w:type="pct"/>
            <w:shd w:val="clear" w:color="auto" w:fill="auto"/>
            <w:vAlign w:val="center"/>
          </w:tcPr>
          <w:p w:rsidR="00D04CC4" w:rsidRPr="00683014" w:rsidRDefault="00D04CC4" w:rsidP="00D04CC4">
            <w:pPr>
              <w:spacing w:before="0"/>
              <w:jc w:val="center"/>
              <w:rPr>
                <w:rFonts w:cs="Arial"/>
                <w:b/>
                <w:bCs/>
                <w:i/>
                <w:iCs/>
                <w:sz w:val="20"/>
                <w:szCs w:val="20"/>
              </w:rPr>
            </w:pPr>
          </w:p>
        </w:tc>
      </w:tr>
      <w:tr w:rsidR="00D04CC4" w:rsidRPr="00683014" w:rsidTr="00D04CC4">
        <w:tc>
          <w:tcPr>
            <w:tcW w:w="327" w:type="pct"/>
            <w:tcBorders>
              <w:top w:val="single" w:sz="4" w:space="0" w:color="auto"/>
              <w:left w:val="single" w:sz="4" w:space="0" w:color="auto"/>
              <w:bottom w:val="single" w:sz="4" w:space="0" w:color="auto"/>
              <w:right w:val="single" w:sz="4" w:space="0" w:color="auto"/>
            </w:tcBorders>
          </w:tcPr>
          <w:p w:rsidR="00D04CC4" w:rsidRDefault="00D04CC4" w:rsidP="00D04CC4">
            <w:pPr>
              <w:spacing w:before="0"/>
              <w:jc w:val="center"/>
              <w:rPr>
                <w:rFonts w:cs="Arial"/>
                <w:b/>
                <w:bCs/>
                <w:i/>
                <w:iCs/>
                <w:sz w:val="20"/>
                <w:szCs w:val="20"/>
                <w:lang w:val="sr-Cyrl-CS"/>
              </w:rPr>
            </w:pPr>
          </w:p>
          <w:p w:rsidR="00D04CC4" w:rsidRDefault="00D04CC4" w:rsidP="00D04CC4">
            <w:pPr>
              <w:spacing w:before="0"/>
              <w:jc w:val="center"/>
              <w:rPr>
                <w:rFonts w:cs="Arial"/>
                <w:b/>
                <w:bCs/>
                <w:i/>
                <w:iCs/>
                <w:sz w:val="20"/>
                <w:szCs w:val="20"/>
                <w:lang w:val="sr-Cyrl-CS"/>
              </w:rPr>
            </w:pPr>
            <w:r>
              <w:rPr>
                <w:rFonts w:cs="Arial"/>
                <w:b/>
                <w:bCs/>
                <w:i/>
                <w:iCs/>
                <w:sz w:val="20"/>
                <w:szCs w:val="20"/>
                <w:lang w:val="sr-Cyrl-CS"/>
              </w:rPr>
              <w:t>5</w:t>
            </w:r>
          </w:p>
        </w:tc>
        <w:tc>
          <w:tcPr>
            <w:tcW w:w="1152" w:type="pct"/>
            <w:tcBorders>
              <w:top w:val="single" w:sz="4" w:space="0" w:color="auto"/>
              <w:left w:val="single" w:sz="4" w:space="0" w:color="auto"/>
              <w:bottom w:val="single" w:sz="4" w:space="0" w:color="auto"/>
              <w:right w:val="single" w:sz="4" w:space="0" w:color="auto"/>
            </w:tcBorders>
          </w:tcPr>
          <w:p w:rsidR="00D04CC4" w:rsidRPr="00683014" w:rsidRDefault="00D04CC4" w:rsidP="00D04CC4">
            <w:pPr>
              <w:spacing w:before="0"/>
              <w:jc w:val="center"/>
              <w:rPr>
                <w:rFonts w:cs="Arial"/>
                <w:bCs/>
                <w:i/>
                <w:iCs/>
                <w:sz w:val="20"/>
                <w:szCs w:val="20"/>
                <w:lang w:val="sr-Latn-RS"/>
              </w:rPr>
            </w:pPr>
            <w:r w:rsidRPr="00D81833">
              <w:rPr>
                <w:rFonts w:cs="Arial"/>
                <w:sz w:val="24"/>
                <w:szCs w:val="24"/>
                <w:lang w:val="sr-Cyrl-RS"/>
              </w:rPr>
              <w:t xml:space="preserve"> Ултразвучна дијагностика абдомена,</w:t>
            </w:r>
          </w:p>
        </w:tc>
        <w:tc>
          <w:tcPr>
            <w:tcW w:w="377" w:type="pct"/>
            <w:tcBorders>
              <w:top w:val="single" w:sz="4" w:space="0" w:color="auto"/>
              <w:left w:val="single" w:sz="4" w:space="0" w:color="auto"/>
              <w:bottom w:val="single" w:sz="4" w:space="0" w:color="auto"/>
              <w:right w:val="single" w:sz="4" w:space="0" w:color="auto"/>
            </w:tcBorders>
          </w:tcPr>
          <w:p w:rsidR="00D04CC4" w:rsidRDefault="00D04CC4" w:rsidP="00D04CC4">
            <w:pPr>
              <w:spacing w:before="0"/>
              <w:jc w:val="center"/>
              <w:rPr>
                <w:rFonts w:cs="Arial"/>
                <w:bCs/>
                <w:i/>
                <w:iCs/>
                <w:sz w:val="20"/>
                <w:szCs w:val="20"/>
                <w:lang w:val="sr-Cyrl-RS"/>
              </w:rPr>
            </w:pPr>
          </w:p>
          <w:p w:rsidR="00D04CC4" w:rsidRPr="00683014" w:rsidRDefault="00D04CC4" w:rsidP="00D04CC4">
            <w:pPr>
              <w:spacing w:before="0"/>
              <w:jc w:val="center"/>
              <w:rPr>
                <w:rFonts w:cs="Arial"/>
                <w:bCs/>
                <w:i/>
                <w:iCs/>
                <w:sz w:val="20"/>
                <w:szCs w:val="20"/>
                <w:lang w:val="sr-Cyrl-RS"/>
              </w:rPr>
            </w:pPr>
            <w:r w:rsidRPr="00CE657E">
              <w:rPr>
                <w:rFonts w:cs="Arial"/>
                <w:bCs/>
                <w:i/>
                <w:iCs/>
                <w:sz w:val="20"/>
                <w:szCs w:val="20"/>
                <w:lang w:val="sr-Cyrl-RS"/>
              </w:rPr>
              <w:t>120</w:t>
            </w:r>
          </w:p>
        </w:tc>
        <w:tc>
          <w:tcPr>
            <w:tcW w:w="715" w:type="pct"/>
            <w:shd w:val="clear" w:color="auto" w:fill="auto"/>
            <w:vAlign w:val="center"/>
          </w:tcPr>
          <w:p w:rsidR="00D04CC4" w:rsidRPr="00683014" w:rsidRDefault="00D04CC4" w:rsidP="00D04CC4">
            <w:pPr>
              <w:spacing w:before="0"/>
              <w:jc w:val="center"/>
              <w:rPr>
                <w:rFonts w:cs="Arial"/>
                <w:b/>
                <w:bCs/>
                <w:i/>
                <w:iCs/>
                <w:sz w:val="20"/>
                <w:szCs w:val="20"/>
              </w:rPr>
            </w:pPr>
          </w:p>
        </w:tc>
        <w:tc>
          <w:tcPr>
            <w:tcW w:w="715" w:type="pct"/>
            <w:shd w:val="clear" w:color="auto" w:fill="auto"/>
            <w:vAlign w:val="center"/>
          </w:tcPr>
          <w:p w:rsidR="00D04CC4" w:rsidRPr="00683014" w:rsidRDefault="00D04CC4" w:rsidP="00D04CC4">
            <w:pPr>
              <w:spacing w:before="0"/>
              <w:jc w:val="center"/>
              <w:rPr>
                <w:rFonts w:cs="Arial"/>
                <w:b/>
                <w:bCs/>
                <w:i/>
                <w:iCs/>
                <w:sz w:val="20"/>
                <w:szCs w:val="20"/>
              </w:rPr>
            </w:pPr>
          </w:p>
        </w:tc>
        <w:tc>
          <w:tcPr>
            <w:tcW w:w="787" w:type="pct"/>
            <w:shd w:val="clear" w:color="auto" w:fill="auto"/>
            <w:vAlign w:val="center"/>
          </w:tcPr>
          <w:p w:rsidR="00D04CC4" w:rsidRPr="00683014" w:rsidRDefault="00D04CC4" w:rsidP="00D04CC4">
            <w:pPr>
              <w:spacing w:before="0"/>
              <w:jc w:val="center"/>
              <w:rPr>
                <w:rFonts w:cs="Arial"/>
                <w:b/>
                <w:bCs/>
                <w:i/>
                <w:iCs/>
                <w:sz w:val="20"/>
                <w:szCs w:val="20"/>
              </w:rPr>
            </w:pPr>
          </w:p>
        </w:tc>
        <w:tc>
          <w:tcPr>
            <w:tcW w:w="927" w:type="pct"/>
            <w:shd w:val="clear" w:color="auto" w:fill="auto"/>
            <w:vAlign w:val="center"/>
          </w:tcPr>
          <w:p w:rsidR="00D04CC4" w:rsidRPr="00683014" w:rsidRDefault="00D04CC4" w:rsidP="00D04CC4">
            <w:pPr>
              <w:spacing w:before="0"/>
              <w:jc w:val="center"/>
              <w:rPr>
                <w:rFonts w:cs="Arial"/>
                <w:b/>
                <w:bCs/>
                <w:i/>
                <w:iCs/>
                <w:sz w:val="20"/>
                <w:szCs w:val="20"/>
              </w:rPr>
            </w:pPr>
          </w:p>
        </w:tc>
      </w:tr>
      <w:tr w:rsidR="00D04CC4" w:rsidRPr="00683014" w:rsidTr="00D04CC4">
        <w:tc>
          <w:tcPr>
            <w:tcW w:w="327" w:type="pct"/>
            <w:tcBorders>
              <w:top w:val="single" w:sz="4" w:space="0" w:color="auto"/>
              <w:left w:val="single" w:sz="4" w:space="0" w:color="auto"/>
              <w:bottom w:val="single" w:sz="4" w:space="0" w:color="auto"/>
              <w:right w:val="single" w:sz="4" w:space="0" w:color="auto"/>
            </w:tcBorders>
          </w:tcPr>
          <w:p w:rsidR="00D04CC4" w:rsidRDefault="00D04CC4" w:rsidP="00D04CC4">
            <w:pPr>
              <w:spacing w:before="0"/>
              <w:jc w:val="center"/>
              <w:rPr>
                <w:rFonts w:cs="Arial"/>
                <w:b/>
                <w:bCs/>
                <w:i/>
                <w:iCs/>
                <w:sz w:val="20"/>
                <w:szCs w:val="20"/>
                <w:lang w:val="sr-Cyrl-CS"/>
              </w:rPr>
            </w:pPr>
          </w:p>
          <w:p w:rsidR="00D04CC4" w:rsidRDefault="00D04CC4" w:rsidP="00D04CC4">
            <w:pPr>
              <w:spacing w:before="0"/>
              <w:jc w:val="center"/>
              <w:rPr>
                <w:rFonts w:cs="Arial"/>
                <w:b/>
                <w:bCs/>
                <w:i/>
                <w:iCs/>
                <w:sz w:val="20"/>
                <w:szCs w:val="20"/>
                <w:lang w:val="sr-Cyrl-CS"/>
              </w:rPr>
            </w:pPr>
            <w:r>
              <w:rPr>
                <w:rFonts w:cs="Arial"/>
                <w:b/>
                <w:bCs/>
                <w:i/>
                <w:iCs/>
                <w:sz w:val="20"/>
                <w:szCs w:val="20"/>
                <w:lang w:val="sr-Cyrl-CS"/>
              </w:rPr>
              <w:t>6</w:t>
            </w:r>
          </w:p>
        </w:tc>
        <w:tc>
          <w:tcPr>
            <w:tcW w:w="1152" w:type="pct"/>
            <w:tcBorders>
              <w:top w:val="single" w:sz="4" w:space="0" w:color="auto"/>
              <w:left w:val="single" w:sz="4" w:space="0" w:color="auto"/>
              <w:bottom w:val="single" w:sz="4" w:space="0" w:color="auto"/>
              <w:right w:val="single" w:sz="4" w:space="0" w:color="auto"/>
            </w:tcBorders>
          </w:tcPr>
          <w:p w:rsidR="00D04CC4" w:rsidRPr="00683014" w:rsidRDefault="00D04CC4" w:rsidP="00D04CC4">
            <w:pPr>
              <w:spacing w:before="0"/>
              <w:jc w:val="center"/>
              <w:rPr>
                <w:rFonts w:cs="Arial"/>
                <w:bCs/>
                <w:i/>
                <w:iCs/>
                <w:sz w:val="20"/>
                <w:szCs w:val="20"/>
                <w:lang w:val="sr-Latn-RS"/>
              </w:rPr>
            </w:pPr>
            <w:r w:rsidRPr="00D81833">
              <w:rPr>
                <w:rFonts w:cs="Arial"/>
                <w:sz w:val="24"/>
                <w:szCs w:val="24"/>
                <w:lang w:val="sr-Cyrl-RS"/>
              </w:rPr>
              <w:t>Преглед специјалисте психолога,</w:t>
            </w:r>
          </w:p>
        </w:tc>
        <w:tc>
          <w:tcPr>
            <w:tcW w:w="377" w:type="pct"/>
            <w:tcBorders>
              <w:top w:val="single" w:sz="4" w:space="0" w:color="auto"/>
              <w:left w:val="single" w:sz="4" w:space="0" w:color="auto"/>
              <w:bottom w:val="single" w:sz="4" w:space="0" w:color="auto"/>
              <w:right w:val="single" w:sz="4" w:space="0" w:color="auto"/>
            </w:tcBorders>
          </w:tcPr>
          <w:p w:rsidR="00D04CC4" w:rsidRDefault="00D04CC4" w:rsidP="00D04CC4">
            <w:pPr>
              <w:spacing w:before="0"/>
              <w:jc w:val="center"/>
              <w:rPr>
                <w:rFonts w:cs="Arial"/>
                <w:bCs/>
                <w:i/>
                <w:iCs/>
                <w:sz w:val="20"/>
                <w:szCs w:val="20"/>
                <w:lang w:val="sr-Cyrl-RS"/>
              </w:rPr>
            </w:pPr>
          </w:p>
          <w:p w:rsidR="00D04CC4" w:rsidRPr="00683014" w:rsidRDefault="00D04CC4" w:rsidP="00D04CC4">
            <w:pPr>
              <w:spacing w:before="0"/>
              <w:jc w:val="center"/>
              <w:rPr>
                <w:rFonts w:cs="Arial"/>
                <w:bCs/>
                <w:i/>
                <w:iCs/>
                <w:sz w:val="20"/>
                <w:szCs w:val="20"/>
                <w:lang w:val="sr-Cyrl-RS"/>
              </w:rPr>
            </w:pPr>
            <w:r w:rsidRPr="00CE657E">
              <w:rPr>
                <w:rFonts w:cs="Arial"/>
                <w:bCs/>
                <w:i/>
                <w:iCs/>
                <w:sz w:val="20"/>
                <w:szCs w:val="20"/>
                <w:lang w:val="sr-Cyrl-RS"/>
              </w:rPr>
              <w:t>120</w:t>
            </w:r>
          </w:p>
        </w:tc>
        <w:tc>
          <w:tcPr>
            <w:tcW w:w="715" w:type="pct"/>
            <w:shd w:val="clear" w:color="auto" w:fill="auto"/>
            <w:vAlign w:val="center"/>
          </w:tcPr>
          <w:p w:rsidR="00D04CC4" w:rsidRPr="00683014" w:rsidRDefault="00D04CC4" w:rsidP="00D04CC4">
            <w:pPr>
              <w:spacing w:before="0"/>
              <w:jc w:val="center"/>
              <w:rPr>
                <w:rFonts w:cs="Arial"/>
                <w:b/>
                <w:bCs/>
                <w:i/>
                <w:iCs/>
                <w:sz w:val="20"/>
                <w:szCs w:val="20"/>
              </w:rPr>
            </w:pPr>
          </w:p>
        </w:tc>
        <w:tc>
          <w:tcPr>
            <w:tcW w:w="715" w:type="pct"/>
            <w:shd w:val="clear" w:color="auto" w:fill="auto"/>
            <w:vAlign w:val="center"/>
          </w:tcPr>
          <w:p w:rsidR="00D04CC4" w:rsidRPr="00683014" w:rsidRDefault="00D04CC4" w:rsidP="00D04CC4">
            <w:pPr>
              <w:spacing w:before="0"/>
              <w:jc w:val="center"/>
              <w:rPr>
                <w:rFonts w:cs="Arial"/>
                <w:b/>
                <w:bCs/>
                <w:i/>
                <w:iCs/>
                <w:sz w:val="20"/>
                <w:szCs w:val="20"/>
              </w:rPr>
            </w:pPr>
          </w:p>
        </w:tc>
        <w:tc>
          <w:tcPr>
            <w:tcW w:w="787" w:type="pct"/>
            <w:shd w:val="clear" w:color="auto" w:fill="auto"/>
            <w:vAlign w:val="center"/>
          </w:tcPr>
          <w:p w:rsidR="00D04CC4" w:rsidRPr="00683014" w:rsidRDefault="00D04CC4" w:rsidP="00D04CC4">
            <w:pPr>
              <w:spacing w:before="0"/>
              <w:jc w:val="center"/>
              <w:rPr>
                <w:rFonts w:cs="Arial"/>
                <w:b/>
                <w:bCs/>
                <w:i/>
                <w:iCs/>
                <w:sz w:val="20"/>
                <w:szCs w:val="20"/>
              </w:rPr>
            </w:pPr>
          </w:p>
        </w:tc>
        <w:tc>
          <w:tcPr>
            <w:tcW w:w="927" w:type="pct"/>
            <w:shd w:val="clear" w:color="auto" w:fill="auto"/>
            <w:vAlign w:val="center"/>
          </w:tcPr>
          <w:p w:rsidR="00D04CC4" w:rsidRPr="00683014" w:rsidRDefault="00D04CC4" w:rsidP="00D04CC4">
            <w:pPr>
              <w:spacing w:before="0"/>
              <w:jc w:val="center"/>
              <w:rPr>
                <w:rFonts w:cs="Arial"/>
                <w:b/>
                <w:bCs/>
                <w:i/>
                <w:iCs/>
                <w:sz w:val="20"/>
                <w:szCs w:val="20"/>
              </w:rPr>
            </w:pPr>
          </w:p>
        </w:tc>
      </w:tr>
      <w:tr w:rsidR="00D04CC4" w:rsidRPr="00683014" w:rsidTr="00D04CC4">
        <w:tc>
          <w:tcPr>
            <w:tcW w:w="327" w:type="pct"/>
            <w:tcBorders>
              <w:top w:val="single" w:sz="4" w:space="0" w:color="auto"/>
              <w:left w:val="single" w:sz="4" w:space="0" w:color="auto"/>
              <w:bottom w:val="single" w:sz="4" w:space="0" w:color="auto"/>
              <w:right w:val="single" w:sz="4" w:space="0" w:color="auto"/>
            </w:tcBorders>
          </w:tcPr>
          <w:p w:rsidR="00D04CC4" w:rsidRDefault="00D04CC4" w:rsidP="00D04CC4">
            <w:pPr>
              <w:spacing w:before="0"/>
              <w:jc w:val="center"/>
              <w:rPr>
                <w:rFonts w:cs="Arial"/>
                <w:b/>
                <w:bCs/>
                <w:i/>
                <w:iCs/>
                <w:sz w:val="20"/>
                <w:szCs w:val="20"/>
                <w:lang w:val="sr-Cyrl-CS"/>
              </w:rPr>
            </w:pPr>
          </w:p>
          <w:p w:rsidR="00D04CC4" w:rsidRDefault="00D04CC4" w:rsidP="00D04CC4">
            <w:pPr>
              <w:spacing w:before="0"/>
              <w:jc w:val="center"/>
              <w:rPr>
                <w:rFonts w:cs="Arial"/>
                <w:b/>
                <w:bCs/>
                <w:i/>
                <w:iCs/>
                <w:sz w:val="20"/>
                <w:szCs w:val="20"/>
                <w:lang w:val="sr-Cyrl-CS"/>
              </w:rPr>
            </w:pPr>
            <w:r>
              <w:rPr>
                <w:rFonts w:cs="Arial"/>
                <w:b/>
                <w:bCs/>
                <w:i/>
                <w:iCs/>
                <w:sz w:val="20"/>
                <w:szCs w:val="20"/>
                <w:lang w:val="sr-Cyrl-CS"/>
              </w:rPr>
              <w:t>7</w:t>
            </w:r>
          </w:p>
        </w:tc>
        <w:tc>
          <w:tcPr>
            <w:tcW w:w="1152" w:type="pct"/>
            <w:tcBorders>
              <w:top w:val="single" w:sz="4" w:space="0" w:color="auto"/>
              <w:left w:val="single" w:sz="4" w:space="0" w:color="auto"/>
              <w:bottom w:val="single" w:sz="4" w:space="0" w:color="auto"/>
              <w:right w:val="single" w:sz="4" w:space="0" w:color="auto"/>
            </w:tcBorders>
          </w:tcPr>
          <w:p w:rsidR="00D04CC4" w:rsidRPr="00683014" w:rsidRDefault="00D04CC4" w:rsidP="00D04CC4">
            <w:pPr>
              <w:spacing w:before="0"/>
              <w:jc w:val="center"/>
              <w:rPr>
                <w:rFonts w:cs="Arial"/>
                <w:bCs/>
                <w:i/>
                <w:iCs/>
                <w:sz w:val="20"/>
                <w:szCs w:val="20"/>
                <w:lang w:val="sr-Latn-RS"/>
              </w:rPr>
            </w:pPr>
            <w:r w:rsidRPr="00D81833">
              <w:rPr>
                <w:rFonts w:cs="Arial"/>
                <w:sz w:val="24"/>
                <w:szCs w:val="24"/>
                <w:lang w:val="sr-Cyrl-RS"/>
              </w:rPr>
              <w:t>Преглед специјалисте неуропсихијатра,</w:t>
            </w:r>
          </w:p>
        </w:tc>
        <w:tc>
          <w:tcPr>
            <w:tcW w:w="377" w:type="pct"/>
            <w:tcBorders>
              <w:top w:val="single" w:sz="4" w:space="0" w:color="auto"/>
              <w:left w:val="single" w:sz="4" w:space="0" w:color="auto"/>
              <w:bottom w:val="single" w:sz="4" w:space="0" w:color="auto"/>
              <w:right w:val="single" w:sz="4" w:space="0" w:color="auto"/>
            </w:tcBorders>
          </w:tcPr>
          <w:p w:rsidR="00D04CC4" w:rsidRDefault="00D04CC4" w:rsidP="00D04CC4">
            <w:pPr>
              <w:spacing w:before="0"/>
              <w:jc w:val="center"/>
              <w:rPr>
                <w:rFonts w:cs="Arial"/>
                <w:bCs/>
                <w:i/>
                <w:iCs/>
                <w:sz w:val="20"/>
                <w:szCs w:val="20"/>
                <w:lang w:val="sr-Cyrl-RS"/>
              </w:rPr>
            </w:pPr>
          </w:p>
          <w:p w:rsidR="00D04CC4" w:rsidRPr="00683014" w:rsidRDefault="00D04CC4" w:rsidP="00D04CC4">
            <w:pPr>
              <w:spacing w:before="0"/>
              <w:jc w:val="center"/>
              <w:rPr>
                <w:rFonts w:cs="Arial"/>
                <w:bCs/>
                <w:i/>
                <w:iCs/>
                <w:sz w:val="20"/>
                <w:szCs w:val="20"/>
                <w:lang w:val="sr-Cyrl-RS"/>
              </w:rPr>
            </w:pPr>
            <w:r w:rsidRPr="00CE657E">
              <w:rPr>
                <w:rFonts w:cs="Arial"/>
                <w:bCs/>
                <w:i/>
                <w:iCs/>
                <w:sz w:val="20"/>
                <w:szCs w:val="20"/>
                <w:lang w:val="sr-Cyrl-RS"/>
              </w:rPr>
              <w:t>120</w:t>
            </w:r>
          </w:p>
        </w:tc>
        <w:tc>
          <w:tcPr>
            <w:tcW w:w="715" w:type="pct"/>
            <w:shd w:val="clear" w:color="auto" w:fill="auto"/>
            <w:vAlign w:val="center"/>
          </w:tcPr>
          <w:p w:rsidR="00D04CC4" w:rsidRPr="00683014" w:rsidRDefault="00D04CC4" w:rsidP="00D04CC4">
            <w:pPr>
              <w:spacing w:before="0"/>
              <w:jc w:val="center"/>
              <w:rPr>
                <w:rFonts w:cs="Arial"/>
                <w:b/>
                <w:bCs/>
                <w:i/>
                <w:iCs/>
                <w:sz w:val="20"/>
                <w:szCs w:val="20"/>
              </w:rPr>
            </w:pPr>
          </w:p>
        </w:tc>
        <w:tc>
          <w:tcPr>
            <w:tcW w:w="715" w:type="pct"/>
            <w:shd w:val="clear" w:color="auto" w:fill="auto"/>
            <w:vAlign w:val="center"/>
          </w:tcPr>
          <w:p w:rsidR="00D04CC4" w:rsidRPr="00683014" w:rsidRDefault="00D04CC4" w:rsidP="00D04CC4">
            <w:pPr>
              <w:spacing w:before="0"/>
              <w:jc w:val="center"/>
              <w:rPr>
                <w:rFonts w:cs="Arial"/>
                <w:b/>
                <w:bCs/>
                <w:i/>
                <w:iCs/>
                <w:sz w:val="20"/>
                <w:szCs w:val="20"/>
              </w:rPr>
            </w:pPr>
          </w:p>
        </w:tc>
        <w:tc>
          <w:tcPr>
            <w:tcW w:w="787" w:type="pct"/>
            <w:shd w:val="clear" w:color="auto" w:fill="auto"/>
            <w:vAlign w:val="center"/>
          </w:tcPr>
          <w:p w:rsidR="00D04CC4" w:rsidRPr="00683014" w:rsidRDefault="00D04CC4" w:rsidP="00D04CC4">
            <w:pPr>
              <w:spacing w:before="0"/>
              <w:jc w:val="center"/>
              <w:rPr>
                <w:rFonts w:cs="Arial"/>
                <w:b/>
                <w:bCs/>
                <w:i/>
                <w:iCs/>
                <w:sz w:val="20"/>
                <w:szCs w:val="20"/>
              </w:rPr>
            </w:pPr>
          </w:p>
        </w:tc>
        <w:tc>
          <w:tcPr>
            <w:tcW w:w="927" w:type="pct"/>
            <w:shd w:val="clear" w:color="auto" w:fill="auto"/>
            <w:vAlign w:val="center"/>
          </w:tcPr>
          <w:p w:rsidR="00D04CC4" w:rsidRPr="00683014" w:rsidRDefault="00D04CC4" w:rsidP="00D04CC4">
            <w:pPr>
              <w:spacing w:before="0"/>
              <w:jc w:val="center"/>
              <w:rPr>
                <w:rFonts w:cs="Arial"/>
                <w:b/>
                <w:bCs/>
                <w:i/>
                <w:iCs/>
                <w:sz w:val="20"/>
                <w:szCs w:val="20"/>
              </w:rPr>
            </w:pPr>
          </w:p>
        </w:tc>
      </w:tr>
      <w:tr w:rsidR="00D04CC4" w:rsidRPr="00683014" w:rsidTr="00D04CC4">
        <w:tc>
          <w:tcPr>
            <w:tcW w:w="327" w:type="pct"/>
            <w:tcBorders>
              <w:top w:val="single" w:sz="4" w:space="0" w:color="auto"/>
              <w:left w:val="single" w:sz="4" w:space="0" w:color="auto"/>
              <w:bottom w:val="single" w:sz="4" w:space="0" w:color="auto"/>
              <w:right w:val="single" w:sz="4" w:space="0" w:color="auto"/>
            </w:tcBorders>
          </w:tcPr>
          <w:p w:rsidR="00D04CC4" w:rsidRDefault="00D04CC4" w:rsidP="00D04CC4">
            <w:pPr>
              <w:spacing w:before="0"/>
              <w:jc w:val="center"/>
              <w:rPr>
                <w:rFonts w:cs="Arial"/>
                <w:b/>
                <w:bCs/>
                <w:i/>
                <w:iCs/>
                <w:sz w:val="20"/>
                <w:szCs w:val="20"/>
                <w:lang w:val="sr-Cyrl-CS"/>
              </w:rPr>
            </w:pPr>
          </w:p>
          <w:p w:rsidR="00D04CC4" w:rsidRDefault="00D04CC4" w:rsidP="00D04CC4">
            <w:pPr>
              <w:spacing w:before="0"/>
              <w:jc w:val="center"/>
              <w:rPr>
                <w:rFonts w:cs="Arial"/>
                <w:b/>
                <w:bCs/>
                <w:i/>
                <w:iCs/>
                <w:sz w:val="20"/>
                <w:szCs w:val="20"/>
                <w:lang w:val="sr-Cyrl-CS"/>
              </w:rPr>
            </w:pPr>
            <w:r>
              <w:rPr>
                <w:rFonts w:cs="Arial"/>
                <w:b/>
                <w:bCs/>
                <w:i/>
                <w:iCs/>
                <w:sz w:val="20"/>
                <w:szCs w:val="20"/>
                <w:lang w:val="sr-Cyrl-CS"/>
              </w:rPr>
              <w:t>8</w:t>
            </w:r>
          </w:p>
        </w:tc>
        <w:tc>
          <w:tcPr>
            <w:tcW w:w="1152" w:type="pct"/>
            <w:tcBorders>
              <w:top w:val="single" w:sz="4" w:space="0" w:color="auto"/>
              <w:left w:val="single" w:sz="4" w:space="0" w:color="auto"/>
              <w:bottom w:val="single" w:sz="4" w:space="0" w:color="auto"/>
              <w:right w:val="single" w:sz="4" w:space="0" w:color="auto"/>
            </w:tcBorders>
          </w:tcPr>
          <w:p w:rsidR="00D04CC4" w:rsidRPr="00683014" w:rsidRDefault="00D04CC4" w:rsidP="00D04CC4">
            <w:pPr>
              <w:spacing w:before="0"/>
              <w:jc w:val="center"/>
              <w:rPr>
                <w:rFonts w:cs="Arial"/>
                <w:bCs/>
                <w:i/>
                <w:iCs/>
                <w:sz w:val="20"/>
                <w:szCs w:val="20"/>
                <w:lang w:val="sr-Latn-RS"/>
              </w:rPr>
            </w:pPr>
            <w:r w:rsidRPr="00D81833">
              <w:rPr>
                <w:rFonts w:cs="Arial"/>
                <w:sz w:val="24"/>
                <w:szCs w:val="24"/>
                <w:lang w:val="sr-Cyrl-RS"/>
              </w:rPr>
              <w:t>Преглед специјалисте интернисте,</w:t>
            </w:r>
          </w:p>
        </w:tc>
        <w:tc>
          <w:tcPr>
            <w:tcW w:w="377" w:type="pct"/>
            <w:tcBorders>
              <w:top w:val="single" w:sz="4" w:space="0" w:color="auto"/>
              <w:left w:val="single" w:sz="4" w:space="0" w:color="auto"/>
              <w:bottom w:val="single" w:sz="4" w:space="0" w:color="auto"/>
              <w:right w:val="single" w:sz="4" w:space="0" w:color="auto"/>
            </w:tcBorders>
          </w:tcPr>
          <w:p w:rsidR="00D04CC4" w:rsidRDefault="00D04CC4" w:rsidP="00D04CC4">
            <w:pPr>
              <w:spacing w:before="0"/>
              <w:jc w:val="center"/>
              <w:rPr>
                <w:rFonts w:cs="Arial"/>
                <w:bCs/>
                <w:i/>
                <w:iCs/>
                <w:sz w:val="20"/>
                <w:szCs w:val="20"/>
                <w:lang w:val="sr-Cyrl-RS"/>
              </w:rPr>
            </w:pPr>
          </w:p>
          <w:p w:rsidR="00D04CC4" w:rsidRPr="00683014" w:rsidRDefault="00D04CC4" w:rsidP="00D04CC4">
            <w:pPr>
              <w:spacing w:before="0"/>
              <w:jc w:val="center"/>
              <w:rPr>
                <w:rFonts w:cs="Arial"/>
                <w:bCs/>
                <w:i/>
                <w:iCs/>
                <w:sz w:val="20"/>
                <w:szCs w:val="20"/>
                <w:lang w:val="sr-Cyrl-RS"/>
              </w:rPr>
            </w:pPr>
            <w:r w:rsidRPr="00CE657E">
              <w:rPr>
                <w:rFonts w:cs="Arial"/>
                <w:bCs/>
                <w:i/>
                <w:iCs/>
                <w:sz w:val="20"/>
                <w:szCs w:val="20"/>
                <w:lang w:val="sr-Cyrl-RS"/>
              </w:rPr>
              <w:t>120</w:t>
            </w:r>
          </w:p>
        </w:tc>
        <w:tc>
          <w:tcPr>
            <w:tcW w:w="715" w:type="pct"/>
            <w:shd w:val="clear" w:color="auto" w:fill="auto"/>
            <w:vAlign w:val="center"/>
          </w:tcPr>
          <w:p w:rsidR="00D04CC4" w:rsidRPr="00683014" w:rsidRDefault="00D04CC4" w:rsidP="00D04CC4">
            <w:pPr>
              <w:spacing w:before="0"/>
              <w:jc w:val="center"/>
              <w:rPr>
                <w:rFonts w:cs="Arial"/>
                <w:b/>
                <w:bCs/>
                <w:i/>
                <w:iCs/>
                <w:sz w:val="20"/>
                <w:szCs w:val="20"/>
              </w:rPr>
            </w:pPr>
          </w:p>
        </w:tc>
        <w:tc>
          <w:tcPr>
            <w:tcW w:w="715" w:type="pct"/>
            <w:shd w:val="clear" w:color="auto" w:fill="auto"/>
            <w:vAlign w:val="center"/>
          </w:tcPr>
          <w:p w:rsidR="00D04CC4" w:rsidRPr="00683014" w:rsidRDefault="00D04CC4" w:rsidP="00D04CC4">
            <w:pPr>
              <w:spacing w:before="0"/>
              <w:jc w:val="center"/>
              <w:rPr>
                <w:rFonts w:cs="Arial"/>
                <w:b/>
                <w:bCs/>
                <w:i/>
                <w:iCs/>
                <w:sz w:val="20"/>
                <w:szCs w:val="20"/>
              </w:rPr>
            </w:pPr>
          </w:p>
        </w:tc>
        <w:tc>
          <w:tcPr>
            <w:tcW w:w="787" w:type="pct"/>
            <w:shd w:val="clear" w:color="auto" w:fill="auto"/>
            <w:vAlign w:val="center"/>
          </w:tcPr>
          <w:p w:rsidR="00D04CC4" w:rsidRPr="00683014" w:rsidRDefault="00D04CC4" w:rsidP="00D04CC4">
            <w:pPr>
              <w:spacing w:before="0"/>
              <w:jc w:val="center"/>
              <w:rPr>
                <w:rFonts w:cs="Arial"/>
                <w:b/>
                <w:bCs/>
                <w:i/>
                <w:iCs/>
                <w:sz w:val="20"/>
                <w:szCs w:val="20"/>
              </w:rPr>
            </w:pPr>
          </w:p>
        </w:tc>
        <w:tc>
          <w:tcPr>
            <w:tcW w:w="927" w:type="pct"/>
            <w:shd w:val="clear" w:color="auto" w:fill="auto"/>
            <w:vAlign w:val="center"/>
          </w:tcPr>
          <w:p w:rsidR="00D04CC4" w:rsidRPr="00683014" w:rsidRDefault="00D04CC4" w:rsidP="00D04CC4">
            <w:pPr>
              <w:spacing w:before="0"/>
              <w:jc w:val="center"/>
              <w:rPr>
                <w:rFonts w:cs="Arial"/>
                <w:b/>
                <w:bCs/>
                <w:i/>
                <w:iCs/>
                <w:sz w:val="20"/>
                <w:szCs w:val="20"/>
              </w:rPr>
            </w:pPr>
          </w:p>
        </w:tc>
      </w:tr>
      <w:tr w:rsidR="00D04CC4" w:rsidRPr="00683014" w:rsidTr="00D04CC4">
        <w:tc>
          <w:tcPr>
            <w:tcW w:w="327" w:type="pct"/>
            <w:tcBorders>
              <w:top w:val="single" w:sz="4" w:space="0" w:color="auto"/>
              <w:left w:val="single" w:sz="4" w:space="0" w:color="auto"/>
              <w:bottom w:val="single" w:sz="4" w:space="0" w:color="auto"/>
              <w:right w:val="single" w:sz="4" w:space="0" w:color="auto"/>
            </w:tcBorders>
          </w:tcPr>
          <w:p w:rsidR="00D04CC4" w:rsidRDefault="00D04CC4" w:rsidP="00D04CC4">
            <w:pPr>
              <w:spacing w:before="0"/>
              <w:jc w:val="center"/>
              <w:rPr>
                <w:rFonts w:cs="Arial"/>
                <w:b/>
                <w:bCs/>
                <w:i/>
                <w:iCs/>
                <w:sz w:val="20"/>
                <w:szCs w:val="20"/>
                <w:lang w:val="sr-Cyrl-CS"/>
              </w:rPr>
            </w:pPr>
          </w:p>
          <w:p w:rsidR="00D04CC4" w:rsidRDefault="00D04CC4" w:rsidP="00D04CC4">
            <w:pPr>
              <w:spacing w:before="0"/>
              <w:jc w:val="center"/>
              <w:rPr>
                <w:rFonts w:cs="Arial"/>
                <w:b/>
                <w:bCs/>
                <w:i/>
                <w:iCs/>
                <w:sz w:val="20"/>
                <w:szCs w:val="20"/>
                <w:lang w:val="sr-Cyrl-CS"/>
              </w:rPr>
            </w:pPr>
            <w:r>
              <w:rPr>
                <w:rFonts w:cs="Arial"/>
                <w:b/>
                <w:bCs/>
                <w:i/>
                <w:iCs/>
                <w:sz w:val="20"/>
                <w:szCs w:val="20"/>
                <w:lang w:val="sr-Cyrl-CS"/>
              </w:rPr>
              <w:t>9</w:t>
            </w:r>
          </w:p>
        </w:tc>
        <w:tc>
          <w:tcPr>
            <w:tcW w:w="1152" w:type="pct"/>
            <w:tcBorders>
              <w:top w:val="single" w:sz="4" w:space="0" w:color="auto"/>
              <w:left w:val="single" w:sz="4" w:space="0" w:color="auto"/>
              <w:bottom w:val="single" w:sz="4" w:space="0" w:color="auto"/>
              <w:right w:val="single" w:sz="4" w:space="0" w:color="auto"/>
            </w:tcBorders>
          </w:tcPr>
          <w:p w:rsidR="00D04CC4" w:rsidRPr="00683014" w:rsidRDefault="00D04CC4" w:rsidP="00D04CC4">
            <w:pPr>
              <w:spacing w:before="0"/>
              <w:jc w:val="center"/>
              <w:rPr>
                <w:rFonts w:cs="Arial"/>
                <w:bCs/>
                <w:i/>
                <w:iCs/>
                <w:sz w:val="20"/>
                <w:szCs w:val="20"/>
                <w:lang w:val="sr-Latn-RS"/>
              </w:rPr>
            </w:pPr>
            <w:r w:rsidRPr="00D81833">
              <w:rPr>
                <w:rFonts w:cs="Arial"/>
                <w:sz w:val="24"/>
                <w:szCs w:val="24"/>
                <w:lang w:val="sr-Cyrl-RS"/>
              </w:rPr>
              <w:t>Преглед специјалисте оториноларинголога,</w:t>
            </w:r>
          </w:p>
        </w:tc>
        <w:tc>
          <w:tcPr>
            <w:tcW w:w="377" w:type="pct"/>
            <w:tcBorders>
              <w:top w:val="single" w:sz="4" w:space="0" w:color="auto"/>
              <w:left w:val="single" w:sz="4" w:space="0" w:color="auto"/>
              <w:bottom w:val="single" w:sz="4" w:space="0" w:color="auto"/>
              <w:right w:val="single" w:sz="4" w:space="0" w:color="auto"/>
            </w:tcBorders>
          </w:tcPr>
          <w:p w:rsidR="00D04CC4" w:rsidRDefault="00D04CC4" w:rsidP="00D04CC4">
            <w:pPr>
              <w:spacing w:before="0"/>
              <w:jc w:val="center"/>
              <w:rPr>
                <w:rFonts w:cs="Arial"/>
                <w:bCs/>
                <w:i/>
                <w:iCs/>
                <w:sz w:val="20"/>
                <w:szCs w:val="20"/>
                <w:lang w:val="sr-Cyrl-RS"/>
              </w:rPr>
            </w:pPr>
          </w:p>
          <w:p w:rsidR="00D04CC4" w:rsidRPr="00683014" w:rsidRDefault="00D04CC4" w:rsidP="00D04CC4">
            <w:pPr>
              <w:spacing w:before="0"/>
              <w:jc w:val="center"/>
              <w:rPr>
                <w:rFonts w:cs="Arial"/>
                <w:bCs/>
                <w:i/>
                <w:iCs/>
                <w:sz w:val="20"/>
                <w:szCs w:val="20"/>
                <w:lang w:val="sr-Cyrl-RS"/>
              </w:rPr>
            </w:pPr>
            <w:r w:rsidRPr="00CE657E">
              <w:rPr>
                <w:rFonts w:cs="Arial"/>
                <w:bCs/>
                <w:i/>
                <w:iCs/>
                <w:sz w:val="20"/>
                <w:szCs w:val="20"/>
                <w:lang w:val="sr-Cyrl-RS"/>
              </w:rPr>
              <w:t>120</w:t>
            </w:r>
          </w:p>
        </w:tc>
        <w:tc>
          <w:tcPr>
            <w:tcW w:w="715" w:type="pct"/>
            <w:shd w:val="clear" w:color="auto" w:fill="auto"/>
            <w:vAlign w:val="center"/>
          </w:tcPr>
          <w:p w:rsidR="00D04CC4" w:rsidRPr="00683014" w:rsidRDefault="00D04CC4" w:rsidP="00D04CC4">
            <w:pPr>
              <w:spacing w:before="0"/>
              <w:jc w:val="center"/>
              <w:rPr>
                <w:rFonts w:cs="Arial"/>
                <w:b/>
                <w:bCs/>
                <w:i/>
                <w:iCs/>
                <w:sz w:val="20"/>
                <w:szCs w:val="20"/>
              </w:rPr>
            </w:pPr>
          </w:p>
        </w:tc>
        <w:tc>
          <w:tcPr>
            <w:tcW w:w="715" w:type="pct"/>
            <w:shd w:val="clear" w:color="auto" w:fill="auto"/>
            <w:vAlign w:val="center"/>
          </w:tcPr>
          <w:p w:rsidR="00D04CC4" w:rsidRPr="00683014" w:rsidRDefault="00D04CC4" w:rsidP="00D04CC4">
            <w:pPr>
              <w:spacing w:before="0"/>
              <w:jc w:val="center"/>
              <w:rPr>
                <w:rFonts w:cs="Arial"/>
                <w:b/>
                <w:bCs/>
                <w:i/>
                <w:iCs/>
                <w:sz w:val="20"/>
                <w:szCs w:val="20"/>
              </w:rPr>
            </w:pPr>
          </w:p>
        </w:tc>
        <w:tc>
          <w:tcPr>
            <w:tcW w:w="787" w:type="pct"/>
            <w:shd w:val="clear" w:color="auto" w:fill="auto"/>
            <w:vAlign w:val="center"/>
          </w:tcPr>
          <w:p w:rsidR="00D04CC4" w:rsidRPr="00683014" w:rsidRDefault="00D04CC4" w:rsidP="00D04CC4">
            <w:pPr>
              <w:spacing w:before="0"/>
              <w:jc w:val="center"/>
              <w:rPr>
                <w:rFonts w:cs="Arial"/>
                <w:b/>
                <w:bCs/>
                <w:i/>
                <w:iCs/>
                <w:sz w:val="20"/>
                <w:szCs w:val="20"/>
              </w:rPr>
            </w:pPr>
          </w:p>
        </w:tc>
        <w:tc>
          <w:tcPr>
            <w:tcW w:w="927" w:type="pct"/>
            <w:shd w:val="clear" w:color="auto" w:fill="auto"/>
            <w:vAlign w:val="center"/>
          </w:tcPr>
          <w:p w:rsidR="00D04CC4" w:rsidRPr="00683014" w:rsidRDefault="00D04CC4" w:rsidP="00D04CC4">
            <w:pPr>
              <w:spacing w:before="0"/>
              <w:jc w:val="center"/>
              <w:rPr>
                <w:rFonts w:cs="Arial"/>
                <w:b/>
                <w:bCs/>
                <w:i/>
                <w:iCs/>
                <w:sz w:val="20"/>
                <w:szCs w:val="20"/>
              </w:rPr>
            </w:pPr>
          </w:p>
        </w:tc>
      </w:tr>
      <w:tr w:rsidR="00D04CC4" w:rsidRPr="00683014" w:rsidTr="00D04CC4">
        <w:tc>
          <w:tcPr>
            <w:tcW w:w="327" w:type="pct"/>
            <w:tcBorders>
              <w:top w:val="single" w:sz="4" w:space="0" w:color="auto"/>
              <w:left w:val="single" w:sz="4" w:space="0" w:color="auto"/>
              <w:bottom w:val="single" w:sz="4" w:space="0" w:color="auto"/>
              <w:right w:val="single" w:sz="4" w:space="0" w:color="auto"/>
            </w:tcBorders>
          </w:tcPr>
          <w:p w:rsidR="00D04CC4" w:rsidRDefault="00D04CC4" w:rsidP="00D04CC4">
            <w:pPr>
              <w:spacing w:before="0"/>
              <w:jc w:val="center"/>
              <w:rPr>
                <w:rFonts w:cs="Arial"/>
                <w:b/>
                <w:bCs/>
                <w:i/>
                <w:iCs/>
                <w:sz w:val="20"/>
                <w:szCs w:val="20"/>
                <w:lang w:val="sr-Cyrl-CS"/>
              </w:rPr>
            </w:pPr>
          </w:p>
          <w:p w:rsidR="00D04CC4" w:rsidRDefault="00D04CC4" w:rsidP="00D04CC4">
            <w:pPr>
              <w:spacing w:before="0"/>
              <w:jc w:val="center"/>
              <w:rPr>
                <w:rFonts w:cs="Arial"/>
                <w:b/>
                <w:bCs/>
                <w:i/>
                <w:iCs/>
                <w:sz w:val="20"/>
                <w:szCs w:val="20"/>
                <w:lang w:val="sr-Cyrl-CS"/>
              </w:rPr>
            </w:pPr>
            <w:r>
              <w:rPr>
                <w:rFonts w:cs="Arial"/>
                <w:b/>
                <w:bCs/>
                <w:i/>
                <w:iCs/>
                <w:sz w:val="20"/>
                <w:szCs w:val="20"/>
                <w:lang w:val="sr-Cyrl-CS"/>
              </w:rPr>
              <w:t>10</w:t>
            </w:r>
          </w:p>
        </w:tc>
        <w:tc>
          <w:tcPr>
            <w:tcW w:w="1152" w:type="pct"/>
            <w:tcBorders>
              <w:top w:val="single" w:sz="4" w:space="0" w:color="auto"/>
              <w:left w:val="single" w:sz="4" w:space="0" w:color="auto"/>
              <w:bottom w:val="single" w:sz="4" w:space="0" w:color="auto"/>
              <w:right w:val="single" w:sz="4" w:space="0" w:color="auto"/>
            </w:tcBorders>
          </w:tcPr>
          <w:p w:rsidR="00D04CC4" w:rsidRPr="00683014" w:rsidRDefault="00D04CC4" w:rsidP="00D04CC4">
            <w:pPr>
              <w:spacing w:before="0"/>
              <w:jc w:val="center"/>
              <w:rPr>
                <w:rFonts w:cs="Arial"/>
                <w:bCs/>
                <w:i/>
                <w:iCs/>
                <w:sz w:val="20"/>
                <w:szCs w:val="20"/>
                <w:lang w:val="sr-Latn-RS"/>
              </w:rPr>
            </w:pPr>
            <w:r w:rsidRPr="00D81833">
              <w:rPr>
                <w:rFonts w:cs="Arial"/>
                <w:sz w:val="24"/>
                <w:szCs w:val="24"/>
                <w:lang w:val="sr-Cyrl-RS"/>
              </w:rPr>
              <w:t>Преглед специјалисте офталмолога са оторајтером,</w:t>
            </w:r>
          </w:p>
        </w:tc>
        <w:tc>
          <w:tcPr>
            <w:tcW w:w="377" w:type="pct"/>
            <w:tcBorders>
              <w:top w:val="single" w:sz="4" w:space="0" w:color="auto"/>
              <w:left w:val="single" w:sz="4" w:space="0" w:color="auto"/>
              <w:bottom w:val="single" w:sz="4" w:space="0" w:color="auto"/>
              <w:right w:val="single" w:sz="4" w:space="0" w:color="auto"/>
            </w:tcBorders>
          </w:tcPr>
          <w:p w:rsidR="00D04CC4" w:rsidRDefault="00D04CC4" w:rsidP="00D04CC4">
            <w:pPr>
              <w:spacing w:before="0"/>
              <w:jc w:val="center"/>
              <w:rPr>
                <w:rFonts w:cs="Arial"/>
                <w:bCs/>
                <w:i/>
                <w:iCs/>
                <w:sz w:val="20"/>
                <w:szCs w:val="20"/>
                <w:lang w:val="sr-Cyrl-RS"/>
              </w:rPr>
            </w:pPr>
          </w:p>
          <w:p w:rsidR="00D04CC4" w:rsidRPr="00683014" w:rsidRDefault="00D04CC4" w:rsidP="00D04CC4">
            <w:pPr>
              <w:spacing w:before="0"/>
              <w:jc w:val="center"/>
              <w:rPr>
                <w:rFonts w:cs="Arial"/>
                <w:bCs/>
                <w:i/>
                <w:iCs/>
                <w:sz w:val="20"/>
                <w:szCs w:val="20"/>
                <w:lang w:val="sr-Cyrl-RS"/>
              </w:rPr>
            </w:pPr>
            <w:r w:rsidRPr="00CE657E">
              <w:rPr>
                <w:rFonts w:cs="Arial"/>
                <w:bCs/>
                <w:i/>
                <w:iCs/>
                <w:sz w:val="20"/>
                <w:szCs w:val="20"/>
                <w:lang w:val="sr-Cyrl-RS"/>
              </w:rPr>
              <w:t>120</w:t>
            </w:r>
          </w:p>
        </w:tc>
        <w:tc>
          <w:tcPr>
            <w:tcW w:w="715" w:type="pct"/>
            <w:shd w:val="clear" w:color="auto" w:fill="auto"/>
            <w:vAlign w:val="center"/>
          </w:tcPr>
          <w:p w:rsidR="00D04CC4" w:rsidRPr="00683014" w:rsidRDefault="00D04CC4" w:rsidP="00D04CC4">
            <w:pPr>
              <w:spacing w:before="0"/>
              <w:jc w:val="center"/>
              <w:rPr>
                <w:rFonts w:cs="Arial"/>
                <w:b/>
                <w:bCs/>
                <w:i/>
                <w:iCs/>
                <w:sz w:val="20"/>
                <w:szCs w:val="20"/>
              </w:rPr>
            </w:pPr>
          </w:p>
        </w:tc>
        <w:tc>
          <w:tcPr>
            <w:tcW w:w="715" w:type="pct"/>
            <w:shd w:val="clear" w:color="auto" w:fill="auto"/>
            <w:vAlign w:val="center"/>
          </w:tcPr>
          <w:p w:rsidR="00D04CC4" w:rsidRPr="00683014" w:rsidRDefault="00D04CC4" w:rsidP="00D04CC4">
            <w:pPr>
              <w:spacing w:before="0"/>
              <w:jc w:val="center"/>
              <w:rPr>
                <w:rFonts w:cs="Arial"/>
                <w:b/>
                <w:bCs/>
                <w:i/>
                <w:iCs/>
                <w:sz w:val="20"/>
                <w:szCs w:val="20"/>
              </w:rPr>
            </w:pPr>
          </w:p>
        </w:tc>
        <w:tc>
          <w:tcPr>
            <w:tcW w:w="787" w:type="pct"/>
            <w:shd w:val="clear" w:color="auto" w:fill="auto"/>
            <w:vAlign w:val="center"/>
          </w:tcPr>
          <w:p w:rsidR="00D04CC4" w:rsidRPr="00683014" w:rsidRDefault="00D04CC4" w:rsidP="00D04CC4">
            <w:pPr>
              <w:spacing w:before="0"/>
              <w:jc w:val="center"/>
              <w:rPr>
                <w:rFonts w:cs="Arial"/>
                <w:b/>
                <w:bCs/>
                <w:i/>
                <w:iCs/>
                <w:sz w:val="20"/>
                <w:szCs w:val="20"/>
              </w:rPr>
            </w:pPr>
          </w:p>
        </w:tc>
        <w:tc>
          <w:tcPr>
            <w:tcW w:w="927" w:type="pct"/>
            <w:shd w:val="clear" w:color="auto" w:fill="auto"/>
            <w:vAlign w:val="center"/>
          </w:tcPr>
          <w:p w:rsidR="00D04CC4" w:rsidRPr="00683014" w:rsidRDefault="00D04CC4" w:rsidP="00D04CC4">
            <w:pPr>
              <w:spacing w:before="0"/>
              <w:jc w:val="center"/>
              <w:rPr>
                <w:rFonts w:cs="Arial"/>
                <w:b/>
                <w:bCs/>
                <w:i/>
                <w:iCs/>
                <w:sz w:val="20"/>
                <w:szCs w:val="20"/>
              </w:rPr>
            </w:pPr>
          </w:p>
        </w:tc>
      </w:tr>
      <w:tr w:rsidR="00D04CC4" w:rsidRPr="00683014" w:rsidTr="00D04CC4">
        <w:tc>
          <w:tcPr>
            <w:tcW w:w="327" w:type="pct"/>
            <w:tcBorders>
              <w:top w:val="single" w:sz="4" w:space="0" w:color="auto"/>
              <w:left w:val="single" w:sz="4" w:space="0" w:color="auto"/>
              <w:bottom w:val="single" w:sz="4" w:space="0" w:color="auto"/>
              <w:right w:val="single" w:sz="4" w:space="0" w:color="auto"/>
            </w:tcBorders>
          </w:tcPr>
          <w:p w:rsidR="00D04CC4" w:rsidRDefault="00D04CC4" w:rsidP="00D04CC4">
            <w:pPr>
              <w:spacing w:before="0"/>
              <w:jc w:val="center"/>
              <w:rPr>
                <w:rFonts w:cs="Arial"/>
                <w:b/>
                <w:bCs/>
                <w:i/>
                <w:iCs/>
                <w:sz w:val="20"/>
                <w:szCs w:val="20"/>
                <w:lang w:val="sr-Cyrl-CS"/>
              </w:rPr>
            </w:pPr>
          </w:p>
          <w:p w:rsidR="00D04CC4" w:rsidRDefault="00D04CC4" w:rsidP="00D04CC4">
            <w:pPr>
              <w:spacing w:before="0"/>
              <w:jc w:val="center"/>
              <w:rPr>
                <w:rFonts w:cs="Arial"/>
                <w:b/>
                <w:bCs/>
                <w:i/>
                <w:iCs/>
                <w:sz w:val="20"/>
                <w:szCs w:val="20"/>
                <w:lang w:val="sr-Cyrl-CS"/>
              </w:rPr>
            </w:pPr>
          </w:p>
          <w:p w:rsidR="00D04CC4" w:rsidRDefault="00D04CC4" w:rsidP="00D04CC4">
            <w:pPr>
              <w:spacing w:before="0"/>
              <w:jc w:val="center"/>
              <w:rPr>
                <w:rFonts w:cs="Arial"/>
                <w:b/>
                <w:bCs/>
                <w:i/>
                <w:iCs/>
                <w:sz w:val="20"/>
                <w:szCs w:val="20"/>
                <w:lang w:val="sr-Cyrl-CS"/>
              </w:rPr>
            </w:pPr>
            <w:r>
              <w:rPr>
                <w:rFonts w:cs="Arial"/>
                <w:b/>
                <w:bCs/>
                <w:i/>
                <w:iCs/>
                <w:sz w:val="20"/>
                <w:szCs w:val="20"/>
                <w:lang w:val="sr-Cyrl-CS"/>
              </w:rPr>
              <w:t>11</w:t>
            </w:r>
          </w:p>
        </w:tc>
        <w:tc>
          <w:tcPr>
            <w:tcW w:w="1152" w:type="pct"/>
            <w:tcBorders>
              <w:top w:val="single" w:sz="4" w:space="0" w:color="auto"/>
              <w:left w:val="single" w:sz="4" w:space="0" w:color="auto"/>
              <w:bottom w:val="single" w:sz="4" w:space="0" w:color="auto"/>
              <w:right w:val="single" w:sz="4" w:space="0" w:color="auto"/>
            </w:tcBorders>
          </w:tcPr>
          <w:p w:rsidR="00D04CC4" w:rsidRPr="00683014" w:rsidRDefault="00D04CC4" w:rsidP="00D04CC4">
            <w:pPr>
              <w:spacing w:before="0"/>
              <w:jc w:val="center"/>
              <w:rPr>
                <w:rFonts w:cs="Arial"/>
                <w:bCs/>
                <w:i/>
                <w:iCs/>
                <w:sz w:val="20"/>
                <w:szCs w:val="20"/>
                <w:lang w:val="sr-Latn-RS"/>
              </w:rPr>
            </w:pPr>
            <w:r w:rsidRPr="00D81833">
              <w:rPr>
                <w:rFonts w:cs="Arial"/>
                <w:sz w:val="24"/>
                <w:szCs w:val="24"/>
                <w:lang w:val="sr-Cyrl-RS"/>
              </w:rPr>
              <w:t xml:space="preserve">Завршно експертизно мишљење спец. медицине рада са оценом радне способности. </w:t>
            </w:r>
          </w:p>
        </w:tc>
        <w:tc>
          <w:tcPr>
            <w:tcW w:w="377" w:type="pct"/>
            <w:tcBorders>
              <w:top w:val="single" w:sz="4" w:space="0" w:color="auto"/>
              <w:left w:val="single" w:sz="4" w:space="0" w:color="auto"/>
              <w:bottom w:val="single" w:sz="4" w:space="0" w:color="auto"/>
              <w:right w:val="single" w:sz="4" w:space="0" w:color="auto"/>
            </w:tcBorders>
          </w:tcPr>
          <w:p w:rsidR="00D04CC4" w:rsidRDefault="00D04CC4" w:rsidP="00D04CC4">
            <w:pPr>
              <w:spacing w:before="0"/>
              <w:jc w:val="center"/>
              <w:rPr>
                <w:rFonts w:cs="Arial"/>
                <w:bCs/>
                <w:i/>
                <w:iCs/>
                <w:sz w:val="20"/>
                <w:szCs w:val="20"/>
                <w:lang w:val="sr-Cyrl-RS"/>
              </w:rPr>
            </w:pPr>
          </w:p>
          <w:p w:rsidR="00D04CC4" w:rsidRDefault="00D04CC4" w:rsidP="00D04CC4">
            <w:pPr>
              <w:spacing w:before="0"/>
              <w:jc w:val="center"/>
              <w:rPr>
                <w:rFonts w:cs="Arial"/>
                <w:bCs/>
                <w:i/>
                <w:iCs/>
                <w:sz w:val="20"/>
                <w:szCs w:val="20"/>
                <w:lang w:val="sr-Cyrl-RS"/>
              </w:rPr>
            </w:pPr>
          </w:p>
          <w:p w:rsidR="00D04CC4" w:rsidRDefault="00D04CC4" w:rsidP="00D04CC4">
            <w:pPr>
              <w:spacing w:before="0"/>
              <w:jc w:val="center"/>
              <w:rPr>
                <w:rFonts w:cs="Arial"/>
                <w:bCs/>
                <w:i/>
                <w:iCs/>
                <w:sz w:val="20"/>
                <w:szCs w:val="20"/>
                <w:lang w:val="sr-Cyrl-RS"/>
              </w:rPr>
            </w:pPr>
          </w:p>
          <w:p w:rsidR="00D04CC4" w:rsidRPr="00683014" w:rsidRDefault="00D04CC4" w:rsidP="00D04CC4">
            <w:pPr>
              <w:spacing w:before="0"/>
              <w:jc w:val="center"/>
              <w:rPr>
                <w:rFonts w:cs="Arial"/>
                <w:bCs/>
                <w:i/>
                <w:iCs/>
                <w:sz w:val="20"/>
                <w:szCs w:val="20"/>
                <w:lang w:val="sr-Cyrl-RS"/>
              </w:rPr>
            </w:pPr>
            <w:r w:rsidRPr="00CE657E">
              <w:rPr>
                <w:rFonts w:cs="Arial"/>
                <w:bCs/>
                <w:i/>
                <w:iCs/>
                <w:sz w:val="20"/>
                <w:szCs w:val="20"/>
                <w:lang w:val="sr-Cyrl-RS"/>
              </w:rPr>
              <w:t>120</w:t>
            </w:r>
          </w:p>
        </w:tc>
        <w:tc>
          <w:tcPr>
            <w:tcW w:w="715" w:type="pct"/>
            <w:shd w:val="clear" w:color="auto" w:fill="auto"/>
            <w:vAlign w:val="center"/>
          </w:tcPr>
          <w:p w:rsidR="00D04CC4" w:rsidRPr="00683014" w:rsidRDefault="00D04CC4" w:rsidP="00D04CC4">
            <w:pPr>
              <w:spacing w:before="0"/>
              <w:jc w:val="center"/>
              <w:rPr>
                <w:rFonts w:cs="Arial"/>
                <w:b/>
                <w:bCs/>
                <w:i/>
                <w:iCs/>
                <w:sz w:val="20"/>
                <w:szCs w:val="20"/>
              </w:rPr>
            </w:pPr>
          </w:p>
        </w:tc>
        <w:tc>
          <w:tcPr>
            <w:tcW w:w="715" w:type="pct"/>
            <w:shd w:val="clear" w:color="auto" w:fill="auto"/>
            <w:vAlign w:val="center"/>
          </w:tcPr>
          <w:p w:rsidR="00D04CC4" w:rsidRPr="00683014" w:rsidRDefault="00D04CC4" w:rsidP="00D04CC4">
            <w:pPr>
              <w:spacing w:before="0"/>
              <w:jc w:val="center"/>
              <w:rPr>
                <w:rFonts w:cs="Arial"/>
                <w:b/>
                <w:bCs/>
                <w:i/>
                <w:iCs/>
                <w:sz w:val="20"/>
                <w:szCs w:val="20"/>
              </w:rPr>
            </w:pPr>
          </w:p>
        </w:tc>
        <w:tc>
          <w:tcPr>
            <w:tcW w:w="787" w:type="pct"/>
            <w:shd w:val="clear" w:color="auto" w:fill="auto"/>
            <w:vAlign w:val="center"/>
          </w:tcPr>
          <w:p w:rsidR="00D04CC4" w:rsidRPr="00683014" w:rsidRDefault="00D04CC4" w:rsidP="00D04CC4">
            <w:pPr>
              <w:spacing w:before="0"/>
              <w:jc w:val="center"/>
              <w:rPr>
                <w:rFonts w:cs="Arial"/>
                <w:b/>
                <w:bCs/>
                <w:i/>
                <w:iCs/>
                <w:sz w:val="20"/>
                <w:szCs w:val="20"/>
              </w:rPr>
            </w:pPr>
          </w:p>
        </w:tc>
        <w:tc>
          <w:tcPr>
            <w:tcW w:w="927" w:type="pct"/>
            <w:shd w:val="clear" w:color="auto" w:fill="auto"/>
            <w:vAlign w:val="center"/>
          </w:tcPr>
          <w:p w:rsidR="00D04CC4" w:rsidRPr="00683014" w:rsidRDefault="00D04CC4" w:rsidP="00D04CC4">
            <w:pPr>
              <w:spacing w:before="0"/>
              <w:jc w:val="center"/>
              <w:rPr>
                <w:rFonts w:cs="Arial"/>
                <w:b/>
                <w:bCs/>
                <w:i/>
                <w:iCs/>
                <w:sz w:val="20"/>
                <w:szCs w:val="20"/>
              </w:rPr>
            </w:pPr>
          </w:p>
        </w:tc>
      </w:tr>
      <w:tr w:rsidR="00D04CC4" w:rsidRPr="00683014" w:rsidTr="00D04CC4">
        <w:trPr>
          <w:trHeight w:val="555"/>
        </w:trPr>
        <w:tc>
          <w:tcPr>
            <w:tcW w:w="1856" w:type="pct"/>
            <w:gridSpan w:val="3"/>
            <w:shd w:val="clear" w:color="auto" w:fill="auto"/>
            <w:vAlign w:val="center"/>
          </w:tcPr>
          <w:p w:rsidR="00D04CC4" w:rsidRPr="00683014" w:rsidRDefault="00D04CC4" w:rsidP="00D04CC4">
            <w:pPr>
              <w:spacing w:before="0"/>
              <w:jc w:val="center"/>
              <w:rPr>
                <w:rFonts w:cs="Arial"/>
                <w:bCs/>
                <w:i/>
                <w:iCs/>
                <w:sz w:val="20"/>
                <w:szCs w:val="20"/>
                <w:lang w:val="sr-Cyrl-CS"/>
              </w:rPr>
            </w:pPr>
            <w:r w:rsidRPr="00396321">
              <w:rPr>
                <w:rFonts w:cs="Arial"/>
                <w:bCs/>
                <w:iCs/>
                <w:sz w:val="20"/>
                <w:szCs w:val="20"/>
                <w:lang w:val="sr-Cyrl-CS"/>
              </w:rPr>
              <w:t>УКУПНО:</w:t>
            </w:r>
          </w:p>
        </w:tc>
        <w:tc>
          <w:tcPr>
            <w:tcW w:w="715" w:type="pct"/>
            <w:shd w:val="clear" w:color="auto" w:fill="auto"/>
            <w:vAlign w:val="center"/>
          </w:tcPr>
          <w:p w:rsidR="00D04CC4" w:rsidRPr="00683014" w:rsidRDefault="00D04CC4" w:rsidP="00D04CC4">
            <w:pPr>
              <w:spacing w:before="0"/>
              <w:jc w:val="center"/>
              <w:rPr>
                <w:rFonts w:cs="Arial"/>
                <w:b/>
                <w:bCs/>
                <w:i/>
                <w:iCs/>
                <w:sz w:val="20"/>
                <w:szCs w:val="20"/>
              </w:rPr>
            </w:pPr>
          </w:p>
        </w:tc>
        <w:tc>
          <w:tcPr>
            <w:tcW w:w="715" w:type="pct"/>
            <w:shd w:val="clear" w:color="auto" w:fill="auto"/>
            <w:vAlign w:val="center"/>
          </w:tcPr>
          <w:p w:rsidR="00D04CC4" w:rsidRPr="00683014" w:rsidRDefault="00D04CC4" w:rsidP="00D04CC4">
            <w:pPr>
              <w:spacing w:before="0"/>
              <w:jc w:val="center"/>
              <w:rPr>
                <w:rFonts w:cs="Arial"/>
                <w:b/>
                <w:bCs/>
                <w:i/>
                <w:iCs/>
                <w:sz w:val="20"/>
                <w:szCs w:val="20"/>
              </w:rPr>
            </w:pPr>
          </w:p>
        </w:tc>
        <w:tc>
          <w:tcPr>
            <w:tcW w:w="787" w:type="pct"/>
            <w:shd w:val="clear" w:color="auto" w:fill="auto"/>
            <w:vAlign w:val="center"/>
          </w:tcPr>
          <w:p w:rsidR="00D04CC4" w:rsidRPr="00683014" w:rsidRDefault="00D04CC4" w:rsidP="00D04CC4">
            <w:pPr>
              <w:spacing w:before="0"/>
              <w:jc w:val="center"/>
              <w:rPr>
                <w:rFonts w:cs="Arial"/>
                <w:b/>
                <w:bCs/>
                <w:i/>
                <w:iCs/>
                <w:sz w:val="20"/>
                <w:szCs w:val="20"/>
              </w:rPr>
            </w:pPr>
          </w:p>
        </w:tc>
        <w:tc>
          <w:tcPr>
            <w:tcW w:w="927" w:type="pct"/>
            <w:shd w:val="clear" w:color="auto" w:fill="auto"/>
            <w:vAlign w:val="center"/>
          </w:tcPr>
          <w:p w:rsidR="00D04CC4" w:rsidRPr="00683014" w:rsidRDefault="00D04CC4" w:rsidP="00D04CC4">
            <w:pPr>
              <w:spacing w:before="0"/>
              <w:jc w:val="center"/>
              <w:rPr>
                <w:rFonts w:cs="Arial"/>
                <w:b/>
                <w:bCs/>
                <w:i/>
                <w:iCs/>
                <w:sz w:val="20"/>
                <w:szCs w:val="20"/>
              </w:rPr>
            </w:pPr>
          </w:p>
        </w:tc>
      </w:tr>
    </w:tbl>
    <w:p w:rsidR="00D04CC4" w:rsidRDefault="00D04CC4" w:rsidP="00D04CC4">
      <w:pPr>
        <w:tabs>
          <w:tab w:val="left" w:pos="1134"/>
        </w:tabs>
        <w:spacing w:before="0"/>
        <w:jc w:val="left"/>
        <w:rPr>
          <w:rFonts w:cs="Arial"/>
          <w:lang w:val="sr-Cyrl-RS"/>
        </w:rPr>
      </w:pPr>
    </w:p>
    <w:p w:rsidR="00D04CC4" w:rsidRPr="00396321" w:rsidRDefault="00D04CC4" w:rsidP="00D04CC4">
      <w:pPr>
        <w:spacing w:before="0"/>
        <w:ind w:right="-43"/>
        <w:rPr>
          <w:rFonts w:cs="Arial"/>
        </w:rPr>
      </w:pPr>
    </w:p>
    <w:tbl>
      <w:tblPr>
        <w:tblpPr w:leftFromText="141" w:rightFromText="141" w:vertAnchor="text" w:horzAnchor="margin" w:tblpY="98"/>
        <w:tblW w:w="8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5138"/>
        <w:gridCol w:w="2610"/>
      </w:tblGrid>
      <w:tr w:rsidR="00D04CC4" w:rsidRPr="008E770D" w:rsidTr="00D04CC4">
        <w:trPr>
          <w:trHeight w:val="418"/>
        </w:trPr>
        <w:tc>
          <w:tcPr>
            <w:tcW w:w="568" w:type="dxa"/>
            <w:vAlign w:val="center"/>
            <w:hideMark/>
          </w:tcPr>
          <w:p w:rsidR="00D04CC4" w:rsidRPr="008E770D" w:rsidRDefault="00D04CC4" w:rsidP="00D04CC4">
            <w:pPr>
              <w:spacing w:before="0"/>
              <w:ind w:right="-43"/>
              <w:jc w:val="center"/>
              <w:rPr>
                <w:rFonts w:cs="Arial"/>
                <w:b/>
                <w:lang w:val="sr-Latn-CS" w:eastAsia="sr-Latn-CS"/>
              </w:rPr>
            </w:pPr>
            <w:r w:rsidRPr="008E770D">
              <w:rPr>
                <w:rFonts w:cs="Arial"/>
                <w:b/>
              </w:rPr>
              <w:t>I</w:t>
            </w:r>
          </w:p>
        </w:tc>
        <w:tc>
          <w:tcPr>
            <w:tcW w:w="5138" w:type="dxa"/>
            <w:hideMark/>
          </w:tcPr>
          <w:p w:rsidR="00D04CC4" w:rsidRPr="008E770D" w:rsidRDefault="00D04CC4" w:rsidP="00D04CC4">
            <w:pPr>
              <w:spacing w:before="0"/>
              <w:ind w:right="-43"/>
              <w:jc w:val="center"/>
              <w:rPr>
                <w:rFonts w:cs="Arial"/>
                <w:b/>
                <w:lang w:val="sr-Cyrl-RS" w:eastAsia="sr-Latn-CS"/>
              </w:rPr>
            </w:pPr>
            <w:r w:rsidRPr="00501F63">
              <w:rPr>
                <w:rFonts w:cs="Arial"/>
                <w:b/>
                <w:bCs/>
                <w:iCs/>
                <w:lang w:val="sr-Cyrl-CS"/>
              </w:rPr>
              <w:t>УКУПНА ЦЕНА</w:t>
            </w:r>
            <w:r w:rsidRPr="00501F63">
              <w:rPr>
                <w:rFonts w:cs="Arial"/>
                <w:b/>
                <w:bCs/>
                <w:iCs/>
                <w:color w:val="00B0F0"/>
                <w:lang w:val="sr-Cyrl-CS"/>
              </w:rPr>
              <w:t xml:space="preserve"> </w:t>
            </w:r>
            <w:r w:rsidRPr="00501F63">
              <w:rPr>
                <w:rFonts w:cs="Arial"/>
                <w:b/>
                <w:bCs/>
                <w:iCs/>
                <w:lang w:val="sr-Cyrl-CS"/>
              </w:rPr>
              <w:t xml:space="preserve">без ПДВ </w:t>
            </w:r>
            <w:r>
              <w:rPr>
                <w:rFonts w:cs="Arial"/>
                <w:b/>
                <w:bCs/>
                <w:iCs/>
                <w:lang w:val="sr-Cyrl-CS"/>
              </w:rPr>
              <w:t>(</w:t>
            </w:r>
            <w:r w:rsidRPr="008E770D">
              <w:rPr>
                <w:rFonts w:cs="Arial"/>
                <w:b/>
                <w:lang w:val="sr-Cyrl-RS" w:eastAsia="sr-Latn-CS"/>
              </w:rPr>
              <w:t xml:space="preserve">збир колоне </w:t>
            </w:r>
            <w:r>
              <w:rPr>
                <w:rFonts w:cs="Arial"/>
                <w:b/>
                <w:lang w:val="sr-Cyrl-RS" w:eastAsia="sr-Latn-CS"/>
              </w:rPr>
              <w:t>6 у табела 1+табела 2)</w:t>
            </w:r>
          </w:p>
        </w:tc>
        <w:tc>
          <w:tcPr>
            <w:tcW w:w="2610" w:type="dxa"/>
          </w:tcPr>
          <w:p w:rsidR="00D04CC4" w:rsidRPr="008E770D" w:rsidRDefault="00D04CC4" w:rsidP="00D04CC4">
            <w:pPr>
              <w:spacing w:before="0"/>
              <w:ind w:right="-43"/>
              <w:rPr>
                <w:rFonts w:cs="Arial"/>
                <w:color w:val="FF0000"/>
                <w:lang w:val="sr-Latn-CS" w:eastAsia="sr-Latn-CS"/>
              </w:rPr>
            </w:pPr>
          </w:p>
        </w:tc>
      </w:tr>
      <w:tr w:rsidR="00D04CC4" w:rsidRPr="008E770D" w:rsidTr="00D04CC4">
        <w:trPr>
          <w:trHeight w:val="182"/>
        </w:trPr>
        <w:tc>
          <w:tcPr>
            <w:tcW w:w="568" w:type="dxa"/>
            <w:tcBorders>
              <w:bottom w:val="single" w:sz="4" w:space="0" w:color="auto"/>
            </w:tcBorders>
            <w:vAlign w:val="center"/>
            <w:hideMark/>
          </w:tcPr>
          <w:p w:rsidR="00D04CC4" w:rsidRPr="008E770D" w:rsidRDefault="00D04CC4" w:rsidP="00D04CC4">
            <w:pPr>
              <w:spacing w:before="0"/>
              <w:ind w:right="-43"/>
              <w:jc w:val="center"/>
              <w:rPr>
                <w:rFonts w:cs="Arial"/>
                <w:b/>
                <w:lang w:val="sr-Latn-CS" w:eastAsia="sr-Latn-CS"/>
              </w:rPr>
            </w:pPr>
            <w:r w:rsidRPr="008E770D">
              <w:rPr>
                <w:rFonts w:cs="Arial"/>
                <w:b/>
                <w:lang w:val="sr-Latn-CS"/>
              </w:rPr>
              <w:t>II</w:t>
            </w:r>
          </w:p>
        </w:tc>
        <w:tc>
          <w:tcPr>
            <w:tcW w:w="5138" w:type="dxa"/>
            <w:tcBorders>
              <w:bottom w:val="single" w:sz="4" w:space="0" w:color="auto"/>
              <w:right w:val="single" w:sz="4" w:space="0" w:color="auto"/>
            </w:tcBorders>
            <w:hideMark/>
          </w:tcPr>
          <w:p w:rsidR="00D04CC4" w:rsidRPr="00396321" w:rsidRDefault="00D04CC4" w:rsidP="00D04CC4">
            <w:pPr>
              <w:spacing w:before="0"/>
              <w:ind w:right="-43"/>
              <w:jc w:val="center"/>
              <w:rPr>
                <w:rFonts w:cs="Arial"/>
                <w:b/>
                <w:color w:val="00B050"/>
                <w:lang w:val="sr-Cyrl-RS" w:eastAsia="sr-Latn-CS"/>
              </w:rPr>
            </w:pPr>
            <w:r w:rsidRPr="008E770D">
              <w:rPr>
                <w:rFonts w:cs="Arial"/>
                <w:b/>
              </w:rPr>
              <w:t>УКУПАН ИЗНОС  ПДВ динара</w:t>
            </w:r>
            <w:r>
              <w:rPr>
                <w:rFonts w:cs="Arial"/>
                <w:b/>
                <w:lang w:val="sr-Cyrl-RS"/>
              </w:rPr>
              <w:t xml:space="preserve">                                  (</w:t>
            </w:r>
            <w:r>
              <w:rPr>
                <w:rFonts w:cs="Arial"/>
                <w:b/>
                <w:lang w:val="sr-Cyrl-RS" w:eastAsia="sr-Latn-CS"/>
              </w:rPr>
              <w:t>табела 1+табела 2)</w:t>
            </w:r>
          </w:p>
        </w:tc>
        <w:tc>
          <w:tcPr>
            <w:tcW w:w="2610" w:type="dxa"/>
            <w:tcBorders>
              <w:bottom w:val="single" w:sz="4" w:space="0" w:color="auto"/>
              <w:right w:val="single" w:sz="4" w:space="0" w:color="auto"/>
            </w:tcBorders>
          </w:tcPr>
          <w:p w:rsidR="00D04CC4" w:rsidRPr="008E770D" w:rsidRDefault="00D04CC4" w:rsidP="00D04CC4">
            <w:pPr>
              <w:spacing w:before="0"/>
              <w:ind w:right="-43"/>
              <w:rPr>
                <w:rFonts w:cs="Arial"/>
                <w:color w:val="FF0000"/>
                <w:lang w:val="sr-Latn-CS" w:eastAsia="sr-Latn-CS"/>
              </w:rPr>
            </w:pPr>
          </w:p>
        </w:tc>
      </w:tr>
      <w:tr w:rsidR="00D04CC4" w:rsidRPr="008E770D" w:rsidTr="00D04CC4">
        <w:trPr>
          <w:trHeight w:val="355"/>
        </w:trPr>
        <w:tc>
          <w:tcPr>
            <w:tcW w:w="568" w:type="dxa"/>
            <w:tcBorders>
              <w:bottom w:val="single" w:sz="4" w:space="0" w:color="auto"/>
            </w:tcBorders>
            <w:vAlign w:val="center"/>
            <w:hideMark/>
          </w:tcPr>
          <w:p w:rsidR="00D04CC4" w:rsidRPr="008E770D" w:rsidRDefault="00D04CC4" w:rsidP="00D04CC4">
            <w:pPr>
              <w:spacing w:before="0"/>
              <w:ind w:right="-43"/>
              <w:jc w:val="center"/>
              <w:rPr>
                <w:rFonts w:cs="Arial"/>
                <w:b/>
                <w:lang w:val="sr-Latn-CS" w:eastAsia="sr-Latn-CS"/>
              </w:rPr>
            </w:pPr>
            <w:r w:rsidRPr="008E770D">
              <w:rPr>
                <w:rFonts w:cs="Arial"/>
                <w:b/>
                <w:lang w:val="sr-Latn-CS"/>
              </w:rPr>
              <w:t>III</w:t>
            </w:r>
          </w:p>
        </w:tc>
        <w:tc>
          <w:tcPr>
            <w:tcW w:w="5138" w:type="dxa"/>
            <w:tcBorders>
              <w:bottom w:val="single" w:sz="4" w:space="0" w:color="auto"/>
              <w:right w:val="single" w:sz="4" w:space="0" w:color="auto"/>
            </w:tcBorders>
            <w:hideMark/>
          </w:tcPr>
          <w:p w:rsidR="00D04CC4" w:rsidRPr="008E770D" w:rsidRDefault="00D04CC4" w:rsidP="00D04CC4">
            <w:pPr>
              <w:spacing w:before="0"/>
              <w:ind w:right="-43"/>
              <w:jc w:val="center"/>
              <w:rPr>
                <w:rFonts w:cs="Arial"/>
                <w:b/>
                <w:lang w:val="sr-Latn-CS" w:eastAsia="sr-Latn-CS"/>
              </w:rPr>
            </w:pPr>
            <w:r w:rsidRPr="00501F63">
              <w:rPr>
                <w:rFonts w:cs="Arial"/>
                <w:b/>
                <w:bCs/>
                <w:iCs/>
                <w:lang w:val="sr-Cyrl-CS"/>
              </w:rPr>
              <w:t>УКУПНА ЦЕНА</w:t>
            </w:r>
            <w:r w:rsidRPr="00501F63">
              <w:rPr>
                <w:rFonts w:cs="Arial"/>
                <w:b/>
                <w:bCs/>
                <w:iCs/>
                <w:color w:val="00B0F0"/>
                <w:lang w:val="sr-Cyrl-CS"/>
              </w:rPr>
              <w:t xml:space="preserve"> </w:t>
            </w:r>
            <w:r w:rsidRPr="008E770D">
              <w:rPr>
                <w:rFonts w:cs="Arial"/>
                <w:b/>
              </w:rPr>
              <w:t>са ПДВ</w:t>
            </w:r>
            <w:r>
              <w:rPr>
                <w:rFonts w:cs="Arial"/>
                <w:b/>
                <w:lang w:val="sr-Cyrl-RS"/>
              </w:rPr>
              <w:t xml:space="preserve"> (</w:t>
            </w:r>
            <w:r w:rsidRPr="008E770D">
              <w:rPr>
                <w:rFonts w:cs="Arial"/>
                <w:b/>
              </w:rPr>
              <w:t xml:space="preserve"> I</w:t>
            </w:r>
            <w:r>
              <w:rPr>
                <w:rFonts w:cs="Arial"/>
                <w:b/>
                <w:lang w:val="sr-Cyrl-RS"/>
              </w:rPr>
              <w:t xml:space="preserve"> +</w:t>
            </w:r>
            <w:r w:rsidRPr="008E770D">
              <w:rPr>
                <w:rFonts w:cs="Arial"/>
                <w:b/>
                <w:lang w:val="sr-Latn-CS"/>
              </w:rPr>
              <w:t xml:space="preserve"> II</w:t>
            </w:r>
            <w:r>
              <w:rPr>
                <w:rFonts w:cs="Arial"/>
                <w:b/>
                <w:lang w:val="sr-Cyrl-RS"/>
              </w:rPr>
              <w:t xml:space="preserve"> )</w:t>
            </w:r>
          </w:p>
        </w:tc>
        <w:tc>
          <w:tcPr>
            <w:tcW w:w="2610" w:type="dxa"/>
            <w:tcBorders>
              <w:bottom w:val="single" w:sz="4" w:space="0" w:color="auto"/>
              <w:right w:val="single" w:sz="4" w:space="0" w:color="auto"/>
            </w:tcBorders>
          </w:tcPr>
          <w:p w:rsidR="00D04CC4" w:rsidRPr="008E770D" w:rsidRDefault="00D04CC4" w:rsidP="00D04CC4">
            <w:pPr>
              <w:spacing w:before="0"/>
              <w:ind w:right="-43"/>
              <w:rPr>
                <w:rFonts w:cs="Arial"/>
                <w:color w:val="FF0000"/>
                <w:lang w:val="sr-Latn-CS" w:eastAsia="sr-Latn-CS"/>
              </w:rPr>
            </w:pPr>
          </w:p>
        </w:tc>
      </w:tr>
    </w:tbl>
    <w:p w:rsidR="00D04CC4" w:rsidRPr="008E770D" w:rsidRDefault="00D04CC4" w:rsidP="00D04CC4">
      <w:pPr>
        <w:spacing w:before="0"/>
        <w:ind w:right="-43"/>
        <w:rPr>
          <w:rFonts w:cs="Arial"/>
          <w:b/>
        </w:rPr>
      </w:pPr>
    </w:p>
    <w:p w:rsidR="00D04CC4" w:rsidRPr="008E770D" w:rsidRDefault="00D04CC4" w:rsidP="00D04CC4">
      <w:pPr>
        <w:spacing w:before="0"/>
        <w:ind w:right="-43"/>
        <w:rPr>
          <w:rFonts w:cs="Arial"/>
          <w:b/>
        </w:rPr>
      </w:pPr>
    </w:p>
    <w:p w:rsidR="00D04CC4" w:rsidRPr="008E770D" w:rsidRDefault="00D04CC4" w:rsidP="00D04CC4">
      <w:pPr>
        <w:spacing w:before="0"/>
        <w:ind w:right="-43"/>
        <w:rPr>
          <w:rFonts w:cs="Arial"/>
          <w:b/>
        </w:rPr>
      </w:pPr>
    </w:p>
    <w:p w:rsidR="00D04CC4" w:rsidRPr="008E770D" w:rsidRDefault="00D04CC4" w:rsidP="00D04CC4">
      <w:pPr>
        <w:spacing w:before="0"/>
        <w:ind w:right="-43"/>
        <w:rPr>
          <w:rFonts w:cs="Arial"/>
          <w:b/>
        </w:rPr>
      </w:pPr>
    </w:p>
    <w:p w:rsidR="00D04CC4" w:rsidRPr="008E770D" w:rsidRDefault="00D04CC4" w:rsidP="00D04CC4">
      <w:pPr>
        <w:widowControl w:val="0"/>
        <w:spacing w:before="0"/>
        <w:ind w:right="-43"/>
        <w:rPr>
          <w:rFonts w:eastAsia="Arial Unicode MS" w:cs="Arial"/>
          <w:lang w:val="sr-Cyrl-RS"/>
        </w:rPr>
      </w:pPr>
    </w:p>
    <w:p w:rsidR="00D04CC4" w:rsidRPr="008E770D" w:rsidRDefault="00D04CC4" w:rsidP="00D04CC4">
      <w:pPr>
        <w:widowControl w:val="0"/>
        <w:spacing w:before="0"/>
        <w:ind w:right="-43"/>
        <w:rPr>
          <w:rFonts w:eastAsia="Arial Unicode MS" w:cs="Arial"/>
          <w:lang w:val="sr-Cyrl-RS"/>
        </w:rPr>
      </w:pPr>
    </w:p>
    <w:p w:rsidR="00D04CC4" w:rsidRPr="008E770D" w:rsidRDefault="00D04CC4" w:rsidP="00D04CC4">
      <w:pPr>
        <w:widowControl w:val="0"/>
        <w:spacing w:before="0"/>
        <w:ind w:right="-43"/>
        <w:rPr>
          <w:rFonts w:eastAsia="Arial Unicode MS" w:cs="Arial"/>
          <w:b/>
          <w:lang w:val="sr-Cyrl-RS"/>
        </w:rPr>
      </w:pPr>
    </w:p>
    <w:tbl>
      <w:tblPr>
        <w:tblW w:w="10031" w:type="dxa"/>
        <w:jc w:val="center"/>
        <w:tblLook w:val="04A0" w:firstRow="1" w:lastRow="0" w:firstColumn="1" w:lastColumn="0" w:noHBand="0" w:noVBand="1"/>
      </w:tblPr>
      <w:tblGrid>
        <w:gridCol w:w="3882"/>
        <w:gridCol w:w="2127"/>
        <w:gridCol w:w="4022"/>
      </w:tblGrid>
      <w:tr w:rsidR="00D04CC4" w:rsidRPr="008E770D" w:rsidTr="00D04CC4">
        <w:trPr>
          <w:jc w:val="center"/>
        </w:trPr>
        <w:tc>
          <w:tcPr>
            <w:tcW w:w="3882" w:type="dxa"/>
            <w:hideMark/>
          </w:tcPr>
          <w:p w:rsidR="00D04CC4" w:rsidRPr="008E770D" w:rsidRDefault="00D04CC4" w:rsidP="00D04CC4">
            <w:pPr>
              <w:spacing w:before="0"/>
              <w:ind w:right="-43"/>
              <w:jc w:val="center"/>
              <w:rPr>
                <w:rFonts w:cs="Arial"/>
                <w:b/>
                <w:lang w:val="sr-Latn-CS" w:eastAsia="sr-Latn-CS"/>
              </w:rPr>
            </w:pPr>
            <w:r w:rsidRPr="008E770D">
              <w:rPr>
                <w:rFonts w:cs="Arial"/>
                <w:b/>
                <w:lang w:val="sr-Latn-CS" w:eastAsia="sr-Latn-CS"/>
              </w:rPr>
              <w:t>Датум:</w:t>
            </w:r>
          </w:p>
        </w:tc>
        <w:tc>
          <w:tcPr>
            <w:tcW w:w="2127" w:type="dxa"/>
          </w:tcPr>
          <w:p w:rsidR="00D04CC4" w:rsidRPr="008E770D" w:rsidRDefault="00D04CC4" w:rsidP="00D04CC4">
            <w:pPr>
              <w:spacing w:before="0"/>
              <w:ind w:right="-43"/>
              <w:jc w:val="center"/>
              <w:rPr>
                <w:rFonts w:cs="Arial"/>
                <w:lang w:val="ru-RU" w:eastAsia="sr-Latn-CS"/>
              </w:rPr>
            </w:pPr>
          </w:p>
        </w:tc>
        <w:tc>
          <w:tcPr>
            <w:tcW w:w="4022" w:type="dxa"/>
            <w:hideMark/>
          </w:tcPr>
          <w:p w:rsidR="00D04CC4" w:rsidRPr="008E770D" w:rsidRDefault="00D04CC4" w:rsidP="00D04CC4">
            <w:pPr>
              <w:spacing w:before="0"/>
              <w:ind w:right="-43"/>
              <w:jc w:val="center"/>
              <w:rPr>
                <w:rFonts w:cs="Arial"/>
                <w:b/>
                <w:lang w:val="sr-Cyrl-CS" w:eastAsia="sr-Latn-CS"/>
              </w:rPr>
            </w:pPr>
            <w:r w:rsidRPr="008E770D">
              <w:rPr>
                <w:rFonts w:cs="Arial"/>
                <w:b/>
                <w:lang w:val="sr-Cyrl-CS" w:eastAsia="sr-Latn-CS"/>
              </w:rPr>
              <w:t>П</w:t>
            </w:r>
            <w:r w:rsidRPr="008E770D">
              <w:rPr>
                <w:rFonts w:cs="Arial"/>
                <w:b/>
                <w:lang w:val="sr-Latn-CS" w:eastAsia="sr-Latn-CS"/>
              </w:rPr>
              <w:t>онуђач</w:t>
            </w:r>
          </w:p>
        </w:tc>
      </w:tr>
      <w:tr w:rsidR="00D04CC4" w:rsidRPr="008E770D" w:rsidTr="00D04CC4">
        <w:trPr>
          <w:jc w:val="center"/>
        </w:trPr>
        <w:tc>
          <w:tcPr>
            <w:tcW w:w="3882" w:type="dxa"/>
          </w:tcPr>
          <w:p w:rsidR="00D04CC4" w:rsidRPr="008E770D" w:rsidRDefault="00D04CC4" w:rsidP="00D04CC4">
            <w:pPr>
              <w:spacing w:before="0"/>
              <w:ind w:right="-43"/>
              <w:jc w:val="center"/>
              <w:rPr>
                <w:rFonts w:cs="Arial"/>
                <w:lang w:val="sr-Latn-CS" w:eastAsia="sr-Latn-CS"/>
              </w:rPr>
            </w:pPr>
          </w:p>
        </w:tc>
        <w:tc>
          <w:tcPr>
            <w:tcW w:w="2127" w:type="dxa"/>
            <w:hideMark/>
          </w:tcPr>
          <w:p w:rsidR="00D04CC4" w:rsidRPr="008E770D" w:rsidRDefault="00D04CC4" w:rsidP="00D04CC4">
            <w:pPr>
              <w:spacing w:before="0"/>
              <w:ind w:right="-43"/>
              <w:jc w:val="center"/>
              <w:rPr>
                <w:rFonts w:cs="Arial"/>
                <w:b/>
                <w:lang w:val="sr-Latn-CS" w:eastAsia="sr-Latn-CS"/>
              </w:rPr>
            </w:pPr>
            <w:r w:rsidRPr="008E770D">
              <w:rPr>
                <w:rFonts w:cs="Arial"/>
                <w:b/>
                <w:lang w:val="sr-Latn-CS" w:eastAsia="sr-Latn-CS"/>
              </w:rPr>
              <w:t>М.П.</w:t>
            </w:r>
          </w:p>
        </w:tc>
        <w:tc>
          <w:tcPr>
            <w:tcW w:w="4022" w:type="dxa"/>
          </w:tcPr>
          <w:p w:rsidR="00D04CC4" w:rsidRPr="008E770D" w:rsidRDefault="00D04CC4" w:rsidP="00D04CC4">
            <w:pPr>
              <w:spacing w:before="0"/>
              <w:ind w:right="-43"/>
              <w:jc w:val="center"/>
              <w:rPr>
                <w:rFonts w:cs="Arial"/>
                <w:lang w:val="ru-RU" w:eastAsia="sr-Latn-CS"/>
              </w:rPr>
            </w:pPr>
          </w:p>
        </w:tc>
      </w:tr>
      <w:tr w:rsidR="00D04CC4" w:rsidRPr="008E770D" w:rsidTr="00D04CC4">
        <w:trPr>
          <w:trHeight w:val="389"/>
          <w:jc w:val="center"/>
        </w:trPr>
        <w:tc>
          <w:tcPr>
            <w:tcW w:w="3882" w:type="dxa"/>
            <w:tcBorders>
              <w:top w:val="single" w:sz="4" w:space="0" w:color="auto"/>
              <w:left w:val="nil"/>
              <w:bottom w:val="nil"/>
              <w:right w:val="nil"/>
            </w:tcBorders>
          </w:tcPr>
          <w:p w:rsidR="00D04CC4" w:rsidRPr="008E770D" w:rsidRDefault="00D04CC4" w:rsidP="00D04CC4">
            <w:pPr>
              <w:spacing w:before="0"/>
              <w:ind w:right="-43"/>
              <w:rPr>
                <w:rFonts w:cs="Arial"/>
                <w:lang w:val="sr-Cyrl-RS" w:eastAsia="sr-Latn-CS"/>
              </w:rPr>
            </w:pPr>
          </w:p>
        </w:tc>
        <w:tc>
          <w:tcPr>
            <w:tcW w:w="2127" w:type="dxa"/>
          </w:tcPr>
          <w:p w:rsidR="00D04CC4" w:rsidRPr="008E770D" w:rsidRDefault="00D04CC4" w:rsidP="00D04CC4">
            <w:pPr>
              <w:spacing w:before="0"/>
              <w:ind w:right="-43"/>
              <w:jc w:val="center"/>
              <w:rPr>
                <w:rFonts w:cs="Arial"/>
                <w:lang w:val="ru-RU" w:eastAsia="sr-Latn-CS"/>
              </w:rPr>
            </w:pPr>
          </w:p>
        </w:tc>
        <w:tc>
          <w:tcPr>
            <w:tcW w:w="4022" w:type="dxa"/>
            <w:tcBorders>
              <w:top w:val="single" w:sz="4" w:space="0" w:color="auto"/>
              <w:left w:val="nil"/>
              <w:bottom w:val="nil"/>
              <w:right w:val="nil"/>
            </w:tcBorders>
          </w:tcPr>
          <w:p w:rsidR="00D04CC4" w:rsidRPr="008E770D" w:rsidRDefault="00D04CC4" w:rsidP="00D04CC4">
            <w:pPr>
              <w:spacing w:before="0"/>
              <w:ind w:right="-43"/>
              <w:jc w:val="center"/>
              <w:rPr>
                <w:rFonts w:cs="Arial"/>
                <w:lang w:val="ru-RU" w:eastAsia="sr-Latn-CS"/>
              </w:rPr>
            </w:pPr>
          </w:p>
        </w:tc>
      </w:tr>
    </w:tbl>
    <w:p w:rsidR="00D04CC4" w:rsidRPr="008E770D" w:rsidRDefault="00D04CC4" w:rsidP="00D04CC4">
      <w:pPr>
        <w:spacing w:before="0"/>
        <w:ind w:right="-43"/>
        <w:rPr>
          <w:rFonts w:cs="Arial"/>
          <w:b/>
          <w:lang w:val="sr-Cyrl-CS"/>
        </w:rPr>
      </w:pPr>
      <w:r w:rsidRPr="008E770D">
        <w:rPr>
          <w:rFonts w:cs="Arial"/>
          <w:b/>
          <w:lang w:val="sr-Cyrl-CS"/>
        </w:rPr>
        <w:t>Напомена:</w:t>
      </w:r>
    </w:p>
    <w:p w:rsidR="00D04CC4" w:rsidRPr="008E770D" w:rsidRDefault="00D04CC4" w:rsidP="00D04CC4">
      <w:pPr>
        <w:tabs>
          <w:tab w:val="left" w:pos="1134"/>
        </w:tabs>
        <w:spacing w:before="0"/>
        <w:ind w:right="-43"/>
        <w:rPr>
          <w:rFonts w:eastAsia="TimesNewRomanPS-BoldMT" w:cs="Arial"/>
          <w:lang w:val="ru-RU"/>
        </w:rPr>
      </w:pPr>
      <w:r w:rsidRPr="008E770D">
        <w:rPr>
          <w:rFonts w:eastAsia="TimesNewRomanPS-BoldMT" w:cs="Arial"/>
          <w:lang w:val="ru-RU"/>
        </w:rPr>
        <w:t xml:space="preserve">-Уколико </w:t>
      </w:r>
      <w:r w:rsidRPr="008E770D">
        <w:rPr>
          <w:rFonts w:eastAsia="TimesNewRomanPS-BoldMT" w:cs="Arial"/>
          <w:lang w:val="sr-Cyrl-CS"/>
        </w:rPr>
        <w:t>група понуђача подноси заједничку понуду овај образац потписује и оверава Носилац посла</w:t>
      </w:r>
      <w:r w:rsidRPr="008E770D">
        <w:rPr>
          <w:rFonts w:eastAsia="TimesNewRomanPS-BoldMT" w:cs="Arial"/>
          <w:lang w:val="ru-RU"/>
        </w:rPr>
        <w:t>.</w:t>
      </w:r>
    </w:p>
    <w:p w:rsidR="00D04CC4" w:rsidRPr="008E770D" w:rsidRDefault="00D04CC4" w:rsidP="00D04CC4">
      <w:pPr>
        <w:tabs>
          <w:tab w:val="left" w:pos="1134"/>
        </w:tabs>
        <w:spacing w:before="0"/>
        <w:ind w:right="-43"/>
        <w:rPr>
          <w:rFonts w:eastAsia="TimesNewRomanPS-BoldMT" w:cs="Arial"/>
          <w:lang w:val="sr-Cyrl-RS"/>
        </w:rPr>
      </w:pPr>
      <w:r w:rsidRPr="008E770D">
        <w:rPr>
          <w:rFonts w:eastAsia="TimesNewRomanPS-BoldMT" w:cs="Arial"/>
          <w:lang w:val="sr-Cyrl-CS"/>
        </w:rPr>
        <w:t xml:space="preserve">- </w:t>
      </w:r>
      <w:r w:rsidRPr="008E770D">
        <w:rPr>
          <w:rFonts w:eastAsia="TimesNewRomanPS-BoldMT" w:cs="Arial"/>
          <w:lang w:val="ru-RU"/>
        </w:rPr>
        <w:t xml:space="preserve">Уколико понуђач подноси понуду са подизвођачем овај образац потписује и оверава печатом понуђач. </w:t>
      </w:r>
    </w:p>
    <w:p w:rsidR="00D04CC4" w:rsidRDefault="00D04CC4" w:rsidP="00D04CC4">
      <w:pPr>
        <w:tabs>
          <w:tab w:val="left" w:pos="1134"/>
        </w:tabs>
        <w:spacing w:before="0"/>
        <w:jc w:val="left"/>
        <w:rPr>
          <w:rFonts w:cs="Arial"/>
          <w:lang w:val="sr-Cyrl-RS"/>
        </w:rPr>
      </w:pPr>
    </w:p>
    <w:p w:rsidR="00D04CC4" w:rsidRDefault="00D04CC4" w:rsidP="00D04CC4">
      <w:pPr>
        <w:tabs>
          <w:tab w:val="left" w:pos="1134"/>
        </w:tabs>
        <w:spacing w:before="0"/>
        <w:jc w:val="left"/>
        <w:rPr>
          <w:rFonts w:cs="Arial"/>
          <w:lang w:val="sr-Cyrl-RS"/>
        </w:rPr>
      </w:pPr>
    </w:p>
    <w:p w:rsidR="00FF15E7" w:rsidRDefault="00FF15E7" w:rsidP="00D04CC4">
      <w:pPr>
        <w:tabs>
          <w:tab w:val="left" w:pos="1134"/>
        </w:tabs>
        <w:spacing w:before="0"/>
        <w:jc w:val="left"/>
        <w:rPr>
          <w:rFonts w:cs="Arial"/>
          <w:lang w:val="sr-Cyrl-RS"/>
        </w:rPr>
      </w:pPr>
    </w:p>
    <w:p w:rsidR="00FF15E7" w:rsidRDefault="00FF15E7" w:rsidP="00D04CC4">
      <w:pPr>
        <w:tabs>
          <w:tab w:val="left" w:pos="1134"/>
        </w:tabs>
        <w:spacing w:before="0"/>
        <w:jc w:val="left"/>
        <w:rPr>
          <w:rFonts w:cs="Arial"/>
          <w:lang w:val="sr-Cyrl-RS"/>
        </w:rPr>
      </w:pPr>
    </w:p>
    <w:p w:rsidR="00FF15E7" w:rsidRDefault="00FF15E7" w:rsidP="00D04CC4">
      <w:pPr>
        <w:tabs>
          <w:tab w:val="left" w:pos="1134"/>
        </w:tabs>
        <w:spacing w:before="0"/>
        <w:jc w:val="left"/>
        <w:rPr>
          <w:rFonts w:cs="Arial"/>
          <w:lang w:val="sr-Cyrl-RS"/>
        </w:rPr>
      </w:pPr>
    </w:p>
    <w:p w:rsidR="00FF15E7" w:rsidRDefault="00FF15E7" w:rsidP="00D04CC4">
      <w:pPr>
        <w:tabs>
          <w:tab w:val="left" w:pos="1134"/>
        </w:tabs>
        <w:spacing w:before="0"/>
        <w:jc w:val="left"/>
        <w:rPr>
          <w:rFonts w:cs="Arial"/>
          <w:lang w:val="sr-Cyrl-RS"/>
        </w:rPr>
      </w:pPr>
    </w:p>
    <w:p w:rsidR="00FF15E7" w:rsidRDefault="00FF15E7" w:rsidP="00D04CC4">
      <w:pPr>
        <w:tabs>
          <w:tab w:val="left" w:pos="1134"/>
        </w:tabs>
        <w:spacing w:before="0"/>
        <w:jc w:val="left"/>
        <w:rPr>
          <w:rFonts w:cs="Arial"/>
          <w:lang w:val="sr-Cyrl-RS"/>
        </w:rPr>
      </w:pPr>
    </w:p>
    <w:p w:rsidR="00FF15E7" w:rsidRDefault="00FF15E7" w:rsidP="00D04CC4">
      <w:pPr>
        <w:tabs>
          <w:tab w:val="left" w:pos="1134"/>
        </w:tabs>
        <w:spacing w:before="0"/>
        <w:jc w:val="left"/>
        <w:rPr>
          <w:rFonts w:cs="Arial"/>
          <w:lang w:val="sr-Cyrl-RS"/>
        </w:rPr>
      </w:pPr>
    </w:p>
    <w:p w:rsidR="00D04CC4" w:rsidRPr="00BB6AC1" w:rsidRDefault="00D04CC4" w:rsidP="00D04CC4">
      <w:pPr>
        <w:tabs>
          <w:tab w:val="left" w:pos="1134"/>
        </w:tabs>
        <w:spacing w:before="0"/>
        <w:jc w:val="left"/>
        <w:rPr>
          <w:rFonts w:cs="Arial"/>
          <w:lang w:val="sr-Cyrl-RS"/>
        </w:rPr>
      </w:pPr>
      <w:r w:rsidRPr="00BB6AC1">
        <w:rPr>
          <w:rFonts w:cs="Arial"/>
          <w:lang w:val="sr-Cyrl-RS"/>
        </w:rPr>
        <w:lastRenderedPageBreak/>
        <w:t xml:space="preserve">Табела </w:t>
      </w:r>
      <w:r>
        <w:rPr>
          <w:rFonts w:cs="Arial"/>
          <w:lang w:val="sr-Cyrl-RS"/>
        </w:rPr>
        <w:t>3</w:t>
      </w:r>
      <w:r w:rsidRPr="00BB6AC1">
        <w:rPr>
          <w:rFonts w:cs="Arial"/>
          <w:lang w:val="sr-Cyrl-RS"/>
        </w:rPr>
        <w:t>.</w:t>
      </w: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2"/>
        <w:gridCol w:w="2977"/>
        <w:gridCol w:w="3969"/>
      </w:tblGrid>
      <w:tr w:rsidR="00D04CC4" w:rsidRPr="00BB6AC1" w:rsidTr="00D04CC4">
        <w:trPr>
          <w:trHeight w:val="841"/>
        </w:trPr>
        <w:tc>
          <w:tcPr>
            <w:tcW w:w="2972" w:type="dxa"/>
            <w:vMerge w:val="restart"/>
            <w:shd w:val="clear" w:color="auto" w:fill="auto"/>
            <w:vAlign w:val="center"/>
          </w:tcPr>
          <w:p w:rsidR="00D04CC4" w:rsidRPr="00BB6AC1" w:rsidRDefault="00D04CC4" w:rsidP="00D04CC4">
            <w:pPr>
              <w:suppressAutoHyphens/>
              <w:spacing w:before="0"/>
              <w:rPr>
                <w:rFonts w:eastAsia="Lucida Sans Unicode" w:cs="Arial"/>
                <w:kern w:val="1"/>
                <w:lang w:eastAsia="hi-IN" w:bidi="hi-IN"/>
              </w:rPr>
            </w:pPr>
            <w:r w:rsidRPr="00BB6AC1">
              <w:rPr>
                <w:rFonts w:eastAsia="Lucida Sans Unicode" w:cs="Arial"/>
                <w:kern w:val="1"/>
                <w:lang w:eastAsia="hi-IN" w:bidi="hi-IN"/>
              </w:rPr>
              <w:t>Посебно исказани трошкови који су укључени у укупно понуђену цену без ПДВ-а</w:t>
            </w:r>
          </w:p>
          <w:p w:rsidR="00D04CC4" w:rsidRPr="00BB6AC1" w:rsidRDefault="00D04CC4" w:rsidP="00D04CC4">
            <w:pPr>
              <w:suppressAutoHyphens/>
              <w:spacing w:before="0"/>
              <w:rPr>
                <w:rFonts w:eastAsia="Lucida Sans Unicode" w:cs="Arial"/>
                <w:kern w:val="1"/>
                <w:lang w:val="sr-Latn-CS" w:eastAsia="hi-IN" w:bidi="hi-IN"/>
              </w:rPr>
            </w:pPr>
            <w:r w:rsidRPr="00BB6AC1">
              <w:rPr>
                <w:rFonts w:eastAsia="Lucida Sans Unicode" w:cs="Arial"/>
                <w:kern w:val="1"/>
                <w:lang w:eastAsia="hi-IN" w:bidi="hi-IN"/>
              </w:rPr>
              <w:t xml:space="preserve">(цена из реда бр. </w:t>
            </w:r>
            <w:r w:rsidRPr="00BB6AC1">
              <w:rPr>
                <w:rFonts w:eastAsia="Lucida Sans Unicode" w:cs="Arial"/>
                <w:kern w:val="1"/>
                <w:lang w:val="sr-Latn-CS" w:eastAsia="hi-IN" w:bidi="hi-IN"/>
              </w:rPr>
              <w:t>I</w:t>
            </w:r>
            <w:r w:rsidRPr="00BB6AC1">
              <w:rPr>
                <w:rFonts w:eastAsia="Lucida Sans Unicode" w:cs="Arial"/>
                <w:kern w:val="1"/>
                <w:lang w:eastAsia="hi-IN" w:bidi="hi-IN"/>
              </w:rPr>
              <w:t>)</w:t>
            </w:r>
            <w:r w:rsidRPr="00BB6AC1">
              <w:rPr>
                <w:rFonts w:eastAsia="Lucida Sans Unicode" w:cs="Arial"/>
                <w:kern w:val="1"/>
                <w:lang w:val="sr-Cyrl-RS" w:eastAsia="hi-IN" w:bidi="hi-IN"/>
              </w:rPr>
              <w:t xml:space="preserve"> </w:t>
            </w:r>
            <w:r w:rsidRPr="00BB6AC1">
              <w:rPr>
                <w:rFonts w:eastAsia="Lucida Sans Unicode" w:cs="Arial"/>
                <w:kern w:val="1"/>
                <w:lang w:eastAsia="hi-IN" w:bidi="hi-IN"/>
              </w:rPr>
              <w:t>уколико исти постоје као засебни трошкови</w:t>
            </w:r>
            <w:r w:rsidRPr="00BB6AC1">
              <w:rPr>
                <w:rFonts w:eastAsia="Lucida Sans Unicode" w:cs="Arial"/>
                <w:kern w:val="1"/>
                <w:lang w:val="sr-Latn-CS" w:eastAsia="hi-IN" w:bidi="hi-IN"/>
              </w:rPr>
              <w:t>)</w:t>
            </w:r>
          </w:p>
        </w:tc>
        <w:tc>
          <w:tcPr>
            <w:tcW w:w="2977" w:type="dxa"/>
            <w:shd w:val="clear" w:color="auto" w:fill="auto"/>
            <w:vAlign w:val="center"/>
          </w:tcPr>
          <w:p w:rsidR="00D04CC4" w:rsidRPr="00BB6AC1" w:rsidRDefault="00D04CC4" w:rsidP="00D04CC4">
            <w:pPr>
              <w:suppressAutoHyphens/>
              <w:spacing w:before="0"/>
              <w:rPr>
                <w:rFonts w:eastAsia="Lucida Sans Unicode" w:cs="Arial"/>
                <w:kern w:val="1"/>
                <w:lang w:eastAsia="hi-IN" w:bidi="hi-IN"/>
              </w:rPr>
            </w:pPr>
            <w:r w:rsidRPr="00BB6AC1">
              <w:rPr>
                <w:rFonts w:eastAsia="Lucida Sans Unicode" w:cs="Arial"/>
                <w:kern w:val="1"/>
                <w:lang w:eastAsia="hi-IN" w:bidi="hi-IN"/>
              </w:rPr>
              <w:t>Трошкови превоза</w:t>
            </w:r>
          </w:p>
        </w:tc>
        <w:tc>
          <w:tcPr>
            <w:tcW w:w="3969" w:type="dxa"/>
          </w:tcPr>
          <w:p w:rsidR="00D04CC4" w:rsidRDefault="00D04CC4" w:rsidP="00D04CC4">
            <w:pPr>
              <w:suppressAutoHyphens/>
              <w:spacing w:before="0"/>
              <w:jc w:val="center"/>
              <w:rPr>
                <w:rFonts w:eastAsia="Lucida Sans Unicode" w:cs="Arial"/>
                <w:kern w:val="1"/>
                <w:lang w:eastAsia="hi-IN" w:bidi="hi-IN"/>
              </w:rPr>
            </w:pPr>
            <w:r w:rsidRPr="00BB6AC1">
              <w:rPr>
                <w:rFonts w:eastAsia="Lucida Sans Unicode" w:cs="Arial"/>
                <w:kern w:val="1"/>
                <w:lang w:eastAsia="hi-IN" w:bidi="hi-IN"/>
              </w:rPr>
              <w:t>Динара</w:t>
            </w:r>
          </w:p>
          <w:p w:rsidR="00D04CC4" w:rsidRPr="00BB6AC1" w:rsidRDefault="00D04CC4" w:rsidP="00D04CC4">
            <w:pPr>
              <w:suppressAutoHyphens/>
              <w:spacing w:before="0"/>
              <w:jc w:val="center"/>
              <w:rPr>
                <w:rFonts w:eastAsia="Lucida Sans Unicode" w:cs="Arial"/>
                <w:kern w:val="1"/>
                <w:lang w:val="sr-Cyrl-RS" w:eastAsia="hi-IN" w:bidi="hi-IN"/>
              </w:rPr>
            </w:pPr>
            <w:r>
              <w:rPr>
                <w:rFonts w:eastAsia="Lucida Sans Unicode" w:cs="Arial"/>
                <w:kern w:val="1"/>
                <w:lang w:val="sr-Cyrl-RS" w:eastAsia="hi-IN" w:bidi="hi-IN"/>
              </w:rPr>
              <w:t>________________________</w:t>
            </w:r>
          </w:p>
        </w:tc>
      </w:tr>
      <w:tr w:rsidR="00D04CC4" w:rsidRPr="00BB6AC1" w:rsidTr="00D04CC4">
        <w:trPr>
          <w:trHeight w:val="700"/>
        </w:trPr>
        <w:tc>
          <w:tcPr>
            <w:tcW w:w="2972" w:type="dxa"/>
            <w:vMerge/>
            <w:shd w:val="clear" w:color="auto" w:fill="auto"/>
          </w:tcPr>
          <w:p w:rsidR="00D04CC4" w:rsidRPr="00BB6AC1" w:rsidRDefault="00D04CC4" w:rsidP="00D04CC4">
            <w:pPr>
              <w:suppressAutoHyphens/>
              <w:spacing w:before="0"/>
              <w:rPr>
                <w:rFonts w:eastAsia="Lucida Sans Unicode" w:cs="Arial"/>
                <w:kern w:val="1"/>
                <w:lang w:eastAsia="hi-IN" w:bidi="hi-IN"/>
              </w:rPr>
            </w:pPr>
          </w:p>
        </w:tc>
        <w:tc>
          <w:tcPr>
            <w:tcW w:w="2977" w:type="dxa"/>
            <w:shd w:val="clear" w:color="auto" w:fill="auto"/>
            <w:vAlign w:val="center"/>
          </w:tcPr>
          <w:p w:rsidR="00D04CC4" w:rsidRPr="00BB6AC1" w:rsidRDefault="00D04CC4" w:rsidP="00D04CC4">
            <w:pPr>
              <w:suppressAutoHyphens/>
              <w:spacing w:before="0"/>
              <w:rPr>
                <w:rFonts w:eastAsia="Lucida Sans Unicode" w:cs="Arial"/>
                <w:kern w:val="1"/>
                <w:lang w:val="sr-Cyrl-CS" w:eastAsia="hi-IN" w:bidi="hi-IN"/>
              </w:rPr>
            </w:pPr>
            <w:r w:rsidRPr="00BB6AC1">
              <w:rPr>
                <w:rFonts w:eastAsia="Lucida Sans Unicode" w:cs="Arial"/>
                <w:kern w:val="1"/>
                <w:lang w:eastAsia="hi-IN" w:bidi="hi-IN"/>
              </w:rPr>
              <w:t>Остали трошкови</w:t>
            </w:r>
            <w:r w:rsidRPr="00BB6AC1">
              <w:rPr>
                <w:rFonts w:eastAsia="Lucida Sans Unicode" w:cs="Arial"/>
                <w:kern w:val="1"/>
                <w:lang w:val="sr-Cyrl-CS" w:eastAsia="hi-IN" w:bidi="hi-IN"/>
              </w:rPr>
              <w:t xml:space="preserve"> (</w:t>
            </w:r>
            <w:r w:rsidRPr="00BB6AC1">
              <w:rPr>
                <w:rFonts w:eastAsia="Lucida Sans Unicode" w:cs="Arial"/>
                <w:i/>
                <w:kern w:val="1"/>
                <w:lang w:val="sr-Cyrl-CS" w:eastAsia="hi-IN" w:bidi="hi-IN"/>
              </w:rPr>
              <w:t>навести</w:t>
            </w:r>
            <w:r w:rsidRPr="00BB6AC1">
              <w:rPr>
                <w:rFonts w:eastAsia="Lucida Sans Unicode" w:cs="Arial"/>
                <w:kern w:val="1"/>
                <w:lang w:val="sr-Cyrl-CS" w:eastAsia="hi-IN" w:bidi="hi-IN"/>
              </w:rPr>
              <w:t>)</w:t>
            </w:r>
          </w:p>
        </w:tc>
        <w:tc>
          <w:tcPr>
            <w:tcW w:w="3969" w:type="dxa"/>
          </w:tcPr>
          <w:p w:rsidR="00D04CC4" w:rsidRDefault="00D04CC4" w:rsidP="00D04CC4">
            <w:pPr>
              <w:suppressAutoHyphens/>
              <w:spacing w:before="0"/>
              <w:jc w:val="center"/>
              <w:rPr>
                <w:rFonts w:eastAsia="Lucida Sans Unicode" w:cs="Arial"/>
                <w:kern w:val="1"/>
                <w:lang w:eastAsia="hi-IN" w:bidi="hi-IN"/>
              </w:rPr>
            </w:pPr>
            <w:r w:rsidRPr="00BB6AC1">
              <w:rPr>
                <w:rFonts w:eastAsia="Lucida Sans Unicode" w:cs="Arial"/>
                <w:kern w:val="1"/>
                <w:lang w:eastAsia="hi-IN" w:bidi="hi-IN"/>
              </w:rPr>
              <w:t>Динара</w:t>
            </w:r>
          </w:p>
          <w:p w:rsidR="00D04CC4" w:rsidRPr="00BB6AC1" w:rsidRDefault="00D04CC4" w:rsidP="00D04CC4">
            <w:pPr>
              <w:suppressAutoHyphens/>
              <w:spacing w:before="0"/>
              <w:jc w:val="center"/>
              <w:rPr>
                <w:rFonts w:eastAsia="Lucida Sans Unicode" w:cs="Arial"/>
                <w:kern w:val="1"/>
                <w:lang w:val="sr-Cyrl-RS" w:eastAsia="hi-IN" w:bidi="hi-IN"/>
              </w:rPr>
            </w:pPr>
            <w:r>
              <w:rPr>
                <w:rFonts w:eastAsia="Lucida Sans Unicode" w:cs="Arial"/>
                <w:kern w:val="1"/>
                <w:lang w:val="sr-Cyrl-RS" w:eastAsia="hi-IN" w:bidi="hi-IN"/>
              </w:rPr>
              <w:t>_________________________</w:t>
            </w:r>
          </w:p>
        </w:tc>
      </w:tr>
    </w:tbl>
    <w:p w:rsidR="00D04CC4" w:rsidRDefault="00D04CC4" w:rsidP="00D04CC4">
      <w:pPr>
        <w:tabs>
          <w:tab w:val="left" w:pos="992"/>
        </w:tabs>
        <w:spacing w:before="0"/>
        <w:ind w:right="-43"/>
        <w:rPr>
          <w:rFonts w:cs="Arial"/>
          <w:lang w:val="sr-Latn-CS"/>
        </w:rPr>
      </w:pPr>
    </w:p>
    <w:p w:rsidR="00D04CC4" w:rsidRDefault="00D04CC4" w:rsidP="00D04CC4">
      <w:pPr>
        <w:tabs>
          <w:tab w:val="left" w:pos="992"/>
        </w:tabs>
        <w:spacing w:before="0"/>
        <w:ind w:right="-43"/>
        <w:rPr>
          <w:rFonts w:cs="Arial"/>
          <w:lang w:val="sr-Latn-CS"/>
        </w:rPr>
      </w:pPr>
    </w:p>
    <w:p w:rsidR="00D04CC4" w:rsidRPr="00520FBC" w:rsidRDefault="00D04CC4" w:rsidP="00D04CC4">
      <w:pPr>
        <w:tabs>
          <w:tab w:val="left" w:pos="992"/>
        </w:tabs>
        <w:spacing w:before="0"/>
        <w:ind w:right="-43"/>
        <w:rPr>
          <w:rFonts w:cs="Arial"/>
          <w:lang w:val="sr-Cyrl-RS"/>
        </w:rPr>
      </w:pPr>
    </w:p>
    <w:p w:rsidR="00D04CC4" w:rsidRDefault="00D04CC4" w:rsidP="00D04CC4">
      <w:pPr>
        <w:tabs>
          <w:tab w:val="left" w:pos="992"/>
        </w:tabs>
        <w:spacing w:before="0"/>
        <w:ind w:right="-43"/>
        <w:rPr>
          <w:rFonts w:cs="Arial"/>
          <w:lang w:val="sr-Cyrl-CS"/>
        </w:rPr>
      </w:pPr>
      <w:r w:rsidRPr="007B2F3C">
        <w:rPr>
          <w:rFonts w:cs="Arial"/>
          <w:b/>
          <w:lang w:val="sr-Latn-CS"/>
        </w:rPr>
        <w:t>Упутство</w:t>
      </w:r>
      <w:r w:rsidRPr="007B2F3C">
        <w:rPr>
          <w:rFonts w:cs="Arial"/>
          <w:b/>
          <w:lang w:val="sr-Cyrl-CS"/>
        </w:rPr>
        <w:t xml:space="preserve"> </w:t>
      </w:r>
      <w:r w:rsidRPr="007B2F3C">
        <w:rPr>
          <w:rFonts w:cs="Arial"/>
          <w:b/>
          <w:lang w:val="sr-Latn-CS"/>
        </w:rPr>
        <w:t xml:space="preserve"> за попуњавањ</w:t>
      </w:r>
      <w:r w:rsidRPr="007B2F3C">
        <w:rPr>
          <w:rFonts w:cs="Arial"/>
          <w:b/>
          <w:lang w:val="sr-Cyrl-CS"/>
        </w:rPr>
        <w:t>е</w:t>
      </w:r>
      <w:r w:rsidRPr="007B2F3C">
        <w:rPr>
          <w:rFonts w:cs="Arial"/>
          <w:b/>
          <w:lang w:val="sr-Cyrl-RS"/>
        </w:rPr>
        <w:t xml:space="preserve"> О</w:t>
      </w:r>
      <w:r w:rsidRPr="007B2F3C">
        <w:rPr>
          <w:rFonts w:cs="Arial"/>
          <w:b/>
          <w:lang w:val="sr-Cyrl-CS"/>
        </w:rPr>
        <w:t>брасца структуре цене</w:t>
      </w:r>
    </w:p>
    <w:p w:rsidR="00D04CC4" w:rsidRPr="00520FBC" w:rsidRDefault="00D04CC4" w:rsidP="00D04CC4">
      <w:pPr>
        <w:tabs>
          <w:tab w:val="left" w:pos="992"/>
        </w:tabs>
        <w:spacing w:before="0"/>
        <w:ind w:right="-43"/>
        <w:rPr>
          <w:rFonts w:cs="Arial"/>
          <w:lang w:val="sr-Cyrl-RS"/>
        </w:rPr>
      </w:pPr>
      <w:r w:rsidRPr="00520FBC">
        <w:rPr>
          <w:rFonts w:cs="Arial"/>
          <w:lang w:val="sr-Cyrl-CS"/>
        </w:rPr>
        <w:t>Понуђач је обавезан да као саставни део понуде достави образац Структур</w:t>
      </w:r>
      <w:r w:rsidRPr="00520FBC">
        <w:rPr>
          <w:rFonts w:cs="Arial"/>
          <w:lang w:val="sr-Cyrl-RS"/>
        </w:rPr>
        <w:t>е</w:t>
      </w:r>
      <w:r w:rsidRPr="00520FBC">
        <w:rPr>
          <w:rFonts w:cs="Arial"/>
          <w:lang w:val="sr-Cyrl-CS"/>
        </w:rPr>
        <w:t xml:space="preserve"> цене </w:t>
      </w:r>
    </w:p>
    <w:p w:rsidR="00D04CC4" w:rsidRPr="00520FBC" w:rsidRDefault="00D04CC4" w:rsidP="00D04CC4">
      <w:pPr>
        <w:tabs>
          <w:tab w:val="left" w:pos="992"/>
        </w:tabs>
        <w:spacing w:before="0"/>
        <w:ind w:right="-43"/>
        <w:rPr>
          <w:rFonts w:cs="Arial"/>
          <w:lang w:val="sr-Cyrl-RS"/>
        </w:rPr>
      </w:pPr>
      <w:r w:rsidRPr="00520FBC">
        <w:rPr>
          <w:rFonts w:cs="Arial"/>
          <w:lang w:val="sr-Cyrl-RS"/>
        </w:rPr>
        <w:t>Обавеза понуђача је да у Обрасцу структуре цене попуни све ставке</w:t>
      </w:r>
      <w:r w:rsidRPr="00520FBC">
        <w:rPr>
          <w:rFonts w:cs="Arial"/>
          <w:lang w:val="sr-Cyrl-CS"/>
        </w:rPr>
        <w:t>,</w:t>
      </w:r>
      <w:r w:rsidRPr="00520FBC">
        <w:rPr>
          <w:rFonts w:cs="Arial"/>
          <w:lang w:val="sr-Cyrl-RS"/>
        </w:rPr>
        <w:t xml:space="preserve"> као и да образац</w:t>
      </w:r>
      <w:r w:rsidRPr="00520FBC">
        <w:rPr>
          <w:rFonts w:cs="Arial"/>
          <w:lang w:val="sr-Cyrl-CS"/>
        </w:rPr>
        <w:t xml:space="preserve"> потп</w:t>
      </w:r>
      <w:r w:rsidRPr="00520FBC">
        <w:rPr>
          <w:rFonts w:cs="Arial"/>
          <w:lang w:val="sr-Cyrl-RS"/>
        </w:rPr>
        <w:t xml:space="preserve">ише </w:t>
      </w:r>
      <w:r w:rsidRPr="00520FBC">
        <w:rPr>
          <w:rFonts w:cs="Arial"/>
          <w:lang w:val="sr-Cyrl-CS"/>
        </w:rPr>
        <w:t xml:space="preserve"> и овер</w:t>
      </w:r>
      <w:r w:rsidRPr="00520FBC">
        <w:rPr>
          <w:rFonts w:cs="Arial"/>
          <w:lang w:val="sr-Cyrl-RS"/>
        </w:rPr>
        <w:t>и</w:t>
      </w:r>
      <w:r w:rsidRPr="00520FBC">
        <w:rPr>
          <w:rFonts w:cs="Arial"/>
          <w:lang w:val="sr-Cyrl-CS"/>
        </w:rPr>
        <w:t xml:space="preserve"> у складу са следећим објашњењима:</w:t>
      </w:r>
    </w:p>
    <w:p w:rsidR="00D04CC4" w:rsidRPr="00520FBC" w:rsidRDefault="00D04CC4" w:rsidP="00D04CC4">
      <w:pPr>
        <w:tabs>
          <w:tab w:val="left" w:pos="992"/>
        </w:tabs>
        <w:spacing w:before="0"/>
        <w:ind w:right="-43"/>
        <w:rPr>
          <w:rFonts w:cs="Arial"/>
          <w:lang w:val="sr-Cyrl-RS"/>
        </w:rPr>
      </w:pPr>
    </w:p>
    <w:p w:rsidR="00D04CC4" w:rsidRPr="00396321" w:rsidRDefault="00D04CC4" w:rsidP="00D04CC4">
      <w:pPr>
        <w:spacing w:before="0"/>
        <w:ind w:right="-43"/>
        <w:rPr>
          <w:rFonts w:cs="Arial"/>
        </w:rPr>
      </w:pPr>
      <w:r>
        <w:rPr>
          <w:rFonts w:cs="Arial"/>
          <w:lang w:val="sr-Cyrl-RS"/>
        </w:rPr>
        <w:t>- у</w:t>
      </w:r>
      <w:r w:rsidRPr="00396321">
        <w:rPr>
          <w:rFonts w:cs="Arial"/>
          <w:lang w:val="sr-Cyrl-RS"/>
        </w:rPr>
        <w:t xml:space="preserve"> колони</w:t>
      </w:r>
      <w:r>
        <w:rPr>
          <w:rFonts w:cs="Arial"/>
          <w:lang w:val="sr-Cyrl-RS"/>
        </w:rPr>
        <w:t xml:space="preserve"> бр. 3 - </w:t>
      </w:r>
      <w:r w:rsidRPr="00396321">
        <w:rPr>
          <w:rFonts w:cs="Arial"/>
          <w:lang w:val="sr-Cyrl-RS"/>
        </w:rPr>
        <w:t xml:space="preserve"> обим </w:t>
      </w:r>
      <w:r>
        <w:rPr>
          <w:rFonts w:cs="Arial"/>
          <w:lang w:val="sr-Cyrl-RS"/>
        </w:rPr>
        <w:t>(</w:t>
      </w:r>
      <w:r w:rsidRPr="00396321">
        <w:rPr>
          <w:rFonts w:cs="Arial"/>
          <w:lang w:val="sr-Cyrl-RS"/>
        </w:rPr>
        <w:t>количина</w:t>
      </w:r>
      <w:r>
        <w:rPr>
          <w:rFonts w:cs="Arial"/>
          <w:lang w:val="sr-Cyrl-RS"/>
        </w:rPr>
        <w:t>)</w:t>
      </w:r>
      <w:r w:rsidRPr="00396321">
        <w:rPr>
          <w:rFonts w:cs="Arial"/>
          <w:lang w:val="sr-Cyrl-RS"/>
        </w:rPr>
        <w:t xml:space="preserve"> је наведен број запослених за преглед</w:t>
      </w:r>
      <w:r>
        <w:rPr>
          <w:rFonts w:cs="Arial"/>
          <w:lang w:val="sr-Cyrl-RS"/>
        </w:rPr>
        <w:t>;</w:t>
      </w:r>
    </w:p>
    <w:p w:rsidR="00D04CC4" w:rsidRDefault="00D04CC4" w:rsidP="00D04CC4">
      <w:pPr>
        <w:tabs>
          <w:tab w:val="left" w:pos="992"/>
        </w:tabs>
        <w:spacing w:before="0"/>
        <w:ind w:right="-43"/>
        <w:rPr>
          <w:rFonts w:cs="Arial"/>
          <w:lang w:val="sr-Cyrl-CS"/>
        </w:rPr>
      </w:pPr>
      <w:r w:rsidRPr="00520FBC">
        <w:rPr>
          <w:rFonts w:cs="Arial"/>
          <w:lang w:val="sr-Cyrl-RS"/>
        </w:rPr>
        <w:t xml:space="preserve">- у колону бр. </w:t>
      </w:r>
      <w:r>
        <w:rPr>
          <w:rFonts w:cs="Arial"/>
          <w:lang w:val="sr-Cyrl-RS"/>
        </w:rPr>
        <w:t>4</w:t>
      </w:r>
      <w:r w:rsidRPr="00520FBC">
        <w:rPr>
          <w:rFonts w:cs="Arial"/>
          <w:lang w:val="sr-Cyrl-RS"/>
        </w:rPr>
        <w:t xml:space="preserve"> уписује се </w:t>
      </w:r>
      <w:r w:rsidRPr="00520FBC">
        <w:rPr>
          <w:rFonts w:cs="Arial"/>
          <w:lang w:val="sr-Cyrl-CS"/>
        </w:rPr>
        <w:t>јединична цена</w:t>
      </w:r>
      <w:r w:rsidRPr="00520FBC">
        <w:rPr>
          <w:rFonts w:cs="Arial"/>
          <w:lang w:val="sr-Cyrl-RS"/>
        </w:rPr>
        <w:t xml:space="preserve"> за сваку позицију понуђен</w:t>
      </w:r>
      <w:r w:rsidRPr="00520FBC">
        <w:rPr>
          <w:rFonts w:cs="Arial"/>
        </w:rPr>
        <w:t xml:space="preserve">e </w:t>
      </w:r>
      <w:r w:rsidRPr="00520FBC">
        <w:rPr>
          <w:rFonts w:cs="Arial"/>
          <w:lang w:val="sr-Cyrl-RS"/>
        </w:rPr>
        <w:t>услуге</w:t>
      </w:r>
      <w:r w:rsidRPr="00520FBC">
        <w:rPr>
          <w:rFonts w:cs="Arial"/>
          <w:lang w:val="sr-Cyrl-CS"/>
        </w:rPr>
        <w:t xml:space="preserve"> </w:t>
      </w:r>
      <w:r w:rsidRPr="00520FBC">
        <w:rPr>
          <w:rFonts w:cs="Arial"/>
          <w:lang w:val="sr-Cyrl-RS"/>
        </w:rPr>
        <w:t xml:space="preserve">исказана у динарима без </w:t>
      </w:r>
      <w:r w:rsidRPr="00520FBC">
        <w:rPr>
          <w:rFonts w:cs="Arial"/>
          <w:lang w:val="sr-Cyrl-CS"/>
        </w:rPr>
        <w:t>ПДВ</w:t>
      </w:r>
      <w:r>
        <w:rPr>
          <w:rFonts w:cs="Arial"/>
          <w:lang w:val="sr-Cyrl-CS"/>
        </w:rPr>
        <w:t>-а;</w:t>
      </w:r>
    </w:p>
    <w:p w:rsidR="00D04CC4" w:rsidRPr="00520FBC" w:rsidRDefault="00D04CC4" w:rsidP="00D04CC4">
      <w:pPr>
        <w:tabs>
          <w:tab w:val="left" w:pos="992"/>
        </w:tabs>
        <w:spacing w:before="0"/>
        <w:ind w:right="-43"/>
        <w:rPr>
          <w:rFonts w:cs="Arial"/>
          <w:lang w:val="sr-Cyrl-RS"/>
        </w:rPr>
      </w:pPr>
      <w:r w:rsidRPr="00520FBC">
        <w:rPr>
          <w:rFonts w:cs="Arial"/>
          <w:lang w:val="sr-Cyrl-RS"/>
        </w:rPr>
        <w:t xml:space="preserve">- у колону бр. </w:t>
      </w:r>
      <w:r>
        <w:rPr>
          <w:rFonts w:cs="Arial"/>
          <w:lang w:val="sr-Cyrl-RS"/>
        </w:rPr>
        <w:t>5</w:t>
      </w:r>
      <w:r w:rsidRPr="00520FBC">
        <w:rPr>
          <w:rFonts w:cs="Arial"/>
          <w:lang w:val="sr-Cyrl-RS"/>
        </w:rPr>
        <w:t xml:space="preserve"> уписује се </w:t>
      </w:r>
      <w:r w:rsidRPr="00520FBC">
        <w:rPr>
          <w:rFonts w:cs="Arial"/>
          <w:lang w:val="sr-Cyrl-CS"/>
        </w:rPr>
        <w:t>јединична цена</w:t>
      </w:r>
      <w:r w:rsidRPr="00520FBC">
        <w:rPr>
          <w:rFonts w:cs="Arial"/>
          <w:lang w:val="sr-Cyrl-RS"/>
        </w:rPr>
        <w:t xml:space="preserve"> за сваку позицију понуђен</w:t>
      </w:r>
      <w:r w:rsidRPr="00520FBC">
        <w:rPr>
          <w:rFonts w:cs="Arial"/>
        </w:rPr>
        <w:t xml:space="preserve">e </w:t>
      </w:r>
      <w:r w:rsidRPr="00520FBC">
        <w:rPr>
          <w:rFonts w:cs="Arial"/>
          <w:lang w:val="sr-Cyrl-RS"/>
        </w:rPr>
        <w:t>услуге</w:t>
      </w:r>
      <w:r w:rsidRPr="00520FBC">
        <w:rPr>
          <w:rFonts w:cs="Arial"/>
          <w:lang w:val="sr-Cyrl-CS"/>
        </w:rPr>
        <w:t xml:space="preserve"> </w:t>
      </w:r>
      <w:r w:rsidRPr="00520FBC">
        <w:rPr>
          <w:rFonts w:cs="Arial"/>
          <w:lang w:val="sr-Cyrl-RS"/>
        </w:rPr>
        <w:t xml:space="preserve">исказана у динарима </w:t>
      </w:r>
      <w:r>
        <w:rPr>
          <w:rFonts w:cs="Arial"/>
          <w:lang w:val="sr-Cyrl-RS"/>
        </w:rPr>
        <w:t>са</w:t>
      </w:r>
      <w:r w:rsidRPr="00520FBC">
        <w:rPr>
          <w:rFonts w:cs="Arial"/>
          <w:lang w:val="sr-Cyrl-RS"/>
        </w:rPr>
        <w:t xml:space="preserve"> </w:t>
      </w:r>
      <w:r w:rsidRPr="00520FBC">
        <w:rPr>
          <w:rFonts w:cs="Arial"/>
          <w:lang w:val="sr-Cyrl-CS"/>
        </w:rPr>
        <w:t>ПДВ</w:t>
      </w:r>
      <w:r>
        <w:rPr>
          <w:rFonts w:cs="Arial"/>
          <w:lang w:val="sr-Cyrl-CS"/>
        </w:rPr>
        <w:t>-ом;</w:t>
      </w:r>
    </w:p>
    <w:p w:rsidR="00D04CC4" w:rsidRPr="00D97A22" w:rsidRDefault="00D04CC4" w:rsidP="00D04CC4">
      <w:pPr>
        <w:numPr>
          <w:ilvl w:val="0"/>
          <w:numId w:val="10"/>
        </w:numPr>
        <w:tabs>
          <w:tab w:val="left" w:pos="90"/>
        </w:tabs>
        <w:suppressAutoHyphens/>
        <w:spacing w:before="0"/>
        <w:ind w:left="0" w:firstLine="0"/>
        <w:contextualSpacing/>
        <w:rPr>
          <w:rFonts w:eastAsia="Calibri" w:cs="Arial"/>
          <w:bCs/>
          <w:iCs/>
        </w:rPr>
      </w:pPr>
      <w:r>
        <w:rPr>
          <w:rFonts w:cs="Arial"/>
          <w:lang w:val="sr-Cyrl-CS"/>
        </w:rPr>
        <w:t xml:space="preserve"> </w:t>
      </w:r>
      <w:r w:rsidRPr="00520FBC">
        <w:rPr>
          <w:rFonts w:cs="Arial"/>
          <w:lang w:val="sr-Cyrl-CS"/>
        </w:rPr>
        <w:t xml:space="preserve">у колону бр. </w:t>
      </w:r>
      <w:r>
        <w:rPr>
          <w:rFonts w:cs="Arial"/>
          <w:lang w:val="sr-Cyrl-CS"/>
        </w:rPr>
        <w:t>6</w:t>
      </w:r>
      <w:r w:rsidRPr="00520FBC">
        <w:rPr>
          <w:rFonts w:cs="Arial"/>
          <w:lang w:val="sr-Cyrl-CS"/>
        </w:rPr>
        <w:t xml:space="preserve"> уписује се укупна цена</w:t>
      </w:r>
      <w:r w:rsidRPr="00520FBC">
        <w:rPr>
          <w:rFonts w:cs="Arial"/>
          <w:lang w:val="sr-Cyrl-RS"/>
        </w:rPr>
        <w:t xml:space="preserve"> без ПДВ</w:t>
      </w:r>
      <w:r>
        <w:rPr>
          <w:rFonts w:cs="Arial"/>
          <w:lang w:val="sr-Cyrl-RS"/>
        </w:rPr>
        <w:t>-а</w:t>
      </w:r>
      <w:r w:rsidRPr="00520FBC">
        <w:rPr>
          <w:rFonts w:cs="Arial"/>
          <w:lang w:val="sr-Cyrl-CS"/>
        </w:rPr>
        <w:t xml:space="preserve"> </w:t>
      </w:r>
      <w:r w:rsidRPr="00520FBC">
        <w:rPr>
          <w:rFonts w:cs="Arial"/>
          <w:lang w:val="sr-Cyrl-RS"/>
        </w:rPr>
        <w:t xml:space="preserve">за сваку позицију </w:t>
      </w:r>
      <w:r w:rsidRPr="00D97A22">
        <w:rPr>
          <w:rFonts w:eastAsia="Calibri" w:cs="Arial"/>
          <w:bCs/>
          <w:iCs/>
        </w:rPr>
        <w:t>и то тако што ће</w:t>
      </w:r>
      <w:r>
        <w:rPr>
          <w:rFonts w:eastAsia="Calibri" w:cs="Arial"/>
          <w:bCs/>
          <w:iCs/>
          <w:lang w:val="sr-Cyrl-RS"/>
        </w:rPr>
        <w:t xml:space="preserve"> </w:t>
      </w:r>
      <w:r w:rsidRPr="00D97A22">
        <w:rPr>
          <w:rFonts w:eastAsia="Calibri" w:cs="Arial"/>
          <w:bCs/>
          <w:iCs/>
        </w:rPr>
        <w:t xml:space="preserve"> помножити јединичну цену без ПДВ (наведену у колони </w:t>
      </w:r>
      <w:r>
        <w:rPr>
          <w:rFonts w:eastAsia="Calibri" w:cs="Arial"/>
          <w:bCs/>
          <w:iCs/>
          <w:lang w:val="sr-Cyrl-CS"/>
        </w:rPr>
        <w:t>4</w:t>
      </w:r>
      <w:r w:rsidRPr="00D97A22">
        <w:rPr>
          <w:rFonts w:eastAsia="Calibri" w:cs="Arial"/>
          <w:bCs/>
          <w:iCs/>
        </w:rPr>
        <w:t xml:space="preserve">) са траженим обимом-количином (која је наведена у колони </w:t>
      </w:r>
      <w:r>
        <w:rPr>
          <w:rFonts w:eastAsia="Calibri" w:cs="Arial"/>
          <w:bCs/>
          <w:iCs/>
          <w:lang w:val="sr-Cyrl-CS"/>
        </w:rPr>
        <w:t>3</w:t>
      </w:r>
      <w:r w:rsidRPr="00D97A22">
        <w:rPr>
          <w:rFonts w:eastAsia="Calibri" w:cs="Arial"/>
          <w:bCs/>
          <w:iCs/>
        </w:rPr>
        <w:t xml:space="preserve">); </w:t>
      </w:r>
    </w:p>
    <w:p w:rsidR="00D04CC4" w:rsidRDefault="00D04CC4" w:rsidP="00D04CC4">
      <w:pPr>
        <w:numPr>
          <w:ilvl w:val="0"/>
          <w:numId w:val="10"/>
        </w:numPr>
        <w:tabs>
          <w:tab w:val="left" w:pos="90"/>
        </w:tabs>
        <w:suppressAutoHyphens/>
        <w:spacing w:before="0"/>
        <w:ind w:left="0" w:firstLine="0"/>
        <w:contextualSpacing/>
        <w:rPr>
          <w:rFonts w:eastAsia="Calibri" w:cs="Arial"/>
          <w:bCs/>
          <w:iCs/>
        </w:rPr>
      </w:pPr>
      <w:r>
        <w:rPr>
          <w:rFonts w:cs="Arial"/>
          <w:lang w:val="sr-Cyrl-CS"/>
        </w:rPr>
        <w:t xml:space="preserve"> </w:t>
      </w:r>
      <w:r w:rsidRPr="00520FBC">
        <w:rPr>
          <w:rFonts w:cs="Arial"/>
          <w:lang w:val="sr-Cyrl-CS"/>
        </w:rPr>
        <w:t xml:space="preserve">у колону бр. </w:t>
      </w:r>
      <w:r>
        <w:rPr>
          <w:rFonts w:cs="Arial"/>
          <w:lang w:val="sr-Cyrl-CS"/>
        </w:rPr>
        <w:t>7</w:t>
      </w:r>
      <w:r w:rsidRPr="00520FBC">
        <w:rPr>
          <w:rFonts w:cs="Arial"/>
          <w:lang w:val="sr-Cyrl-CS"/>
        </w:rPr>
        <w:t xml:space="preserve"> уписује се укупна цена</w:t>
      </w:r>
      <w:r w:rsidRPr="00520FBC">
        <w:rPr>
          <w:rFonts w:cs="Arial"/>
          <w:lang w:val="sr-Cyrl-RS"/>
        </w:rPr>
        <w:t xml:space="preserve"> </w:t>
      </w:r>
      <w:r>
        <w:rPr>
          <w:rFonts w:cs="Arial"/>
          <w:lang w:val="sr-Cyrl-RS"/>
        </w:rPr>
        <w:t>са</w:t>
      </w:r>
      <w:r w:rsidRPr="00520FBC">
        <w:rPr>
          <w:rFonts w:cs="Arial"/>
          <w:lang w:val="sr-Cyrl-RS"/>
        </w:rPr>
        <w:t xml:space="preserve"> ПДВ</w:t>
      </w:r>
      <w:r>
        <w:rPr>
          <w:rFonts w:cs="Arial"/>
          <w:lang w:val="sr-Cyrl-RS"/>
        </w:rPr>
        <w:t>-ом</w:t>
      </w:r>
      <w:r w:rsidRPr="00520FBC">
        <w:rPr>
          <w:rFonts w:cs="Arial"/>
          <w:lang w:val="sr-Cyrl-CS"/>
        </w:rPr>
        <w:t xml:space="preserve"> </w:t>
      </w:r>
      <w:r w:rsidRPr="00520FBC">
        <w:rPr>
          <w:rFonts w:cs="Arial"/>
          <w:lang w:val="sr-Cyrl-RS"/>
        </w:rPr>
        <w:t>за сваку позицију понуђен</w:t>
      </w:r>
      <w:r w:rsidRPr="00520FBC">
        <w:rPr>
          <w:rFonts w:cs="Arial"/>
        </w:rPr>
        <w:t xml:space="preserve">e </w:t>
      </w:r>
      <w:r w:rsidRPr="00520FBC">
        <w:rPr>
          <w:rFonts w:cs="Arial"/>
          <w:lang w:val="sr-Cyrl-RS"/>
        </w:rPr>
        <w:t>услуге</w:t>
      </w:r>
      <w:r w:rsidRPr="00520FBC">
        <w:rPr>
          <w:rFonts w:cs="Arial"/>
          <w:lang w:val="sr-Cyrl-CS"/>
        </w:rPr>
        <w:t xml:space="preserve"> </w:t>
      </w:r>
      <w:r w:rsidRPr="00D97A22">
        <w:rPr>
          <w:rFonts w:eastAsia="Calibri" w:cs="Arial"/>
          <w:bCs/>
          <w:iCs/>
        </w:rPr>
        <w:t xml:space="preserve">и то тако што ће помножити јединичну цену са ПДВ (наведену у колони </w:t>
      </w:r>
      <w:r>
        <w:rPr>
          <w:rFonts w:eastAsia="Calibri" w:cs="Arial"/>
          <w:bCs/>
          <w:iCs/>
          <w:lang w:val="sr-Cyrl-CS"/>
        </w:rPr>
        <w:t>5</w:t>
      </w:r>
      <w:r>
        <w:rPr>
          <w:rFonts w:eastAsia="Calibri" w:cs="Arial"/>
          <w:bCs/>
          <w:iCs/>
        </w:rPr>
        <w:t xml:space="preserve">) са траженим обимом </w:t>
      </w:r>
      <w:r>
        <w:rPr>
          <w:rFonts w:eastAsia="Calibri" w:cs="Arial"/>
          <w:bCs/>
          <w:iCs/>
          <w:lang w:val="sr-Cyrl-RS"/>
        </w:rPr>
        <w:t xml:space="preserve">- </w:t>
      </w:r>
      <w:r w:rsidRPr="00D97A22">
        <w:rPr>
          <w:rFonts w:eastAsia="Calibri" w:cs="Arial"/>
          <w:bCs/>
          <w:iCs/>
        </w:rPr>
        <w:t xml:space="preserve">количином (која је наведена у колони </w:t>
      </w:r>
      <w:r>
        <w:rPr>
          <w:rFonts w:eastAsia="Calibri" w:cs="Arial"/>
          <w:bCs/>
          <w:iCs/>
          <w:lang w:val="sr-Cyrl-CS"/>
        </w:rPr>
        <w:t>3</w:t>
      </w:r>
      <w:r w:rsidRPr="00D97A22">
        <w:rPr>
          <w:rFonts w:eastAsia="Calibri" w:cs="Arial"/>
          <w:bCs/>
          <w:iCs/>
        </w:rPr>
        <w:t>).</w:t>
      </w:r>
    </w:p>
    <w:p w:rsidR="00D04CC4" w:rsidRDefault="00D04CC4" w:rsidP="00D04CC4">
      <w:pPr>
        <w:tabs>
          <w:tab w:val="left" w:pos="90"/>
        </w:tabs>
        <w:suppressAutoHyphens/>
        <w:spacing w:before="0"/>
        <w:contextualSpacing/>
        <w:rPr>
          <w:rFonts w:eastAsia="Calibri" w:cs="Arial"/>
          <w:bCs/>
          <w:iCs/>
        </w:rPr>
      </w:pPr>
    </w:p>
    <w:p w:rsidR="00D04CC4" w:rsidRPr="00D97A22" w:rsidRDefault="00D04CC4" w:rsidP="00D04CC4">
      <w:pPr>
        <w:numPr>
          <w:ilvl w:val="0"/>
          <w:numId w:val="34"/>
        </w:numPr>
        <w:tabs>
          <w:tab w:val="left" w:pos="142"/>
        </w:tabs>
        <w:spacing w:before="0"/>
        <w:ind w:left="142" w:hanging="142"/>
        <w:contextualSpacing/>
        <w:rPr>
          <w:rFonts w:cs="Arial"/>
        </w:rPr>
      </w:pPr>
      <w:r w:rsidRPr="00D97A22">
        <w:rPr>
          <w:rFonts w:cs="Arial"/>
        </w:rPr>
        <w:t xml:space="preserve">у ред бр. I – уписује се укупно понуђена цена за све позиције  </w:t>
      </w:r>
      <w:r>
        <w:rPr>
          <w:rFonts w:cs="Arial"/>
          <w:lang w:val="sr-Cyrl-RS"/>
        </w:rPr>
        <w:t xml:space="preserve">из табеле 1 и табеле 2 </w:t>
      </w:r>
      <w:r w:rsidRPr="00D97A22">
        <w:rPr>
          <w:rFonts w:cs="Arial"/>
        </w:rPr>
        <w:t>без ПДВ (збир</w:t>
      </w:r>
      <w:r w:rsidRPr="00D97A22">
        <w:rPr>
          <w:rFonts w:cs="Arial"/>
          <w:lang w:val="sr-Cyrl-RS"/>
        </w:rPr>
        <w:t xml:space="preserve"> </w:t>
      </w:r>
      <w:r>
        <w:rPr>
          <w:rFonts w:cs="Arial"/>
        </w:rPr>
        <w:t xml:space="preserve">колоне </w:t>
      </w:r>
      <w:r>
        <w:rPr>
          <w:rFonts w:cs="Arial"/>
          <w:lang w:val="sr-Cyrl-RS"/>
        </w:rPr>
        <w:t>6</w:t>
      </w:r>
      <w:r w:rsidRPr="00D97A22">
        <w:rPr>
          <w:rFonts w:cs="Arial"/>
        </w:rPr>
        <w:t>)</w:t>
      </w:r>
      <w:r w:rsidRPr="00D97A22">
        <w:rPr>
          <w:rFonts w:cs="Arial"/>
          <w:lang w:val="sr-Cyrl-RS"/>
        </w:rPr>
        <w:t>;</w:t>
      </w:r>
    </w:p>
    <w:p w:rsidR="00D04CC4" w:rsidRPr="00D97A22" w:rsidRDefault="00D04CC4" w:rsidP="00D04CC4">
      <w:pPr>
        <w:numPr>
          <w:ilvl w:val="0"/>
          <w:numId w:val="34"/>
        </w:numPr>
        <w:tabs>
          <w:tab w:val="left" w:pos="142"/>
        </w:tabs>
        <w:spacing w:before="0"/>
        <w:ind w:left="142" w:hanging="142"/>
        <w:contextualSpacing/>
        <w:rPr>
          <w:rFonts w:cs="Arial"/>
        </w:rPr>
      </w:pPr>
      <w:r w:rsidRPr="00D97A22">
        <w:rPr>
          <w:rFonts w:cs="Arial"/>
        </w:rPr>
        <w:t>у ред бр. II – уписује се укупан износ ПДВ</w:t>
      </w:r>
      <w:r w:rsidRPr="00725D06">
        <w:rPr>
          <w:rFonts w:cs="Arial"/>
          <w:lang w:val="sr-Cyrl-RS"/>
        </w:rPr>
        <w:t xml:space="preserve"> </w:t>
      </w:r>
      <w:r>
        <w:rPr>
          <w:rFonts w:cs="Arial"/>
          <w:lang w:val="sr-Cyrl-RS"/>
        </w:rPr>
        <w:t>из табеле 1 и табеле 2</w:t>
      </w:r>
      <w:r w:rsidRPr="00D97A22">
        <w:rPr>
          <w:rFonts w:cs="Arial"/>
        </w:rPr>
        <w:t>;</w:t>
      </w:r>
    </w:p>
    <w:p w:rsidR="00D04CC4" w:rsidRPr="00D97A22" w:rsidRDefault="00D04CC4" w:rsidP="00D04CC4">
      <w:pPr>
        <w:numPr>
          <w:ilvl w:val="0"/>
          <w:numId w:val="34"/>
        </w:numPr>
        <w:tabs>
          <w:tab w:val="left" w:pos="142"/>
        </w:tabs>
        <w:spacing w:before="0"/>
        <w:ind w:left="142" w:hanging="142"/>
        <w:contextualSpacing/>
        <w:rPr>
          <w:rFonts w:cs="Arial"/>
        </w:rPr>
      </w:pPr>
      <w:r w:rsidRPr="00D97A22">
        <w:rPr>
          <w:rFonts w:cs="Arial"/>
        </w:rPr>
        <w:t>у ред бр. III – уписује се укупно понуђена цена са ПДВ (ред бр. I + ред.бр. II)</w:t>
      </w:r>
      <w:r w:rsidRPr="00D97A22">
        <w:rPr>
          <w:rFonts w:cs="Arial"/>
          <w:lang w:val="sr-Cyrl-RS"/>
        </w:rPr>
        <w:t>.</w:t>
      </w:r>
    </w:p>
    <w:p w:rsidR="00D04CC4" w:rsidRDefault="00D04CC4" w:rsidP="00D04CC4">
      <w:pPr>
        <w:tabs>
          <w:tab w:val="left" w:pos="90"/>
        </w:tabs>
        <w:suppressAutoHyphens/>
        <w:spacing w:before="0"/>
        <w:contextualSpacing/>
        <w:rPr>
          <w:rFonts w:eastAsia="Calibri" w:cs="Arial"/>
          <w:bCs/>
          <w:iCs/>
        </w:rPr>
      </w:pPr>
    </w:p>
    <w:p w:rsidR="00D04CC4" w:rsidRPr="00BB6AC1" w:rsidRDefault="00D04CC4" w:rsidP="00D04CC4">
      <w:pPr>
        <w:suppressAutoHyphens/>
        <w:spacing w:before="0"/>
        <w:rPr>
          <w:rFonts w:eastAsia="Lucida Sans Unicode" w:cs="Arial"/>
          <w:kern w:val="1"/>
          <w:lang w:val="sr-Cyrl-RS" w:eastAsia="hi-IN" w:bidi="hi-IN"/>
        </w:rPr>
      </w:pPr>
      <w:r>
        <w:rPr>
          <w:rFonts w:eastAsia="Calibri" w:cs="Arial"/>
          <w:bCs/>
          <w:iCs/>
          <w:lang w:val="sr-Cyrl-RS"/>
        </w:rPr>
        <w:t xml:space="preserve">- у Табелу 3 се уписују трошкови превоза и остали </w:t>
      </w:r>
      <w:r w:rsidRPr="00BB6AC1">
        <w:rPr>
          <w:rFonts w:eastAsia="Lucida Sans Unicode" w:cs="Arial"/>
          <w:kern w:val="1"/>
          <w:lang w:eastAsia="hi-IN" w:bidi="hi-IN"/>
        </w:rPr>
        <w:t>трошкови који су укључени у укупно понуђену цену без ПДВ-а</w:t>
      </w:r>
      <w:r>
        <w:rPr>
          <w:rFonts w:eastAsia="Lucida Sans Unicode" w:cs="Arial"/>
          <w:kern w:val="1"/>
          <w:lang w:val="sr-Cyrl-RS" w:eastAsia="hi-IN" w:bidi="hi-IN"/>
        </w:rPr>
        <w:t xml:space="preserve"> под ред.бр. </w:t>
      </w:r>
      <w:r w:rsidRPr="00D97A22">
        <w:rPr>
          <w:rFonts w:cs="Arial"/>
        </w:rPr>
        <w:t>I</w:t>
      </w:r>
      <w:r>
        <w:rPr>
          <w:rFonts w:cs="Arial"/>
          <w:lang w:val="sr-Cyrl-RS"/>
        </w:rPr>
        <w:t>.</w:t>
      </w:r>
    </w:p>
    <w:p w:rsidR="00D04CC4" w:rsidRPr="003C18FA" w:rsidRDefault="00D04CC4" w:rsidP="00D04CC4">
      <w:pPr>
        <w:tabs>
          <w:tab w:val="left" w:pos="90"/>
        </w:tabs>
        <w:suppressAutoHyphens/>
        <w:spacing w:before="0"/>
        <w:contextualSpacing/>
        <w:rPr>
          <w:rFonts w:eastAsia="Calibri" w:cs="Arial"/>
          <w:bCs/>
          <w:iCs/>
          <w:lang w:val="sr-Cyrl-RS"/>
        </w:rPr>
      </w:pPr>
    </w:p>
    <w:p w:rsidR="00D04CC4" w:rsidRPr="00520FBC" w:rsidRDefault="00D04CC4" w:rsidP="00D04CC4">
      <w:pPr>
        <w:tabs>
          <w:tab w:val="left" w:pos="992"/>
        </w:tabs>
        <w:spacing w:before="0"/>
        <w:ind w:right="-43"/>
        <w:rPr>
          <w:rFonts w:cs="Arial"/>
          <w:lang w:val="sr-Cyrl-CS"/>
        </w:rPr>
      </w:pPr>
      <w:r w:rsidRPr="00520FBC">
        <w:rPr>
          <w:rFonts w:cs="Arial"/>
          <w:lang w:val="sr-Cyrl-RS"/>
        </w:rPr>
        <w:t>-</w:t>
      </w:r>
      <w:r w:rsidRPr="00520FBC">
        <w:rPr>
          <w:rFonts w:cs="Arial"/>
          <w:lang w:val="sr-Cyrl-CS"/>
        </w:rPr>
        <w:t>на место предвиђено за место и датум уписује се место и датум попуњавања</w:t>
      </w:r>
    </w:p>
    <w:p w:rsidR="00D04CC4" w:rsidRPr="00520FBC" w:rsidRDefault="00D04CC4" w:rsidP="00D04CC4">
      <w:pPr>
        <w:tabs>
          <w:tab w:val="left" w:pos="992"/>
        </w:tabs>
        <w:spacing w:before="0"/>
        <w:ind w:right="-43"/>
        <w:rPr>
          <w:rFonts w:cs="Arial"/>
          <w:lang w:val="sr-Cyrl-CS"/>
        </w:rPr>
      </w:pPr>
      <w:r w:rsidRPr="00520FBC">
        <w:rPr>
          <w:rFonts w:cs="Arial"/>
          <w:lang w:val="sr-Cyrl-CS"/>
        </w:rPr>
        <w:t>обрасца структуре цене.</w:t>
      </w:r>
    </w:p>
    <w:p w:rsidR="00D04CC4" w:rsidRPr="00520FBC" w:rsidRDefault="00D04CC4" w:rsidP="00D04CC4">
      <w:pPr>
        <w:tabs>
          <w:tab w:val="left" w:pos="992"/>
        </w:tabs>
        <w:spacing w:before="0"/>
        <w:ind w:right="-43"/>
        <w:rPr>
          <w:rFonts w:cs="Arial"/>
          <w:lang w:val="sr-Cyrl-CS"/>
        </w:rPr>
      </w:pPr>
      <w:r w:rsidRPr="00520FBC">
        <w:rPr>
          <w:rFonts w:cs="Arial"/>
          <w:lang w:val="sr-Cyrl-RS"/>
        </w:rPr>
        <w:t>-</w:t>
      </w:r>
      <w:r w:rsidRPr="00520FBC">
        <w:rPr>
          <w:rFonts w:cs="Arial"/>
          <w:lang w:val="sr-Cyrl-CS"/>
        </w:rPr>
        <w:t>на  место предвиђено за печат и потпис, овлашћено лице понуђача печатом</w:t>
      </w:r>
    </w:p>
    <w:p w:rsidR="00D04CC4" w:rsidRPr="008E770D" w:rsidRDefault="00D04CC4" w:rsidP="00D04CC4">
      <w:pPr>
        <w:tabs>
          <w:tab w:val="left" w:pos="992"/>
        </w:tabs>
        <w:spacing w:before="0"/>
        <w:ind w:right="-43"/>
        <w:rPr>
          <w:rFonts w:cs="Arial"/>
          <w:lang w:val="sr-Cyrl-CS"/>
        </w:rPr>
      </w:pPr>
      <w:r w:rsidRPr="00520FBC">
        <w:rPr>
          <w:rFonts w:cs="Arial"/>
          <w:lang w:val="sr-Cyrl-CS"/>
        </w:rPr>
        <w:t>оверава и потписује образац структуре цене.</w:t>
      </w:r>
    </w:p>
    <w:p w:rsidR="007B2F3C" w:rsidRPr="008E770D" w:rsidRDefault="007B2F3C" w:rsidP="007B2F3C">
      <w:pPr>
        <w:spacing w:before="0"/>
        <w:ind w:right="-43"/>
        <w:rPr>
          <w:rFonts w:cs="Arial"/>
          <w:iCs/>
          <w:lang w:val="sr-Cyrl-RS"/>
        </w:rPr>
      </w:pPr>
    </w:p>
    <w:p w:rsidR="00BC13BF" w:rsidRPr="008E770D" w:rsidRDefault="00BC13BF" w:rsidP="008D66AC">
      <w:pPr>
        <w:tabs>
          <w:tab w:val="left" w:pos="992"/>
        </w:tabs>
        <w:spacing w:before="0"/>
        <w:ind w:right="-43"/>
        <w:rPr>
          <w:rFonts w:cs="Arial"/>
          <w:b/>
          <w:lang w:val="sr-Latn-CS"/>
        </w:rPr>
      </w:pPr>
    </w:p>
    <w:p w:rsidR="00BC13BF" w:rsidRPr="008E770D" w:rsidRDefault="00BC13BF" w:rsidP="008D66AC">
      <w:pPr>
        <w:spacing w:before="0"/>
        <w:ind w:right="-43"/>
        <w:rPr>
          <w:rFonts w:cs="Arial"/>
          <w:iCs/>
          <w:lang w:val="sr-Cyrl-RS"/>
        </w:rPr>
      </w:pPr>
    </w:p>
    <w:p w:rsidR="00BC13BF" w:rsidRPr="008E770D" w:rsidRDefault="00BC13BF" w:rsidP="008D66AC">
      <w:pPr>
        <w:spacing w:before="0"/>
        <w:ind w:right="-43"/>
        <w:rPr>
          <w:rFonts w:cs="Arial"/>
          <w:iCs/>
          <w:lang w:val="sr-Cyrl-RS"/>
        </w:rPr>
      </w:pPr>
    </w:p>
    <w:p w:rsidR="00BC13BF" w:rsidRPr="008E770D" w:rsidRDefault="00BC13BF" w:rsidP="008D66AC">
      <w:pPr>
        <w:spacing w:before="0"/>
        <w:ind w:right="-43"/>
        <w:rPr>
          <w:rFonts w:cs="Arial"/>
          <w:b/>
        </w:rPr>
      </w:pPr>
    </w:p>
    <w:p w:rsidR="00FC0ABD" w:rsidRPr="008E770D" w:rsidRDefault="00FC0ABD" w:rsidP="008D66AC">
      <w:pPr>
        <w:spacing w:before="0"/>
        <w:rPr>
          <w:rFonts w:cs="Arial"/>
          <w:b/>
        </w:rPr>
      </w:pPr>
    </w:p>
    <w:p w:rsidR="00FC0ABD" w:rsidRPr="008E770D" w:rsidRDefault="00FC0ABD" w:rsidP="008D66AC">
      <w:pPr>
        <w:spacing w:before="0"/>
        <w:rPr>
          <w:rFonts w:cs="Arial"/>
          <w:b/>
        </w:rPr>
      </w:pPr>
    </w:p>
    <w:p w:rsidR="00F91F7E" w:rsidRPr="008E770D" w:rsidRDefault="00F91F7E" w:rsidP="008D66AC">
      <w:pPr>
        <w:spacing w:before="0"/>
        <w:rPr>
          <w:rFonts w:cs="Arial"/>
          <w:b/>
        </w:rPr>
      </w:pPr>
    </w:p>
    <w:p w:rsidR="00F91F7E" w:rsidRPr="008E770D" w:rsidRDefault="00F91F7E" w:rsidP="008D66AC">
      <w:pPr>
        <w:spacing w:before="0"/>
        <w:rPr>
          <w:rFonts w:cs="Arial"/>
          <w:b/>
        </w:rPr>
      </w:pPr>
    </w:p>
    <w:p w:rsidR="00E15B35" w:rsidRPr="008E770D" w:rsidRDefault="00E15B35" w:rsidP="008D66AC">
      <w:pPr>
        <w:spacing w:before="0"/>
        <w:rPr>
          <w:rFonts w:cs="Arial"/>
          <w:b/>
        </w:rPr>
      </w:pPr>
    </w:p>
    <w:p w:rsidR="00E15B35" w:rsidRPr="008E770D" w:rsidRDefault="00E15B35" w:rsidP="008D66AC">
      <w:pPr>
        <w:spacing w:before="0"/>
        <w:rPr>
          <w:rFonts w:cs="Arial"/>
          <w:b/>
        </w:rPr>
      </w:pPr>
    </w:p>
    <w:p w:rsidR="00E15B35" w:rsidRPr="008E770D" w:rsidRDefault="00E15B35" w:rsidP="008D66AC">
      <w:pPr>
        <w:spacing w:before="0"/>
        <w:rPr>
          <w:rFonts w:cs="Arial"/>
          <w:b/>
        </w:rPr>
      </w:pPr>
    </w:p>
    <w:p w:rsidR="00F91F7E" w:rsidRPr="008E770D" w:rsidRDefault="00F91F7E" w:rsidP="008D66AC">
      <w:pPr>
        <w:spacing w:before="0"/>
        <w:rPr>
          <w:rFonts w:cs="Arial"/>
          <w:b/>
        </w:rPr>
      </w:pPr>
    </w:p>
    <w:p w:rsidR="00F91F7E" w:rsidRPr="008E770D" w:rsidRDefault="00F91F7E" w:rsidP="008D66AC">
      <w:pPr>
        <w:spacing w:before="0"/>
        <w:rPr>
          <w:rFonts w:cs="Arial"/>
          <w:b/>
        </w:rPr>
      </w:pPr>
    </w:p>
    <w:p w:rsidR="00BC13BF" w:rsidRPr="008E770D" w:rsidRDefault="00BC13BF" w:rsidP="008D66AC">
      <w:pPr>
        <w:suppressAutoHyphens/>
        <w:spacing w:before="0"/>
        <w:jc w:val="left"/>
        <w:rPr>
          <w:rFonts w:cs="Arial"/>
          <w:b/>
          <w:lang w:val="sr-Cyrl-RS" w:eastAsia="ar-SA"/>
        </w:rPr>
      </w:pPr>
    </w:p>
    <w:p w:rsidR="00BC13BF" w:rsidRPr="00FF15E7" w:rsidRDefault="00683014" w:rsidP="00FF15E7">
      <w:pPr>
        <w:spacing w:before="0"/>
        <w:jc w:val="right"/>
        <w:rPr>
          <w:b/>
          <w:lang w:val="sr-Cyrl-RS"/>
        </w:rPr>
      </w:pPr>
      <w:r>
        <w:br w:type="page"/>
      </w:r>
      <w:r w:rsidR="00BC13BF" w:rsidRPr="00FF15E7">
        <w:rPr>
          <w:b/>
        </w:rPr>
        <w:lastRenderedPageBreak/>
        <w:t xml:space="preserve">ОБРАЗАЦ </w:t>
      </w:r>
      <w:r w:rsidR="00BC13BF" w:rsidRPr="00FF15E7">
        <w:rPr>
          <w:b/>
          <w:lang w:val="sr-Cyrl-RS"/>
        </w:rPr>
        <w:t>2</w:t>
      </w:r>
      <w:r w:rsidR="00BC13BF" w:rsidRPr="00FF15E7">
        <w:rPr>
          <w:b/>
        </w:rPr>
        <w:t>.</w:t>
      </w:r>
      <w:r w:rsidR="00BC13BF" w:rsidRPr="00FF15E7">
        <w:rPr>
          <w:b/>
          <w:lang w:val="sr-Cyrl-RS"/>
        </w:rPr>
        <w:t>4</w:t>
      </w:r>
    </w:p>
    <w:p w:rsidR="00BC13BF" w:rsidRPr="008E770D" w:rsidRDefault="00BC13BF" w:rsidP="008D66AC">
      <w:pPr>
        <w:suppressAutoHyphens/>
        <w:spacing w:before="0"/>
        <w:jc w:val="left"/>
        <w:rPr>
          <w:rFonts w:cs="Arial"/>
          <w:b/>
          <w:lang w:val="sr-Cyrl-RS" w:eastAsia="ar-SA"/>
        </w:rPr>
      </w:pPr>
    </w:p>
    <w:p w:rsidR="00BC13BF" w:rsidRPr="008E770D" w:rsidRDefault="00BC13BF" w:rsidP="008D66AC">
      <w:pPr>
        <w:spacing w:before="0"/>
        <w:ind w:right="-43"/>
        <w:jc w:val="center"/>
        <w:rPr>
          <w:rFonts w:cs="Arial"/>
          <w:b/>
          <w:lang w:val="sr-Cyrl-RS"/>
        </w:rPr>
      </w:pPr>
      <w:r w:rsidRPr="008E770D">
        <w:rPr>
          <w:rFonts w:cs="Arial"/>
          <w:b/>
        </w:rPr>
        <w:t>ОБРАЗАЦ СТРУКТ</w:t>
      </w:r>
      <w:r w:rsidR="00360A7F">
        <w:rPr>
          <w:rFonts w:cs="Arial"/>
          <w:b/>
          <w:lang w:val="sr-Cyrl-RS"/>
        </w:rPr>
        <w:t>У</w:t>
      </w:r>
      <w:r w:rsidRPr="008E770D">
        <w:rPr>
          <w:rFonts w:cs="Arial"/>
          <w:b/>
        </w:rPr>
        <w:t>РЕ ЦЕНЕ</w:t>
      </w:r>
    </w:p>
    <w:p w:rsidR="00BC13BF" w:rsidRPr="008E770D" w:rsidRDefault="00BC13BF" w:rsidP="008D66AC">
      <w:pPr>
        <w:spacing w:before="0"/>
        <w:ind w:right="-43"/>
        <w:jc w:val="center"/>
        <w:rPr>
          <w:rFonts w:cs="Arial"/>
          <w:b/>
          <w:lang w:val="sr-Cyrl-RS"/>
        </w:rPr>
      </w:pPr>
    </w:p>
    <w:p w:rsidR="007B2F3C" w:rsidRDefault="007B2F3C" w:rsidP="007B2F3C">
      <w:pPr>
        <w:spacing w:before="0"/>
        <w:rPr>
          <w:rFonts w:cs="Arial"/>
          <w:b/>
          <w:lang w:val="ru-RU"/>
        </w:rPr>
      </w:pPr>
      <w:r w:rsidRPr="00287E3B">
        <w:rPr>
          <w:rFonts w:cs="Arial"/>
          <w:b/>
          <w:lang w:val="sr-Cyrl-CS"/>
        </w:rPr>
        <w:t xml:space="preserve">Партија </w:t>
      </w:r>
      <w:r w:rsidRPr="00287E3B">
        <w:rPr>
          <w:rFonts w:cs="Arial"/>
          <w:b/>
        </w:rPr>
        <w:t>4</w:t>
      </w:r>
      <w:r w:rsidRPr="00287E3B">
        <w:rPr>
          <w:rFonts w:cs="Arial"/>
          <w:b/>
          <w:lang w:val="sr-Cyrl-CS"/>
        </w:rPr>
        <w:t xml:space="preserve"> – </w:t>
      </w:r>
      <w:r w:rsidRPr="00287E3B">
        <w:rPr>
          <w:rFonts w:cs="Arial"/>
          <w:b/>
          <w:lang w:val="ru-RU"/>
        </w:rPr>
        <w:t>Претходни, периодични и систематски прегледи за организациону целину ХЕ «Електроморава» Чачак</w:t>
      </w:r>
    </w:p>
    <w:p w:rsidR="00D04CC4" w:rsidRPr="00287E3B" w:rsidRDefault="00D04CC4" w:rsidP="00D04CC4">
      <w:pPr>
        <w:spacing w:before="0"/>
        <w:jc w:val="center"/>
        <w:rPr>
          <w:rFonts w:cs="Arial"/>
          <w:b/>
          <w:lang w:val="sr-Cyrl-RS"/>
        </w:rPr>
      </w:pPr>
      <w:r>
        <w:rPr>
          <w:rFonts w:cs="Arial"/>
          <w:b/>
          <w:lang w:val="sr-Cyrl-RS"/>
        </w:rPr>
        <w:t>ТАБЕЛА 1</w:t>
      </w:r>
      <w:r w:rsidRPr="003D0672">
        <w:rPr>
          <w:rFonts w:cs="Arial"/>
          <w:b/>
          <w:sz w:val="24"/>
          <w:szCs w:val="24"/>
          <w:lang w:val="sr-Cyrl-RS" w:eastAsia="sr-Latn-CS"/>
        </w:rPr>
        <w:t xml:space="preserve"> </w:t>
      </w:r>
      <w:r>
        <w:rPr>
          <w:rFonts w:cs="Arial"/>
          <w:b/>
          <w:sz w:val="24"/>
          <w:szCs w:val="24"/>
          <w:lang w:val="sr-Cyrl-RS" w:eastAsia="sr-Latn-CS"/>
        </w:rPr>
        <w:t xml:space="preserve"> ОБРАЗАЦ СТРУКТУРЕ ЦЕНЕ </w:t>
      </w:r>
      <w:r w:rsidR="00CC607F">
        <w:rPr>
          <w:rFonts w:cs="Arial"/>
          <w:b/>
          <w:sz w:val="24"/>
          <w:szCs w:val="24"/>
          <w:lang w:val="sr-Cyrl-RS" w:eastAsia="sr-Latn-CS"/>
        </w:rPr>
        <w:t>ЗА ПРЕТХОДН</w:t>
      </w:r>
      <w:r w:rsidR="00CC607F">
        <w:rPr>
          <w:rFonts w:cs="Arial"/>
          <w:b/>
          <w:sz w:val="24"/>
          <w:szCs w:val="24"/>
          <w:lang w:eastAsia="sr-Latn-CS"/>
        </w:rPr>
        <w:t>E</w:t>
      </w:r>
      <w:r w:rsidR="00CC607F">
        <w:rPr>
          <w:rFonts w:cs="Arial"/>
          <w:b/>
          <w:sz w:val="24"/>
          <w:szCs w:val="24"/>
          <w:lang w:val="sr-Cyrl-RS" w:eastAsia="sr-Latn-CS"/>
        </w:rPr>
        <w:t xml:space="preserve"> И ПЕРИОДИЧН</w:t>
      </w:r>
      <w:r w:rsidR="00CC607F">
        <w:rPr>
          <w:rFonts w:cs="Arial"/>
          <w:b/>
          <w:sz w:val="24"/>
          <w:szCs w:val="24"/>
          <w:lang w:eastAsia="sr-Latn-CS"/>
        </w:rPr>
        <w:t>E</w:t>
      </w:r>
      <w:r w:rsidR="00CC607F">
        <w:rPr>
          <w:rFonts w:cs="Arial"/>
          <w:b/>
          <w:sz w:val="24"/>
          <w:szCs w:val="24"/>
          <w:lang w:val="sr-Cyrl-RS" w:eastAsia="sr-Latn-CS"/>
        </w:rPr>
        <w:t xml:space="preserve"> ЛЕКАРСК</w:t>
      </w:r>
      <w:r w:rsidR="00CC607F">
        <w:rPr>
          <w:rFonts w:cs="Arial"/>
          <w:b/>
          <w:sz w:val="24"/>
          <w:szCs w:val="24"/>
          <w:lang w:eastAsia="sr-Latn-CS"/>
        </w:rPr>
        <w:t>E</w:t>
      </w:r>
      <w:r w:rsidR="00CC607F">
        <w:rPr>
          <w:rFonts w:cs="Arial"/>
          <w:b/>
          <w:sz w:val="24"/>
          <w:szCs w:val="24"/>
          <w:lang w:val="sr-Cyrl-RS" w:eastAsia="sr-Latn-CS"/>
        </w:rPr>
        <w:t xml:space="preserve"> ПРЕГЛЕД</w:t>
      </w:r>
      <w:r w:rsidR="00CC607F">
        <w:rPr>
          <w:rFonts w:cs="Arial"/>
          <w:b/>
          <w:sz w:val="24"/>
          <w:szCs w:val="24"/>
          <w:lang w:eastAsia="sr-Latn-CS"/>
        </w:rPr>
        <w:t>E</w:t>
      </w:r>
    </w:p>
    <w:tbl>
      <w:tblPr>
        <w:tblW w:w="54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1"/>
        <w:gridCol w:w="2468"/>
        <w:gridCol w:w="807"/>
        <w:gridCol w:w="1531"/>
        <w:gridCol w:w="1531"/>
        <w:gridCol w:w="1686"/>
        <w:gridCol w:w="1985"/>
      </w:tblGrid>
      <w:tr w:rsidR="00D04CC4" w:rsidRPr="00683014" w:rsidTr="00D04CC4">
        <w:tc>
          <w:tcPr>
            <w:tcW w:w="327" w:type="pct"/>
            <w:tcBorders>
              <w:top w:val="single" w:sz="4" w:space="0" w:color="auto"/>
              <w:left w:val="single" w:sz="4" w:space="0" w:color="auto"/>
              <w:bottom w:val="single" w:sz="4" w:space="0" w:color="auto"/>
              <w:right w:val="single" w:sz="4" w:space="0" w:color="auto"/>
            </w:tcBorders>
            <w:vAlign w:val="center"/>
          </w:tcPr>
          <w:p w:rsidR="00D04CC4" w:rsidRPr="00683014" w:rsidRDefault="00D04CC4" w:rsidP="00D04CC4">
            <w:pPr>
              <w:spacing w:before="0"/>
              <w:jc w:val="center"/>
              <w:rPr>
                <w:rFonts w:cs="Arial"/>
                <w:bCs/>
                <w:i/>
                <w:iCs/>
                <w:sz w:val="20"/>
                <w:szCs w:val="20"/>
                <w:lang w:val="sr-Cyrl-CS"/>
              </w:rPr>
            </w:pPr>
            <w:r>
              <w:rPr>
                <w:rFonts w:cs="Arial"/>
                <w:bCs/>
                <w:sz w:val="24"/>
                <w:szCs w:val="24"/>
                <w:lang w:val="sr-Cyrl-CS" w:eastAsia="sr-Latn-CS"/>
              </w:rPr>
              <w:t xml:space="preserve">Ред </w:t>
            </w:r>
            <w:r>
              <w:rPr>
                <w:rFonts w:cs="Arial"/>
                <w:bCs/>
                <w:sz w:val="24"/>
                <w:szCs w:val="24"/>
                <w:lang w:val="sr-Cyrl-RS" w:eastAsia="sr-Latn-CS"/>
              </w:rPr>
              <w:t>бр.</w:t>
            </w:r>
          </w:p>
        </w:tc>
        <w:tc>
          <w:tcPr>
            <w:tcW w:w="1152" w:type="pct"/>
            <w:tcBorders>
              <w:top w:val="single" w:sz="4" w:space="0" w:color="auto"/>
              <w:left w:val="single" w:sz="4" w:space="0" w:color="auto"/>
              <w:bottom w:val="single" w:sz="4" w:space="0" w:color="auto"/>
              <w:right w:val="single" w:sz="4" w:space="0" w:color="auto"/>
            </w:tcBorders>
            <w:vAlign w:val="center"/>
          </w:tcPr>
          <w:p w:rsidR="00D04CC4" w:rsidRPr="00683014" w:rsidRDefault="00D04CC4" w:rsidP="00D04CC4">
            <w:pPr>
              <w:spacing w:before="0"/>
              <w:jc w:val="center"/>
              <w:rPr>
                <w:rFonts w:cs="Arial"/>
                <w:b/>
                <w:bCs/>
                <w:i/>
                <w:iCs/>
                <w:sz w:val="20"/>
                <w:szCs w:val="20"/>
                <w:lang w:val="sr-Cyrl-CS"/>
              </w:rPr>
            </w:pPr>
            <w:r>
              <w:rPr>
                <w:rFonts w:cs="Arial"/>
                <w:bCs/>
                <w:sz w:val="24"/>
                <w:szCs w:val="24"/>
                <w:lang w:val="sr-Cyrl-CS" w:eastAsia="sr-Latn-CS"/>
              </w:rPr>
              <w:t xml:space="preserve">Врста радног места </w:t>
            </w:r>
          </w:p>
        </w:tc>
        <w:tc>
          <w:tcPr>
            <w:tcW w:w="377" w:type="pct"/>
            <w:shd w:val="clear" w:color="auto" w:fill="C6D9F1" w:themeFill="text2" w:themeFillTint="33"/>
            <w:vAlign w:val="center"/>
          </w:tcPr>
          <w:p w:rsidR="00D04CC4" w:rsidRPr="00683014" w:rsidRDefault="00D04CC4" w:rsidP="00D04CC4">
            <w:pPr>
              <w:spacing w:before="0"/>
              <w:jc w:val="center"/>
              <w:rPr>
                <w:rFonts w:cs="Arial"/>
                <w:b/>
                <w:bCs/>
                <w:i/>
                <w:iCs/>
                <w:sz w:val="20"/>
                <w:szCs w:val="20"/>
                <w:lang w:val="sr-Cyrl-CS"/>
              </w:rPr>
            </w:pPr>
            <w:r w:rsidRPr="00683014">
              <w:rPr>
                <w:rFonts w:cs="Arial"/>
                <w:b/>
                <w:bCs/>
                <w:i/>
                <w:iCs/>
                <w:sz w:val="20"/>
                <w:szCs w:val="20"/>
                <w:lang w:val="sr-Cyrl-CS"/>
              </w:rPr>
              <w:t>Обим (количина)</w:t>
            </w:r>
          </w:p>
        </w:tc>
        <w:tc>
          <w:tcPr>
            <w:tcW w:w="715" w:type="pct"/>
            <w:shd w:val="clear" w:color="auto" w:fill="C6D9F1" w:themeFill="text2" w:themeFillTint="33"/>
            <w:vAlign w:val="center"/>
          </w:tcPr>
          <w:p w:rsidR="00D04CC4" w:rsidRPr="00683014" w:rsidRDefault="00D04CC4" w:rsidP="00D04CC4">
            <w:pPr>
              <w:spacing w:before="0"/>
              <w:jc w:val="center"/>
              <w:rPr>
                <w:rFonts w:cs="Arial"/>
                <w:b/>
                <w:bCs/>
                <w:i/>
                <w:iCs/>
                <w:sz w:val="20"/>
                <w:szCs w:val="20"/>
                <w:lang w:val="sr-Cyrl-CS"/>
              </w:rPr>
            </w:pPr>
            <w:r w:rsidRPr="00683014">
              <w:rPr>
                <w:rFonts w:cs="Arial"/>
                <w:b/>
                <w:bCs/>
                <w:i/>
                <w:iCs/>
                <w:sz w:val="20"/>
                <w:szCs w:val="20"/>
                <w:lang w:val="sr-Cyrl-CS"/>
              </w:rPr>
              <w:t>Јед.</w:t>
            </w:r>
          </w:p>
          <w:p w:rsidR="00D04CC4" w:rsidRPr="00683014" w:rsidRDefault="00D04CC4" w:rsidP="00D04CC4">
            <w:pPr>
              <w:spacing w:before="0"/>
              <w:jc w:val="center"/>
              <w:rPr>
                <w:rFonts w:cs="Arial"/>
                <w:b/>
                <w:bCs/>
                <w:i/>
                <w:iCs/>
                <w:sz w:val="20"/>
                <w:szCs w:val="20"/>
                <w:lang w:val="sr-Cyrl-CS"/>
              </w:rPr>
            </w:pPr>
            <w:r w:rsidRPr="00683014">
              <w:rPr>
                <w:rFonts w:cs="Arial"/>
                <w:b/>
                <w:bCs/>
                <w:i/>
                <w:iCs/>
                <w:sz w:val="20"/>
                <w:szCs w:val="20"/>
                <w:lang w:val="sr-Cyrl-CS"/>
              </w:rPr>
              <w:t>цена без ПДВ</w:t>
            </w:r>
          </w:p>
          <w:p w:rsidR="00D04CC4" w:rsidRPr="00683014" w:rsidRDefault="00D04CC4" w:rsidP="00D04CC4">
            <w:pPr>
              <w:spacing w:before="0"/>
              <w:jc w:val="center"/>
              <w:rPr>
                <w:rFonts w:cs="Arial"/>
                <w:b/>
                <w:bCs/>
                <w:i/>
                <w:iCs/>
                <w:sz w:val="20"/>
                <w:szCs w:val="20"/>
                <w:lang w:val="sr-Cyrl-CS"/>
              </w:rPr>
            </w:pPr>
            <w:r w:rsidRPr="00683014">
              <w:rPr>
                <w:rFonts w:cs="Arial"/>
                <w:b/>
                <w:bCs/>
                <w:i/>
                <w:iCs/>
                <w:sz w:val="20"/>
                <w:szCs w:val="20"/>
                <w:lang w:val="sr-Cyrl-CS"/>
              </w:rPr>
              <w:t xml:space="preserve">дин. </w:t>
            </w:r>
          </w:p>
        </w:tc>
        <w:tc>
          <w:tcPr>
            <w:tcW w:w="715" w:type="pct"/>
            <w:shd w:val="clear" w:color="auto" w:fill="C6D9F1" w:themeFill="text2" w:themeFillTint="33"/>
            <w:vAlign w:val="center"/>
          </w:tcPr>
          <w:p w:rsidR="00D04CC4" w:rsidRPr="00683014" w:rsidRDefault="00D04CC4" w:rsidP="00D04CC4">
            <w:pPr>
              <w:spacing w:before="0"/>
              <w:jc w:val="center"/>
              <w:rPr>
                <w:rFonts w:cs="Arial"/>
                <w:b/>
                <w:bCs/>
                <w:i/>
                <w:iCs/>
                <w:sz w:val="20"/>
                <w:szCs w:val="20"/>
                <w:lang w:val="sr-Cyrl-CS"/>
              </w:rPr>
            </w:pPr>
            <w:r w:rsidRPr="00683014">
              <w:rPr>
                <w:rFonts w:cs="Arial"/>
                <w:b/>
                <w:bCs/>
                <w:i/>
                <w:iCs/>
                <w:sz w:val="20"/>
                <w:szCs w:val="20"/>
                <w:lang w:val="sr-Cyrl-CS"/>
              </w:rPr>
              <w:t>Јед.</w:t>
            </w:r>
          </w:p>
          <w:p w:rsidR="00D04CC4" w:rsidRPr="00683014" w:rsidRDefault="00D04CC4" w:rsidP="00D04CC4">
            <w:pPr>
              <w:spacing w:before="0"/>
              <w:jc w:val="center"/>
              <w:rPr>
                <w:rFonts w:cs="Arial"/>
                <w:b/>
                <w:bCs/>
                <w:i/>
                <w:iCs/>
                <w:sz w:val="20"/>
                <w:szCs w:val="20"/>
                <w:lang w:val="sr-Cyrl-CS"/>
              </w:rPr>
            </w:pPr>
            <w:r w:rsidRPr="00683014">
              <w:rPr>
                <w:rFonts w:cs="Arial"/>
                <w:b/>
                <w:bCs/>
                <w:i/>
                <w:iCs/>
                <w:sz w:val="20"/>
                <w:szCs w:val="20"/>
                <w:lang w:val="sr-Cyrl-CS"/>
              </w:rPr>
              <w:t>цена са ПДВ</w:t>
            </w:r>
          </w:p>
          <w:p w:rsidR="00D04CC4" w:rsidRPr="00683014" w:rsidRDefault="00D04CC4" w:rsidP="00D04CC4">
            <w:pPr>
              <w:spacing w:before="0"/>
              <w:jc w:val="center"/>
              <w:rPr>
                <w:rFonts w:cs="Arial"/>
                <w:b/>
                <w:bCs/>
                <w:i/>
                <w:iCs/>
                <w:sz w:val="20"/>
                <w:szCs w:val="20"/>
                <w:lang w:val="sr-Cyrl-CS"/>
              </w:rPr>
            </w:pPr>
            <w:r w:rsidRPr="00683014">
              <w:rPr>
                <w:rFonts w:cs="Arial"/>
                <w:b/>
                <w:bCs/>
                <w:i/>
                <w:iCs/>
                <w:sz w:val="20"/>
                <w:szCs w:val="20"/>
                <w:lang w:val="sr-Cyrl-CS"/>
              </w:rPr>
              <w:t xml:space="preserve">дин. </w:t>
            </w:r>
          </w:p>
        </w:tc>
        <w:tc>
          <w:tcPr>
            <w:tcW w:w="787" w:type="pct"/>
            <w:shd w:val="clear" w:color="auto" w:fill="C6D9F1" w:themeFill="text2" w:themeFillTint="33"/>
            <w:vAlign w:val="center"/>
          </w:tcPr>
          <w:p w:rsidR="00D04CC4" w:rsidRPr="00683014" w:rsidRDefault="00D04CC4" w:rsidP="00D04CC4">
            <w:pPr>
              <w:spacing w:before="0"/>
              <w:jc w:val="center"/>
              <w:rPr>
                <w:rFonts w:cs="Arial"/>
                <w:b/>
                <w:bCs/>
                <w:i/>
                <w:iCs/>
                <w:sz w:val="20"/>
                <w:szCs w:val="20"/>
                <w:lang w:val="sr-Cyrl-CS"/>
              </w:rPr>
            </w:pPr>
            <w:r w:rsidRPr="00683014">
              <w:rPr>
                <w:rFonts w:cs="Arial"/>
                <w:b/>
                <w:bCs/>
                <w:i/>
                <w:iCs/>
                <w:sz w:val="20"/>
                <w:szCs w:val="20"/>
                <w:lang w:val="sr-Cyrl-CS"/>
              </w:rPr>
              <w:t>Укупна цена без ПДВ</w:t>
            </w:r>
          </w:p>
          <w:p w:rsidR="00D04CC4" w:rsidRPr="00683014" w:rsidRDefault="00D04CC4" w:rsidP="00D04CC4">
            <w:pPr>
              <w:spacing w:before="0"/>
              <w:jc w:val="center"/>
              <w:rPr>
                <w:rFonts w:cs="Arial"/>
                <w:b/>
                <w:bCs/>
                <w:i/>
                <w:iCs/>
                <w:sz w:val="20"/>
                <w:szCs w:val="20"/>
                <w:lang w:val="sr-Cyrl-CS"/>
              </w:rPr>
            </w:pPr>
            <w:r w:rsidRPr="00683014">
              <w:rPr>
                <w:rFonts w:cs="Arial"/>
                <w:b/>
                <w:bCs/>
                <w:i/>
                <w:iCs/>
                <w:sz w:val="20"/>
                <w:szCs w:val="20"/>
                <w:lang w:val="sr-Cyrl-CS"/>
              </w:rPr>
              <w:t xml:space="preserve">дин. </w:t>
            </w:r>
          </w:p>
        </w:tc>
        <w:tc>
          <w:tcPr>
            <w:tcW w:w="927" w:type="pct"/>
            <w:shd w:val="clear" w:color="auto" w:fill="C6D9F1" w:themeFill="text2" w:themeFillTint="33"/>
            <w:vAlign w:val="center"/>
          </w:tcPr>
          <w:p w:rsidR="00D04CC4" w:rsidRPr="00683014" w:rsidRDefault="00D04CC4" w:rsidP="00D04CC4">
            <w:pPr>
              <w:spacing w:before="0"/>
              <w:jc w:val="center"/>
              <w:rPr>
                <w:rFonts w:cs="Arial"/>
                <w:b/>
                <w:bCs/>
                <w:i/>
                <w:iCs/>
                <w:sz w:val="20"/>
                <w:szCs w:val="20"/>
                <w:lang w:val="sr-Cyrl-CS"/>
              </w:rPr>
            </w:pPr>
            <w:r w:rsidRPr="00683014">
              <w:rPr>
                <w:rFonts w:cs="Arial"/>
                <w:b/>
                <w:bCs/>
                <w:i/>
                <w:iCs/>
                <w:sz w:val="20"/>
                <w:szCs w:val="20"/>
                <w:lang w:val="sr-Cyrl-CS"/>
              </w:rPr>
              <w:t>Укупна цена са ПДВ</w:t>
            </w:r>
          </w:p>
          <w:p w:rsidR="00D04CC4" w:rsidRPr="00683014" w:rsidRDefault="00D04CC4" w:rsidP="00D04CC4">
            <w:pPr>
              <w:spacing w:before="0"/>
              <w:jc w:val="center"/>
              <w:rPr>
                <w:rFonts w:cs="Arial"/>
                <w:b/>
                <w:bCs/>
                <w:i/>
                <w:iCs/>
                <w:sz w:val="20"/>
                <w:szCs w:val="20"/>
                <w:lang w:val="sr-Cyrl-CS"/>
              </w:rPr>
            </w:pPr>
            <w:r w:rsidRPr="00683014">
              <w:rPr>
                <w:rFonts w:cs="Arial"/>
                <w:b/>
                <w:bCs/>
                <w:i/>
                <w:iCs/>
                <w:sz w:val="20"/>
                <w:szCs w:val="20"/>
                <w:lang w:val="sr-Cyrl-CS"/>
              </w:rPr>
              <w:t>дин.</w:t>
            </w:r>
          </w:p>
        </w:tc>
      </w:tr>
      <w:tr w:rsidR="00D04CC4" w:rsidRPr="00683014" w:rsidTr="00D04CC4">
        <w:tc>
          <w:tcPr>
            <w:tcW w:w="327" w:type="pct"/>
            <w:shd w:val="clear" w:color="auto" w:fill="auto"/>
          </w:tcPr>
          <w:p w:rsidR="00D04CC4" w:rsidRPr="00683014" w:rsidRDefault="00D04CC4" w:rsidP="00D04CC4">
            <w:pPr>
              <w:spacing w:before="0"/>
              <w:jc w:val="center"/>
              <w:rPr>
                <w:rFonts w:cs="Arial"/>
                <w:b/>
                <w:bCs/>
                <w:i/>
                <w:iCs/>
                <w:sz w:val="20"/>
                <w:szCs w:val="20"/>
                <w:lang w:val="sr-Cyrl-CS"/>
              </w:rPr>
            </w:pPr>
            <w:r w:rsidRPr="00683014">
              <w:rPr>
                <w:rFonts w:cs="Arial"/>
                <w:b/>
                <w:bCs/>
                <w:i/>
                <w:iCs/>
                <w:sz w:val="20"/>
                <w:szCs w:val="20"/>
                <w:lang w:val="sr-Cyrl-CS"/>
              </w:rPr>
              <w:t>(1)</w:t>
            </w:r>
          </w:p>
        </w:tc>
        <w:tc>
          <w:tcPr>
            <w:tcW w:w="1152" w:type="pct"/>
            <w:shd w:val="clear" w:color="auto" w:fill="auto"/>
          </w:tcPr>
          <w:p w:rsidR="00D04CC4" w:rsidRPr="00683014" w:rsidRDefault="00D04CC4" w:rsidP="00D04CC4">
            <w:pPr>
              <w:spacing w:before="0"/>
              <w:jc w:val="center"/>
              <w:rPr>
                <w:rFonts w:cs="Arial"/>
                <w:b/>
                <w:bCs/>
                <w:i/>
                <w:iCs/>
                <w:sz w:val="20"/>
                <w:szCs w:val="20"/>
                <w:lang w:val="sr-Cyrl-CS"/>
              </w:rPr>
            </w:pPr>
            <w:r w:rsidRPr="00683014">
              <w:rPr>
                <w:rFonts w:cs="Arial"/>
                <w:b/>
                <w:bCs/>
                <w:i/>
                <w:iCs/>
                <w:sz w:val="20"/>
                <w:szCs w:val="20"/>
                <w:lang w:val="sr-Cyrl-CS"/>
              </w:rPr>
              <w:t>(2)</w:t>
            </w:r>
          </w:p>
        </w:tc>
        <w:tc>
          <w:tcPr>
            <w:tcW w:w="377" w:type="pct"/>
            <w:shd w:val="clear" w:color="auto" w:fill="auto"/>
          </w:tcPr>
          <w:p w:rsidR="00D04CC4" w:rsidRPr="00683014" w:rsidRDefault="00D04CC4" w:rsidP="00D04CC4">
            <w:pPr>
              <w:spacing w:before="0"/>
              <w:jc w:val="center"/>
              <w:rPr>
                <w:rFonts w:cs="Arial"/>
                <w:b/>
                <w:bCs/>
                <w:i/>
                <w:iCs/>
                <w:sz w:val="20"/>
                <w:szCs w:val="20"/>
                <w:lang w:val="sr-Cyrl-CS"/>
              </w:rPr>
            </w:pPr>
            <w:r w:rsidRPr="00683014">
              <w:rPr>
                <w:rFonts w:cs="Arial"/>
                <w:b/>
                <w:bCs/>
                <w:i/>
                <w:iCs/>
                <w:sz w:val="20"/>
                <w:szCs w:val="20"/>
                <w:lang w:val="sr-Cyrl-CS"/>
              </w:rPr>
              <w:t>(</w:t>
            </w:r>
            <w:r>
              <w:rPr>
                <w:rFonts w:cs="Arial"/>
                <w:b/>
                <w:bCs/>
                <w:i/>
                <w:iCs/>
                <w:sz w:val="20"/>
                <w:szCs w:val="20"/>
                <w:lang w:val="sr-Cyrl-CS"/>
              </w:rPr>
              <w:t>3</w:t>
            </w:r>
            <w:r w:rsidRPr="00683014">
              <w:rPr>
                <w:rFonts w:cs="Arial"/>
                <w:b/>
                <w:bCs/>
                <w:i/>
                <w:iCs/>
                <w:sz w:val="20"/>
                <w:szCs w:val="20"/>
                <w:lang w:val="sr-Cyrl-CS"/>
              </w:rPr>
              <w:t>)</w:t>
            </w:r>
          </w:p>
        </w:tc>
        <w:tc>
          <w:tcPr>
            <w:tcW w:w="715" w:type="pct"/>
            <w:shd w:val="clear" w:color="auto" w:fill="auto"/>
          </w:tcPr>
          <w:p w:rsidR="00D04CC4" w:rsidRPr="00683014" w:rsidRDefault="00D04CC4" w:rsidP="00D04CC4">
            <w:pPr>
              <w:spacing w:before="0"/>
              <w:jc w:val="center"/>
              <w:rPr>
                <w:rFonts w:cs="Arial"/>
                <w:b/>
                <w:bCs/>
                <w:i/>
                <w:iCs/>
                <w:sz w:val="20"/>
                <w:szCs w:val="20"/>
                <w:lang w:val="sr-Cyrl-CS"/>
              </w:rPr>
            </w:pPr>
            <w:r w:rsidRPr="00683014">
              <w:rPr>
                <w:rFonts w:cs="Arial"/>
                <w:b/>
                <w:bCs/>
                <w:i/>
                <w:iCs/>
                <w:sz w:val="20"/>
                <w:szCs w:val="20"/>
                <w:lang w:val="sr-Cyrl-CS"/>
              </w:rPr>
              <w:t>(</w:t>
            </w:r>
            <w:r>
              <w:rPr>
                <w:rFonts w:cs="Arial"/>
                <w:b/>
                <w:bCs/>
                <w:i/>
                <w:iCs/>
                <w:sz w:val="20"/>
                <w:szCs w:val="20"/>
                <w:lang w:val="sr-Cyrl-CS"/>
              </w:rPr>
              <w:t>4</w:t>
            </w:r>
            <w:r w:rsidRPr="00683014">
              <w:rPr>
                <w:rFonts w:cs="Arial"/>
                <w:b/>
                <w:bCs/>
                <w:i/>
                <w:iCs/>
                <w:sz w:val="20"/>
                <w:szCs w:val="20"/>
                <w:lang w:val="sr-Cyrl-CS"/>
              </w:rPr>
              <w:t>)</w:t>
            </w:r>
          </w:p>
        </w:tc>
        <w:tc>
          <w:tcPr>
            <w:tcW w:w="715" w:type="pct"/>
            <w:shd w:val="clear" w:color="auto" w:fill="auto"/>
          </w:tcPr>
          <w:p w:rsidR="00D04CC4" w:rsidRPr="00683014" w:rsidRDefault="00D04CC4" w:rsidP="00D04CC4">
            <w:pPr>
              <w:spacing w:before="0"/>
              <w:jc w:val="center"/>
              <w:rPr>
                <w:rFonts w:cs="Arial"/>
                <w:b/>
                <w:bCs/>
                <w:i/>
                <w:iCs/>
                <w:sz w:val="20"/>
                <w:szCs w:val="20"/>
                <w:lang w:val="sr-Cyrl-CS"/>
              </w:rPr>
            </w:pPr>
            <w:r w:rsidRPr="00683014">
              <w:rPr>
                <w:rFonts w:cs="Arial"/>
                <w:b/>
                <w:bCs/>
                <w:i/>
                <w:iCs/>
                <w:sz w:val="20"/>
                <w:szCs w:val="20"/>
                <w:lang w:val="sr-Cyrl-CS"/>
              </w:rPr>
              <w:t>(</w:t>
            </w:r>
            <w:r>
              <w:rPr>
                <w:rFonts w:cs="Arial"/>
                <w:b/>
                <w:bCs/>
                <w:i/>
                <w:iCs/>
                <w:sz w:val="20"/>
                <w:szCs w:val="20"/>
                <w:lang w:val="sr-Cyrl-CS"/>
              </w:rPr>
              <w:t>5</w:t>
            </w:r>
            <w:r w:rsidRPr="00683014">
              <w:rPr>
                <w:rFonts w:cs="Arial"/>
                <w:b/>
                <w:bCs/>
                <w:i/>
                <w:iCs/>
                <w:sz w:val="20"/>
                <w:szCs w:val="20"/>
                <w:lang w:val="sr-Cyrl-CS"/>
              </w:rPr>
              <w:t>)</w:t>
            </w:r>
          </w:p>
        </w:tc>
        <w:tc>
          <w:tcPr>
            <w:tcW w:w="787" w:type="pct"/>
            <w:shd w:val="clear" w:color="auto" w:fill="auto"/>
          </w:tcPr>
          <w:p w:rsidR="00D04CC4" w:rsidRPr="00683014" w:rsidRDefault="00D04CC4" w:rsidP="00D04CC4">
            <w:pPr>
              <w:spacing w:before="0"/>
              <w:jc w:val="center"/>
              <w:rPr>
                <w:rFonts w:cs="Arial"/>
                <w:b/>
                <w:bCs/>
                <w:i/>
                <w:iCs/>
                <w:sz w:val="20"/>
                <w:szCs w:val="20"/>
                <w:lang w:val="sr-Cyrl-CS"/>
              </w:rPr>
            </w:pPr>
            <w:r w:rsidRPr="00683014">
              <w:rPr>
                <w:rFonts w:cs="Arial"/>
                <w:b/>
                <w:bCs/>
                <w:i/>
                <w:iCs/>
                <w:sz w:val="20"/>
                <w:szCs w:val="20"/>
                <w:lang w:val="sr-Cyrl-CS"/>
              </w:rPr>
              <w:t>(</w:t>
            </w:r>
            <w:r>
              <w:rPr>
                <w:rFonts w:cs="Arial"/>
                <w:b/>
                <w:bCs/>
                <w:i/>
                <w:iCs/>
                <w:sz w:val="20"/>
                <w:szCs w:val="20"/>
                <w:lang w:val="sr-Cyrl-CS"/>
              </w:rPr>
              <w:t>6</w:t>
            </w:r>
            <w:r w:rsidRPr="00683014">
              <w:rPr>
                <w:rFonts w:cs="Arial"/>
                <w:b/>
                <w:bCs/>
                <w:i/>
                <w:iCs/>
                <w:sz w:val="20"/>
                <w:szCs w:val="20"/>
                <w:lang w:val="sr-Cyrl-CS"/>
              </w:rPr>
              <w:t>)</w:t>
            </w:r>
          </w:p>
        </w:tc>
        <w:tc>
          <w:tcPr>
            <w:tcW w:w="927" w:type="pct"/>
            <w:shd w:val="clear" w:color="auto" w:fill="auto"/>
          </w:tcPr>
          <w:p w:rsidR="00D04CC4" w:rsidRPr="00683014" w:rsidRDefault="00D04CC4" w:rsidP="00D04CC4">
            <w:pPr>
              <w:spacing w:before="0"/>
              <w:jc w:val="center"/>
              <w:rPr>
                <w:rFonts w:cs="Arial"/>
                <w:b/>
                <w:bCs/>
                <w:i/>
                <w:iCs/>
                <w:sz w:val="20"/>
                <w:szCs w:val="20"/>
                <w:lang w:val="sr-Cyrl-CS"/>
              </w:rPr>
            </w:pPr>
            <w:r w:rsidRPr="00683014">
              <w:rPr>
                <w:rFonts w:cs="Arial"/>
                <w:b/>
                <w:bCs/>
                <w:i/>
                <w:iCs/>
                <w:sz w:val="20"/>
                <w:szCs w:val="20"/>
                <w:lang w:val="sr-Cyrl-CS"/>
              </w:rPr>
              <w:t>(</w:t>
            </w:r>
            <w:r>
              <w:rPr>
                <w:rFonts w:cs="Arial"/>
                <w:b/>
                <w:bCs/>
                <w:i/>
                <w:iCs/>
                <w:sz w:val="20"/>
                <w:szCs w:val="20"/>
                <w:lang w:val="sr-Cyrl-CS"/>
              </w:rPr>
              <w:t>7</w:t>
            </w:r>
            <w:r w:rsidRPr="00683014">
              <w:rPr>
                <w:rFonts w:cs="Arial"/>
                <w:b/>
                <w:bCs/>
                <w:i/>
                <w:iCs/>
                <w:sz w:val="20"/>
                <w:szCs w:val="20"/>
                <w:lang w:val="sr-Cyrl-CS"/>
              </w:rPr>
              <w:t>)</w:t>
            </w:r>
          </w:p>
        </w:tc>
      </w:tr>
      <w:tr w:rsidR="00E469A3" w:rsidRPr="00683014" w:rsidTr="00D04CC4">
        <w:tc>
          <w:tcPr>
            <w:tcW w:w="327" w:type="pct"/>
            <w:tcBorders>
              <w:top w:val="single" w:sz="4" w:space="0" w:color="auto"/>
              <w:left w:val="single" w:sz="4" w:space="0" w:color="auto"/>
              <w:bottom w:val="single" w:sz="4" w:space="0" w:color="auto"/>
              <w:right w:val="single" w:sz="4" w:space="0" w:color="auto"/>
            </w:tcBorders>
            <w:vAlign w:val="center"/>
          </w:tcPr>
          <w:p w:rsidR="00E469A3" w:rsidRPr="00683014" w:rsidRDefault="00E469A3" w:rsidP="00E469A3">
            <w:pPr>
              <w:spacing w:before="0"/>
              <w:jc w:val="center"/>
              <w:rPr>
                <w:rFonts w:cs="Arial"/>
                <w:b/>
                <w:bCs/>
                <w:i/>
                <w:iCs/>
                <w:sz w:val="20"/>
                <w:szCs w:val="20"/>
                <w:lang w:val="sr-Cyrl-CS"/>
              </w:rPr>
            </w:pPr>
            <w:r>
              <w:rPr>
                <w:rFonts w:cs="Arial"/>
                <w:b/>
                <w:bCs/>
                <w:i/>
                <w:iCs/>
                <w:sz w:val="20"/>
                <w:szCs w:val="20"/>
                <w:lang w:val="sr-Cyrl-CS"/>
              </w:rPr>
              <w:t>1</w:t>
            </w:r>
          </w:p>
        </w:tc>
        <w:tc>
          <w:tcPr>
            <w:tcW w:w="1152" w:type="pct"/>
            <w:tcBorders>
              <w:top w:val="single" w:sz="4" w:space="0" w:color="auto"/>
              <w:left w:val="single" w:sz="4" w:space="0" w:color="auto"/>
              <w:bottom w:val="single" w:sz="4" w:space="0" w:color="auto"/>
              <w:right w:val="single" w:sz="4" w:space="0" w:color="auto"/>
            </w:tcBorders>
            <w:vAlign w:val="center"/>
          </w:tcPr>
          <w:p w:rsidR="00E469A3" w:rsidRPr="00683014" w:rsidRDefault="00E469A3" w:rsidP="00E469A3">
            <w:pPr>
              <w:spacing w:before="0"/>
              <w:jc w:val="center"/>
              <w:rPr>
                <w:rFonts w:cs="Arial"/>
                <w:bCs/>
                <w:i/>
                <w:iCs/>
                <w:sz w:val="20"/>
                <w:szCs w:val="20"/>
                <w:lang w:val="sr-Latn-RS"/>
              </w:rPr>
            </w:pPr>
            <w:r>
              <w:rPr>
                <w:rFonts w:cs="Arial"/>
                <w:sz w:val="24"/>
                <w:szCs w:val="24"/>
                <w:lang w:val="sr-Cyrl-CS" w:eastAsia="sr-Latn-CS"/>
              </w:rPr>
              <w:t>Радна места са повећаним ризиком са претежним опасностима при раду на висини</w:t>
            </w:r>
          </w:p>
        </w:tc>
        <w:tc>
          <w:tcPr>
            <w:tcW w:w="377" w:type="pct"/>
            <w:tcBorders>
              <w:top w:val="single" w:sz="4" w:space="0" w:color="auto"/>
              <w:left w:val="single" w:sz="4" w:space="0" w:color="auto"/>
              <w:bottom w:val="single" w:sz="4" w:space="0" w:color="auto"/>
              <w:right w:val="single" w:sz="4" w:space="0" w:color="auto"/>
            </w:tcBorders>
            <w:vAlign w:val="center"/>
          </w:tcPr>
          <w:p w:rsidR="00E469A3" w:rsidRPr="00683014" w:rsidRDefault="00E469A3" w:rsidP="00E469A3">
            <w:pPr>
              <w:spacing w:before="0"/>
              <w:jc w:val="center"/>
              <w:rPr>
                <w:rFonts w:cs="Arial"/>
                <w:bCs/>
                <w:i/>
                <w:iCs/>
                <w:sz w:val="20"/>
                <w:szCs w:val="20"/>
                <w:lang w:val="sr-Cyrl-RS"/>
              </w:rPr>
            </w:pPr>
            <w:r>
              <w:rPr>
                <w:rFonts w:cs="Arial"/>
                <w:b/>
                <w:bCs/>
                <w:sz w:val="24"/>
                <w:szCs w:val="24"/>
                <w:lang w:val="sr-Cyrl-CS" w:eastAsia="sr-Latn-CS"/>
              </w:rPr>
              <w:t>40</w:t>
            </w:r>
          </w:p>
        </w:tc>
        <w:tc>
          <w:tcPr>
            <w:tcW w:w="715" w:type="pct"/>
            <w:shd w:val="clear" w:color="auto" w:fill="auto"/>
            <w:vAlign w:val="center"/>
          </w:tcPr>
          <w:p w:rsidR="00E469A3" w:rsidRPr="00683014" w:rsidRDefault="00E469A3" w:rsidP="00E469A3">
            <w:pPr>
              <w:spacing w:before="0"/>
              <w:jc w:val="center"/>
              <w:rPr>
                <w:rFonts w:cs="Arial"/>
                <w:b/>
                <w:bCs/>
                <w:i/>
                <w:iCs/>
                <w:sz w:val="20"/>
                <w:szCs w:val="20"/>
              </w:rPr>
            </w:pPr>
          </w:p>
        </w:tc>
        <w:tc>
          <w:tcPr>
            <w:tcW w:w="715" w:type="pct"/>
            <w:shd w:val="clear" w:color="auto" w:fill="auto"/>
            <w:vAlign w:val="center"/>
          </w:tcPr>
          <w:p w:rsidR="00E469A3" w:rsidRPr="00683014" w:rsidRDefault="00E469A3" w:rsidP="00E469A3">
            <w:pPr>
              <w:spacing w:before="0"/>
              <w:jc w:val="center"/>
              <w:rPr>
                <w:rFonts w:cs="Arial"/>
                <w:b/>
                <w:bCs/>
                <w:i/>
                <w:iCs/>
                <w:sz w:val="20"/>
                <w:szCs w:val="20"/>
              </w:rPr>
            </w:pPr>
          </w:p>
        </w:tc>
        <w:tc>
          <w:tcPr>
            <w:tcW w:w="787" w:type="pct"/>
            <w:shd w:val="clear" w:color="auto" w:fill="auto"/>
            <w:vAlign w:val="center"/>
          </w:tcPr>
          <w:p w:rsidR="00E469A3" w:rsidRPr="00683014" w:rsidRDefault="00E469A3" w:rsidP="00E469A3">
            <w:pPr>
              <w:spacing w:before="0"/>
              <w:jc w:val="center"/>
              <w:rPr>
                <w:rFonts w:cs="Arial"/>
                <w:b/>
                <w:bCs/>
                <w:i/>
                <w:iCs/>
                <w:sz w:val="20"/>
                <w:szCs w:val="20"/>
              </w:rPr>
            </w:pPr>
          </w:p>
        </w:tc>
        <w:tc>
          <w:tcPr>
            <w:tcW w:w="927" w:type="pct"/>
            <w:shd w:val="clear" w:color="auto" w:fill="auto"/>
            <w:vAlign w:val="center"/>
          </w:tcPr>
          <w:p w:rsidR="00E469A3" w:rsidRPr="00683014" w:rsidRDefault="00E469A3" w:rsidP="00E469A3">
            <w:pPr>
              <w:spacing w:before="0"/>
              <w:jc w:val="center"/>
              <w:rPr>
                <w:rFonts w:cs="Arial"/>
                <w:b/>
                <w:bCs/>
                <w:i/>
                <w:iCs/>
                <w:sz w:val="20"/>
                <w:szCs w:val="20"/>
              </w:rPr>
            </w:pPr>
          </w:p>
        </w:tc>
      </w:tr>
      <w:tr w:rsidR="00E469A3" w:rsidRPr="00683014" w:rsidTr="00D04CC4">
        <w:tc>
          <w:tcPr>
            <w:tcW w:w="327" w:type="pct"/>
            <w:tcBorders>
              <w:top w:val="single" w:sz="4" w:space="0" w:color="auto"/>
              <w:left w:val="single" w:sz="4" w:space="0" w:color="auto"/>
              <w:bottom w:val="single" w:sz="4" w:space="0" w:color="auto"/>
              <w:right w:val="single" w:sz="4" w:space="0" w:color="auto"/>
            </w:tcBorders>
          </w:tcPr>
          <w:p w:rsidR="00E469A3" w:rsidRPr="00683014" w:rsidRDefault="00E469A3" w:rsidP="00E469A3">
            <w:pPr>
              <w:spacing w:before="0"/>
              <w:jc w:val="center"/>
              <w:rPr>
                <w:rFonts w:cs="Arial"/>
                <w:b/>
                <w:bCs/>
                <w:i/>
                <w:iCs/>
                <w:sz w:val="20"/>
                <w:szCs w:val="20"/>
                <w:lang w:val="sr-Cyrl-CS"/>
              </w:rPr>
            </w:pPr>
            <w:r>
              <w:rPr>
                <w:rFonts w:cs="Arial"/>
                <w:b/>
                <w:bCs/>
                <w:i/>
                <w:iCs/>
                <w:sz w:val="20"/>
                <w:szCs w:val="20"/>
                <w:lang w:val="sr-Cyrl-CS"/>
              </w:rPr>
              <w:t>2</w:t>
            </w:r>
          </w:p>
        </w:tc>
        <w:tc>
          <w:tcPr>
            <w:tcW w:w="1152" w:type="pct"/>
            <w:tcBorders>
              <w:top w:val="single" w:sz="4" w:space="0" w:color="auto"/>
              <w:left w:val="single" w:sz="4" w:space="0" w:color="auto"/>
              <w:bottom w:val="single" w:sz="4" w:space="0" w:color="auto"/>
              <w:right w:val="single" w:sz="4" w:space="0" w:color="auto"/>
            </w:tcBorders>
            <w:vAlign w:val="center"/>
          </w:tcPr>
          <w:p w:rsidR="00E469A3" w:rsidRPr="00683014" w:rsidRDefault="00E469A3" w:rsidP="00E469A3">
            <w:pPr>
              <w:spacing w:before="0"/>
              <w:jc w:val="center"/>
              <w:rPr>
                <w:rFonts w:cs="Arial"/>
                <w:bCs/>
                <w:i/>
                <w:iCs/>
                <w:sz w:val="20"/>
                <w:szCs w:val="20"/>
                <w:lang w:val="sr-Latn-RS"/>
              </w:rPr>
            </w:pPr>
            <w:r>
              <w:rPr>
                <w:rFonts w:cs="Arial"/>
                <w:sz w:val="24"/>
                <w:szCs w:val="24"/>
                <w:lang w:val="sr-Cyrl-CS" w:eastAsia="sr-Latn-CS"/>
              </w:rPr>
              <w:t>Радна места возача професионалаца</w:t>
            </w:r>
          </w:p>
        </w:tc>
        <w:tc>
          <w:tcPr>
            <w:tcW w:w="377" w:type="pct"/>
            <w:tcBorders>
              <w:top w:val="single" w:sz="4" w:space="0" w:color="auto"/>
              <w:left w:val="single" w:sz="4" w:space="0" w:color="auto"/>
              <w:bottom w:val="single" w:sz="4" w:space="0" w:color="auto"/>
              <w:right w:val="single" w:sz="4" w:space="0" w:color="auto"/>
            </w:tcBorders>
            <w:vAlign w:val="center"/>
          </w:tcPr>
          <w:p w:rsidR="00E469A3" w:rsidRPr="00683014" w:rsidRDefault="00E469A3" w:rsidP="00E469A3">
            <w:pPr>
              <w:spacing w:before="0"/>
              <w:jc w:val="center"/>
              <w:rPr>
                <w:rFonts w:cs="Arial"/>
                <w:bCs/>
                <w:i/>
                <w:iCs/>
                <w:sz w:val="20"/>
                <w:szCs w:val="20"/>
                <w:lang w:val="sr-Cyrl-RS"/>
              </w:rPr>
            </w:pPr>
            <w:r>
              <w:rPr>
                <w:rFonts w:cs="Arial"/>
                <w:b/>
                <w:bCs/>
                <w:sz w:val="24"/>
                <w:szCs w:val="24"/>
                <w:lang w:val="sr-Cyrl-CS" w:eastAsia="sr-Latn-CS"/>
              </w:rPr>
              <w:t>10</w:t>
            </w:r>
          </w:p>
        </w:tc>
        <w:tc>
          <w:tcPr>
            <w:tcW w:w="715" w:type="pct"/>
            <w:shd w:val="clear" w:color="auto" w:fill="auto"/>
            <w:vAlign w:val="center"/>
          </w:tcPr>
          <w:p w:rsidR="00E469A3" w:rsidRPr="00683014" w:rsidRDefault="00E469A3" w:rsidP="00E469A3">
            <w:pPr>
              <w:spacing w:before="0"/>
              <w:jc w:val="center"/>
              <w:rPr>
                <w:rFonts w:cs="Arial"/>
                <w:b/>
                <w:bCs/>
                <w:i/>
                <w:iCs/>
                <w:sz w:val="20"/>
                <w:szCs w:val="20"/>
              </w:rPr>
            </w:pPr>
          </w:p>
        </w:tc>
        <w:tc>
          <w:tcPr>
            <w:tcW w:w="715" w:type="pct"/>
            <w:shd w:val="clear" w:color="auto" w:fill="auto"/>
            <w:vAlign w:val="center"/>
          </w:tcPr>
          <w:p w:rsidR="00E469A3" w:rsidRPr="00683014" w:rsidRDefault="00E469A3" w:rsidP="00E469A3">
            <w:pPr>
              <w:spacing w:before="0"/>
              <w:jc w:val="center"/>
              <w:rPr>
                <w:rFonts w:cs="Arial"/>
                <w:b/>
                <w:bCs/>
                <w:i/>
                <w:iCs/>
                <w:sz w:val="20"/>
                <w:szCs w:val="20"/>
              </w:rPr>
            </w:pPr>
          </w:p>
        </w:tc>
        <w:tc>
          <w:tcPr>
            <w:tcW w:w="787" w:type="pct"/>
            <w:shd w:val="clear" w:color="auto" w:fill="auto"/>
            <w:vAlign w:val="center"/>
          </w:tcPr>
          <w:p w:rsidR="00E469A3" w:rsidRPr="00683014" w:rsidRDefault="00E469A3" w:rsidP="00E469A3">
            <w:pPr>
              <w:spacing w:before="0"/>
              <w:jc w:val="center"/>
              <w:rPr>
                <w:rFonts w:cs="Arial"/>
                <w:b/>
                <w:bCs/>
                <w:i/>
                <w:iCs/>
                <w:sz w:val="20"/>
                <w:szCs w:val="20"/>
              </w:rPr>
            </w:pPr>
          </w:p>
        </w:tc>
        <w:tc>
          <w:tcPr>
            <w:tcW w:w="927" w:type="pct"/>
            <w:shd w:val="clear" w:color="auto" w:fill="auto"/>
            <w:vAlign w:val="center"/>
          </w:tcPr>
          <w:p w:rsidR="00E469A3" w:rsidRPr="00683014" w:rsidRDefault="00E469A3" w:rsidP="00E469A3">
            <w:pPr>
              <w:spacing w:before="0"/>
              <w:jc w:val="center"/>
              <w:rPr>
                <w:rFonts w:cs="Arial"/>
                <w:b/>
                <w:bCs/>
                <w:i/>
                <w:iCs/>
                <w:sz w:val="20"/>
                <w:szCs w:val="20"/>
              </w:rPr>
            </w:pPr>
          </w:p>
        </w:tc>
      </w:tr>
      <w:tr w:rsidR="00E469A3" w:rsidRPr="00683014" w:rsidTr="00D04CC4">
        <w:tc>
          <w:tcPr>
            <w:tcW w:w="327" w:type="pct"/>
            <w:tcBorders>
              <w:top w:val="single" w:sz="4" w:space="0" w:color="auto"/>
              <w:left w:val="single" w:sz="4" w:space="0" w:color="auto"/>
              <w:bottom w:val="single" w:sz="4" w:space="0" w:color="auto"/>
              <w:right w:val="single" w:sz="4" w:space="0" w:color="auto"/>
            </w:tcBorders>
          </w:tcPr>
          <w:p w:rsidR="00E469A3" w:rsidRPr="00683014" w:rsidRDefault="00E469A3" w:rsidP="00E469A3">
            <w:pPr>
              <w:spacing w:before="0"/>
              <w:jc w:val="center"/>
              <w:rPr>
                <w:rFonts w:cs="Arial"/>
                <w:b/>
                <w:bCs/>
                <w:i/>
                <w:iCs/>
                <w:sz w:val="20"/>
                <w:szCs w:val="20"/>
                <w:lang w:val="sr-Cyrl-CS"/>
              </w:rPr>
            </w:pPr>
            <w:r>
              <w:rPr>
                <w:rFonts w:cs="Arial"/>
                <w:b/>
                <w:bCs/>
                <w:i/>
                <w:iCs/>
                <w:sz w:val="20"/>
                <w:szCs w:val="20"/>
                <w:lang w:val="sr-Cyrl-CS"/>
              </w:rPr>
              <w:t>3</w:t>
            </w:r>
          </w:p>
        </w:tc>
        <w:tc>
          <w:tcPr>
            <w:tcW w:w="1152" w:type="pct"/>
            <w:tcBorders>
              <w:top w:val="single" w:sz="4" w:space="0" w:color="auto"/>
              <w:left w:val="single" w:sz="4" w:space="0" w:color="auto"/>
              <w:bottom w:val="single" w:sz="4" w:space="0" w:color="auto"/>
              <w:right w:val="single" w:sz="4" w:space="0" w:color="auto"/>
            </w:tcBorders>
            <w:vAlign w:val="center"/>
          </w:tcPr>
          <w:p w:rsidR="00E469A3" w:rsidRPr="00683014" w:rsidRDefault="00E469A3" w:rsidP="00E469A3">
            <w:pPr>
              <w:spacing w:before="0"/>
              <w:jc w:val="center"/>
              <w:rPr>
                <w:rFonts w:cs="Arial"/>
                <w:bCs/>
                <w:i/>
                <w:iCs/>
                <w:sz w:val="20"/>
                <w:szCs w:val="20"/>
                <w:lang w:val="sr-Latn-RS"/>
              </w:rPr>
            </w:pPr>
            <w:r>
              <w:rPr>
                <w:lang w:val="sr-Cyrl-RS" w:eastAsia="ar-SA"/>
              </w:rPr>
              <w:t>Офталмолошки лекарски прегледи</w:t>
            </w:r>
          </w:p>
        </w:tc>
        <w:tc>
          <w:tcPr>
            <w:tcW w:w="377" w:type="pct"/>
            <w:tcBorders>
              <w:top w:val="single" w:sz="4" w:space="0" w:color="auto"/>
              <w:left w:val="single" w:sz="4" w:space="0" w:color="auto"/>
              <w:bottom w:val="single" w:sz="4" w:space="0" w:color="auto"/>
              <w:right w:val="single" w:sz="4" w:space="0" w:color="auto"/>
            </w:tcBorders>
            <w:vAlign w:val="center"/>
          </w:tcPr>
          <w:p w:rsidR="00E469A3" w:rsidRPr="00683014" w:rsidRDefault="00E469A3" w:rsidP="00E469A3">
            <w:pPr>
              <w:spacing w:before="0"/>
              <w:jc w:val="center"/>
              <w:rPr>
                <w:rFonts w:cs="Arial"/>
                <w:bCs/>
                <w:i/>
                <w:iCs/>
                <w:sz w:val="20"/>
                <w:szCs w:val="20"/>
                <w:lang w:val="sr-Cyrl-RS"/>
              </w:rPr>
            </w:pPr>
            <w:r>
              <w:rPr>
                <w:rFonts w:cs="Arial"/>
                <w:b/>
                <w:bCs/>
                <w:sz w:val="24"/>
                <w:szCs w:val="24"/>
                <w:lang w:val="sr-Cyrl-CS" w:eastAsia="sr-Latn-CS"/>
              </w:rPr>
              <w:t>30</w:t>
            </w:r>
          </w:p>
        </w:tc>
        <w:tc>
          <w:tcPr>
            <w:tcW w:w="715" w:type="pct"/>
            <w:shd w:val="clear" w:color="auto" w:fill="auto"/>
            <w:vAlign w:val="center"/>
          </w:tcPr>
          <w:p w:rsidR="00E469A3" w:rsidRPr="00683014" w:rsidRDefault="00E469A3" w:rsidP="00E469A3">
            <w:pPr>
              <w:spacing w:before="0"/>
              <w:jc w:val="center"/>
              <w:rPr>
                <w:rFonts w:cs="Arial"/>
                <w:b/>
                <w:bCs/>
                <w:i/>
                <w:iCs/>
                <w:sz w:val="20"/>
                <w:szCs w:val="20"/>
              </w:rPr>
            </w:pPr>
          </w:p>
        </w:tc>
        <w:tc>
          <w:tcPr>
            <w:tcW w:w="715" w:type="pct"/>
            <w:shd w:val="clear" w:color="auto" w:fill="auto"/>
            <w:vAlign w:val="center"/>
          </w:tcPr>
          <w:p w:rsidR="00E469A3" w:rsidRPr="00683014" w:rsidRDefault="00E469A3" w:rsidP="00E469A3">
            <w:pPr>
              <w:spacing w:before="0"/>
              <w:jc w:val="center"/>
              <w:rPr>
                <w:rFonts w:cs="Arial"/>
                <w:b/>
                <w:bCs/>
                <w:i/>
                <w:iCs/>
                <w:sz w:val="20"/>
                <w:szCs w:val="20"/>
              </w:rPr>
            </w:pPr>
          </w:p>
        </w:tc>
        <w:tc>
          <w:tcPr>
            <w:tcW w:w="787" w:type="pct"/>
            <w:shd w:val="clear" w:color="auto" w:fill="auto"/>
            <w:vAlign w:val="center"/>
          </w:tcPr>
          <w:p w:rsidR="00E469A3" w:rsidRPr="00683014" w:rsidRDefault="00E469A3" w:rsidP="00E469A3">
            <w:pPr>
              <w:spacing w:before="0"/>
              <w:jc w:val="center"/>
              <w:rPr>
                <w:rFonts w:cs="Arial"/>
                <w:b/>
                <w:bCs/>
                <w:i/>
                <w:iCs/>
                <w:sz w:val="20"/>
                <w:szCs w:val="20"/>
              </w:rPr>
            </w:pPr>
          </w:p>
        </w:tc>
        <w:tc>
          <w:tcPr>
            <w:tcW w:w="927" w:type="pct"/>
            <w:shd w:val="clear" w:color="auto" w:fill="auto"/>
            <w:vAlign w:val="center"/>
          </w:tcPr>
          <w:p w:rsidR="00E469A3" w:rsidRPr="00683014" w:rsidRDefault="00E469A3" w:rsidP="00E469A3">
            <w:pPr>
              <w:spacing w:before="0"/>
              <w:jc w:val="center"/>
              <w:rPr>
                <w:rFonts w:cs="Arial"/>
                <w:b/>
                <w:bCs/>
                <w:i/>
                <w:iCs/>
                <w:sz w:val="20"/>
                <w:szCs w:val="20"/>
              </w:rPr>
            </w:pPr>
          </w:p>
        </w:tc>
      </w:tr>
      <w:tr w:rsidR="00D04CC4" w:rsidRPr="00683014" w:rsidTr="00D04CC4">
        <w:trPr>
          <w:trHeight w:val="555"/>
        </w:trPr>
        <w:tc>
          <w:tcPr>
            <w:tcW w:w="1856" w:type="pct"/>
            <w:gridSpan w:val="3"/>
            <w:shd w:val="clear" w:color="auto" w:fill="auto"/>
            <w:vAlign w:val="center"/>
          </w:tcPr>
          <w:p w:rsidR="00D04CC4" w:rsidRPr="00396321" w:rsidRDefault="00D04CC4" w:rsidP="00D04CC4">
            <w:pPr>
              <w:spacing w:before="0"/>
              <w:jc w:val="center"/>
              <w:rPr>
                <w:rFonts w:cs="Arial"/>
                <w:bCs/>
                <w:iCs/>
                <w:sz w:val="20"/>
                <w:szCs w:val="20"/>
                <w:lang w:val="sr-Cyrl-CS"/>
              </w:rPr>
            </w:pPr>
            <w:r w:rsidRPr="00396321">
              <w:rPr>
                <w:rFonts w:cs="Arial"/>
                <w:bCs/>
                <w:iCs/>
                <w:sz w:val="20"/>
                <w:szCs w:val="20"/>
                <w:lang w:val="sr-Cyrl-CS"/>
              </w:rPr>
              <w:t>УКУПНО:</w:t>
            </w:r>
          </w:p>
        </w:tc>
        <w:tc>
          <w:tcPr>
            <w:tcW w:w="715" w:type="pct"/>
            <w:shd w:val="clear" w:color="auto" w:fill="auto"/>
            <w:vAlign w:val="center"/>
          </w:tcPr>
          <w:p w:rsidR="00D04CC4" w:rsidRPr="00683014" w:rsidRDefault="00D04CC4" w:rsidP="00D04CC4">
            <w:pPr>
              <w:spacing w:before="0"/>
              <w:jc w:val="center"/>
              <w:rPr>
                <w:rFonts w:cs="Arial"/>
                <w:b/>
                <w:bCs/>
                <w:i/>
                <w:iCs/>
                <w:sz w:val="20"/>
                <w:szCs w:val="20"/>
              </w:rPr>
            </w:pPr>
          </w:p>
        </w:tc>
        <w:tc>
          <w:tcPr>
            <w:tcW w:w="715" w:type="pct"/>
            <w:shd w:val="clear" w:color="auto" w:fill="auto"/>
            <w:vAlign w:val="center"/>
          </w:tcPr>
          <w:p w:rsidR="00D04CC4" w:rsidRPr="00683014" w:rsidRDefault="00D04CC4" w:rsidP="00D04CC4">
            <w:pPr>
              <w:spacing w:before="0"/>
              <w:jc w:val="center"/>
              <w:rPr>
                <w:rFonts w:cs="Arial"/>
                <w:b/>
                <w:bCs/>
                <w:i/>
                <w:iCs/>
                <w:sz w:val="20"/>
                <w:szCs w:val="20"/>
              </w:rPr>
            </w:pPr>
          </w:p>
        </w:tc>
        <w:tc>
          <w:tcPr>
            <w:tcW w:w="787" w:type="pct"/>
            <w:shd w:val="clear" w:color="auto" w:fill="auto"/>
            <w:vAlign w:val="center"/>
          </w:tcPr>
          <w:p w:rsidR="00D04CC4" w:rsidRPr="00683014" w:rsidRDefault="00D04CC4" w:rsidP="00D04CC4">
            <w:pPr>
              <w:spacing w:before="0"/>
              <w:jc w:val="center"/>
              <w:rPr>
                <w:rFonts w:cs="Arial"/>
                <w:b/>
                <w:bCs/>
                <w:i/>
                <w:iCs/>
                <w:sz w:val="20"/>
                <w:szCs w:val="20"/>
              </w:rPr>
            </w:pPr>
          </w:p>
        </w:tc>
        <w:tc>
          <w:tcPr>
            <w:tcW w:w="927" w:type="pct"/>
            <w:shd w:val="clear" w:color="auto" w:fill="auto"/>
            <w:vAlign w:val="center"/>
          </w:tcPr>
          <w:p w:rsidR="00D04CC4" w:rsidRPr="00683014" w:rsidRDefault="00D04CC4" w:rsidP="00D04CC4">
            <w:pPr>
              <w:spacing w:before="0"/>
              <w:jc w:val="center"/>
              <w:rPr>
                <w:rFonts w:cs="Arial"/>
                <w:b/>
                <w:bCs/>
                <w:i/>
                <w:iCs/>
                <w:sz w:val="20"/>
                <w:szCs w:val="20"/>
              </w:rPr>
            </w:pPr>
          </w:p>
        </w:tc>
      </w:tr>
    </w:tbl>
    <w:p w:rsidR="00D04CC4" w:rsidRDefault="00D04CC4" w:rsidP="00D04CC4">
      <w:pPr>
        <w:spacing w:before="0"/>
        <w:jc w:val="center"/>
        <w:rPr>
          <w:rFonts w:cs="Arial"/>
          <w:b/>
          <w:lang w:val="sr-Cyrl-RS"/>
        </w:rPr>
      </w:pPr>
    </w:p>
    <w:p w:rsidR="00D04CC4" w:rsidRPr="00287E3B" w:rsidRDefault="00D04CC4" w:rsidP="00D04CC4">
      <w:pPr>
        <w:spacing w:before="0"/>
        <w:jc w:val="center"/>
        <w:rPr>
          <w:rFonts w:cs="Arial"/>
          <w:b/>
          <w:lang w:val="sr-Cyrl-RS"/>
        </w:rPr>
      </w:pPr>
      <w:r>
        <w:rPr>
          <w:rFonts w:cs="Arial"/>
          <w:b/>
          <w:lang w:val="sr-Cyrl-RS"/>
        </w:rPr>
        <w:t>ТАБЕЛА 2</w:t>
      </w:r>
      <w:r w:rsidRPr="003D0672">
        <w:rPr>
          <w:rFonts w:cs="Arial"/>
          <w:b/>
          <w:sz w:val="24"/>
          <w:szCs w:val="24"/>
          <w:lang w:val="sr-Cyrl-RS" w:eastAsia="sr-Latn-CS"/>
        </w:rPr>
        <w:t xml:space="preserve"> </w:t>
      </w:r>
      <w:r>
        <w:rPr>
          <w:rFonts w:cs="Arial"/>
          <w:b/>
          <w:sz w:val="24"/>
          <w:szCs w:val="24"/>
          <w:lang w:val="sr-Cyrl-RS" w:eastAsia="sr-Latn-CS"/>
        </w:rPr>
        <w:t xml:space="preserve"> ОБРАЗАЦ СТРУКТУРЕ ЦЕНЕ ЗА СИСТЕМАТСКЕ ПРЕГЛЕДЕ</w:t>
      </w:r>
    </w:p>
    <w:tbl>
      <w:tblPr>
        <w:tblW w:w="54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1"/>
        <w:gridCol w:w="2468"/>
        <w:gridCol w:w="807"/>
        <w:gridCol w:w="1531"/>
        <w:gridCol w:w="1531"/>
        <w:gridCol w:w="1686"/>
        <w:gridCol w:w="1985"/>
      </w:tblGrid>
      <w:tr w:rsidR="00D04CC4" w:rsidRPr="00683014" w:rsidTr="00D04CC4">
        <w:tc>
          <w:tcPr>
            <w:tcW w:w="327" w:type="pct"/>
            <w:tcBorders>
              <w:top w:val="single" w:sz="4" w:space="0" w:color="auto"/>
              <w:left w:val="single" w:sz="4" w:space="0" w:color="auto"/>
              <w:bottom w:val="single" w:sz="4" w:space="0" w:color="auto"/>
              <w:right w:val="single" w:sz="4" w:space="0" w:color="auto"/>
            </w:tcBorders>
            <w:vAlign w:val="center"/>
          </w:tcPr>
          <w:p w:rsidR="00D04CC4" w:rsidRPr="00683014" w:rsidRDefault="00D04CC4" w:rsidP="00D04CC4">
            <w:pPr>
              <w:spacing w:before="0"/>
              <w:jc w:val="center"/>
              <w:rPr>
                <w:rFonts w:cs="Arial"/>
                <w:bCs/>
                <w:i/>
                <w:iCs/>
                <w:sz w:val="20"/>
                <w:szCs w:val="20"/>
                <w:lang w:val="sr-Cyrl-CS"/>
              </w:rPr>
            </w:pPr>
            <w:r>
              <w:rPr>
                <w:rFonts w:cs="Arial"/>
                <w:bCs/>
                <w:sz w:val="24"/>
                <w:szCs w:val="24"/>
                <w:lang w:val="sr-Cyrl-CS" w:eastAsia="sr-Latn-CS"/>
              </w:rPr>
              <w:t xml:space="preserve">Ред </w:t>
            </w:r>
            <w:r>
              <w:rPr>
                <w:rFonts w:cs="Arial"/>
                <w:bCs/>
                <w:sz w:val="24"/>
                <w:szCs w:val="24"/>
                <w:lang w:val="sr-Cyrl-RS" w:eastAsia="sr-Latn-CS"/>
              </w:rPr>
              <w:t>бр.</w:t>
            </w:r>
          </w:p>
        </w:tc>
        <w:tc>
          <w:tcPr>
            <w:tcW w:w="1152" w:type="pct"/>
            <w:tcBorders>
              <w:top w:val="single" w:sz="4" w:space="0" w:color="auto"/>
              <w:left w:val="single" w:sz="4" w:space="0" w:color="auto"/>
              <w:bottom w:val="single" w:sz="4" w:space="0" w:color="auto"/>
              <w:right w:val="single" w:sz="4" w:space="0" w:color="auto"/>
            </w:tcBorders>
            <w:vAlign w:val="center"/>
          </w:tcPr>
          <w:p w:rsidR="00D04CC4" w:rsidRPr="00683014" w:rsidRDefault="00D04CC4" w:rsidP="00D04CC4">
            <w:pPr>
              <w:spacing w:before="0"/>
              <w:jc w:val="center"/>
              <w:rPr>
                <w:rFonts w:cs="Arial"/>
                <w:b/>
                <w:bCs/>
                <w:i/>
                <w:iCs/>
                <w:sz w:val="20"/>
                <w:szCs w:val="20"/>
                <w:lang w:val="sr-Cyrl-CS"/>
              </w:rPr>
            </w:pPr>
            <w:r>
              <w:rPr>
                <w:rFonts w:cs="Arial"/>
                <w:bCs/>
                <w:sz w:val="24"/>
                <w:szCs w:val="24"/>
                <w:lang w:val="sr-Cyrl-CS" w:eastAsia="sr-Latn-CS"/>
              </w:rPr>
              <w:t xml:space="preserve">Врста радног места </w:t>
            </w:r>
          </w:p>
        </w:tc>
        <w:tc>
          <w:tcPr>
            <w:tcW w:w="377" w:type="pct"/>
            <w:shd w:val="clear" w:color="auto" w:fill="C6D9F1" w:themeFill="text2" w:themeFillTint="33"/>
            <w:vAlign w:val="center"/>
          </w:tcPr>
          <w:p w:rsidR="00D04CC4" w:rsidRPr="00683014" w:rsidRDefault="00D04CC4" w:rsidP="00D04CC4">
            <w:pPr>
              <w:spacing w:before="0"/>
              <w:jc w:val="center"/>
              <w:rPr>
                <w:rFonts w:cs="Arial"/>
                <w:b/>
                <w:bCs/>
                <w:i/>
                <w:iCs/>
                <w:sz w:val="20"/>
                <w:szCs w:val="20"/>
                <w:lang w:val="sr-Cyrl-CS"/>
              </w:rPr>
            </w:pPr>
            <w:r w:rsidRPr="00683014">
              <w:rPr>
                <w:rFonts w:cs="Arial"/>
                <w:b/>
                <w:bCs/>
                <w:i/>
                <w:iCs/>
                <w:sz w:val="20"/>
                <w:szCs w:val="20"/>
                <w:lang w:val="sr-Cyrl-CS"/>
              </w:rPr>
              <w:t>Обим (количина)</w:t>
            </w:r>
          </w:p>
        </w:tc>
        <w:tc>
          <w:tcPr>
            <w:tcW w:w="715" w:type="pct"/>
            <w:shd w:val="clear" w:color="auto" w:fill="C6D9F1" w:themeFill="text2" w:themeFillTint="33"/>
            <w:vAlign w:val="center"/>
          </w:tcPr>
          <w:p w:rsidR="00D04CC4" w:rsidRPr="00683014" w:rsidRDefault="00D04CC4" w:rsidP="00D04CC4">
            <w:pPr>
              <w:spacing w:before="0"/>
              <w:jc w:val="center"/>
              <w:rPr>
                <w:rFonts w:cs="Arial"/>
                <w:b/>
                <w:bCs/>
                <w:i/>
                <w:iCs/>
                <w:sz w:val="20"/>
                <w:szCs w:val="20"/>
                <w:lang w:val="sr-Cyrl-CS"/>
              </w:rPr>
            </w:pPr>
            <w:r w:rsidRPr="00683014">
              <w:rPr>
                <w:rFonts w:cs="Arial"/>
                <w:b/>
                <w:bCs/>
                <w:i/>
                <w:iCs/>
                <w:sz w:val="20"/>
                <w:szCs w:val="20"/>
                <w:lang w:val="sr-Cyrl-CS"/>
              </w:rPr>
              <w:t>Јед.</w:t>
            </w:r>
          </w:p>
          <w:p w:rsidR="00D04CC4" w:rsidRPr="00683014" w:rsidRDefault="00D04CC4" w:rsidP="00D04CC4">
            <w:pPr>
              <w:spacing w:before="0"/>
              <w:jc w:val="center"/>
              <w:rPr>
                <w:rFonts w:cs="Arial"/>
                <w:b/>
                <w:bCs/>
                <w:i/>
                <w:iCs/>
                <w:sz w:val="20"/>
                <w:szCs w:val="20"/>
                <w:lang w:val="sr-Cyrl-CS"/>
              </w:rPr>
            </w:pPr>
            <w:r w:rsidRPr="00683014">
              <w:rPr>
                <w:rFonts w:cs="Arial"/>
                <w:b/>
                <w:bCs/>
                <w:i/>
                <w:iCs/>
                <w:sz w:val="20"/>
                <w:szCs w:val="20"/>
                <w:lang w:val="sr-Cyrl-CS"/>
              </w:rPr>
              <w:t>цена без ПДВ</w:t>
            </w:r>
          </w:p>
          <w:p w:rsidR="00D04CC4" w:rsidRPr="00683014" w:rsidRDefault="00D04CC4" w:rsidP="00D04CC4">
            <w:pPr>
              <w:spacing w:before="0"/>
              <w:jc w:val="center"/>
              <w:rPr>
                <w:rFonts w:cs="Arial"/>
                <w:b/>
                <w:bCs/>
                <w:i/>
                <w:iCs/>
                <w:sz w:val="20"/>
                <w:szCs w:val="20"/>
                <w:lang w:val="sr-Cyrl-CS"/>
              </w:rPr>
            </w:pPr>
            <w:r w:rsidRPr="00683014">
              <w:rPr>
                <w:rFonts w:cs="Arial"/>
                <w:b/>
                <w:bCs/>
                <w:i/>
                <w:iCs/>
                <w:sz w:val="20"/>
                <w:szCs w:val="20"/>
                <w:lang w:val="sr-Cyrl-CS"/>
              </w:rPr>
              <w:t xml:space="preserve">дин. </w:t>
            </w:r>
          </w:p>
        </w:tc>
        <w:tc>
          <w:tcPr>
            <w:tcW w:w="715" w:type="pct"/>
            <w:shd w:val="clear" w:color="auto" w:fill="C6D9F1" w:themeFill="text2" w:themeFillTint="33"/>
            <w:vAlign w:val="center"/>
          </w:tcPr>
          <w:p w:rsidR="00D04CC4" w:rsidRPr="00683014" w:rsidRDefault="00D04CC4" w:rsidP="00D04CC4">
            <w:pPr>
              <w:spacing w:before="0"/>
              <w:jc w:val="center"/>
              <w:rPr>
                <w:rFonts w:cs="Arial"/>
                <w:b/>
                <w:bCs/>
                <w:i/>
                <w:iCs/>
                <w:sz w:val="20"/>
                <w:szCs w:val="20"/>
                <w:lang w:val="sr-Cyrl-CS"/>
              </w:rPr>
            </w:pPr>
            <w:r w:rsidRPr="00683014">
              <w:rPr>
                <w:rFonts w:cs="Arial"/>
                <w:b/>
                <w:bCs/>
                <w:i/>
                <w:iCs/>
                <w:sz w:val="20"/>
                <w:szCs w:val="20"/>
                <w:lang w:val="sr-Cyrl-CS"/>
              </w:rPr>
              <w:t>Јед.</w:t>
            </w:r>
          </w:p>
          <w:p w:rsidR="00D04CC4" w:rsidRPr="00683014" w:rsidRDefault="00D04CC4" w:rsidP="00D04CC4">
            <w:pPr>
              <w:spacing w:before="0"/>
              <w:jc w:val="center"/>
              <w:rPr>
                <w:rFonts w:cs="Arial"/>
                <w:b/>
                <w:bCs/>
                <w:i/>
                <w:iCs/>
                <w:sz w:val="20"/>
                <w:szCs w:val="20"/>
                <w:lang w:val="sr-Cyrl-CS"/>
              </w:rPr>
            </w:pPr>
            <w:r w:rsidRPr="00683014">
              <w:rPr>
                <w:rFonts w:cs="Arial"/>
                <w:b/>
                <w:bCs/>
                <w:i/>
                <w:iCs/>
                <w:sz w:val="20"/>
                <w:szCs w:val="20"/>
                <w:lang w:val="sr-Cyrl-CS"/>
              </w:rPr>
              <w:t>цена са ПДВ</w:t>
            </w:r>
          </w:p>
          <w:p w:rsidR="00D04CC4" w:rsidRPr="00683014" w:rsidRDefault="00D04CC4" w:rsidP="00D04CC4">
            <w:pPr>
              <w:spacing w:before="0"/>
              <w:jc w:val="center"/>
              <w:rPr>
                <w:rFonts w:cs="Arial"/>
                <w:b/>
                <w:bCs/>
                <w:i/>
                <w:iCs/>
                <w:sz w:val="20"/>
                <w:szCs w:val="20"/>
                <w:lang w:val="sr-Cyrl-CS"/>
              </w:rPr>
            </w:pPr>
            <w:r w:rsidRPr="00683014">
              <w:rPr>
                <w:rFonts w:cs="Arial"/>
                <w:b/>
                <w:bCs/>
                <w:i/>
                <w:iCs/>
                <w:sz w:val="20"/>
                <w:szCs w:val="20"/>
                <w:lang w:val="sr-Cyrl-CS"/>
              </w:rPr>
              <w:t xml:space="preserve">дин. </w:t>
            </w:r>
          </w:p>
        </w:tc>
        <w:tc>
          <w:tcPr>
            <w:tcW w:w="787" w:type="pct"/>
            <w:shd w:val="clear" w:color="auto" w:fill="C6D9F1" w:themeFill="text2" w:themeFillTint="33"/>
            <w:vAlign w:val="center"/>
          </w:tcPr>
          <w:p w:rsidR="00D04CC4" w:rsidRPr="00683014" w:rsidRDefault="00D04CC4" w:rsidP="00D04CC4">
            <w:pPr>
              <w:spacing w:before="0"/>
              <w:jc w:val="center"/>
              <w:rPr>
                <w:rFonts w:cs="Arial"/>
                <w:b/>
                <w:bCs/>
                <w:i/>
                <w:iCs/>
                <w:sz w:val="20"/>
                <w:szCs w:val="20"/>
                <w:lang w:val="sr-Cyrl-CS"/>
              </w:rPr>
            </w:pPr>
            <w:r w:rsidRPr="00683014">
              <w:rPr>
                <w:rFonts w:cs="Arial"/>
                <w:b/>
                <w:bCs/>
                <w:i/>
                <w:iCs/>
                <w:sz w:val="20"/>
                <w:szCs w:val="20"/>
                <w:lang w:val="sr-Cyrl-CS"/>
              </w:rPr>
              <w:t>Укупна цена без ПДВ</w:t>
            </w:r>
          </w:p>
          <w:p w:rsidR="00D04CC4" w:rsidRPr="00683014" w:rsidRDefault="00D04CC4" w:rsidP="00D04CC4">
            <w:pPr>
              <w:spacing w:before="0"/>
              <w:jc w:val="center"/>
              <w:rPr>
                <w:rFonts w:cs="Arial"/>
                <w:b/>
                <w:bCs/>
                <w:i/>
                <w:iCs/>
                <w:sz w:val="20"/>
                <w:szCs w:val="20"/>
                <w:lang w:val="sr-Cyrl-CS"/>
              </w:rPr>
            </w:pPr>
            <w:r w:rsidRPr="00683014">
              <w:rPr>
                <w:rFonts w:cs="Arial"/>
                <w:b/>
                <w:bCs/>
                <w:i/>
                <w:iCs/>
                <w:sz w:val="20"/>
                <w:szCs w:val="20"/>
                <w:lang w:val="sr-Cyrl-CS"/>
              </w:rPr>
              <w:t xml:space="preserve">дин. </w:t>
            </w:r>
          </w:p>
        </w:tc>
        <w:tc>
          <w:tcPr>
            <w:tcW w:w="927" w:type="pct"/>
            <w:shd w:val="clear" w:color="auto" w:fill="C6D9F1" w:themeFill="text2" w:themeFillTint="33"/>
            <w:vAlign w:val="center"/>
          </w:tcPr>
          <w:p w:rsidR="00D04CC4" w:rsidRPr="00683014" w:rsidRDefault="00D04CC4" w:rsidP="00D04CC4">
            <w:pPr>
              <w:spacing w:before="0"/>
              <w:jc w:val="center"/>
              <w:rPr>
                <w:rFonts w:cs="Arial"/>
                <w:b/>
                <w:bCs/>
                <w:i/>
                <w:iCs/>
                <w:sz w:val="20"/>
                <w:szCs w:val="20"/>
                <w:lang w:val="sr-Cyrl-CS"/>
              </w:rPr>
            </w:pPr>
            <w:r w:rsidRPr="00683014">
              <w:rPr>
                <w:rFonts w:cs="Arial"/>
                <w:b/>
                <w:bCs/>
                <w:i/>
                <w:iCs/>
                <w:sz w:val="20"/>
                <w:szCs w:val="20"/>
                <w:lang w:val="sr-Cyrl-CS"/>
              </w:rPr>
              <w:t>Укупна цена са ПДВ</w:t>
            </w:r>
          </w:p>
          <w:p w:rsidR="00D04CC4" w:rsidRPr="00683014" w:rsidRDefault="00D04CC4" w:rsidP="00D04CC4">
            <w:pPr>
              <w:spacing w:before="0"/>
              <w:jc w:val="center"/>
              <w:rPr>
                <w:rFonts w:cs="Arial"/>
                <w:b/>
                <w:bCs/>
                <w:i/>
                <w:iCs/>
                <w:sz w:val="20"/>
                <w:szCs w:val="20"/>
                <w:lang w:val="sr-Cyrl-CS"/>
              </w:rPr>
            </w:pPr>
            <w:r w:rsidRPr="00683014">
              <w:rPr>
                <w:rFonts w:cs="Arial"/>
                <w:b/>
                <w:bCs/>
                <w:i/>
                <w:iCs/>
                <w:sz w:val="20"/>
                <w:szCs w:val="20"/>
                <w:lang w:val="sr-Cyrl-CS"/>
              </w:rPr>
              <w:t>дин.</w:t>
            </w:r>
          </w:p>
        </w:tc>
      </w:tr>
      <w:tr w:rsidR="00D04CC4" w:rsidRPr="00683014" w:rsidTr="00D04CC4">
        <w:tc>
          <w:tcPr>
            <w:tcW w:w="327" w:type="pct"/>
            <w:shd w:val="clear" w:color="auto" w:fill="auto"/>
          </w:tcPr>
          <w:p w:rsidR="00D04CC4" w:rsidRPr="00683014" w:rsidRDefault="00D04CC4" w:rsidP="00D04CC4">
            <w:pPr>
              <w:spacing w:before="0"/>
              <w:jc w:val="center"/>
              <w:rPr>
                <w:rFonts w:cs="Arial"/>
                <w:b/>
                <w:bCs/>
                <w:i/>
                <w:iCs/>
                <w:sz w:val="20"/>
                <w:szCs w:val="20"/>
                <w:lang w:val="sr-Cyrl-CS"/>
              </w:rPr>
            </w:pPr>
            <w:r w:rsidRPr="00683014">
              <w:rPr>
                <w:rFonts w:cs="Arial"/>
                <w:b/>
                <w:bCs/>
                <w:i/>
                <w:iCs/>
                <w:sz w:val="20"/>
                <w:szCs w:val="20"/>
                <w:lang w:val="sr-Cyrl-CS"/>
              </w:rPr>
              <w:t>(1)</w:t>
            </w:r>
          </w:p>
        </w:tc>
        <w:tc>
          <w:tcPr>
            <w:tcW w:w="1152" w:type="pct"/>
            <w:shd w:val="clear" w:color="auto" w:fill="auto"/>
          </w:tcPr>
          <w:p w:rsidR="00D04CC4" w:rsidRPr="00683014" w:rsidRDefault="00D04CC4" w:rsidP="00D04CC4">
            <w:pPr>
              <w:spacing w:before="0"/>
              <w:jc w:val="center"/>
              <w:rPr>
                <w:rFonts w:cs="Arial"/>
                <w:b/>
                <w:bCs/>
                <w:i/>
                <w:iCs/>
                <w:sz w:val="20"/>
                <w:szCs w:val="20"/>
                <w:lang w:val="sr-Cyrl-CS"/>
              </w:rPr>
            </w:pPr>
            <w:r w:rsidRPr="00683014">
              <w:rPr>
                <w:rFonts w:cs="Arial"/>
                <w:b/>
                <w:bCs/>
                <w:i/>
                <w:iCs/>
                <w:sz w:val="20"/>
                <w:szCs w:val="20"/>
                <w:lang w:val="sr-Cyrl-CS"/>
              </w:rPr>
              <w:t>(2)</w:t>
            </w:r>
          </w:p>
        </w:tc>
        <w:tc>
          <w:tcPr>
            <w:tcW w:w="377" w:type="pct"/>
            <w:shd w:val="clear" w:color="auto" w:fill="auto"/>
          </w:tcPr>
          <w:p w:rsidR="00D04CC4" w:rsidRPr="00683014" w:rsidRDefault="00D04CC4" w:rsidP="00D04CC4">
            <w:pPr>
              <w:spacing w:before="0"/>
              <w:jc w:val="center"/>
              <w:rPr>
                <w:rFonts w:cs="Arial"/>
                <w:b/>
                <w:bCs/>
                <w:i/>
                <w:iCs/>
                <w:sz w:val="20"/>
                <w:szCs w:val="20"/>
                <w:lang w:val="sr-Cyrl-CS"/>
              </w:rPr>
            </w:pPr>
            <w:r w:rsidRPr="00683014">
              <w:rPr>
                <w:rFonts w:cs="Arial"/>
                <w:b/>
                <w:bCs/>
                <w:i/>
                <w:iCs/>
                <w:sz w:val="20"/>
                <w:szCs w:val="20"/>
                <w:lang w:val="sr-Cyrl-CS"/>
              </w:rPr>
              <w:t>(</w:t>
            </w:r>
            <w:r>
              <w:rPr>
                <w:rFonts w:cs="Arial"/>
                <w:b/>
                <w:bCs/>
                <w:i/>
                <w:iCs/>
                <w:sz w:val="20"/>
                <w:szCs w:val="20"/>
                <w:lang w:val="sr-Cyrl-CS"/>
              </w:rPr>
              <w:t>3</w:t>
            </w:r>
            <w:r w:rsidRPr="00683014">
              <w:rPr>
                <w:rFonts w:cs="Arial"/>
                <w:b/>
                <w:bCs/>
                <w:i/>
                <w:iCs/>
                <w:sz w:val="20"/>
                <w:szCs w:val="20"/>
                <w:lang w:val="sr-Cyrl-CS"/>
              </w:rPr>
              <w:t>)</w:t>
            </w:r>
          </w:p>
        </w:tc>
        <w:tc>
          <w:tcPr>
            <w:tcW w:w="715" w:type="pct"/>
            <w:shd w:val="clear" w:color="auto" w:fill="auto"/>
          </w:tcPr>
          <w:p w:rsidR="00D04CC4" w:rsidRPr="00683014" w:rsidRDefault="00D04CC4" w:rsidP="00D04CC4">
            <w:pPr>
              <w:spacing w:before="0"/>
              <w:jc w:val="center"/>
              <w:rPr>
                <w:rFonts w:cs="Arial"/>
                <w:b/>
                <w:bCs/>
                <w:i/>
                <w:iCs/>
                <w:sz w:val="20"/>
                <w:szCs w:val="20"/>
                <w:lang w:val="sr-Cyrl-CS"/>
              </w:rPr>
            </w:pPr>
            <w:r w:rsidRPr="00683014">
              <w:rPr>
                <w:rFonts w:cs="Arial"/>
                <w:b/>
                <w:bCs/>
                <w:i/>
                <w:iCs/>
                <w:sz w:val="20"/>
                <w:szCs w:val="20"/>
                <w:lang w:val="sr-Cyrl-CS"/>
              </w:rPr>
              <w:t>(</w:t>
            </w:r>
            <w:r>
              <w:rPr>
                <w:rFonts w:cs="Arial"/>
                <w:b/>
                <w:bCs/>
                <w:i/>
                <w:iCs/>
                <w:sz w:val="20"/>
                <w:szCs w:val="20"/>
                <w:lang w:val="sr-Cyrl-CS"/>
              </w:rPr>
              <w:t>4</w:t>
            </w:r>
            <w:r w:rsidRPr="00683014">
              <w:rPr>
                <w:rFonts w:cs="Arial"/>
                <w:b/>
                <w:bCs/>
                <w:i/>
                <w:iCs/>
                <w:sz w:val="20"/>
                <w:szCs w:val="20"/>
                <w:lang w:val="sr-Cyrl-CS"/>
              </w:rPr>
              <w:t>)</w:t>
            </w:r>
          </w:p>
        </w:tc>
        <w:tc>
          <w:tcPr>
            <w:tcW w:w="715" w:type="pct"/>
            <w:shd w:val="clear" w:color="auto" w:fill="auto"/>
          </w:tcPr>
          <w:p w:rsidR="00D04CC4" w:rsidRPr="00683014" w:rsidRDefault="00D04CC4" w:rsidP="00D04CC4">
            <w:pPr>
              <w:spacing w:before="0"/>
              <w:jc w:val="center"/>
              <w:rPr>
                <w:rFonts w:cs="Arial"/>
                <w:b/>
                <w:bCs/>
                <w:i/>
                <w:iCs/>
                <w:sz w:val="20"/>
                <w:szCs w:val="20"/>
                <w:lang w:val="sr-Cyrl-CS"/>
              </w:rPr>
            </w:pPr>
            <w:r w:rsidRPr="00683014">
              <w:rPr>
                <w:rFonts w:cs="Arial"/>
                <w:b/>
                <w:bCs/>
                <w:i/>
                <w:iCs/>
                <w:sz w:val="20"/>
                <w:szCs w:val="20"/>
                <w:lang w:val="sr-Cyrl-CS"/>
              </w:rPr>
              <w:t>(</w:t>
            </w:r>
            <w:r>
              <w:rPr>
                <w:rFonts w:cs="Arial"/>
                <w:b/>
                <w:bCs/>
                <w:i/>
                <w:iCs/>
                <w:sz w:val="20"/>
                <w:szCs w:val="20"/>
                <w:lang w:val="sr-Cyrl-CS"/>
              </w:rPr>
              <w:t>5</w:t>
            </w:r>
            <w:r w:rsidRPr="00683014">
              <w:rPr>
                <w:rFonts w:cs="Arial"/>
                <w:b/>
                <w:bCs/>
                <w:i/>
                <w:iCs/>
                <w:sz w:val="20"/>
                <w:szCs w:val="20"/>
                <w:lang w:val="sr-Cyrl-CS"/>
              </w:rPr>
              <w:t>)</w:t>
            </w:r>
          </w:p>
        </w:tc>
        <w:tc>
          <w:tcPr>
            <w:tcW w:w="787" w:type="pct"/>
            <w:shd w:val="clear" w:color="auto" w:fill="auto"/>
          </w:tcPr>
          <w:p w:rsidR="00D04CC4" w:rsidRPr="00683014" w:rsidRDefault="00D04CC4" w:rsidP="00D04CC4">
            <w:pPr>
              <w:spacing w:before="0"/>
              <w:jc w:val="center"/>
              <w:rPr>
                <w:rFonts w:cs="Arial"/>
                <w:b/>
                <w:bCs/>
                <w:i/>
                <w:iCs/>
                <w:sz w:val="20"/>
                <w:szCs w:val="20"/>
                <w:lang w:val="sr-Cyrl-CS"/>
              </w:rPr>
            </w:pPr>
            <w:r w:rsidRPr="00683014">
              <w:rPr>
                <w:rFonts w:cs="Arial"/>
                <w:b/>
                <w:bCs/>
                <w:i/>
                <w:iCs/>
                <w:sz w:val="20"/>
                <w:szCs w:val="20"/>
                <w:lang w:val="sr-Cyrl-CS"/>
              </w:rPr>
              <w:t>(</w:t>
            </w:r>
            <w:r>
              <w:rPr>
                <w:rFonts w:cs="Arial"/>
                <w:b/>
                <w:bCs/>
                <w:i/>
                <w:iCs/>
                <w:sz w:val="20"/>
                <w:szCs w:val="20"/>
                <w:lang w:val="sr-Cyrl-CS"/>
              </w:rPr>
              <w:t>6</w:t>
            </w:r>
            <w:r w:rsidRPr="00683014">
              <w:rPr>
                <w:rFonts w:cs="Arial"/>
                <w:b/>
                <w:bCs/>
                <w:i/>
                <w:iCs/>
                <w:sz w:val="20"/>
                <w:szCs w:val="20"/>
                <w:lang w:val="sr-Cyrl-CS"/>
              </w:rPr>
              <w:t>)</w:t>
            </w:r>
          </w:p>
        </w:tc>
        <w:tc>
          <w:tcPr>
            <w:tcW w:w="927" w:type="pct"/>
            <w:shd w:val="clear" w:color="auto" w:fill="auto"/>
          </w:tcPr>
          <w:p w:rsidR="00D04CC4" w:rsidRPr="00683014" w:rsidRDefault="00D04CC4" w:rsidP="00D04CC4">
            <w:pPr>
              <w:spacing w:before="0"/>
              <w:jc w:val="center"/>
              <w:rPr>
                <w:rFonts w:cs="Arial"/>
                <w:b/>
                <w:bCs/>
                <w:i/>
                <w:iCs/>
                <w:sz w:val="20"/>
                <w:szCs w:val="20"/>
                <w:lang w:val="sr-Cyrl-CS"/>
              </w:rPr>
            </w:pPr>
            <w:r w:rsidRPr="00683014">
              <w:rPr>
                <w:rFonts w:cs="Arial"/>
                <w:b/>
                <w:bCs/>
                <w:i/>
                <w:iCs/>
                <w:sz w:val="20"/>
                <w:szCs w:val="20"/>
                <w:lang w:val="sr-Cyrl-CS"/>
              </w:rPr>
              <w:t>(</w:t>
            </w:r>
            <w:r>
              <w:rPr>
                <w:rFonts w:cs="Arial"/>
                <w:b/>
                <w:bCs/>
                <w:i/>
                <w:iCs/>
                <w:sz w:val="20"/>
                <w:szCs w:val="20"/>
                <w:lang w:val="sr-Cyrl-CS"/>
              </w:rPr>
              <w:t>7</w:t>
            </w:r>
            <w:r w:rsidRPr="00683014">
              <w:rPr>
                <w:rFonts w:cs="Arial"/>
                <w:b/>
                <w:bCs/>
                <w:i/>
                <w:iCs/>
                <w:sz w:val="20"/>
                <w:szCs w:val="20"/>
                <w:lang w:val="sr-Cyrl-CS"/>
              </w:rPr>
              <w:t>)</w:t>
            </w:r>
          </w:p>
        </w:tc>
      </w:tr>
      <w:tr w:rsidR="00D04CC4" w:rsidRPr="00683014" w:rsidTr="00D04CC4">
        <w:tc>
          <w:tcPr>
            <w:tcW w:w="327" w:type="pct"/>
            <w:tcBorders>
              <w:top w:val="single" w:sz="4" w:space="0" w:color="auto"/>
              <w:left w:val="single" w:sz="4" w:space="0" w:color="auto"/>
              <w:bottom w:val="single" w:sz="4" w:space="0" w:color="auto"/>
              <w:right w:val="single" w:sz="4" w:space="0" w:color="auto"/>
            </w:tcBorders>
            <w:vAlign w:val="center"/>
          </w:tcPr>
          <w:p w:rsidR="00D04CC4" w:rsidRPr="00683014" w:rsidRDefault="00D04CC4" w:rsidP="00D04CC4">
            <w:pPr>
              <w:spacing w:before="0"/>
              <w:jc w:val="center"/>
              <w:rPr>
                <w:rFonts w:cs="Arial"/>
                <w:b/>
                <w:bCs/>
                <w:i/>
                <w:iCs/>
                <w:sz w:val="20"/>
                <w:szCs w:val="20"/>
                <w:lang w:val="sr-Cyrl-CS"/>
              </w:rPr>
            </w:pPr>
            <w:r>
              <w:rPr>
                <w:rFonts w:cs="Arial"/>
                <w:b/>
                <w:bCs/>
                <w:i/>
                <w:iCs/>
                <w:sz w:val="20"/>
                <w:szCs w:val="20"/>
                <w:lang w:val="sr-Cyrl-CS"/>
              </w:rPr>
              <w:t>1</w:t>
            </w:r>
          </w:p>
        </w:tc>
        <w:tc>
          <w:tcPr>
            <w:tcW w:w="1152" w:type="pct"/>
            <w:tcBorders>
              <w:top w:val="single" w:sz="4" w:space="0" w:color="auto"/>
              <w:left w:val="single" w:sz="4" w:space="0" w:color="auto"/>
              <w:bottom w:val="single" w:sz="4" w:space="0" w:color="auto"/>
              <w:right w:val="single" w:sz="4" w:space="0" w:color="auto"/>
            </w:tcBorders>
          </w:tcPr>
          <w:p w:rsidR="00D04CC4" w:rsidRPr="00683014" w:rsidRDefault="00D04CC4" w:rsidP="00D04CC4">
            <w:pPr>
              <w:spacing w:before="0"/>
              <w:jc w:val="center"/>
              <w:rPr>
                <w:rFonts w:cs="Arial"/>
                <w:bCs/>
                <w:i/>
                <w:iCs/>
                <w:sz w:val="20"/>
                <w:szCs w:val="20"/>
                <w:lang w:val="sr-Latn-RS"/>
              </w:rPr>
            </w:pPr>
            <w:r w:rsidRPr="00D81833">
              <w:rPr>
                <w:rFonts w:cs="Arial"/>
                <w:sz w:val="24"/>
                <w:szCs w:val="24"/>
                <w:lang w:val="sr-Cyrl-RS"/>
              </w:rPr>
              <w:t xml:space="preserve">Лабораторијске анализе крви и урина (Ер, Ле ,тромбоцити, СЕ, глукоза, билирубин, холестерол ХДЛ и ЛДЛ, триглицериди, уреа, креатинин, ГОТ, ГПТ,седимент урина),    </w:t>
            </w:r>
          </w:p>
        </w:tc>
        <w:tc>
          <w:tcPr>
            <w:tcW w:w="377" w:type="pct"/>
            <w:tcBorders>
              <w:top w:val="single" w:sz="4" w:space="0" w:color="auto"/>
              <w:left w:val="single" w:sz="4" w:space="0" w:color="auto"/>
              <w:bottom w:val="single" w:sz="4" w:space="0" w:color="auto"/>
              <w:right w:val="single" w:sz="4" w:space="0" w:color="auto"/>
            </w:tcBorders>
            <w:vAlign w:val="center"/>
          </w:tcPr>
          <w:p w:rsidR="00D04CC4" w:rsidRPr="00683014" w:rsidRDefault="00D04CC4" w:rsidP="00D04CC4">
            <w:pPr>
              <w:spacing w:before="0"/>
              <w:jc w:val="center"/>
              <w:rPr>
                <w:rFonts w:cs="Arial"/>
                <w:bCs/>
                <w:i/>
                <w:iCs/>
                <w:sz w:val="20"/>
                <w:szCs w:val="20"/>
                <w:lang w:val="sr-Cyrl-RS"/>
              </w:rPr>
            </w:pPr>
            <w:r>
              <w:rPr>
                <w:rFonts w:cs="Arial"/>
                <w:bCs/>
                <w:i/>
                <w:iCs/>
                <w:sz w:val="20"/>
                <w:szCs w:val="20"/>
                <w:lang w:val="sr-Cyrl-RS"/>
              </w:rPr>
              <w:t>1</w:t>
            </w:r>
            <w:r w:rsidR="00E469A3">
              <w:rPr>
                <w:rFonts w:cs="Arial"/>
                <w:bCs/>
                <w:i/>
                <w:iCs/>
                <w:sz w:val="20"/>
                <w:szCs w:val="20"/>
                <w:lang w:val="sr-Cyrl-RS"/>
              </w:rPr>
              <w:t>5</w:t>
            </w:r>
            <w:r>
              <w:rPr>
                <w:rFonts w:cs="Arial"/>
                <w:bCs/>
                <w:i/>
                <w:iCs/>
                <w:sz w:val="20"/>
                <w:szCs w:val="20"/>
                <w:lang w:val="sr-Cyrl-RS"/>
              </w:rPr>
              <w:t>0</w:t>
            </w:r>
          </w:p>
        </w:tc>
        <w:tc>
          <w:tcPr>
            <w:tcW w:w="715" w:type="pct"/>
            <w:shd w:val="clear" w:color="auto" w:fill="auto"/>
            <w:vAlign w:val="center"/>
          </w:tcPr>
          <w:p w:rsidR="00D04CC4" w:rsidRPr="00683014" w:rsidRDefault="00D04CC4" w:rsidP="00D04CC4">
            <w:pPr>
              <w:spacing w:before="0"/>
              <w:jc w:val="center"/>
              <w:rPr>
                <w:rFonts w:cs="Arial"/>
                <w:b/>
                <w:bCs/>
                <w:i/>
                <w:iCs/>
                <w:sz w:val="20"/>
                <w:szCs w:val="20"/>
              </w:rPr>
            </w:pPr>
          </w:p>
        </w:tc>
        <w:tc>
          <w:tcPr>
            <w:tcW w:w="715" w:type="pct"/>
            <w:shd w:val="clear" w:color="auto" w:fill="auto"/>
            <w:vAlign w:val="center"/>
          </w:tcPr>
          <w:p w:rsidR="00D04CC4" w:rsidRPr="00683014" w:rsidRDefault="00D04CC4" w:rsidP="00D04CC4">
            <w:pPr>
              <w:spacing w:before="0"/>
              <w:jc w:val="center"/>
              <w:rPr>
                <w:rFonts w:cs="Arial"/>
                <w:b/>
                <w:bCs/>
                <w:i/>
                <w:iCs/>
                <w:sz w:val="20"/>
                <w:szCs w:val="20"/>
              </w:rPr>
            </w:pPr>
          </w:p>
        </w:tc>
        <w:tc>
          <w:tcPr>
            <w:tcW w:w="787" w:type="pct"/>
            <w:shd w:val="clear" w:color="auto" w:fill="auto"/>
            <w:vAlign w:val="center"/>
          </w:tcPr>
          <w:p w:rsidR="00D04CC4" w:rsidRPr="00683014" w:rsidRDefault="00D04CC4" w:rsidP="00D04CC4">
            <w:pPr>
              <w:spacing w:before="0"/>
              <w:jc w:val="center"/>
              <w:rPr>
                <w:rFonts w:cs="Arial"/>
                <w:b/>
                <w:bCs/>
                <w:i/>
                <w:iCs/>
                <w:sz w:val="20"/>
                <w:szCs w:val="20"/>
              </w:rPr>
            </w:pPr>
          </w:p>
        </w:tc>
        <w:tc>
          <w:tcPr>
            <w:tcW w:w="927" w:type="pct"/>
            <w:shd w:val="clear" w:color="auto" w:fill="auto"/>
            <w:vAlign w:val="center"/>
          </w:tcPr>
          <w:p w:rsidR="00D04CC4" w:rsidRPr="00683014" w:rsidRDefault="00D04CC4" w:rsidP="00D04CC4">
            <w:pPr>
              <w:spacing w:before="0"/>
              <w:jc w:val="center"/>
              <w:rPr>
                <w:rFonts w:cs="Arial"/>
                <w:b/>
                <w:bCs/>
                <w:i/>
                <w:iCs/>
                <w:sz w:val="20"/>
                <w:szCs w:val="20"/>
              </w:rPr>
            </w:pPr>
          </w:p>
        </w:tc>
      </w:tr>
      <w:tr w:rsidR="00E469A3" w:rsidRPr="00683014" w:rsidTr="00D04CC4">
        <w:tc>
          <w:tcPr>
            <w:tcW w:w="327" w:type="pct"/>
            <w:tcBorders>
              <w:top w:val="single" w:sz="4" w:space="0" w:color="auto"/>
              <w:left w:val="single" w:sz="4" w:space="0" w:color="auto"/>
              <w:bottom w:val="single" w:sz="4" w:space="0" w:color="auto"/>
              <w:right w:val="single" w:sz="4" w:space="0" w:color="auto"/>
            </w:tcBorders>
          </w:tcPr>
          <w:p w:rsidR="00E469A3" w:rsidRPr="00683014" w:rsidRDefault="00E469A3" w:rsidP="00E469A3">
            <w:pPr>
              <w:spacing w:before="0"/>
              <w:jc w:val="center"/>
              <w:rPr>
                <w:rFonts w:cs="Arial"/>
                <w:b/>
                <w:bCs/>
                <w:i/>
                <w:iCs/>
                <w:sz w:val="20"/>
                <w:szCs w:val="20"/>
                <w:lang w:val="sr-Cyrl-CS"/>
              </w:rPr>
            </w:pPr>
            <w:r>
              <w:rPr>
                <w:rFonts w:cs="Arial"/>
                <w:b/>
                <w:bCs/>
                <w:i/>
                <w:iCs/>
                <w:sz w:val="20"/>
                <w:szCs w:val="20"/>
                <w:lang w:val="sr-Cyrl-CS"/>
              </w:rPr>
              <w:t>2</w:t>
            </w:r>
          </w:p>
        </w:tc>
        <w:tc>
          <w:tcPr>
            <w:tcW w:w="1152" w:type="pct"/>
            <w:tcBorders>
              <w:top w:val="single" w:sz="4" w:space="0" w:color="auto"/>
              <w:left w:val="single" w:sz="4" w:space="0" w:color="auto"/>
              <w:bottom w:val="single" w:sz="4" w:space="0" w:color="auto"/>
              <w:right w:val="single" w:sz="4" w:space="0" w:color="auto"/>
            </w:tcBorders>
          </w:tcPr>
          <w:p w:rsidR="00E469A3" w:rsidRPr="00683014" w:rsidRDefault="00E469A3" w:rsidP="00E469A3">
            <w:pPr>
              <w:spacing w:before="0"/>
              <w:jc w:val="center"/>
              <w:rPr>
                <w:rFonts w:cs="Arial"/>
                <w:bCs/>
                <w:i/>
                <w:iCs/>
                <w:sz w:val="20"/>
                <w:szCs w:val="20"/>
                <w:lang w:val="sr-Latn-RS"/>
              </w:rPr>
            </w:pPr>
            <w:r w:rsidRPr="00D81833">
              <w:rPr>
                <w:rFonts w:cs="Arial"/>
                <w:sz w:val="24"/>
                <w:szCs w:val="24"/>
                <w:lang w:val="sr-Cyrl-RS"/>
              </w:rPr>
              <w:t>Снимање рада срца - ЕКГ,</w:t>
            </w:r>
          </w:p>
        </w:tc>
        <w:tc>
          <w:tcPr>
            <w:tcW w:w="377" w:type="pct"/>
            <w:tcBorders>
              <w:top w:val="single" w:sz="4" w:space="0" w:color="auto"/>
              <w:left w:val="single" w:sz="4" w:space="0" w:color="auto"/>
              <w:bottom w:val="single" w:sz="4" w:space="0" w:color="auto"/>
              <w:right w:val="single" w:sz="4" w:space="0" w:color="auto"/>
            </w:tcBorders>
          </w:tcPr>
          <w:p w:rsidR="00E469A3" w:rsidRPr="00683014" w:rsidRDefault="00E469A3" w:rsidP="00E469A3">
            <w:pPr>
              <w:spacing w:before="0"/>
              <w:jc w:val="center"/>
              <w:rPr>
                <w:rFonts w:cs="Arial"/>
                <w:bCs/>
                <w:i/>
                <w:iCs/>
                <w:sz w:val="20"/>
                <w:szCs w:val="20"/>
                <w:lang w:val="sr-Cyrl-RS"/>
              </w:rPr>
            </w:pPr>
            <w:r w:rsidRPr="003F5A36">
              <w:rPr>
                <w:rFonts w:cs="Arial"/>
                <w:bCs/>
                <w:i/>
                <w:iCs/>
                <w:sz w:val="20"/>
                <w:szCs w:val="20"/>
                <w:lang w:val="sr-Cyrl-RS"/>
              </w:rPr>
              <w:t>150</w:t>
            </w:r>
          </w:p>
        </w:tc>
        <w:tc>
          <w:tcPr>
            <w:tcW w:w="715" w:type="pct"/>
            <w:shd w:val="clear" w:color="auto" w:fill="auto"/>
            <w:vAlign w:val="center"/>
          </w:tcPr>
          <w:p w:rsidR="00E469A3" w:rsidRPr="00683014" w:rsidRDefault="00E469A3" w:rsidP="00E469A3">
            <w:pPr>
              <w:spacing w:before="0"/>
              <w:jc w:val="center"/>
              <w:rPr>
                <w:rFonts w:cs="Arial"/>
                <w:b/>
                <w:bCs/>
                <w:i/>
                <w:iCs/>
                <w:sz w:val="20"/>
                <w:szCs w:val="20"/>
              </w:rPr>
            </w:pPr>
          </w:p>
        </w:tc>
        <w:tc>
          <w:tcPr>
            <w:tcW w:w="715" w:type="pct"/>
            <w:shd w:val="clear" w:color="auto" w:fill="auto"/>
            <w:vAlign w:val="center"/>
          </w:tcPr>
          <w:p w:rsidR="00E469A3" w:rsidRPr="00683014" w:rsidRDefault="00E469A3" w:rsidP="00E469A3">
            <w:pPr>
              <w:spacing w:before="0"/>
              <w:jc w:val="center"/>
              <w:rPr>
                <w:rFonts w:cs="Arial"/>
                <w:b/>
                <w:bCs/>
                <w:i/>
                <w:iCs/>
                <w:sz w:val="20"/>
                <w:szCs w:val="20"/>
              </w:rPr>
            </w:pPr>
          </w:p>
        </w:tc>
        <w:tc>
          <w:tcPr>
            <w:tcW w:w="787" w:type="pct"/>
            <w:shd w:val="clear" w:color="auto" w:fill="auto"/>
            <w:vAlign w:val="center"/>
          </w:tcPr>
          <w:p w:rsidR="00E469A3" w:rsidRPr="00683014" w:rsidRDefault="00E469A3" w:rsidP="00E469A3">
            <w:pPr>
              <w:spacing w:before="0"/>
              <w:jc w:val="center"/>
              <w:rPr>
                <w:rFonts w:cs="Arial"/>
                <w:b/>
                <w:bCs/>
                <w:i/>
                <w:iCs/>
                <w:sz w:val="20"/>
                <w:szCs w:val="20"/>
              </w:rPr>
            </w:pPr>
          </w:p>
        </w:tc>
        <w:tc>
          <w:tcPr>
            <w:tcW w:w="927" w:type="pct"/>
            <w:shd w:val="clear" w:color="auto" w:fill="auto"/>
            <w:vAlign w:val="center"/>
          </w:tcPr>
          <w:p w:rsidR="00E469A3" w:rsidRPr="00683014" w:rsidRDefault="00E469A3" w:rsidP="00E469A3">
            <w:pPr>
              <w:spacing w:before="0"/>
              <w:jc w:val="center"/>
              <w:rPr>
                <w:rFonts w:cs="Arial"/>
                <w:b/>
                <w:bCs/>
                <w:i/>
                <w:iCs/>
                <w:sz w:val="20"/>
                <w:szCs w:val="20"/>
              </w:rPr>
            </w:pPr>
          </w:p>
        </w:tc>
      </w:tr>
      <w:tr w:rsidR="00E469A3" w:rsidRPr="00683014" w:rsidTr="00D04CC4">
        <w:tc>
          <w:tcPr>
            <w:tcW w:w="327" w:type="pct"/>
            <w:tcBorders>
              <w:top w:val="single" w:sz="4" w:space="0" w:color="auto"/>
              <w:left w:val="single" w:sz="4" w:space="0" w:color="auto"/>
              <w:bottom w:val="single" w:sz="4" w:space="0" w:color="auto"/>
              <w:right w:val="single" w:sz="4" w:space="0" w:color="auto"/>
            </w:tcBorders>
          </w:tcPr>
          <w:p w:rsidR="00E469A3" w:rsidRPr="00683014" w:rsidRDefault="00E469A3" w:rsidP="00E469A3">
            <w:pPr>
              <w:spacing w:before="0"/>
              <w:jc w:val="center"/>
              <w:rPr>
                <w:rFonts w:cs="Arial"/>
                <w:b/>
                <w:bCs/>
                <w:i/>
                <w:iCs/>
                <w:sz w:val="20"/>
                <w:szCs w:val="20"/>
                <w:lang w:val="sr-Cyrl-CS"/>
              </w:rPr>
            </w:pPr>
            <w:r>
              <w:rPr>
                <w:rFonts w:cs="Arial"/>
                <w:b/>
                <w:bCs/>
                <w:i/>
                <w:iCs/>
                <w:sz w:val="20"/>
                <w:szCs w:val="20"/>
                <w:lang w:val="sr-Cyrl-CS"/>
              </w:rPr>
              <w:t>3</w:t>
            </w:r>
          </w:p>
        </w:tc>
        <w:tc>
          <w:tcPr>
            <w:tcW w:w="1152" w:type="pct"/>
            <w:tcBorders>
              <w:top w:val="single" w:sz="4" w:space="0" w:color="auto"/>
              <w:left w:val="single" w:sz="4" w:space="0" w:color="auto"/>
              <w:bottom w:val="single" w:sz="4" w:space="0" w:color="auto"/>
              <w:right w:val="single" w:sz="4" w:space="0" w:color="auto"/>
            </w:tcBorders>
          </w:tcPr>
          <w:p w:rsidR="00E469A3" w:rsidRPr="00683014" w:rsidRDefault="00E469A3" w:rsidP="00E469A3">
            <w:pPr>
              <w:spacing w:before="0"/>
              <w:jc w:val="center"/>
              <w:rPr>
                <w:rFonts w:cs="Arial"/>
                <w:bCs/>
                <w:i/>
                <w:iCs/>
                <w:sz w:val="20"/>
                <w:szCs w:val="20"/>
                <w:lang w:val="sr-Latn-RS"/>
              </w:rPr>
            </w:pPr>
            <w:r w:rsidRPr="00D81833">
              <w:rPr>
                <w:rFonts w:cs="Arial"/>
                <w:sz w:val="24"/>
                <w:szCs w:val="24"/>
                <w:lang w:val="sr-Cyrl-RS"/>
              </w:rPr>
              <w:t>Аудиометрија,</w:t>
            </w:r>
          </w:p>
        </w:tc>
        <w:tc>
          <w:tcPr>
            <w:tcW w:w="377" w:type="pct"/>
            <w:tcBorders>
              <w:top w:val="single" w:sz="4" w:space="0" w:color="auto"/>
              <w:left w:val="single" w:sz="4" w:space="0" w:color="auto"/>
              <w:bottom w:val="single" w:sz="4" w:space="0" w:color="auto"/>
              <w:right w:val="single" w:sz="4" w:space="0" w:color="auto"/>
            </w:tcBorders>
          </w:tcPr>
          <w:p w:rsidR="00E469A3" w:rsidRPr="00683014" w:rsidRDefault="00E469A3" w:rsidP="00E469A3">
            <w:pPr>
              <w:spacing w:before="0"/>
              <w:jc w:val="center"/>
              <w:rPr>
                <w:rFonts w:cs="Arial"/>
                <w:bCs/>
                <w:i/>
                <w:iCs/>
                <w:sz w:val="20"/>
                <w:szCs w:val="20"/>
                <w:lang w:val="sr-Cyrl-RS"/>
              </w:rPr>
            </w:pPr>
            <w:r w:rsidRPr="003F5A36">
              <w:rPr>
                <w:rFonts w:cs="Arial"/>
                <w:bCs/>
                <w:i/>
                <w:iCs/>
                <w:sz w:val="20"/>
                <w:szCs w:val="20"/>
                <w:lang w:val="sr-Cyrl-RS"/>
              </w:rPr>
              <w:t>150</w:t>
            </w:r>
          </w:p>
        </w:tc>
        <w:tc>
          <w:tcPr>
            <w:tcW w:w="715" w:type="pct"/>
            <w:shd w:val="clear" w:color="auto" w:fill="auto"/>
            <w:vAlign w:val="center"/>
          </w:tcPr>
          <w:p w:rsidR="00E469A3" w:rsidRPr="00683014" w:rsidRDefault="00E469A3" w:rsidP="00E469A3">
            <w:pPr>
              <w:spacing w:before="0"/>
              <w:jc w:val="center"/>
              <w:rPr>
                <w:rFonts w:cs="Arial"/>
                <w:b/>
                <w:bCs/>
                <w:i/>
                <w:iCs/>
                <w:sz w:val="20"/>
                <w:szCs w:val="20"/>
              </w:rPr>
            </w:pPr>
          </w:p>
        </w:tc>
        <w:tc>
          <w:tcPr>
            <w:tcW w:w="715" w:type="pct"/>
            <w:shd w:val="clear" w:color="auto" w:fill="auto"/>
            <w:vAlign w:val="center"/>
          </w:tcPr>
          <w:p w:rsidR="00E469A3" w:rsidRPr="00683014" w:rsidRDefault="00E469A3" w:rsidP="00E469A3">
            <w:pPr>
              <w:spacing w:before="0"/>
              <w:jc w:val="center"/>
              <w:rPr>
                <w:rFonts w:cs="Arial"/>
                <w:b/>
                <w:bCs/>
                <w:i/>
                <w:iCs/>
                <w:sz w:val="20"/>
                <w:szCs w:val="20"/>
              </w:rPr>
            </w:pPr>
          </w:p>
        </w:tc>
        <w:tc>
          <w:tcPr>
            <w:tcW w:w="787" w:type="pct"/>
            <w:shd w:val="clear" w:color="auto" w:fill="auto"/>
            <w:vAlign w:val="center"/>
          </w:tcPr>
          <w:p w:rsidR="00E469A3" w:rsidRPr="00683014" w:rsidRDefault="00E469A3" w:rsidP="00E469A3">
            <w:pPr>
              <w:spacing w:before="0"/>
              <w:jc w:val="center"/>
              <w:rPr>
                <w:rFonts w:cs="Arial"/>
                <w:b/>
                <w:bCs/>
                <w:i/>
                <w:iCs/>
                <w:sz w:val="20"/>
                <w:szCs w:val="20"/>
              </w:rPr>
            </w:pPr>
          </w:p>
        </w:tc>
        <w:tc>
          <w:tcPr>
            <w:tcW w:w="927" w:type="pct"/>
            <w:shd w:val="clear" w:color="auto" w:fill="auto"/>
            <w:vAlign w:val="center"/>
          </w:tcPr>
          <w:p w:rsidR="00E469A3" w:rsidRPr="00683014" w:rsidRDefault="00E469A3" w:rsidP="00E469A3">
            <w:pPr>
              <w:spacing w:before="0"/>
              <w:jc w:val="center"/>
              <w:rPr>
                <w:rFonts w:cs="Arial"/>
                <w:b/>
                <w:bCs/>
                <w:i/>
                <w:iCs/>
                <w:sz w:val="20"/>
                <w:szCs w:val="20"/>
              </w:rPr>
            </w:pPr>
          </w:p>
        </w:tc>
      </w:tr>
      <w:tr w:rsidR="00E469A3" w:rsidRPr="00683014" w:rsidTr="00D04CC4">
        <w:tc>
          <w:tcPr>
            <w:tcW w:w="327" w:type="pct"/>
            <w:tcBorders>
              <w:top w:val="single" w:sz="4" w:space="0" w:color="auto"/>
              <w:left w:val="single" w:sz="4" w:space="0" w:color="auto"/>
              <w:bottom w:val="single" w:sz="4" w:space="0" w:color="auto"/>
              <w:right w:val="single" w:sz="4" w:space="0" w:color="auto"/>
            </w:tcBorders>
          </w:tcPr>
          <w:p w:rsidR="00E469A3" w:rsidRPr="00683014" w:rsidRDefault="00E469A3" w:rsidP="00E469A3">
            <w:pPr>
              <w:spacing w:before="0"/>
              <w:jc w:val="center"/>
              <w:rPr>
                <w:rFonts w:cs="Arial"/>
                <w:b/>
                <w:bCs/>
                <w:i/>
                <w:iCs/>
                <w:sz w:val="20"/>
                <w:szCs w:val="20"/>
                <w:lang w:val="sr-Cyrl-CS"/>
              </w:rPr>
            </w:pPr>
            <w:r>
              <w:rPr>
                <w:rFonts w:cs="Arial"/>
                <w:b/>
                <w:bCs/>
                <w:i/>
                <w:iCs/>
                <w:sz w:val="20"/>
                <w:szCs w:val="20"/>
                <w:lang w:val="sr-Cyrl-CS"/>
              </w:rPr>
              <w:t>4</w:t>
            </w:r>
          </w:p>
        </w:tc>
        <w:tc>
          <w:tcPr>
            <w:tcW w:w="1152" w:type="pct"/>
            <w:tcBorders>
              <w:top w:val="single" w:sz="4" w:space="0" w:color="auto"/>
              <w:left w:val="single" w:sz="4" w:space="0" w:color="auto"/>
              <w:bottom w:val="single" w:sz="4" w:space="0" w:color="auto"/>
              <w:right w:val="single" w:sz="4" w:space="0" w:color="auto"/>
            </w:tcBorders>
          </w:tcPr>
          <w:p w:rsidR="00E469A3" w:rsidRPr="00683014" w:rsidRDefault="00E469A3" w:rsidP="00E469A3">
            <w:pPr>
              <w:spacing w:before="0"/>
              <w:jc w:val="center"/>
              <w:rPr>
                <w:rFonts w:cs="Arial"/>
                <w:bCs/>
                <w:i/>
                <w:iCs/>
                <w:sz w:val="20"/>
                <w:szCs w:val="20"/>
                <w:lang w:val="sr-Latn-RS"/>
              </w:rPr>
            </w:pPr>
            <w:r w:rsidRPr="00D81833">
              <w:rPr>
                <w:rFonts w:cs="Arial"/>
                <w:sz w:val="24"/>
                <w:szCs w:val="24"/>
                <w:lang w:val="sr-Cyrl-RS"/>
              </w:rPr>
              <w:t>Спирометрија,</w:t>
            </w:r>
          </w:p>
        </w:tc>
        <w:tc>
          <w:tcPr>
            <w:tcW w:w="377" w:type="pct"/>
            <w:tcBorders>
              <w:top w:val="single" w:sz="4" w:space="0" w:color="auto"/>
              <w:left w:val="single" w:sz="4" w:space="0" w:color="auto"/>
              <w:bottom w:val="single" w:sz="4" w:space="0" w:color="auto"/>
              <w:right w:val="single" w:sz="4" w:space="0" w:color="auto"/>
            </w:tcBorders>
          </w:tcPr>
          <w:p w:rsidR="00E469A3" w:rsidRPr="00683014" w:rsidRDefault="00E469A3" w:rsidP="00E469A3">
            <w:pPr>
              <w:spacing w:before="0"/>
              <w:jc w:val="center"/>
              <w:rPr>
                <w:rFonts w:cs="Arial"/>
                <w:bCs/>
                <w:i/>
                <w:iCs/>
                <w:sz w:val="20"/>
                <w:szCs w:val="20"/>
                <w:lang w:val="sr-Cyrl-RS"/>
              </w:rPr>
            </w:pPr>
            <w:r w:rsidRPr="003F5A36">
              <w:rPr>
                <w:rFonts w:cs="Arial"/>
                <w:bCs/>
                <w:i/>
                <w:iCs/>
                <w:sz w:val="20"/>
                <w:szCs w:val="20"/>
                <w:lang w:val="sr-Cyrl-RS"/>
              </w:rPr>
              <w:t>150</w:t>
            </w:r>
          </w:p>
        </w:tc>
        <w:tc>
          <w:tcPr>
            <w:tcW w:w="715" w:type="pct"/>
            <w:shd w:val="clear" w:color="auto" w:fill="auto"/>
            <w:vAlign w:val="center"/>
          </w:tcPr>
          <w:p w:rsidR="00E469A3" w:rsidRPr="00683014" w:rsidRDefault="00E469A3" w:rsidP="00E469A3">
            <w:pPr>
              <w:spacing w:before="0"/>
              <w:jc w:val="center"/>
              <w:rPr>
                <w:rFonts w:cs="Arial"/>
                <w:b/>
                <w:bCs/>
                <w:i/>
                <w:iCs/>
                <w:sz w:val="20"/>
                <w:szCs w:val="20"/>
              </w:rPr>
            </w:pPr>
          </w:p>
        </w:tc>
        <w:tc>
          <w:tcPr>
            <w:tcW w:w="715" w:type="pct"/>
            <w:shd w:val="clear" w:color="auto" w:fill="auto"/>
            <w:vAlign w:val="center"/>
          </w:tcPr>
          <w:p w:rsidR="00E469A3" w:rsidRPr="00683014" w:rsidRDefault="00E469A3" w:rsidP="00E469A3">
            <w:pPr>
              <w:spacing w:before="0"/>
              <w:jc w:val="center"/>
              <w:rPr>
                <w:rFonts w:cs="Arial"/>
                <w:b/>
                <w:bCs/>
                <w:i/>
                <w:iCs/>
                <w:sz w:val="20"/>
                <w:szCs w:val="20"/>
              </w:rPr>
            </w:pPr>
          </w:p>
        </w:tc>
        <w:tc>
          <w:tcPr>
            <w:tcW w:w="787" w:type="pct"/>
            <w:shd w:val="clear" w:color="auto" w:fill="auto"/>
            <w:vAlign w:val="center"/>
          </w:tcPr>
          <w:p w:rsidR="00E469A3" w:rsidRPr="00683014" w:rsidRDefault="00E469A3" w:rsidP="00E469A3">
            <w:pPr>
              <w:spacing w:before="0"/>
              <w:jc w:val="center"/>
              <w:rPr>
                <w:rFonts w:cs="Arial"/>
                <w:b/>
                <w:bCs/>
                <w:i/>
                <w:iCs/>
                <w:sz w:val="20"/>
                <w:szCs w:val="20"/>
              </w:rPr>
            </w:pPr>
          </w:p>
        </w:tc>
        <w:tc>
          <w:tcPr>
            <w:tcW w:w="927" w:type="pct"/>
            <w:shd w:val="clear" w:color="auto" w:fill="auto"/>
            <w:vAlign w:val="center"/>
          </w:tcPr>
          <w:p w:rsidR="00E469A3" w:rsidRPr="00683014" w:rsidRDefault="00E469A3" w:rsidP="00E469A3">
            <w:pPr>
              <w:spacing w:before="0"/>
              <w:jc w:val="center"/>
              <w:rPr>
                <w:rFonts w:cs="Arial"/>
                <w:b/>
                <w:bCs/>
                <w:i/>
                <w:iCs/>
                <w:sz w:val="20"/>
                <w:szCs w:val="20"/>
              </w:rPr>
            </w:pPr>
          </w:p>
        </w:tc>
      </w:tr>
      <w:tr w:rsidR="00E469A3" w:rsidRPr="00683014" w:rsidTr="00D04CC4">
        <w:tc>
          <w:tcPr>
            <w:tcW w:w="327" w:type="pct"/>
            <w:tcBorders>
              <w:top w:val="single" w:sz="4" w:space="0" w:color="auto"/>
              <w:left w:val="single" w:sz="4" w:space="0" w:color="auto"/>
              <w:bottom w:val="single" w:sz="4" w:space="0" w:color="auto"/>
              <w:right w:val="single" w:sz="4" w:space="0" w:color="auto"/>
            </w:tcBorders>
          </w:tcPr>
          <w:p w:rsidR="00E469A3" w:rsidRDefault="00E469A3" w:rsidP="00E469A3">
            <w:pPr>
              <w:spacing w:before="0"/>
              <w:jc w:val="center"/>
              <w:rPr>
                <w:rFonts w:cs="Arial"/>
                <w:b/>
                <w:bCs/>
                <w:i/>
                <w:iCs/>
                <w:sz w:val="20"/>
                <w:szCs w:val="20"/>
                <w:lang w:val="sr-Cyrl-CS"/>
              </w:rPr>
            </w:pPr>
          </w:p>
          <w:p w:rsidR="00E469A3" w:rsidRDefault="00E469A3" w:rsidP="00E469A3">
            <w:pPr>
              <w:spacing w:before="0"/>
              <w:jc w:val="center"/>
              <w:rPr>
                <w:rFonts w:cs="Arial"/>
                <w:b/>
                <w:bCs/>
                <w:i/>
                <w:iCs/>
                <w:sz w:val="20"/>
                <w:szCs w:val="20"/>
                <w:lang w:val="sr-Cyrl-CS"/>
              </w:rPr>
            </w:pPr>
            <w:r>
              <w:rPr>
                <w:rFonts w:cs="Arial"/>
                <w:b/>
                <w:bCs/>
                <w:i/>
                <w:iCs/>
                <w:sz w:val="20"/>
                <w:szCs w:val="20"/>
                <w:lang w:val="sr-Cyrl-CS"/>
              </w:rPr>
              <w:t>5</w:t>
            </w:r>
          </w:p>
        </w:tc>
        <w:tc>
          <w:tcPr>
            <w:tcW w:w="1152" w:type="pct"/>
            <w:tcBorders>
              <w:top w:val="single" w:sz="4" w:space="0" w:color="auto"/>
              <w:left w:val="single" w:sz="4" w:space="0" w:color="auto"/>
              <w:bottom w:val="single" w:sz="4" w:space="0" w:color="auto"/>
              <w:right w:val="single" w:sz="4" w:space="0" w:color="auto"/>
            </w:tcBorders>
          </w:tcPr>
          <w:p w:rsidR="00E469A3" w:rsidRPr="00683014" w:rsidRDefault="00E469A3" w:rsidP="00E469A3">
            <w:pPr>
              <w:spacing w:before="0"/>
              <w:jc w:val="center"/>
              <w:rPr>
                <w:rFonts w:cs="Arial"/>
                <w:bCs/>
                <w:i/>
                <w:iCs/>
                <w:sz w:val="20"/>
                <w:szCs w:val="20"/>
                <w:lang w:val="sr-Latn-RS"/>
              </w:rPr>
            </w:pPr>
            <w:r w:rsidRPr="00D81833">
              <w:rPr>
                <w:rFonts w:cs="Arial"/>
                <w:sz w:val="24"/>
                <w:szCs w:val="24"/>
                <w:lang w:val="sr-Cyrl-RS"/>
              </w:rPr>
              <w:t xml:space="preserve"> Ултразвучна дијагностика абдомена,</w:t>
            </w:r>
          </w:p>
        </w:tc>
        <w:tc>
          <w:tcPr>
            <w:tcW w:w="377" w:type="pct"/>
            <w:tcBorders>
              <w:top w:val="single" w:sz="4" w:space="0" w:color="auto"/>
              <w:left w:val="single" w:sz="4" w:space="0" w:color="auto"/>
              <w:bottom w:val="single" w:sz="4" w:space="0" w:color="auto"/>
              <w:right w:val="single" w:sz="4" w:space="0" w:color="auto"/>
            </w:tcBorders>
          </w:tcPr>
          <w:p w:rsidR="00E469A3" w:rsidRDefault="00E469A3" w:rsidP="00E469A3">
            <w:pPr>
              <w:spacing w:before="0"/>
              <w:jc w:val="center"/>
              <w:rPr>
                <w:rFonts w:cs="Arial"/>
                <w:bCs/>
                <w:i/>
                <w:iCs/>
                <w:sz w:val="20"/>
                <w:szCs w:val="20"/>
                <w:lang w:val="sr-Cyrl-RS"/>
              </w:rPr>
            </w:pPr>
          </w:p>
          <w:p w:rsidR="00E469A3" w:rsidRPr="00683014" w:rsidRDefault="00E469A3" w:rsidP="00E469A3">
            <w:pPr>
              <w:spacing w:before="0"/>
              <w:jc w:val="center"/>
              <w:rPr>
                <w:rFonts w:cs="Arial"/>
                <w:bCs/>
                <w:i/>
                <w:iCs/>
                <w:sz w:val="20"/>
                <w:szCs w:val="20"/>
                <w:lang w:val="sr-Cyrl-RS"/>
              </w:rPr>
            </w:pPr>
            <w:r w:rsidRPr="003F5A36">
              <w:rPr>
                <w:rFonts w:cs="Arial"/>
                <w:bCs/>
                <w:i/>
                <w:iCs/>
                <w:sz w:val="20"/>
                <w:szCs w:val="20"/>
                <w:lang w:val="sr-Cyrl-RS"/>
              </w:rPr>
              <w:t>150</w:t>
            </w:r>
          </w:p>
        </w:tc>
        <w:tc>
          <w:tcPr>
            <w:tcW w:w="715" w:type="pct"/>
            <w:shd w:val="clear" w:color="auto" w:fill="auto"/>
            <w:vAlign w:val="center"/>
          </w:tcPr>
          <w:p w:rsidR="00E469A3" w:rsidRPr="00683014" w:rsidRDefault="00E469A3" w:rsidP="00E469A3">
            <w:pPr>
              <w:spacing w:before="0"/>
              <w:jc w:val="center"/>
              <w:rPr>
                <w:rFonts w:cs="Arial"/>
                <w:b/>
                <w:bCs/>
                <w:i/>
                <w:iCs/>
                <w:sz w:val="20"/>
                <w:szCs w:val="20"/>
              </w:rPr>
            </w:pPr>
          </w:p>
        </w:tc>
        <w:tc>
          <w:tcPr>
            <w:tcW w:w="715" w:type="pct"/>
            <w:shd w:val="clear" w:color="auto" w:fill="auto"/>
            <w:vAlign w:val="center"/>
          </w:tcPr>
          <w:p w:rsidR="00E469A3" w:rsidRPr="00683014" w:rsidRDefault="00E469A3" w:rsidP="00E469A3">
            <w:pPr>
              <w:spacing w:before="0"/>
              <w:jc w:val="center"/>
              <w:rPr>
                <w:rFonts w:cs="Arial"/>
                <w:b/>
                <w:bCs/>
                <w:i/>
                <w:iCs/>
                <w:sz w:val="20"/>
                <w:szCs w:val="20"/>
              </w:rPr>
            </w:pPr>
          </w:p>
        </w:tc>
        <w:tc>
          <w:tcPr>
            <w:tcW w:w="787" w:type="pct"/>
            <w:shd w:val="clear" w:color="auto" w:fill="auto"/>
            <w:vAlign w:val="center"/>
          </w:tcPr>
          <w:p w:rsidR="00E469A3" w:rsidRPr="00683014" w:rsidRDefault="00E469A3" w:rsidP="00E469A3">
            <w:pPr>
              <w:spacing w:before="0"/>
              <w:jc w:val="center"/>
              <w:rPr>
                <w:rFonts w:cs="Arial"/>
                <w:b/>
                <w:bCs/>
                <w:i/>
                <w:iCs/>
                <w:sz w:val="20"/>
                <w:szCs w:val="20"/>
              </w:rPr>
            </w:pPr>
          </w:p>
        </w:tc>
        <w:tc>
          <w:tcPr>
            <w:tcW w:w="927" w:type="pct"/>
            <w:shd w:val="clear" w:color="auto" w:fill="auto"/>
            <w:vAlign w:val="center"/>
          </w:tcPr>
          <w:p w:rsidR="00E469A3" w:rsidRPr="00683014" w:rsidRDefault="00E469A3" w:rsidP="00E469A3">
            <w:pPr>
              <w:spacing w:before="0"/>
              <w:jc w:val="center"/>
              <w:rPr>
                <w:rFonts w:cs="Arial"/>
                <w:b/>
                <w:bCs/>
                <w:i/>
                <w:iCs/>
                <w:sz w:val="20"/>
                <w:szCs w:val="20"/>
              </w:rPr>
            </w:pPr>
          </w:p>
        </w:tc>
      </w:tr>
      <w:tr w:rsidR="00E469A3" w:rsidRPr="00683014" w:rsidTr="00D04CC4">
        <w:tc>
          <w:tcPr>
            <w:tcW w:w="327" w:type="pct"/>
            <w:tcBorders>
              <w:top w:val="single" w:sz="4" w:space="0" w:color="auto"/>
              <w:left w:val="single" w:sz="4" w:space="0" w:color="auto"/>
              <w:bottom w:val="single" w:sz="4" w:space="0" w:color="auto"/>
              <w:right w:val="single" w:sz="4" w:space="0" w:color="auto"/>
            </w:tcBorders>
          </w:tcPr>
          <w:p w:rsidR="00E469A3" w:rsidRDefault="00E469A3" w:rsidP="00E469A3">
            <w:pPr>
              <w:spacing w:before="0"/>
              <w:jc w:val="center"/>
              <w:rPr>
                <w:rFonts w:cs="Arial"/>
                <w:b/>
                <w:bCs/>
                <w:i/>
                <w:iCs/>
                <w:sz w:val="20"/>
                <w:szCs w:val="20"/>
                <w:lang w:val="sr-Cyrl-CS"/>
              </w:rPr>
            </w:pPr>
          </w:p>
          <w:p w:rsidR="00E469A3" w:rsidRDefault="00E469A3" w:rsidP="00E469A3">
            <w:pPr>
              <w:spacing w:before="0"/>
              <w:jc w:val="center"/>
              <w:rPr>
                <w:rFonts w:cs="Arial"/>
                <w:b/>
                <w:bCs/>
                <w:i/>
                <w:iCs/>
                <w:sz w:val="20"/>
                <w:szCs w:val="20"/>
                <w:lang w:val="sr-Cyrl-CS"/>
              </w:rPr>
            </w:pPr>
            <w:r>
              <w:rPr>
                <w:rFonts w:cs="Arial"/>
                <w:b/>
                <w:bCs/>
                <w:i/>
                <w:iCs/>
                <w:sz w:val="20"/>
                <w:szCs w:val="20"/>
                <w:lang w:val="sr-Cyrl-CS"/>
              </w:rPr>
              <w:t>6</w:t>
            </w:r>
          </w:p>
        </w:tc>
        <w:tc>
          <w:tcPr>
            <w:tcW w:w="1152" w:type="pct"/>
            <w:tcBorders>
              <w:top w:val="single" w:sz="4" w:space="0" w:color="auto"/>
              <w:left w:val="single" w:sz="4" w:space="0" w:color="auto"/>
              <w:bottom w:val="single" w:sz="4" w:space="0" w:color="auto"/>
              <w:right w:val="single" w:sz="4" w:space="0" w:color="auto"/>
            </w:tcBorders>
          </w:tcPr>
          <w:p w:rsidR="00E469A3" w:rsidRPr="00683014" w:rsidRDefault="00E469A3" w:rsidP="00E469A3">
            <w:pPr>
              <w:spacing w:before="0"/>
              <w:jc w:val="center"/>
              <w:rPr>
                <w:rFonts w:cs="Arial"/>
                <w:bCs/>
                <w:i/>
                <w:iCs/>
                <w:sz w:val="20"/>
                <w:szCs w:val="20"/>
                <w:lang w:val="sr-Latn-RS"/>
              </w:rPr>
            </w:pPr>
            <w:r w:rsidRPr="00D81833">
              <w:rPr>
                <w:rFonts w:cs="Arial"/>
                <w:sz w:val="24"/>
                <w:szCs w:val="24"/>
                <w:lang w:val="sr-Cyrl-RS"/>
              </w:rPr>
              <w:t>Преглед специјалисте психолога,</w:t>
            </w:r>
          </w:p>
        </w:tc>
        <w:tc>
          <w:tcPr>
            <w:tcW w:w="377" w:type="pct"/>
            <w:tcBorders>
              <w:top w:val="single" w:sz="4" w:space="0" w:color="auto"/>
              <w:left w:val="single" w:sz="4" w:space="0" w:color="auto"/>
              <w:bottom w:val="single" w:sz="4" w:space="0" w:color="auto"/>
              <w:right w:val="single" w:sz="4" w:space="0" w:color="auto"/>
            </w:tcBorders>
          </w:tcPr>
          <w:p w:rsidR="00E469A3" w:rsidRDefault="00E469A3" w:rsidP="00E469A3">
            <w:pPr>
              <w:spacing w:before="0"/>
              <w:jc w:val="center"/>
              <w:rPr>
                <w:rFonts w:cs="Arial"/>
                <w:bCs/>
                <w:i/>
                <w:iCs/>
                <w:sz w:val="20"/>
                <w:szCs w:val="20"/>
                <w:lang w:val="sr-Cyrl-RS"/>
              </w:rPr>
            </w:pPr>
          </w:p>
          <w:p w:rsidR="00E469A3" w:rsidRPr="00683014" w:rsidRDefault="00E469A3" w:rsidP="00E469A3">
            <w:pPr>
              <w:spacing w:before="0"/>
              <w:jc w:val="center"/>
              <w:rPr>
                <w:rFonts w:cs="Arial"/>
                <w:bCs/>
                <w:i/>
                <w:iCs/>
                <w:sz w:val="20"/>
                <w:szCs w:val="20"/>
                <w:lang w:val="sr-Cyrl-RS"/>
              </w:rPr>
            </w:pPr>
            <w:r w:rsidRPr="003F5A36">
              <w:rPr>
                <w:rFonts w:cs="Arial"/>
                <w:bCs/>
                <w:i/>
                <w:iCs/>
                <w:sz w:val="20"/>
                <w:szCs w:val="20"/>
                <w:lang w:val="sr-Cyrl-RS"/>
              </w:rPr>
              <w:t>150</w:t>
            </w:r>
          </w:p>
        </w:tc>
        <w:tc>
          <w:tcPr>
            <w:tcW w:w="715" w:type="pct"/>
            <w:shd w:val="clear" w:color="auto" w:fill="auto"/>
            <w:vAlign w:val="center"/>
          </w:tcPr>
          <w:p w:rsidR="00E469A3" w:rsidRPr="00683014" w:rsidRDefault="00E469A3" w:rsidP="00E469A3">
            <w:pPr>
              <w:spacing w:before="0"/>
              <w:jc w:val="center"/>
              <w:rPr>
                <w:rFonts w:cs="Arial"/>
                <w:b/>
                <w:bCs/>
                <w:i/>
                <w:iCs/>
                <w:sz w:val="20"/>
                <w:szCs w:val="20"/>
              </w:rPr>
            </w:pPr>
          </w:p>
        </w:tc>
        <w:tc>
          <w:tcPr>
            <w:tcW w:w="715" w:type="pct"/>
            <w:shd w:val="clear" w:color="auto" w:fill="auto"/>
            <w:vAlign w:val="center"/>
          </w:tcPr>
          <w:p w:rsidR="00E469A3" w:rsidRPr="00683014" w:rsidRDefault="00E469A3" w:rsidP="00E469A3">
            <w:pPr>
              <w:spacing w:before="0"/>
              <w:jc w:val="center"/>
              <w:rPr>
                <w:rFonts w:cs="Arial"/>
                <w:b/>
                <w:bCs/>
                <w:i/>
                <w:iCs/>
                <w:sz w:val="20"/>
                <w:szCs w:val="20"/>
              </w:rPr>
            </w:pPr>
          </w:p>
        </w:tc>
        <w:tc>
          <w:tcPr>
            <w:tcW w:w="787" w:type="pct"/>
            <w:shd w:val="clear" w:color="auto" w:fill="auto"/>
            <w:vAlign w:val="center"/>
          </w:tcPr>
          <w:p w:rsidR="00E469A3" w:rsidRPr="00683014" w:rsidRDefault="00E469A3" w:rsidP="00E469A3">
            <w:pPr>
              <w:spacing w:before="0"/>
              <w:jc w:val="center"/>
              <w:rPr>
                <w:rFonts w:cs="Arial"/>
                <w:b/>
                <w:bCs/>
                <w:i/>
                <w:iCs/>
                <w:sz w:val="20"/>
                <w:szCs w:val="20"/>
              </w:rPr>
            </w:pPr>
          </w:p>
        </w:tc>
        <w:tc>
          <w:tcPr>
            <w:tcW w:w="927" w:type="pct"/>
            <w:shd w:val="clear" w:color="auto" w:fill="auto"/>
            <w:vAlign w:val="center"/>
          </w:tcPr>
          <w:p w:rsidR="00E469A3" w:rsidRPr="00683014" w:rsidRDefault="00E469A3" w:rsidP="00E469A3">
            <w:pPr>
              <w:spacing w:before="0"/>
              <w:jc w:val="center"/>
              <w:rPr>
                <w:rFonts w:cs="Arial"/>
                <w:b/>
                <w:bCs/>
                <w:i/>
                <w:iCs/>
                <w:sz w:val="20"/>
                <w:szCs w:val="20"/>
              </w:rPr>
            </w:pPr>
          </w:p>
        </w:tc>
      </w:tr>
      <w:tr w:rsidR="00E469A3" w:rsidRPr="00683014" w:rsidTr="00D04CC4">
        <w:tc>
          <w:tcPr>
            <w:tcW w:w="327" w:type="pct"/>
            <w:tcBorders>
              <w:top w:val="single" w:sz="4" w:space="0" w:color="auto"/>
              <w:left w:val="single" w:sz="4" w:space="0" w:color="auto"/>
              <w:bottom w:val="single" w:sz="4" w:space="0" w:color="auto"/>
              <w:right w:val="single" w:sz="4" w:space="0" w:color="auto"/>
            </w:tcBorders>
          </w:tcPr>
          <w:p w:rsidR="00E469A3" w:rsidRDefault="00E469A3" w:rsidP="00E469A3">
            <w:pPr>
              <w:spacing w:before="0"/>
              <w:jc w:val="center"/>
              <w:rPr>
                <w:rFonts w:cs="Arial"/>
                <w:b/>
                <w:bCs/>
                <w:i/>
                <w:iCs/>
                <w:sz w:val="20"/>
                <w:szCs w:val="20"/>
                <w:lang w:val="sr-Cyrl-CS"/>
              </w:rPr>
            </w:pPr>
          </w:p>
          <w:p w:rsidR="00E469A3" w:rsidRDefault="00E469A3" w:rsidP="00E469A3">
            <w:pPr>
              <w:spacing w:before="0"/>
              <w:jc w:val="center"/>
              <w:rPr>
                <w:rFonts w:cs="Arial"/>
                <w:b/>
                <w:bCs/>
                <w:i/>
                <w:iCs/>
                <w:sz w:val="20"/>
                <w:szCs w:val="20"/>
                <w:lang w:val="sr-Cyrl-CS"/>
              </w:rPr>
            </w:pPr>
            <w:r>
              <w:rPr>
                <w:rFonts w:cs="Arial"/>
                <w:b/>
                <w:bCs/>
                <w:i/>
                <w:iCs/>
                <w:sz w:val="20"/>
                <w:szCs w:val="20"/>
                <w:lang w:val="sr-Cyrl-CS"/>
              </w:rPr>
              <w:t>7</w:t>
            </w:r>
          </w:p>
        </w:tc>
        <w:tc>
          <w:tcPr>
            <w:tcW w:w="1152" w:type="pct"/>
            <w:tcBorders>
              <w:top w:val="single" w:sz="4" w:space="0" w:color="auto"/>
              <w:left w:val="single" w:sz="4" w:space="0" w:color="auto"/>
              <w:bottom w:val="single" w:sz="4" w:space="0" w:color="auto"/>
              <w:right w:val="single" w:sz="4" w:space="0" w:color="auto"/>
            </w:tcBorders>
          </w:tcPr>
          <w:p w:rsidR="00E469A3" w:rsidRPr="00683014" w:rsidRDefault="00E469A3" w:rsidP="00E469A3">
            <w:pPr>
              <w:spacing w:before="0"/>
              <w:jc w:val="center"/>
              <w:rPr>
                <w:rFonts w:cs="Arial"/>
                <w:bCs/>
                <w:i/>
                <w:iCs/>
                <w:sz w:val="20"/>
                <w:szCs w:val="20"/>
                <w:lang w:val="sr-Latn-RS"/>
              </w:rPr>
            </w:pPr>
            <w:r w:rsidRPr="00D81833">
              <w:rPr>
                <w:rFonts w:cs="Arial"/>
                <w:sz w:val="24"/>
                <w:szCs w:val="24"/>
                <w:lang w:val="sr-Cyrl-RS"/>
              </w:rPr>
              <w:t>Преглед специјалисте неуропсихијатра,</w:t>
            </w:r>
          </w:p>
        </w:tc>
        <w:tc>
          <w:tcPr>
            <w:tcW w:w="377" w:type="pct"/>
            <w:tcBorders>
              <w:top w:val="single" w:sz="4" w:space="0" w:color="auto"/>
              <w:left w:val="single" w:sz="4" w:space="0" w:color="auto"/>
              <w:bottom w:val="single" w:sz="4" w:space="0" w:color="auto"/>
              <w:right w:val="single" w:sz="4" w:space="0" w:color="auto"/>
            </w:tcBorders>
          </w:tcPr>
          <w:p w:rsidR="00E469A3" w:rsidRDefault="00E469A3" w:rsidP="00E469A3">
            <w:pPr>
              <w:spacing w:before="0"/>
              <w:jc w:val="center"/>
              <w:rPr>
                <w:rFonts w:cs="Arial"/>
                <w:bCs/>
                <w:i/>
                <w:iCs/>
                <w:sz w:val="20"/>
                <w:szCs w:val="20"/>
                <w:lang w:val="sr-Cyrl-RS"/>
              </w:rPr>
            </w:pPr>
          </w:p>
          <w:p w:rsidR="00E469A3" w:rsidRPr="00683014" w:rsidRDefault="00E469A3" w:rsidP="00E469A3">
            <w:pPr>
              <w:spacing w:before="0"/>
              <w:jc w:val="center"/>
              <w:rPr>
                <w:rFonts w:cs="Arial"/>
                <w:bCs/>
                <w:i/>
                <w:iCs/>
                <w:sz w:val="20"/>
                <w:szCs w:val="20"/>
                <w:lang w:val="sr-Cyrl-RS"/>
              </w:rPr>
            </w:pPr>
            <w:r w:rsidRPr="003F5A36">
              <w:rPr>
                <w:rFonts w:cs="Arial"/>
                <w:bCs/>
                <w:i/>
                <w:iCs/>
                <w:sz w:val="20"/>
                <w:szCs w:val="20"/>
                <w:lang w:val="sr-Cyrl-RS"/>
              </w:rPr>
              <w:t>150</w:t>
            </w:r>
          </w:p>
        </w:tc>
        <w:tc>
          <w:tcPr>
            <w:tcW w:w="715" w:type="pct"/>
            <w:shd w:val="clear" w:color="auto" w:fill="auto"/>
            <w:vAlign w:val="center"/>
          </w:tcPr>
          <w:p w:rsidR="00E469A3" w:rsidRPr="00683014" w:rsidRDefault="00E469A3" w:rsidP="00E469A3">
            <w:pPr>
              <w:spacing w:before="0"/>
              <w:jc w:val="center"/>
              <w:rPr>
                <w:rFonts w:cs="Arial"/>
                <w:b/>
                <w:bCs/>
                <w:i/>
                <w:iCs/>
                <w:sz w:val="20"/>
                <w:szCs w:val="20"/>
              </w:rPr>
            </w:pPr>
          </w:p>
        </w:tc>
        <w:tc>
          <w:tcPr>
            <w:tcW w:w="715" w:type="pct"/>
            <w:shd w:val="clear" w:color="auto" w:fill="auto"/>
            <w:vAlign w:val="center"/>
          </w:tcPr>
          <w:p w:rsidR="00E469A3" w:rsidRPr="00683014" w:rsidRDefault="00E469A3" w:rsidP="00E469A3">
            <w:pPr>
              <w:spacing w:before="0"/>
              <w:jc w:val="center"/>
              <w:rPr>
                <w:rFonts w:cs="Arial"/>
                <w:b/>
                <w:bCs/>
                <w:i/>
                <w:iCs/>
                <w:sz w:val="20"/>
                <w:szCs w:val="20"/>
              </w:rPr>
            </w:pPr>
          </w:p>
        </w:tc>
        <w:tc>
          <w:tcPr>
            <w:tcW w:w="787" w:type="pct"/>
            <w:shd w:val="clear" w:color="auto" w:fill="auto"/>
            <w:vAlign w:val="center"/>
          </w:tcPr>
          <w:p w:rsidR="00E469A3" w:rsidRPr="00683014" w:rsidRDefault="00E469A3" w:rsidP="00E469A3">
            <w:pPr>
              <w:spacing w:before="0"/>
              <w:jc w:val="center"/>
              <w:rPr>
                <w:rFonts w:cs="Arial"/>
                <w:b/>
                <w:bCs/>
                <w:i/>
                <w:iCs/>
                <w:sz w:val="20"/>
                <w:szCs w:val="20"/>
              </w:rPr>
            </w:pPr>
          </w:p>
        </w:tc>
        <w:tc>
          <w:tcPr>
            <w:tcW w:w="927" w:type="pct"/>
            <w:shd w:val="clear" w:color="auto" w:fill="auto"/>
            <w:vAlign w:val="center"/>
          </w:tcPr>
          <w:p w:rsidR="00E469A3" w:rsidRPr="00683014" w:rsidRDefault="00E469A3" w:rsidP="00E469A3">
            <w:pPr>
              <w:spacing w:before="0"/>
              <w:jc w:val="center"/>
              <w:rPr>
                <w:rFonts w:cs="Arial"/>
                <w:b/>
                <w:bCs/>
                <w:i/>
                <w:iCs/>
                <w:sz w:val="20"/>
                <w:szCs w:val="20"/>
              </w:rPr>
            </w:pPr>
          </w:p>
        </w:tc>
      </w:tr>
      <w:tr w:rsidR="00E469A3" w:rsidRPr="00683014" w:rsidTr="00D04CC4">
        <w:tc>
          <w:tcPr>
            <w:tcW w:w="327" w:type="pct"/>
            <w:tcBorders>
              <w:top w:val="single" w:sz="4" w:space="0" w:color="auto"/>
              <w:left w:val="single" w:sz="4" w:space="0" w:color="auto"/>
              <w:bottom w:val="single" w:sz="4" w:space="0" w:color="auto"/>
              <w:right w:val="single" w:sz="4" w:space="0" w:color="auto"/>
            </w:tcBorders>
          </w:tcPr>
          <w:p w:rsidR="00E469A3" w:rsidRDefault="00E469A3" w:rsidP="00E469A3">
            <w:pPr>
              <w:spacing w:before="0"/>
              <w:jc w:val="center"/>
              <w:rPr>
                <w:rFonts w:cs="Arial"/>
                <w:b/>
                <w:bCs/>
                <w:i/>
                <w:iCs/>
                <w:sz w:val="20"/>
                <w:szCs w:val="20"/>
                <w:lang w:val="sr-Cyrl-CS"/>
              </w:rPr>
            </w:pPr>
          </w:p>
          <w:p w:rsidR="00E469A3" w:rsidRDefault="00E469A3" w:rsidP="00E469A3">
            <w:pPr>
              <w:spacing w:before="0"/>
              <w:jc w:val="center"/>
              <w:rPr>
                <w:rFonts w:cs="Arial"/>
                <w:b/>
                <w:bCs/>
                <w:i/>
                <w:iCs/>
                <w:sz w:val="20"/>
                <w:szCs w:val="20"/>
                <w:lang w:val="sr-Cyrl-CS"/>
              </w:rPr>
            </w:pPr>
            <w:r>
              <w:rPr>
                <w:rFonts w:cs="Arial"/>
                <w:b/>
                <w:bCs/>
                <w:i/>
                <w:iCs/>
                <w:sz w:val="20"/>
                <w:szCs w:val="20"/>
                <w:lang w:val="sr-Cyrl-CS"/>
              </w:rPr>
              <w:t>8</w:t>
            </w:r>
          </w:p>
        </w:tc>
        <w:tc>
          <w:tcPr>
            <w:tcW w:w="1152" w:type="pct"/>
            <w:tcBorders>
              <w:top w:val="single" w:sz="4" w:space="0" w:color="auto"/>
              <w:left w:val="single" w:sz="4" w:space="0" w:color="auto"/>
              <w:bottom w:val="single" w:sz="4" w:space="0" w:color="auto"/>
              <w:right w:val="single" w:sz="4" w:space="0" w:color="auto"/>
            </w:tcBorders>
          </w:tcPr>
          <w:p w:rsidR="00E469A3" w:rsidRPr="00683014" w:rsidRDefault="00E469A3" w:rsidP="00E469A3">
            <w:pPr>
              <w:spacing w:before="0"/>
              <w:jc w:val="center"/>
              <w:rPr>
                <w:rFonts w:cs="Arial"/>
                <w:bCs/>
                <w:i/>
                <w:iCs/>
                <w:sz w:val="20"/>
                <w:szCs w:val="20"/>
                <w:lang w:val="sr-Latn-RS"/>
              </w:rPr>
            </w:pPr>
            <w:r w:rsidRPr="00D81833">
              <w:rPr>
                <w:rFonts w:cs="Arial"/>
                <w:sz w:val="24"/>
                <w:szCs w:val="24"/>
                <w:lang w:val="sr-Cyrl-RS"/>
              </w:rPr>
              <w:t>Преглед специјалисте интернисте,</w:t>
            </w:r>
          </w:p>
        </w:tc>
        <w:tc>
          <w:tcPr>
            <w:tcW w:w="377" w:type="pct"/>
            <w:tcBorders>
              <w:top w:val="single" w:sz="4" w:space="0" w:color="auto"/>
              <w:left w:val="single" w:sz="4" w:space="0" w:color="auto"/>
              <w:bottom w:val="single" w:sz="4" w:space="0" w:color="auto"/>
              <w:right w:val="single" w:sz="4" w:space="0" w:color="auto"/>
            </w:tcBorders>
          </w:tcPr>
          <w:p w:rsidR="00E469A3" w:rsidRDefault="00E469A3" w:rsidP="00E469A3">
            <w:pPr>
              <w:spacing w:before="0"/>
              <w:jc w:val="center"/>
              <w:rPr>
                <w:rFonts w:cs="Arial"/>
                <w:bCs/>
                <w:i/>
                <w:iCs/>
                <w:sz w:val="20"/>
                <w:szCs w:val="20"/>
                <w:lang w:val="sr-Cyrl-RS"/>
              </w:rPr>
            </w:pPr>
          </w:p>
          <w:p w:rsidR="00E469A3" w:rsidRPr="00683014" w:rsidRDefault="00E469A3" w:rsidP="00E469A3">
            <w:pPr>
              <w:spacing w:before="0"/>
              <w:jc w:val="center"/>
              <w:rPr>
                <w:rFonts w:cs="Arial"/>
                <w:bCs/>
                <w:i/>
                <w:iCs/>
                <w:sz w:val="20"/>
                <w:szCs w:val="20"/>
                <w:lang w:val="sr-Cyrl-RS"/>
              </w:rPr>
            </w:pPr>
            <w:r w:rsidRPr="003F5A36">
              <w:rPr>
                <w:rFonts w:cs="Arial"/>
                <w:bCs/>
                <w:i/>
                <w:iCs/>
                <w:sz w:val="20"/>
                <w:szCs w:val="20"/>
                <w:lang w:val="sr-Cyrl-RS"/>
              </w:rPr>
              <w:t>150</w:t>
            </w:r>
          </w:p>
        </w:tc>
        <w:tc>
          <w:tcPr>
            <w:tcW w:w="715" w:type="pct"/>
            <w:shd w:val="clear" w:color="auto" w:fill="auto"/>
            <w:vAlign w:val="center"/>
          </w:tcPr>
          <w:p w:rsidR="00E469A3" w:rsidRPr="00683014" w:rsidRDefault="00E469A3" w:rsidP="00E469A3">
            <w:pPr>
              <w:spacing w:before="0"/>
              <w:jc w:val="center"/>
              <w:rPr>
                <w:rFonts w:cs="Arial"/>
                <w:b/>
                <w:bCs/>
                <w:i/>
                <w:iCs/>
                <w:sz w:val="20"/>
                <w:szCs w:val="20"/>
              </w:rPr>
            </w:pPr>
          </w:p>
        </w:tc>
        <w:tc>
          <w:tcPr>
            <w:tcW w:w="715" w:type="pct"/>
            <w:shd w:val="clear" w:color="auto" w:fill="auto"/>
            <w:vAlign w:val="center"/>
          </w:tcPr>
          <w:p w:rsidR="00E469A3" w:rsidRPr="00683014" w:rsidRDefault="00E469A3" w:rsidP="00E469A3">
            <w:pPr>
              <w:spacing w:before="0"/>
              <w:jc w:val="center"/>
              <w:rPr>
                <w:rFonts w:cs="Arial"/>
                <w:b/>
                <w:bCs/>
                <w:i/>
                <w:iCs/>
                <w:sz w:val="20"/>
                <w:szCs w:val="20"/>
              </w:rPr>
            </w:pPr>
          </w:p>
        </w:tc>
        <w:tc>
          <w:tcPr>
            <w:tcW w:w="787" w:type="pct"/>
            <w:shd w:val="clear" w:color="auto" w:fill="auto"/>
            <w:vAlign w:val="center"/>
          </w:tcPr>
          <w:p w:rsidR="00E469A3" w:rsidRPr="00683014" w:rsidRDefault="00E469A3" w:rsidP="00E469A3">
            <w:pPr>
              <w:spacing w:before="0"/>
              <w:jc w:val="center"/>
              <w:rPr>
                <w:rFonts w:cs="Arial"/>
                <w:b/>
                <w:bCs/>
                <w:i/>
                <w:iCs/>
                <w:sz w:val="20"/>
                <w:szCs w:val="20"/>
              </w:rPr>
            </w:pPr>
          </w:p>
        </w:tc>
        <w:tc>
          <w:tcPr>
            <w:tcW w:w="927" w:type="pct"/>
            <w:shd w:val="clear" w:color="auto" w:fill="auto"/>
            <w:vAlign w:val="center"/>
          </w:tcPr>
          <w:p w:rsidR="00E469A3" w:rsidRPr="00683014" w:rsidRDefault="00E469A3" w:rsidP="00E469A3">
            <w:pPr>
              <w:spacing w:before="0"/>
              <w:jc w:val="center"/>
              <w:rPr>
                <w:rFonts w:cs="Arial"/>
                <w:b/>
                <w:bCs/>
                <w:i/>
                <w:iCs/>
                <w:sz w:val="20"/>
                <w:szCs w:val="20"/>
              </w:rPr>
            </w:pPr>
          </w:p>
        </w:tc>
      </w:tr>
      <w:tr w:rsidR="00E469A3" w:rsidRPr="00683014" w:rsidTr="00D04CC4">
        <w:tc>
          <w:tcPr>
            <w:tcW w:w="327" w:type="pct"/>
            <w:tcBorders>
              <w:top w:val="single" w:sz="4" w:space="0" w:color="auto"/>
              <w:left w:val="single" w:sz="4" w:space="0" w:color="auto"/>
              <w:bottom w:val="single" w:sz="4" w:space="0" w:color="auto"/>
              <w:right w:val="single" w:sz="4" w:space="0" w:color="auto"/>
            </w:tcBorders>
          </w:tcPr>
          <w:p w:rsidR="00E469A3" w:rsidRDefault="00E469A3" w:rsidP="00E469A3">
            <w:pPr>
              <w:spacing w:before="0"/>
              <w:jc w:val="center"/>
              <w:rPr>
                <w:rFonts w:cs="Arial"/>
                <w:b/>
                <w:bCs/>
                <w:i/>
                <w:iCs/>
                <w:sz w:val="20"/>
                <w:szCs w:val="20"/>
                <w:lang w:val="sr-Cyrl-CS"/>
              </w:rPr>
            </w:pPr>
          </w:p>
          <w:p w:rsidR="00E469A3" w:rsidRDefault="00E469A3" w:rsidP="00E469A3">
            <w:pPr>
              <w:spacing w:before="0"/>
              <w:jc w:val="center"/>
              <w:rPr>
                <w:rFonts w:cs="Arial"/>
                <w:b/>
                <w:bCs/>
                <w:i/>
                <w:iCs/>
                <w:sz w:val="20"/>
                <w:szCs w:val="20"/>
                <w:lang w:val="sr-Cyrl-CS"/>
              </w:rPr>
            </w:pPr>
            <w:r>
              <w:rPr>
                <w:rFonts w:cs="Arial"/>
                <w:b/>
                <w:bCs/>
                <w:i/>
                <w:iCs/>
                <w:sz w:val="20"/>
                <w:szCs w:val="20"/>
                <w:lang w:val="sr-Cyrl-CS"/>
              </w:rPr>
              <w:t>9</w:t>
            </w:r>
          </w:p>
        </w:tc>
        <w:tc>
          <w:tcPr>
            <w:tcW w:w="1152" w:type="pct"/>
            <w:tcBorders>
              <w:top w:val="single" w:sz="4" w:space="0" w:color="auto"/>
              <w:left w:val="single" w:sz="4" w:space="0" w:color="auto"/>
              <w:bottom w:val="single" w:sz="4" w:space="0" w:color="auto"/>
              <w:right w:val="single" w:sz="4" w:space="0" w:color="auto"/>
            </w:tcBorders>
          </w:tcPr>
          <w:p w:rsidR="00E469A3" w:rsidRPr="00683014" w:rsidRDefault="00E469A3" w:rsidP="00E469A3">
            <w:pPr>
              <w:spacing w:before="0"/>
              <w:jc w:val="center"/>
              <w:rPr>
                <w:rFonts w:cs="Arial"/>
                <w:bCs/>
                <w:i/>
                <w:iCs/>
                <w:sz w:val="20"/>
                <w:szCs w:val="20"/>
                <w:lang w:val="sr-Latn-RS"/>
              </w:rPr>
            </w:pPr>
            <w:r w:rsidRPr="00D81833">
              <w:rPr>
                <w:rFonts w:cs="Arial"/>
                <w:sz w:val="24"/>
                <w:szCs w:val="24"/>
                <w:lang w:val="sr-Cyrl-RS"/>
              </w:rPr>
              <w:t>Преглед специјалисте оториноларинголога,</w:t>
            </w:r>
          </w:p>
        </w:tc>
        <w:tc>
          <w:tcPr>
            <w:tcW w:w="377" w:type="pct"/>
            <w:tcBorders>
              <w:top w:val="single" w:sz="4" w:space="0" w:color="auto"/>
              <w:left w:val="single" w:sz="4" w:space="0" w:color="auto"/>
              <w:bottom w:val="single" w:sz="4" w:space="0" w:color="auto"/>
              <w:right w:val="single" w:sz="4" w:space="0" w:color="auto"/>
            </w:tcBorders>
          </w:tcPr>
          <w:p w:rsidR="00E469A3" w:rsidRDefault="00E469A3" w:rsidP="00E469A3">
            <w:pPr>
              <w:spacing w:before="0"/>
              <w:jc w:val="center"/>
              <w:rPr>
                <w:rFonts w:cs="Arial"/>
                <w:bCs/>
                <w:i/>
                <w:iCs/>
                <w:sz w:val="20"/>
                <w:szCs w:val="20"/>
                <w:lang w:val="sr-Cyrl-RS"/>
              </w:rPr>
            </w:pPr>
          </w:p>
          <w:p w:rsidR="00E469A3" w:rsidRPr="00683014" w:rsidRDefault="00E469A3" w:rsidP="00E469A3">
            <w:pPr>
              <w:spacing w:before="0"/>
              <w:jc w:val="center"/>
              <w:rPr>
                <w:rFonts w:cs="Arial"/>
                <w:bCs/>
                <w:i/>
                <w:iCs/>
                <w:sz w:val="20"/>
                <w:szCs w:val="20"/>
                <w:lang w:val="sr-Cyrl-RS"/>
              </w:rPr>
            </w:pPr>
            <w:r w:rsidRPr="003F5A36">
              <w:rPr>
                <w:rFonts w:cs="Arial"/>
                <w:bCs/>
                <w:i/>
                <w:iCs/>
                <w:sz w:val="20"/>
                <w:szCs w:val="20"/>
                <w:lang w:val="sr-Cyrl-RS"/>
              </w:rPr>
              <w:t>150</w:t>
            </w:r>
          </w:p>
        </w:tc>
        <w:tc>
          <w:tcPr>
            <w:tcW w:w="715" w:type="pct"/>
            <w:shd w:val="clear" w:color="auto" w:fill="auto"/>
            <w:vAlign w:val="center"/>
          </w:tcPr>
          <w:p w:rsidR="00E469A3" w:rsidRPr="00683014" w:rsidRDefault="00E469A3" w:rsidP="00E469A3">
            <w:pPr>
              <w:spacing w:before="0"/>
              <w:jc w:val="center"/>
              <w:rPr>
                <w:rFonts w:cs="Arial"/>
                <w:b/>
                <w:bCs/>
                <w:i/>
                <w:iCs/>
                <w:sz w:val="20"/>
                <w:szCs w:val="20"/>
              </w:rPr>
            </w:pPr>
          </w:p>
        </w:tc>
        <w:tc>
          <w:tcPr>
            <w:tcW w:w="715" w:type="pct"/>
            <w:shd w:val="clear" w:color="auto" w:fill="auto"/>
            <w:vAlign w:val="center"/>
          </w:tcPr>
          <w:p w:rsidR="00E469A3" w:rsidRPr="00683014" w:rsidRDefault="00E469A3" w:rsidP="00E469A3">
            <w:pPr>
              <w:spacing w:before="0"/>
              <w:jc w:val="center"/>
              <w:rPr>
                <w:rFonts w:cs="Arial"/>
                <w:b/>
                <w:bCs/>
                <w:i/>
                <w:iCs/>
                <w:sz w:val="20"/>
                <w:szCs w:val="20"/>
              </w:rPr>
            </w:pPr>
          </w:p>
        </w:tc>
        <w:tc>
          <w:tcPr>
            <w:tcW w:w="787" w:type="pct"/>
            <w:shd w:val="clear" w:color="auto" w:fill="auto"/>
            <w:vAlign w:val="center"/>
          </w:tcPr>
          <w:p w:rsidR="00E469A3" w:rsidRPr="00683014" w:rsidRDefault="00E469A3" w:rsidP="00E469A3">
            <w:pPr>
              <w:spacing w:before="0"/>
              <w:jc w:val="center"/>
              <w:rPr>
                <w:rFonts w:cs="Arial"/>
                <w:b/>
                <w:bCs/>
                <w:i/>
                <w:iCs/>
                <w:sz w:val="20"/>
                <w:szCs w:val="20"/>
              </w:rPr>
            </w:pPr>
          </w:p>
        </w:tc>
        <w:tc>
          <w:tcPr>
            <w:tcW w:w="927" w:type="pct"/>
            <w:shd w:val="clear" w:color="auto" w:fill="auto"/>
            <w:vAlign w:val="center"/>
          </w:tcPr>
          <w:p w:rsidR="00E469A3" w:rsidRPr="00683014" w:rsidRDefault="00E469A3" w:rsidP="00E469A3">
            <w:pPr>
              <w:spacing w:before="0"/>
              <w:jc w:val="center"/>
              <w:rPr>
                <w:rFonts w:cs="Arial"/>
                <w:b/>
                <w:bCs/>
                <w:i/>
                <w:iCs/>
                <w:sz w:val="20"/>
                <w:szCs w:val="20"/>
              </w:rPr>
            </w:pPr>
          </w:p>
        </w:tc>
      </w:tr>
      <w:tr w:rsidR="00E469A3" w:rsidRPr="00683014" w:rsidTr="00D04CC4">
        <w:tc>
          <w:tcPr>
            <w:tcW w:w="327" w:type="pct"/>
            <w:tcBorders>
              <w:top w:val="single" w:sz="4" w:space="0" w:color="auto"/>
              <w:left w:val="single" w:sz="4" w:space="0" w:color="auto"/>
              <w:bottom w:val="single" w:sz="4" w:space="0" w:color="auto"/>
              <w:right w:val="single" w:sz="4" w:space="0" w:color="auto"/>
            </w:tcBorders>
          </w:tcPr>
          <w:p w:rsidR="00E469A3" w:rsidRDefault="00E469A3" w:rsidP="00E469A3">
            <w:pPr>
              <w:spacing w:before="0"/>
              <w:jc w:val="center"/>
              <w:rPr>
                <w:rFonts w:cs="Arial"/>
                <w:b/>
                <w:bCs/>
                <w:i/>
                <w:iCs/>
                <w:sz w:val="20"/>
                <w:szCs w:val="20"/>
                <w:lang w:val="sr-Cyrl-CS"/>
              </w:rPr>
            </w:pPr>
          </w:p>
          <w:p w:rsidR="00E469A3" w:rsidRDefault="00E469A3" w:rsidP="00E469A3">
            <w:pPr>
              <w:spacing w:before="0"/>
              <w:jc w:val="center"/>
              <w:rPr>
                <w:rFonts w:cs="Arial"/>
                <w:b/>
                <w:bCs/>
                <w:i/>
                <w:iCs/>
                <w:sz w:val="20"/>
                <w:szCs w:val="20"/>
                <w:lang w:val="sr-Cyrl-CS"/>
              </w:rPr>
            </w:pPr>
            <w:r>
              <w:rPr>
                <w:rFonts w:cs="Arial"/>
                <w:b/>
                <w:bCs/>
                <w:i/>
                <w:iCs/>
                <w:sz w:val="20"/>
                <w:szCs w:val="20"/>
                <w:lang w:val="sr-Cyrl-CS"/>
              </w:rPr>
              <w:t>10</w:t>
            </w:r>
          </w:p>
        </w:tc>
        <w:tc>
          <w:tcPr>
            <w:tcW w:w="1152" w:type="pct"/>
            <w:tcBorders>
              <w:top w:val="single" w:sz="4" w:space="0" w:color="auto"/>
              <w:left w:val="single" w:sz="4" w:space="0" w:color="auto"/>
              <w:bottom w:val="single" w:sz="4" w:space="0" w:color="auto"/>
              <w:right w:val="single" w:sz="4" w:space="0" w:color="auto"/>
            </w:tcBorders>
          </w:tcPr>
          <w:p w:rsidR="00E469A3" w:rsidRPr="00683014" w:rsidRDefault="00E469A3" w:rsidP="00E469A3">
            <w:pPr>
              <w:spacing w:before="0"/>
              <w:jc w:val="center"/>
              <w:rPr>
                <w:rFonts w:cs="Arial"/>
                <w:bCs/>
                <w:i/>
                <w:iCs/>
                <w:sz w:val="20"/>
                <w:szCs w:val="20"/>
                <w:lang w:val="sr-Latn-RS"/>
              </w:rPr>
            </w:pPr>
            <w:r w:rsidRPr="00D81833">
              <w:rPr>
                <w:rFonts w:cs="Arial"/>
                <w:sz w:val="24"/>
                <w:szCs w:val="24"/>
                <w:lang w:val="sr-Cyrl-RS"/>
              </w:rPr>
              <w:t>Преглед специјалисте офталмолога са оторајтером,</w:t>
            </w:r>
          </w:p>
        </w:tc>
        <w:tc>
          <w:tcPr>
            <w:tcW w:w="377" w:type="pct"/>
            <w:tcBorders>
              <w:top w:val="single" w:sz="4" w:space="0" w:color="auto"/>
              <w:left w:val="single" w:sz="4" w:space="0" w:color="auto"/>
              <w:bottom w:val="single" w:sz="4" w:space="0" w:color="auto"/>
              <w:right w:val="single" w:sz="4" w:space="0" w:color="auto"/>
            </w:tcBorders>
          </w:tcPr>
          <w:p w:rsidR="00E469A3" w:rsidRDefault="00E469A3" w:rsidP="00E469A3">
            <w:pPr>
              <w:spacing w:before="0"/>
              <w:jc w:val="center"/>
              <w:rPr>
                <w:rFonts w:cs="Arial"/>
                <w:bCs/>
                <w:i/>
                <w:iCs/>
                <w:sz w:val="20"/>
                <w:szCs w:val="20"/>
                <w:lang w:val="sr-Cyrl-RS"/>
              </w:rPr>
            </w:pPr>
          </w:p>
          <w:p w:rsidR="00E469A3" w:rsidRPr="00683014" w:rsidRDefault="00E469A3" w:rsidP="00E469A3">
            <w:pPr>
              <w:spacing w:before="0"/>
              <w:jc w:val="center"/>
              <w:rPr>
                <w:rFonts w:cs="Arial"/>
                <w:bCs/>
                <w:i/>
                <w:iCs/>
                <w:sz w:val="20"/>
                <w:szCs w:val="20"/>
                <w:lang w:val="sr-Cyrl-RS"/>
              </w:rPr>
            </w:pPr>
            <w:r w:rsidRPr="003F5A36">
              <w:rPr>
                <w:rFonts w:cs="Arial"/>
                <w:bCs/>
                <w:i/>
                <w:iCs/>
                <w:sz w:val="20"/>
                <w:szCs w:val="20"/>
                <w:lang w:val="sr-Cyrl-RS"/>
              </w:rPr>
              <w:t>150</w:t>
            </w:r>
          </w:p>
        </w:tc>
        <w:tc>
          <w:tcPr>
            <w:tcW w:w="715" w:type="pct"/>
            <w:shd w:val="clear" w:color="auto" w:fill="auto"/>
            <w:vAlign w:val="center"/>
          </w:tcPr>
          <w:p w:rsidR="00E469A3" w:rsidRPr="00683014" w:rsidRDefault="00E469A3" w:rsidP="00E469A3">
            <w:pPr>
              <w:spacing w:before="0"/>
              <w:jc w:val="center"/>
              <w:rPr>
                <w:rFonts w:cs="Arial"/>
                <w:b/>
                <w:bCs/>
                <w:i/>
                <w:iCs/>
                <w:sz w:val="20"/>
                <w:szCs w:val="20"/>
              </w:rPr>
            </w:pPr>
          </w:p>
        </w:tc>
        <w:tc>
          <w:tcPr>
            <w:tcW w:w="715" w:type="pct"/>
            <w:shd w:val="clear" w:color="auto" w:fill="auto"/>
            <w:vAlign w:val="center"/>
          </w:tcPr>
          <w:p w:rsidR="00E469A3" w:rsidRPr="00683014" w:rsidRDefault="00E469A3" w:rsidP="00E469A3">
            <w:pPr>
              <w:spacing w:before="0"/>
              <w:jc w:val="center"/>
              <w:rPr>
                <w:rFonts w:cs="Arial"/>
                <w:b/>
                <w:bCs/>
                <w:i/>
                <w:iCs/>
                <w:sz w:val="20"/>
                <w:szCs w:val="20"/>
              </w:rPr>
            </w:pPr>
          </w:p>
        </w:tc>
        <w:tc>
          <w:tcPr>
            <w:tcW w:w="787" w:type="pct"/>
            <w:shd w:val="clear" w:color="auto" w:fill="auto"/>
            <w:vAlign w:val="center"/>
          </w:tcPr>
          <w:p w:rsidR="00E469A3" w:rsidRPr="00683014" w:rsidRDefault="00E469A3" w:rsidP="00E469A3">
            <w:pPr>
              <w:spacing w:before="0"/>
              <w:jc w:val="center"/>
              <w:rPr>
                <w:rFonts w:cs="Arial"/>
                <w:b/>
                <w:bCs/>
                <w:i/>
                <w:iCs/>
                <w:sz w:val="20"/>
                <w:szCs w:val="20"/>
              </w:rPr>
            </w:pPr>
          </w:p>
        </w:tc>
        <w:tc>
          <w:tcPr>
            <w:tcW w:w="927" w:type="pct"/>
            <w:shd w:val="clear" w:color="auto" w:fill="auto"/>
            <w:vAlign w:val="center"/>
          </w:tcPr>
          <w:p w:rsidR="00E469A3" w:rsidRPr="00683014" w:rsidRDefault="00E469A3" w:rsidP="00E469A3">
            <w:pPr>
              <w:spacing w:before="0"/>
              <w:jc w:val="center"/>
              <w:rPr>
                <w:rFonts w:cs="Arial"/>
                <w:b/>
                <w:bCs/>
                <w:i/>
                <w:iCs/>
                <w:sz w:val="20"/>
                <w:szCs w:val="20"/>
              </w:rPr>
            </w:pPr>
          </w:p>
        </w:tc>
      </w:tr>
      <w:tr w:rsidR="00E469A3" w:rsidRPr="00683014" w:rsidTr="00D04CC4">
        <w:tc>
          <w:tcPr>
            <w:tcW w:w="327" w:type="pct"/>
            <w:tcBorders>
              <w:top w:val="single" w:sz="4" w:space="0" w:color="auto"/>
              <w:left w:val="single" w:sz="4" w:space="0" w:color="auto"/>
              <w:bottom w:val="single" w:sz="4" w:space="0" w:color="auto"/>
              <w:right w:val="single" w:sz="4" w:space="0" w:color="auto"/>
            </w:tcBorders>
          </w:tcPr>
          <w:p w:rsidR="00E469A3" w:rsidRDefault="00E469A3" w:rsidP="00E469A3">
            <w:pPr>
              <w:spacing w:before="0"/>
              <w:jc w:val="center"/>
              <w:rPr>
                <w:rFonts w:cs="Arial"/>
                <w:b/>
                <w:bCs/>
                <w:i/>
                <w:iCs/>
                <w:sz w:val="20"/>
                <w:szCs w:val="20"/>
                <w:lang w:val="sr-Cyrl-CS"/>
              </w:rPr>
            </w:pPr>
          </w:p>
          <w:p w:rsidR="00E469A3" w:rsidRDefault="00E469A3" w:rsidP="00E469A3">
            <w:pPr>
              <w:spacing w:before="0"/>
              <w:jc w:val="center"/>
              <w:rPr>
                <w:rFonts w:cs="Arial"/>
                <w:b/>
                <w:bCs/>
                <w:i/>
                <w:iCs/>
                <w:sz w:val="20"/>
                <w:szCs w:val="20"/>
                <w:lang w:val="sr-Cyrl-CS"/>
              </w:rPr>
            </w:pPr>
          </w:p>
          <w:p w:rsidR="00E469A3" w:rsidRDefault="00E469A3" w:rsidP="00E469A3">
            <w:pPr>
              <w:spacing w:before="0"/>
              <w:jc w:val="center"/>
              <w:rPr>
                <w:rFonts w:cs="Arial"/>
                <w:b/>
                <w:bCs/>
                <w:i/>
                <w:iCs/>
                <w:sz w:val="20"/>
                <w:szCs w:val="20"/>
                <w:lang w:val="sr-Cyrl-CS"/>
              </w:rPr>
            </w:pPr>
            <w:r>
              <w:rPr>
                <w:rFonts w:cs="Arial"/>
                <w:b/>
                <w:bCs/>
                <w:i/>
                <w:iCs/>
                <w:sz w:val="20"/>
                <w:szCs w:val="20"/>
                <w:lang w:val="sr-Cyrl-CS"/>
              </w:rPr>
              <w:t>11</w:t>
            </w:r>
          </w:p>
        </w:tc>
        <w:tc>
          <w:tcPr>
            <w:tcW w:w="1152" w:type="pct"/>
            <w:tcBorders>
              <w:top w:val="single" w:sz="4" w:space="0" w:color="auto"/>
              <w:left w:val="single" w:sz="4" w:space="0" w:color="auto"/>
              <w:bottom w:val="single" w:sz="4" w:space="0" w:color="auto"/>
              <w:right w:val="single" w:sz="4" w:space="0" w:color="auto"/>
            </w:tcBorders>
          </w:tcPr>
          <w:p w:rsidR="00E469A3" w:rsidRPr="00683014" w:rsidRDefault="00E469A3" w:rsidP="00E469A3">
            <w:pPr>
              <w:spacing w:before="0"/>
              <w:jc w:val="center"/>
              <w:rPr>
                <w:rFonts w:cs="Arial"/>
                <w:bCs/>
                <w:i/>
                <w:iCs/>
                <w:sz w:val="20"/>
                <w:szCs w:val="20"/>
                <w:lang w:val="sr-Latn-RS"/>
              </w:rPr>
            </w:pPr>
            <w:r w:rsidRPr="00D81833">
              <w:rPr>
                <w:rFonts w:cs="Arial"/>
                <w:sz w:val="24"/>
                <w:szCs w:val="24"/>
                <w:lang w:val="sr-Cyrl-RS"/>
              </w:rPr>
              <w:t xml:space="preserve">Завршно експертизно мишљење спец. медицине рада са оценом радне способности. </w:t>
            </w:r>
          </w:p>
        </w:tc>
        <w:tc>
          <w:tcPr>
            <w:tcW w:w="377" w:type="pct"/>
            <w:tcBorders>
              <w:top w:val="single" w:sz="4" w:space="0" w:color="auto"/>
              <w:left w:val="single" w:sz="4" w:space="0" w:color="auto"/>
              <w:bottom w:val="single" w:sz="4" w:space="0" w:color="auto"/>
              <w:right w:val="single" w:sz="4" w:space="0" w:color="auto"/>
            </w:tcBorders>
          </w:tcPr>
          <w:p w:rsidR="00E469A3" w:rsidRDefault="00E469A3" w:rsidP="00E469A3">
            <w:pPr>
              <w:spacing w:before="0"/>
              <w:jc w:val="center"/>
              <w:rPr>
                <w:rFonts w:cs="Arial"/>
                <w:bCs/>
                <w:i/>
                <w:iCs/>
                <w:sz w:val="20"/>
                <w:szCs w:val="20"/>
                <w:lang w:val="sr-Cyrl-RS"/>
              </w:rPr>
            </w:pPr>
          </w:p>
          <w:p w:rsidR="00E469A3" w:rsidRDefault="00E469A3" w:rsidP="00E469A3">
            <w:pPr>
              <w:spacing w:before="0"/>
              <w:jc w:val="center"/>
              <w:rPr>
                <w:rFonts w:cs="Arial"/>
                <w:bCs/>
                <w:i/>
                <w:iCs/>
                <w:sz w:val="20"/>
                <w:szCs w:val="20"/>
                <w:lang w:val="sr-Cyrl-RS"/>
              </w:rPr>
            </w:pPr>
          </w:p>
          <w:p w:rsidR="00E469A3" w:rsidRDefault="00E469A3" w:rsidP="00E469A3">
            <w:pPr>
              <w:spacing w:before="0"/>
              <w:jc w:val="center"/>
              <w:rPr>
                <w:rFonts w:cs="Arial"/>
                <w:bCs/>
                <w:i/>
                <w:iCs/>
                <w:sz w:val="20"/>
                <w:szCs w:val="20"/>
                <w:lang w:val="sr-Cyrl-RS"/>
              </w:rPr>
            </w:pPr>
          </w:p>
          <w:p w:rsidR="00E469A3" w:rsidRPr="00683014" w:rsidRDefault="00E469A3" w:rsidP="00E469A3">
            <w:pPr>
              <w:spacing w:before="0"/>
              <w:jc w:val="center"/>
              <w:rPr>
                <w:rFonts w:cs="Arial"/>
                <w:bCs/>
                <w:i/>
                <w:iCs/>
                <w:sz w:val="20"/>
                <w:szCs w:val="20"/>
                <w:lang w:val="sr-Cyrl-RS"/>
              </w:rPr>
            </w:pPr>
            <w:r w:rsidRPr="003F5A36">
              <w:rPr>
                <w:rFonts w:cs="Arial"/>
                <w:bCs/>
                <w:i/>
                <w:iCs/>
                <w:sz w:val="20"/>
                <w:szCs w:val="20"/>
                <w:lang w:val="sr-Cyrl-RS"/>
              </w:rPr>
              <w:t>150</w:t>
            </w:r>
          </w:p>
        </w:tc>
        <w:tc>
          <w:tcPr>
            <w:tcW w:w="715" w:type="pct"/>
            <w:shd w:val="clear" w:color="auto" w:fill="auto"/>
            <w:vAlign w:val="center"/>
          </w:tcPr>
          <w:p w:rsidR="00E469A3" w:rsidRPr="00683014" w:rsidRDefault="00E469A3" w:rsidP="00E469A3">
            <w:pPr>
              <w:spacing w:before="0"/>
              <w:jc w:val="center"/>
              <w:rPr>
                <w:rFonts w:cs="Arial"/>
                <w:b/>
                <w:bCs/>
                <w:i/>
                <w:iCs/>
                <w:sz w:val="20"/>
                <w:szCs w:val="20"/>
              </w:rPr>
            </w:pPr>
          </w:p>
        </w:tc>
        <w:tc>
          <w:tcPr>
            <w:tcW w:w="715" w:type="pct"/>
            <w:shd w:val="clear" w:color="auto" w:fill="auto"/>
            <w:vAlign w:val="center"/>
          </w:tcPr>
          <w:p w:rsidR="00E469A3" w:rsidRPr="00683014" w:rsidRDefault="00E469A3" w:rsidP="00E469A3">
            <w:pPr>
              <w:spacing w:before="0"/>
              <w:jc w:val="center"/>
              <w:rPr>
                <w:rFonts w:cs="Arial"/>
                <w:b/>
                <w:bCs/>
                <w:i/>
                <w:iCs/>
                <w:sz w:val="20"/>
                <w:szCs w:val="20"/>
              </w:rPr>
            </w:pPr>
          </w:p>
        </w:tc>
        <w:tc>
          <w:tcPr>
            <w:tcW w:w="787" w:type="pct"/>
            <w:shd w:val="clear" w:color="auto" w:fill="auto"/>
            <w:vAlign w:val="center"/>
          </w:tcPr>
          <w:p w:rsidR="00E469A3" w:rsidRPr="00683014" w:rsidRDefault="00E469A3" w:rsidP="00E469A3">
            <w:pPr>
              <w:spacing w:before="0"/>
              <w:jc w:val="center"/>
              <w:rPr>
                <w:rFonts w:cs="Arial"/>
                <w:b/>
                <w:bCs/>
                <w:i/>
                <w:iCs/>
                <w:sz w:val="20"/>
                <w:szCs w:val="20"/>
              </w:rPr>
            </w:pPr>
          </w:p>
        </w:tc>
        <w:tc>
          <w:tcPr>
            <w:tcW w:w="927" w:type="pct"/>
            <w:shd w:val="clear" w:color="auto" w:fill="auto"/>
            <w:vAlign w:val="center"/>
          </w:tcPr>
          <w:p w:rsidR="00E469A3" w:rsidRPr="00683014" w:rsidRDefault="00E469A3" w:rsidP="00E469A3">
            <w:pPr>
              <w:spacing w:before="0"/>
              <w:jc w:val="center"/>
              <w:rPr>
                <w:rFonts w:cs="Arial"/>
                <w:b/>
                <w:bCs/>
                <w:i/>
                <w:iCs/>
                <w:sz w:val="20"/>
                <w:szCs w:val="20"/>
              </w:rPr>
            </w:pPr>
          </w:p>
        </w:tc>
      </w:tr>
      <w:tr w:rsidR="00D04CC4" w:rsidRPr="00683014" w:rsidTr="00D04CC4">
        <w:trPr>
          <w:trHeight w:val="555"/>
        </w:trPr>
        <w:tc>
          <w:tcPr>
            <w:tcW w:w="1856" w:type="pct"/>
            <w:gridSpan w:val="3"/>
            <w:shd w:val="clear" w:color="auto" w:fill="auto"/>
            <w:vAlign w:val="center"/>
          </w:tcPr>
          <w:p w:rsidR="00D04CC4" w:rsidRPr="00683014" w:rsidRDefault="00D04CC4" w:rsidP="00D04CC4">
            <w:pPr>
              <w:spacing w:before="0"/>
              <w:jc w:val="center"/>
              <w:rPr>
                <w:rFonts w:cs="Arial"/>
                <w:bCs/>
                <w:i/>
                <w:iCs/>
                <w:sz w:val="20"/>
                <w:szCs w:val="20"/>
                <w:lang w:val="sr-Cyrl-CS"/>
              </w:rPr>
            </w:pPr>
            <w:r w:rsidRPr="00396321">
              <w:rPr>
                <w:rFonts w:cs="Arial"/>
                <w:bCs/>
                <w:iCs/>
                <w:sz w:val="20"/>
                <w:szCs w:val="20"/>
                <w:lang w:val="sr-Cyrl-CS"/>
              </w:rPr>
              <w:t>УКУПНО:</w:t>
            </w:r>
          </w:p>
        </w:tc>
        <w:tc>
          <w:tcPr>
            <w:tcW w:w="715" w:type="pct"/>
            <w:shd w:val="clear" w:color="auto" w:fill="auto"/>
            <w:vAlign w:val="center"/>
          </w:tcPr>
          <w:p w:rsidR="00D04CC4" w:rsidRPr="00683014" w:rsidRDefault="00D04CC4" w:rsidP="00D04CC4">
            <w:pPr>
              <w:spacing w:before="0"/>
              <w:jc w:val="center"/>
              <w:rPr>
                <w:rFonts w:cs="Arial"/>
                <w:b/>
                <w:bCs/>
                <w:i/>
                <w:iCs/>
                <w:sz w:val="20"/>
                <w:szCs w:val="20"/>
              </w:rPr>
            </w:pPr>
          </w:p>
        </w:tc>
        <w:tc>
          <w:tcPr>
            <w:tcW w:w="715" w:type="pct"/>
            <w:shd w:val="clear" w:color="auto" w:fill="auto"/>
            <w:vAlign w:val="center"/>
          </w:tcPr>
          <w:p w:rsidR="00D04CC4" w:rsidRPr="00683014" w:rsidRDefault="00D04CC4" w:rsidP="00D04CC4">
            <w:pPr>
              <w:spacing w:before="0"/>
              <w:jc w:val="center"/>
              <w:rPr>
                <w:rFonts w:cs="Arial"/>
                <w:b/>
                <w:bCs/>
                <w:i/>
                <w:iCs/>
                <w:sz w:val="20"/>
                <w:szCs w:val="20"/>
              </w:rPr>
            </w:pPr>
          </w:p>
        </w:tc>
        <w:tc>
          <w:tcPr>
            <w:tcW w:w="787" w:type="pct"/>
            <w:shd w:val="clear" w:color="auto" w:fill="auto"/>
            <w:vAlign w:val="center"/>
          </w:tcPr>
          <w:p w:rsidR="00D04CC4" w:rsidRPr="00683014" w:rsidRDefault="00D04CC4" w:rsidP="00D04CC4">
            <w:pPr>
              <w:spacing w:before="0"/>
              <w:jc w:val="center"/>
              <w:rPr>
                <w:rFonts w:cs="Arial"/>
                <w:b/>
                <w:bCs/>
                <w:i/>
                <w:iCs/>
                <w:sz w:val="20"/>
                <w:szCs w:val="20"/>
              </w:rPr>
            </w:pPr>
          </w:p>
        </w:tc>
        <w:tc>
          <w:tcPr>
            <w:tcW w:w="927" w:type="pct"/>
            <w:shd w:val="clear" w:color="auto" w:fill="auto"/>
            <w:vAlign w:val="center"/>
          </w:tcPr>
          <w:p w:rsidR="00D04CC4" w:rsidRPr="00683014" w:rsidRDefault="00D04CC4" w:rsidP="00D04CC4">
            <w:pPr>
              <w:spacing w:before="0"/>
              <w:jc w:val="center"/>
              <w:rPr>
                <w:rFonts w:cs="Arial"/>
                <w:b/>
                <w:bCs/>
                <w:i/>
                <w:iCs/>
                <w:sz w:val="20"/>
                <w:szCs w:val="20"/>
              </w:rPr>
            </w:pPr>
          </w:p>
        </w:tc>
      </w:tr>
    </w:tbl>
    <w:p w:rsidR="00D04CC4" w:rsidRDefault="00D04CC4" w:rsidP="00D04CC4">
      <w:pPr>
        <w:tabs>
          <w:tab w:val="left" w:pos="1134"/>
        </w:tabs>
        <w:spacing w:before="0"/>
        <w:jc w:val="left"/>
        <w:rPr>
          <w:rFonts w:cs="Arial"/>
          <w:lang w:val="sr-Cyrl-RS"/>
        </w:rPr>
      </w:pPr>
    </w:p>
    <w:p w:rsidR="00D04CC4" w:rsidRPr="00396321" w:rsidRDefault="00D04CC4" w:rsidP="00D04CC4">
      <w:pPr>
        <w:spacing w:before="0"/>
        <w:ind w:right="-43"/>
        <w:rPr>
          <w:rFonts w:cs="Arial"/>
        </w:rPr>
      </w:pPr>
    </w:p>
    <w:tbl>
      <w:tblPr>
        <w:tblpPr w:leftFromText="141" w:rightFromText="141" w:vertAnchor="text" w:horzAnchor="margin" w:tblpY="98"/>
        <w:tblW w:w="8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5138"/>
        <w:gridCol w:w="2610"/>
      </w:tblGrid>
      <w:tr w:rsidR="00D04CC4" w:rsidRPr="008E770D" w:rsidTr="00D04CC4">
        <w:trPr>
          <w:trHeight w:val="418"/>
        </w:trPr>
        <w:tc>
          <w:tcPr>
            <w:tcW w:w="568" w:type="dxa"/>
            <w:vAlign w:val="center"/>
            <w:hideMark/>
          </w:tcPr>
          <w:p w:rsidR="00D04CC4" w:rsidRPr="008E770D" w:rsidRDefault="00D04CC4" w:rsidP="00D04CC4">
            <w:pPr>
              <w:spacing w:before="0"/>
              <w:ind w:right="-43"/>
              <w:jc w:val="center"/>
              <w:rPr>
                <w:rFonts w:cs="Arial"/>
                <w:b/>
                <w:lang w:val="sr-Latn-CS" w:eastAsia="sr-Latn-CS"/>
              </w:rPr>
            </w:pPr>
            <w:r w:rsidRPr="008E770D">
              <w:rPr>
                <w:rFonts w:cs="Arial"/>
                <w:b/>
              </w:rPr>
              <w:t>I</w:t>
            </w:r>
          </w:p>
        </w:tc>
        <w:tc>
          <w:tcPr>
            <w:tcW w:w="5138" w:type="dxa"/>
            <w:hideMark/>
          </w:tcPr>
          <w:p w:rsidR="00D04CC4" w:rsidRPr="008E770D" w:rsidRDefault="00D04CC4" w:rsidP="00D04CC4">
            <w:pPr>
              <w:spacing w:before="0"/>
              <w:ind w:right="-43"/>
              <w:jc w:val="center"/>
              <w:rPr>
                <w:rFonts w:cs="Arial"/>
                <w:b/>
                <w:lang w:val="sr-Cyrl-RS" w:eastAsia="sr-Latn-CS"/>
              </w:rPr>
            </w:pPr>
            <w:r w:rsidRPr="00501F63">
              <w:rPr>
                <w:rFonts w:cs="Arial"/>
                <w:b/>
                <w:bCs/>
                <w:iCs/>
                <w:lang w:val="sr-Cyrl-CS"/>
              </w:rPr>
              <w:t>УКУПНА ЦЕНА</w:t>
            </w:r>
            <w:r w:rsidRPr="00501F63">
              <w:rPr>
                <w:rFonts w:cs="Arial"/>
                <w:b/>
                <w:bCs/>
                <w:iCs/>
                <w:color w:val="00B0F0"/>
                <w:lang w:val="sr-Cyrl-CS"/>
              </w:rPr>
              <w:t xml:space="preserve"> </w:t>
            </w:r>
            <w:r w:rsidRPr="00501F63">
              <w:rPr>
                <w:rFonts w:cs="Arial"/>
                <w:b/>
                <w:bCs/>
                <w:iCs/>
                <w:lang w:val="sr-Cyrl-CS"/>
              </w:rPr>
              <w:t xml:space="preserve">без ПДВ </w:t>
            </w:r>
            <w:r>
              <w:rPr>
                <w:rFonts w:cs="Arial"/>
                <w:b/>
                <w:bCs/>
                <w:iCs/>
                <w:lang w:val="sr-Cyrl-CS"/>
              </w:rPr>
              <w:t>(</w:t>
            </w:r>
            <w:r w:rsidRPr="008E770D">
              <w:rPr>
                <w:rFonts w:cs="Arial"/>
                <w:b/>
                <w:lang w:val="sr-Cyrl-RS" w:eastAsia="sr-Latn-CS"/>
              </w:rPr>
              <w:t xml:space="preserve">збир колоне </w:t>
            </w:r>
            <w:r>
              <w:rPr>
                <w:rFonts w:cs="Arial"/>
                <w:b/>
                <w:lang w:val="sr-Cyrl-RS" w:eastAsia="sr-Latn-CS"/>
              </w:rPr>
              <w:t>6 у табела 1+табела 2)</w:t>
            </w:r>
          </w:p>
        </w:tc>
        <w:tc>
          <w:tcPr>
            <w:tcW w:w="2610" w:type="dxa"/>
          </w:tcPr>
          <w:p w:rsidR="00D04CC4" w:rsidRPr="008E770D" w:rsidRDefault="00D04CC4" w:rsidP="00D04CC4">
            <w:pPr>
              <w:spacing w:before="0"/>
              <w:ind w:right="-43"/>
              <w:rPr>
                <w:rFonts w:cs="Arial"/>
                <w:color w:val="FF0000"/>
                <w:lang w:val="sr-Latn-CS" w:eastAsia="sr-Latn-CS"/>
              </w:rPr>
            </w:pPr>
          </w:p>
        </w:tc>
      </w:tr>
      <w:tr w:rsidR="00D04CC4" w:rsidRPr="008E770D" w:rsidTr="00D04CC4">
        <w:trPr>
          <w:trHeight w:val="182"/>
        </w:trPr>
        <w:tc>
          <w:tcPr>
            <w:tcW w:w="568" w:type="dxa"/>
            <w:tcBorders>
              <w:bottom w:val="single" w:sz="4" w:space="0" w:color="auto"/>
            </w:tcBorders>
            <w:vAlign w:val="center"/>
            <w:hideMark/>
          </w:tcPr>
          <w:p w:rsidR="00D04CC4" w:rsidRPr="008E770D" w:rsidRDefault="00D04CC4" w:rsidP="00D04CC4">
            <w:pPr>
              <w:spacing w:before="0"/>
              <w:ind w:right="-43"/>
              <w:jc w:val="center"/>
              <w:rPr>
                <w:rFonts w:cs="Arial"/>
                <w:b/>
                <w:lang w:val="sr-Latn-CS" w:eastAsia="sr-Latn-CS"/>
              </w:rPr>
            </w:pPr>
            <w:r w:rsidRPr="008E770D">
              <w:rPr>
                <w:rFonts w:cs="Arial"/>
                <w:b/>
                <w:lang w:val="sr-Latn-CS"/>
              </w:rPr>
              <w:t>II</w:t>
            </w:r>
          </w:p>
        </w:tc>
        <w:tc>
          <w:tcPr>
            <w:tcW w:w="5138" w:type="dxa"/>
            <w:tcBorders>
              <w:bottom w:val="single" w:sz="4" w:space="0" w:color="auto"/>
              <w:right w:val="single" w:sz="4" w:space="0" w:color="auto"/>
            </w:tcBorders>
            <w:hideMark/>
          </w:tcPr>
          <w:p w:rsidR="00D04CC4" w:rsidRPr="00396321" w:rsidRDefault="00D04CC4" w:rsidP="00D04CC4">
            <w:pPr>
              <w:spacing w:before="0"/>
              <w:ind w:right="-43"/>
              <w:jc w:val="center"/>
              <w:rPr>
                <w:rFonts w:cs="Arial"/>
                <w:b/>
                <w:color w:val="00B050"/>
                <w:lang w:val="sr-Cyrl-RS" w:eastAsia="sr-Latn-CS"/>
              </w:rPr>
            </w:pPr>
            <w:r w:rsidRPr="008E770D">
              <w:rPr>
                <w:rFonts w:cs="Arial"/>
                <w:b/>
              </w:rPr>
              <w:t>УКУПАН ИЗНОС  ПДВ динара</w:t>
            </w:r>
            <w:r>
              <w:rPr>
                <w:rFonts w:cs="Arial"/>
                <w:b/>
                <w:lang w:val="sr-Cyrl-RS"/>
              </w:rPr>
              <w:t xml:space="preserve">                                  (</w:t>
            </w:r>
            <w:r>
              <w:rPr>
                <w:rFonts w:cs="Arial"/>
                <w:b/>
                <w:lang w:val="sr-Cyrl-RS" w:eastAsia="sr-Latn-CS"/>
              </w:rPr>
              <w:t>табела 1+табела 2)</w:t>
            </w:r>
          </w:p>
        </w:tc>
        <w:tc>
          <w:tcPr>
            <w:tcW w:w="2610" w:type="dxa"/>
            <w:tcBorders>
              <w:bottom w:val="single" w:sz="4" w:space="0" w:color="auto"/>
              <w:right w:val="single" w:sz="4" w:space="0" w:color="auto"/>
            </w:tcBorders>
          </w:tcPr>
          <w:p w:rsidR="00D04CC4" w:rsidRPr="008E770D" w:rsidRDefault="00D04CC4" w:rsidP="00D04CC4">
            <w:pPr>
              <w:spacing w:before="0"/>
              <w:ind w:right="-43"/>
              <w:rPr>
                <w:rFonts w:cs="Arial"/>
                <w:color w:val="FF0000"/>
                <w:lang w:val="sr-Latn-CS" w:eastAsia="sr-Latn-CS"/>
              </w:rPr>
            </w:pPr>
          </w:p>
        </w:tc>
      </w:tr>
      <w:tr w:rsidR="00D04CC4" w:rsidRPr="008E770D" w:rsidTr="00D04CC4">
        <w:trPr>
          <w:trHeight w:val="355"/>
        </w:trPr>
        <w:tc>
          <w:tcPr>
            <w:tcW w:w="568" w:type="dxa"/>
            <w:tcBorders>
              <w:bottom w:val="single" w:sz="4" w:space="0" w:color="auto"/>
            </w:tcBorders>
            <w:vAlign w:val="center"/>
            <w:hideMark/>
          </w:tcPr>
          <w:p w:rsidR="00D04CC4" w:rsidRPr="008E770D" w:rsidRDefault="00D04CC4" w:rsidP="00D04CC4">
            <w:pPr>
              <w:spacing w:before="0"/>
              <w:ind w:right="-43"/>
              <w:jc w:val="center"/>
              <w:rPr>
                <w:rFonts w:cs="Arial"/>
                <w:b/>
                <w:lang w:val="sr-Latn-CS" w:eastAsia="sr-Latn-CS"/>
              </w:rPr>
            </w:pPr>
            <w:r w:rsidRPr="008E770D">
              <w:rPr>
                <w:rFonts w:cs="Arial"/>
                <w:b/>
                <w:lang w:val="sr-Latn-CS"/>
              </w:rPr>
              <w:t>III</w:t>
            </w:r>
          </w:p>
        </w:tc>
        <w:tc>
          <w:tcPr>
            <w:tcW w:w="5138" w:type="dxa"/>
            <w:tcBorders>
              <w:bottom w:val="single" w:sz="4" w:space="0" w:color="auto"/>
              <w:right w:val="single" w:sz="4" w:space="0" w:color="auto"/>
            </w:tcBorders>
            <w:hideMark/>
          </w:tcPr>
          <w:p w:rsidR="00D04CC4" w:rsidRPr="008E770D" w:rsidRDefault="00D04CC4" w:rsidP="00D04CC4">
            <w:pPr>
              <w:spacing w:before="0"/>
              <w:ind w:right="-43"/>
              <w:jc w:val="center"/>
              <w:rPr>
                <w:rFonts w:cs="Arial"/>
                <w:b/>
                <w:lang w:val="sr-Latn-CS" w:eastAsia="sr-Latn-CS"/>
              </w:rPr>
            </w:pPr>
            <w:r w:rsidRPr="00501F63">
              <w:rPr>
                <w:rFonts w:cs="Arial"/>
                <w:b/>
                <w:bCs/>
                <w:iCs/>
                <w:lang w:val="sr-Cyrl-CS"/>
              </w:rPr>
              <w:t>УКУПНА ЦЕНА</w:t>
            </w:r>
            <w:r w:rsidRPr="00501F63">
              <w:rPr>
                <w:rFonts w:cs="Arial"/>
                <w:b/>
                <w:bCs/>
                <w:iCs/>
                <w:color w:val="00B0F0"/>
                <w:lang w:val="sr-Cyrl-CS"/>
              </w:rPr>
              <w:t xml:space="preserve"> </w:t>
            </w:r>
            <w:r w:rsidRPr="008E770D">
              <w:rPr>
                <w:rFonts w:cs="Arial"/>
                <w:b/>
              </w:rPr>
              <w:t>са ПДВ</w:t>
            </w:r>
            <w:r>
              <w:rPr>
                <w:rFonts w:cs="Arial"/>
                <w:b/>
                <w:lang w:val="sr-Cyrl-RS"/>
              </w:rPr>
              <w:t xml:space="preserve"> (</w:t>
            </w:r>
            <w:r w:rsidRPr="008E770D">
              <w:rPr>
                <w:rFonts w:cs="Arial"/>
                <w:b/>
              </w:rPr>
              <w:t xml:space="preserve"> I</w:t>
            </w:r>
            <w:r>
              <w:rPr>
                <w:rFonts w:cs="Arial"/>
                <w:b/>
                <w:lang w:val="sr-Cyrl-RS"/>
              </w:rPr>
              <w:t xml:space="preserve"> +</w:t>
            </w:r>
            <w:r w:rsidRPr="008E770D">
              <w:rPr>
                <w:rFonts w:cs="Arial"/>
                <w:b/>
                <w:lang w:val="sr-Latn-CS"/>
              </w:rPr>
              <w:t xml:space="preserve"> II</w:t>
            </w:r>
            <w:r>
              <w:rPr>
                <w:rFonts w:cs="Arial"/>
                <w:b/>
                <w:lang w:val="sr-Cyrl-RS"/>
              </w:rPr>
              <w:t xml:space="preserve"> )</w:t>
            </w:r>
          </w:p>
        </w:tc>
        <w:tc>
          <w:tcPr>
            <w:tcW w:w="2610" w:type="dxa"/>
            <w:tcBorders>
              <w:bottom w:val="single" w:sz="4" w:space="0" w:color="auto"/>
              <w:right w:val="single" w:sz="4" w:space="0" w:color="auto"/>
            </w:tcBorders>
          </w:tcPr>
          <w:p w:rsidR="00D04CC4" w:rsidRPr="008E770D" w:rsidRDefault="00D04CC4" w:rsidP="00D04CC4">
            <w:pPr>
              <w:spacing w:before="0"/>
              <w:ind w:right="-43"/>
              <w:rPr>
                <w:rFonts w:cs="Arial"/>
                <w:color w:val="FF0000"/>
                <w:lang w:val="sr-Latn-CS" w:eastAsia="sr-Latn-CS"/>
              </w:rPr>
            </w:pPr>
          </w:p>
        </w:tc>
      </w:tr>
    </w:tbl>
    <w:p w:rsidR="00D04CC4" w:rsidRPr="008E770D" w:rsidRDefault="00D04CC4" w:rsidP="00D04CC4">
      <w:pPr>
        <w:spacing w:before="0"/>
        <w:ind w:right="-43"/>
        <w:rPr>
          <w:rFonts w:cs="Arial"/>
          <w:b/>
        </w:rPr>
      </w:pPr>
    </w:p>
    <w:p w:rsidR="00D04CC4" w:rsidRPr="008E770D" w:rsidRDefault="00D04CC4" w:rsidP="00D04CC4">
      <w:pPr>
        <w:spacing w:before="0"/>
        <w:ind w:right="-43"/>
        <w:rPr>
          <w:rFonts w:cs="Arial"/>
          <w:b/>
        </w:rPr>
      </w:pPr>
    </w:p>
    <w:p w:rsidR="00D04CC4" w:rsidRPr="008E770D" w:rsidRDefault="00D04CC4" w:rsidP="00D04CC4">
      <w:pPr>
        <w:spacing w:before="0"/>
        <w:ind w:right="-43"/>
        <w:rPr>
          <w:rFonts w:cs="Arial"/>
          <w:b/>
        </w:rPr>
      </w:pPr>
    </w:p>
    <w:p w:rsidR="00D04CC4" w:rsidRPr="008E770D" w:rsidRDefault="00D04CC4" w:rsidP="00D04CC4">
      <w:pPr>
        <w:spacing w:before="0"/>
        <w:ind w:right="-43"/>
        <w:rPr>
          <w:rFonts w:cs="Arial"/>
          <w:b/>
        </w:rPr>
      </w:pPr>
    </w:p>
    <w:p w:rsidR="00D04CC4" w:rsidRPr="008E770D" w:rsidRDefault="00D04CC4" w:rsidP="00D04CC4">
      <w:pPr>
        <w:widowControl w:val="0"/>
        <w:spacing w:before="0"/>
        <w:ind w:right="-43"/>
        <w:rPr>
          <w:rFonts w:eastAsia="Arial Unicode MS" w:cs="Arial"/>
          <w:lang w:val="sr-Cyrl-RS"/>
        </w:rPr>
      </w:pPr>
    </w:p>
    <w:p w:rsidR="00D04CC4" w:rsidRPr="008E770D" w:rsidRDefault="00D04CC4" w:rsidP="00D04CC4">
      <w:pPr>
        <w:widowControl w:val="0"/>
        <w:spacing w:before="0"/>
        <w:ind w:right="-43"/>
        <w:rPr>
          <w:rFonts w:eastAsia="Arial Unicode MS" w:cs="Arial"/>
          <w:lang w:val="sr-Cyrl-RS"/>
        </w:rPr>
      </w:pPr>
    </w:p>
    <w:p w:rsidR="00D04CC4" w:rsidRPr="008E770D" w:rsidRDefault="00D04CC4" w:rsidP="00D04CC4">
      <w:pPr>
        <w:widowControl w:val="0"/>
        <w:spacing w:before="0"/>
        <w:ind w:right="-43"/>
        <w:rPr>
          <w:rFonts w:eastAsia="Arial Unicode MS" w:cs="Arial"/>
          <w:b/>
          <w:lang w:val="sr-Cyrl-RS"/>
        </w:rPr>
      </w:pPr>
    </w:p>
    <w:tbl>
      <w:tblPr>
        <w:tblW w:w="10031" w:type="dxa"/>
        <w:jc w:val="center"/>
        <w:tblLook w:val="04A0" w:firstRow="1" w:lastRow="0" w:firstColumn="1" w:lastColumn="0" w:noHBand="0" w:noVBand="1"/>
      </w:tblPr>
      <w:tblGrid>
        <w:gridCol w:w="3882"/>
        <w:gridCol w:w="2127"/>
        <w:gridCol w:w="4022"/>
      </w:tblGrid>
      <w:tr w:rsidR="00D04CC4" w:rsidRPr="008E770D" w:rsidTr="00D04CC4">
        <w:trPr>
          <w:jc w:val="center"/>
        </w:trPr>
        <w:tc>
          <w:tcPr>
            <w:tcW w:w="3882" w:type="dxa"/>
            <w:hideMark/>
          </w:tcPr>
          <w:p w:rsidR="00D04CC4" w:rsidRPr="008E770D" w:rsidRDefault="00D04CC4" w:rsidP="00D04CC4">
            <w:pPr>
              <w:spacing w:before="0"/>
              <w:ind w:right="-43"/>
              <w:jc w:val="center"/>
              <w:rPr>
                <w:rFonts w:cs="Arial"/>
                <w:b/>
                <w:lang w:val="sr-Latn-CS" w:eastAsia="sr-Latn-CS"/>
              </w:rPr>
            </w:pPr>
            <w:r w:rsidRPr="008E770D">
              <w:rPr>
                <w:rFonts w:cs="Arial"/>
                <w:b/>
                <w:lang w:val="sr-Latn-CS" w:eastAsia="sr-Latn-CS"/>
              </w:rPr>
              <w:t>Датум:</w:t>
            </w:r>
          </w:p>
        </w:tc>
        <w:tc>
          <w:tcPr>
            <w:tcW w:w="2127" w:type="dxa"/>
          </w:tcPr>
          <w:p w:rsidR="00D04CC4" w:rsidRPr="008E770D" w:rsidRDefault="00D04CC4" w:rsidP="00D04CC4">
            <w:pPr>
              <w:spacing w:before="0"/>
              <w:ind w:right="-43"/>
              <w:jc w:val="center"/>
              <w:rPr>
                <w:rFonts w:cs="Arial"/>
                <w:lang w:val="ru-RU" w:eastAsia="sr-Latn-CS"/>
              </w:rPr>
            </w:pPr>
          </w:p>
        </w:tc>
        <w:tc>
          <w:tcPr>
            <w:tcW w:w="4022" w:type="dxa"/>
            <w:hideMark/>
          </w:tcPr>
          <w:p w:rsidR="00D04CC4" w:rsidRPr="008E770D" w:rsidRDefault="00D04CC4" w:rsidP="00D04CC4">
            <w:pPr>
              <w:spacing w:before="0"/>
              <w:ind w:right="-43"/>
              <w:jc w:val="center"/>
              <w:rPr>
                <w:rFonts w:cs="Arial"/>
                <w:b/>
                <w:lang w:val="sr-Cyrl-CS" w:eastAsia="sr-Latn-CS"/>
              </w:rPr>
            </w:pPr>
            <w:r w:rsidRPr="008E770D">
              <w:rPr>
                <w:rFonts w:cs="Arial"/>
                <w:b/>
                <w:lang w:val="sr-Cyrl-CS" w:eastAsia="sr-Latn-CS"/>
              </w:rPr>
              <w:t>П</w:t>
            </w:r>
            <w:r w:rsidRPr="008E770D">
              <w:rPr>
                <w:rFonts w:cs="Arial"/>
                <w:b/>
                <w:lang w:val="sr-Latn-CS" w:eastAsia="sr-Latn-CS"/>
              </w:rPr>
              <w:t>онуђач</w:t>
            </w:r>
          </w:p>
        </w:tc>
      </w:tr>
      <w:tr w:rsidR="00D04CC4" w:rsidRPr="008E770D" w:rsidTr="00D04CC4">
        <w:trPr>
          <w:jc w:val="center"/>
        </w:trPr>
        <w:tc>
          <w:tcPr>
            <w:tcW w:w="3882" w:type="dxa"/>
          </w:tcPr>
          <w:p w:rsidR="00D04CC4" w:rsidRPr="008E770D" w:rsidRDefault="00D04CC4" w:rsidP="00D04CC4">
            <w:pPr>
              <w:spacing w:before="0"/>
              <w:ind w:right="-43"/>
              <w:jc w:val="center"/>
              <w:rPr>
                <w:rFonts w:cs="Arial"/>
                <w:lang w:val="sr-Latn-CS" w:eastAsia="sr-Latn-CS"/>
              </w:rPr>
            </w:pPr>
          </w:p>
        </w:tc>
        <w:tc>
          <w:tcPr>
            <w:tcW w:w="2127" w:type="dxa"/>
            <w:hideMark/>
          </w:tcPr>
          <w:p w:rsidR="00D04CC4" w:rsidRPr="008E770D" w:rsidRDefault="00D04CC4" w:rsidP="00D04CC4">
            <w:pPr>
              <w:spacing w:before="0"/>
              <w:ind w:right="-43"/>
              <w:jc w:val="center"/>
              <w:rPr>
                <w:rFonts w:cs="Arial"/>
                <w:b/>
                <w:lang w:val="sr-Latn-CS" w:eastAsia="sr-Latn-CS"/>
              </w:rPr>
            </w:pPr>
            <w:r w:rsidRPr="008E770D">
              <w:rPr>
                <w:rFonts w:cs="Arial"/>
                <w:b/>
                <w:lang w:val="sr-Latn-CS" w:eastAsia="sr-Latn-CS"/>
              </w:rPr>
              <w:t>М.П.</w:t>
            </w:r>
          </w:p>
        </w:tc>
        <w:tc>
          <w:tcPr>
            <w:tcW w:w="4022" w:type="dxa"/>
          </w:tcPr>
          <w:p w:rsidR="00D04CC4" w:rsidRPr="008E770D" w:rsidRDefault="00D04CC4" w:rsidP="00D04CC4">
            <w:pPr>
              <w:spacing w:before="0"/>
              <w:ind w:right="-43"/>
              <w:jc w:val="center"/>
              <w:rPr>
                <w:rFonts w:cs="Arial"/>
                <w:lang w:val="ru-RU" w:eastAsia="sr-Latn-CS"/>
              </w:rPr>
            </w:pPr>
          </w:p>
        </w:tc>
      </w:tr>
      <w:tr w:rsidR="00D04CC4" w:rsidRPr="008E770D" w:rsidTr="00D04CC4">
        <w:trPr>
          <w:trHeight w:val="389"/>
          <w:jc w:val="center"/>
        </w:trPr>
        <w:tc>
          <w:tcPr>
            <w:tcW w:w="3882" w:type="dxa"/>
            <w:tcBorders>
              <w:top w:val="single" w:sz="4" w:space="0" w:color="auto"/>
              <w:left w:val="nil"/>
              <w:bottom w:val="nil"/>
              <w:right w:val="nil"/>
            </w:tcBorders>
          </w:tcPr>
          <w:p w:rsidR="00D04CC4" w:rsidRPr="008E770D" w:rsidRDefault="00D04CC4" w:rsidP="00D04CC4">
            <w:pPr>
              <w:spacing w:before="0"/>
              <w:ind w:right="-43"/>
              <w:rPr>
                <w:rFonts w:cs="Arial"/>
                <w:lang w:val="sr-Cyrl-RS" w:eastAsia="sr-Latn-CS"/>
              </w:rPr>
            </w:pPr>
          </w:p>
        </w:tc>
        <w:tc>
          <w:tcPr>
            <w:tcW w:w="2127" w:type="dxa"/>
          </w:tcPr>
          <w:p w:rsidR="00D04CC4" w:rsidRPr="008E770D" w:rsidRDefault="00D04CC4" w:rsidP="00D04CC4">
            <w:pPr>
              <w:spacing w:before="0"/>
              <w:ind w:right="-43"/>
              <w:jc w:val="center"/>
              <w:rPr>
                <w:rFonts w:cs="Arial"/>
                <w:lang w:val="ru-RU" w:eastAsia="sr-Latn-CS"/>
              </w:rPr>
            </w:pPr>
          </w:p>
        </w:tc>
        <w:tc>
          <w:tcPr>
            <w:tcW w:w="4022" w:type="dxa"/>
            <w:tcBorders>
              <w:top w:val="single" w:sz="4" w:space="0" w:color="auto"/>
              <w:left w:val="nil"/>
              <w:bottom w:val="nil"/>
              <w:right w:val="nil"/>
            </w:tcBorders>
          </w:tcPr>
          <w:p w:rsidR="00D04CC4" w:rsidRPr="008E770D" w:rsidRDefault="00D04CC4" w:rsidP="00D04CC4">
            <w:pPr>
              <w:spacing w:before="0"/>
              <w:ind w:right="-43"/>
              <w:jc w:val="center"/>
              <w:rPr>
                <w:rFonts w:cs="Arial"/>
                <w:lang w:val="ru-RU" w:eastAsia="sr-Latn-CS"/>
              </w:rPr>
            </w:pPr>
          </w:p>
        </w:tc>
      </w:tr>
    </w:tbl>
    <w:p w:rsidR="00D04CC4" w:rsidRPr="008E770D" w:rsidRDefault="00D04CC4" w:rsidP="00D04CC4">
      <w:pPr>
        <w:spacing w:before="0"/>
        <w:ind w:right="-43"/>
        <w:rPr>
          <w:rFonts w:cs="Arial"/>
          <w:b/>
          <w:lang w:val="sr-Cyrl-CS"/>
        </w:rPr>
      </w:pPr>
      <w:r w:rsidRPr="008E770D">
        <w:rPr>
          <w:rFonts w:cs="Arial"/>
          <w:b/>
          <w:lang w:val="sr-Cyrl-CS"/>
        </w:rPr>
        <w:t>Напомена:</w:t>
      </w:r>
    </w:p>
    <w:p w:rsidR="00D04CC4" w:rsidRPr="008E770D" w:rsidRDefault="00D04CC4" w:rsidP="00D04CC4">
      <w:pPr>
        <w:tabs>
          <w:tab w:val="left" w:pos="1134"/>
        </w:tabs>
        <w:spacing w:before="0"/>
        <w:ind w:right="-43"/>
        <w:rPr>
          <w:rFonts w:eastAsia="TimesNewRomanPS-BoldMT" w:cs="Arial"/>
          <w:lang w:val="ru-RU"/>
        </w:rPr>
      </w:pPr>
      <w:r w:rsidRPr="008E770D">
        <w:rPr>
          <w:rFonts w:eastAsia="TimesNewRomanPS-BoldMT" w:cs="Arial"/>
          <w:lang w:val="ru-RU"/>
        </w:rPr>
        <w:t xml:space="preserve">-Уколико </w:t>
      </w:r>
      <w:r w:rsidRPr="008E770D">
        <w:rPr>
          <w:rFonts w:eastAsia="TimesNewRomanPS-BoldMT" w:cs="Arial"/>
          <w:lang w:val="sr-Cyrl-CS"/>
        </w:rPr>
        <w:t>група понуђача подноси заједничку понуду овај образац потписује и оверава Носилац посла</w:t>
      </w:r>
      <w:r w:rsidRPr="008E770D">
        <w:rPr>
          <w:rFonts w:eastAsia="TimesNewRomanPS-BoldMT" w:cs="Arial"/>
          <w:lang w:val="ru-RU"/>
        </w:rPr>
        <w:t>.</w:t>
      </w:r>
    </w:p>
    <w:p w:rsidR="00D04CC4" w:rsidRPr="008E770D" w:rsidRDefault="00D04CC4" w:rsidP="00D04CC4">
      <w:pPr>
        <w:tabs>
          <w:tab w:val="left" w:pos="1134"/>
        </w:tabs>
        <w:spacing w:before="0"/>
        <w:ind w:right="-43"/>
        <w:rPr>
          <w:rFonts w:eastAsia="TimesNewRomanPS-BoldMT" w:cs="Arial"/>
          <w:lang w:val="sr-Cyrl-RS"/>
        </w:rPr>
      </w:pPr>
      <w:r w:rsidRPr="008E770D">
        <w:rPr>
          <w:rFonts w:eastAsia="TimesNewRomanPS-BoldMT" w:cs="Arial"/>
          <w:lang w:val="sr-Cyrl-CS"/>
        </w:rPr>
        <w:t xml:space="preserve">- </w:t>
      </w:r>
      <w:r w:rsidRPr="008E770D">
        <w:rPr>
          <w:rFonts w:eastAsia="TimesNewRomanPS-BoldMT" w:cs="Arial"/>
          <w:lang w:val="ru-RU"/>
        </w:rPr>
        <w:t xml:space="preserve">Уколико понуђач подноси понуду са подизвођачем овај образац потписује и оверава печатом понуђач. </w:t>
      </w:r>
    </w:p>
    <w:p w:rsidR="00D04CC4" w:rsidRDefault="00D04CC4" w:rsidP="00D04CC4">
      <w:pPr>
        <w:tabs>
          <w:tab w:val="left" w:pos="1134"/>
        </w:tabs>
        <w:spacing w:before="0"/>
        <w:jc w:val="left"/>
        <w:rPr>
          <w:rFonts w:cs="Arial"/>
          <w:lang w:val="sr-Cyrl-RS"/>
        </w:rPr>
      </w:pPr>
    </w:p>
    <w:p w:rsidR="00D04CC4" w:rsidRDefault="00D04CC4" w:rsidP="00D04CC4">
      <w:pPr>
        <w:tabs>
          <w:tab w:val="left" w:pos="1134"/>
        </w:tabs>
        <w:spacing w:before="0"/>
        <w:jc w:val="left"/>
        <w:rPr>
          <w:rFonts w:cs="Arial"/>
          <w:lang w:val="sr-Cyrl-RS"/>
        </w:rPr>
      </w:pPr>
    </w:p>
    <w:p w:rsidR="00D04CC4" w:rsidRPr="00BB6AC1" w:rsidRDefault="00D04CC4" w:rsidP="00D04CC4">
      <w:pPr>
        <w:tabs>
          <w:tab w:val="left" w:pos="1134"/>
        </w:tabs>
        <w:spacing w:before="0"/>
        <w:jc w:val="left"/>
        <w:rPr>
          <w:rFonts w:cs="Arial"/>
          <w:lang w:val="sr-Cyrl-RS"/>
        </w:rPr>
      </w:pPr>
      <w:r w:rsidRPr="00BB6AC1">
        <w:rPr>
          <w:rFonts w:cs="Arial"/>
          <w:lang w:val="sr-Cyrl-RS"/>
        </w:rPr>
        <w:t xml:space="preserve">Табела </w:t>
      </w:r>
      <w:r>
        <w:rPr>
          <w:rFonts w:cs="Arial"/>
          <w:lang w:val="sr-Cyrl-RS"/>
        </w:rPr>
        <w:t>3</w:t>
      </w:r>
      <w:r w:rsidRPr="00BB6AC1">
        <w:rPr>
          <w:rFonts w:cs="Arial"/>
          <w:lang w:val="sr-Cyrl-RS"/>
        </w:rPr>
        <w:t>.</w:t>
      </w: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2"/>
        <w:gridCol w:w="2977"/>
        <w:gridCol w:w="3969"/>
      </w:tblGrid>
      <w:tr w:rsidR="00D04CC4" w:rsidRPr="00BB6AC1" w:rsidTr="00D04CC4">
        <w:trPr>
          <w:trHeight w:val="841"/>
        </w:trPr>
        <w:tc>
          <w:tcPr>
            <w:tcW w:w="2972" w:type="dxa"/>
            <w:vMerge w:val="restart"/>
            <w:shd w:val="clear" w:color="auto" w:fill="auto"/>
            <w:vAlign w:val="center"/>
          </w:tcPr>
          <w:p w:rsidR="00D04CC4" w:rsidRPr="00BB6AC1" w:rsidRDefault="00D04CC4" w:rsidP="00D04CC4">
            <w:pPr>
              <w:suppressAutoHyphens/>
              <w:spacing w:before="0"/>
              <w:rPr>
                <w:rFonts w:eastAsia="Lucida Sans Unicode" w:cs="Arial"/>
                <w:kern w:val="1"/>
                <w:lang w:eastAsia="hi-IN" w:bidi="hi-IN"/>
              </w:rPr>
            </w:pPr>
            <w:r w:rsidRPr="00BB6AC1">
              <w:rPr>
                <w:rFonts w:eastAsia="Lucida Sans Unicode" w:cs="Arial"/>
                <w:kern w:val="1"/>
                <w:lang w:eastAsia="hi-IN" w:bidi="hi-IN"/>
              </w:rPr>
              <w:t>Посебно исказани трошкови који су укључени у укупно понуђену цену без ПДВ-а</w:t>
            </w:r>
          </w:p>
          <w:p w:rsidR="00D04CC4" w:rsidRPr="00BB6AC1" w:rsidRDefault="00D04CC4" w:rsidP="00D04CC4">
            <w:pPr>
              <w:suppressAutoHyphens/>
              <w:spacing w:before="0"/>
              <w:rPr>
                <w:rFonts w:eastAsia="Lucida Sans Unicode" w:cs="Arial"/>
                <w:kern w:val="1"/>
                <w:lang w:val="sr-Latn-CS" w:eastAsia="hi-IN" w:bidi="hi-IN"/>
              </w:rPr>
            </w:pPr>
            <w:r w:rsidRPr="00BB6AC1">
              <w:rPr>
                <w:rFonts w:eastAsia="Lucida Sans Unicode" w:cs="Arial"/>
                <w:kern w:val="1"/>
                <w:lang w:eastAsia="hi-IN" w:bidi="hi-IN"/>
              </w:rPr>
              <w:t xml:space="preserve">(цена из реда бр. </w:t>
            </w:r>
            <w:r w:rsidRPr="00BB6AC1">
              <w:rPr>
                <w:rFonts w:eastAsia="Lucida Sans Unicode" w:cs="Arial"/>
                <w:kern w:val="1"/>
                <w:lang w:val="sr-Latn-CS" w:eastAsia="hi-IN" w:bidi="hi-IN"/>
              </w:rPr>
              <w:t>I</w:t>
            </w:r>
            <w:r w:rsidRPr="00BB6AC1">
              <w:rPr>
                <w:rFonts w:eastAsia="Lucida Sans Unicode" w:cs="Arial"/>
                <w:kern w:val="1"/>
                <w:lang w:eastAsia="hi-IN" w:bidi="hi-IN"/>
              </w:rPr>
              <w:t>)</w:t>
            </w:r>
            <w:r w:rsidRPr="00BB6AC1">
              <w:rPr>
                <w:rFonts w:eastAsia="Lucida Sans Unicode" w:cs="Arial"/>
                <w:kern w:val="1"/>
                <w:lang w:val="sr-Cyrl-RS" w:eastAsia="hi-IN" w:bidi="hi-IN"/>
              </w:rPr>
              <w:t xml:space="preserve"> </w:t>
            </w:r>
            <w:r w:rsidRPr="00BB6AC1">
              <w:rPr>
                <w:rFonts w:eastAsia="Lucida Sans Unicode" w:cs="Arial"/>
                <w:kern w:val="1"/>
                <w:lang w:eastAsia="hi-IN" w:bidi="hi-IN"/>
              </w:rPr>
              <w:t>уколико исти постоје као засебни трошкови</w:t>
            </w:r>
            <w:r w:rsidRPr="00BB6AC1">
              <w:rPr>
                <w:rFonts w:eastAsia="Lucida Sans Unicode" w:cs="Arial"/>
                <w:kern w:val="1"/>
                <w:lang w:val="sr-Latn-CS" w:eastAsia="hi-IN" w:bidi="hi-IN"/>
              </w:rPr>
              <w:t>)</w:t>
            </w:r>
          </w:p>
        </w:tc>
        <w:tc>
          <w:tcPr>
            <w:tcW w:w="2977" w:type="dxa"/>
            <w:shd w:val="clear" w:color="auto" w:fill="auto"/>
            <w:vAlign w:val="center"/>
          </w:tcPr>
          <w:p w:rsidR="00D04CC4" w:rsidRPr="00BB6AC1" w:rsidRDefault="00D04CC4" w:rsidP="00D04CC4">
            <w:pPr>
              <w:suppressAutoHyphens/>
              <w:spacing w:before="0"/>
              <w:rPr>
                <w:rFonts w:eastAsia="Lucida Sans Unicode" w:cs="Arial"/>
                <w:kern w:val="1"/>
                <w:lang w:eastAsia="hi-IN" w:bidi="hi-IN"/>
              </w:rPr>
            </w:pPr>
            <w:r w:rsidRPr="00BB6AC1">
              <w:rPr>
                <w:rFonts w:eastAsia="Lucida Sans Unicode" w:cs="Arial"/>
                <w:kern w:val="1"/>
                <w:lang w:eastAsia="hi-IN" w:bidi="hi-IN"/>
              </w:rPr>
              <w:t>Трошкови превоза</w:t>
            </w:r>
          </w:p>
        </w:tc>
        <w:tc>
          <w:tcPr>
            <w:tcW w:w="3969" w:type="dxa"/>
          </w:tcPr>
          <w:p w:rsidR="00D04CC4" w:rsidRDefault="00D04CC4" w:rsidP="00D04CC4">
            <w:pPr>
              <w:suppressAutoHyphens/>
              <w:spacing w:before="0"/>
              <w:jc w:val="center"/>
              <w:rPr>
                <w:rFonts w:eastAsia="Lucida Sans Unicode" w:cs="Arial"/>
                <w:kern w:val="1"/>
                <w:lang w:eastAsia="hi-IN" w:bidi="hi-IN"/>
              </w:rPr>
            </w:pPr>
            <w:r w:rsidRPr="00BB6AC1">
              <w:rPr>
                <w:rFonts w:eastAsia="Lucida Sans Unicode" w:cs="Arial"/>
                <w:kern w:val="1"/>
                <w:lang w:eastAsia="hi-IN" w:bidi="hi-IN"/>
              </w:rPr>
              <w:t>Динара</w:t>
            </w:r>
          </w:p>
          <w:p w:rsidR="00D04CC4" w:rsidRPr="00BB6AC1" w:rsidRDefault="00D04CC4" w:rsidP="00D04CC4">
            <w:pPr>
              <w:suppressAutoHyphens/>
              <w:spacing w:before="0"/>
              <w:jc w:val="center"/>
              <w:rPr>
                <w:rFonts w:eastAsia="Lucida Sans Unicode" w:cs="Arial"/>
                <w:kern w:val="1"/>
                <w:lang w:val="sr-Cyrl-RS" w:eastAsia="hi-IN" w:bidi="hi-IN"/>
              </w:rPr>
            </w:pPr>
            <w:r>
              <w:rPr>
                <w:rFonts w:eastAsia="Lucida Sans Unicode" w:cs="Arial"/>
                <w:kern w:val="1"/>
                <w:lang w:val="sr-Cyrl-RS" w:eastAsia="hi-IN" w:bidi="hi-IN"/>
              </w:rPr>
              <w:t>________________________</w:t>
            </w:r>
          </w:p>
        </w:tc>
      </w:tr>
      <w:tr w:rsidR="00D04CC4" w:rsidRPr="00BB6AC1" w:rsidTr="00D04CC4">
        <w:trPr>
          <w:trHeight w:val="700"/>
        </w:trPr>
        <w:tc>
          <w:tcPr>
            <w:tcW w:w="2972" w:type="dxa"/>
            <w:vMerge/>
            <w:shd w:val="clear" w:color="auto" w:fill="auto"/>
          </w:tcPr>
          <w:p w:rsidR="00D04CC4" w:rsidRPr="00BB6AC1" w:rsidRDefault="00D04CC4" w:rsidP="00D04CC4">
            <w:pPr>
              <w:suppressAutoHyphens/>
              <w:spacing w:before="0"/>
              <w:rPr>
                <w:rFonts w:eastAsia="Lucida Sans Unicode" w:cs="Arial"/>
                <w:kern w:val="1"/>
                <w:lang w:eastAsia="hi-IN" w:bidi="hi-IN"/>
              </w:rPr>
            </w:pPr>
          </w:p>
        </w:tc>
        <w:tc>
          <w:tcPr>
            <w:tcW w:w="2977" w:type="dxa"/>
            <w:shd w:val="clear" w:color="auto" w:fill="auto"/>
            <w:vAlign w:val="center"/>
          </w:tcPr>
          <w:p w:rsidR="00D04CC4" w:rsidRPr="00BB6AC1" w:rsidRDefault="00D04CC4" w:rsidP="00D04CC4">
            <w:pPr>
              <w:suppressAutoHyphens/>
              <w:spacing w:before="0"/>
              <w:rPr>
                <w:rFonts w:eastAsia="Lucida Sans Unicode" w:cs="Arial"/>
                <w:kern w:val="1"/>
                <w:lang w:val="sr-Cyrl-CS" w:eastAsia="hi-IN" w:bidi="hi-IN"/>
              </w:rPr>
            </w:pPr>
            <w:r w:rsidRPr="00BB6AC1">
              <w:rPr>
                <w:rFonts w:eastAsia="Lucida Sans Unicode" w:cs="Arial"/>
                <w:kern w:val="1"/>
                <w:lang w:eastAsia="hi-IN" w:bidi="hi-IN"/>
              </w:rPr>
              <w:t>Остали трошкови</w:t>
            </w:r>
            <w:r w:rsidRPr="00BB6AC1">
              <w:rPr>
                <w:rFonts w:eastAsia="Lucida Sans Unicode" w:cs="Arial"/>
                <w:kern w:val="1"/>
                <w:lang w:val="sr-Cyrl-CS" w:eastAsia="hi-IN" w:bidi="hi-IN"/>
              </w:rPr>
              <w:t xml:space="preserve"> (</w:t>
            </w:r>
            <w:r w:rsidRPr="00BB6AC1">
              <w:rPr>
                <w:rFonts w:eastAsia="Lucida Sans Unicode" w:cs="Arial"/>
                <w:i/>
                <w:kern w:val="1"/>
                <w:lang w:val="sr-Cyrl-CS" w:eastAsia="hi-IN" w:bidi="hi-IN"/>
              </w:rPr>
              <w:t>навести</w:t>
            </w:r>
            <w:r w:rsidRPr="00BB6AC1">
              <w:rPr>
                <w:rFonts w:eastAsia="Lucida Sans Unicode" w:cs="Arial"/>
                <w:kern w:val="1"/>
                <w:lang w:val="sr-Cyrl-CS" w:eastAsia="hi-IN" w:bidi="hi-IN"/>
              </w:rPr>
              <w:t>)</w:t>
            </w:r>
          </w:p>
        </w:tc>
        <w:tc>
          <w:tcPr>
            <w:tcW w:w="3969" w:type="dxa"/>
          </w:tcPr>
          <w:p w:rsidR="00D04CC4" w:rsidRDefault="00D04CC4" w:rsidP="00D04CC4">
            <w:pPr>
              <w:suppressAutoHyphens/>
              <w:spacing w:before="0"/>
              <w:jc w:val="center"/>
              <w:rPr>
                <w:rFonts w:eastAsia="Lucida Sans Unicode" w:cs="Arial"/>
                <w:kern w:val="1"/>
                <w:lang w:eastAsia="hi-IN" w:bidi="hi-IN"/>
              </w:rPr>
            </w:pPr>
            <w:r w:rsidRPr="00BB6AC1">
              <w:rPr>
                <w:rFonts w:eastAsia="Lucida Sans Unicode" w:cs="Arial"/>
                <w:kern w:val="1"/>
                <w:lang w:eastAsia="hi-IN" w:bidi="hi-IN"/>
              </w:rPr>
              <w:t>Динара</w:t>
            </w:r>
          </w:p>
          <w:p w:rsidR="00D04CC4" w:rsidRPr="00BB6AC1" w:rsidRDefault="00D04CC4" w:rsidP="00D04CC4">
            <w:pPr>
              <w:suppressAutoHyphens/>
              <w:spacing w:before="0"/>
              <w:jc w:val="center"/>
              <w:rPr>
                <w:rFonts w:eastAsia="Lucida Sans Unicode" w:cs="Arial"/>
                <w:kern w:val="1"/>
                <w:lang w:val="sr-Cyrl-RS" w:eastAsia="hi-IN" w:bidi="hi-IN"/>
              </w:rPr>
            </w:pPr>
            <w:r>
              <w:rPr>
                <w:rFonts w:eastAsia="Lucida Sans Unicode" w:cs="Arial"/>
                <w:kern w:val="1"/>
                <w:lang w:val="sr-Cyrl-RS" w:eastAsia="hi-IN" w:bidi="hi-IN"/>
              </w:rPr>
              <w:t>_________________________</w:t>
            </w:r>
          </w:p>
        </w:tc>
      </w:tr>
    </w:tbl>
    <w:p w:rsidR="00D04CC4" w:rsidRDefault="00D04CC4" w:rsidP="00D04CC4">
      <w:pPr>
        <w:tabs>
          <w:tab w:val="left" w:pos="992"/>
        </w:tabs>
        <w:spacing w:before="0"/>
        <w:ind w:right="-43"/>
        <w:rPr>
          <w:rFonts w:cs="Arial"/>
          <w:lang w:val="sr-Latn-CS"/>
        </w:rPr>
      </w:pPr>
    </w:p>
    <w:p w:rsidR="00FF15E7" w:rsidRDefault="00FF15E7" w:rsidP="00D04CC4">
      <w:pPr>
        <w:tabs>
          <w:tab w:val="left" w:pos="992"/>
        </w:tabs>
        <w:spacing w:before="0"/>
        <w:ind w:right="-43"/>
        <w:rPr>
          <w:rFonts w:cs="Arial"/>
          <w:lang w:val="sr-Latn-CS"/>
        </w:rPr>
      </w:pPr>
    </w:p>
    <w:p w:rsidR="00FF15E7" w:rsidRDefault="00FF15E7" w:rsidP="00D04CC4">
      <w:pPr>
        <w:tabs>
          <w:tab w:val="left" w:pos="992"/>
        </w:tabs>
        <w:spacing w:before="0"/>
        <w:ind w:right="-43"/>
        <w:rPr>
          <w:rFonts w:cs="Arial"/>
          <w:lang w:val="sr-Latn-CS"/>
        </w:rPr>
      </w:pPr>
    </w:p>
    <w:p w:rsidR="00FF15E7" w:rsidRDefault="00FF15E7" w:rsidP="00D04CC4">
      <w:pPr>
        <w:tabs>
          <w:tab w:val="left" w:pos="992"/>
        </w:tabs>
        <w:spacing w:before="0"/>
        <w:ind w:right="-43"/>
        <w:rPr>
          <w:rFonts w:cs="Arial"/>
          <w:lang w:val="sr-Latn-CS"/>
        </w:rPr>
      </w:pPr>
    </w:p>
    <w:p w:rsidR="00D04CC4" w:rsidRDefault="00D04CC4" w:rsidP="00D04CC4">
      <w:pPr>
        <w:tabs>
          <w:tab w:val="left" w:pos="992"/>
        </w:tabs>
        <w:spacing w:before="0"/>
        <w:ind w:right="-43"/>
        <w:rPr>
          <w:rFonts w:cs="Arial"/>
          <w:lang w:val="sr-Latn-CS"/>
        </w:rPr>
      </w:pPr>
    </w:p>
    <w:p w:rsidR="00D04CC4" w:rsidRPr="00520FBC" w:rsidRDefault="00D04CC4" w:rsidP="00D04CC4">
      <w:pPr>
        <w:tabs>
          <w:tab w:val="left" w:pos="992"/>
        </w:tabs>
        <w:spacing w:before="0"/>
        <w:ind w:right="-43"/>
        <w:rPr>
          <w:rFonts w:cs="Arial"/>
          <w:lang w:val="sr-Cyrl-RS"/>
        </w:rPr>
      </w:pPr>
    </w:p>
    <w:p w:rsidR="00D04CC4" w:rsidRDefault="00D04CC4" w:rsidP="00D04CC4">
      <w:pPr>
        <w:tabs>
          <w:tab w:val="left" w:pos="992"/>
        </w:tabs>
        <w:spacing w:before="0"/>
        <w:ind w:right="-43"/>
        <w:rPr>
          <w:rFonts w:cs="Arial"/>
          <w:lang w:val="sr-Cyrl-CS"/>
        </w:rPr>
      </w:pPr>
      <w:r w:rsidRPr="007B2F3C">
        <w:rPr>
          <w:rFonts w:cs="Arial"/>
          <w:b/>
          <w:lang w:val="sr-Latn-CS"/>
        </w:rPr>
        <w:t>Упутство</w:t>
      </w:r>
      <w:r w:rsidRPr="007B2F3C">
        <w:rPr>
          <w:rFonts w:cs="Arial"/>
          <w:b/>
          <w:lang w:val="sr-Cyrl-CS"/>
        </w:rPr>
        <w:t xml:space="preserve"> </w:t>
      </w:r>
      <w:r w:rsidRPr="007B2F3C">
        <w:rPr>
          <w:rFonts w:cs="Arial"/>
          <w:b/>
          <w:lang w:val="sr-Latn-CS"/>
        </w:rPr>
        <w:t xml:space="preserve"> за попуњавањ</w:t>
      </w:r>
      <w:r w:rsidRPr="007B2F3C">
        <w:rPr>
          <w:rFonts w:cs="Arial"/>
          <w:b/>
          <w:lang w:val="sr-Cyrl-CS"/>
        </w:rPr>
        <w:t>е</w:t>
      </w:r>
      <w:r w:rsidRPr="007B2F3C">
        <w:rPr>
          <w:rFonts w:cs="Arial"/>
          <w:b/>
          <w:lang w:val="sr-Cyrl-RS"/>
        </w:rPr>
        <w:t xml:space="preserve"> О</w:t>
      </w:r>
      <w:r w:rsidRPr="007B2F3C">
        <w:rPr>
          <w:rFonts w:cs="Arial"/>
          <w:b/>
          <w:lang w:val="sr-Cyrl-CS"/>
        </w:rPr>
        <w:t>брасца структуре цене</w:t>
      </w:r>
    </w:p>
    <w:p w:rsidR="00D04CC4" w:rsidRPr="00520FBC" w:rsidRDefault="00D04CC4" w:rsidP="00D04CC4">
      <w:pPr>
        <w:tabs>
          <w:tab w:val="left" w:pos="992"/>
        </w:tabs>
        <w:spacing w:before="0"/>
        <w:ind w:right="-43"/>
        <w:rPr>
          <w:rFonts w:cs="Arial"/>
          <w:lang w:val="sr-Cyrl-RS"/>
        </w:rPr>
      </w:pPr>
      <w:r w:rsidRPr="00520FBC">
        <w:rPr>
          <w:rFonts w:cs="Arial"/>
          <w:lang w:val="sr-Cyrl-CS"/>
        </w:rPr>
        <w:t>Понуђач је обавезан да као саставни део понуде достави образац Структур</w:t>
      </w:r>
      <w:r w:rsidRPr="00520FBC">
        <w:rPr>
          <w:rFonts w:cs="Arial"/>
          <w:lang w:val="sr-Cyrl-RS"/>
        </w:rPr>
        <w:t>е</w:t>
      </w:r>
      <w:r w:rsidRPr="00520FBC">
        <w:rPr>
          <w:rFonts w:cs="Arial"/>
          <w:lang w:val="sr-Cyrl-CS"/>
        </w:rPr>
        <w:t xml:space="preserve"> цене </w:t>
      </w:r>
    </w:p>
    <w:p w:rsidR="00D04CC4" w:rsidRPr="00520FBC" w:rsidRDefault="00D04CC4" w:rsidP="00D04CC4">
      <w:pPr>
        <w:tabs>
          <w:tab w:val="left" w:pos="992"/>
        </w:tabs>
        <w:spacing w:before="0"/>
        <w:ind w:right="-43"/>
        <w:rPr>
          <w:rFonts w:cs="Arial"/>
          <w:lang w:val="sr-Cyrl-RS"/>
        </w:rPr>
      </w:pPr>
      <w:r w:rsidRPr="00520FBC">
        <w:rPr>
          <w:rFonts w:cs="Arial"/>
          <w:lang w:val="sr-Cyrl-RS"/>
        </w:rPr>
        <w:t>Обавеза понуђача је да у Обрасцу структуре цене попуни све ставке</w:t>
      </w:r>
      <w:r w:rsidRPr="00520FBC">
        <w:rPr>
          <w:rFonts w:cs="Arial"/>
          <w:lang w:val="sr-Cyrl-CS"/>
        </w:rPr>
        <w:t>,</w:t>
      </w:r>
      <w:r w:rsidRPr="00520FBC">
        <w:rPr>
          <w:rFonts w:cs="Arial"/>
          <w:lang w:val="sr-Cyrl-RS"/>
        </w:rPr>
        <w:t xml:space="preserve"> као и да образац</w:t>
      </w:r>
      <w:r w:rsidRPr="00520FBC">
        <w:rPr>
          <w:rFonts w:cs="Arial"/>
          <w:lang w:val="sr-Cyrl-CS"/>
        </w:rPr>
        <w:t xml:space="preserve"> потп</w:t>
      </w:r>
      <w:r w:rsidRPr="00520FBC">
        <w:rPr>
          <w:rFonts w:cs="Arial"/>
          <w:lang w:val="sr-Cyrl-RS"/>
        </w:rPr>
        <w:t xml:space="preserve">ише </w:t>
      </w:r>
      <w:r w:rsidRPr="00520FBC">
        <w:rPr>
          <w:rFonts w:cs="Arial"/>
          <w:lang w:val="sr-Cyrl-CS"/>
        </w:rPr>
        <w:t xml:space="preserve"> и овер</w:t>
      </w:r>
      <w:r w:rsidRPr="00520FBC">
        <w:rPr>
          <w:rFonts w:cs="Arial"/>
          <w:lang w:val="sr-Cyrl-RS"/>
        </w:rPr>
        <w:t>и</w:t>
      </w:r>
      <w:r w:rsidRPr="00520FBC">
        <w:rPr>
          <w:rFonts w:cs="Arial"/>
          <w:lang w:val="sr-Cyrl-CS"/>
        </w:rPr>
        <w:t xml:space="preserve"> у складу са следећим објашњењима:</w:t>
      </w:r>
    </w:p>
    <w:p w:rsidR="00D04CC4" w:rsidRPr="00520FBC" w:rsidRDefault="00D04CC4" w:rsidP="00D04CC4">
      <w:pPr>
        <w:tabs>
          <w:tab w:val="left" w:pos="992"/>
        </w:tabs>
        <w:spacing w:before="0"/>
        <w:ind w:right="-43"/>
        <w:rPr>
          <w:rFonts w:cs="Arial"/>
          <w:lang w:val="sr-Cyrl-RS"/>
        </w:rPr>
      </w:pPr>
    </w:p>
    <w:p w:rsidR="00D04CC4" w:rsidRPr="00396321" w:rsidRDefault="00D04CC4" w:rsidP="00D04CC4">
      <w:pPr>
        <w:spacing w:before="0"/>
        <w:ind w:right="-43"/>
        <w:rPr>
          <w:rFonts w:cs="Arial"/>
        </w:rPr>
      </w:pPr>
      <w:r>
        <w:rPr>
          <w:rFonts w:cs="Arial"/>
          <w:lang w:val="sr-Cyrl-RS"/>
        </w:rPr>
        <w:t>- у</w:t>
      </w:r>
      <w:r w:rsidRPr="00396321">
        <w:rPr>
          <w:rFonts w:cs="Arial"/>
          <w:lang w:val="sr-Cyrl-RS"/>
        </w:rPr>
        <w:t xml:space="preserve"> колони</w:t>
      </w:r>
      <w:r>
        <w:rPr>
          <w:rFonts w:cs="Arial"/>
          <w:lang w:val="sr-Cyrl-RS"/>
        </w:rPr>
        <w:t xml:space="preserve"> бр. 3 - </w:t>
      </w:r>
      <w:r w:rsidRPr="00396321">
        <w:rPr>
          <w:rFonts w:cs="Arial"/>
          <w:lang w:val="sr-Cyrl-RS"/>
        </w:rPr>
        <w:t xml:space="preserve"> обим </w:t>
      </w:r>
      <w:r>
        <w:rPr>
          <w:rFonts w:cs="Arial"/>
          <w:lang w:val="sr-Cyrl-RS"/>
        </w:rPr>
        <w:t>(</w:t>
      </w:r>
      <w:r w:rsidRPr="00396321">
        <w:rPr>
          <w:rFonts w:cs="Arial"/>
          <w:lang w:val="sr-Cyrl-RS"/>
        </w:rPr>
        <w:t>количина</w:t>
      </w:r>
      <w:r>
        <w:rPr>
          <w:rFonts w:cs="Arial"/>
          <w:lang w:val="sr-Cyrl-RS"/>
        </w:rPr>
        <w:t>)</w:t>
      </w:r>
      <w:r w:rsidRPr="00396321">
        <w:rPr>
          <w:rFonts w:cs="Arial"/>
          <w:lang w:val="sr-Cyrl-RS"/>
        </w:rPr>
        <w:t xml:space="preserve"> је наведен број запослених за преглед</w:t>
      </w:r>
      <w:r>
        <w:rPr>
          <w:rFonts w:cs="Arial"/>
          <w:lang w:val="sr-Cyrl-RS"/>
        </w:rPr>
        <w:t>;</w:t>
      </w:r>
    </w:p>
    <w:p w:rsidR="00D04CC4" w:rsidRDefault="00D04CC4" w:rsidP="00D04CC4">
      <w:pPr>
        <w:tabs>
          <w:tab w:val="left" w:pos="992"/>
        </w:tabs>
        <w:spacing w:before="0"/>
        <w:ind w:right="-43"/>
        <w:rPr>
          <w:rFonts w:cs="Arial"/>
          <w:lang w:val="sr-Cyrl-CS"/>
        </w:rPr>
      </w:pPr>
      <w:r w:rsidRPr="00520FBC">
        <w:rPr>
          <w:rFonts w:cs="Arial"/>
          <w:lang w:val="sr-Cyrl-RS"/>
        </w:rPr>
        <w:t xml:space="preserve">- у колону бр. </w:t>
      </w:r>
      <w:r>
        <w:rPr>
          <w:rFonts w:cs="Arial"/>
          <w:lang w:val="sr-Cyrl-RS"/>
        </w:rPr>
        <w:t>4</w:t>
      </w:r>
      <w:r w:rsidRPr="00520FBC">
        <w:rPr>
          <w:rFonts w:cs="Arial"/>
          <w:lang w:val="sr-Cyrl-RS"/>
        </w:rPr>
        <w:t xml:space="preserve"> уписује се </w:t>
      </w:r>
      <w:r w:rsidRPr="00520FBC">
        <w:rPr>
          <w:rFonts w:cs="Arial"/>
          <w:lang w:val="sr-Cyrl-CS"/>
        </w:rPr>
        <w:t>јединична цена</w:t>
      </w:r>
      <w:r w:rsidRPr="00520FBC">
        <w:rPr>
          <w:rFonts w:cs="Arial"/>
          <w:lang w:val="sr-Cyrl-RS"/>
        </w:rPr>
        <w:t xml:space="preserve"> за сваку позицију понуђен</w:t>
      </w:r>
      <w:r w:rsidRPr="00520FBC">
        <w:rPr>
          <w:rFonts w:cs="Arial"/>
        </w:rPr>
        <w:t xml:space="preserve">e </w:t>
      </w:r>
      <w:r w:rsidRPr="00520FBC">
        <w:rPr>
          <w:rFonts w:cs="Arial"/>
          <w:lang w:val="sr-Cyrl-RS"/>
        </w:rPr>
        <w:t>услуге</w:t>
      </w:r>
      <w:r w:rsidRPr="00520FBC">
        <w:rPr>
          <w:rFonts w:cs="Arial"/>
          <w:lang w:val="sr-Cyrl-CS"/>
        </w:rPr>
        <w:t xml:space="preserve"> </w:t>
      </w:r>
      <w:r w:rsidRPr="00520FBC">
        <w:rPr>
          <w:rFonts w:cs="Arial"/>
          <w:lang w:val="sr-Cyrl-RS"/>
        </w:rPr>
        <w:t xml:space="preserve">исказана у динарима без </w:t>
      </w:r>
      <w:r w:rsidRPr="00520FBC">
        <w:rPr>
          <w:rFonts w:cs="Arial"/>
          <w:lang w:val="sr-Cyrl-CS"/>
        </w:rPr>
        <w:t>ПДВ</w:t>
      </w:r>
      <w:r>
        <w:rPr>
          <w:rFonts w:cs="Arial"/>
          <w:lang w:val="sr-Cyrl-CS"/>
        </w:rPr>
        <w:t>-а;</w:t>
      </w:r>
    </w:p>
    <w:p w:rsidR="00D04CC4" w:rsidRPr="00520FBC" w:rsidRDefault="00D04CC4" w:rsidP="00D04CC4">
      <w:pPr>
        <w:tabs>
          <w:tab w:val="left" w:pos="992"/>
        </w:tabs>
        <w:spacing w:before="0"/>
        <w:ind w:right="-43"/>
        <w:rPr>
          <w:rFonts w:cs="Arial"/>
          <w:lang w:val="sr-Cyrl-RS"/>
        </w:rPr>
      </w:pPr>
      <w:r w:rsidRPr="00520FBC">
        <w:rPr>
          <w:rFonts w:cs="Arial"/>
          <w:lang w:val="sr-Cyrl-RS"/>
        </w:rPr>
        <w:t xml:space="preserve">- у колону бр. </w:t>
      </w:r>
      <w:r>
        <w:rPr>
          <w:rFonts w:cs="Arial"/>
          <w:lang w:val="sr-Cyrl-RS"/>
        </w:rPr>
        <w:t>5</w:t>
      </w:r>
      <w:r w:rsidRPr="00520FBC">
        <w:rPr>
          <w:rFonts w:cs="Arial"/>
          <w:lang w:val="sr-Cyrl-RS"/>
        </w:rPr>
        <w:t xml:space="preserve"> уписује се </w:t>
      </w:r>
      <w:r w:rsidRPr="00520FBC">
        <w:rPr>
          <w:rFonts w:cs="Arial"/>
          <w:lang w:val="sr-Cyrl-CS"/>
        </w:rPr>
        <w:t>јединична цена</w:t>
      </w:r>
      <w:r w:rsidRPr="00520FBC">
        <w:rPr>
          <w:rFonts w:cs="Arial"/>
          <w:lang w:val="sr-Cyrl-RS"/>
        </w:rPr>
        <w:t xml:space="preserve"> за сваку позицију понуђен</w:t>
      </w:r>
      <w:r w:rsidRPr="00520FBC">
        <w:rPr>
          <w:rFonts w:cs="Arial"/>
        </w:rPr>
        <w:t xml:space="preserve">e </w:t>
      </w:r>
      <w:r w:rsidRPr="00520FBC">
        <w:rPr>
          <w:rFonts w:cs="Arial"/>
          <w:lang w:val="sr-Cyrl-RS"/>
        </w:rPr>
        <w:t>услуге</w:t>
      </w:r>
      <w:r w:rsidRPr="00520FBC">
        <w:rPr>
          <w:rFonts w:cs="Arial"/>
          <w:lang w:val="sr-Cyrl-CS"/>
        </w:rPr>
        <w:t xml:space="preserve"> </w:t>
      </w:r>
      <w:r w:rsidRPr="00520FBC">
        <w:rPr>
          <w:rFonts w:cs="Arial"/>
          <w:lang w:val="sr-Cyrl-RS"/>
        </w:rPr>
        <w:t xml:space="preserve">исказана у динарима </w:t>
      </w:r>
      <w:r>
        <w:rPr>
          <w:rFonts w:cs="Arial"/>
          <w:lang w:val="sr-Cyrl-RS"/>
        </w:rPr>
        <w:t>са</w:t>
      </w:r>
      <w:r w:rsidRPr="00520FBC">
        <w:rPr>
          <w:rFonts w:cs="Arial"/>
          <w:lang w:val="sr-Cyrl-RS"/>
        </w:rPr>
        <w:t xml:space="preserve"> </w:t>
      </w:r>
      <w:r w:rsidRPr="00520FBC">
        <w:rPr>
          <w:rFonts w:cs="Arial"/>
          <w:lang w:val="sr-Cyrl-CS"/>
        </w:rPr>
        <w:t>ПДВ</w:t>
      </w:r>
      <w:r>
        <w:rPr>
          <w:rFonts w:cs="Arial"/>
          <w:lang w:val="sr-Cyrl-CS"/>
        </w:rPr>
        <w:t>-ом;</w:t>
      </w:r>
    </w:p>
    <w:p w:rsidR="00D04CC4" w:rsidRPr="00D97A22" w:rsidRDefault="00D04CC4" w:rsidP="00D04CC4">
      <w:pPr>
        <w:numPr>
          <w:ilvl w:val="0"/>
          <w:numId w:val="10"/>
        </w:numPr>
        <w:tabs>
          <w:tab w:val="left" w:pos="90"/>
        </w:tabs>
        <w:suppressAutoHyphens/>
        <w:spacing w:before="0"/>
        <w:ind w:left="0" w:firstLine="0"/>
        <w:contextualSpacing/>
        <w:rPr>
          <w:rFonts w:eastAsia="Calibri" w:cs="Arial"/>
          <w:bCs/>
          <w:iCs/>
        </w:rPr>
      </w:pPr>
      <w:r>
        <w:rPr>
          <w:rFonts w:cs="Arial"/>
          <w:lang w:val="sr-Cyrl-CS"/>
        </w:rPr>
        <w:t xml:space="preserve"> </w:t>
      </w:r>
      <w:r w:rsidRPr="00520FBC">
        <w:rPr>
          <w:rFonts w:cs="Arial"/>
          <w:lang w:val="sr-Cyrl-CS"/>
        </w:rPr>
        <w:t xml:space="preserve">у колону бр. </w:t>
      </w:r>
      <w:r>
        <w:rPr>
          <w:rFonts w:cs="Arial"/>
          <w:lang w:val="sr-Cyrl-CS"/>
        </w:rPr>
        <w:t>6</w:t>
      </w:r>
      <w:r w:rsidRPr="00520FBC">
        <w:rPr>
          <w:rFonts w:cs="Arial"/>
          <w:lang w:val="sr-Cyrl-CS"/>
        </w:rPr>
        <w:t xml:space="preserve"> уписује се укупна цена</w:t>
      </w:r>
      <w:r w:rsidRPr="00520FBC">
        <w:rPr>
          <w:rFonts w:cs="Arial"/>
          <w:lang w:val="sr-Cyrl-RS"/>
        </w:rPr>
        <w:t xml:space="preserve"> без ПДВ</w:t>
      </w:r>
      <w:r>
        <w:rPr>
          <w:rFonts w:cs="Arial"/>
          <w:lang w:val="sr-Cyrl-RS"/>
        </w:rPr>
        <w:t>-а</w:t>
      </w:r>
      <w:r w:rsidRPr="00520FBC">
        <w:rPr>
          <w:rFonts w:cs="Arial"/>
          <w:lang w:val="sr-Cyrl-CS"/>
        </w:rPr>
        <w:t xml:space="preserve"> </w:t>
      </w:r>
      <w:r w:rsidRPr="00520FBC">
        <w:rPr>
          <w:rFonts w:cs="Arial"/>
          <w:lang w:val="sr-Cyrl-RS"/>
        </w:rPr>
        <w:t xml:space="preserve">за сваку позицију </w:t>
      </w:r>
      <w:r w:rsidRPr="00D97A22">
        <w:rPr>
          <w:rFonts w:eastAsia="Calibri" w:cs="Arial"/>
          <w:bCs/>
          <w:iCs/>
        </w:rPr>
        <w:t>и то тако што ће</w:t>
      </w:r>
      <w:r>
        <w:rPr>
          <w:rFonts w:eastAsia="Calibri" w:cs="Arial"/>
          <w:bCs/>
          <w:iCs/>
          <w:lang w:val="sr-Cyrl-RS"/>
        </w:rPr>
        <w:t xml:space="preserve"> </w:t>
      </w:r>
      <w:r w:rsidRPr="00D97A22">
        <w:rPr>
          <w:rFonts w:eastAsia="Calibri" w:cs="Arial"/>
          <w:bCs/>
          <w:iCs/>
        </w:rPr>
        <w:t xml:space="preserve"> помножити јединичну цену без ПДВ (наведену у колони </w:t>
      </w:r>
      <w:r>
        <w:rPr>
          <w:rFonts w:eastAsia="Calibri" w:cs="Arial"/>
          <w:bCs/>
          <w:iCs/>
          <w:lang w:val="sr-Cyrl-CS"/>
        </w:rPr>
        <w:t>4</w:t>
      </w:r>
      <w:r w:rsidRPr="00D97A22">
        <w:rPr>
          <w:rFonts w:eastAsia="Calibri" w:cs="Arial"/>
          <w:bCs/>
          <w:iCs/>
        </w:rPr>
        <w:t xml:space="preserve">) са траженим обимом-количином (која је наведена у колони </w:t>
      </w:r>
      <w:r>
        <w:rPr>
          <w:rFonts w:eastAsia="Calibri" w:cs="Arial"/>
          <w:bCs/>
          <w:iCs/>
          <w:lang w:val="sr-Cyrl-CS"/>
        </w:rPr>
        <w:t>3</w:t>
      </w:r>
      <w:r w:rsidRPr="00D97A22">
        <w:rPr>
          <w:rFonts w:eastAsia="Calibri" w:cs="Arial"/>
          <w:bCs/>
          <w:iCs/>
        </w:rPr>
        <w:t xml:space="preserve">); </w:t>
      </w:r>
    </w:p>
    <w:p w:rsidR="00D04CC4" w:rsidRDefault="00D04CC4" w:rsidP="00D04CC4">
      <w:pPr>
        <w:numPr>
          <w:ilvl w:val="0"/>
          <w:numId w:val="10"/>
        </w:numPr>
        <w:tabs>
          <w:tab w:val="left" w:pos="90"/>
        </w:tabs>
        <w:suppressAutoHyphens/>
        <w:spacing w:before="0"/>
        <w:ind w:left="0" w:firstLine="0"/>
        <w:contextualSpacing/>
        <w:rPr>
          <w:rFonts w:eastAsia="Calibri" w:cs="Arial"/>
          <w:bCs/>
          <w:iCs/>
        </w:rPr>
      </w:pPr>
      <w:r>
        <w:rPr>
          <w:rFonts w:cs="Arial"/>
          <w:lang w:val="sr-Cyrl-CS"/>
        </w:rPr>
        <w:t xml:space="preserve"> </w:t>
      </w:r>
      <w:r w:rsidRPr="00520FBC">
        <w:rPr>
          <w:rFonts w:cs="Arial"/>
          <w:lang w:val="sr-Cyrl-CS"/>
        </w:rPr>
        <w:t xml:space="preserve">у колону бр. </w:t>
      </w:r>
      <w:r>
        <w:rPr>
          <w:rFonts w:cs="Arial"/>
          <w:lang w:val="sr-Cyrl-CS"/>
        </w:rPr>
        <w:t>7</w:t>
      </w:r>
      <w:r w:rsidRPr="00520FBC">
        <w:rPr>
          <w:rFonts w:cs="Arial"/>
          <w:lang w:val="sr-Cyrl-CS"/>
        </w:rPr>
        <w:t xml:space="preserve"> уписује се укупна цена</w:t>
      </w:r>
      <w:r w:rsidRPr="00520FBC">
        <w:rPr>
          <w:rFonts w:cs="Arial"/>
          <w:lang w:val="sr-Cyrl-RS"/>
        </w:rPr>
        <w:t xml:space="preserve"> </w:t>
      </w:r>
      <w:r>
        <w:rPr>
          <w:rFonts w:cs="Arial"/>
          <w:lang w:val="sr-Cyrl-RS"/>
        </w:rPr>
        <w:t>са</w:t>
      </w:r>
      <w:r w:rsidRPr="00520FBC">
        <w:rPr>
          <w:rFonts w:cs="Arial"/>
          <w:lang w:val="sr-Cyrl-RS"/>
        </w:rPr>
        <w:t xml:space="preserve"> ПДВ</w:t>
      </w:r>
      <w:r>
        <w:rPr>
          <w:rFonts w:cs="Arial"/>
          <w:lang w:val="sr-Cyrl-RS"/>
        </w:rPr>
        <w:t>-ом</w:t>
      </w:r>
      <w:r w:rsidRPr="00520FBC">
        <w:rPr>
          <w:rFonts w:cs="Arial"/>
          <w:lang w:val="sr-Cyrl-CS"/>
        </w:rPr>
        <w:t xml:space="preserve"> </w:t>
      </w:r>
      <w:r w:rsidRPr="00520FBC">
        <w:rPr>
          <w:rFonts w:cs="Arial"/>
          <w:lang w:val="sr-Cyrl-RS"/>
        </w:rPr>
        <w:t>за сваку позицију понуђен</w:t>
      </w:r>
      <w:r w:rsidRPr="00520FBC">
        <w:rPr>
          <w:rFonts w:cs="Arial"/>
        </w:rPr>
        <w:t xml:space="preserve">e </w:t>
      </w:r>
      <w:r w:rsidRPr="00520FBC">
        <w:rPr>
          <w:rFonts w:cs="Arial"/>
          <w:lang w:val="sr-Cyrl-RS"/>
        </w:rPr>
        <w:t>услуге</w:t>
      </w:r>
      <w:r w:rsidRPr="00520FBC">
        <w:rPr>
          <w:rFonts w:cs="Arial"/>
          <w:lang w:val="sr-Cyrl-CS"/>
        </w:rPr>
        <w:t xml:space="preserve"> </w:t>
      </w:r>
      <w:r w:rsidRPr="00D97A22">
        <w:rPr>
          <w:rFonts w:eastAsia="Calibri" w:cs="Arial"/>
          <w:bCs/>
          <w:iCs/>
        </w:rPr>
        <w:t xml:space="preserve">и то тако што ће помножити јединичну цену са ПДВ (наведену у колони </w:t>
      </w:r>
      <w:r>
        <w:rPr>
          <w:rFonts w:eastAsia="Calibri" w:cs="Arial"/>
          <w:bCs/>
          <w:iCs/>
          <w:lang w:val="sr-Cyrl-CS"/>
        </w:rPr>
        <w:t>5</w:t>
      </w:r>
      <w:r>
        <w:rPr>
          <w:rFonts w:eastAsia="Calibri" w:cs="Arial"/>
          <w:bCs/>
          <w:iCs/>
        </w:rPr>
        <w:t xml:space="preserve">) са траженим обимом </w:t>
      </w:r>
      <w:r>
        <w:rPr>
          <w:rFonts w:eastAsia="Calibri" w:cs="Arial"/>
          <w:bCs/>
          <w:iCs/>
          <w:lang w:val="sr-Cyrl-RS"/>
        </w:rPr>
        <w:t xml:space="preserve">- </w:t>
      </w:r>
      <w:r w:rsidRPr="00D97A22">
        <w:rPr>
          <w:rFonts w:eastAsia="Calibri" w:cs="Arial"/>
          <w:bCs/>
          <w:iCs/>
        </w:rPr>
        <w:t xml:space="preserve">количином (која је наведена у колони </w:t>
      </w:r>
      <w:r>
        <w:rPr>
          <w:rFonts w:eastAsia="Calibri" w:cs="Arial"/>
          <w:bCs/>
          <w:iCs/>
          <w:lang w:val="sr-Cyrl-CS"/>
        </w:rPr>
        <w:t>3</w:t>
      </w:r>
      <w:r w:rsidRPr="00D97A22">
        <w:rPr>
          <w:rFonts w:eastAsia="Calibri" w:cs="Arial"/>
          <w:bCs/>
          <w:iCs/>
        </w:rPr>
        <w:t>).</w:t>
      </w:r>
    </w:p>
    <w:p w:rsidR="00D04CC4" w:rsidRDefault="00D04CC4" w:rsidP="00D04CC4">
      <w:pPr>
        <w:tabs>
          <w:tab w:val="left" w:pos="90"/>
        </w:tabs>
        <w:suppressAutoHyphens/>
        <w:spacing w:before="0"/>
        <w:contextualSpacing/>
        <w:rPr>
          <w:rFonts w:eastAsia="Calibri" w:cs="Arial"/>
          <w:bCs/>
          <w:iCs/>
        </w:rPr>
      </w:pPr>
    </w:p>
    <w:p w:rsidR="00D04CC4" w:rsidRPr="00D97A22" w:rsidRDefault="00D04CC4" w:rsidP="00D04CC4">
      <w:pPr>
        <w:numPr>
          <w:ilvl w:val="0"/>
          <w:numId w:val="34"/>
        </w:numPr>
        <w:tabs>
          <w:tab w:val="left" w:pos="142"/>
        </w:tabs>
        <w:spacing w:before="0"/>
        <w:ind w:left="142" w:hanging="142"/>
        <w:contextualSpacing/>
        <w:rPr>
          <w:rFonts w:cs="Arial"/>
        </w:rPr>
      </w:pPr>
      <w:r w:rsidRPr="00D97A22">
        <w:rPr>
          <w:rFonts w:cs="Arial"/>
        </w:rPr>
        <w:t xml:space="preserve">у ред бр. I – уписује се укупно понуђена цена за све позиције  </w:t>
      </w:r>
      <w:r>
        <w:rPr>
          <w:rFonts w:cs="Arial"/>
          <w:lang w:val="sr-Cyrl-RS"/>
        </w:rPr>
        <w:t xml:space="preserve">из табеле 1 и табеле 2 </w:t>
      </w:r>
      <w:r w:rsidRPr="00D97A22">
        <w:rPr>
          <w:rFonts w:cs="Arial"/>
        </w:rPr>
        <w:t>без ПДВ (збир</w:t>
      </w:r>
      <w:r w:rsidRPr="00D97A22">
        <w:rPr>
          <w:rFonts w:cs="Arial"/>
          <w:lang w:val="sr-Cyrl-RS"/>
        </w:rPr>
        <w:t xml:space="preserve"> </w:t>
      </w:r>
      <w:r>
        <w:rPr>
          <w:rFonts w:cs="Arial"/>
        </w:rPr>
        <w:t xml:space="preserve">колоне </w:t>
      </w:r>
      <w:r>
        <w:rPr>
          <w:rFonts w:cs="Arial"/>
          <w:lang w:val="sr-Cyrl-RS"/>
        </w:rPr>
        <w:t>6</w:t>
      </w:r>
      <w:r w:rsidRPr="00D97A22">
        <w:rPr>
          <w:rFonts w:cs="Arial"/>
        </w:rPr>
        <w:t>)</w:t>
      </w:r>
      <w:r w:rsidRPr="00D97A22">
        <w:rPr>
          <w:rFonts w:cs="Arial"/>
          <w:lang w:val="sr-Cyrl-RS"/>
        </w:rPr>
        <w:t>;</w:t>
      </w:r>
    </w:p>
    <w:p w:rsidR="00D04CC4" w:rsidRPr="00D97A22" w:rsidRDefault="00D04CC4" w:rsidP="00D04CC4">
      <w:pPr>
        <w:numPr>
          <w:ilvl w:val="0"/>
          <w:numId w:val="34"/>
        </w:numPr>
        <w:tabs>
          <w:tab w:val="left" w:pos="142"/>
        </w:tabs>
        <w:spacing w:before="0"/>
        <w:ind w:left="142" w:hanging="142"/>
        <w:contextualSpacing/>
        <w:rPr>
          <w:rFonts w:cs="Arial"/>
        </w:rPr>
      </w:pPr>
      <w:r w:rsidRPr="00D97A22">
        <w:rPr>
          <w:rFonts w:cs="Arial"/>
        </w:rPr>
        <w:t>у ред бр. II – уписује се укупан износ ПДВ</w:t>
      </w:r>
      <w:r w:rsidRPr="00725D06">
        <w:rPr>
          <w:rFonts w:cs="Arial"/>
          <w:lang w:val="sr-Cyrl-RS"/>
        </w:rPr>
        <w:t xml:space="preserve"> </w:t>
      </w:r>
      <w:r>
        <w:rPr>
          <w:rFonts w:cs="Arial"/>
          <w:lang w:val="sr-Cyrl-RS"/>
        </w:rPr>
        <w:t>из табеле 1 и табеле 2</w:t>
      </w:r>
      <w:r w:rsidRPr="00D97A22">
        <w:rPr>
          <w:rFonts w:cs="Arial"/>
        </w:rPr>
        <w:t>;</w:t>
      </w:r>
    </w:p>
    <w:p w:rsidR="00D04CC4" w:rsidRPr="00D97A22" w:rsidRDefault="00D04CC4" w:rsidP="00D04CC4">
      <w:pPr>
        <w:numPr>
          <w:ilvl w:val="0"/>
          <w:numId w:val="34"/>
        </w:numPr>
        <w:tabs>
          <w:tab w:val="left" w:pos="142"/>
        </w:tabs>
        <w:spacing w:before="0"/>
        <w:ind w:left="142" w:hanging="142"/>
        <w:contextualSpacing/>
        <w:rPr>
          <w:rFonts w:cs="Arial"/>
        </w:rPr>
      </w:pPr>
      <w:r w:rsidRPr="00D97A22">
        <w:rPr>
          <w:rFonts w:cs="Arial"/>
        </w:rPr>
        <w:t>у ред бр. III – уписује се укупно понуђена цена са ПДВ (ред бр. I + ред.бр. II)</w:t>
      </w:r>
      <w:r w:rsidRPr="00D97A22">
        <w:rPr>
          <w:rFonts w:cs="Arial"/>
          <w:lang w:val="sr-Cyrl-RS"/>
        </w:rPr>
        <w:t>.</w:t>
      </w:r>
    </w:p>
    <w:p w:rsidR="00D04CC4" w:rsidRDefault="00D04CC4" w:rsidP="00D04CC4">
      <w:pPr>
        <w:tabs>
          <w:tab w:val="left" w:pos="90"/>
        </w:tabs>
        <w:suppressAutoHyphens/>
        <w:spacing w:before="0"/>
        <w:contextualSpacing/>
        <w:rPr>
          <w:rFonts w:eastAsia="Calibri" w:cs="Arial"/>
          <w:bCs/>
          <w:iCs/>
        </w:rPr>
      </w:pPr>
    </w:p>
    <w:p w:rsidR="00D04CC4" w:rsidRPr="00BB6AC1" w:rsidRDefault="00D04CC4" w:rsidP="00D04CC4">
      <w:pPr>
        <w:suppressAutoHyphens/>
        <w:spacing w:before="0"/>
        <w:rPr>
          <w:rFonts w:eastAsia="Lucida Sans Unicode" w:cs="Arial"/>
          <w:kern w:val="1"/>
          <w:lang w:val="sr-Cyrl-RS" w:eastAsia="hi-IN" w:bidi="hi-IN"/>
        </w:rPr>
      </w:pPr>
      <w:r>
        <w:rPr>
          <w:rFonts w:eastAsia="Calibri" w:cs="Arial"/>
          <w:bCs/>
          <w:iCs/>
          <w:lang w:val="sr-Cyrl-RS"/>
        </w:rPr>
        <w:t xml:space="preserve">- у Табелу 3 се уписују трошкови превоза и остали </w:t>
      </w:r>
      <w:r w:rsidRPr="00BB6AC1">
        <w:rPr>
          <w:rFonts w:eastAsia="Lucida Sans Unicode" w:cs="Arial"/>
          <w:kern w:val="1"/>
          <w:lang w:eastAsia="hi-IN" w:bidi="hi-IN"/>
        </w:rPr>
        <w:t>трошкови који су укључени у укупно понуђену цену без ПДВ-а</w:t>
      </w:r>
      <w:r>
        <w:rPr>
          <w:rFonts w:eastAsia="Lucida Sans Unicode" w:cs="Arial"/>
          <w:kern w:val="1"/>
          <w:lang w:val="sr-Cyrl-RS" w:eastAsia="hi-IN" w:bidi="hi-IN"/>
        </w:rPr>
        <w:t xml:space="preserve"> под ред.бр. </w:t>
      </w:r>
      <w:r w:rsidRPr="00D97A22">
        <w:rPr>
          <w:rFonts w:cs="Arial"/>
        </w:rPr>
        <w:t>I</w:t>
      </w:r>
      <w:r>
        <w:rPr>
          <w:rFonts w:cs="Arial"/>
          <w:lang w:val="sr-Cyrl-RS"/>
        </w:rPr>
        <w:t>.</w:t>
      </w:r>
    </w:p>
    <w:p w:rsidR="00D04CC4" w:rsidRPr="003C18FA" w:rsidRDefault="00D04CC4" w:rsidP="00D04CC4">
      <w:pPr>
        <w:tabs>
          <w:tab w:val="left" w:pos="90"/>
        </w:tabs>
        <w:suppressAutoHyphens/>
        <w:spacing w:before="0"/>
        <w:contextualSpacing/>
        <w:rPr>
          <w:rFonts w:eastAsia="Calibri" w:cs="Arial"/>
          <w:bCs/>
          <w:iCs/>
          <w:lang w:val="sr-Cyrl-RS"/>
        </w:rPr>
      </w:pPr>
    </w:p>
    <w:p w:rsidR="00D04CC4" w:rsidRPr="00520FBC" w:rsidRDefault="00D04CC4" w:rsidP="00D04CC4">
      <w:pPr>
        <w:tabs>
          <w:tab w:val="left" w:pos="992"/>
        </w:tabs>
        <w:spacing w:before="0"/>
        <w:ind w:right="-43"/>
        <w:rPr>
          <w:rFonts w:cs="Arial"/>
          <w:lang w:val="sr-Cyrl-CS"/>
        </w:rPr>
      </w:pPr>
      <w:r w:rsidRPr="00520FBC">
        <w:rPr>
          <w:rFonts w:cs="Arial"/>
          <w:lang w:val="sr-Cyrl-RS"/>
        </w:rPr>
        <w:t>-</w:t>
      </w:r>
      <w:r w:rsidRPr="00520FBC">
        <w:rPr>
          <w:rFonts w:cs="Arial"/>
          <w:lang w:val="sr-Cyrl-CS"/>
        </w:rPr>
        <w:t>на место предвиђено за место и датум уписује се место и датум попуњавања</w:t>
      </w:r>
    </w:p>
    <w:p w:rsidR="00D04CC4" w:rsidRPr="00520FBC" w:rsidRDefault="00D04CC4" w:rsidP="00D04CC4">
      <w:pPr>
        <w:tabs>
          <w:tab w:val="left" w:pos="992"/>
        </w:tabs>
        <w:spacing w:before="0"/>
        <w:ind w:right="-43"/>
        <w:rPr>
          <w:rFonts w:cs="Arial"/>
          <w:lang w:val="sr-Cyrl-CS"/>
        </w:rPr>
      </w:pPr>
      <w:r w:rsidRPr="00520FBC">
        <w:rPr>
          <w:rFonts w:cs="Arial"/>
          <w:lang w:val="sr-Cyrl-CS"/>
        </w:rPr>
        <w:t>обрасца структуре цене.</w:t>
      </w:r>
    </w:p>
    <w:p w:rsidR="00D04CC4" w:rsidRPr="00520FBC" w:rsidRDefault="00D04CC4" w:rsidP="00D04CC4">
      <w:pPr>
        <w:tabs>
          <w:tab w:val="left" w:pos="992"/>
        </w:tabs>
        <w:spacing w:before="0"/>
        <w:ind w:right="-43"/>
        <w:rPr>
          <w:rFonts w:cs="Arial"/>
          <w:lang w:val="sr-Cyrl-CS"/>
        </w:rPr>
      </w:pPr>
      <w:r w:rsidRPr="00520FBC">
        <w:rPr>
          <w:rFonts w:cs="Arial"/>
          <w:lang w:val="sr-Cyrl-RS"/>
        </w:rPr>
        <w:t>-</w:t>
      </w:r>
      <w:r w:rsidRPr="00520FBC">
        <w:rPr>
          <w:rFonts w:cs="Arial"/>
          <w:lang w:val="sr-Cyrl-CS"/>
        </w:rPr>
        <w:t>на  место предвиђено за печат и потпис, овлашћено лице понуђача печатом</w:t>
      </w:r>
    </w:p>
    <w:p w:rsidR="00D04CC4" w:rsidRPr="008E770D" w:rsidRDefault="00D04CC4" w:rsidP="00D04CC4">
      <w:pPr>
        <w:tabs>
          <w:tab w:val="left" w:pos="992"/>
        </w:tabs>
        <w:spacing w:before="0"/>
        <w:ind w:right="-43"/>
        <w:rPr>
          <w:rFonts w:cs="Arial"/>
          <w:lang w:val="sr-Cyrl-CS"/>
        </w:rPr>
      </w:pPr>
      <w:r w:rsidRPr="00520FBC">
        <w:rPr>
          <w:rFonts w:cs="Arial"/>
          <w:lang w:val="sr-Cyrl-CS"/>
        </w:rPr>
        <w:t>оверава и потписује образац структуре цене.</w:t>
      </w:r>
    </w:p>
    <w:p w:rsidR="00BC13BF" w:rsidRPr="008E770D" w:rsidRDefault="00BC13BF" w:rsidP="008D66AC">
      <w:pPr>
        <w:spacing w:before="0"/>
        <w:ind w:right="-43"/>
        <w:rPr>
          <w:rFonts w:cs="Arial"/>
          <w:iCs/>
          <w:lang w:val="sr-Cyrl-RS"/>
        </w:rPr>
      </w:pPr>
    </w:p>
    <w:p w:rsidR="00BC13BF" w:rsidRDefault="00BC13BF" w:rsidP="008D66AC">
      <w:pPr>
        <w:spacing w:before="0"/>
        <w:ind w:right="-43"/>
        <w:rPr>
          <w:rFonts w:cs="Arial"/>
          <w:b/>
        </w:rPr>
      </w:pPr>
    </w:p>
    <w:p w:rsidR="007B2F3C" w:rsidRDefault="007B2F3C" w:rsidP="008D66AC">
      <w:pPr>
        <w:spacing w:before="0"/>
        <w:ind w:right="-43"/>
        <w:rPr>
          <w:rFonts w:cs="Arial"/>
          <w:b/>
        </w:rPr>
      </w:pPr>
    </w:p>
    <w:p w:rsidR="00A41348" w:rsidRDefault="00A41348" w:rsidP="008D66AC">
      <w:pPr>
        <w:spacing w:before="0"/>
        <w:ind w:right="-43"/>
        <w:rPr>
          <w:rFonts w:cs="Arial"/>
          <w:b/>
        </w:rPr>
      </w:pPr>
    </w:p>
    <w:p w:rsidR="00A41348" w:rsidRDefault="00A41348" w:rsidP="008D66AC">
      <w:pPr>
        <w:spacing w:before="0"/>
        <w:ind w:right="-43"/>
        <w:rPr>
          <w:rFonts w:cs="Arial"/>
          <w:b/>
        </w:rPr>
      </w:pPr>
    </w:p>
    <w:p w:rsidR="00A41348" w:rsidRDefault="00A41348" w:rsidP="008D66AC">
      <w:pPr>
        <w:spacing w:before="0"/>
        <w:ind w:right="-43"/>
        <w:rPr>
          <w:rFonts w:cs="Arial"/>
          <w:b/>
        </w:rPr>
      </w:pPr>
    </w:p>
    <w:p w:rsidR="007D7822" w:rsidRDefault="007D7822" w:rsidP="008D66AC">
      <w:pPr>
        <w:spacing w:before="0"/>
        <w:ind w:right="-43"/>
        <w:rPr>
          <w:rFonts w:cs="Arial"/>
          <w:b/>
        </w:rPr>
      </w:pPr>
    </w:p>
    <w:p w:rsidR="007D7822" w:rsidRDefault="007D7822" w:rsidP="008D66AC">
      <w:pPr>
        <w:spacing w:before="0"/>
        <w:ind w:right="-43"/>
        <w:rPr>
          <w:rFonts w:cs="Arial"/>
          <w:b/>
        </w:rPr>
      </w:pPr>
    </w:p>
    <w:p w:rsidR="007D7822" w:rsidRDefault="007D7822" w:rsidP="008D66AC">
      <w:pPr>
        <w:spacing w:before="0"/>
        <w:ind w:right="-43"/>
        <w:rPr>
          <w:rFonts w:cs="Arial"/>
          <w:b/>
        </w:rPr>
      </w:pPr>
    </w:p>
    <w:p w:rsidR="007D7822" w:rsidRDefault="007D7822" w:rsidP="008D66AC">
      <w:pPr>
        <w:spacing w:before="0"/>
        <w:ind w:right="-43"/>
        <w:rPr>
          <w:rFonts w:cs="Arial"/>
          <w:b/>
        </w:rPr>
      </w:pPr>
    </w:p>
    <w:p w:rsidR="007D7822" w:rsidRDefault="007D7822" w:rsidP="008D66AC">
      <w:pPr>
        <w:spacing w:before="0"/>
        <w:ind w:right="-43"/>
        <w:rPr>
          <w:rFonts w:cs="Arial"/>
          <w:b/>
        </w:rPr>
      </w:pPr>
    </w:p>
    <w:p w:rsidR="007D7822" w:rsidRDefault="007D7822" w:rsidP="008D66AC">
      <w:pPr>
        <w:spacing w:before="0"/>
        <w:ind w:right="-43"/>
        <w:rPr>
          <w:rFonts w:cs="Arial"/>
          <w:b/>
        </w:rPr>
      </w:pPr>
    </w:p>
    <w:p w:rsidR="007D7822" w:rsidRDefault="007D7822" w:rsidP="008D66AC">
      <w:pPr>
        <w:spacing w:before="0"/>
        <w:ind w:right="-43"/>
        <w:rPr>
          <w:rFonts w:cs="Arial"/>
          <w:b/>
        </w:rPr>
      </w:pPr>
    </w:p>
    <w:p w:rsidR="007D7822" w:rsidRDefault="007D7822" w:rsidP="008D66AC">
      <w:pPr>
        <w:spacing w:before="0"/>
        <w:ind w:right="-43"/>
        <w:rPr>
          <w:rFonts w:cs="Arial"/>
          <w:b/>
        </w:rPr>
      </w:pPr>
    </w:p>
    <w:p w:rsidR="007D7822" w:rsidRDefault="007D7822" w:rsidP="008D66AC">
      <w:pPr>
        <w:spacing w:before="0"/>
        <w:ind w:right="-43"/>
        <w:rPr>
          <w:rFonts w:cs="Arial"/>
          <w:b/>
        </w:rPr>
      </w:pPr>
    </w:p>
    <w:p w:rsidR="007D7822" w:rsidRDefault="007D7822" w:rsidP="008D66AC">
      <w:pPr>
        <w:spacing w:before="0"/>
        <w:ind w:right="-43"/>
        <w:rPr>
          <w:rFonts w:cs="Arial"/>
          <w:b/>
        </w:rPr>
      </w:pPr>
    </w:p>
    <w:p w:rsidR="007D7822" w:rsidRDefault="007D7822" w:rsidP="008D66AC">
      <w:pPr>
        <w:spacing w:before="0"/>
        <w:ind w:right="-43"/>
        <w:rPr>
          <w:rFonts w:cs="Arial"/>
          <w:b/>
        </w:rPr>
      </w:pPr>
    </w:p>
    <w:p w:rsidR="007D7822" w:rsidRDefault="007D7822" w:rsidP="008D66AC">
      <w:pPr>
        <w:spacing w:before="0"/>
        <w:ind w:right="-43"/>
        <w:rPr>
          <w:rFonts w:cs="Arial"/>
          <w:b/>
        </w:rPr>
      </w:pPr>
    </w:p>
    <w:p w:rsidR="007D7822" w:rsidRDefault="007D7822" w:rsidP="008D66AC">
      <w:pPr>
        <w:spacing w:before="0"/>
        <w:ind w:right="-43"/>
        <w:rPr>
          <w:rFonts w:cs="Arial"/>
          <w:b/>
        </w:rPr>
      </w:pPr>
    </w:p>
    <w:p w:rsidR="007D7822" w:rsidRDefault="007D7822" w:rsidP="008D66AC">
      <w:pPr>
        <w:spacing w:before="0"/>
        <w:ind w:right="-43"/>
        <w:rPr>
          <w:rFonts w:cs="Arial"/>
          <w:b/>
        </w:rPr>
      </w:pPr>
    </w:p>
    <w:p w:rsidR="007D7822" w:rsidRDefault="007D7822" w:rsidP="008D66AC">
      <w:pPr>
        <w:spacing w:before="0"/>
        <w:ind w:right="-43"/>
        <w:rPr>
          <w:rFonts w:cs="Arial"/>
          <w:b/>
        </w:rPr>
      </w:pPr>
    </w:p>
    <w:p w:rsidR="007D7822" w:rsidRDefault="007D7822" w:rsidP="008D66AC">
      <w:pPr>
        <w:spacing w:before="0"/>
        <w:ind w:right="-43"/>
        <w:rPr>
          <w:rFonts w:cs="Arial"/>
          <w:b/>
        </w:rPr>
      </w:pPr>
    </w:p>
    <w:p w:rsidR="007D7822" w:rsidRDefault="007D7822" w:rsidP="008D66AC">
      <w:pPr>
        <w:spacing w:before="0"/>
        <w:ind w:right="-43"/>
        <w:rPr>
          <w:rFonts w:cs="Arial"/>
          <w:b/>
        </w:rPr>
      </w:pPr>
    </w:p>
    <w:p w:rsidR="007D7822" w:rsidRDefault="007D7822" w:rsidP="008D66AC">
      <w:pPr>
        <w:spacing w:before="0"/>
        <w:ind w:right="-43"/>
        <w:rPr>
          <w:rFonts w:cs="Arial"/>
          <w:b/>
        </w:rPr>
      </w:pPr>
    </w:p>
    <w:p w:rsidR="007D7822" w:rsidRDefault="007D7822" w:rsidP="008D66AC">
      <w:pPr>
        <w:spacing w:before="0"/>
        <w:ind w:right="-43"/>
        <w:rPr>
          <w:rFonts w:cs="Arial"/>
          <w:b/>
        </w:rPr>
      </w:pPr>
    </w:p>
    <w:p w:rsidR="007D7822" w:rsidRDefault="007D7822" w:rsidP="008D66AC">
      <w:pPr>
        <w:spacing w:before="0"/>
        <w:ind w:right="-43"/>
        <w:rPr>
          <w:rFonts w:cs="Arial"/>
          <w:b/>
        </w:rPr>
      </w:pPr>
    </w:p>
    <w:p w:rsidR="007B2F3C" w:rsidRPr="008E770D" w:rsidRDefault="007B2F3C" w:rsidP="008D66AC">
      <w:pPr>
        <w:spacing w:before="0"/>
        <w:ind w:right="-43"/>
        <w:rPr>
          <w:rFonts w:cs="Arial"/>
          <w:b/>
        </w:rPr>
      </w:pPr>
    </w:p>
    <w:p w:rsidR="00FF4CDB" w:rsidRPr="008E770D" w:rsidRDefault="00FF4CDB" w:rsidP="008D66AC">
      <w:pPr>
        <w:spacing w:before="0"/>
        <w:ind w:right="-360"/>
        <w:jc w:val="right"/>
        <w:rPr>
          <w:rFonts w:cs="Arial"/>
          <w:b/>
        </w:rPr>
      </w:pPr>
      <w:r w:rsidRPr="008E770D">
        <w:rPr>
          <w:rFonts w:cs="Arial"/>
          <w:b/>
        </w:rPr>
        <w:lastRenderedPageBreak/>
        <w:t>ОБРАЗАЦ</w:t>
      </w:r>
      <w:r w:rsidRPr="008E770D">
        <w:rPr>
          <w:rFonts w:cs="Arial"/>
          <w:b/>
          <w:lang w:val="sr-Cyrl-RS"/>
        </w:rPr>
        <w:t xml:space="preserve"> 3</w:t>
      </w:r>
      <w:r w:rsidRPr="008E770D">
        <w:rPr>
          <w:rFonts w:cs="Arial"/>
          <w:b/>
        </w:rPr>
        <w:t>.</w:t>
      </w:r>
    </w:p>
    <w:p w:rsidR="00FF4CDB" w:rsidRPr="008E770D" w:rsidRDefault="00FF4CDB" w:rsidP="008D66AC">
      <w:pPr>
        <w:spacing w:before="0"/>
        <w:ind w:right="-360"/>
        <w:rPr>
          <w:rFonts w:cs="Arial"/>
          <w:lang w:val="ru-RU"/>
        </w:rPr>
      </w:pPr>
    </w:p>
    <w:p w:rsidR="00E47C2E" w:rsidRPr="008E770D" w:rsidRDefault="00343A18" w:rsidP="008D66AC">
      <w:pPr>
        <w:spacing w:before="0"/>
        <w:ind w:right="-360"/>
        <w:rPr>
          <w:rFonts w:cs="Arial"/>
          <w:lang w:val="ru-RU"/>
        </w:rPr>
      </w:pPr>
      <w:r w:rsidRPr="008E770D">
        <w:rPr>
          <w:rFonts w:cs="Arial"/>
          <w:lang w:val="ru-RU"/>
        </w:rPr>
        <w:t>На основу члана 26. Закона („Службени гласник РС“, бр. 124/2012, 14/</w:t>
      </w:r>
      <w:r w:rsidR="00E469A3">
        <w:rPr>
          <w:rFonts w:cs="Arial"/>
          <w:lang w:val="ru-RU"/>
        </w:rPr>
        <w:t>20</w:t>
      </w:r>
      <w:r w:rsidRPr="008E770D">
        <w:rPr>
          <w:rFonts w:cs="Arial"/>
          <w:lang w:val="ru-RU"/>
        </w:rPr>
        <w:t>15 и 68/</w:t>
      </w:r>
      <w:r w:rsidR="00E469A3">
        <w:rPr>
          <w:rFonts w:cs="Arial"/>
          <w:lang w:val="ru-RU"/>
        </w:rPr>
        <w:t>20</w:t>
      </w:r>
      <w:r w:rsidRPr="008E770D">
        <w:rPr>
          <w:rFonts w:cs="Arial"/>
          <w:lang w:val="ru-RU"/>
        </w:rPr>
        <w:t xml:space="preserve">15), члана </w:t>
      </w:r>
      <w:r w:rsidR="00437E35" w:rsidRPr="008E770D">
        <w:rPr>
          <w:rFonts w:cs="Arial"/>
          <w:lang w:val="ru-RU"/>
        </w:rPr>
        <w:t>6</w:t>
      </w:r>
      <w:r w:rsidRPr="008E770D">
        <w:rPr>
          <w:rFonts w:cs="Arial"/>
          <w:lang w:val="ru-RU"/>
        </w:rPr>
        <w:t>.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w:t>
      </w:r>
      <w:r w:rsidR="00E469A3">
        <w:rPr>
          <w:rFonts w:cs="Arial"/>
          <w:lang w:val="ru-RU"/>
        </w:rPr>
        <w:t>20</w:t>
      </w:r>
      <w:r w:rsidRPr="008E770D">
        <w:rPr>
          <w:rFonts w:cs="Arial"/>
          <w:lang w:val="ru-RU"/>
        </w:rPr>
        <w:t xml:space="preserve">15) </w:t>
      </w:r>
      <w:r w:rsidR="00E47C2E" w:rsidRPr="008E770D">
        <w:rPr>
          <w:rFonts w:cs="Arial"/>
          <w:lang w:val="ru-RU"/>
        </w:rPr>
        <w:t>понуђач/члан групе понуђача даје:</w:t>
      </w:r>
    </w:p>
    <w:p w:rsidR="00343A18" w:rsidRPr="008E770D" w:rsidRDefault="00343A18" w:rsidP="008D66AC">
      <w:pPr>
        <w:spacing w:before="0"/>
        <w:ind w:right="-360"/>
        <w:rPr>
          <w:rFonts w:cs="Arial"/>
          <w:lang w:val="ru-RU"/>
        </w:rPr>
      </w:pPr>
    </w:p>
    <w:p w:rsidR="00343A18" w:rsidRPr="008E770D" w:rsidRDefault="00343A18" w:rsidP="008D66AC">
      <w:pPr>
        <w:spacing w:before="0"/>
        <w:jc w:val="center"/>
        <w:rPr>
          <w:rFonts w:cs="Arial"/>
          <w:b/>
          <w:lang w:val="ru-RU"/>
        </w:rPr>
      </w:pPr>
      <w:r w:rsidRPr="008E770D">
        <w:rPr>
          <w:rFonts w:cs="Arial"/>
          <w:b/>
          <w:lang w:val="ru-RU"/>
        </w:rPr>
        <w:t>ИЗЈАВУ О НЕЗАВИСНОЈ ПОНУДИ</w:t>
      </w:r>
    </w:p>
    <w:p w:rsidR="00343A18" w:rsidRPr="008E770D" w:rsidRDefault="00343A18" w:rsidP="008D66AC">
      <w:pPr>
        <w:spacing w:before="0"/>
        <w:jc w:val="center"/>
        <w:rPr>
          <w:rFonts w:cs="Arial"/>
          <w:b/>
          <w:lang w:val="ru-RU"/>
        </w:rPr>
      </w:pPr>
    </w:p>
    <w:p w:rsidR="00343A18" w:rsidRPr="008E770D" w:rsidRDefault="00343A18" w:rsidP="008D66AC">
      <w:pPr>
        <w:spacing w:before="0"/>
        <w:jc w:val="center"/>
        <w:rPr>
          <w:rFonts w:cs="Arial"/>
          <w:b/>
          <w:lang w:val="ru-RU"/>
        </w:rPr>
      </w:pPr>
    </w:p>
    <w:p w:rsidR="00343A18" w:rsidRPr="008E770D" w:rsidRDefault="00343A18" w:rsidP="00E469A3">
      <w:pPr>
        <w:ind w:right="-13"/>
        <w:rPr>
          <w:rFonts w:cs="Arial"/>
          <w:lang w:val="ru-RU"/>
        </w:rPr>
      </w:pPr>
      <w:r w:rsidRPr="008E770D">
        <w:rPr>
          <w:rFonts w:cs="Arial"/>
          <w:lang w:val="ru-RU"/>
        </w:rPr>
        <w:t xml:space="preserve">и </w:t>
      </w:r>
      <w:r w:rsidRPr="008443E7">
        <w:rPr>
          <w:rFonts w:cs="Arial"/>
          <w:lang w:val="ru-RU"/>
        </w:rPr>
        <w:t xml:space="preserve">под пуном материјалном и кривичном одговорношћу потврђује да је Понуду број:________ </w:t>
      </w:r>
      <w:r w:rsidR="00FF4CDB" w:rsidRPr="008443E7">
        <w:rPr>
          <w:rFonts w:cs="Arial"/>
          <w:lang w:val="ru-RU"/>
        </w:rPr>
        <w:t>за партиј</w:t>
      </w:r>
      <w:r w:rsidR="008443E7">
        <w:rPr>
          <w:rFonts w:cs="Arial"/>
          <w:lang w:val="ru-RU"/>
        </w:rPr>
        <w:t>у</w:t>
      </w:r>
      <w:r w:rsidR="00FF4CDB" w:rsidRPr="008443E7">
        <w:rPr>
          <w:rFonts w:cs="Arial"/>
          <w:lang w:val="ru-RU"/>
        </w:rPr>
        <w:t xml:space="preserve"> __________ </w:t>
      </w:r>
      <w:r w:rsidRPr="008443E7">
        <w:rPr>
          <w:rFonts w:cs="Arial"/>
          <w:lang w:val="ru-RU"/>
        </w:rPr>
        <w:t xml:space="preserve">за јавну набавку </w:t>
      </w:r>
      <w:r w:rsidR="00FD6BCE" w:rsidRPr="008443E7">
        <w:rPr>
          <w:rFonts w:cs="Arial"/>
          <w:lang w:val="ru-RU"/>
        </w:rPr>
        <w:t>услуг</w:t>
      </w:r>
      <w:r w:rsidR="00E469A3">
        <w:rPr>
          <w:rFonts w:cs="Arial"/>
          <w:lang w:val="ru-RU"/>
        </w:rPr>
        <w:t>е</w:t>
      </w:r>
      <w:r w:rsidR="00A743E4" w:rsidRPr="008443E7">
        <w:rPr>
          <w:rFonts w:cs="Arial"/>
        </w:rPr>
        <w:t xml:space="preserve"> </w:t>
      </w:r>
      <w:r w:rsidR="00E469A3" w:rsidRPr="001968AF">
        <w:rPr>
          <w:rFonts w:cs="Arial"/>
          <w:szCs w:val="24"/>
          <w:lang w:val="ru-RU"/>
        </w:rPr>
        <w:t>Претходни, периодични и систематски прегледи за потребе Огранка Дринско – Лимске хидроелектране</w:t>
      </w:r>
      <w:r w:rsidR="00E469A3">
        <w:rPr>
          <w:rFonts w:cs="Arial"/>
          <w:szCs w:val="24"/>
          <w:lang w:val="ru-RU"/>
        </w:rPr>
        <w:t xml:space="preserve">, </w:t>
      </w:r>
      <w:r w:rsidR="00E469A3" w:rsidRPr="00010291">
        <w:rPr>
          <w:rFonts w:cs="Arial"/>
          <w:b/>
          <w:lang w:val="sr-Cyrl-RS"/>
        </w:rPr>
        <w:t xml:space="preserve"> </w:t>
      </w:r>
      <w:r w:rsidR="00E469A3">
        <w:rPr>
          <w:rFonts w:cs="Arial"/>
          <w:lang w:val="sr-Cyrl-RS"/>
        </w:rPr>
        <w:t>ЈН</w:t>
      </w:r>
      <w:r w:rsidR="00360A7F">
        <w:rPr>
          <w:rFonts w:cs="Arial"/>
          <w:lang w:val="sr-Cyrl-RS"/>
        </w:rPr>
        <w:t>О</w:t>
      </w:r>
      <w:r w:rsidR="00E469A3">
        <w:rPr>
          <w:rFonts w:cs="Arial"/>
          <w:lang w:val="sr-Cyrl-RS"/>
        </w:rPr>
        <w:t xml:space="preserve">/1000/0013-1/2018 </w:t>
      </w:r>
      <w:r w:rsidRPr="008E770D">
        <w:rPr>
          <w:rFonts w:cs="Arial"/>
          <w:lang w:val="ru-RU"/>
        </w:rPr>
        <w:t xml:space="preserve">Наручиоца </w:t>
      </w:r>
      <w:r w:rsidRPr="008E770D">
        <w:rPr>
          <w:rFonts w:eastAsia="Arial Unicode MS" w:cs="Arial"/>
          <w:color w:val="000000"/>
          <w:kern w:val="1"/>
          <w:lang w:eastAsia="ar-SA"/>
        </w:rPr>
        <w:t>Јавно предузеће „Електропривреда Србије“ Београд</w:t>
      </w:r>
      <w:r w:rsidRPr="008E770D">
        <w:rPr>
          <w:rFonts w:cs="Arial"/>
          <w:lang w:val="ru-RU"/>
        </w:rPr>
        <w:t>, поднео независно, без договора са другим понуђачима или заинтересованим лицима.</w:t>
      </w:r>
    </w:p>
    <w:p w:rsidR="00343A18" w:rsidRPr="008E770D" w:rsidRDefault="00343A18" w:rsidP="008D66AC">
      <w:pPr>
        <w:tabs>
          <w:tab w:val="left" w:pos="0"/>
        </w:tabs>
        <w:spacing w:before="0"/>
        <w:rPr>
          <w:rFonts w:cs="Arial"/>
          <w:lang w:val="ru-RU"/>
        </w:rPr>
      </w:pPr>
      <w:r w:rsidRPr="008E770D">
        <w:rPr>
          <w:rFonts w:cs="Arial"/>
          <w:lang w:val="ru-RU"/>
        </w:rPr>
        <w:t>У супротном упознат је да ће сходно члану 168.став 1.тачка 2) Закона о јавним набавкама („Службени гласник РС“, бр.124/12, 14/15 и 68/15), уговор о јавној набавци бити ништав.</w:t>
      </w:r>
    </w:p>
    <w:p w:rsidR="00343A18" w:rsidRPr="008E770D" w:rsidRDefault="00343A18" w:rsidP="008D66AC">
      <w:pPr>
        <w:spacing w:before="0"/>
        <w:rPr>
          <w:rFonts w:cs="Arial"/>
          <w:b/>
          <w:lang w:val="ru-RU"/>
        </w:rPr>
      </w:pPr>
    </w:p>
    <w:p w:rsidR="00343A18" w:rsidRPr="008E770D" w:rsidRDefault="00343A18" w:rsidP="008D66AC">
      <w:pPr>
        <w:spacing w:before="0"/>
        <w:jc w:val="center"/>
        <w:rPr>
          <w:rFonts w:cs="Arial"/>
          <w:b/>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8E770D" w:rsidTr="00BC01DC">
        <w:trPr>
          <w:jc w:val="center"/>
        </w:trPr>
        <w:tc>
          <w:tcPr>
            <w:tcW w:w="3882" w:type="dxa"/>
          </w:tcPr>
          <w:p w:rsidR="00343A18" w:rsidRPr="008E770D" w:rsidRDefault="00343A18" w:rsidP="008D66AC">
            <w:pPr>
              <w:spacing w:before="0"/>
              <w:jc w:val="center"/>
              <w:rPr>
                <w:rFonts w:cs="Arial"/>
              </w:rPr>
            </w:pPr>
            <w:r w:rsidRPr="008E770D">
              <w:rPr>
                <w:rFonts w:cs="Arial"/>
              </w:rPr>
              <w:t>Датум:</w:t>
            </w:r>
          </w:p>
        </w:tc>
        <w:tc>
          <w:tcPr>
            <w:tcW w:w="2127" w:type="dxa"/>
          </w:tcPr>
          <w:p w:rsidR="00343A18" w:rsidRPr="008E770D" w:rsidRDefault="00343A18" w:rsidP="008D66AC">
            <w:pPr>
              <w:spacing w:before="0"/>
              <w:jc w:val="center"/>
              <w:rPr>
                <w:rFonts w:cs="Arial"/>
                <w:lang w:val="ru-RU"/>
              </w:rPr>
            </w:pPr>
          </w:p>
        </w:tc>
        <w:tc>
          <w:tcPr>
            <w:tcW w:w="4022" w:type="dxa"/>
          </w:tcPr>
          <w:p w:rsidR="00E47C2E" w:rsidRPr="008E770D" w:rsidRDefault="00E47C2E" w:rsidP="008D66AC">
            <w:pPr>
              <w:spacing w:before="0"/>
              <w:jc w:val="center"/>
              <w:rPr>
                <w:rFonts w:cs="Arial"/>
                <w:lang w:val="sr-Latn-CS" w:eastAsia="sr-Latn-CS"/>
              </w:rPr>
            </w:pPr>
            <w:r w:rsidRPr="008E770D">
              <w:rPr>
                <w:rFonts w:cs="Arial"/>
                <w:lang w:val="sr-Cyrl-CS" w:eastAsia="sr-Latn-CS"/>
              </w:rPr>
              <w:t>П</w:t>
            </w:r>
            <w:r w:rsidRPr="008E770D">
              <w:rPr>
                <w:rFonts w:cs="Arial"/>
                <w:lang w:val="sr-Latn-CS" w:eastAsia="sr-Latn-CS"/>
              </w:rPr>
              <w:t>онуђач/члан групе понуђача</w:t>
            </w:r>
          </w:p>
          <w:p w:rsidR="00343A18" w:rsidRPr="008E770D" w:rsidRDefault="00343A18" w:rsidP="008D66AC">
            <w:pPr>
              <w:spacing w:before="0"/>
              <w:jc w:val="center"/>
              <w:rPr>
                <w:rFonts w:cs="Arial"/>
              </w:rPr>
            </w:pPr>
          </w:p>
        </w:tc>
      </w:tr>
      <w:tr w:rsidR="00343A18" w:rsidRPr="008E770D" w:rsidTr="00BC01DC">
        <w:trPr>
          <w:jc w:val="center"/>
        </w:trPr>
        <w:tc>
          <w:tcPr>
            <w:tcW w:w="3882" w:type="dxa"/>
          </w:tcPr>
          <w:p w:rsidR="00343A18" w:rsidRPr="008E770D" w:rsidRDefault="00343A18" w:rsidP="008D66AC">
            <w:pPr>
              <w:spacing w:before="0"/>
              <w:jc w:val="center"/>
              <w:rPr>
                <w:rFonts w:cs="Arial"/>
              </w:rPr>
            </w:pPr>
          </w:p>
        </w:tc>
        <w:tc>
          <w:tcPr>
            <w:tcW w:w="2127" w:type="dxa"/>
          </w:tcPr>
          <w:p w:rsidR="00343A18" w:rsidRPr="008E770D" w:rsidRDefault="00343A18" w:rsidP="008D66AC">
            <w:pPr>
              <w:spacing w:before="0"/>
              <w:jc w:val="center"/>
              <w:rPr>
                <w:rFonts w:cs="Arial"/>
              </w:rPr>
            </w:pPr>
            <w:r w:rsidRPr="008E770D">
              <w:rPr>
                <w:rFonts w:cs="Arial"/>
              </w:rPr>
              <w:t>М.П.</w:t>
            </w:r>
          </w:p>
        </w:tc>
        <w:tc>
          <w:tcPr>
            <w:tcW w:w="4022" w:type="dxa"/>
          </w:tcPr>
          <w:p w:rsidR="00343A18" w:rsidRPr="008E770D" w:rsidRDefault="00343A18" w:rsidP="008D66AC">
            <w:pPr>
              <w:spacing w:before="0"/>
              <w:jc w:val="center"/>
              <w:rPr>
                <w:rFonts w:cs="Arial"/>
                <w:lang w:val="ru-RU"/>
              </w:rPr>
            </w:pPr>
          </w:p>
        </w:tc>
      </w:tr>
      <w:tr w:rsidR="00343A18" w:rsidRPr="008E770D" w:rsidTr="00BC01DC">
        <w:trPr>
          <w:jc w:val="center"/>
        </w:trPr>
        <w:tc>
          <w:tcPr>
            <w:tcW w:w="3882" w:type="dxa"/>
            <w:tcBorders>
              <w:bottom w:val="single" w:sz="4" w:space="0" w:color="auto"/>
            </w:tcBorders>
          </w:tcPr>
          <w:p w:rsidR="00343A18" w:rsidRPr="008E770D" w:rsidRDefault="00343A18" w:rsidP="008D66AC">
            <w:pPr>
              <w:spacing w:before="0"/>
              <w:jc w:val="center"/>
              <w:rPr>
                <w:rFonts w:cs="Arial"/>
              </w:rPr>
            </w:pPr>
          </w:p>
        </w:tc>
        <w:tc>
          <w:tcPr>
            <w:tcW w:w="2127" w:type="dxa"/>
          </w:tcPr>
          <w:p w:rsidR="00343A18" w:rsidRPr="008E770D" w:rsidRDefault="00343A18" w:rsidP="008D66AC">
            <w:pPr>
              <w:spacing w:before="0"/>
              <w:jc w:val="center"/>
              <w:rPr>
                <w:rFonts w:cs="Arial"/>
                <w:lang w:val="ru-RU"/>
              </w:rPr>
            </w:pPr>
          </w:p>
        </w:tc>
        <w:tc>
          <w:tcPr>
            <w:tcW w:w="4022" w:type="dxa"/>
            <w:tcBorders>
              <w:bottom w:val="single" w:sz="4" w:space="0" w:color="auto"/>
            </w:tcBorders>
          </w:tcPr>
          <w:p w:rsidR="00343A18" w:rsidRPr="008E770D" w:rsidRDefault="00343A18" w:rsidP="008D66AC">
            <w:pPr>
              <w:spacing w:before="0"/>
              <w:jc w:val="center"/>
              <w:rPr>
                <w:rFonts w:cs="Arial"/>
                <w:lang w:val="ru-RU"/>
              </w:rPr>
            </w:pPr>
          </w:p>
        </w:tc>
      </w:tr>
      <w:tr w:rsidR="00343A18" w:rsidRPr="008E770D" w:rsidTr="00BC01DC">
        <w:trPr>
          <w:trHeight w:val="389"/>
          <w:jc w:val="center"/>
        </w:trPr>
        <w:tc>
          <w:tcPr>
            <w:tcW w:w="3882" w:type="dxa"/>
            <w:tcBorders>
              <w:top w:val="single" w:sz="4" w:space="0" w:color="auto"/>
            </w:tcBorders>
          </w:tcPr>
          <w:p w:rsidR="00343A18" w:rsidRPr="008E770D" w:rsidRDefault="00343A18" w:rsidP="008D66AC">
            <w:pPr>
              <w:spacing w:before="0"/>
              <w:jc w:val="center"/>
              <w:rPr>
                <w:rFonts w:cs="Arial"/>
              </w:rPr>
            </w:pPr>
          </w:p>
          <w:p w:rsidR="00343A18" w:rsidRPr="008E770D" w:rsidRDefault="00343A18" w:rsidP="008D66AC">
            <w:pPr>
              <w:spacing w:before="0"/>
              <w:jc w:val="center"/>
              <w:rPr>
                <w:rFonts w:cs="Arial"/>
              </w:rPr>
            </w:pPr>
          </w:p>
        </w:tc>
        <w:tc>
          <w:tcPr>
            <w:tcW w:w="2127" w:type="dxa"/>
          </w:tcPr>
          <w:p w:rsidR="00343A18" w:rsidRPr="008E770D" w:rsidRDefault="00343A18" w:rsidP="008D66AC">
            <w:pPr>
              <w:spacing w:before="0"/>
              <w:jc w:val="center"/>
              <w:rPr>
                <w:rFonts w:cs="Arial"/>
                <w:lang w:val="ru-RU"/>
              </w:rPr>
            </w:pPr>
          </w:p>
        </w:tc>
        <w:tc>
          <w:tcPr>
            <w:tcW w:w="4022" w:type="dxa"/>
            <w:tcBorders>
              <w:top w:val="single" w:sz="4" w:space="0" w:color="auto"/>
            </w:tcBorders>
          </w:tcPr>
          <w:p w:rsidR="00343A18" w:rsidRPr="008E770D" w:rsidRDefault="00343A18" w:rsidP="008D66AC">
            <w:pPr>
              <w:spacing w:before="0"/>
              <w:jc w:val="center"/>
              <w:rPr>
                <w:rFonts w:cs="Arial"/>
                <w:lang w:val="ru-RU"/>
              </w:rPr>
            </w:pPr>
          </w:p>
        </w:tc>
      </w:tr>
    </w:tbl>
    <w:p w:rsidR="00343A18" w:rsidRPr="008E770D" w:rsidRDefault="00343A18" w:rsidP="008D66AC">
      <w:pPr>
        <w:spacing w:before="0"/>
        <w:jc w:val="center"/>
        <w:rPr>
          <w:rFonts w:cs="Arial"/>
          <w:b/>
          <w:lang w:val="ru-RU"/>
        </w:rPr>
      </w:pPr>
    </w:p>
    <w:p w:rsidR="00343A18" w:rsidRPr="008E770D" w:rsidRDefault="00343A18" w:rsidP="008D66AC">
      <w:pPr>
        <w:spacing w:before="0"/>
        <w:jc w:val="center"/>
        <w:rPr>
          <w:rFonts w:cs="Arial"/>
          <w:b/>
          <w:lang w:val="ru-RU"/>
        </w:rPr>
      </w:pPr>
    </w:p>
    <w:p w:rsidR="00343A18" w:rsidRPr="008E770D" w:rsidRDefault="00343A18" w:rsidP="008D66AC">
      <w:pPr>
        <w:spacing w:before="0"/>
        <w:rPr>
          <w:rFonts w:cs="Arial"/>
          <w:lang w:val="sr-Cyrl-CS"/>
        </w:rPr>
      </w:pPr>
      <w:r w:rsidRPr="008E770D">
        <w:rPr>
          <w:rFonts w:cs="Arial"/>
          <w:b/>
          <w:lang w:val="ru-RU"/>
        </w:rPr>
        <w:t>Напомена:</w:t>
      </w:r>
      <w:r w:rsidR="008443E7">
        <w:rPr>
          <w:rFonts w:cs="Arial"/>
          <w:b/>
          <w:lang w:val="ru-RU"/>
        </w:rPr>
        <w:t xml:space="preserve"> </w:t>
      </w:r>
      <w:r w:rsidRPr="008E770D">
        <w:rPr>
          <w:rFonts w:cs="Arial"/>
        </w:rPr>
        <w:t xml:space="preserve">Уколико </w:t>
      </w:r>
      <w:r w:rsidRPr="008E770D">
        <w:rPr>
          <w:rFonts w:cs="Arial"/>
          <w:lang w:val="sr-Cyrl-CS"/>
        </w:rPr>
        <w:t xml:space="preserve">заједничку </w:t>
      </w:r>
      <w:r w:rsidRPr="008E770D">
        <w:rPr>
          <w:rFonts w:cs="Arial"/>
        </w:rPr>
        <w:t xml:space="preserve">понуду подноси група понуђача Изјава </w:t>
      </w:r>
      <w:r w:rsidRPr="008E770D">
        <w:rPr>
          <w:rFonts w:cs="Arial"/>
          <w:lang w:val="sr-Cyrl-CS"/>
        </w:rPr>
        <w:t xml:space="preserve">се доставља за сваког члана групе понуђача. Изјава </w:t>
      </w:r>
      <w:r w:rsidRPr="008E770D">
        <w:rPr>
          <w:rFonts w:cs="Arial"/>
        </w:rPr>
        <w:t>мора бити попуњена, потписана од стране овлашћеног лица</w:t>
      </w:r>
      <w:r w:rsidRPr="008E770D">
        <w:rPr>
          <w:rFonts w:cs="Arial"/>
          <w:lang w:val="sr-Cyrl-CS"/>
        </w:rPr>
        <w:t xml:space="preserve"> за заступање</w:t>
      </w:r>
      <w:r w:rsidRPr="008E770D">
        <w:rPr>
          <w:rFonts w:cs="Arial"/>
        </w:rPr>
        <w:t xml:space="preserve"> понуђача из групе понуђача и оверена печатом. </w:t>
      </w:r>
    </w:p>
    <w:p w:rsidR="00343A18" w:rsidRPr="008E770D" w:rsidRDefault="00343A18" w:rsidP="008D66AC">
      <w:pPr>
        <w:spacing w:before="0"/>
        <w:rPr>
          <w:rFonts w:cs="Arial"/>
        </w:rPr>
      </w:pPr>
      <w:r w:rsidRPr="008E770D">
        <w:rPr>
          <w:rFonts w:cs="Arial"/>
        </w:rPr>
        <w:t>Приликом подношења понуде овај образац копирати у потребном броју примерака.</w:t>
      </w:r>
    </w:p>
    <w:p w:rsidR="00343A18" w:rsidRPr="008E770D" w:rsidRDefault="00343A18" w:rsidP="008D66AC">
      <w:pPr>
        <w:spacing w:before="0"/>
        <w:rPr>
          <w:rFonts w:cs="Arial"/>
        </w:rPr>
      </w:pPr>
    </w:p>
    <w:p w:rsidR="00343A18" w:rsidRPr="008E770D" w:rsidRDefault="00343A18" w:rsidP="008D66AC">
      <w:pPr>
        <w:spacing w:before="0"/>
        <w:rPr>
          <w:rFonts w:cs="Arial"/>
        </w:rPr>
      </w:pPr>
    </w:p>
    <w:p w:rsidR="00343A18" w:rsidRPr="008E770D" w:rsidRDefault="00343A18" w:rsidP="008D66AC">
      <w:pPr>
        <w:spacing w:before="0"/>
        <w:rPr>
          <w:rFonts w:cs="Arial"/>
        </w:rPr>
      </w:pPr>
    </w:p>
    <w:p w:rsidR="00343A18" w:rsidRPr="008E770D" w:rsidRDefault="00343A18" w:rsidP="008D66AC">
      <w:pPr>
        <w:spacing w:before="0"/>
        <w:rPr>
          <w:rFonts w:cs="Arial"/>
          <w:lang w:val="sr-Cyrl-RS"/>
        </w:rPr>
      </w:pPr>
    </w:p>
    <w:p w:rsidR="000A317D" w:rsidRPr="008E770D" w:rsidRDefault="000A317D" w:rsidP="008D66AC">
      <w:pPr>
        <w:spacing w:before="0"/>
        <w:rPr>
          <w:rFonts w:cs="Arial"/>
          <w:lang w:val="sr-Cyrl-RS"/>
        </w:rPr>
      </w:pPr>
    </w:p>
    <w:p w:rsidR="000A317D" w:rsidRPr="008E770D" w:rsidRDefault="000A317D" w:rsidP="008D66AC">
      <w:pPr>
        <w:spacing w:before="0"/>
        <w:rPr>
          <w:rFonts w:cs="Arial"/>
          <w:lang w:val="sr-Cyrl-RS"/>
        </w:rPr>
      </w:pPr>
    </w:p>
    <w:p w:rsidR="00FF02E4" w:rsidRPr="008E770D" w:rsidRDefault="00FF02E4" w:rsidP="008D66AC">
      <w:pPr>
        <w:spacing w:before="0"/>
        <w:rPr>
          <w:rFonts w:cs="Arial"/>
          <w:lang w:val="sr-Cyrl-RS"/>
        </w:rPr>
      </w:pPr>
    </w:p>
    <w:p w:rsidR="00702E06" w:rsidRPr="008E770D" w:rsidRDefault="00702E06" w:rsidP="008D66AC">
      <w:pPr>
        <w:spacing w:before="0"/>
        <w:rPr>
          <w:rFonts w:cs="Arial"/>
          <w:lang w:val="ru-RU"/>
        </w:rPr>
      </w:pPr>
    </w:p>
    <w:p w:rsidR="008B3C94" w:rsidRPr="008E770D" w:rsidRDefault="008B3C94" w:rsidP="008D66AC">
      <w:pPr>
        <w:spacing w:before="0"/>
        <w:rPr>
          <w:rFonts w:cs="Arial"/>
          <w:lang w:val="ru-RU"/>
        </w:rPr>
      </w:pPr>
    </w:p>
    <w:p w:rsidR="00131F89" w:rsidRPr="008E770D" w:rsidRDefault="00131F89" w:rsidP="008D66AC">
      <w:pPr>
        <w:spacing w:before="0"/>
        <w:rPr>
          <w:rFonts w:cs="Arial"/>
          <w:lang w:val="ru-RU"/>
        </w:rPr>
      </w:pPr>
    </w:p>
    <w:p w:rsidR="00FF4CDB" w:rsidRPr="008E770D" w:rsidRDefault="00FF4CDB" w:rsidP="008D66AC">
      <w:pPr>
        <w:spacing w:before="0"/>
        <w:rPr>
          <w:rFonts w:cs="Arial"/>
          <w:lang w:val="ru-RU"/>
        </w:rPr>
      </w:pPr>
    </w:p>
    <w:p w:rsidR="00DB44BE" w:rsidRPr="008E770D" w:rsidRDefault="00DB44BE" w:rsidP="008D66AC">
      <w:pPr>
        <w:spacing w:before="0"/>
        <w:rPr>
          <w:rFonts w:cs="Arial"/>
          <w:lang w:val="ru-RU"/>
        </w:rPr>
      </w:pPr>
    </w:p>
    <w:p w:rsidR="008B3C94" w:rsidRPr="008E770D" w:rsidRDefault="008B3C94" w:rsidP="008D66AC">
      <w:pPr>
        <w:spacing w:before="0"/>
        <w:rPr>
          <w:rFonts w:cs="Arial"/>
          <w:lang w:val="ru-RU"/>
        </w:rPr>
      </w:pPr>
    </w:p>
    <w:p w:rsidR="00520FBC" w:rsidRDefault="00520FBC">
      <w:pPr>
        <w:spacing w:before="0"/>
        <w:jc w:val="left"/>
        <w:rPr>
          <w:rFonts w:cs="Arial"/>
          <w:b/>
        </w:rPr>
      </w:pPr>
      <w:bookmarkStart w:id="247" w:name="_Toc442559928"/>
      <w:r>
        <w:br w:type="page"/>
      </w:r>
    </w:p>
    <w:p w:rsidR="00343A18" w:rsidRPr="008E770D" w:rsidRDefault="00343A18" w:rsidP="008D66AC">
      <w:pPr>
        <w:pStyle w:val="KDObrazac"/>
        <w:spacing w:before="0"/>
      </w:pPr>
      <w:r w:rsidRPr="008E770D">
        <w:lastRenderedPageBreak/>
        <w:t>ОБРАЗАЦ</w:t>
      </w:r>
      <w:r w:rsidR="00A743E4" w:rsidRPr="008E770D">
        <w:rPr>
          <w:lang w:val="sr-Cyrl-RS"/>
        </w:rPr>
        <w:t xml:space="preserve"> 4</w:t>
      </w:r>
      <w:r w:rsidRPr="008E770D">
        <w:t>.</w:t>
      </w:r>
      <w:bookmarkEnd w:id="247"/>
    </w:p>
    <w:p w:rsidR="00343A18" w:rsidRPr="008E770D" w:rsidRDefault="00343A18" w:rsidP="008D66AC">
      <w:pPr>
        <w:pStyle w:val="Title"/>
        <w:spacing w:before="0"/>
        <w:jc w:val="both"/>
        <w:rPr>
          <w:rFonts w:cs="Arial"/>
          <w:b w:val="0"/>
          <w:caps/>
          <w:sz w:val="22"/>
          <w:szCs w:val="22"/>
        </w:rPr>
      </w:pPr>
    </w:p>
    <w:p w:rsidR="00E47C2E" w:rsidRPr="008E770D" w:rsidRDefault="00343A18" w:rsidP="008D66AC">
      <w:pPr>
        <w:spacing w:before="0"/>
        <w:rPr>
          <w:rFonts w:cs="Arial"/>
          <w:lang w:val="ru-RU"/>
        </w:rPr>
      </w:pPr>
      <w:r w:rsidRPr="008E770D">
        <w:rPr>
          <w:rFonts w:cs="Arial"/>
          <w:lang w:val="ru-RU"/>
        </w:rPr>
        <w:t>На основу члана 75. став 2. Закона („Службени гласник РС“ бр.124/2012, 14/</w:t>
      </w:r>
      <w:r w:rsidR="00E469A3">
        <w:rPr>
          <w:rFonts w:cs="Arial"/>
          <w:lang w:val="ru-RU"/>
        </w:rPr>
        <w:t>20</w:t>
      </w:r>
      <w:r w:rsidRPr="008E770D">
        <w:rPr>
          <w:rFonts w:cs="Arial"/>
          <w:lang w:val="ru-RU"/>
        </w:rPr>
        <w:t>15  и 68/</w:t>
      </w:r>
      <w:r w:rsidR="00E469A3">
        <w:rPr>
          <w:rFonts w:cs="Arial"/>
          <w:lang w:val="ru-RU"/>
        </w:rPr>
        <w:t>20</w:t>
      </w:r>
      <w:r w:rsidRPr="008E770D">
        <w:rPr>
          <w:rFonts w:cs="Arial"/>
          <w:lang w:val="ru-RU"/>
        </w:rPr>
        <w:t>15)</w:t>
      </w:r>
      <w:r w:rsidRPr="008E770D">
        <w:rPr>
          <w:rFonts w:cs="Arial"/>
        </w:rPr>
        <w:t xml:space="preserve"> као </w:t>
      </w:r>
      <w:r w:rsidR="00E47C2E" w:rsidRPr="008E770D">
        <w:rPr>
          <w:rFonts w:cs="Arial"/>
          <w:lang w:val="ru-RU"/>
        </w:rPr>
        <w:t>понуђач/члан групе понуђача/подизвођач дајем:</w:t>
      </w:r>
    </w:p>
    <w:p w:rsidR="00343A18" w:rsidRPr="008E770D" w:rsidRDefault="00343A18" w:rsidP="008D66AC">
      <w:pPr>
        <w:spacing w:before="0"/>
        <w:rPr>
          <w:rFonts w:cs="Arial"/>
          <w:lang w:val="ru-RU"/>
        </w:rPr>
      </w:pPr>
    </w:p>
    <w:p w:rsidR="00343A18" w:rsidRPr="008E770D" w:rsidRDefault="00343A18" w:rsidP="008D66AC">
      <w:pPr>
        <w:spacing w:before="0"/>
        <w:jc w:val="center"/>
        <w:rPr>
          <w:rFonts w:cs="Arial"/>
          <w:b/>
          <w:lang w:val="ru-RU"/>
        </w:rPr>
      </w:pPr>
      <w:bookmarkStart w:id="248" w:name="_Toc442559929"/>
      <w:r w:rsidRPr="008E770D">
        <w:rPr>
          <w:rFonts w:cs="Arial"/>
          <w:b/>
          <w:lang w:val="ru-RU"/>
        </w:rPr>
        <w:t>И З Ј А В У</w:t>
      </w:r>
      <w:bookmarkEnd w:id="248"/>
    </w:p>
    <w:p w:rsidR="00343A18" w:rsidRPr="008E770D" w:rsidRDefault="00343A18" w:rsidP="008D66AC">
      <w:pPr>
        <w:spacing w:before="0"/>
        <w:rPr>
          <w:rFonts w:cs="Arial"/>
        </w:rPr>
      </w:pPr>
    </w:p>
    <w:p w:rsidR="00343A18" w:rsidRPr="008E770D" w:rsidRDefault="00343A18" w:rsidP="008D66AC">
      <w:pPr>
        <w:spacing w:before="0"/>
        <w:rPr>
          <w:rFonts w:cs="Arial"/>
          <w:lang w:val="ru-RU"/>
        </w:rPr>
      </w:pPr>
      <w:r w:rsidRPr="008E770D">
        <w:rPr>
          <w:rFonts w:cs="Arial"/>
          <w:lang w:val="ru-RU"/>
        </w:rPr>
        <w:t xml:space="preserve">којом изричито наводимо да </w:t>
      </w:r>
      <w:r w:rsidRPr="008E770D">
        <w:rPr>
          <w:rFonts w:cs="Arial"/>
        </w:rPr>
        <w:t>смо у свом досадашњем раду и</w:t>
      </w:r>
      <w:r w:rsidRPr="008E770D">
        <w:rPr>
          <w:rFonts w:cs="Arial"/>
          <w:lang w:val="ru-RU"/>
        </w:rPr>
        <w:t xml:space="preserve"> при састављању Понуде </w:t>
      </w:r>
      <w:r w:rsidRPr="008E770D">
        <w:rPr>
          <w:rFonts w:cs="Arial"/>
        </w:rPr>
        <w:t xml:space="preserve"> број: </w:t>
      </w:r>
      <w:r w:rsidR="007E7BB8" w:rsidRPr="008E770D">
        <w:rPr>
          <w:rFonts w:cs="Arial"/>
        </w:rPr>
        <w:t>______________</w:t>
      </w:r>
      <w:r w:rsidR="00FF4CDB" w:rsidRPr="008E770D">
        <w:rPr>
          <w:rFonts w:cs="Arial"/>
          <w:lang w:val="sr-Cyrl-RS"/>
        </w:rPr>
        <w:t xml:space="preserve"> за партиј</w:t>
      </w:r>
      <w:r w:rsidR="008443E7">
        <w:rPr>
          <w:rFonts w:cs="Arial"/>
          <w:lang w:val="sr-Cyrl-RS"/>
        </w:rPr>
        <w:t>у</w:t>
      </w:r>
      <w:r w:rsidR="00FF4CDB" w:rsidRPr="008E770D">
        <w:rPr>
          <w:rFonts w:cs="Arial"/>
          <w:lang w:val="sr-Cyrl-RS"/>
        </w:rPr>
        <w:t xml:space="preserve"> _____________</w:t>
      </w:r>
      <w:r w:rsidRPr="008E770D">
        <w:rPr>
          <w:rFonts w:cs="Arial"/>
          <w:lang w:val="ru-RU"/>
        </w:rPr>
        <w:t xml:space="preserve">за јавну набавку </w:t>
      </w:r>
      <w:r w:rsidR="00E469A3" w:rsidRPr="001968AF">
        <w:rPr>
          <w:rFonts w:cs="Arial"/>
          <w:szCs w:val="24"/>
          <w:lang w:val="ru-RU"/>
        </w:rPr>
        <w:t>Претходни, периодични и систематски прегледи за потребе Огранка Дринско – Лимске хидроелектране</w:t>
      </w:r>
      <w:r w:rsidR="00E469A3">
        <w:rPr>
          <w:rFonts w:cs="Arial"/>
          <w:szCs w:val="24"/>
          <w:lang w:val="ru-RU"/>
        </w:rPr>
        <w:t xml:space="preserve">, </w:t>
      </w:r>
      <w:r w:rsidR="00FF4CDB" w:rsidRPr="008E770D">
        <w:rPr>
          <w:rFonts w:cs="Arial"/>
          <w:lang w:val="ru-RU"/>
        </w:rPr>
        <w:t xml:space="preserve"> </w:t>
      </w:r>
      <w:r w:rsidR="00E469A3">
        <w:rPr>
          <w:rFonts w:cs="Arial"/>
          <w:lang w:val="sr-Cyrl-RS"/>
        </w:rPr>
        <w:t>ЈН</w:t>
      </w:r>
      <w:r w:rsidR="00360A7F">
        <w:rPr>
          <w:rFonts w:cs="Arial"/>
          <w:lang w:val="sr-Cyrl-RS"/>
        </w:rPr>
        <w:t>О</w:t>
      </w:r>
      <w:r w:rsidR="00E469A3">
        <w:rPr>
          <w:rFonts w:cs="Arial"/>
          <w:lang w:val="sr-Cyrl-RS"/>
        </w:rPr>
        <w:t xml:space="preserve">/1000/0013-1/2018 </w:t>
      </w:r>
      <w:r w:rsidRPr="008E770D">
        <w:rPr>
          <w:rFonts w:cs="Arial"/>
          <w:lang w:val="ru-RU"/>
        </w:rPr>
        <w:t>поштовали обавезе које произилазе из важећих прописа о заштити на раду, запошљавању и условима рада, заштити животне средине</w:t>
      </w:r>
      <w:r w:rsidRPr="008E770D">
        <w:rPr>
          <w:rFonts w:cs="Arial"/>
        </w:rPr>
        <w:t>,</w:t>
      </w:r>
      <w:r w:rsidRPr="008E770D">
        <w:rPr>
          <w:rFonts w:cs="Arial"/>
          <w:lang w:val="ru-RU"/>
        </w:rPr>
        <w:t xml:space="preserve"> као и да </w:t>
      </w:r>
      <w:r w:rsidRPr="008E770D">
        <w:rPr>
          <w:rFonts w:cs="Arial"/>
        </w:rPr>
        <w:t>немамо забрану обављања делатности која је на снази у време подношења Понуде.</w:t>
      </w:r>
    </w:p>
    <w:p w:rsidR="00343A18" w:rsidRPr="008E770D" w:rsidRDefault="00343A18" w:rsidP="008D66AC">
      <w:pPr>
        <w:spacing w:before="0"/>
        <w:rPr>
          <w:rFonts w:cs="Arial"/>
        </w:rPr>
      </w:pPr>
    </w:p>
    <w:p w:rsidR="00343A18" w:rsidRPr="008E770D" w:rsidRDefault="00343A18" w:rsidP="008D66AC">
      <w:pPr>
        <w:tabs>
          <w:tab w:val="left" w:pos="6028"/>
        </w:tabs>
        <w:autoSpaceDE w:val="0"/>
        <w:autoSpaceDN w:val="0"/>
        <w:adjustRightInd w:val="0"/>
        <w:spacing w:before="0"/>
        <w:ind w:left="360"/>
        <w:rPr>
          <w:rFonts w:eastAsia="Calibri" w:cs="Arial"/>
          <w:bCs/>
          <w:iCs/>
        </w:rPr>
      </w:pPr>
    </w:p>
    <w:p w:rsidR="00343A18" w:rsidRPr="008E770D" w:rsidRDefault="00343A18" w:rsidP="008D66AC">
      <w:pPr>
        <w:tabs>
          <w:tab w:val="left" w:pos="6028"/>
        </w:tabs>
        <w:autoSpaceDE w:val="0"/>
        <w:autoSpaceDN w:val="0"/>
        <w:adjustRightInd w:val="0"/>
        <w:spacing w:before="0"/>
        <w:ind w:left="360"/>
        <w:rPr>
          <w:rFonts w:eastAsia="Calibri" w:cs="Arial"/>
          <w:bCs/>
          <w:iCs/>
        </w:rPr>
      </w:pPr>
    </w:p>
    <w:p w:rsidR="00343A18" w:rsidRPr="008E770D" w:rsidRDefault="00343A18" w:rsidP="008D66AC">
      <w:pPr>
        <w:tabs>
          <w:tab w:val="left" w:pos="6028"/>
        </w:tabs>
        <w:autoSpaceDE w:val="0"/>
        <w:autoSpaceDN w:val="0"/>
        <w:adjustRightInd w:val="0"/>
        <w:spacing w:before="0"/>
        <w:ind w:left="360"/>
        <w:rPr>
          <w:rFonts w:eastAsia="Calibri" w:cs="Arial"/>
          <w:bCs/>
          <w:iCs/>
        </w:rPr>
      </w:pPr>
    </w:p>
    <w:tbl>
      <w:tblPr>
        <w:tblW w:w="10031" w:type="dxa"/>
        <w:jc w:val="center"/>
        <w:tblLayout w:type="fixed"/>
        <w:tblLook w:val="0000" w:firstRow="0" w:lastRow="0" w:firstColumn="0" w:lastColumn="0" w:noHBand="0" w:noVBand="0"/>
      </w:tblPr>
      <w:tblGrid>
        <w:gridCol w:w="3882"/>
        <w:gridCol w:w="2127"/>
        <w:gridCol w:w="4022"/>
      </w:tblGrid>
      <w:tr w:rsidR="00343A18" w:rsidRPr="008E770D" w:rsidTr="00BC01DC">
        <w:trPr>
          <w:jc w:val="center"/>
        </w:trPr>
        <w:tc>
          <w:tcPr>
            <w:tcW w:w="3882" w:type="dxa"/>
          </w:tcPr>
          <w:p w:rsidR="00343A18" w:rsidRPr="008E770D" w:rsidRDefault="00343A18" w:rsidP="008D66AC">
            <w:pPr>
              <w:spacing w:before="0"/>
              <w:jc w:val="center"/>
              <w:rPr>
                <w:rFonts w:cs="Arial"/>
              </w:rPr>
            </w:pPr>
            <w:r w:rsidRPr="008E770D">
              <w:rPr>
                <w:rFonts w:cs="Arial"/>
              </w:rPr>
              <w:t>Датум:</w:t>
            </w:r>
          </w:p>
        </w:tc>
        <w:tc>
          <w:tcPr>
            <w:tcW w:w="2127" w:type="dxa"/>
          </w:tcPr>
          <w:p w:rsidR="00343A18" w:rsidRPr="008E770D" w:rsidRDefault="00343A18" w:rsidP="008D66AC">
            <w:pPr>
              <w:spacing w:before="0"/>
              <w:jc w:val="center"/>
              <w:rPr>
                <w:rFonts w:cs="Arial"/>
                <w:lang w:val="ru-RU"/>
              </w:rPr>
            </w:pPr>
          </w:p>
        </w:tc>
        <w:tc>
          <w:tcPr>
            <w:tcW w:w="4022" w:type="dxa"/>
          </w:tcPr>
          <w:p w:rsidR="00343A18" w:rsidRPr="008E770D" w:rsidRDefault="00E47C2E" w:rsidP="008D66AC">
            <w:pPr>
              <w:spacing w:before="0"/>
              <w:jc w:val="center"/>
              <w:rPr>
                <w:rFonts w:cs="Arial"/>
                <w:lang w:val="sr-Cyrl-CS"/>
              </w:rPr>
            </w:pPr>
            <w:r w:rsidRPr="008E770D">
              <w:rPr>
                <w:rFonts w:cs="Arial"/>
                <w:lang w:val="sr-Cyrl-CS"/>
              </w:rPr>
              <w:t>П</w:t>
            </w:r>
            <w:r w:rsidRPr="008E770D">
              <w:rPr>
                <w:rFonts w:cs="Arial"/>
              </w:rPr>
              <w:t>онуђач</w:t>
            </w:r>
            <w:r w:rsidRPr="008E770D">
              <w:rPr>
                <w:rFonts w:cs="Arial"/>
                <w:lang w:val="sr-Cyrl-CS"/>
              </w:rPr>
              <w:t>/ члан групе понуђача/ подизвођач</w:t>
            </w:r>
          </w:p>
        </w:tc>
      </w:tr>
      <w:tr w:rsidR="00343A18" w:rsidRPr="008E770D" w:rsidTr="00BC01DC">
        <w:trPr>
          <w:jc w:val="center"/>
        </w:trPr>
        <w:tc>
          <w:tcPr>
            <w:tcW w:w="3882" w:type="dxa"/>
          </w:tcPr>
          <w:p w:rsidR="00343A18" w:rsidRPr="008E770D" w:rsidRDefault="00343A18" w:rsidP="008D66AC">
            <w:pPr>
              <w:spacing w:before="0"/>
              <w:jc w:val="center"/>
              <w:rPr>
                <w:rFonts w:cs="Arial"/>
              </w:rPr>
            </w:pPr>
          </w:p>
        </w:tc>
        <w:tc>
          <w:tcPr>
            <w:tcW w:w="2127" w:type="dxa"/>
          </w:tcPr>
          <w:p w:rsidR="00343A18" w:rsidRPr="008E770D" w:rsidRDefault="00343A18" w:rsidP="008D66AC">
            <w:pPr>
              <w:spacing w:before="0"/>
              <w:jc w:val="center"/>
              <w:rPr>
                <w:rFonts w:cs="Arial"/>
              </w:rPr>
            </w:pPr>
            <w:r w:rsidRPr="008E770D">
              <w:rPr>
                <w:rFonts w:cs="Arial"/>
              </w:rPr>
              <w:t>М.П.</w:t>
            </w:r>
          </w:p>
        </w:tc>
        <w:tc>
          <w:tcPr>
            <w:tcW w:w="4022" w:type="dxa"/>
          </w:tcPr>
          <w:p w:rsidR="00343A18" w:rsidRPr="008E770D" w:rsidRDefault="00343A18" w:rsidP="008D66AC">
            <w:pPr>
              <w:spacing w:before="0"/>
              <w:jc w:val="center"/>
              <w:rPr>
                <w:rFonts w:cs="Arial"/>
                <w:lang w:val="ru-RU"/>
              </w:rPr>
            </w:pPr>
          </w:p>
        </w:tc>
      </w:tr>
      <w:tr w:rsidR="00343A18" w:rsidRPr="008E770D" w:rsidTr="00BC01DC">
        <w:trPr>
          <w:jc w:val="center"/>
        </w:trPr>
        <w:tc>
          <w:tcPr>
            <w:tcW w:w="3882" w:type="dxa"/>
            <w:tcBorders>
              <w:bottom w:val="single" w:sz="4" w:space="0" w:color="auto"/>
            </w:tcBorders>
          </w:tcPr>
          <w:p w:rsidR="00343A18" w:rsidRPr="008E770D" w:rsidRDefault="00343A18" w:rsidP="008D66AC">
            <w:pPr>
              <w:spacing w:before="0"/>
              <w:jc w:val="center"/>
              <w:rPr>
                <w:rFonts w:cs="Arial"/>
              </w:rPr>
            </w:pPr>
          </w:p>
        </w:tc>
        <w:tc>
          <w:tcPr>
            <w:tcW w:w="2127" w:type="dxa"/>
          </w:tcPr>
          <w:p w:rsidR="00343A18" w:rsidRPr="008E770D" w:rsidRDefault="00343A18" w:rsidP="008D66AC">
            <w:pPr>
              <w:spacing w:before="0"/>
              <w:jc w:val="center"/>
              <w:rPr>
                <w:rFonts w:cs="Arial"/>
                <w:lang w:val="ru-RU"/>
              </w:rPr>
            </w:pPr>
          </w:p>
        </w:tc>
        <w:tc>
          <w:tcPr>
            <w:tcW w:w="4022" w:type="dxa"/>
            <w:tcBorders>
              <w:bottom w:val="single" w:sz="4" w:space="0" w:color="auto"/>
            </w:tcBorders>
          </w:tcPr>
          <w:p w:rsidR="00343A18" w:rsidRPr="008E770D" w:rsidRDefault="00343A18" w:rsidP="008D66AC">
            <w:pPr>
              <w:spacing w:before="0"/>
              <w:jc w:val="center"/>
              <w:rPr>
                <w:rFonts w:cs="Arial"/>
                <w:lang w:val="ru-RU"/>
              </w:rPr>
            </w:pPr>
          </w:p>
        </w:tc>
      </w:tr>
      <w:tr w:rsidR="00343A18" w:rsidRPr="008E770D" w:rsidTr="00BC01DC">
        <w:trPr>
          <w:trHeight w:val="389"/>
          <w:jc w:val="center"/>
        </w:trPr>
        <w:tc>
          <w:tcPr>
            <w:tcW w:w="3882" w:type="dxa"/>
            <w:tcBorders>
              <w:top w:val="single" w:sz="4" w:space="0" w:color="auto"/>
            </w:tcBorders>
          </w:tcPr>
          <w:p w:rsidR="00343A18" w:rsidRPr="008E770D" w:rsidRDefault="00343A18" w:rsidP="008D66AC">
            <w:pPr>
              <w:spacing w:before="0"/>
              <w:jc w:val="center"/>
              <w:rPr>
                <w:rFonts w:cs="Arial"/>
              </w:rPr>
            </w:pPr>
          </w:p>
          <w:p w:rsidR="00343A18" w:rsidRPr="008E770D" w:rsidRDefault="00343A18" w:rsidP="008D66AC">
            <w:pPr>
              <w:spacing w:before="0"/>
              <w:jc w:val="center"/>
              <w:rPr>
                <w:rFonts w:cs="Arial"/>
                <w:lang w:val="sr-Cyrl-RS"/>
              </w:rPr>
            </w:pPr>
          </w:p>
          <w:p w:rsidR="00FF02E4" w:rsidRPr="008E770D" w:rsidRDefault="00FF02E4" w:rsidP="008D66AC">
            <w:pPr>
              <w:spacing w:before="0"/>
              <w:jc w:val="center"/>
              <w:rPr>
                <w:rFonts w:cs="Arial"/>
                <w:lang w:val="sr-Cyrl-RS"/>
              </w:rPr>
            </w:pPr>
          </w:p>
          <w:p w:rsidR="00FF02E4" w:rsidRPr="008E770D" w:rsidRDefault="00FF02E4" w:rsidP="008D66AC">
            <w:pPr>
              <w:spacing w:before="0"/>
              <w:jc w:val="center"/>
              <w:rPr>
                <w:rFonts w:cs="Arial"/>
                <w:lang w:val="sr-Cyrl-RS"/>
              </w:rPr>
            </w:pPr>
          </w:p>
        </w:tc>
        <w:tc>
          <w:tcPr>
            <w:tcW w:w="2127" w:type="dxa"/>
          </w:tcPr>
          <w:p w:rsidR="00343A18" w:rsidRPr="008E770D" w:rsidRDefault="00343A18" w:rsidP="008D66AC">
            <w:pPr>
              <w:spacing w:before="0"/>
              <w:jc w:val="center"/>
              <w:rPr>
                <w:rFonts w:cs="Arial"/>
                <w:lang w:val="ru-RU"/>
              </w:rPr>
            </w:pPr>
          </w:p>
        </w:tc>
        <w:tc>
          <w:tcPr>
            <w:tcW w:w="4022" w:type="dxa"/>
            <w:tcBorders>
              <w:top w:val="single" w:sz="4" w:space="0" w:color="auto"/>
            </w:tcBorders>
          </w:tcPr>
          <w:p w:rsidR="00343A18" w:rsidRPr="008E770D" w:rsidRDefault="00343A18" w:rsidP="008D66AC">
            <w:pPr>
              <w:spacing w:before="0"/>
              <w:jc w:val="center"/>
              <w:rPr>
                <w:rFonts w:cs="Arial"/>
                <w:lang w:val="ru-RU"/>
              </w:rPr>
            </w:pPr>
          </w:p>
        </w:tc>
      </w:tr>
    </w:tbl>
    <w:p w:rsidR="00343A18" w:rsidRPr="008E770D" w:rsidRDefault="00343A18" w:rsidP="008D66AC">
      <w:pPr>
        <w:spacing w:before="0"/>
        <w:rPr>
          <w:rFonts w:cs="Arial"/>
          <w:lang w:val="sr-Cyrl-CS"/>
        </w:rPr>
      </w:pPr>
      <w:r w:rsidRPr="008E770D">
        <w:rPr>
          <w:rFonts w:cs="Arial"/>
          <w:b/>
        </w:rPr>
        <w:t>Напомена:</w:t>
      </w:r>
      <w:r w:rsidRPr="008E770D">
        <w:rPr>
          <w:rFonts w:cs="Arial"/>
        </w:rPr>
        <w:t xml:space="preserve"> Уколико </w:t>
      </w:r>
      <w:r w:rsidRPr="008E770D">
        <w:rPr>
          <w:rFonts w:cs="Arial"/>
          <w:lang w:val="sr-Cyrl-CS"/>
        </w:rPr>
        <w:t xml:space="preserve">заједничку </w:t>
      </w:r>
      <w:r w:rsidRPr="008E770D">
        <w:rPr>
          <w:rFonts w:cs="Arial"/>
        </w:rPr>
        <w:t xml:space="preserve">понуду подноси група понуђача Изјава </w:t>
      </w:r>
      <w:r w:rsidRPr="008E770D">
        <w:rPr>
          <w:rFonts w:cs="Arial"/>
          <w:lang w:val="sr-Cyrl-CS"/>
        </w:rPr>
        <w:t xml:space="preserve">се доставља за сваког члана групе понуђача. Изјава </w:t>
      </w:r>
      <w:r w:rsidRPr="008E770D">
        <w:rPr>
          <w:rFonts w:cs="Arial"/>
        </w:rPr>
        <w:t>мора бити попуњена, потписана од стране овлашћеног лица</w:t>
      </w:r>
      <w:r w:rsidRPr="008E770D">
        <w:rPr>
          <w:rFonts w:cs="Arial"/>
          <w:lang w:val="sr-Cyrl-CS"/>
        </w:rPr>
        <w:t xml:space="preserve"> за заступање</w:t>
      </w:r>
      <w:r w:rsidRPr="008E770D">
        <w:rPr>
          <w:rFonts w:cs="Arial"/>
        </w:rPr>
        <w:t xml:space="preserve"> понуђача из групе понуђача и оверена печатом. </w:t>
      </w:r>
    </w:p>
    <w:p w:rsidR="00343A18" w:rsidRPr="008E770D" w:rsidRDefault="00343A18" w:rsidP="008D66AC">
      <w:pPr>
        <w:spacing w:before="0"/>
        <w:rPr>
          <w:rFonts w:cs="Arial"/>
        </w:rPr>
      </w:pPr>
      <w:r w:rsidRPr="008E770D">
        <w:rPr>
          <w:rFonts w:eastAsia="Calibri" w:cs="Arial"/>
        </w:rPr>
        <w:t xml:space="preserve">У случају да понуђач подноси понуду са подизвођачем, Изјава </w:t>
      </w:r>
      <w:r w:rsidRPr="008E770D">
        <w:rPr>
          <w:rFonts w:eastAsia="Calibri" w:cs="Arial"/>
          <w:lang w:val="sr-Cyrl-CS"/>
        </w:rPr>
        <w:t xml:space="preserve">се доставља за понуђача и сваког подизвођача. Изјава </w:t>
      </w:r>
      <w:r w:rsidRPr="008E770D">
        <w:rPr>
          <w:rFonts w:eastAsia="Calibri" w:cs="Arial"/>
        </w:rPr>
        <w:t xml:space="preserve">мора бити </w:t>
      </w:r>
      <w:r w:rsidRPr="008E770D">
        <w:rPr>
          <w:rFonts w:eastAsia="Calibri" w:cs="Arial"/>
          <w:lang w:val="sr-Cyrl-CS"/>
        </w:rPr>
        <w:t>попуњена,</w:t>
      </w:r>
      <w:r w:rsidRPr="008E770D">
        <w:rPr>
          <w:rFonts w:eastAsia="Calibri" w:cs="Arial"/>
        </w:rPr>
        <w:t xml:space="preserve"> потписана</w:t>
      </w:r>
      <w:r w:rsidRPr="008E770D">
        <w:rPr>
          <w:rFonts w:eastAsia="Calibri" w:cs="Arial"/>
          <w:lang w:val="sr-Cyrl-CS"/>
        </w:rPr>
        <w:t xml:space="preserve"> и оверена</w:t>
      </w:r>
      <w:r w:rsidRPr="008E770D">
        <w:rPr>
          <w:rFonts w:eastAsia="Calibri" w:cs="Arial"/>
        </w:rPr>
        <w:t xml:space="preserve"> од стране овлашћеног лица за заступање </w:t>
      </w:r>
      <w:r w:rsidRPr="008E770D">
        <w:rPr>
          <w:rFonts w:eastAsia="Calibri" w:cs="Arial"/>
          <w:lang w:val="sr-Cyrl-CS"/>
        </w:rPr>
        <w:t>понуђача/подизво</w:t>
      </w:r>
      <w:r w:rsidRPr="008E770D">
        <w:rPr>
          <w:rFonts w:eastAsia="Calibri" w:cs="Arial"/>
        </w:rPr>
        <w:t>ђача</w:t>
      </w:r>
      <w:r w:rsidRPr="008E770D">
        <w:rPr>
          <w:rFonts w:eastAsia="Calibri" w:cs="Arial"/>
          <w:lang w:val="sr-Cyrl-CS"/>
        </w:rPr>
        <w:t xml:space="preserve"> и оверена печатом.</w:t>
      </w:r>
    </w:p>
    <w:p w:rsidR="00343A18" w:rsidRPr="008E770D" w:rsidRDefault="00343A18" w:rsidP="008D66AC">
      <w:pPr>
        <w:spacing w:before="0"/>
        <w:rPr>
          <w:rFonts w:cs="Arial"/>
          <w:lang w:val="sr-Cyrl-CS"/>
        </w:rPr>
      </w:pPr>
      <w:r w:rsidRPr="008E770D">
        <w:rPr>
          <w:rFonts w:cs="Arial"/>
        </w:rPr>
        <w:t>Приликом подношења понуде овај образац копирати у потребном броју примерака.</w:t>
      </w:r>
    </w:p>
    <w:p w:rsidR="00343A18" w:rsidRPr="008E770D" w:rsidRDefault="00343A18" w:rsidP="008D66AC">
      <w:pPr>
        <w:spacing w:before="0"/>
        <w:rPr>
          <w:rFonts w:cs="Arial"/>
        </w:rPr>
      </w:pPr>
    </w:p>
    <w:p w:rsidR="000F683D" w:rsidRPr="008E770D" w:rsidRDefault="000F683D" w:rsidP="008D66AC">
      <w:pPr>
        <w:spacing w:before="0"/>
        <w:rPr>
          <w:rFonts w:cs="Arial"/>
        </w:rPr>
      </w:pPr>
    </w:p>
    <w:p w:rsidR="000C3203" w:rsidRPr="008E770D" w:rsidRDefault="000C3203" w:rsidP="008D66AC">
      <w:pPr>
        <w:spacing w:before="0"/>
        <w:rPr>
          <w:rFonts w:cs="Arial"/>
          <w:lang w:val="sr-Cyrl-RS"/>
        </w:rPr>
      </w:pPr>
    </w:p>
    <w:p w:rsidR="0006041C" w:rsidRPr="008E770D" w:rsidRDefault="0006041C" w:rsidP="008D66AC">
      <w:pPr>
        <w:spacing w:before="0"/>
        <w:rPr>
          <w:rFonts w:cs="Arial"/>
          <w:lang w:val="sr-Cyrl-RS"/>
        </w:rPr>
      </w:pPr>
    </w:p>
    <w:p w:rsidR="00FF02E4" w:rsidRPr="008E770D" w:rsidRDefault="00FF02E4" w:rsidP="008D66AC">
      <w:pPr>
        <w:spacing w:before="0"/>
        <w:rPr>
          <w:rFonts w:cs="Arial"/>
          <w:lang w:val="sr-Cyrl-RS"/>
        </w:rPr>
      </w:pPr>
    </w:p>
    <w:p w:rsidR="00DB44BE" w:rsidRPr="008E770D" w:rsidRDefault="00DB44BE" w:rsidP="008D66AC">
      <w:pPr>
        <w:spacing w:before="0"/>
        <w:rPr>
          <w:rFonts w:cs="Arial"/>
          <w:lang w:val="sr-Cyrl-RS"/>
        </w:rPr>
      </w:pPr>
    </w:p>
    <w:p w:rsidR="00DB44BE" w:rsidRPr="008E770D" w:rsidRDefault="00DB44BE" w:rsidP="008D66AC">
      <w:pPr>
        <w:spacing w:before="0"/>
        <w:rPr>
          <w:rFonts w:cs="Arial"/>
          <w:lang w:val="sr-Cyrl-RS"/>
        </w:rPr>
      </w:pPr>
    </w:p>
    <w:p w:rsidR="00DB44BE" w:rsidRPr="008E770D" w:rsidRDefault="00DB44BE" w:rsidP="008D66AC">
      <w:pPr>
        <w:spacing w:before="0"/>
        <w:rPr>
          <w:rFonts w:cs="Arial"/>
          <w:lang w:val="sr-Cyrl-RS"/>
        </w:rPr>
      </w:pPr>
    </w:p>
    <w:p w:rsidR="00FF4CDB" w:rsidRPr="008E770D" w:rsidRDefault="00FF4CDB" w:rsidP="008D66AC">
      <w:pPr>
        <w:spacing w:before="0"/>
        <w:rPr>
          <w:rFonts w:cs="Arial"/>
          <w:lang w:val="sr-Cyrl-RS"/>
        </w:rPr>
      </w:pPr>
    </w:p>
    <w:p w:rsidR="00FF4CDB" w:rsidRPr="008E770D" w:rsidRDefault="00FF4CDB" w:rsidP="008D66AC">
      <w:pPr>
        <w:spacing w:before="0"/>
        <w:rPr>
          <w:rFonts w:cs="Arial"/>
          <w:lang w:val="sr-Cyrl-RS"/>
        </w:rPr>
      </w:pPr>
    </w:p>
    <w:p w:rsidR="00FF4CDB" w:rsidRPr="008E770D" w:rsidRDefault="00FF4CDB" w:rsidP="008D66AC">
      <w:pPr>
        <w:spacing w:before="0"/>
        <w:rPr>
          <w:rFonts w:cs="Arial"/>
          <w:lang w:val="sr-Cyrl-RS"/>
        </w:rPr>
      </w:pPr>
    </w:p>
    <w:p w:rsidR="00DB44BE" w:rsidRPr="008E770D" w:rsidRDefault="00DB44BE" w:rsidP="008D66AC">
      <w:pPr>
        <w:spacing w:before="0"/>
        <w:rPr>
          <w:rFonts w:cs="Arial"/>
          <w:lang w:val="sr-Cyrl-RS"/>
        </w:rPr>
      </w:pPr>
    </w:p>
    <w:p w:rsidR="00DB44BE" w:rsidRPr="008E770D" w:rsidRDefault="00DB44BE" w:rsidP="008D66AC">
      <w:pPr>
        <w:spacing w:before="0"/>
        <w:rPr>
          <w:rFonts w:cs="Arial"/>
          <w:lang w:val="sr-Cyrl-RS"/>
        </w:rPr>
      </w:pPr>
    </w:p>
    <w:p w:rsidR="00FF02E4" w:rsidRPr="008E770D" w:rsidRDefault="00FF02E4" w:rsidP="008D66AC">
      <w:pPr>
        <w:spacing w:before="0"/>
        <w:rPr>
          <w:rFonts w:cs="Arial"/>
          <w:lang w:val="sr-Cyrl-RS"/>
        </w:rPr>
      </w:pPr>
    </w:p>
    <w:p w:rsidR="006A3B31" w:rsidRPr="008E770D" w:rsidRDefault="006A3B31" w:rsidP="008D66AC">
      <w:pPr>
        <w:spacing w:before="0"/>
        <w:rPr>
          <w:rFonts w:cs="Arial"/>
          <w:lang w:val="sr-Cyrl-RS"/>
        </w:rPr>
      </w:pPr>
    </w:p>
    <w:p w:rsidR="006A3B31" w:rsidRPr="008E770D" w:rsidRDefault="006A3B31" w:rsidP="008D66AC">
      <w:pPr>
        <w:spacing w:before="0"/>
        <w:rPr>
          <w:rFonts w:cs="Arial"/>
          <w:lang w:val="sr-Cyrl-RS"/>
        </w:rPr>
      </w:pPr>
    </w:p>
    <w:p w:rsidR="006A3B31" w:rsidRPr="008E770D" w:rsidRDefault="006A3B31" w:rsidP="008D66AC">
      <w:pPr>
        <w:spacing w:before="0"/>
        <w:rPr>
          <w:rFonts w:cs="Arial"/>
          <w:lang w:val="sr-Cyrl-RS"/>
        </w:rPr>
      </w:pPr>
    </w:p>
    <w:p w:rsidR="00520FBC" w:rsidRDefault="00520FBC">
      <w:pPr>
        <w:spacing w:before="0"/>
        <w:jc w:val="left"/>
        <w:rPr>
          <w:rFonts w:cs="Arial"/>
          <w:b/>
        </w:rPr>
      </w:pPr>
      <w:r>
        <w:br w:type="page"/>
      </w:r>
    </w:p>
    <w:p w:rsidR="00520FBC" w:rsidRPr="008E770D" w:rsidRDefault="00520FBC" w:rsidP="00520FBC">
      <w:pPr>
        <w:pStyle w:val="KDObrazac"/>
        <w:spacing w:before="0"/>
      </w:pPr>
      <w:r w:rsidRPr="008E770D">
        <w:lastRenderedPageBreak/>
        <w:t>ОБРАЗАЦ</w:t>
      </w:r>
      <w:r w:rsidRPr="008E770D">
        <w:rPr>
          <w:lang w:val="sr-Cyrl-RS"/>
        </w:rPr>
        <w:t xml:space="preserve"> </w:t>
      </w:r>
      <w:r>
        <w:rPr>
          <w:lang w:val="sr-Cyrl-RS"/>
        </w:rPr>
        <w:t>5</w:t>
      </w:r>
      <w:r w:rsidRPr="008E770D">
        <w:t>.</w:t>
      </w:r>
    </w:p>
    <w:p w:rsidR="00D35F6B" w:rsidRPr="008E770D" w:rsidRDefault="00D35F6B" w:rsidP="008D66AC">
      <w:pPr>
        <w:spacing w:before="0"/>
        <w:rPr>
          <w:rFonts w:cs="Arial"/>
        </w:rPr>
      </w:pPr>
    </w:p>
    <w:p w:rsidR="008443E7" w:rsidRDefault="008443E7" w:rsidP="008D66AC">
      <w:pPr>
        <w:spacing w:before="0"/>
        <w:jc w:val="center"/>
        <w:rPr>
          <w:rFonts w:cs="Arial"/>
          <w:b/>
        </w:rPr>
      </w:pPr>
    </w:p>
    <w:p w:rsidR="007E7BB8" w:rsidRPr="008E770D" w:rsidRDefault="007E7BB8" w:rsidP="008D66AC">
      <w:pPr>
        <w:spacing w:before="0"/>
        <w:jc w:val="center"/>
        <w:rPr>
          <w:rFonts w:cs="Arial"/>
          <w:b/>
        </w:rPr>
      </w:pPr>
      <w:r w:rsidRPr="008E770D">
        <w:rPr>
          <w:rFonts w:cs="Arial"/>
          <w:b/>
        </w:rPr>
        <w:t>ОБРАЗАЦ ТРОШКОВА ПРИПРЕМЕ ПОНУДЕ</w:t>
      </w:r>
    </w:p>
    <w:p w:rsidR="00BF3B29" w:rsidRPr="008E770D" w:rsidRDefault="007E7BB8" w:rsidP="008D66AC">
      <w:pPr>
        <w:pStyle w:val="ListParagraph"/>
        <w:spacing w:before="0" w:after="0" w:line="240" w:lineRule="auto"/>
        <w:ind w:left="-360" w:right="-14"/>
        <w:jc w:val="center"/>
        <w:rPr>
          <w:rFonts w:ascii="Arial" w:hAnsi="Arial" w:cs="Arial"/>
        </w:rPr>
      </w:pPr>
      <w:r w:rsidRPr="008E770D">
        <w:rPr>
          <w:rFonts w:ascii="Arial" w:hAnsi="Arial" w:cs="Arial"/>
        </w:rPr>
        <w:t xml:space="preserve">за јавну набавку </w:t>
      </w:r>
      <w:r w:rsidR="00FD6BCE" w:rsidRPr="008E770D">
        <w:rPr>
          <w:rFonts w:ascii="Arial" w:hAnsi="Arial" w:cs="Arial"/>
        </w:rPr>
        <w:t>услуга</w:t>
      </w:r>
      <w:r w:rsidRPr="008E770D">
        <w:rPr>
          <w:rFonts w:ascii="Arial" w:hAnsi="Arial" w:cs="Arial"/>
        </w:rPr>
        <w:t>:</w:t>
      </w:r>
      <w:r w:rsidR="00C46C81" w:rsidRPr="008E770D">
        <w:rPr>
          <w:rFonts w:ascii="Arial" w:hAnsi="Arial" w:cs="Arial"/>
        </w:rPr>
        <w:t xml:space="preserve"> </w:t>
      </w:r>
      <w:r w:rsidR="00E469A3" w:rsidRPr="00E469A3">
        <w:rPr>
          <w:rFonts w:ascii="Arial" w:hAnsi="Arial" w:cs="Arial"/>
          <w:szCs w:val="24"/>
          <w:lang w:val="ru-RU"/>
        </w:rPr>
        <w:t>Претходни, периодични и систематски прегледи за потребе Огранка Дринско – Лимске хидроелектране</w:t>
      </w:r>
      <w:r w:rsidR="00BF3B29" w:rsidRPr="008443E7">
        <w:rPr>
          <w:rFonts w:ascii="Arial" w:hAnsi="Arial" w:cs="Arial"/>
          <w:lang w:val="ru-RU"/>
        </w:rPr>
        <w:t>,</w:t>
      </w:r>
    </w:p>
    <w:p w:rsidR="007E7BB8" w:rsidRPr="008E770D" w:rsidRDefault="007E7BB8" w:rsidP="008D66AC">
      <w:pPr>
        <w:spacing w:before="0"/>
        <w:jc w:val="center"/>
        <w:rPr>
          <w:rFonts w:cs="Arial"/>
        </w:rPr>
      </w:pPr>
      <w:r w:rsidRPr="008E770D">
        <w:rPr>
          <w:rFonts w:cs="Arial"/>
        </w:rPr>
        <w:t xml:space="preserve">бр. </w:t>
      </w:r>
      <w:r w:rsidR="00E469A3">
        <w:rPr>
          <w:rFonts w:cs="Arial"/>
          <w:lang w:val="sr-Cyrl-RS"/>
        </w:rPr>
        <w:t>ЈН</w:t>
      </w:r>
      <w:r w:rsidR="00360A7F">
        <w:rPr>
          <w:rFonts w:cs="Arial"/>
          <w:lang w:val="sr-Cyrl-RS"/>
        </w:rPr>
        <w:t>О</w:t>
      </w:r>
      <w:r w:rsidR="00E469A3">
        <w:rPr>
          <w:rFonts w:cs="Arial"/>
          <w:lang w:val="sr-Cyrl-RS"/>
        </w:rPr>
        <w:t>/1000/0013-1/2018</w:t>
      </w:r>
    </w:p>
    <w:p w:rsidR="007E7BB8" w:rsidRPr="008E770D" w:rsidRDefault="007E7BB8" w:rsidP="008D66AC">
      <w:pPr>
        <w:tabs>
          <w:tab w:val="left" w:pos="0"/>
        </w:tabs>
        <w:spacing w:before="0"/>
        <w:rPr>
          <w:rFonts w:cs="Arial"/>
          <w:lang w:val="ru-RU"/>
        </w:rPr>
      </w:pPr>
      <w:r w:rsidRPr="008E770D">
        <w:rPr>
          <w:rFonts w:cs="Arial"/>
          <w:lang w:val="ru-RU"/>
        </w:rPr>
        <w:t>На основу члана 88. став 1. Закона („Службени гласник РС“, бр.124/</w:t>
      </w:r>
      <w:r w:rsidR="00E469A3">
        <w:rPr>
          <w:rFonts w:cs="Arial"/>
          <w:lang w:val="ru-RU"/>
        </w:rPr>
        <w:t>20</w:t>
      </w:r>
      <w:r w:rsidRPr="008E770D">
        <w:rPr>
          <w:rFonts w:cs="Arial"/>
          <w:lang w:val="ru-RU"/>
        </w:rPr>
        <w:t>12, 14/</w:t>
      </w:r>
      <w:r w:rsidR="00E469A3">
        <w:rPr>
          <w:rFonts w:cs="Arial"/>
          <w:lang w:val="ru-RU"/>
        </w:rPr>
        <w:t>20</w:t>
      </w:r>
      <w:r w:rsidRPr="008E770D">
        <w:rPr>
          <w:rFonts w:cs="Arial"/>
          <w:lang w:val="ru-RU"/>
        </w:rPr>
        <w:t>15 и 68/</w:t>
      </w:r>
      <w:r w:rsidR="00E469A3">
        <w:rPr>
          <w:rFonts w:cs="Arial"/>
          <w:lang w:val="ru-RU"/>
        </w:rPr>
        <w:t>20</w:t>
      </w:r>
      <w:r w:rsidRPr="008E770D">
        <w:rPr>
          <w:rFonts w:cs="Arial"/>
          <w:lang w:val="ru-RU"/>
        </w:rPr>
        <w:t xml:space="preserve">15), члана </w:t>
      </w:r>
      <w:r w:rsidR="006241C8" w:rsidRPr="008E770D">
        <w:rPr>
          <w:rFonts w:cs="Arial"/>
          <w:lang w:val="ru-RU"/>
        </w:rPr>
        <w:t>6</w:t>
      </w:r>
      <w:r w:rsidRPr="008E770D">
        <w:rPr>
          <w:rFonts w:cs="Arial"/>
          <w:lang w:val="ru-RU"/>
        </w:rPr>
        <w:t>.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w:t>
      </w:r>
      <w:r w:rsidR="00E469A3">
        <w:rPr>
          <w:rFonts w:cs="Arial"/>
          <w:lang w:val="ru-RU"/>
        </w:rPr>
        <w:t>20</w:t>
      </w:r>
      <w:r w:rsidRPr="008E770D">
        <w:rPr>
          <w:rFonts w:cs="Arial"/>
          <w:lang w:val="ru-RU"/>
        </w:rPr>
        <w:t xml:space="preserve">15), уз понуду прилажем </w:t>
      </w:r>
    </w:p>
    <w:p w:rsidR="007E7BB8" w:rsidRPr="008E770D" w:rsidRDefault="007E7BB8" w:rsidP="008D66AC">
      <w:pPr>
        <w:tabs>
          <w:tab w:val="left" w:pos="0"/>
        </w:tabs>
        <w:spacing w:before="0"/>
        <w:jc w:val="center"/>
        <w:rPr>
          <w:rFonts w:cs="Arial"/>
          <w:lang w:val="ru-RU"/>
        </w:rPr>
      </w:pPr>
      <w:r w:rsidRPr="008E770D">
        <w:rPr>
          <w:rFonts w:cs="Arial"/>
          <w:lang w:val="ru-RU"/>
        </w:rPr>
        <w:t>СТРУКТУРУ ТРОШКОВА ПРИПРЕМЕ ПОНУДЕ</w:t>
      </w:r>
    </w:p>
    <w:tbl>
      <w:tblPr>
        <w:tblW w:w="5000"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5399"/>
        <w:gridCol w:w="4334"/>
      </w:tblGrid>
      <w:tr w:rsidR="003B0485" w:rsidRPr="008E770D" w:rsidTr="00520FBC">
        <w:trPr>
          <w:trHeight w:val="190"/>
          <w:tblCellSpacing w:w="20" w:type="dxa"/>
        </w:trPr>
        <w:tc>
          <w:tcPr>
            <w:tcW w:w="2743" w:type="pct"/>
            <w:shd w:val="clear" w:color="auto" w:fill="auto"/>
            <w:vAlign w:val="center"/>
          </w:tcPr>
          <w:p w:rsidR="003B0485" w:rsidRPr="008E770D" w:rsidRDefault="003B0485" w:rsidP="008D66AC">
            <w:pPr>
              <w:spacing w:before="0"/>
              <w:jc w:val="center"/>
              <w:rPr>
                <w:rFonts w:cs="Arial"/>
                <w:color w:val="00B0F0"/>
              </w:rPr>
            </w:pPr>
            <w:r w:rsidRPr="008E770D">
              <w:rPr>
                <w:rFonts w:cs="Arial"/>
              </w:rPr>
              <w:t>трошкови прибављања средстава обезбеђења за озбиљност понуде</w:t>
            </w:r>
          </w:p>
        </w:tc>
        <w:tc>
          <w:tcPr>
            <w:tcW w:w="2195" w:type="pct"/>
            <w:shd w:val="clear" w:color="auto" w:fill="auto"/>
          </w:tcPr>
          <w:p w:rsidR="003B0485" w:rsidRPr="008E770D" w:rsidRDefault="003B0485" w:rsidP="008D66AC">
            <w:pPr>
              <w:spacing w:before="0"/>
              <w:rPr>
                <w:rFonts w:cs="Arial"/>
              </w:rPr>
            </w:pPr>
          </w:p>
          <w:p w:rsidR="003B0485" w:rsidRPr="008E770D" w:rsidRDefault="003B0485" w:rsidP="008D66AC">
            <w:pPr>
              <w:spacing w:before="0"/>
              <w:rPr>
                <w:rFonts w:cs="Arial"/>
              </w:rPr>
            </w:pPr>
            <w:r w:rsidRPr="008E770D">
              <w:rPr>
                <w:rFonts w:cs="Arial"/>
              </w:rPr>
              <w:t xml:space="preserve">__________ динара </w:t>
            </w:r>
          </w:p>
        </w:tc>
      </w:tr>
      <w:tr w:rsidR="003B0485" w:rsidRPr="008E770D" w:rsidTr="00520FBC">
        <w:trPr>
          <w:trHeight w:val="190"/>
          <w:tblCellSpacing w:w="20" w:type="dxa"/>
        </w:trPr>
        <w:tc>
          <w:tcPr>
            <w:tcW w:w="2743" w:type="pct"/>
            <w:shd w:val="clear" w:color="auto" w:fill="auto"/>
            <w:vAlign w:val="center"/>
          </w:tcPr>
          <w:p w:rsidR="003B0485" w:rsidRPr="008E770D" w:rsidRDefault="003B0485" w:rsidP="008D66AC">
            <w:pPr>
              <w:spacing w:before="0"/>
              <w:jc w:val="center"/>
              <w:rPr>
                <w:rFonts w:cs="Arial"/>
              </w:rPr>
            </w:pPr>
            <w:r w:rsidRPr="008E770D">
              <w:rPr>
                <w:rFonts w:cs="Arial"/>
              </w:rPr>
              <w:t>Укупни трошкови без ПДВ</w:t>
            </w:r>
          </w:p>
        </w:tc>
        <w:tc>
          <w:tcPr>
            <w:tcW w:w="2195" w:type="pct"/>
            <w:shd w:val="clear" w:color="auto" w:fill="auto"/>
          </w:tcPr>
          <w:p w:rsidR="003B0485" w:rsidRPr="008E770D" w:rsidRDefault="003B0485" w:rsidP="008D66AC">
            <w:pPr>
              <w:spacing w:before="0"/>
              <w:rPr>
                <w:rFonts w:cs="Arial"/>
              </w:rPr>
            </w:pPr>
          </w:p>
          <w:p w:rsidR="003B0485" w:rsidRPr="008E770D" w:rsidRDefault="003B0485" w:rsidP="008D66AC">
            <w:pPr>
              <w:spacing w:before="0"/>
              <w:rPr>
                <w:rFonts w:cs="Arial"/>
              </w:rPr>
            </w:pPr>
            <w:r w:rsidRPr="008E770D">
              <w:rPr>
                <w:rFonts w:cs="Arial"/>
              </w:rPr>
              <w:t>__________ динара</w:t>
            </w:r>
          </w:p>
        </w:tc>
      </w:tr>
      <w:tr w:rsidR="000C3203" w:rsidRPr="008E770D" w:rsidTr="00520FBC">
        <w:trPr>
          <w:trHeight w:val="190"/>
          <w:tblCellSpacing w:w="20" w:type="dxa"/>
        </w:trPr>
        <w:tc>
          <w:tcPr>
            <w:tcW w:w="2743" w:type="pct"/>
            <w:shd w:val="clear" w:color="auto" w:fill="auto"/>
            <w:vAlign w:val="center"/>
          </w:tcPr>
          <w:p w:rsidR="000C3203" w:rsidRPr="008E770D" w:rsidRDefault="000C3203" w:rsidP="008D66AC">
            <w:pPr>
              <w:autoSpaceDE w:val="0"/>
              <w:autoSpaceDN w:val="0"/>
              <w:adjustRightInd w:val="0"/>
              <w:spacing w:before="0"/>
              <w:jc w:val="center"/>
              <w:rPr>
                <w:rFonts w:cs="Arial"/>
              </w:rPr>
            </w:pPr>
            <w:r w:rsidRPr="008E770D">
              <w:rPr>
                <w:rFonts w:cs="Arial"/>
              </w:rPr>
              <w:t>ПДВ</w:t>
            </w:r>
          </w:p>
        </w:tc>
        <w:tc>
          <w:tcPr>
            <w:tcW w:w="2195" w:type="pct"/>
            <w:shd w:val="clear" w:color="auto" w:fill="auto"/>
          </w:tcPr>
          <w:p w:rsidR="000C3203" w:rsidRPr="008E770D" w:rsidRDefault="000C3203" w:rsidP="008D66AC">
            <w:pPr>
              <w:spacing w:before="0"/>
              <w:rPr>
                <w:rFonts w:cs="Arial"/>
              </w:rPr>
            </w:pPr>
          </w:p>
          <w:p w:rsidR="000C3203" w:rsidRPr="008E770D" w:rsidRDefault="000C3203" w:rsidP="008D66AC">
            <w:pPr>
              <w:spacing w:before="0"/>
              <w:rPr>
                <w:rFonts w:cs="Arial"/>
              </w:rPr>
            </w:pPr>
            <w:r w:rsidRPr="008E770D">
              <w:rPr>
                <w:rFonts w:cs="Arial"/>
              </w:rPr>
              <w:t>__________ динара</w:t>
            </w:r>
          </w:p>
        </w:tc>
      </w:tr>
      <w:tr w:rsidR="000C3203" w:rsidRPr="008E770D" w:rsidTr="00520FBC">
        <w:trPr>
          <w:trHeight w:val="190"/>
          <w:tblCellSpacing w:w="20" w:type="dxa"/>
        </w:trPr>
        <w:tc>
          <w:tcPr>
            <w:tcW w:w="2743" w:type="pct"/>
            <w:shd w:val="clear" w:color="auto" w:fill="auto"/>
          </w:tcPr>
          <w:p w:rsidR="000C3203" w:rsidRPr="008E770D" w:rsidRDefault="000C3203" w:rsidP="008D66AC">
            <w:pPr>
              <w:spacing w:before="0"/>
              <w:jc w:val="center"/>
              <w:rPr>
                <w:rFonts w:cs="Arial"/>
              </w:rPr>
            </w:pPr>
            <w:r w:rsidRPr="008E770D">
              <w:rPr>
                <w:rFonts w:cs="Arial"/>
              </w:rPr>
              <w:t>Укупни  трошкови са ПДВ</w:t>
            </w:r>
          </w:p>
        </w:tc>
        <w:tc>
          <w:tcPr>
            <w:tcW w:w="2195" w:type="pct"/>
            <w:shd w:val="clear" w:color="auto" w:fill="auto"/>
          </w:tcPr>
          <w:p w:rsidR="000C3203" w:rsidRPr="008E770D" w:rsidRDefault="000C3203" w:rsidP="008D66AC">
            <w:pPr>
              <w:spacing w:before="0"/>
              <w:rPr>
                <w:rFonts w:cs="Arial"/>
              </w:rPr>
            </w:pPr>
          </w:p>
          <w:p w:rsidR="000C3203" w:rsidRPr="008E770D" w:rsidRDefault="000C3203" w:rsidP="008D66AC">
            <w:pPr>
              <w:spacing w:before="0"/>
              <w:rPr>
                <w:rFonts w:cs="Arial"/>
              </w:rPr>
            </w:pPr>
            <w:r w:rsidRPr="008E770D">
              <w:rPr>
                <w:rFonts w:cs="Arial"/>
              </w:rPr>
              <w:t>__________ динара</w:t>
            </w:r>
          </w:p>
        </w:tc>
      </w:tr>
    </w:tbl>
    <w:p w:rsidR="003A0804" w:rsidRPr="008E770D" w:rsidRDefault="003A0804" w:rsidP="008D66AC">
      <w:pPr>
        <w:tabs>
          <w:tab w:val="left" w:pos="0"/>
        </w:tabs>
        <w:spacing w:before="0"/>
        <w:rPr>
          <w:rFonts w:cs="Arial"/>
          <w:lang w:val="ru-RU"/>
        </w:rPr>
      </w:pPr>
    </w:p>
    <w:p w:rsidR="007E7BB8" w:rsidRPr="008E770D" w:rsidRDefault="007E7BB8" w:rsidP="008D66AC">
      <w:pPr>
        <w:tabs>
          <w:tab w:val="left" w:pos="0"/>
        </w:tabs>
        <w:spacing w:before="0"/>
        <w:rPr>
          <w:rFonts w:cs="Arial"/>
          <w:lang w:val="ru-RU"/>
        </w:rPr>
      </w:pPr>
      <w:r w:rsidRPr="008E770D">
        <w:rPr>
          <w:rFonts w:cs="Arial"/>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rsidR="007E7BB8" w:rsidRPr="008E770D" w:rsidRDefault="007E7BB8" w:rsidP="008D66AC">
      <w:pPr>
        <w:tabs>
          <w:tab w:val="left" w:pos="0"/>
        </w:tabs>
        <w:spacing w:before="0"/>
        <w:rPr>
          <w:rFonts w:cs="Arial"/>
          <w:color w:val="FF0000"/>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8E770D" w:rsidTr="00BE2EA9">
        <w:trPr>
          <w:jc w:val="center"/>
        </w:trPr>
        <w:tc>
          <w:tcPr>
            <w:tcW w:w="3882" w:type="dxa"/>
          </w:tcPr>
          <w:p w:rsidR="007E7BB8" w:rsidRPr="008E770D" w:rsidRDefault="007E7BB8" w:rsidP="008D66AC">
            <w:pPr>
              <w:spacing w:before="0"/>
              <w:jc w:val="center"/>
              <w:rPr>
                <w:rFonts w:cs="Arial"/>
              </w:rPr>
            </w:pPr>
            <w:r w:rsidRPr="008E770D">
              <w:rPr>
                <w:rFonts w:cs="Arial"/>
              </w:rPr>
              <w:t>Датум:</w:t>
            </w:r>
          </w:p>
        </w:tc>
        <w:tc>
          <w:tcPr>
            <w:tcW w:w="2127" w:type="dxa"/>
          </w:tcPr>
          <w:p w:rsidR="007E7BB8" w:rsidRPr="008E770D" w:rsidRDefault="007E7BB8" w:rsidP="008D66AC">
            <w:pPr>
              <w:spacing w:before="0"/>
              <w:jc w:val="center"/>
              <w:rPr>
                <w:rFonts w:cs="Arial"/>
                <w:lang w:val="ru-RU"/>
              </w:rPr>
            </w:pPr>
          </w:p>
        </w:tc>
        <w:tc>
          <w:tcPr>
            <w:tcW w:w="4022" w:type="dxa"/>
          </w:tcPr>
          <w:p w:rsidR="007E7BB8" w:rsidRPr="008E770D" w:rsidRDefault="007E7BB8" w:rsidP="008D66AC">
            <w:pPr>
              <w:spacing w:before="0"/>
              <w:jc w:val="center"/>
              <w:rPr>
                <w:rFonts w:cs="Arial"/>
                <w:lang w:val="sr-Cyrl-CS"/>
              </w:rPr>
            </w:pPr>
            <w:r w:rsidRPr="008E770D">
              <w:rPr>
                <w:rFonts w:cs="Arial"/>
                <w:lang w:val="sr-Cyrl-CS"/>
              </w:rPr>
              <w:t>П</w:t>
            </w:r>
            <w:r w:rsidRPr="008E770D">
              <w:rPr>
                <w:rFonts w:cs="Arial"/>
              </w:rPr>
              <w:t>онуђач</w:t>
            </w:r>
          </w:p>
        </w:tc>
      </w:tr>
      <w:tr w:rsidR="007E7BB8" w:rsidRPr="008E770D" w:rsidTr="00BE2EA9">
        <w:trPr>
          <w:jc w:val="center"/>
        </w:trPr>
        <w:tc>
          <w:tcPr>
            <w:tcW w:w="3882" w:type="dxa"/>
          </w:tcPr>
          <w:p w:rsidR="007E7BB8" w:rsidRPr="008E770D" w:rsidRDefault="007E7BB8" w:rsidP="008D66AC">
            <w:pPr>
              <w:spacing w:before="0"/>
              <w:jc w:val="center"/>
              <w:rPr>
                <w:rFonts w:cs="Arial"/>
              </w:rPr>
            </w:pPr>
          </w:p>
        </w:tc>
        <w:tc>
          <w:tcPr>
            <w:tcW w:w="2127" w:type="dxa"/>
          </w:tcPr>
          <w:p w:rsidR="007E7BB8" w:rsidRPr="008E770D" w:rsidRDefault="007E7BB8" w:rsidP="008D66AC">
            <w:pPr>
              <w:spacing w:before="0"/>
              <w:jc w:val="center"/>
              <w:rPr>
                <w:rFonts w:cs="Arial"/>
              </w:rPr>
            </w:pPr>
            <w:r w:rsidRPr="008E770D">
              <w:rPr>
                <w:rFonts w:cs="Arial"/>
              </w:rPr>
              <w:t>М.П.</w:t>
            </w:r>
          </w:p>
        </w:tc>
        <w:tc>
          <w:tcPr>
            <w:tcW w:w="4022" w:type="dxa"/>
          </w:tcPr>
          <w:p w:rsidR="007E7BB8" w:rsidRPr="008E770D" w:rsidRDefault="007E7BB8" w:rsidP="008D66AC">
            <w:pPr>
              <w:spacing w:before="0"/>
              <w:jc w:val="center"/>
              <w:rPr>
                <w:rFonts w:cs="Arial"/>
                <w:lang w:val="ru-RU"/>
              </w:rPr>
            </w:pPr>
          </w:p>
        </w:tc>
      </w:tr>
      <w:tr w:rsidR="007E7BB8" w:rsidRPr="008E770D" w:rsidTr="00BE2EA9">
        <w:trPr>
          <w:jc w:val="center"/>
        </w:trPr>
        <w:tc>
          <w:tcPr>
            <w:tcW w:w="3882" w:type="dxa"/>
            <w:tcBorders>
              <w:bottom w:val="single" w:sz="4" w:space="0" w:color="auto"/>
            </w:tcBorders>
          </w:tcPr>
          <w:p w:rsidR="007E7BB8" w:rsidRPr="008E770D" w:rsidRDefault="007E7BB8" w:rsidP="008D66AC">
            <w:pPr>
              <w:spacing w:before="0"/>
              <w:jc w:val="center"/>
              <w:rPr>
                <w:rFonts w:cs="Arial"/>
              </w:rPr>
            </w:pPr>
          </w:p>
        </w:tc>
        <w:tc>
          <w:tcPr>
            <w:tcW w:w="2127" w:type="dxa"/>
          </w:tcPr>
          <w:p w:rsidR="007E7BB8" w:rsidRPr="008E770D" w:rsidRDefault="007E7BB8" w:rsidP="008D66AC">
            <w:pPr>
              <w:spacing w:before="0"/>
              <w:jc w:val="center"/>
              <w:rPr>
                <w:rFonts w:cs="Arial"/>
                <w:lang w:val="ru-RU"/>
              </w:rPr>
            </w:pPr>
          </w:p>
        </w:tc>
        <w:tc>
          <w:tcPr>
            <w:tcW w:w="4022" w:type="dxa"/>
            <w:tcBorders>
              <w:bottom w:val="single" w:sz="4" w:space="0" w:color="auto"/>
            </w:tcBorders>
          </w:tcPr>
          <w:p w:rsidR="007E7BB8" w:rsidRPr="008E770D" w:rsidRDefault="007E7BB8" w:rsidP="008D66AC">
            <w:pPr>
              <w:spacing w:before="0"/>
              <w:jc w:val="center"/>
              <w:rPr>
                <w:rFonts w:cs="Arial"/>
                <w:lang w:val="ru-RU"/>
              </w:rPr>
            </w:pPr>
          </w:p>
        </w:tc>
      </w:tr>
      <w:tr w:rsidR="007E7BB8" w:rsidRPr="008E770D" w:rsidTr="00BE2EA9">
        <w:trPr>
          <w:trHeight w:val="389"/>
          <w:jc w:val="center"/>
        </w:trPr>
        <w:tc>
          <w:tcPr>
            <w:tcW w:w="3882" w:type="dxa"/>
            <w:tcBorders>
              <w:top w:val="single" w:sz="4" w:space="0" w:color="auto"/>
            </w:tcBorders>
          </w:tcPr>
          <w:p w:rsidR="007E7BB8" w:rsidRPr="008E770D" w:rsidRDefault="007E7BB8" w:rsidP="008D66AC">
            <w:pPr>
              <w:spacing w:before="0"/>
              <w:jc w:val="center"/>
              <w:rPr>
                <w:rFonts w:cs="Arial"/>
              </w:rPr>
            </w:pPr>
          </w:p>
        </w:tc>
        <w:tc>
          <w:tcPr>
            <w:tcW w:w="2127" w:type="dxa"/>
          </w:tcPr>
          <w:p w:rsidR="007E7BB8" w:rsidRPr="008E770D" w:rsidRDefault="007E7BB8" w:rsidP="008D66AC">
            <w:pPr>
              <w:spacing w:before="0"/>
              <w:jc w:val="center"/>
              <w:rPr>
                <w:rFonts w:cs="Arial"/>
                <w:lang w:val="ru-RU"/>
              </w:rPr>
            </w:pPr>
          </w:p>
        </w:tc>
        <w:tc>
          <w:tcPr>
            <w:tcW w:w="4022" w:type="dxa"/>
            <w:tcBorders>
              <w:top w:val="single" w:sz="4" w:space="0" w:color="auto"/>
            </w:tcBorders>
          </w:tcPr>
          <w:p w:rsidR="007E7BB8" w:rsidRPr="008E770D" w:rsidRDefault="007E7BB8" w:rsidP="008D66AC">
            <w:pPr>
              <w:spacing w:before="0"/>
              <w:jc w:val="center"/>
              <w:rPr>
                <w:rFonts w:cs="Arial"/>
                <w:lang w:val="ru-RU"/>
              </w:rPr>
            </w:pPr>
          </w:p>
        </w:tc>
      </w:tr>
    </w:tbl>
    <w:p w:rsidR="007E7BB8" w:rsidRPr="008E770D" w:rsidRDefault="007E7BB8" w:rsidP="008D66AC">
      <w:pPr>
        <w:tabs>
          <w:tab w:val="left" w:pos="0"/>
        </w:tabs>
        <w:spacing w:before="0"/>
        <w:rPr>
          <w:rFonts w:cs="Arial"/>
          <w:b/>
          <w:lang w:val="ru-RU"/>
        </w:rPr>
      </w:pPr>
      <w:r w:rsidRPr="008E770D">
        <w:rPr>
          <w:rFonts w:cs="Arial"/>
          <w:b/>
          <w:lang w:val="ru-RU"/>
        </w:rPr>
        <w:t>Напомена:</w:t>
      </w:r>
    </w:p>
    <w:p w:rsidR="007E7BB8" w:rsidRPr="008E770D" w:rsidRDefault="007E7BB8" w:rsidP="008D66AC">
      <w:pPr>
        <w:spacing w:before="0"/>
        <w:rPr>
          <w:rFonts w:cs="Arial"/>
          <w:lang w:val="ru-RU"/>
        </w:rPr>
      </w:pPr>
      <w:r w:rsidRPr="008E770D">
        <w:rPr>
          <w:rFonts w:cs="Arial"/>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rsidR="007E7BB8" w:rsidRPr="008E770D" w:rsidRDefault="007E7BB8" w:rsidP="008D66AC">
      <w:pPr>
        <w:tabs>
          <w:tab w:val="left" w:pos="0"/>
        </w:tabs>
        <w:spacing w:before="0"/>
        <w:rPr>
          <w:rFonts w:cs="Arial"/>
          <w:lang w:val="ru-RU"/>
        </w:rPr>
      </w:pPr>
      <w:r w:rsidRPr="008E770D">
        <w:rPr>
          <w:rFonts w:cs="Arial"/>
        </w:rPr>
        <w:t>-</w:t>
      </w:r>
      <w:r w:rsidRPr="008E770D">
        <w:rPr>
          <w:rFonts w:cs="Arial"/>
          <w:lang w:val="sr-Latn-CS"/>
        </w:rPr>
        <w:t>остале трошкове припреме и подношења понуде</w:t>
      </w:r>
      <w:r w:rsidRPr="008E770D">
        <w:rPr>
          <w:rFonts w:cs="Arial"/>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rsidR="007E7BB8" w:rsidRPr="008E770D" w:rsidRDefault="007E7BB8" w:rsidP="008D66AC">
      <w:pPr>
        <w:spacing w:before="0"/>
        <w:rPr>
          <w:rFonts w:cs="Arial"/>
          <w:lang w:val="ru-RU"/>
        </w:rPr>
      </w:pPr>
      <w:r w:rsidRPr="008E770D">
        <w:rPr>
          <w:rFonts w:cs="Arial"/>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rsidR="007E7BB8" w:rsidRDefault="007E7BB8" w:rsidP="008D66AC">
      <w:pPr>
        <w:pStyle w:val="KDKomentar"/>
        <w:spacing w:before="0"/>
        <w:rPr>
          <w:rFonts w:eastAsia="TimesNewRomanPS-BoldMT" w:cs="Arial"/>
          <w:i w:val="0"/>
          <w:color w:val="auto"/>
          <w:sz w:val="22"/>
          <w:szCs w:val="22"/>
        </w:rPr>
      </w:pPr>
      <w:r w:rsidRPr="008E770D">
        <w:rPr>
          <w:rFonts w:eastAsia="TimesNewRomanPS-BoldMT" w:cs="Arial"/>
          <w:i w:val="0"/>
          <w:color w:val="auto"/>
          <w:sz w:val="22"/>
          <w:szCs w:val="22"/>
        </w:rPr>
        <w:t xml:space="preserve">-Уколико </w:t>
      </w:r>
      <w:r w:rsidRPr="008E770D">
        <w:rPr>
          <w:rFonts w:eastAsia="TimesNewRomanPS-BoldMT" w:cs="Arial"/>
          <w:i w:val="0"/>
          <w:color w:val="auto"/>
          <w:sz w:val="22"/>
          <w:szCs w:val="22"/>
          <w:lang w:val="sr-Cyrl-CS"/>
        </w:rPr>
        <w:t>група понуђача подноси заједничку понуду овај образац потписује и оверава Носилац посла</w:t>
      </w:r>
      <w:r w:rsidRPr="008E770D">
        <w:rPr>
          <w:rFonts w:eastAsia="TimesNewRomanPS-BoldMT" w:cs="Arial"/>
          <w:i w:val="0"/>
          <w:color w:val="auto"/>
          <w:sz w:val="22"/>
          <w:szCs w:val="22"/>
        </w:rPr>
        <w:t xml:space="preserve">.Уколико понуђач подноси понуду са подизвођачем овај образац потписује и оверава печатом понуђач. </w:t>
      </w:r>
    </w:p>
    <w:p w:rsidR="007D7822" w:rsidRDefault="007D7822" w:rsidP="008D66AC">
      <w:pPr>
        <w:pStyle w:val="KDKomentar"/>
        <w:spacing w:before="0"/>
        <w:rPr>
          <w:rFonts w:eastAsia="TimesNewRomanPS-BoldMT" w:cs="Arial"/>
          <w:i w:val="0"/>
          <w:color w:val="auto"/>
          <w:sz w:val="22"/>
          <w:szCs w:val="22"/>
        </w:rPr>
      </w:pPr>
    </w:p>
    <w:p w:rsidR="007D7822" w:rsidRDefault="007D7822" w:rsidP="008D66AC">
      <w:pPr>
        <w:pStyle w:val="KDKomentar"/>
        <w:spacing w:before="0"/>
        <w:rPr>
          <w:rFonts w:eastAsia="TimesNewRomanPS-BoldMT" w:cs="Arial"/>
          <w:i w:val="0"/>
          <w:color w:val="auto"/>
          <w:sz w:val="22"/>
          <w:szCs w:val="22"/>
        </w:rPr>
      </w:pPr>
    </w:p>
    <w:p w:rsidR="007D7822" w:rsidRDefault="007D7822" w:rsidP="008D66AC">
      <w:pPr>
        <w:pStyle w:val="KDKomentar"/>
        <w:spacing w:before="0"/>
        <w:rPr>
          <w:rFonts w:eastAsia="TimesNewRomanPS-BoldMT" w:cs="Arial"/>
          <w:i w:val="0"/>
          <w:color w:val="auto"/>
          <w:sz w:val="22"/>
          <w:szCs w:val="22"/>
        </w:rPr>
      </w:pPr>
    </w:p>
    <w:p w:rsidR="007D7822" w:rsidRDefault="007D7822" w:rsidP="008D66AC">
      <w:pPr>
        <w:pStyle w:val="KDKomentar"/>
        <w:spacing w:before="0"/>
        <w:rPr>
          <w:rFonts w:eastAsia="TimesNewRomanPS-BoldMT" w:cs="Arial"/>
          <w:i w:val="0"/>
          <w:color w:val="auto"/>
          <w:sz w:val="22"/>
          <w:szCs w:val="22"/>
        </w:rPr>
      </w:pPr>
    </w:p>
    <w:p w:rsidR="007D7822" w:rsidRDefault="007D7822" w:rsidP="008D66AC">
      <w:pPr>
        <w:pStyle w:val="KDKomentar"/>
        <w:spacing w:before="0"/>
        <w:rPr>
          <w:rFonts w:eastAsia="TimesNewRomanPS-BoldMT" w:cs="Arial"/>
          <w:i w:val="0"/>
          <w:color w:val="auto"/>
          <w:sz w:val="22"/>
          <w:szCs w:val="22"/>
        </w:rPr>
      </w:pPr>
    </w:p>
    <w:p w:rsidR="007D7822" w:rsidRDefault="007D7822" w:rsidP="008D66AC">
      <w:pPr>
        <w:pStyle w:val="KDKomentar"/>
        <w:spacing w:before="0"/>
        <w:rPr>
          <w:rFonts w:eastAsia="TimesNewRomanPS-BoldMT" w:cs="Arial"/>
          <w:i w:val="0"/>
          <w:color w:val="auto"/>
          <w:sz w:val="22"/>
          <w:szCs w:val="22"/>
        </w:rPr>
      </w:pPr>
    </w:p>
    <w:p w:rsidR="007D7822" w:rsidRDefault="007D7822" w:rsidP="008D66AC">
      <w:pPr>
        <w:pStyle w:val="KDKomentar"/>
        <w:spacing w:before="0"/>
        <w:rPr>
          <w:rFonts w:eastAsia="TimesNewRomanPS-BoldMT" w:cs="Arial"/>
          <w:i w:val="0"/>
          <w:color w:val="auto"/>
          <w:sz w:val="22"/>
          <w:szCs w:val="22"/>
        </w:rPr>
      </w:pPr>
    </w:p>
    <w:p w:rsidR="007D7822" w:rsidRDefault="007D7822" w:rsidP="008D66AC">
      <w:pPr>
        <w:pStyle w:val="KDKomentar"/>
        <w:spacing w:before="0"/>
        <w:rPr>
          <w:rFonts w:eastAsia="TimesNewRomanPS-BoldMT" w:cs="Arial"/>
          <w:i w:val="0"/>
          <w:color w:val="auto"/>
          <w:sz w:val="22"/>
          <w:szCs w:val="22"/>
        </w:rPr>
      </w:pPr>
    </w:p>
    <w:p w:rsidR="007D7822" w:rsidRDefault="007D7822" w:rsidP="008D66AC">
      <w:pPr>
        <w:pStyle w:val="KDKomentar"/>
        <w:spacing w:before="0"/>
        <w:rPr>
          <w:rFonts w:eastAsia="TimesNewRomanPS-BoldMT" w:cs="Arial"/>
          <w:i w:val="0"/>
          <w:color w:val="auto"/>
          <w:sz w:val="22"/>
          <w:szCs w:val="22"/>
        </w:rPr>
      </w:pPr>
    </w:p>
    <w:p w:rsidR="007D7822" w:rsidRDefault="007D7822" w:rsidP="008D66AC">
      <w:pPr>
        <w:pStyle w:val="KDKomentar"/>
        <w:spacing w:before="0"/>
        <w:rPr>
          <w:rFonts w:eastAsia="TimesNewRomanPS-BoldMT" w:cs="Arial"/>
          <w:i w:val="0"/>
          <w:color w:val="auto"/>
          <w:sz w:val="22"/>
          <w:szCs w:val="22"/>
        </w:rPr>
      </w:pPr>
    </w:p>
    <w:p w:rsidR="007D7822" w:rsidRDefault="007D7822" w:rsidP="008D66AC">
      <w:pPr>
        <w:pStyle w:val="KDKomentar"/>
        <w:spacing w:before="0"/>
        <w:rPr>
          <w:rFonts w:eastAsia="TimesNewRomanPS-BoldMT" w:cs="Arial"/>
          <w:i w:val="0"/>
          <w:color w:val="auto"/>
          <w:sz w:val="22"/>
          <w:szCs w:val="22"/>
        </w:rPr>
      </w:pPr>
    </w:p>
    <w:p w:rsidR="007D7822" w:rsidRDefault="007D7822" w:rsidP="008D66AC">
      <w:pPr>
        <w:pStyle w:val="KDKomentar"/>
        <w:spacing w:before="0"/>
        <w:rPr>
          <w:rFonts w:eastAsia="TimesNewRomanPS-BoldMT" w:cs="Arial"/>
          <w:i w:val="0"/>
          <w:color w:val="auto"/>
          <w:sz w:val="22"/>
          <w:szCs w:val="22"/>
        </w:rPr>
      </w:pPr>
    </w:p>
    <w:p w:rsidR="007D7822" w:rsidRDefault="007D7822" w:rsidP="008D66AC">
      <w:pPr>
        <w:pStyle w:val="KDKomentar"/>
        <w:spacing w:before="0"/>
        <w:rPr>
          <w:rFonts w:eastAsia="TimesNewRomanPS-BoldMT" w:cs="Arial"/>
          <w:i w:val="0"/>
          <w:color w:val="auto"/>
          <w:sz w:val="22"/>
          <w:szCs w:val="22"/>
        </w:rPr>
      </w:pPr>
    </w:p>
    <w:p w:rsidR="007D7822" w:rsidRDefault="007D7822" w:rsidP="008D66AC">
      <w:pPr>
        <w:pStyle w:val="KDKomentar"/>
        <w:spacing w:before="0"/>
        <w:rPr>
          <w:rFonts w:eastAsia="TimesNewRomanPS-BoldMT" w:cs="Arial"/>
          <w:i w:val="0"/>
          <w:color w:val="auto"/>
          <w:sz w:val="22"/>
          <w:szCs w:val="22"/>
        </w:rPr>
      </w:pPr>
    </w:p>
    <w:p w:rsidR="007D7822" w:rsidRPr="008E770D" w:rsidRDefault="007D7822" w:rsidP="007D7822">
      <w:pPr>
        <w:pStyle w:val="KDObrazac"/>
        <w:spacing w:before="0"/>
      </w:pPr>
      <w:r w:rsidRPr="008E770D">
        <w:lastRenderedPageBreak/>
        <w:t>ОБРАЗАЦ</w:t>
      </w:r>
      <w:r w:rsidRPr="008E770D">
        <w:rPr>
          <w:lang w:val="sr-Cyrl-RS"/>
        </w:rPr>
        <w:t xml:space="preserve"> </w:t>
      </w:r>
      <w:r>
        <w:rPr>
          <w:lang w:val="sr-Cyrl-RS"/>
        </w:rPr>
        <w:t>6</w:t>
      </w:r>
      <w:r w:rsidRPr="008E770D">
        <w:t>.</w:t>
      </w:r>
    </w:p>
    <w:p w:rsidR="007D7822" w:rsidRDefault="007D7822" w:rsidP="007D7822">
      <w:pPr>
        <w:ind w:right="-319"/>
        <w:contextualSpacing/>
        <w:jc w:val="center"/>
        <w:rPr>
          <w:rFonts w:cs="Arial"/>
          <w:b/>
          <w:lang w:val="ru-RU"/>
        </w:rPr>
      </w:pPr>
    </w:p>
    <w:p w:rsidR="007D7822" w:rsidRPr="00B4309E" w:rsidRDefault="007D7822" w:rsidP="007D7822">
      <w:pPr>
        <w:ind w:right="-319"/>
        <w:contextualSpacing/>
        <w:jc w:val="center"/>
        <w:rPr>
          <w:rFonts w:cs="Arial"/>
          <w:lang w:val="ru-RU"/>
        </w:rPr>
      </w:pPr>
      <w:r w:rsidRPr="00B4309E">
        <w:rPr>
          <w:rFonts w:cs="Arial"/>
          <w:b/>
          <w:lang w:val="ru-RU"/>
        </w:rPr>
        <w:t>ИЗЈАВА ПОНУЂАЧА – КАДРОВСКИ КАПАЦИТЕТ</w:t>
      </w:r>
    </w:p>
    <w:p w:rsidR="007D7822" w:rsidRPr="00B4309E" w:rsidRDefault="007D7822" w:rsidP="007D7822">
      <w:pPr>
        <w:ind w:left="-426" w:right="-319"/>
        <w:contextualSpacing/>
        <w:rPr>
          <w:rFonts w:cs="Arial"/>
          <w:lang w:val="ru-RU"/>
        </w:rPr>
      </w:pPr>
      <w:r w:rsidRPr="00B4309E">
        <w:rPr>
          <w:rFonts w:cs="Arial"/>
          <w:lang w:val="ru-RU"/>
        </w:rPr>
        <w:t>На основу члана 77. став 4. Закона о јавним набавкама („Службени гла</w:t>
      </w:r>
      <w:r w:rsidRPr="00B4309E">
        <w:rPr>
          <w:rFonts w:cs="Arial"/>
        </w:rPr>
        <w:t>с</w:t>
      </w:r>
      <w:r w:rsidRPr="00B4309E">
        <w:rPr>
          <w:rFonts w:cs="Arial"/>
          <w:lang w:val="ru-RU"/>
        </w:rPr>
        <w:t xml:space="preserve">ник РС“, бр.124/12, 14/15 и 68/15) </w:t>
      </w:r>
      <w:r>
        <w:rPr>
          <w:rFonts w:cs="Arial"/>
          <w:noProof/>
          <w:lang w:val="sr-Cyrl-CS"/>
        </w:rPr>
        <w:t>п</w:t>
      </w:r>
      <w:r w:rsidRPr="00B4309E">
        <w:rPr>
          <w:rFonts w:cs="Arial"/>
          <w:noProof/>
          <w:lang w:val="sr-Cyrl-CS"/>
        </w:rPr>
        <w:t xml:space="preserve">онуђач </w:t>
      </w:r>
      <w:r w:rsidRPr="00B4309E">
        <w:rPr>
          <w:rFonts w:cs="Arial"/>
          <w:noProof/>
        </w:rPr>
        <w:t xml:space="preserve">даје </w:t>
      </w:r>
      <w:r w:rsidRPr="00B4309E">
        <w:rPr>
          <w:rFonts w:cs="Arial"/>
          <w:lang w:val="ru-RU"/>
        </w:rPr>
        <w:t xml:space="preserve">следећу </w:t>
      </w:r>
    </w:p>
    <w:p w:rsidR="007D7822" w:rsidRPr="00B4309E" w:rsidRDefault="007D7822" w:rsidP="007D7822">
      <w:pPr>
        <w:ind w:left="-426" w:right="-319"/>
        <w:contextualSpacing/>
        <w:rPr>
          <w:rFonts w:cs="Arial"/>
          <w:lang w:val="ru-RU"/>
        </w:rPr>
      </w:pPr>
    </w:p>
    <w:p w:rsidR="007D7822" w:rsidRPr="00B4309E" w:rsidRDefault="007D7822" w:rsidP="007D7822">
      <w:pPr>
        <w:ind w:left="-426" w:right="-319"/>
        <w:contextualSpacing/>
        <w:jc w:val="center"/>
        <w:rPr>
          <w:rFonts w:cs="Arial"/>
          <w:lang w:val="ru-RU"/>
        </w:rPr>
      </w:pPr>
      <w:r w:rsidRPr="00B4309E">
        <w:rPr>
          <w:rFonts w:cs="Arial"/>
          <w:lang w:val="ru-RU"/>
        </w:rPr>
        <w:t xml:space="preserve">ИЗЈАВУ О КАДРОВСКОМ КАПАЦИТЕТУ </w:t>
      </w:r>
    </w:p>
    <w:p w:rsidR="007D7822" w:rsidRPr="00B4309E" w:rsidRDefault="007D7822" w:rsidP="007D7822">
      <w:pPr>
        <w:ind w:left="-426" w:right="-319"/>
        <w:contextualSpacing/>
        <w:jc w:val="center"/>
        <w:rPr>
          <w:rFonts w:cs="Arial"/>
          <w:lang w:val="ru-RU"/>
        </w:rPr>
      </w:pPr>
    </w:p>
    <w:p w:rsidR="007D7822" w:rsidRPr="00294E1B" w:rsidRDefault="007D7822" w:rsidP="007D7822">
      <w:pPr>
        <w:ind w:left="-426" w:right="-319"/>
        <w:rPr>
          <w:rFonts w:cs="Arial"/>
          <w:b/>
          <w:i/>
          <w:iCs/>
          <w:lang w:val="ru-RU"/>
        </w:rPr>
      </w:pPr>
      <w:r w:rsidRPr="00B4309E">
        <w:rPr>
          <w:rFonts w:cs="Arial"/>
          <w:noProof/>
          <w:lang w:val="ru-RU"/>
        </w:rPr>
        <w:t xml:space="preserve">Под пуном материјалном и кривичном одговорношћу изјављујем да располажемо кадровским капацитетом захтеваним предметном јавном набавком </w:t>
      </w:r>
      <w:r w:rsidRPr="00B4309E">
        <w:rPr>
          <w:rFonts w:cs="Arial"/>
          <w:b/>
          <w:lang w:val="ru-RU"/>
        </w:rPr>
        <w:t xml:space="preserve">бр. </w:t>
      </w:r>
      <w:r w:rsidRPr="007D7822">
        <w:rPr>
          <w:rFonts w:cs="Arial"/>
          <w:b/>
          <w:lang w:val="sr-Cyrl-RS"/>
        </w:rPr>
        <w:t>ЈН</w:t>
      </w:r>
      <w:r w:rsidR="002A1082">
        <w:rPr>
          <w:rFonts w:cs="Arial"/>
          <w:b/>
          <w:lang w:val="sr-Cyrl-RS"/>
        </w:rPr>
        <w:t>О</w:t>
      </w:r>
      <w:r w:rsidRPr="007D7822">
        <w:rPr>
          <w:rFonts w:cs="Arial"/>
          <w:b/>
          <w:lang w:val="sr-Cyrl-RS"/>
        </w:rPr>
        <w:t>/1000/0013-1/2018</w:t>
      </w:r>
      <w:r w:rsidRPr="007D7822">
        <w:rPr>
          <w:rFonts w:cs="Arial"/>
          <w:b/>
          <w:lang w:val="ru-RU"/>
        </w:rPr>
        <w:t xml:space="preserve">- </w:t>
      </w:r>
      <w:r w:rsidRPr="007D7822">
        <w:rPr>
          <w:rFonts w:cs="Arial"/>
          <w:b/>
          <w:szCs w:val="24"/>
          <w:lang w:val="ru-RU"/>
        </w:rPr>
        <w:t>Претходни, периодични и систематски прегледи за потребе Огранка Дринско – Лимске хидроелектране</w:t>
      </w:r>
      <w:r w:rsidRPr="00B4309E">
        <w:rPr>
          <w:rFonts w:cs="Arial"/>
          <w:b/>
          <w:lang w:val="ru-RU"/>
        </w:rPr>
        <w:t xml:space="preserve"> у </w:t>
      </w:r>
      <w:r w:rsidRPr="00B4309E">
        <w:rPr>
          <w:rFonts w:cs="Arial"/>
          <w:b/>
          <w:bCs/>
          <w:lang w:val="ru-RU"/>
        </w:rPr>
        <w:t xml:space="preserve">поступку </w:t>
      </w:r>
      <w:r w:rsidRPr="00B4309E">
        <w:rPr>
          <w:rFonts w:cs="Arial"/>
          <w:b/>
          <w:lang w:val="ru-RU"/>
        </w:rPr>
        <w:t xml:space="preserve"> </w:t>
      </w:r>
      <w:r w:rsidRPr="00B4309E">
        <w:rPr>
          <w:rFonts w:cs="Arial"/>
          <w:b/>
          <w:bCs/>
          <w:lang w:val="ru-RU"/>
        </w:rPr>
        <w:t xml:space="preserve">јавне набавке мале вредности </w:t>
      </w:r>
      <w:r>
        <w:rPr>
          <w:rFonts w:cs="Arial"/>
          <w:b/>
          <w:bCs/>
          <w:lang w:val="ru-RU"/>
        </w:rPr>
        <w:t>за</w:t>
      </w:r>
      <w:r w:rsidRPr="00B4309E">
        <w:rPr>
          <w:rFonts w:cs="Arial"/>
          <w:b/>
          <w:bCs/>
          <w:lang w:val="ru-RU"/>
        </w:rPr>
        <w:t xml:space="preserve"> </w:t>
      </w:r>
      <w:r>
        <w:rPr>
          <w:rFonts w:cs="Arial"/>
          <w:b/>
          <w:iCs/>
          <w:lang w:val="ru-RU"/>
        </w:rPr>
        <w:t>Партију</w:t>
      </w:r>
      <w:r w:rsidRPr="00B4309E">
        <w:rPr>
          <w:rFonts w:cs="Arial"/>
          <w:b/>
          <w:iCs/>
          <w:lang w:val="ru-RU"/>
        </w:rPr>
        <w:t xml:space="preserve"> бр</w:t>
      </w:r>
      <w:r w:rsidRPr="00B4309E">
        <w:rPr>
          <w:rFonts w:cs="Arial"/>
          <w:b/>
          <w:i/>
          <w:iCs/>
          <w:lang w:val="ru-RU"/>
        </w:rPr>
        <w:t>.</w:t>
      </w:r>
      <w:r>
        <w:rPr>
          <w:rFonts w:cs="Arial"/>
          <w:b/>
          <w:i/>
          <w:iCs/>
          <w:lang w:val="ru-RU"/>
        </w:rPr>
        <w:t>_</w:t>
      </w:r>
      <w:r w:rsidRPr="00B4309E">
        <w:rPr>
          <w:rFonts w:cs="Arial"/>
          <w:b/>
          <w:i/>
          <w:iCs/>
          <w:lang w:val="ru-RU"/>
        </w:rPr>
        <w:t>______________________________________________</w:t>
      </w:r>
      <w:r>
        <w:rPr>
          <w:rFonts w:cs="Arial"/>
          <w:b/>
          <w:i/>
          <w:iCs/>
          <w:lang w:val="ru-RU"/>
        </w:rPr>
        <w:t>_________</w:t>
      </w:r>
      <w:r w:rsidRPr="00B4309E">
        <w:rPr>
          <w:rFonts w:cs="Arial"/>
          <w:b/>
          <w:i/>
          <w:iCs/>
          <w:lang w:val="ru-RU"/>
        </w:rPr>
        <w:t xml:space="preserve"> </w:t>
      </w:r>
      <w:r>
        <w:rPr>
          <w:rFonts w:cs="Arial"/>
          <w:b/>
          <w:i/>
          <w:iCs/>
          <w:lang w:val="ru-RU"/>
        </w:rPr>
        <w:t xml:space="preserve">        </w:t>
      </w:r>
      <w:r w:rsidRPr="00294E1B">
        <w:rPr>
          <w:rFonts w:cs="Arial"/>
          <w:i/>
          <w:iCs/>
          <w:lang w:val="ru-RU"/>
        </w:rPr>
        <w:t>(уписати број и назив партије за коју се подноси понуда)</w:t>
      </w:r>
    </w:p>
    <w:p w:rsidR="007D7822" w:rsidRPr="00B4309E" w:rsidRDefault="007D7822" w:rsidP="007D7822">
      <w:pPr>
        <w:ind w:left="-426" w:right="-319"/>
        <w:rPr>
          <w:rFonts w:cs="Arial"/>
          <w:lang w:val="ru-RU"/>
        </w:rPr>
      </w:pPr>
      <w:r w:rsidRPr="00B4309E">
        <w:rPr>
          <w:rFonts w:cs="Arial"/>
          <w:noProof/>
          <w:lang w:val="ru-RU"/>
        </w:rPr>
        <w:t xml:space="preserve">односно да смо у могућности да ангажујемо </w:t>
      </w:r>
      <w:r w:rsidRPr="00B4309E">
        <w:rPr>
          <w:rFonts w:cs="Arial"/>
          <w:lang w:val="ru-RU"/>
        </w:rPr>
        <w:t>(по основу радног односа или неког другог облика ангажовања ван радног односа, предвиђеног члановима 197-202. Закона о раду) следећа лица</w:t>
      </w:r>
      <w:r w:rsidRPr="00B4309E">
        <w:rPr>
          <w:rFonts w:cs="Arial"/>
          <w:noProof/>
          <w:lang w:val="ru-RU"/>
        </w:rPr>
        <w:t xml:space="preserve"> која ће бити ангажована ради пружања услуге која је предмет набавке:</w:t>
      </w:r>
    </w:p>
    <w:p w:rsidR="007D7822" w:rsidRPr="00B4309E" w:rsidRDefault="007D7822" w:rsidP="007D7822">
      <w:pPr>
        <w:ind w:left="-567" w:right="-187"/>
        <w:contextualSpacing/>
        <w:rPr>
          <w:rFonts w:cs="Arial"/>
          <w:noProof/>
          <w:lang w:val="ru-RU"/>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4252"/>
        <w:gridCol w:w="5529"/>
      </w:tblGrid>
      <w:tr w:rsidR="007D7822" w:rsidRPr="00B4309E" w:rsidTr="00CC607F">
        <w:trPr>
          <w:trHeight w:val="572"/>
        </w:trPr>
        <w:tc>
          <w:tcPr>
            <w:tcW w:w="710" w:type="dxa"/>
            <w:shd w:val="clear" w:color="auto" w:fill="F2F2F2"/>
            <w:vAlign w:val="center"/>
          </w:tcPr>
          <w:p w:rsidR="007D7822" w:rsidRPr="00B4309E" w:rsidRDefault="007D7822" w:rsidP="00CC607F">
            <w:pPr>
              <w:tabs>
                <w:tab w:val="left" w:pos="8098"/>
              </w:tabs>
              <w:contextualSpacing/>
              <w:jc w:val="center"/>
              <w:outlineLvl w:val="0"/>
              <w:rPr>
                <w:rFonts w:cs="Arial"/>
                <w:b/>
                <w:bCs/>
                <w:kern w:val="28"/>
                <w:lang w:val="sr-Cyrl-CS"/>
              </w:rPr>
            </w:pPr>
            <w:r w:rsidRPr="00B4309E">
              <w:rPr>
                <w:rFonts w:cs="Arial"/>
                <w:b/>
                <w:bCs/>
                <w:kern w:val="28"/>
                <w:lang w:val="sr-Cyrl-CS"/>
              </w:rPr>
              <w:t>Ред.бр.</w:t>
            </w:r>
          </w:p>
        </w:tc>
        <w:tc>
          <w:tcPr>
            <w:tcW w:w="4252" w:type="dxa"/>
            <w:shd w:val="clear" w:color="auto" w:fill="F2F2F2"/>
            <w:vAlign w:val="center"/>
          </w:tcPr>
          <w:p w:rsidR="007D7822" w:rsidRPr="00B4309E" w:rsidRDefault="007D7822" w:rsidP="00CC607F">
            <w:pPr>
              <w:contextualSpacing/>
              <w:jc w:val="center"/>
              <w:rPr>
                <w:rFonts w:eastAsia="Calibri" w:cs="Arial"/>
                <w:b/>
                <w:lang w:val="sr-Cyrl-CS"/>
              </w:rPr>
            </w:pPr>
            <w:r w:rsidRPr="00B4309E">
              <w:rPr>
                <w:rFonts w:eastAsia="Calibri" w:cs="Arial"/>
                <w:b/>
                <w:lang w:val="sr-Cyrl-CS"/>
              </w:rPr>
              <w:t>Име и презиме запосленог</w:t>
            </w:r>
          </w:p>
        </w:tc>
        <w:tc>
          <w:tcPr>
            <w:tcW w:w="5529" w:type="dxa"/>
            <w:shd w:val="clear" w:color="auto" w:fill="F2F2F2"/>
            <w:vAlign w:val="center"/>
          </w:tcPr>
          <w:p w:rsidR="007D7822" w:rsidRPr="00B4309E" w:rsidRDefault="007D7822" w:rsidP="00CC607F">
            <w:pPr>
              <w:contextualSpacing/>
              <w:jc w:val="center"/>
              <w:rPr>
                <w:rFonts w:eastAsia="Calibri" w:cs="Arial"/>
                <w:b/>
                <w:lang w:val="sr-Cyrl-CS"/>
              </w:rPr>
            </w:pPr>
            <w:r w:rsidRPr="00B4309E">
              <w:rPr>
                <w:rFonts w:eastAsia="Calibri" w:cs="Arial"/>
                <w:b/>
                <w:lang w:val="sr-Cyrl-CS"/>
              </w:rPr>
              <w:t>Стручна спрема</w:t>
            </w:r>
            <w:r>
              <w:rPr>
                <w:rFonts w:eastAsia="Calibri" w:cs="Arial"/>
                <w:b/>
                <w:lang w:val="sr-Cyrl-CS"/>
              </w:rPr>
              <w:t>/специјализација</w:t>
            </w:r>
          </w:p>
        </w:tc>
      </w:tr>
      <w:tr w:rsidR="007D7822" w:rsidRPr="00B4309E" w:rsidTr="00CC607F">
        <w:trPr>
          <w:trHeight w:val="563"/>
        </w:trPr>
        <w:tc>
          <w:tcPr>
            <w:tcW w:w="710" w:type="dxa"/>
            <w:shd w:val="clear" w:color="auto" w:fill="auto"/>
            <w:vAlign w:val="center"/>
          </w:tcPr>
          <w:p w:rsidR="007D7822" w:rsidRPr="00B4309E" w:rsidRDefault="007D7822" w:rsidP="007D7822">
            <w:pPr>
              <w:numPr>
                <w:ilvl w:val="0"/>
                <w:numId w:val="40"/>
              </w:numPr>
              <w:tabs>
                <w:tab w:val="left" w:pos="8098"/>
              </w:tabs>
              <w:spacing w:before="0"/>
              <w:jc w:val="center"/>
              <w:outlineLvl w:val="0"/>
              <w:rPr>
                <w:rFonts w:cs="Arial"/>
                <w:bCs/>
                <w:kern w:val="28"/>
                <w:sz w:val="20"/>
                <w:lang w:val="sr-Cyrl-CS"/>
              </w:rPr>
            </w:pPr>
          </w:p>
        </w:tc>
        <w:tc>
          <w:tcPr>
            <w:tcW w:w="4252" w:type="dxa"/>
            <w:shd w:val="clear" w:color="auto" w:fill="auto"/>
          </w:tcPr>
          <w:p w:rsidR="007D7822" w:rsidRPr="00B4309E" w:rsidRDefault="007D7822" w:rsidP="00CC607F">
            <w:pPr>
              <w:snapToGrid w:val="0"/>
              <w:spacing w:before="40" w:after="40" w:line="216" w:lineRule="auto"/>
              <w:rPr>
                <w:rFonts w:eastAsia="Calibri" w:cs="Arial"/>
                <w:lang w:val="sr-Cyrl-RS"/>
              </w:rPr>
            </w:pPr>
          </w:p>
        </w:tc>
        <w:tc>
          <w:tcPr>
            <w:tcW w:w="5529" w:type="dxa"/>
            <w:shd w:val="clear" w:color="auto" w:fill="auto"/>
          </w:tcPr>
          <w:p w:rsidR="007D7822" w:rsidRPr="00B4309E" w:rsidRDefault="007D7822" w:rsidP="00CC607F">
            <w:pPr>
              <w:tabs>
                <w:tab w:val="left" w:pos="8098"/>
              </w:tabs>
              <w:outlineLvl w:val="0"/>
              <w:rPr>
                <w:rFonts w:cs="Arial"/>
                <w:bCs/>
                <w:kern w:val="28"/>
                <w:sz w:val="20"/>
                <w:lang w:val="sr-Cyrl-CS"/>
              </w:rPr>
            </w:pPr>
          </w:p>
        </w:tc>
      </w:tr>
      <w:tr w:rsidR="007D7822" w:rsidRPr="00B4309E" w:rsidTr="00CC607F">
        <w:trPr>
          <w:trHeight w:val="543"/>
        </w:trPr>
        <w:tc>
          <w:tcPr>
            <w:tcW w:w="710" w:type="dxa"/>
            <w:shd w:val="clear" w:color="auto" w:fill="auto"/>
            <w:vAlign w:val="center"/>
          </w:tcPr>
          <w:p w:rsidR="007D7822" w:rsidRPr="00B4309E" w:rsidRDefault="007D7822" w:rsidP="007D7822">
            <w:pPr>
              <w:numPr>
                <w:ilvl w:val="0"/>
                <w:numId w:val="40"/>
              </w:numPr>
              <w:tabs>
                <w:tab w:val="left" w:pos="8098"/>
              </w:tabs>
              <w:spacing w:before="0"/>
              <w:jc w:val="center"/>
              <w:outlineLvl w:val="0"/>
              <w:rPr>
                <w:rFonts w:cs="Arial"/>
                <w:bCs/>
                <w:kern w:val="28"/>
                <w:sz w:val="20"/>
                <w:lang w:val="sr-Cyrl-CS"/>
              </w:rPr>
            </w:pPr>
          </w:p>
        </w:tc>
        <w:tc>
          <w:tcPr>
            <w:tcW w:w="4252" w:type="dxa"/>
            <w:shd w:val="clear" w:color="auto" w:fill="auto"/>
          </w:tcPr>
          <w:p w:rsidR="007D7822" w:rsidRPr="00B4309E" w:rsidRDefault="007D7822" w:rsidP="00CC607F">
            <w:pPr>
              <w:snapToGrid w:val="0"/>
              <w:spacing w:before="40" w:after="40" w:line="216" w:lineRule="auto"/>
              <w:rPr>
                <w:rFonts w:eastAsia="Calibri" w:cs="Arial"/>
                <w:lang w:val="sr-Cyrl-RS"/>
              </w:rPr>
            </w:pPr>
          </w:p>
        </w:tc>
        <w:tc>
          <w:tcPr>
            <w:tcW w:w="5529" w:type="dxa"/>
            <w:shd w:val="clear" w:color="auto" w:fill="auto"/>
          </w:tcPr>
          <w:p w:rsidR="007D7822" w:rsidRPr="00B4309E" w:rsidRDefault="007D7822" w:rsidP="00CC607F">
            <w:pPr>
              <w:tabs>
                <w:tab w:val="left" w:pos="8098"/>
              </w:tabs>
              <w:outlineLvl w:val="0"/>
              <w:rPr>
                <w:rFonts w:cs="Arial"/>
                <w:bCs/>
                <w:kern w:val="28"/>
                <w:sz w:val="20"/>
                <w:lang w:val="sr-Cyrl-CS"/>
              </w:rPr>
            </w:pPr>
          </w:p>
        </w:tc>
      </w:tr>
      <w:tr w:rsidR="007D7822" w:rsidRPr="00B4309E" w:rsidTr="00CC607F">
        <w:trPr>
          <w:trHeight w:val="551"/>
        </w:trPr>
        <w:tc>
          <w:tcPr>
            <w:tcW w:w="710" w:type="dxa"/>
            <w:shd w:val="clear" w:color="auto" w:fill="auto"/>
            <w:vAlign w:val="center"/>
          </w:tcPr>
          <w:p w:rsidR="007D7822" w:rsidRPr="00B4309E" w:rsidRDefault="007D7822" w:rsidP="007D7822">
            <w:pPr>
              <w:numPr>
                <w:ilvl w:val="0"/>
                <w:numId w:val="40"/>
              </w:numPr>
              <w:tabs>
                <w:tab w:val="left" w:pos="8098"/>
              </w:tabs>
              <w:spacing w:before="0"/>
              <w:jc w:val="center"/>
              <w:outlineLvl w:val="0"/>
              <w:rPr>
                <w:rFonts w:cs="Arial"/>
                <w:bCs/>
                <w:kern w:val="28"/>
                <w:sz w:val="20"/>
                <w:lang w:val="sr-Cyrl-CS"/>
              </w:rPr>
            </w:pPr>
          </w:p>
        </w:tc>
        <w:tc>
          <w:tcPr>
            <w:tcW w:w="4252" w:type="dxa"/>
            <w:shd w:val="clear" w:color="auto" w:fill="auto"/>
          </w:tcPr>
          <w:p w:rsidR="007D7822" w:rsidRPr="00B4309E" w:rsidRDefault="007D7822" w:rsidP="00CC607F">
            <w:pPr>
              <w:snapToGrid w:val="0"/>
              <w:spacing w:before="40" w:after="40" w:line="216" w:lineRule="auto"/>
              <w:rPr>
                <w:rFonts w:eastAsia="Calibri" w:cs="Arial"/>
                <w:lang w:val="sr-Cyrl-RS"/>
              </w:rPr>
            </w:pPr>
          </w:p>
        </w:tc>
        <w:tc>
          <w:tcPr>
            <w:tcW w:w="5529" w:type="dxa"/>
            <w:shd w:val="clear" w:color="auto" w:fill="auto"/>
          </w:tcPr>
          <w:p w:rsidR="007D7822" w:rsidRPr="00B4309E" w:rsidRDefault="007D7822" w:rsidP="00CC607F">
            <w:pPr>
              <w:tabs>
                <w:tab w:val="left" w:pos="8098"/>
              </w:tabs>
              <w:outlineLvl w:val="0"/>
              <w:rPr>
                <w:rFonts w:cs="Arial"/>
                <w:bCs/>
                <w:kern w:val="28"/>
                <w:sz w:val="20"/>
                <w:lang w:val="sr-Cyrl-CS"/>
              </w:rPr>
            </w:pPr>
          </w:p>
        </w:tc>
      </w:tr>
      <w:tr w:rsidR="007D7822" w:rsidRPr="00B4309E" w:rsidTr="00CC607F">
        <w:trPr>
          <w:trHeight w:val="573"/>
        </w:trPr>
        <w:tc>
          <w:tcPr>
            <w:tcW w:w="710" w:type="dxa"/>
            <w:shd w:val="clear" w:color="auto" w:fill="auto"/>
            <w:vAlign w:val="center"/>
          </w:tcPr>
          <w:p w:rsidR="007D7822" w:rsidRPr="00B4309E" w:rsidRDefault="007D7822" w:rsidP="007D7822">
            <w:pPr>
              <w:numPr>
                <w:ilvl w:val="0"/>
                <w:numId w:val="40"/>
              </w:numPr>
              <w:tabs>
                <w:tab w:val="left" w:pos="8098"/>
              </w:tabs>
              <w:spacing w:before="0"/>
              <w:jc w:val="center"/>
              <w:outlineLvl w:val="0"/>
              <w:rPr>
                <w:rFonts w:cs="Arial"/>
                <w:bCs/>
                <w:kern w:val="28"/>
                <w:sz w:val="20"/>
                <w:lang w:val="sr-Cyrl-CS"/>
              </w:rPr>
            </w:pPr>
          </w:p>
        </w:tc>
        <w:tc>
          <w:tcPr>
            <w:tcW w:w="4252" w:type="dxa"/>
            <w:shd w:val="clear" w:color="auto" w:fill="auto"/>
          </w:tcPr>
          <w:p w:rsidR="007D7822" w:rsidRPr="00B4309E" w:rsidRDefault="007D7822" w:rsidP="00CC607F">
            <w:pPr>
              <w:snapToGrid w:val="0"/>
              <w:spacing w:before="40" w:after="40" w:line="216" w:lineRule="auto"/>
              <w:rPr>
                <w:rFonts w:eastAsia="Calibri" w:cs="Arial"/>
                <w:lang w:val="sr-Cyrl-RS"/>
              </w:rPr>
            </w:pPr>
          </w:p>
        </w:tc>
        <w:tc>
          <w:tcPr>
            <w:tcW w:w="5529" w:type="dxa"/>
            <w:shd w:val="clear" w:color="auto" w:fill="auto"/>
          </w:tcPr>
          <w:p w:rsidR="007D7822" w:rsidRPr="00B4309E" w:rsidRDefault="007D7822" w:rsidP="00CC607F">
            <w:pPr>
              <w:tabs>
                <w:tab w:val="left" w:pos="8098"/>
              </w:tabs>
              <w:outlineLvl w:val="0"/>
              <w:rPr>
                <w:rFonts w:cs="Arial"/>
                <w:bCs/>
                <w:kern w:val="28"/>
                <w:sz w:val="20"/>
                <w:lang w:val="sr-Cyrl-CS"/>
              </w:rPr>
            </w:pPr>
          </w:p>
        </w:tc>
      </w:tr>
      <w:tr w:rsidR="007D7822" w:rsidRPr="00B4309E" w:rsidTr="00CC607F">
        <w:trPr>
          <w:trHeight w:val="553"/>
        </w:trPr>
        <w:tc>
          <w:tcPr>
            <w:tcW w:w="710" w:type="dxa"/>
            <w:shd w:val="clear" w:color="auto" w:fill="auto"/>
            <w:vAlign w:val="center"/>
          </w:tcPr>
          <w:p w:rsidR="007D7822" w:rsidRPr="00B4309E" w:rsidRDefault="007D7822" w:rsidP="007D7822">
            <w:pPr>
              <w:numPr>
                <w:ilvl w:val="0"/>
                <w:numId w:val="40"/>
              </w:numPr>
              <w:tabs>
                <w:tab w:val="left" w:pos="8098"/>
              </w:tabs>
              <w:spacing w:before="0"/>
              <w:jc w:val="center"/>
              <w:outlineLvl w:val="0"/>
              <w:rPr>
                <w:rFonts w:cs="Arial"/>
                <w:bCs/>
                <w:kern w:val="28"/>
                <w:sz w:val="20"/>
                <w:lang w:val="sr-Cyrl-CS"/>
              </w:rPr>
            </w:pPr>
          </w:p>
        </w:tc>
        <w:tc>
          <w:tcPr>
            <w:tcW w:w="4252" w:type="dxa"/>
            <w:shd w:val="clear" w:color="auto" w:fill="auto"/>
          </w:tcPr>
          <w:p w:rsidR="007D7822" w:rsidRPr="00B4309E" w:rsidRDefault="007D7822" w:rsidP="00CC607F">
            <w:pPr>
              <w:snapToGrid w:val="0"/>
              <w:spacing w:before="40" w:after="40" w:line="216" w:lineRule="auto"/>
              <w:rPr>
                <w:rFonts w:eastAsia="Calibri" w:cs="Arial"/>
                <w:lang w:val="sr-Cyrl-RS"/>
              </w:rPr>
            </w:pPr>
          </w:p>
        </w:tc>
        <w:tc>
          <w:tcPr>
            <w:tcW w:w="5529" w:type="dxa"/>
            <w:shd w:val="clear" w:color="auto" w:fill="auto"/>
          </w:tcPr>
          <w:p w:rsidR="007D7822" w:rsidRPr="00B4309E" w:rsidRDefault="007D7822" w:rsidP="00CC607F">
            <w:pPr>
              <w:tabs>
                <w:tab w:val="left" w:pos="8098"/>
              </w:tabs>
              <w:outlineLvl w:val="0"/>
              <w:rPr>
                <w:rFonts w:cs="Arial"/>
                <w:bCs/>
                <w:kern w:val="28"/>
                <w:sz w:val="20"/>
                <w:lang w:val="sr-Cyrl-CS"/>
              </w:rPr>
            </w:pPr>
          </w:p>
        </w:tc>
      </w:tr>
      <w:tr w:rsidR="007D7822" w:rsidRPr="00B4309E" w:rsidTr="00CC607F">
        <w:trPr>
          <w:trHeight w:val="546"/>
        </w:trPr>
        <w:tc>
          <w:tcPr>
            <w:tcW w:w="710" w:type="dxa"/>
            <w:shd w:val="clear" w:color="auto" w:fill="auto"/>
            <w:vAlign w:val="center"/>
          </w:tcPr>
          <w:p w:rsidR="007D7822" w:rsidRPr="00B4309E" w:rsidRDefault="007D7822" w:rsidP="007D7822">
            <w:pPr>
              <w:numPr>
                <w:ilvl w:val="0"/>
                <w:numId w:val="40"/>
              </w:numPr>
              <w:tabs>
                <w:tab w:val="left" w:pos="8098"/>
              </w:tabs>
              <w:spacing w:before="0"/>
              <w:jc w:val="center"/>
              <w:outlineLvl w:val="0"/>
              <w:rPr>
                <w:rFonts w:cs="Arial"/>
                <w:bCs/>
                <w:kern w:val="28"/>
                <w:sz w:val="20"/>
                <w:lang w:val="sr-Cyrl-CS"/>
              </w:rPr>
            </w:pPr>
          </w:p>
        </w:tc>
        <w:tc>
          <w:tcPr>
            <w:tcW w:w="4252" w:type="dxa"/>
            <w:shd w:val="clear" w:color="auto" w:fill="auto"/>
          </w:tcPr>
          <w:p w:rsidR="007D7822" w:rsidRPr="00B4309E" w:rsidRDefault="007D7822" w:rsidP="00CC607F">
            <w:pPr>
              <w:snapToGrid w:val="0"/>
              <w:spacing w:before="40" w:after="40" w:line="216" w:lineRule="auto"/>
              <w:rPr>
                <w:rFonts w:eastAsia="Calibri" w:cs="Arial"/>
                <w:lang w:val="sr-Cyrl-RS"/>
              </w:rPr>
            </w:pPr>
          </w:p>
        </w:tc>
        <w:tc>
          <w:tcPr>
            <w:tcW w:w="5529" w:type="dxa"/>
            <w:shd w:val="clear" w:color="auto" w:fill="auto"/>
          </w:tcPr>
          <w:p w:rsidR="007D7822" w:rsidRPr="00B4309E" w:rsidRDefault="007D7822" w:rsidP="00CC607F">
            <w:pPr>
              <w:tabs>
                <w:tab w:val="left" w:pos="8098"/>
              </w:tabs>
              <w:outlineLvl w:val="0"/>
              <w:rPr>
                <w:rFonts w:cs="Arial"/>
                <w:bCs/>
                <w:kern w:val="28"/>
                <w:sz w:val="20"/>
                <w:lang w:val="sr-Cyrl-CS"/>
              </w:rPr>
            </w:pPr>
          </w:p>
        </w:tc>
      </w:tr>
      <w:tr w:rsidR="007D7822" w:rsidRPr="00B4309E" w:rsidTr="00CC607F">
        <w:trPr>
          <w:trHeight w:val="555"/>
        </w:trPr>
        <w:tc>
          <w:tcPr>
            <w:tcW w:w="710" w:type="dxa"/>
            <w:shd w:val="clear" w:color="auto" w:fill="auto"/>
            <w:vAlign w:val="center"/>
          </w:tcPr>
          <w:p w:rsidR="007D7822" w:rsidRPr="00B4309E" w:rsidRDefault="007D7822" w:rsidP="007D7822">
            <w:pPr>
              <w:numPr>
                <w:ilvl w:val="0"/>
                <w:numId w:val="40"/>
              </w:numPr>
              <w:tabs>
                <w:tab w:val="left" w:pos="8098"/>
              </w:tabs>
              <w:spacing w:before="0"/>
              <w:jc w:val="center"/>
              <w:outlineLvl w:val="0"/>
              <w:rPr>
                <w:rFonts w:cs="Arial"/>
                <w:bCs/>
                <w:kern w:val="28"/>
                <w:sz w:val="20"/>
                <w:lang w:val="sr-Cyrl-CS"/>
              </w:rPr>
            </w:pPr>
          </w:p>
        </w:tc>
        <w:tc>
          <w:tcPr>
            <w:tcW w:w="4252" w:type="dxa"/>
            <w:shd w:val="clear" w:color="auto" w:fill="auto"/>
          </w:tcPr>
          <w:p w:rsidR="007D7822" w:rsidRPr="00B4309E" w:rsidRDefault="007D7822" w:rsidP="00CC607F">
            <w:pPr>
              <w:snapToGrid w:val="0"/>
              <w:spacing w:before="40" w:after="40" w:line="216" w:lineRule="auto"/>
              <w:rPr>
                <w:rFonts w:eastAsia="Calibri" w:cs="Arial"/>
                <w:lang w:val="sr-Cyrl-RS"/>
              </w:rPr>
            </w:pPr>
          </w:p>
        </w:tc>
        <w:tc>
          <w:tcPr>
            <w:tcW w:w="5529" w:type="dxa"/>
            <w:shd w:val="clear" w:color="auto" w:fill="auto"/>
          </w:tcPr>
          <w:p w:rsidR="007D7822" w:rsidRPr="00B4309E" w:rsidRDefault="007D7822" w:rsidP="00CC607F">
            <w:pPr>
              <w:tabs>
                <w:tab w:val="left" w:pos="8098"/>
              </w:tabs>
              <w:outlineLvl w:val="0"/>
              <w:rPr>
                <w:rFonts w:cs="Arial"/>
                <w:bCs/>
                <w:kern w:val="28"/>
                <w:sz w:val="20"/>
                <w:lang w:val="sr-Cyrl-CS"/>
              </w:rPr>
            </w:pPr>
          </w:p>
        </w:tc>
      </w:tr>
      <w:tr w:rsidR="007D7822" w:rsidRPr="00B4309E" w:rsidTr="00CC607F">
        <w:trPr>
          <w:trHeight w:val="549"/>
        </w:trPr>
        <w:tc>
          <w:tcPr>
            <w:tcW w:w="710" w:type="dxa"/>
            <w:shd w:val="clear" w:color="auto" w:fill="auto"/>
            <w:vAlign w:val="center"/>
          </w:tcPr>
          <w:p w:rsidR="007D7822" w:rsidRPr="00B4309E" w:rsidRDefault="007D7822" w:rsidP="007D7822">
            <w:pPr>
              <w:numPr>
                <w:ilvl w:val="0"/>
                <w:numId w:val="40"/>
              </w:numPr>
              <w:tabs>
                <w:tab w:val="left" w:pos="8098"/>
              </w:tabs>
              <w:spacing w:before="0"/>
              <w:jc w:val="center"/>
              <w:outlineLvl w:val="0"/>
              <w:rPr>
                <w:rFonts w:cs="Arial"/>
                <w:bCs/>
                <w:kern w:val="28"/>
                <w:sz w:val="20"/>
                <w:lang w:val="sr-Cyrl-CS"/>
              </w:rPr>
            </w:pPr>
          </w:p>
        </w:tc>
        <w:tc>
          <w:tcPr>
            <w:tcW w:w="4252" w:type="dxa"/>
            <w:shd w:val="clear" w:color="auto" w:fill="auto"/>
          </w:tcPr>
          <w:p w:rsidR="007D7822" w:rsidRPr="00B4309E" w:rsidRDefault="007D7822" w:rsidP="00CC607F">
            <w:pPr>
              <w:snapToGrid w:val="0"/>
              <w:spacing w:before="40" w:after="40" w:line="216" w:lineRule="auto"/>
              <w:rPr>
                <w:rFonts w:eastAsia="Calibri" w:cs="Arial"/>
                <w:lang w:val="sr-Cyrl-RS"/>
              </w:rPr>
            </w:pPr>
          </w:p>
        </w:tc>
        <w:tc>
          <w:tcPr>
            <w:tcW w:w="5529" w:type="dxa"/>
            <w:shd w:val="clear" w:color="auto" w:fill="auto"/>
          </w:tcPr>
          <w:p w:rsidR="007D7822" w:rsidRPr="00B4309E" w:rsidRDefault="007D7822" w:rsidP="00CC607F">
            <w:pPr>
              <w:tabs>
                <w:tab w:val="left" w:pos="8098"/>
              </w:tabs>
              <w:outlineLvl w:val="0"/>
              <w:rPr>
                <w:rFonts w:cs="Arial"/>
                <w:bCs/>
                <w:kern w:val="28"/>
                <w:sz w:val="20"/>
                <w:lang w:val="sr-Cyrl-CS"/>
              </w:rPr>
            </w:pPr>
          </w:p>
        </w:tc>
      </w:tr>
      <w:tr w:rsidR="007D7822" w:rsidRPr="00B4309E" w:rsidTr="00CC607F">
        <w:trPr>
          <w:trHeight w:val="571"/>
        </w:trPr>
        <w:tc>
          <w:tcPr>
            <w:tcW w:w="710" w:type="dxa"/>
            <w:shd w:val="clear" w:color="auto" w:fill="auto"/>
            <w:vAlign w:val="center"/>
          </w:tcPr>
          <w:p w:rsidR="007D7822" w:rsidRPr="00B4309E" w:rsidRDefault="007D7822" w:rsidP="007D7822">
            <w:pPr>
              <w:numPr>
                <w:ilvl w:val="0"/>
                <w:numId w:val="40"/>
              </w:numPr>
              <w:tabs>
                <w:tab w:val="left" w:pos="8098"/>
              </w:tabs>
              <w:spacing w:before="0"/>
              <w:jc w:val="center"/>
              <w:outlineLvl w:val="0"/>
              <w:rPr>
                <w:rFonts w:cs="Arial"/>
                <w:bCs/>
                <w:kern w:val="28"/>
                <w:sz w:val="20"/>
                <w:lang w:val="sr-Cyrl-CS"/>
              </w:rPr>
            </w:pPr>
          </w:p>
        </w:tc>
        <w:tc>
          <w:tcPr>
            <w:tcW w:w="4252" w:type="dxa"/>
            <w:shd w:val="clear" w:color="auto" w:fill="auto"/>
          </w:tcPr>
          <w:p w:rsidR="007D7822" w:rsidRPr="00B4309E" w:rsidRDefault="007D7822" w:rsidP="00CC607F">
            <w:pPr>
              <w:snapToGrid w:val="0"/>
              <w:spacing w:before="40" w:after="40" w:line="216" w:lineRule="auto"/>
              <w:rPr>
                <w:rFonts w:eastAsia="Calibri" w:cs="Arial"/>
                <w:lang w:val="sr-Cyrl-RS"/>
              </w:rPr>
            </w:pPr>
          </w:p>
        </w:tc>
        <w:tc>
          <w:tcPr>
            <w:tcW w:w="5529" w:type="dxa"/>
            <w:shd w:val="clear" w:color="auto" w:fill="auto"/>
          </w:tcPr>
          <w:p w:rsidR="007D7822" w:rsidRPr="00B4309E" w:rsidRDefault="007D7822" w:rsidP="00CC607F">
            <w:pPr>
              <w:tabs>
                <w:tab w:val="left" w:pos="8098"/>
              </w:tabs>
              <w:outlineLvl w:val="0"/>
              <w:rPr>
                <w:rFonts w:cs="Arial"/>
                <w:bCs/>
                <w:kern w:val="28"/>
                <w:sz w:val="20"/>
                <w:lang w:val="sr-Cyrl-CS"/>
              </w:rPr>
            </w:pPr>
          </w:p>
        </w:tc>
      </w:tr>
      <w:tr w:rsidR="007D7822" w:rsidRPr="00B4309E" w:rsidTr="00CC607F">
        <w:trPr>
          <w:trHeight w:val="551"/>
        </w:trPr>
        <w:tc>
          <w:tcPr>
            <w:tcW w:w="710" w:type="dxa"/>
            <w:shd w:val="clear" w:color="auto" w:fill="auto"/>
            <w:vAlign w:val="center"/>
          </w:tcPr>
          <w:p w:rsidR="007D7822" w:rsidRPr="00B4309E" w:rsidRDefault="007D7822" w:rsidP="007D7822">
            <w:pPr>
              <w:numPr>
                <w:ilvl w:val="0"/>
                <w:numId w:val="40"/>
              </w:numPr>
              <w:tabs>
                <w:tab w:val="left" w:pos="8098"/>
              </w:tabs>
              <w:spacing w:before="0"/>
              <w:jc w:val="center"/>
              <w:outlineLvl w:val="0"/>
              <w:rPr>
                <w:rFonts w:cs="Arial"/>
                <w:bCs/>
                <w:kern w:val="28"/>
                <w:sz w:val="20"/>
                <w:lang w:val="sr-Cyrl-CS"/>
              </w:rPr>
            </w:pPr>
          </w:p>
        </w:tc>
        <w:tc>
          <w:tcPr>
            <w:tcW w:w="4252" w:type="dxa"/>
            <w:shd w:val="clear" w:color="auto" w:fill="auto"/>
          </w:tcPr>
          <w:p w:rsidR="007D7822" w:rsidRPr="00B4309E" w:rsidRDefault="007D7822" w:rsidP="00CC607F">
            <w:pPr>
              <w:snapToGrid w:val="0"/>
              <w:spacing w:before="40" w:after="40" w:line="216" w:lineRule="auto"/>
              <w:rPr>
                <w:rFonts w:eastAsia="Calibri" w:cs="Arial"/>
                <w:lang w:val="sr-Cyrl-RS"/>
              </w:rPr>
            </w:pPr>
          </w:p>
        </w:tc>
        <w:tc>
          <w:tcPr>
            <w:tcW w:w="5529" w:type="dxa"/>
            <w:shd w:val="clear" w:color="auto" w:fill="auto"/>
          </w:tcPr>
          <w:p w:rsidR="007D7822" w:rsidRPr="00B4309E" w:rsidRDefault="007D7822" w:rsidP="00CC607F">
            <w:pPr>
              <w:tabs>
                <w:tab w:val="left" w:pos="8098"/>
              </w:tabs>
              <w:outlineLvl w:val="0"/>
              <w:rPr>
                <w:rFonts w:cs="Arial"/>
                <w:bCs/>
                <w:kern w:val="28"/>
                <w:sz w:val="20"/>
                <w:lang w:val="sr-Cyrl-CS"/>
              </w:rPr>
            </w:pPr>
          </w:p>
        </w:tc>
      </w:tr>
      <w:tr w:rsidR="007D7822" w:rsidRPr="00B4309E" w:rsidTr="00CC607F">
        <w:trPr>
          <w:trHeight w:val="551"/>
        </w:trPr>
        <w:tc>
          <w:tcPr>
            <w:tcW w:w="710" w:type="dxa"/>
            <w:shd w:val="clear" w:color="auto" w:fill="auto"/>
            <w:vAlign w:val="center"/>
          </w:tcPr>
          <w:p w:rsidR="007D7822" w:rsidRPr="00B4309E" w:rsidRDefault="007D7822" w:rsidP="007D7822">
            <w:pPr>
              <w:numPr>
                <w:ilvl w:val="0"/>
                <w:numId w:val="40"/>
              </w:numPr>
              <w:tabs>
                <w:tab w:val="left" w:pos="8098"/>
              </w:tabs>
              <w:spacing w:before="0"/>
              <w:jc w:val="center"/>
              <w:outlineLvl w:val="0"/>
              <w:rPr>
                <w:rFonts w:cs="Arial"/>
                <w:bCs/>
                <w:kern w:val="28"/>
                <w:sz w:val="20"/>
                <w:lang w:val="sr-Cyrl-CS"/>
              </w:rPr>
            </w:pPr>
          </w:p>
        </w:tc>
        <w:tc>
          <w:tcPr>
            <w:tcW w:w="4252" w:type="dxa"/>
            <w:shd w:val="clear" w:color="auto" w:fill="auto"/>
          </w:tcPr>
          <w:p w:rsidR="007D7822" w:rsidRPr="00B4309E" w:rsidRDefault="007D7822" w:rsidP="00CC607F">
            <w:pPr>
              <w:snapToGrid w:val="0"/>
              <w:spacing w:before="40" w:after="40" w:line="216" w:lineRule="auto"/>
              <w:rPr>
                <w:rFonts w:eastAsia="Calibri" w:cs="Arial"/>
                <w:lang w:val="sr-Cyrl-RS"/>
              </w:rPr>
            </w:pPr>
          </w:p>
        </w:tc>
        <w:tc>
          <w:tcPr>
            <w:tcW w:w="5529" w:type="dxa"/>
            <w:shd w:val="clear" w:color="auto" w:fill="auto"/>
          </w:tcPr>
          <w:p w:rsidR="007D7822" w:rsidRPr="00B4309E" w:rsidRDefault="007D7822" w:rsidP="00CC607F">
            <w:pPr>
              <w:tabs>
                <w:tab w:val="left" w:pos="8098"/>
              </w:tabs>
              <w:outlineLvl w:val="0"/>
              <w:rPr>
                <w:rFonts w:cs="Arial"/>
                <w:bCs/>
                <w:kern w:val="28"/>
                <w:sz w:val="20"/>
                <w:lang w:val="sr-Cyrl-CS"/>
              </w:rPr>
            </w:pPr>
          </w:p>
        </w:tc>
      </w:tr>
      <w:tr w:rsidR="007D7822" w:rsidRPr="00B4309E" w:rsidTr="00CC607F">
        <w:trPr>
          <w:trHeight w:val="551"/>
        </w:trPr>
        <w:tc>
          <w:tcPr>
            <w:tcW w:w="710" w:type="dxa"/>
            <w:shd w:val="clear" w:color="auto" w:fill="auto"/>
            <w:vAlign w:val="center"/>
          </w:tcPr>
          <w:p w:rsidR="007D7822" w:rsidRPr="00B4309E" w:rsidRDefault="007D7822" w:rsidP="007D7822">
            <w:pPr>
              <w:numPr>
                <w:ilvl w:val="0"/>
                <w:numId w:val="40"/>
              </w:numPr>
              <w:tabs>
                <w:tab w:val="left" w:pos="8098"/>
              </w:tabs>
              <w:spacing w:before="0"/>
              <w:jc w:val="center"/>
              <w:outlineLvl w:val="0"/>
              <w:rPr>
                <w:rFonts w:cs="Arial"/>
                <w:bCs/>
                <w:kern w:val="28"/>
                <w:sz w:val="20"/>
                <w:lang w:val="sr-Cyrl-CS"/>
              </w:rPr>
            </w:pPr>
          </w:p>
        </w:tc>
        <w:tc>
          <w:tcPr>
            <w:tcW w:w="4252" w:type="dxa"/>
            <w:shd w:val="clear" w:color="auto" w:fill="auto"/>
          </w:tcPr>
          <w:p w:rsidR="007D7822" w:rsidRPr="00B4309E" w:rsidRDefault="007D7822" w:rsidP="00CC607F">
            <w:pPr>
              <w:snapToGrid w:val="0"/>
              <w:spacing w:before="40" w:after="40" w:line="216" w:lineRule="auto"/>
              <w:rPr>
                <w:rFonts w:eastAsia="Calibri" w:cs="Arial"/>
                <w:lang w:val="sr-Cyrl-RS"/>
              </w:rPr>
            </w:pPr>
          </w:p>
        </w:tc>
        <w:tc>
          <w:tcPr>
            <w:tcW w:w="5529" w:type="dxa"/>
            <w:shd w:val="clear" w:color="auto" w:fill="auto"/>
          </w:tcPr>
          <w:p w:rsidR="007D7822" w:rsidRPr="00B4309E" w:rsidRDefault="007D7822" w:rsidP="00CC607F">
            <w:pPr>
              <w:tabs>
                <w:tab w:val="left" w:pos="8098"/>
              </w:tabs>
              <w:outlineLvl w:val="0"/>
              <w:rPr>
                <w:rFonts w:cs="Arial"/>
                <w:bCs/>
                <w:kern w:val="28"/>
                <w:sz w:val="20"/>
                <w:lang w:val="sr-Cyrl-CS"/>
              </w:rPr>
            </w:pPr>
          </w:p>
        </w:tc>
      </w:tr>
      <w:tr w:rsidR="007D7822" w:rsidRPr="00B4309E" w:rsidTr="00CC607F">
        <w:trPr>
          <w:trHeight w:val="551"/>
        </w:trPr>
        <w:tc>
          <w:tcPr>
            <w:tcW w:w="710" w:type="dxa"/>
            <w:shd w:val="clear" w:color="auto" w:fill="auto"/>
            <w:vAlign w:val="center"/>
          </w:tcPr>
          <w:p w:rsidR="007D7822" w:rsidRPr="00B4309E" w:rsidRDefault="007D7822" w:rsidP="007D7822">
            <w:pPr>
              <w:numPr>
                <w:ilvl w:val="0"/>
                <w:numId w:val="40"/>
              </w:numPr>
              <w:tabs>
                <w:tab w:val="left" w:pos="8098"/>
              </w:tabs>
              <w:spacing w:before="0"/>
              <w:jc w:val="center"/>
              <w:outlineLvl w:val="0"/>
              <w:rPr>
                <w:rFonts w:cs="Arial"/>
                <w:bCs/>
                <w:kern w:val="28"/>
                <w:sz w:val="20"/>
                <w:lang w:val="sr-Cyrl-CS"/>
              </w:rPr>
            </w:pPr>
          </w:p>
        </w:tc>
        <w:tc>
          <w:tcPr>
            <w:tcW w:w="4252" w:type="dxa"/>
            <w:shd w:val="clear" w:color="auto" w:fill="auto"/>
          </w:tcPr>
          <w:p w:rsidR="007D7822" w:rsidRPr="00B4309E" w:rsidRDefault="007D7822" w:rsidP="00CC607F">
            <w:pPr>
              <w:snapToGrid w:val="0"/>
              <w:spacing w:before="40" w:after="40" w:line="216" w:lineRule="auto"/>
              <w:rPr>
                <w:rFonts w:eastAsia="Calibri" w:cs="Arial"/>
                <w:lang w:val="sr-Cyrl-RS"/>
              </w:rPr>
            </w:pPr>
          </w:p>
        </w:tc>
        <w:tc>
          <w:tcPr>
            <w:tcW w:w="5529" w:type="dxa"/>
            <w:shd w:val="clear" w:color="auto" w:fill="auto"/>
          </w:tcPr>
          <w:p w:rsidR="007D7822" w:rsidRPr="00B4309E" w:rsidRDefault="007D7822" w:rsidP="00CC607F">
            <w:pPr>
              <w:tabs>
                <w:tab w:val="left" w:pos="8098"/>
              </w:tabs>
              <w:outlineLvl w:val="0"/>
              <w:rPr>
                <w:rFonts w:cs="Arial"/>
                <w:bCs/>
                <w:kern w:val="28"/>
                <w:sz w:val="20"/>
                <w:lang w:val="sr-Cyrl-CS"/>
              </w:rPr>
            </w:pPr>
          </w:p>
        </w:tc>
      </w:tr>
      <w:tr w:rsidR="007D7822" w:rsidRPr="00B4309E" w:rsidTr="00CC607F">
        <w:trPr>
          <w:trHeight w:val="551"/>
        </w:trPr>
        <w:tc>
          <w:tcPr>
            <w:tcW w:w="710" w:type="dxa"/>
            <w:shd w:val="clear" w:color="auto" w:fill="auto"/>
            <w:vAlign w:val="center"/>
          </w:tcPr>
          <w:p w:rsidR="007D7822" w:rsidRPr="00B4309E" w:rsidRDefault="007D7822" w:rsidP="007D7822">
            <w:pPr>
              <w:numPr>
                <w:ilvl w:val="0"/>
                <w:numId w:val="40"/>
              </w:numPr>
              <w:tabs>
                <w:tab w:val="left" w:pos="8098"/>
              </w:tabs>
              <w:spacing w:before="0"/>
              <w:jc w:val="center"/>
              <w:outlineLvl w:val="0"/>
              <w:rPr>
                <w:rFonts w:cs="Arial"/>
                <w:bCs/>
                <w:kern w:val="28"/>
                <w:sz w:val="20"/>
                <w:lang w:val="sr-Cyrl-CS"/>
              </w:rPr>
            </w:pPr>
          </w:p>
        </w:tc>
        <w:tc>
          <w:tcPr>
            <w:tcW w:w="4252" w:type="dxa"/>
            <w:shd w:val="clear" w:color="auto" w:fill="auto"/>
          </w:tcPr>
          <w:p w:rsidR="007D7822" w:rsidRPr="00B4309E" w:rsidRDefault="007D7822" w:rsidP="00CC607F">
            <w:pPr>
              <w:snapToGrid w:val="0"/>
              <w:spacing w:before="40" w:after="40" w:line="216" w:lineRule="auto"/>
              <w:rPr>
                <w:rFonts w:eastAsia="Calibri" w:cs="Arial"/>
                <w:lang w:val="sr-Cyrl-RS"/>
              </w:rPr>
            </w:pPr>
          </w:p>
        </w:tc>
        <w:tc>
          <w:tcPr>
            <w:tcW w:w="5529" w:type="dxa"/>
            <w:shd w:val="clear" w:color="auto" w:fill="auto"/>
          </w:tcPr>
          <w:p w:rsidR="007D7822" w:rsidRPr="00B4309E" w:rsidRDefault="007D7822" w:rsidP="00CC607F">
            <w:pPr>
              <w:tabs>
                <w:tab w:val="left" w:pos="8098"/>
              </w:tabs>
              <w:outlineLvl w:val="0"/>
              <w:rPr>
                <w:rFonts w:cs="Arial"/>
                <w:bCs/>
                <w:kern w:val="28"/>
                <w:sz w:val="20"/>
                <w:lang w:val="sr-Cyrl-CS"/>
              </w:rPr>
            </w:pPr>
          </w:p>
        </w:tc>
      </w:tr>
      <w:tr w:rsidR="007D7822" w:rsidRPr="00B4309E" w:rsidTr="00CC607F">
        <w:trPr>
          <w:trHeight w:val="551"/>
        </w:trPr>
        <w:tc>
          <w:tcPr>
            <w:tcW w:w="710" w:type="dxa"/>
            <w:shd w:val="clear" w:color="auto" w:fill="auto"/>
            <w:vAlign w:val="center"/>
          </w:tcPr>
          <w:p w:rsidR="007D7822" w:rsidRPr="00B4309E" w:rsidRDefault="007D7822" w:rsidP="007D7822">
            <w:pPr>
              <w:numPr>
                <w:ilvl w:val="0"/>
                <w:numId w:val="40"/>
              </w:numPr>
              <w:tabs>
                <w:tab w:val="left" w:pos="8098"/>
              </w:tabs>
              <w:spacing w:before="0"/>
              <w:jc w:val="center"/>
              <w:outlineLvl w:val="0"/>
              <w:rPr>
                <w:rFonts w:cs="Arial"/>
                <w:bCs/>
                <w:kern w:val="28"/>
                <w:sz w:val="20"/>
                <w:lang w:val="sr-Cyrl-CS"/>
              </w:rPr>
            </w:pPr>
          </w:p>
        </w:tc>
        <w:tc>
          <w:tcPr>
            <w:tcW w:w="4252" w:type="dxa"/>
            <w:shd w:val="clear" w:color="auto" w:fill="auto"/>
          </w:tcPr>
          <w:p w:rsidR="007D7822" w:rsidRPr="00B4309E" w:rsidRDefault="007D7822" w:rsidP="00CC607F">
            <w:pPr>
              <w:snapToGrid w:val="0"/>
              <w:spacing w:before="40" w:after="40" w:line="216" w:lineRule="auto"/>
              <w:rPr>
                <w:rFonts w:eastAsia="Calibri" w:cs="Arial"/>
                <w:lang w:val="sr-Cyrl-RS"/>
              </w:rPr>
            </w:pPr>
          </w:p>
        </w:tc>
        <w:tc>
          <w:tcPr>
            <w:tcW w:w="5529" w:type="dxa"/>
            <w:shd w:val="clear" w:color="auto" w:fill="auto"/>
          </w:tcPr>
          <w:p w:rsidR="007D7822" w:rsidRPr="00B4309E" w:rsidRDefault="007D7822" w:rsidP="00CC607F">
            <w:pPr>
              <w:tabs>
                <w:tab w:val="left" w:pos="8098"/>
              </w:tabs>
              <w:outlineLvl w:val="0"/>
              <w:rPr>
                <w:rFonts w:cs="Arial"/>
                <w:bCs/>
                <w:kern w:val="28"/>
                <w:sz w:val="20"/>
                <w:lang w:val="sr-Cyrl-CS"/>
              </w:rPr>
            </w:pPr>
          </w:p>
        </w:tc>
      </w:tr>
      <w:tr w:rsidR="007D7822" w:rsidRPr="00B4309E" w:rsidTr="00CC607F">
        <w:trPr>
          <w:trHeight w:val="551"/>
        </w:trPr>
        <w:tc>
          <w:tcPr>
            <w:tcW w:w="710" w:type="dxa"/>
            <w:shd w:val="clear" w:color="auto" w:fill="auto"/>
            <w:vAlign w:val="center"/>
          </w:tcPr>
          <w:p w:rsidR="007D7822" w:rsidRPr="00B4309E" w:rsidRDefault="007D7822" w:rsidP="007D7822">
            <w:pPr>
              <w:numPr>
                <w:ilvl w:val="0"/>
                <w:numId w:val="40"/>
              </w:numPr>
              <w:tabs>
                <w:tab w:val="left" w:pos="8098"/>
              </w:tabs>
              <w:spacing w:before="0"/>
              <w:jc w:val="center"/>
              <w:outlineLvl w:val="0"/>
              <w:rPr>
                <w:rFonts w:cs="Arial"/>
                <w:bCs/>
                <w:kern w:val="28"/>
                <w:sz w:val="20"/>
                <w:lang w:val="sr-Cyrl-CS"/>
              </w:rPr>
            </w:pPr>
          </w:p>
        </w:tc>
        <w:tc>
          <w:tcPr>
            <w:tcW w:w="4252" w:type="dxa"/>
            <w:shd w:val="clear" w:color="auto" w:fill="auto"/>
          </w:tcPr>
          <w:p w:rsidR="007D7822" w:rsidRPr="00B4309E" w:rsidRDefault="007D7822" w:rsidP="00CC607F">
            <w:pPr>
              <w:snapToGrid w:val="0"/>
              <w:spacing w:before="40" w:after="40" w:line="216" w:lineRule="auto"/>
              <w:rPr>
                <w:rFonts w:eastAsia="Calibri" w:cs="Arial"/>
                <w:lang w:val="sr-Cyrl-RS"/>
              </w:rPr>
            </w:pPr>
          </w:p>
        </w:tc>
        <w:tc>
          <w:tcPr>
            <w:tcW w:w="5529" w:type="dxa"/>
            <w:shd w:val="clear" w:color="auto" w:fill="auto"/>
          </w:tcPr>
          <w:p w:rsidR="007D7822" w:rsidRPr="00B4309E" w:rsidRDefault="007D7822" w:rsidP="00CC607F">
            <w:pPr>
              <w:tabs>
                <w:tab w:val="left" w:pos="8098"/>
              </w:tabs>
              <w:outlineLvl w:val="0"/>
              <w:rPr>
                <w:rFonts w:cs="Arial"/>
                <w:bCs/>
                <w:kern w:val="28"/>
                <w:sz w:val="20"/>
                <w:lang w:val="sr-Cyrl-CS"/>
              </w:rPr>
            </w:pPr>
          </w:p>
        </w:tc>
      </w:tr>
      <w:tr w:rsidR="007D7822" w:rsidRPr="00B4309E" w:rsidTr="00CC607F">
        <w:trPr>
          <w:trHeight w:val="551"/>
        </w:trPr>
        <w:tc>
          <w:tcPr>
            <w:tcW w:w="710" w:type="dxa"/>
            <w:shd w:val="clear" w:color="auto" w:fill="auto"/>
            <w:vAlign w:val="center"/>
          </w:tcPr>
          <w:p w:rsidR="007D7822" w:rsidRPr="00B4309E" w:rsidRDefault="007D7822" w:rsidP="007D7822">
            <w:pPr>
              <w:numPr>
                <w:ilvl w:val="0"/>
                <w:numId w:val="40"/>
              </w:numPr>
              <w:tabs>
                <w:tab w:val="left" w:pos="8098"/>
              </w:tabs>
              <w:spacing w:before="0"/>
              <w:jc w:val="center"/>
              <w:outlineLvl w:val="0"/>
              <w:rPr>
                <w:rFonts w:cs="Arial"/>
                <w:bCs/>
                <w:kern w:val="28"/>
                <w:sz w:val="20"/>
                <w:lang w:val="sr-Cyrl-CS"/>
              </w:rPr>
            </w:pPr>
          </w:p>
        </w:tc>
        <w:tc>
          <w:tcPr>
            <w:tcW w:w="4252" w:type="dxa"/>
            <w:shd w:val="clear" w:color="auto" w:fill="auto"/>
          </w:tcPr>
          <w:p w:rsidR="007D7822" w:rsidRPr="00B4309E" w:rsidRDefault="007D7822" w:rsidP="00CC607F">
            <w:pPr>
              <w:snapToGrid w:val="0"/>
              <w:spacing w:before="40" w:after="40" w:line="216" w:lineRule="auto"/>
              <w:rPr>
                <w:rFonts w:eastAsia="Calibri" w:cs="Arial"/>
                <w:lang w:val="sr-Cyrl-RS"/>
              </w:rPr>
            </w:pPr>
          </w:p>
        </w:tc>
        <w:tc>
          <w:tcPr>
            <w:tcW w:w="5529" w:type="dxa"/>
            <w:shd w:val="clear" w:color="auto" w:fill="auto"/>
          </w:tcPr>
          <w:p w:rsidR="007D7822" w:rsidRPr="00B4309E" w:rsidRDefault="007D7822" w:rsidP="00CC607F">
            <w:pPr>
              <w:tabs>
                <w:tab w:val="left" w:pos="8098"/>
              </w:tabs>
              <w:outlineLvl w:val="0"/>
              <w:rPr>
                <w:rFonts w:cs="Arial"/>
                <w:bCs/>
                <w:kern w:val="28"/>
                <w:sz w:val="20"/>
                <w:lang w:val="sr-Cyrl-CS"/>
              </w:rPr>
            </w:pPr>
          </w:p>
        </w:tc>
      </w:tr>
    </w:tbl>
    <w:p w:rsidR="007D7822" w:rsidRDefault="007D7822" w:rsidP="007D7822">
      <w:pPr>
        <w:ind w:right="-327"/>
        <w:contextualSpacing/>
        <w:rPr>
          <w:rFonts w:cs="Arial"/>
          <w:noProof/>
          <w:lang w:val="ru-RU"/>
        </w:rPr>
      </w:pPr>
    </w:p>
    <w:tbl>
      <w:tblPr>
        <w:tblW w:w="9337" w:type="dxa"/>
        <w:jc w:val="center"/>
        <w:tblLayout w:type="fixed"/>
        <w:tblLook w:val="0000" w:firstRow="0" w:lastRow="0" w:firstColumn="0" w:lastColumn="0" w:noHBand="0" w:noVBand="0"/>
      </w:tblPr>
      <w:tblGrid>
        <w:gridCol w:w="3614"/>
        <w:gridCol w:w="1979"/>
        <w:gridCol w:w="3744"/>
      </w:tblGrid>
      <w:tr w:rsidR="007D7822" w:rsidRPr="00B4309E" w:rsidTr="00CC607F">
        <w:trPr>
          <w:trHeight w:val="220"/>
          <w:jc w:val="center"/>
        </w:trPr>
        <w:tc>
          <w:tcPr>
            <w:tcW w:w="3614" w:type="dxa"/>
          </w:tcPr>
          <w:p w:rsidR="007D7822" w:rsidRPr="00B4309E" w:rsidRDefault="007D7822" w:rsidP="00CC607F">
            <w:pPr>
              <w:jc w:val="center"/>
              <w:rPr>
                <w:rFonts w:cs="Arial"/>
              </w:rPr>
            </w:pPr>
            <w:r w:rsidRPr="00B4309E">
              <w:rPr>
                <w:rFonts w:cs="Arial"/>
              </w:rPr>
              <w:t>Датум</w:t>
            </w:r>
          </w:p>
        </w:tc>
        <w:tc>
          <w:tcPr>
            <w:tcW w:w="1979" w:type="dxa"/>
          </w:tcPr>
          <w:p w:rsidR="007D7822" w:rsidRPr="00B4309E" w:rsidRDefault="007D7822" w:rsidP="00CC607F">
            <w:pPr>
              <w:jc w:val="center"/>
              <w:rPr>
                <w:rFonts w:cs="Arial"/>
                <w:lang w:val="ru-RU"/>
              </w:rPr>
            </w:pPr>
          </w:p>
        </w:tc>
        <w:tc>
          <w:tcPr>
            <w:tcW w:w="3744" w:type="dxa"/>
          </w:tcPr>
          <w:p w:rsidR="007D7822" w:rsidRPr="00B4309E" w:rsidRDefault="007D7822" w:rsidP="00CC607F">
            <w:pPr>
              <w:jc w:val="center"/>
              <w:rPr>
                <w:rFonts w:cs="Arial"/>
                <w:lang w:val="ru-RU"/>
              </w:rPr>
            </w:pPr>
            <w:r w:rsidRPr="00B4309E">
              <w:rPr>
                <w:rFonts w:cs="Arial"/>
                <w:lang w:val="sr-Cyrl-CS"/>
              </w:rPr>
              <w:t>П</w:t>
            </w:r>
            <w:r w:rsidRPr="00B4309E">
              <w:rPr>
                <w:rFonts w:cs="Arial"/>
              </w:rPr>
              <w:t>онуђач</w:t>
            </w:r>
          </w:p>
        </w:tc>
      </w:tr>
      <w:tr w:rsidR="007D7822" w:rsidRPr="00B4309E" w:rsidTr="00CC607F">
        <w:trPr>
          <w:trHeight w:val="232"/>
          <w:jc w:val="center"/>
        </w:trPr>
        <w:tc>
          <w:tcPr>
            <w:tcW w:w="3614" w:type="dxa"/>
          </w:tcPr>
          <w:p w:rsidR="007D7822" w:rsidRPr="00B4309E" w:rsidRDefault="007D7822" w:rsidP="00CC607F">
            <w:pPr>
              <w:jc w:val="center"/>
              <w:rPr>
                <w:rFonts w:cs="Arial"/>
              </w:rPr>
            </w:pPr>
          </w:p>
        </w:tc>
        <w:tc>
          <w:tcPr>
            <w:tcW w:w="1979" w:type="dxa"/>
          </w:tcPr>
          <w:p w:rsidR="007D7822" w:rsidRPr="00B4309E" w:rsidRDefault="007D7822" w:rsidP="00CC607F">
            <w:pPr>
              <w:jc w:val="center"/>
              <w:rPr>
                <w:rFonts w:cs="Arial"/>
              </w:rPr>
            </w:pPr>
            <w:r w:rsidRPr="00B4309E">
              <w:rPr>
                <w:rFonts w:cs="Arial"/>
              </w:rPr>
              <w:t>М.П.</w:t>
            </w:r>
          </w:p>
        </w:tc>
        <w:tc>
          <w:tcPr>
            <w:tcW w:w="3744" w:type="dxa"/>
          </w:tcPr>
          <w:p w:rsidR="007D7822" w:rsidRPr="00B4309E" w:rsidRDefault="007D7822" w:rsidP="00CC607F">
            <w:pPr>
              <w:jc w:val="center"/>
              <w:rPr>
                <w:rFonts w:cs="Arial"/>
                <w:lang w:val="ru-RU"/>
              </w:rPr>
            </w:pPr>
          </w:p>
        </w:tc>
      </w:tr>
      <w:tr w:rsidR="007D7822" w:rsidRPr="00B4309E" w:rsidTr="00CC607F">
        <w:trPr>
          <w:trHeight w:val="220"/>
          <w:jc w:val="center"/>
        </w:trPr>
        <w:tc>
          <w:tcPr>
            <w:tcW w:w="3614" w:type="dxa"/>
            <w:tcBorders>
              <w:bottom w:val="single" w:sz="4" w:space="0" w:color="auto"/>
            </w:tcBorders>
          </w:tcPr>
          <w:p w:rsidR="007D7822" w:rsidRPr="00B4309E" w:rsidRDefault="007D7822" w:rsidP="00CC607F">
            <w:pPr>
              <w:jc w:val="center"/>
              <w:rPr>
                <w:rFonts w:cs="Arial"/>
              </w:rPr>
            </w:pPr>
          </w:p>
        </w:tc>
        <w:tc>
          <w:tcPr>
            <w:tcW w:w="1979" w:type="dxa"/>
          </w:tcPr>
          <w:p w:rsidR="007D7822" w:rsidRPr="00B4309E" w:rsidRDefault="007D7822" w:rsidP="00CC607F">
            <w:pPr>
              <w:jc w:val="center"/>
              <w:rPr>
                <w:rFonts w:cs="Arial"/>
                <w:lang w:val="ru-RU"/>
              </w:rPr>
            </w:pPr>
          </w:p>
        </w:tc>
        <w:tc>
          <w:tcPr>
            <w:tcW w:w="3744" w:type="dxa"/>
            <w:tcBorders>
              <w:bottom w:val="single" w:sz="4" w:space="0" w:color="auto"/>
            </w:tcBorders>
          </w:tcPr>
          <w:p w:rsidR="007D7822" w:rsidRPr="00B4309E" w:rsidRDefault="007D7822" w:rsidP="00CC607F">
            <w:pPr>
              <w:jc w:val="center"/>
              <w:rPr>
                <w:rFonts w:cs="Arial"/>
                <w:lang w:val="ru-RU"/>
              </w:rPr>
            </w:pPr>
          </w:p>
        </w:tc>
      </w:tr>
      <w:tr w:rsidR="007D7822" w:rsidRPr="00B4309E" w:rsidTr="00CC607F">
        <w:trPr>
          <w:trHeight w:val="318"/>
          <w:jc w:val="center"/>
        </w:trPr>
        <w:tc>
          <w:tcPr>
            <w:tcW w:w="3614" w:type="dxa"/>
            <w:tcBorders>
              <w:top w:val="single" w:sz="4" w:space="0" w:color="auto"/>
            </w:tcBorders>
          </w:tcPr>
          <w:p w:rsidR="007D7822" w:rsidRPr="00B4309E" w:rsidRDefault="007D7822" w:rsidP="00CC607F">
            <w:pPr>
              <w:jc w:val="center"/>
              <w:rPr>
                <w:rFonts w:cs="Arial"/>
              </w:rPr>
            </w:pPr>
          </w:p>
        </w:tc>
        <w:tc>
          <w:tcPr>
            <w:tcW w:w="1979" w:type="dxa"/>
          </w:tcPr>
          <w:p w:rsidR="007D7822" w:rsidRPr="00B4309E" w:rsidRDefault="007D7822" w:rsidP="00CC607F">
            <w:pPr>
              <w:jc w:val="center"/>
              <w:rPr>
                <w:rFonts w:cs="Arial"/>
                <w:lang w:val="ru-RU"/>
              </w:rPr>
            </w:pPr>
          </w:p>
        </w:tc>
        <w:tc>
          <w:tcPr>
            <w:tcW w:w="3744" w:type="dxa"/>
            <w:tcBorders>
              <w:top w:val="single" w:sz="4" w:space="0" w:color="auto"/>
            </w:tcBorders>
          </w:tcPr>
          <w:p w:rsidR="007D7822" w:rsidRPr="00B4309E" w:rsidRDefault="007D7822" w:rsidP="00CC607F">
            <w:pPr>
              <w:jc w:val="center"/>
              <w:rPr>
                <w:rFonts w:cs="Arial"/>
                <w:lang w:val="ru-RU"/>
              </w:rPr>
            </w:pPr>
          </w:p>
        </w:tc>
      </w:tr>
    </w:tbl>
    <w:p w:rsidR="007D7822" w:rsidRPr="00B4309E" w:rsidRDefault="007D7822" w:rsidP="007D7822">
      <w:pPr>
        <w:ind w:left="-426" w:right="-327"/>
        <w:contextualSpacing/>
        <w:rPr>
          <w:rFonts w:cs="Arial"/>
          <w:b/>
          <w:i/>
          <w:sz w:val="18"/>
          <w:szCs w:val="20"/>
          <w:lang w:val="sr-Cyrl-CS"/>
        </w:rPr>
      </w:pPr>
      <w:r w:rsidRPr="00B4309E">
        <w:rPr>
          <w:rFonts w:cs="Arial"/>
          <w:b/>
          <w:i/>
          <w:sz w:val="18"/>
          <w:szCs w:val="20"/>
          <w:lang w:val="sr-Cyrl-CS"/>
        </w:rPr>
        <w:t>Напомена</w:t>
      </w:r>
    </w:p>
    <w:p w:rsidR="007D7822" w:rsidRDefault="007D7822" w:rsidP="007D7822">
      <w:pPr>
        <w:ind w:left="-426"/>
        <w:rPr>
          <w:rFonts w:cs="Arial"/>
          <w:b/>
          <w:sz w:val="36"/>
          <w:lang w:val="sr-Cyrl-CS"/>
        </w:rPr>
      </w:pPr>
      <w:r w:rsidRPr="00B4309E">
        <w:rPr>
          <w:rFonts w:eastAsia="TimesNewRomanPS-BoldMT" w:cs="Arial"/>
          <w:i/>
          <w:sz w:val="18"/>
        </w:rPr>
        <w:t xml:space="preserve">Уколико </w:t>
      </w:r>
      <w:r w:rsidRPr="00B4309E">
        <w:rPr>
          <w:rFonts w:eastAsia="TimesNewRomanPS-BoldMT" w:cs="Arial"/>
          <w:i/>
          <w:sz w:val="18"/>
          <w:lang w:val="sr-Cyrl-CS"/>
        </w:rPr>
        <w:t xml:space="preserve">група понуђача подноси заједничку понуду овај образац потписује и оверава један или више чланова групе понуђача сваки у своје име, а у зависности од тога на који начин група понуђача испуњава тражени услов. </w:t>
      </w:r>
      <w:r w:rsidRPr="00B4309E">
        <w:rPr>
          <w:rFonts w:cs="Arial"/>
          <w:i/>
          <w:sz w:val="18"/>
          <w:lang w:val="sr-Cyrl-CS"/>
        </w:rPr>
        <w:t xml:space="preserve">Изјава </w:t>
      </w:r>
      <w:r w:rsidRPr="00B4309E">
        <w:rPr>
          <w:rFonts w:cs="Arial"/>
          <w:i/>
          <w:sz w:val="18"/>
        </w:rPr>
        <w:t>мора бити попуњена, потписана од стране овлашћеног лица</w:t>
      </w:r>
      <w:r w:rsidRPr="00B4309E">
        <w:rPr>
          <w:rFonts w:cs="Arial"/>
          <w:i/>
          <w:sz w:val="18"/>
          <w:lang w:val="sr-Cyrl-CS"/>
        </w:rPr>
        <w:t xml:space="preserve"> за заступање</w:t>
      </w:r>
      <w:r w:rsidRPr="00B4309E">
        <w:rPr>
          <w:rFonts w:cs="Arial"/>
          <w:i/>
          <w:sz w:val="18"/>
        </w:rPr>
        <w:t xml:space="preserve"> понуђача из групе понуђача и оверена печатом.</w:t>
      </w:r>
      <w:r w:rsidRPr="00B4309E">
        <w:rPr>
          <w:rFonts w:cs="Arial"/>
          <w:i/>
          <w:sz w:val="18"/>
          <w:lang w:val="sr-Cyrl-RS"/>
        </w:rPr>
        <w:t xml:space="preserve"> </w:t>
      </w:r>
      <w:r w:rsidRPr="00B4309E">
        <w:rPr>
          <w:rFonts w:cs="Arial"/>
          <w:i/>
          <w:sz w:val="18"/>
          <w:u w:val="single"/>
        </w:rPr>
        <w:t>Приликом подношења понуде овај образац копирати у потребном броју примерака</w:t>
      </w:r>
      <w:r w:rsidRPr="00B4309E">
        <w:rPr>
          <w:rFonts w:cs="Arial"/>
          <w:i/>
          <w:sz w:val="18"/>
          <w:u w:val="single"/>
          <w:lang w:val="sr-Cyrl-RS"/>
        </w:rPr>
        <w:t>.</w:t>
      </w:r>
    </w:p>
    <w:p w:rsidR="007D7822" w:rsidRPr="008E770D" w:rsidRDefault="007D7822" w:rsidP="008D66AC">
      <w:pPr>
        <w:pStyle w:val="KDKomentar"/>
        <w:spacing w:before="0"/>
        <w:rPr>
          <w:rFonts w:eastAsia="TimesNewRomanPS-BoldMT" w:cs="Arial"/>
          <w:i w:val="0"/>
          <w:color w:val="auto"/>
          <w:sz w:val="22"/>
          <w:szCs w:val="22"/>
        </w:rPr>
      </w:pPr>
    </w:p>
    <w:p w:rsidR="00925E05" w:rsidRPr="008E770D" w:rsidRDefault="007E7BB8" w:rsidP="008D66AC">
      <w:pPr>
        <w:pStyle w:val="KDObrazac"/>
        <w:spacing w:before="0"/>
      </w:pPr>
      <w:r w:rsidRPr="008E770D">
        <w:rPr>
          <w:lang w:val="sr-Latn-CS"/>
        </w:rPr>
        <w:br w:type="page"/>
      </w:r>
      <w:r w:rsidR="00925E05" w:rsidRPr="008E770D">
        <w:lastRenderedPageBreak/>
        <w:t xml:space="preserve">ПРИЛОГ </w:t>
      </w:r>
      <w:r w:rsidR="00C46C81" w:rsidRPr="008E770D">
        <w:t>1</w:t>
      </w:r>
    </w:p>
    <w:p w:rsidR="00932668" w:rsidRPr="008E770D" w:rsidRDefault="00932668" w:rsidP="008D66AC">
      <w:pPr>
        <w:pStyle w:val="NoSpacing"/>
        <w:suppressAutoHyphens w:val="0"/>
        <w:spacing w:before="0"/>
        <w:jc w:val="center"/>
        <w:rPr>
          <w:rFonts w:cs="Arial"/>
          <w:sz w:val="22"/>
          <w:szCs w:val="22"/>
          <w:lang w:val="sr-Latn-CS"/>
        </w:rPr>
      </w:pPr>
    </w:p>
    <w:p w:rsidR="00E469A3" w:rsidRPr="00D435FC" w:rsidRDefault="00E469A3" w:rsidP="00E469A3">
      <w:pPr>
        <w:pStyle w:val="NoSpacing"/>
        <w:jc w:val="center"/>
        <w:rPr>
          <w:rFonts w:cs="Arial"/>
          <w:b/>
          <w:szCs w:val="24"/>
        </w:rPr>
      </w:pPr>
      <w:r w:rsidRPr="00D435FC">
        <w:rPr>
          <w:rFonts w:cs="Arial"/>
          <w:b/>
          <w:szCs w:val="24"/>
        </w:rPr>
        <w:t>СПОРАЗУМ  УЧЕСНИКА ЗАЈЕДНИЧКЕ ПОНУДЕ</w:t>
      </w:r>
    </w:p>
    <w:p w:rsidR="00E469A3" w:rsidRPr="00D435FC" w:rsidRDefault="00E469A3" w:rsidP="00E469A3">
      <w:pPr>
        <w:pStyle w:val="NoSpacing"/>
        <w:jc w:val="center"/>
        <w:rPr>
          <w:rFonts w:cs="Arial"/>
          <w:b/>
          <w:szCs w:val="24"/>
        </w:rPr>
      </w:pPr>
    </w:p>
    <w:p w:rsidR="00E469A3" w:rsidRPr="00D435FC" w:rsidRDefault="00E469A3" w:rsidP="00E469A3">
      <w:pPr>
        <w:pStyle w:val="NoSpacing"/>
        <w:ind w:left="-142" w:right="-319"/>
        <w:rPr>
          <w:rFonts w:cs="Arial"/>
          <w:i/>
          <w:szCs w:val="24"/>
        </w:rPr>
      </w:pPr>
      <w:r w:rsidRPr="00D435FC">
        <w:rPr>
          <w:rFonts w:cs="Arial"/>
          <w:i/>
          <w:szCs w:val="24"/>
        </w:rPr>
        <w:t xml:space="preserve">На основу члана 81. Закона о јавним набавкама </w:t>
      </w:r>
      <w:r w:rsidRPr="00D435FC">
        <w:rPr>
          <w:rFonts w:eastAsia="TimesNewRomanPSMT" w:cs="Arial"/>
          <w:i/>
          <w:szCs w:val="24"/>
          <w:lang w:val="ru-RU" w:eastAsia="en-US"/>
        </w:rPr>
        <w:t xml:space="preserve">(„Сл. </w:t>
      </w:r>
      <w:r w:rsidRPr="00D435FC">
        <w:rPr>
          <w:rFonts w:eastAsia="TimesNewRomanPSMT" w:cs="Arial"/>
          <w:i/>
          <w:szCs w:val="24"/>
          <w:lang w:val="sr-Cyrl-RS" w:eastAsia="en-US"/>
        </w:rPr>
        <w:t>г</w:t>
      </w:r>
      <w:r w:rsidRPr="00D435FC">
        <w:rPr>
          <w:rFonts w:eastAsia="TimesNewRomanPSMT" w:cs="Arial"/>
          <w:i/>
          <w:szCs w:val="24"/>
          <w:lang w:val="ru-RU" w:eastAsia="en-US"/>
        </w:rPr>
        <w:t>ласник РС” бр. 1</w:t>
      </w:r>
      <w:r w:rsidRPr="00D435FC">
        <w:rPr>
          <w:rFonts w:eastAsia="TimesNewRomanPSMT" w:cs="Arial"/>
          <w:i/>
          <w:szCs w:val="24"/>
          <w:lang w:val="sr-Cyrl-RS" w:eastAsia="en-US"/>
        </w:rPr>
        <w:t>24</w:t>
      </w:r>
      <w:r w:rsidRPr="00D435FC">
        <w:rPr>
          <w:rFonts w:eastAsia="TimesNewRomanPSMT" w:cs="Arial"/>
          <w:i/>
          <w:szCs w:val="24"/>
          <w:lang w:val="ru-RU" w:eastAsia="en-US"/>
        </w:rPr>
        <w:t>/20</w:t>
      </w:r>
      <w:r w:rsidRPr="00D435FC">
        <w:rPr>
          <w:rFonts w:eastAsia="TimesNewRomanPSMT" w:cs="Arial"/>
          <w:i/>
          <w:szCs w:val="24"/>
          <w:lang w:val="sr-Cyrl-RS" w:eastAsia="en-US"/>
        </w:rPr>
        <w:t>12</w:t>
      </w:r>
      <w:r w:rsidRPr="00D435FC">
        <w:rPr>
          <w:rFonts w:eastAsia="TimesNewRomanPSMT" w:cs="Arial"/>
          <w:i/>
          <w:szCs w:val="24"/>
          <w:lang w:val="ru-RU" w:eastAsia="en-US"/>
        </w:rPr>
        <w:t>, 14/</w:t>
      </w:r>
      <w:r w:rsidR="00493688">
        <w:rPr>
          <w:rFonts w:eastAsia="TimesNewRomanPSMT" w:cs="Arial"/>
          <w:i/>
          <w:szCs w:val="24"/>
          <w:lang w:val="ru-RU" w:eastAsia="en-US"/>
        </w:rPr>
        <w:t>20</w:t>
      </w:r>
      <w:r w:rsidRPr="00D435FC">
        <w:rPr>
          <w:rFonts w:eastAsia="TimesNewRomanPSMT" w:cs="Arial"/>
          <w:i/>
          <w:szCs w:val="24"/>
          <w:lang w:val="ru-RU" w:eastAsia="en-US"/>
        </w:rPr>
        <w:t>15, 68/</w:t>
      </w:r>
      <w:r w:rsidR="00493688">
        <w:rPr>
          <w:rFonts w:eastAsia="TimesNewRomanPSMT" w:cs="Arial"/>
          <w:i/>
          <w:szCs w:val="24"/>
          <w:lang w:val="ru-RU" w:eastAsia="en-US"/>
        </w:rPr>
        <w:t>20</w:t>
      </w:r>
      <w:r w:rsidRPr="00D435FC">
        <w:rPr>
          <w:rFonts w:eastAsia="TimesNewRomanPSMT" w:cs="Arial"/>
          <w:i/>
          <w:szCs w:val="24"/>
          <w:lang w:val="ru-RU" w:eastAsia="en-US"/>
        </w:rPr>
        <w:t>15</w:t>
      </w:r>
      <w:r w:rsidRPr="00D435FC">
        <w:rPr>
          <w:rFonts w:cs="Arial"/>
          <w:i/>
          <w:szCs w:val="24"/>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10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7"/>
        <w:gridCol w:w="6445"/>
      </w:tblGrid>
      <w:tr w:rsidR="00E469A3" w:rsidRPr="00D435FC" w:rsidTr="00CC607F">
        <w:trPr>
          <w:trHeight w:val="756"/>
        </w:trPr>
        <w:tc>
          <w:tcPr>
            <w:tcW w:w="3607" w:type="dxa"/>
            <w:tcBorders>
              <w:top w:val="single" w:sz="4" w:space="0" w:color="auto"/>
              <w:left w:val="single" w:sz="4" w:space="0" w:color="auto"/>
              <w:bottom w:val="single" w:sz="4" w:space="0" w:color="auto"/>
              <w:right w:val="single" w:sz="4" w:space="0" w:color="auto"/>
            </w:tcBorders>
            <w:shd w:val="clear" w:color="auto" w:fill="F2F2F2"/>
            <w:vAlign w:val="center"/>
          </w:tcPr>
          <w:p w:rsidR="00E469A3" w:rsidRPr="00D435FC" w:rsidRDefault="00E469A3" w:rsidP="00CC607F">
            <w:pPr>
              <w:pStyle w:val="NoSpacing"/>
              <w:rPr>
                <w:rFonts w:cs="Arial"/>
                <w:szCs w:val="24"/>
              </w:rPr>
            </w:pPr>
            <w:r w:rsidRPr="00D435FC">
              <w:rPr>
                <w:rFonts w:cs="Arial"/>
                <w:szCs w:val="24"/>
              </w:rPr>
              <w:t>ПОДАТАК О</w:t>
            </w:r>
          </w:p>
        </w:tc>
        <w:tc>
          <w:tcPr>
            <w:tcW w:w="6445" w:type="dxa"/>
            <w:tcBorders>
              <w:top w:val="single" w:sz="4" w:space="0" w:color="auto"/>
              <w:left w:val="single" w:sz="4" w:space="0" w:color="auto"/>
              <w:bottom w:val="single" w:sz="4" w:space="0" w:color="auto"/>
              <w:right w:val="single" w:sz="4" w:space="0" w:color="auto"/>
            </w:tcBorders>
            <w:shd w:val="clear" w:color="auto" w:fill="F2F2F2"/>
            <w:vAlign w:val="center"/>
          </w:tcPr>
          <w:p w:rsidR="00E469A3" w:rsidRPr="00D435FC" w:rsidRDefault="00E469A3" w:rsidP="00CC607F">
            <w:pPr>
              <w:pStyle w:val="NoSpacing"/>
              <w:jc w:val="center"/>
              <w:rPr>
                <w:rFonts w:cs="Arial"/>
                <w:szCs w:val="24"/>
              </w:rPr>
            </w:pPr>
            <w:r w:rsidRPr="00D435FC">
              <w:rPr>
                <w:rFonts w:cs="Arial"/>
                <w:szCs w:val="24"/>
              </w:rPr>
              <w:t>НАЗИВ И СЕДИШТЕ ЧЛАНА ГРУПЕ ПОНУЂАЧА</w:t>
            </w:r>
          </w:p>
        </w:tc>
      </w:tr>
      <w:tr w:rsidR="00E469A3" w:rsidRPr="00D435FC" w:rsidTr="00CC607F">
        <w:trPr>
          <w:trHeight w:val="2217"/>
        </w:trPr>
        <w:tc>
          <w:tcPr>
            <w:tcW w:w="3607" w:type="dxa"/>
            <w:tcBorders>
              <w:top w:val="single" w:sz="4" w:space="0" w:color="auto"/>
              <w:left w:val="single" w:sz="4" w:space="0" w:color="auto"/>
              <w:bottom w:val="single" w:sz="4" w:space="0" w:color="auto"/>
              <w:right w:val="single" w:sz="4" w:space="0" w:color="auto"/>
            </w:tcBorders>
            <w:shd w:val="clear" w:color="auto" w:fill="F2F2F2"/>
            <w:vAlign w:val="center"/>
          </w:tcPr>
          <w:p w:rsidR="00E469A3" w:rsidRPr="00D435FC" w:rsidRDefault="00E469A3" w:rsidP="00CC607F">
            <w:pPr>
              <w:pStyle w:val="NoSpacing"/>
              <w:rPr>
                <w:rFonts w:cs="Arial"/>
                <w:i/>
                <w:szCs w:val="24"/>
              </w:rPr>
            </w:pPr>
            <w:r w:rsidRPr="00D435FC">
              <w:rPr>
                <w:rFonts w:cs="Arial"/>
                <w:i/>
                <w:szCs w:val="24"/>
              </w:rPr>
              <w:t>1. Члан</w:t>
            </w:r>
            <w:r w:rsidRPr="00D435FC">
              <w:rPr>
                <w:rFonts w:cs="Arial"/>
                <w:i/>
                <w:szCs w:val="24"/>
                <w:lang w:val="sr-Cyrl-RS"/>
              </w:rPr>
              <w:t>у</w:t>
            </w:r>
            <w:r w:rsidRPr="00D435FC">
              <w:rPr>
                <w:rFonts w:cs="Arial"/>
                <w:i/>
                <w:szCs w:val="24"/>
              </w:rPr>
              <w:t xml:space="preserve"> групе који ће бити носилац посла, односно који ће поднети понуду и који ће заступати групу понуђача пред наручиоцем;</w:t>
            </w:r>
          </w:p>
        </w:tc>
        <w:tc>
          <w:tcPr>
            <w:tcW w:w="6445" w:type="dxa"/>
            <w:tcBorders>
              <w:top w:val="single" w:sz="4" w:space="0" w:color="auto"/>
              <w:left w:val="single" w:sz="4" w:space="0" w:color="auto"/>
              <w:bottom w:val="single" w:sz="4" w:space="0" w:color="auto"/>
              <w:right w:val="single" w:sz="4" w:space="0" w:color="auto"/>
            </w:tcBorders>
          </w:tcPr>
          <w:p w:rsidR="00E469A3" w:rsidRPr="00D435FC" w:rsidRDefault="00E469A3" w:rsidP="00CC607F">
            <w:pPr>
              <w:pStyle w:val="NoSpacing"/>
              <w:rPr>
                <w:rFonts w:cs="Arial"/>
                <w:szCs w:val="24"/>
              </w:rPr>
            </w:pPr>
          </w:p>
        </w:tc>
      </w:tr>
      <w:tr w:rsidR="00E469A3" w:rsidRPr="00D435FC" w:rsidTr="00CC607F">
        <w:trPr>
          <w:trHeight w:val="1820"/>
        </w:trPr>
        <w:tc>
          <w:tcPr>
            <w:tcW w:w="3607" w:type="dxa"/>
            <w:tcBorders>
              <w:top w:val="single" w:sz="4" w:space="0" w:color="auto"/>
              <w:left w:val="single" w:sz="4" w:space="0" w:color="auto"/>
              <w:bottom w:val="single" w:sz="4" w:space="0" w:color="auto"/>
              <w:right w:val="single" w:sz="4" w:space="0" w:color="auto"/>
            </w:tcBorders>
            <w:shd w:val="clear" w:color="auto" w:fill="F2F2F2"/>
            <w:vAlign w:val="center"/>
          </w:tcPr>
          <w:p w:rsidR="00E469A3" w:rsidRPr="00D435FC" w:rsidRDefault="00E469A3" w:rsidP="00CC607F">
            <w:pPr>
              <w:pStyle w:val="NoSpacing"/>
              <w:rPr>
                <w:rFonts w:cs="Arial"/>
                <w:i/>
                <w:szCs w:val="24"/>
              </w:rPr>
            </w:pPr>
            <w:r w:rsidRPr="00D435FC">
              <w:rPr>
                <w:rFonts w:cs="Arial"/>
                <w:i/>
                <w:szCs w:val="24"/>
                <w:lang w:val="sr-Cyrl-RS"/>
              </w:rPr>
              <w:t>2.</w:t>
            </w:r>
            <w:r w:rsidRPr="00D435FC">
              <w:rPr>
                <w:rFonts w:cs="Arial"/>
                <w:i/>
                <w:szCs w:val="24"/>
              </w:rPr>
              <w:t xml:space="preserve"> O</w:t>
            </w:r>
            <w:r w:rsidRPr="00D435FC">
              <w:rPr>
                <w:rFonts w:cs="Arial"/>
                <w:i/>
                <w:szCs w:val="24"/>
                <w:lang w:val="sr-Cyrl-RS"/>
              </w:rPr>
              <w:t>пис послова</w:t>
            </w:r>
            <w:r w:rsidRPr="00D435FC">
              <w:rPr>
                <w:rFonts w:cs="Arial"/>
                <w:i/>
                <w:szCs w:val="24"/>
              </w:rPr>
              <w:t xml:space="preserve"> сваког од понуђача из групе понуђача </w:t>
            </w:r>
            <w:r w:rsidRPr="00D435FC">
              <w:rPr>
                <w:rFonts w:cs="Arial"/>
                <w:i/>
                <w:szCs w:val="24"/>
                <w:lang w:val="sr-Cyrl-RS"/>
              </w:rPr>
              <w:t>у</w:t>
            </w:r>
            <w:r w:rsidRPr="00D435FC">
              <w:rPr>
                <w:rFonts w:cs="Arial"/>
                <w:i/>
                <w:szCs w:val="24"/>
              </w:rPr>
              <w:t xml:space="preserve"> извршењ</w:t>
            </w:r>
            <w:r w:rsidRPr="00D435FC">
              <w:rPr>
                <w:rFonts w:cs="Arial"/>
                <w:i/>
                <w:szCs w:val="24"/>
                <w:lang w:val="sr-Cyrl-RS"/>
              </w:rPr>
              <w:t>у</w:t>
            </w:r>
            <w:r w:rsidRPr="00D435FC">
              <w:rPr>
                <w:rFonts w:cs="Arial"/>
                <w:i/>
                <w:szCs w:val="24"/>
              </w:rPr>
              <w:t xml:space="preserve"> </w:t>
            </w:r>
            <w:r w:rsidRPr="00D435FC">
              <w:rPr>
                <w:rFonts w:cs="Arial"/>
                <w:i/>
                <w:szCs w:val="24"/>
                <w:lang w:val="sr-Cyrl-RS"/>
              </w:rPr>
              <w:t>оквирног споразума</w:t>
            </w:r>
            <w:r w:rsidRPr="00D435FC">
              <w:rPr>
                <w:rFonts w:cs="Arial"/>
                <w:i/>
                <w:szCs w:val="24"/>
              </w:rPr>
              <w:t>:</w:t>
            </w:r>
          </w:p>
          <w:p w:rsidR="00E469A3" w:rsidRPr="00D435FC" w:rsidRDefault="00E469A3" w:rsidP="00CC607F">
            <w:pPr>
              <w:pStyle w:val="NoSpacing"/>
              <w:rPr>
                <w:rFonts w:cs="Arial"/>
                <w:i/>
                <w:szCs w:val="24"/>
                <w:lang w:val="sr-Cyrl-RS"/>
              </w:rPr>
            </w:pPr>
          </w:p>
          <w:p w:rsidR="00E469A3" w:rsidRPr="00D435FC" w:rsidRDefault="00E469A3" w:rsidP="00CC607F">
            <w:pPr>
              <w:pStyle w:val="NoSpacing"/>
              <w:rPr>
                <w:rFonts w:cs="Arial"/>
                <w:i/>
                <w:szCs w:val="24"/>
                <w:lang w:val="sr-Cyrl-RS"/>
              </w:rPr>
            </w:pPr>
          </w:p>
          <w:p w:rsidR="00E469A3" w:rsidRPr="00D435FC" w:rsidRDefault="00E469A3" w:rsidP="00CC607F">
            <w:pPr>
              <w:pStyle w:val="NoSpacing"/>
              <w:rPr>
                <w:rFonts w:cs="Arial"/>
                <w:i/>
                <w:szCs w:val="24"/>
                <w:lang w:val="sr-Cyrl-RS"/>
              </w:rPr>
            </w:pPr>
          </w:p>
        </w:tc>
        <w:tc>
          <w:tcPr>
            <w:tcW w:w="6445" w:type="dxa"/>
            <w:tcBorders>
              <w:top w:val="single" w:sz="4" w:space="0" w:color="auto"/>
              <w:left w:val="single" w:sz="4" w:space="0" w:color="auto"/>
              <w:bottom w:val="single" w:sz="4" w:space="0" w:color="auto"/>
              <w:right w:val="single" w:sz="4" w:space="0" w:color="auto"/>
            </w:tcBorders>
          </w:tcPr>
          <w:p w:rsidR="00E469A3" w:rsidRPr="00D435FC" w:rsidRDefault="00E469A3" w:rsidP="00CC607F">
            <w:pPr>
              <w:pStyle w:val="NoSpacing"/>
              <w:rPr>
                <w:rFonts w:cs="Arial"/>
                <w:szCs w:val="24"/>
              </w:rPr>
            </w:pPr>
          </w:p>
        </w:tc>
      </w:tr>
      <w:tr w:rsidR="00E469A3" w:rsidRPr="00D435FC" w:rsidTr="00CC607F">
        <w:trPr>
          <w:trHeight w:val="2038"/>
        </w:trPr>
        <w:tc>
          <w:tcPr>
            <w:tcW w:w="3607" w:type="dxa"/>
            <w:tcBorders>
              <w:top w:val="single" w:sz="4" w:space="0" w:color="auto"/>
              <w:left w:val="single" w:sz="4" w:space="0" w:color="auto"/>
              <w:bottom w:val="single" w:sz="4" w:space="0" w:color="auto"/>
              <w:right w:val="single" w:sz="4" w:space="0" w:color="auto"/>
            </w:tcBorders>
            <w:shd w:val="clear" w:color="auto" w:fill="F2F2F2"/>
            <w:vAlign w:val="center"/>
          </w:tcPr>
          <w:p w:rsidR="00E469A3" w:rsidRPr="00D435FC" w:rsidRDefault="00E469A3" w:rsidP="00CC607F">
            <w:pPr>
              <w:pStyle w:val="NoSpacing"/>
              <w:rPr>
                <w:rFonts w:cs="Arial"/>
                <w:i/>
                <w:szCs w:val="24"/>
                <w:lang w:val="sr-Cyrl-RS"/>
              </w:rPr>
            </w:pPr>
            <w:r w:rsidRPr="00D435FC">
              <w:rPr>
                <w:rFonts w:cs="Arial"/>
                <w:i/>
                <w:szCs w:val="24"/>
                <w:lang w:val="sr-Cyrl-RS"/>
              </w:rPr>
              <w:t>3.Друго:</w:t>
            </w:r>
          </w:p>
          <w:p w:rsidR="00E469A3" w:rsidRPr="00D435FC" w:rsidRDefault="00E469A3" w:rsidP="00CC607F">
            <w:pPr>
              <w:pStyle w:val="NoSpacing"/>
              <w:rPr>
                <w:rFonts w:cs="Arial"/>
                <w:i/>
                <w:szCs w:val="24"/>
                <w:lang w:val="sr-Cyrl-RS"/>
              </w:rPr>
            </w:pPr>
          </w:p>
          <w:p w:rsidR="00E469A3" w:rsidRPr="00D435FC" w:rsidRDefault="00E469A3" w:rsidP="00CC607F">
            <w:pPr>
              <w:pStyle w:val="NoSpacing"/>
              <w:rPr>
                <w:rFonts w:cs="Arial"/>
                <w:i/>
                <w:szCs w:val="24"/>
                <w:lang w:val="sr-Cyrl-RS"/>
              </w:rPr>
            </w:pPr>
          </w:p>
          <w:p w:rsidR="00E469A3" w:rsidRPr="00D435FC" w:rsidRDefault="00E469A3" w:rsidP="00CC607F">
            <w:pPr>
              <w:pStyle w:val="NoSpacing"/>
              <w:rPr>
                <w:rFonts w:cs="Arial"/>
                <w:i/>
                <w:szCs w:val="24"/>
                <w:lang w:val="sr-Cyrl-RS"/>
              </w:rPr>
            </w:pPr>
          </w:p>
          <w:p w:rsidR="00E469A3" w:rsidRPr="00D435FC" w:rsidRDefault="00E469A3" w:rsidP="00CC607F">
            <w:pPr>
              <w:pStyle w:val="NoSpacing"/>
              <w:rPr>
                <w:rFonts w:cs="Arial"/>
                <w:i/>
                <w:szCs w:val="24"/>
                <w:lang w:val="sr-Cyrl-RS"/>
              </w:rPr>
            </w:pPr>
          </w:p>
          <w:p w:rsidR="00E469A3" w:rsidRPr="00D435FC" w:rsidRDefault="00E469A3" w:rsidP="00CC607F">
            <w:pPr>
              <w:pStyle w:val="NoSpacing"/>
              <w:rPr>
                <w:rFonts w:cs="Arial"/>
                <w:i/>
                <w:szCs w:val="24"/>
                <w:lang w:val="sr-Cyrl-RS"/>
              </w:rPr>
            </w:pPr>
          </w:p>
        </w:tc>
        <w:tc>
          <w:tcPr>
            <w:tcW w:w="6445" w:type="dxa"/>
            <w:tcBorders>
              <w:top w:val="single" w:sz="4" w:space="0" w:color="auto"/>
              <w:left w:val="single" w:sz="4" w:space="0" w:color="auto"/>
              <w:bottom w:val="single" w:sz="4" w:space="0" w:color="auto"/>
              <w:right w:val="single" w:sz="4" w:space="0" w:color="auto"/>
            </w:tcBorders>
          </w:tcPr>
          <w:p w:rsidR="00E469A3" w:rsidRPr="00D435FC" w:rsidRDefault="00E469A3" w:rsidP="00CC607F">
            <w:pPr>
              <w:pStyle w:val="NoSpacing"/>
              <w:rPr>
                <w:rFonts w:cs="Arial"/>
                <w:szCs w:val="24"/>
              </w:rPr>
            </w:pPr>
          </w:p>
        </w:tc>
      </w:tr>
    </w:tbl>
    <w:p w:rsidR="00E469A3" w:rsidRDefault="00E469A3" w:rsidP="00E469A3">
      <w:pPr>
        <w:tabs>
          <w:tab w:val="num" w:pos="360"/>
        </w:tabs>
        <w:rPr>
          <w:rFonts w:cs="Arial"/>
          <w:i/>
          <w:lang w:val="sr-Cyrl-CS"/>
        </w:rPr>
      </w:pPr>
      <w:r w:rsidRPr="00D435FC">
        <w:rPr>
          <w:rFonts w:cs="Arial"/>
          <w:i/>
          <w:lang w:val="sr-Cyrl-CS"/>
        </w:rPr>
        <w:t xml:space="preserve">                                </w:t>
      </w:r>
    </w:p>
    <w:p w:rsidR="00E469A3" w:rsidRPr="00337B9A" w:rsidRDefault="00E469A3" w:rsidP="00E469A3">
      <w:pPr>
        <w:tabs>
          <w:tab w:val="num" w:pos="360"/>
        </w:tabs>
        <w:rPr>
          <w:rFonts w:cs="Arial"/>
          <w:lang w:val="sr-Cyrl-CS"/>
        </w:rPr>
      </w:pPr>
      <w:r w:rsidRPr="00337B9A">
        <w:rPr>
          <w:rFonts w:cs="Arial"/>
          <w:lang w:val="sr-Cyrl-CS"/>
        </w:rPr>
        <w:t>Потп</w:t>
      </w:r>
      <w:r>
        <w:rPr>
          <w:rFonts w:cs="Arial"/>
          <w:lang w:val="sr-Cyrl-CS"/>
        </w:rPr>
        <w:t>ис одговорног лица члана групе п</w:t>
      </w:r>
      <w:r w:rsidRPr="00337B9A">
        <w:rPr>
          <w:rFonts w:cs="Arial"/>
          <w:lang w:val="sr-Cyrl-CS"/>
        </w:rPr>
        <w:t>онуђача</w:t>
      </w:r>
    </w:p>
    <w:p w:rsidR="00E469A3" w:rsidRPr="00337B9A" w:rsidRDefault="00E469A3" w:rsidP="00E469A3">
      <w:pPr>
        <w:tabs>
          <w:tab w:val="num" w:pos="360"/>
        </w:tabs>
        <w:rPr>
          <w:rFonts w:cs="Arial"/>
          <w:lang w:val="sr-Cyrl-CS"/>
        </w:rPr>
      </w:pPr>
      <w:r w:rsidRPr="00337B9A">
        <w:rPr>
          <w:rFonts w:cs="Arial"/>
          <w:lang w:val="sr-Cyrl-CS"/>
        </w:rPr>
        <w:t>_______________________________________       м.п.</w:t>
      </w:r>
    </w:p>
    <w:p w:rsidR="00E469A3" w:rsidRPr="00337B9A" w:rsidRDefault="00E469A3" w:rsidP="00E469A3">
      <w:pPr>
        <w:tabs>
          <w:tab w:val="num" w:pos="360"/>
        </w:tabs>
        <w:rPr>
          <w:rFonts w:cs="Arial"/>
          <w:lang w:val="sr-Cyrl-CS"/>
        </w:rPr>
      </w:pPr>
    </w:p>
    <w:p w:rsidR="00E469A3" w:rsidRPr="00337B9A" w:rsidRDefault="00E469A3" w:rsidP="00E469A3">
      <w:pPr>
        <w:tabs>
          <w:tab w:val="num" w:pos="360"/>
        </w:tabs>
        <w:rPr>
          <w:rFonts w:cs="Arial"/>
          <w:lang w:val="sr-Cyrl-CS"/>
        </w:rPr>
      </w:pPr>
      <w:r w:rsidRPr="00337B9A">
        <w:rPr>
          <w:rFonts w:cs="Arial"/>
          <w:lang w:val="sr-Cyrl-CS"/>
        </w:rPr>
        <w:t>Потп</w:t>
      </w:r>
      <w:r>
        <w:rPr>
          <w:rFonts w:cs="Arial"/>
          <w:lang w:val="sr-Cyrl-CS"/>
        </w:rPr>
        <w:t>ис одговорног лица члана групе п</w:t>
      </w:r>
      <w:r w:rsidRPr="00337B9A">
        <w:rPr>
          <w:rFonts w:cs="Arial"/>
          <w:lang w:val="sr-Cyrl-CS"/>
        </w:rPr>
        <w:t>онуђача</w:t>
      </w:r>
    </w:p>
    <w:p w:rsidR="00E469A3" w:rsidRPr="00337B9A" w:rsidRDefault="00E469A3" w:rsidP="00E469A3">
      <w:pPr>
        <w:tabs>
          <w:tab w:val="num" w:pos="360"/>
        </w:tabs>
        <w:rPr>
          <w:rFonts w:cs="Arial"/>
          <w:lang w:val="sr-Cyrl-CS"/>
        </w:rPr>
      </w:pPr>
      <w:r w:rsidRPr="00337B9A">
        <w:rPr>
          <w:rFonts w:cs="Arial"/>
          <w:lang w:val="sr-Cyrl-CS"/>
        </w:rPr>
        <w:t xml:space="preserve">_______________________________________       м.п </w:t>
      </w:r>
    </w:p>
    <w:p w:rsidR="00E469A3" w:rsidRPr="00337B9A" w:rsidRDefault="00E469A3" w:rsidP="00E469A3">
      <w:pPr>
        <w:tabs>
          <w:tab w:val="num" w:pos="360"/>
        </w:tabs>
        <w:rPr>
          <w:rFonts w:cs="Arial"/>
          <w:lang w:val="sr-Cyrl-CS"/>
        </w:rPr>
      </w:pPr>
    </w:p>
    <w:p w:rsidR="00E469A3" w:rsidRPr="00337B9A" w:rsidRDefault="00E469A3" w:rsidP="00E469A3">
      <w:pPr>
        <w:tabs>
          <w:tab w:val="num" w:pos="360"/>
        </w:tabs>
        <w:rPr>
          <w:rFonts w:cs="Arial"/>
          <w:lang w:val="sr-Cyrl-CS"/>
        </w:rPr>
      </w:pPr>
      <w:r w:rsidRPr="00337B9A">
        <w:rPr>
          <w:rFonts w:cs="Arial"/>
          <w:lang w:val="sr-Cyrl-CS"/>
        </w:rPr>
        <w:t xml:space="preserve">       Датум</w:t>
      </w:r>
    </w:p>
    <w:p w:rsidR="00E469A3" w:rsidRPr="00337B9A" w:rsidRDefault="00E469A3" w:rsidP="00E469A3">
      <w:pPr>
        <w:tabs>
          <w:tab w:val="num" w:pos="360"/>
        </w:tabs>
        <w:rPr>
          <w:rFonts w:cs="Arial"/>
          <w:lang w:val="sr-Cyrl-CS"/>
        </w:rPr>
        <w:sectPr w:rsidR="00E469A3" w:rsidRPr="00337B9A" w:rsidSect="00CC607F">
          <w:footnotePr>
            <w:pos w:val="beneathText"/>
          </w:footnotePr>
          <w:pgSz w:w="11909" w:h="16834" w:code="9"/>
          <w:pgMar w:top="1135" w:right="1080" w:bottom="1134" w:left="1080" w:header="142" w:footer="437" w:gutter="0"/>
          <w:cols w:space="708"/>
          <w:titlePg/>
          <w:docGrid w:linePitch="360"/>
        </w:sectPr>
      </w:pPr>
      <w:r w:rsidRPr="00337B9A">
        <w:rPr>
          <w:rFonts w:cs="Arial"/>
          <w:lang w:val="sr-Cyrl-CS"/>
        </w:rPr>
        <w:t>____________</w:t>
      </w:r>
    </w:p>
    <w:p w:rsidR="00F9746B" w:rsidRPr="008E770D" w:rsidRDefault="00F9746B" w:rsidP="008D66AC">
      <w:pPr>
        <w:spacing w:before="0"/>
        <w:rPr>
          <w:rFonts w:cs="Arial"/>
        </w:rPr>
      </w:pPr>
    </w:p>
    <w:p w:rsidR="008443E7" w:rsidRPr="008443E7" w:rsidRDefault="008443E7" w:rsidP="008D66AC">
      <w:pPr>
        <w:spacing w:before="0"/>
        <w:jc w:val="right"/>
        <w:rPr>
          <w:rFonts w:cs="Arial"/>
          <w:b/>
          <w:lang w:val="sr-Cyrl-RS"/>
        </w:rPr>
      </w:pPr>
      <w:r>
        <w:rPr>
          <w:rFonts w:cs="Arial"/>
          <w:b/>
          <w:lang w:val="sr-Cyrl-RS"/>
        </w:rPr>
        <w:t>ПРИЛОГ 2.</w:t>
      </w:r>
    </w:p>
    <w:p w:rsidR="00E469A3" w:rsidRPr="005754A6" w:rsidRDefault="00E469A3" w:rsidP="00E469A3">
      <w:pPr>
        <w:jc w:val="center"/>
        <w:rPr>
          <w:rFonts w:cs="Arial"/>
          <w:b/>
        </w:rPr>
      </w:pPr>
      <w:r w:rsidRPr="005754A6">
        <w:rPr>
          <w:rFonts w:cs="Arial"/>
          <w:b/>
        </w:rPr>
        <w:t xml:space="preserve">ЗАПИСНИК О </w:t>
      </w:r>
      <w:r>
        <w:rPr>
          <w:rFonts w:cs="Arial"/>
          <w:b/>
          <w:lang w:val="sr-Cyrl-RS"/>
        </w:rPr>
        <w:t>КВАЛИТАТИВНОМ И КВАНТИТАТИВНОМ ПРИЈЕМУ ИЗВРШЕ</w:t>
      </w:r>
      <w:r w:rsidR="007D7822">
        <w:rPr>
          <w:rFonts w:cs="Arial"/>
          <w:b/>
          <w:lang w:val="sr-Cyrl-RS"/>
        </w:rPr>
        <w:t>НИХ</w:t>
      </w:r>
      <w:r>
        <w:rPr>
          <w:rFonts w:cs="Arial"/>
          <w:b/>
          <w:lang w:val="sr-Cyrl-RS"/>
        </w:rPr>
        <w:t xml:space="preserve"> </w:t>
      </w:r>
      <w:r>
        <w:rPr>
          <w:rFonts w:cs="Arial"/>
          <w:b/>
        </w:rPr>
        <w:t>УСЛУГА</w:t>
      </w:r>
    </w:p>
    <w:p w:rsidR="00E469A3" w:rsidRPr="005754A6" w:rsidRDefault="00E469A3" w:rsidP="00E469A3">
      <w:pPr>
        <w:rPr>
          <w:rFonts w:cs="Arial"/>
          <w:color w:val="00B0F0"/>
        </w:rPr>
      </w:pPr>
    </w:p>
    <w:p w:rsidR="00E469A3" w:rsidRPr="005754A6" w:rsidRDefault="00E469A3" w:rsidP="00E469A3">
      <w:pPr>
        <w:rPr>
          <w:rFonts w:cs="Arial"/>
        </w:rPr>
      </w:pPr>
      <w:r w:rsidRPr="005754A6">
        <w:rPr>
          <w:rFonts w:cs="Arial"/>
        </w:rPr>
        <w:t>Датум ___________</w:t>
      </w:r>
    </w:p>
    <w:p w:rsidR="00E469A3" w:rsidRPr="005754A6" w:rsidRDefault="00E469A3" w:rsidP="00E469A3">
      <w:pPr>
        <w:rPr>
          <w:rFonts w:cs="Arial"/>
        </w:rPr>
      </w:pPr>
    </w:p>
    <w:p w:rsidR="00E469A3" w:rsidRPr="005754A6" w:rsidRDefault="00E469A3" w:rsidP="00E469A3">
      <w:pPr>
        <w:tabs>
          <w:tab w:val="left" w:pos="720"/>
          <w:tab w:val="left" w:pos="1440"/>
          <w:tab w:val="left" w:pos="2160"/>
          <w:tab w:val="left" w:pos="2880"/>
          <w:tab w:val="left" w:pos="3600"/>
          <w:tab w:val="left" w:pos="5085"/>
        </w:tabs>
        <w:rPr>
          <w:rFonts w:cs="Arial"/>
        </w:rPr>
      </w:pPr>
      <w:r>
        <w:rPr>
          <w:rFonts w:cs="Arial"/>
        </w:rPr>
        <w:tab/>
        <w:t>ПРУЖАЛАЦ УСЛУГА</w:t>
      </w:r>
      <w:r>
        <w:rPr>
          <w:rFonts w:cs="Arial"/>
        </w:rPr>
        <w:tab/>
      </w:r>
      <w:r>
        <w:rPr>
          <w:rFonts w:cs="Arial"/>
        </w:rPr>
        <w:tab/>
        <w:t xml:space="preserve">      </w:t>
      </w:r>
      <w:r>
        <w:rPr>
          <w:rFonts w:cs="Arial"/>
          <w:lang w:val="sr-Cyrl-RS"/>
        </w:rPr>
        <w:t xml:space="preserve">                         </w:t>
      </w:r>
      <w:r>
        <w:rPr>
          <w:rFonts w:cs="Arial"/>
        </w:rPr>
        <w:t>КОРИСНИК УСЛУГА</w:t>
      </w:r>
    </w:p>
    <w:p w:rsidR="00E469A3" w:rsidRPr="005754A6" w:rsidRDefault="00E469A3" w:rsidP="00E469A3">
      <w:pPr>
        <w:rPr>
          <w:rFonts w:cs="Arial"/>
          <w:lang w:val="sr-Cyrl-RS"/>
        </w:rPr>
      </w:pPr>
      <w:r w:rsidRPr="005754A6">
        <w:rPr>
          <w:rFonts w:cs="Arial"/>
        </w:rPr>
        <w:t>_________________________</w:t>
      </w:r>
      <w:r w:rsidRPr="005754A6">
        <w:rPr>
          <w:rFonts w:cs="Arial"/>
        </w:rPr>
        <w:tab/>
      </w:r>
      <w:r w:rsidRPr="005754A6">
        <w:rPr>
          <w:rFonts w:cs="Arial"/>
        </w:rPr>
        <w:tab/>
        <w:t>_</w:t>
      </w:r>
      <w:r>
        <w:rPr>
          <w:rFonts w:cs="Arial"/>
          <w:lang w:val="sr-Cyrl-RS"/>
        </w:rPr>
        <w:t xml:space="preserve">                                _________________________</w:t>
      </w:r>
    </w:p>
    <w:p w:rsidR="00E469A3" w:rsidRPr="005754A6" w:rsidRDefault="00E469A3" w:rsidP="00E469A3">
      <w:pPr>
        <w:rPr>
          <w:rFonts w:cs="Arial"/>
          <w:color w:val="FF0000"/>
        </w:rPr>
      </w:pPr>
      <w:r w:rsidRPr="005754A6">
        <w:rPr>
          <w:rFonts w:cs="Arial"/>
          <w:color w:val="FF0000"/>
        </w:rPr>
        <w:tab/>
      </w:r>
      <w:r w:rsidRPr="005754A6">
        <w:rPr>
          <w:rFonts w:cs="Arial"/>
          <w:color w:val="FF0000"/>
        </w:rPr>
        <w:tab/>
      </w:r>
      <w:r w:rsidRPr="005754A6">
        <w:rPr>
          <w:rFonts w:cs="Arial"/>
          <w:color w:val="FF0000"/>
        </w:rPr>
        <w:tab/>
      </w:r>
    </w:p>
    <w:p w:rsidR="00E469A3" w:rsidRPr="005754A6" w:rsidRDefault="00E469A3" w:rsidP="00E469A3">
      <w:pPr>
        <w:rPr>
          <w:rFonts w:cs="Arial"/>
          <w:color w:val="FF0000"/>
        </w:rPr>
      </w:pPr>
    </w:p>
    <w:p w:rsidR="00E469A3" w:rsidRPr="005754A6" w:rsidRDefault="00E469A3" w:rsidP="00E469A3">
      <w:pPr>
        <w:rPr>
          <w:rFonts w:cs="Arial"/>
          <w:color w:val="FF0000"/>
        </w:rPr>
      </w:pPr>
    </w:p>
    <w:p w:rsidR="00E469A3" w:rsidRPr="005754A6" w:rsidRDefault="00E469A3" w:rsidP="00E469A3">
      <w:pPr>
        <w:rPr>
          <w:rFonts w:cs="Arial"/>
        </w:rPr>
      </w:pPr>
      <w:r w:rsidRPr="005754A6">
        <w:rPr>
          <w:rFonts w:cs="Arial"/>
        </w:rPr>
        <w:t>Број Уговора/Датум:      __________________________________________</w:t>
      </w:r>
    </w:p>
    <w:p w:rsidR="00E469A3" w:rsidRPr="005754A6" w:rsidRDefault="00E469A3" w:rsidP="00E469A3">
      <w:pPr>
        <w:rPr>
          <w:rFonts w:cs="Arial"/>
        </w:rPr>
      </w:pPr>
      <w:r w:rsidRPr="005754A6">
        <w:rPr>
          <w:rFonts w:cs="Arial"/>
        </w:rPr>
        <w:t>Број налога за набавку (НЗН):  ________________________</w:t>
      </w:r>
    </w:p>
    <w:p w:rsidR="00E469A3" w:rsidRPr="005754A6" w:rsidRDefault="00E469A3" w:rsidP="00E469A3">
      <w:pPr>
        <w:rPr>
          <w:rFonts w:cs="Arial"/>
        </w:rPr>
      </w:pPr>
      <w:r w:rsidRPr="005754A6">
        <w:rPr>
          <w:rFonts w:cs="Arial"/>
        </w:rPr>
        <w:t>Место извршене услуге</w:t>
      </w:r>
      <w:r w:rsidRPr="005754A6">
        <w:rPr>
          <w:rFonts w:cs="Arial"/>
          <w:color w:val="FF0000"/>
          <w:vertAlign w:val="superscript"/>
          <w:lang w:val="ru-RU"/>
        </w:rPr>
        <w:t>1</w:t>
      </w:r>
      <w:r w:rsidRPr="005754A6">
        <w:rPr>
          <w:rFonts w:cs="Arial"/>
        </w:rPr>
        <w:t>:  __________________________</w:t>
      </w:r>
    </w:p>
    <w:p w:rsidR="00E469A3" w:rsidRPr="005754A6" w:rsidRDefault="00E469A3" w:rsidP="00E469A3">
      <w:pPr>
        <w:rPr>
          <w:rFonts w:cs="Arial"/>
        </w:rPr>
      </w:pPr>
      <w:r w:rsidRPr="005754A6">
        <w:rPr>
          <w:rFonts w:cs="Arial"/>
        </w:rPr>
        <w:t>Објекат: ______________________________________________________</w:t>
      </w:r>
    </w:p>
    <w:p w:rsidR="00E469A3" w:rsidRPr="005754A6" w:rsidRDefault="00E469A3" w:rsidP="00E469A3">
      <w:pPr>
        <w:rPr>
          <w:rFonts w:cs="Arial"/>
        </w:rPr>
      </w:pPr>
    </w:p>
    <w:p w:rsidR="00E469A3" w:rsidRPr="005754A6" w:rsidRDefault="00E469A3" w:rsidP="00E469A3">
      <w:pPr>
        <w:rPr>
          <w:rFonts w:cs="Arial"/>
          <w:color w:val="00B0F0"/>
        </w:rPr>
      </w:pPr>
    </w:p>
    <w:p w:rsidR="00E469A3" w:rsidRPr="005754A6" w:rsidRDefault="00E469A3" w:rsidP="00E469A3">
      <w:pPr>
        <w:rPr>
          <w:rFonts w:cs="Arial"/>
        </w:rPr>
      </w:pPr>
      <w:r w:rsidRPr="005754A6">
        <w:rPr>
          <w:rFonts w:cs="Arial"/>
        </w:rPr>
        <w:t xml:space="preserve">А) ДЕТАЉНА СПЕЦИФИКАЦИЈА УСЛУГЕ: </w:t>
      </w:r>
    </w:p>
    <w:p w:rsidR="00E469A3" w:rsidRPr="005754A6" w:rsidRDefault="00E469A3" w:rsidP="00E469A3">
      <w:pPr>
        <w:rPr>
          <w:rFonts w:cs="Arial"/>
        </w:rPr>
      </w:pPr>
    </w:p>
    <w:p w:rsidR="00E469A3" w:rsidRPr="005754A6" w:rsidRDefault="00E469A3" w:rsidP="00E469A3">
      <w:pPr>
        <w:rPr>
          <w:rFonts w:cs="Arial"/>
        </w:rPr>
      </w:pPr>
      <w:r w:rsidRPr="005754A6">
        <w:rPr>
          <w:rFonts w:cs="Arial"/>
        </w:rPr>
        <w:t xml:space="preserve">Укупна вредност извршених услуга по спецификацији (без ПДВ) </w:t>
      </w:r>
    </w:p>
    <w:p w:rsidR="00E469A3" w:rsidRPr="005754A6" w:rsidRDefault="00E469A3" w:rsidP="00E469A3">
      <w:pPr>
        <w:rPr>
          <w:rFonts w:cs="Arial"/>
        </w:rPr>
      </w:pPr>
    </w:p>
    <w:p w:rsidR="00E469A3" w:rsidRPr="005754A6" w:rsidRDefault="00E469A3" w:rsidP="00E469A3">
      <w:pPr>
        <w:rPr>
          <w:rFonts w:cs="Arial"/>
        </w:rPr>
      </w:pPr>
      <w:r w:rsidRPr="005754A6">
        <w:rPr>
          <w:rFonts w:cs="Arial"/>
        </w:rPr>
        <w:t xml:space="preserve">ПРИЛОГ: НАЛОГ ЗА НАБАВКУ (садржи предмет, рок, количину, јед.мере, јед.цену без ПДВ, укупну цену без ПДВ, укупан износ без ПДВ) / </w:t>
      </w:r>
      <w:r>
        <w:rPr>
          <w:rFonts w:cs="Arial"/>
          <w:lang w:val="sr-Cyrl-RS"/>
        </w:rPr>
        <w:t>Спецификација</w:t>
      </w:r>
      <w:r>
        <w:rPr>
          <w:rFonts w:cs="Arial"/>
        </w:rPr>
        <w:t xml:space="preserve"> извршених услуга</w:t>
      </w:r>
    </w:p>
    <w:p w:rsidR="00E469A3" w:rsidRPr="005754A6" w:rsidRDefault="00E469A3" w:rsidP="00E469A3">
      <w:pPr>
        <w:rPr>
          <w:rFonts w:cs="Arial"/>
        </w:rPr>
      </w:pPr>
      <w:r w:rsidRPr="005754A6">
        <w:rPr>
          <w:rFonts w:cs="Arial"/>
        </w:rPr>
        <w:t>Предмет уговора (услуге) одговара траженим техничким карактеристикама.</w:t>
      </w:r>
      <w:r w:rsidRPr="005754A6">
        <w:rPr>
          <w:rFonts w:cs="Arial"/>
        </w:rPr>
        <w:tab/>
      </w:r>
    </w:p>
    <w:p w:rsidR="00E469A3" w:rsidRPr="005754A6" w:rsidRDefault="00E469A3" w:rsidP="00E469A3">
      <w:pPr>
        <w:rPr>
          <w:rFonts w:cs="Arial"/>
        </w:rPr>
      </w:pPr>
      <w:r w:rsidRPr="005754A6">
        <w:rPr>
          <w:rFonts w:cs="Arial"/>
        </w:rPr>
        <w:t>□ ДА</w:t>
      </w:r>
    </w:p>
    <w:p w:rsidR="00E469A3" w:rsidRPr="005754A6" w:rsidRDefault="00E469A3" w:rsidP="00E469A3">
      <w:pPr>
        <w:rPr>
          <w:rFonts w:cs="Arial"/>
          <w:color w:val="00B0F0"/>
        </w:rPr>
      </w:pPr>
      <w:r w:rsidRPr="005754A6">
        <w:rPr>
          <w:rFonts w:cs="Arial"/>
        </w:rPr>
        <w:t>□ НЕ</w:t>
      </w:r>
    </w:p>
    <w:p w:rsidR="00E469A3" w:rsidRPr="005754A6" w:rsidRDefault="00E469A3" w:rsidP="00E469A3">
      <w:pPr>
        <w:rPr>
          <w:rFonts w:cs="Arial"/>
        </w:rPr>
      </w:pPr>
      <w:r w:rsidRPr="005754A6">
        <w:rPr>
          <w:rFonts w:cs="Arial"/>
        </w:rPr>
        <w:t>Б) Да су услуга(е) извршени у обиму, квалитету, уговореном року и сагласно уговору потврђују:</w:t>
      </w:r>
    </w:p>
    <w:p w:rsidR="00E469A3" w:rsidRPr="005754A6" w:rsidRDefault="00E469A3" w:rsidP="00E469A3">
      <w:pPr>
        <w:rPr>
          <w:rFonts w:cs="Arial"/>
          <w:color w:val="00B0F0"/>
        </w:rPr>
      </w:pPr>
    </w:p>
    <w:p w:rsidR="00E469A3" w:rsidRDefault="00E469A3" w:rsidP="00E469A3">
      <w:pPr>
        <w:tabs>
          <w:tab w:val="left" w:pos="720"/>
          <w:tab w:val="left" w:pos="1440"/>
          <w:tab w:val="left" w:pos="2160"/>
          <w:tab w:val="left" w:pos="2880"/>
          <w:tab w:val="left" w:pos="3600"/>
          <w:tab w:val="left" w:pos="5085"/>
        </w:tabs>
        <w:rPr>
          <w:rFonts w:cs="Arial"/>
        </w:rPr>
      </w:pPr>
      <w:r>
        <w:rPr>
          <w:rFonts w:cs="Arial"/>
          <w:lang w:val="sr-Cyrl-RS"/>
        </w:rPr>
        <w:t xml:space="preserve">         </w:t>
      </w:r>
      <w:r>
        <w:rPr>
          <w:rFonts w:cs="Arial"/>
        </w:rPr>
        <w:t>ПРУЖАЛАЦ УСЛУГА</w:t>
      </w:r>
      <w:r>
        <w:rPr>
          <w:rFonts w:cs="Arial"/>
        </w:rPr>
        <w:tab/>
      </w:r>
      <w:r>
        <w:rPr>
          <w:rFonts w:cs="Arial"/>
        </w:rPr>
        <w:tab/>
        <w:t xml:space="preserve">      </w:t>
      </w:r>
      <w:r>
        <w:rPr>
          <w:rFonts w:cs="Arial"/>
          <w:lang w:val="sr-Cyrl-RS"/>
        </w:rPr>
        <w:t xml:space="preserve">                         </w:t>
      </w:r>
      <w:r>
        <w:rPr>
          <w:rFonts w:cs="Arial"/>
        </w:rPr>
        <w:t>КОРИСНИК УСЛУГА</w:t>
      </w:r>
    </w:p>
    <w:p w:rsidR="00E469A3" w:rsidRPr="005754A6" w:rsidRDefault="00E469A3" w:rsidP="00E469A3">
      <w:pPr>
        <w:tabs>
          <w:tab w:val="left" w:pos="720"/>
          <w:tab w:val="left" w:pos="1440"/>
          <w:tab w:val="left" w:pos="2160"/>
          <w:tab w:val="left" w:pos="2880"/>
          <w:tab w:val="left" w:pos="3600"/>
          <w:tab w:val="left" w:pos="5085"/>
        </w:tabs>
        <w:rPr>
          <w:rFonts w:cs="Arial"/>
        </w:rPr>
      </w:pPr>
    </w:p>
    <w:p w:rsidR="00E469A3" w:rsidRPr="005754A6" w:rsidRDefault="00E469A3" w:rsidP="00E469A3">
      <w:pPr>
        <w:rPr>
          <w:rFonts w:cs="Arial"/>
          <w:lang w:val="sr-Cyrl-RS"/>
        </w:rPr>
      </w:pPr>
      <w:r w:rsidRPr="005754A6">
        <w:rPr>
          <w:rFonts w:cs="Arial"/>
        </w:rPr>
        <w:t>_________________________</w:t>
      </w:r>
      <w:r w:rsidRPr="005754A6">
        <w:rPr>
          <w:rFonts w:cs="Arial"/>
        </w:rPr>
        <w:tab/>
      </w:r>
      <w:r w:rsidRPr="005754A6">
        <w:rPr>
          <w:rFonts w:cs="Arial"/>
        </w:rPr>
        <w:tab/>
        <w:t>_</w:t>
      </w:r>
      <w:r>
        <w:rPr>
          <w:rFonts w:cs="Arial"/>
          <w:lang w:val="sr-Cyrl-RS"/>
        </w:rPr>
        <w:t xml:space="preserve">                                _________________________</w:t>
      </w:r>
    </w:p>
    <w:p w:rsidR="00F9746B" w:rsidRPr="008E770D" w:rsidRDefault="00F9746B" w:rsidP="008D66AC">
      <w:pPr>
        <w:spacing w:before="0"/>
        <w:rPr>
          <w:rFonts w:cs="Arial"/>
          <w:color w:val="00B0F0"/>
        </w:rPr>
      </w:pPr>
    </w:p>
    <w:p w:rsidR="004B0733" w:rsidRPr="008E770D" w:rsidRDefault="004B0733" w:rsidP="008D66AC">
      <w:pPr>
        <w:spacing w:before="0"/>
        <w:jc w:val="right"/>
        <w:rPr>
          <w:rFonts w:cs="Arial"/>
          <w:lang w:val="sr-Cyrl-RS"/>
        </w:rPr>
      </w:pPr>
      <w:bookmarkStart w:id="249" w:name="_Toc442559948"/>
    </w:p>
    <w:p w:rsidR="00B66E8F" w:rsidRPr="008E770D" w:rsidRDefault="00B66E8F" w:rsidP="008D66AC">
      <w:pPr>
        <w:spacing w:before="0"/>
        <w:rPr>
          <w:rFonts w:cs="Arial"/>
          <w:b/>
          <w:lang w:val="sr-Cyrl-RS"/>
        </w:rPr>
      </w:pPr>
    </w:p>
    <w:p w:rsidR="0013575D" w:rsidRPr="008E770D" w:rsidRDefault="0013575D" w:rsidP="008D66AC">
      <w:pPr>
        <w:spacing w:before="0"/>
        <w:rPr>
          <w:rFonts w:cs="Arial"/>
          <w:b/>
          <w:lang w:val="sr-Cyrl-RS"/>
        </w:rPr>
      </w:pPr>
    </w:p>
    <w:p w:rsidR="0013575D" w:rsidRPr="008E770D" w:rsidRDefault="0013575D" w:rsidP="008D66AC">
      <w:pPr>
        <w:spacing w:before="0"/>
        <w:rPr>
          <w:rFonts w:cs="Arial"/>
          <w:b/>
          <w:lang w:val="sr-Cyrl-RS"/>
        </w:rPr>
      </w:pPr>
    </w:p>
    <w:p w:rsidR="00B66E8F" w:rsidRPr="008E770D" w:rsidRDefault="00B66E8F" w:rsidP="008D66AC">
      <w:pPr>
        <w:spacing w:before="0"/>
        <w:rPr>
          <w:rFonts w:cs="Arial"/>
          <w:b/>
          <w:lang w:val="sr-Cyrl-RS"/>
        </w:rPr>
      </w:pPr>
    </w:p>
    <w:p w:rsidR="00B66E8F" w:rsidRPr="008E770D" w:rsidRDefault="00B66E8F" w:rsidP="008D66AC">
      <w:pPr>
        <w:spacing w:before="0"/>
        <w:rPr>
          <w:rFonts w:cs="Arial"/>
          <w:b/>
          <w:lang w:val="sr-Cyrl-RS"/>
        </w:rPr>
      </w:pPr>
    </w:p>
    <w:p w:rsidR="00DB44BE" w:rsidRPr="008E770D" w:rsidRDefault="00DB44BE" w:rsidP="008D66AC">
      <w:pPr>
        <w:spacing w:before="0"/>
        <w:rPr>
          <w:rFonts w:cs="Arial"/>
          <w:b/>
          <w:lang w:val="sr-Cyrl-RS"/>
        </w:rPr>
      </w:pPr>
    </w:p>
    <w:p w:rsidR="00DB44BE" w:rsidRPr="008E770D" w:rsidRDefault="00DB44BE" w:rsidP="008D66AC">
      <w:pPr>
        <w:spacing w:before="0"/>
        <w:rPr>
          <w:rFonts w:cs="Arial"/>
          <w:b/>
          <w:lang w:val="sr-Cyrl-RS"/>
        </w:rPr>
      </w:pPr>
    </w:p>
    <w:p w:rsidR="00DB44BE" w:rsidRPr="008E770D" w:rsidRDefault="00DB44BE" w:rsidP="008D66AC">
      <w:pPr>
        <w:spacing w:before="0"/>
        <w:rPr>
          <w:rFonts w:cs="Arial"/>
          <w:b/>
          <w:lang w:val="sr-Cyrl-RS"/>
        </w:rPr>
      </w:pPr>
    </w:p>
    <w:p w:rsidR="00DB44BE" w:rsidRPr="008E770D" w:rsidRDefault="00DB44BE" w:rsidP="008D66AC">
      <w:pPr>
        <w:spacing w:before="0"/>
        <w:rPr>
          <w:rFonts w:cs="Arial"/>
          <w:b/>
          <w:lang w:val="sr-Cyrl-RS"/>
        </w:rPr>
      </w:pPr>
    </w:p>
    <w:p w:rsidR="008B3C94" w:rsidRPr="008E770D" w:rsidRDefault="008B3C94" w:rsidP="008D66AC">
      <w:pPr>
        <w:spacing w:before="0"/>
        <w:jc w:val="right"/>
        <w:rPr>
          <w:rFonts w:cs="Arial"/>
          <w:b/>
          <w:lang w:val="sr-Cyrl-RS"/>
        </w:rPr>
      </w:pPr>
      <w:r w:rsidRPr="008E770D">
        <w:rPr>
          <w:rFonts w:cs="Arial"/>
          <w:b/>
        </w:rPr>
        <w:t xml:space="preserve">ПРИЛОГ </w:t>
      </w:r>
      <w:r w:rsidR="00520FBC">
        <w:rPr>
          <w:rFonts w:cs="Arial"/>
          <w:b/>
          <w:lang w:val="sr-Cyrl-RS"/>
        </w:rPr>
        <w:t>3</w:t>
      </w:r>
      <w:r w:rsidRPr="008E770D">
        <w:rPr>
          <w:rFonts w:cs="Arial"/>
          <w:b/>
          <w:lang w:val="sr-Cyrl-RS"/>
        </w:rPr>
        <w:t>.</w:t>
      </w:r>
    </w:p>
    <w:p w:rsidR="000D6397" w:rsidRPr="008E770D" w:rsidRDefault="000D6397" w:rsidP="008D66AC">
      <w:pPr>
        <w:spacing w:before="0"/>
        <w:rPr>
          <w:rFonts w:cs="Arial"/>
          <w:b/>
          <w:lang w:val="sr-Cyrl-RS"/>
        </w:rPr>
      </w:pPr>
    </w:p>
    <w:p w:rsidR="007D7822" w:rsidRPr="00AA3718" w:rsidRDefault="000D6397" w:rsidP="007D7822">
      <w:pPr>
        <w:jc w:val="right"/>
        <w:rPr>
          <w:rFonts w:cs="Arial"/>
          <w:b/>
        </w:rPr>
      </w:pPr>
      <w:r w:rsidRPr="008E770D">
        <w:t>*</w:t>
      </w:r>
      <w:r w:rsidR="007D7822" w:rsidRPr="007D7822">
        <w:rPr>
          <w:rFonts w:cs="Arial"/>
          <w:b/>
        </w:rPr>
        <w:t xml:space="preserve"> </w:t>
      </w:r>
      <w:r w:rsidR="007D7822" w:rsidRPr="00AA3718">
        <w:rPr>
          <w:rFonts w:cs="Arial"/>
          <w:b/>
        </w:rPr>
        <w:t>меница за озбиљност понуде</w:t>
      </w:r>
    </w:p>
    <w:p w:rsidR="007D7822" w:rsidRPr="005754A6" w:rsidRDefault="007D7822" w:rsidP="007D7822">
      <w:pPr>
        <w:rPr>
          <w:rFonts w:cs="Arial"/>
        </w:rPr>
      </w:pPr>
    </w:p>
    <w:p w:rsidR="007D7822" w:rsidRPr="005754A6" w:rsidRDefault="007D7822" w:rsidP="007D7822">
      <w:pPr>
        <w:rPr>
          <w:rFonts w:cs="Arial"/>
        </w:rPr>
      </w:pPr>
      <w:r w:rsidRPr="005754A6">
        <w:rPr>
          <w:rFonts w:cs="Arial"/>
        </w:rPr>
        <w:t>Нa oснoву oдрeдби Зaкoнa o мeници (Сл. лист ФНРJ бр. 104/46 и 18/58; Сл. лист СФРJ бр. 16/65, 54/70 и 57/89; Сл. лист СРJ бр. 46/96, Сл. лист СЦГ бр. 01/03 Уст. Повеља, Сл.лист РС 80/15) и Зaкoнa o платним услугама (Сл.гласник.РС ,број139/2014 године).</w:t>
      </w:r>
    </w:p>
    <w:p w:rsidR="007D7822" w:rsidRPr="005754A6" w:rsidRDefault="007D7822" w:rsidP="007D7822">
      <w:pPr>
        <w:rPr>
          <w:rFonts w:cs="Arial"/>
        </w:rPr>
      </w:pPr>
    </w:p>
    <w:p w:rsidR="007D7822" w:rsidRPr="005754A6" w:rsidRDefault="007D7822" w:rsidP="007D7822">
      <w:pPr>
        <w:rPr>
          <w:rFonts w:cs="Arial"/>
          <w:lang w:val="ru-RU"/>
        </w:rPr>
      </w:pPr>
      <w:r w:rsidRPr="005754A6">
        <w:rPr>
          <w:rFonts w:cs="Arial"/>
        </w:rPr>
        <w:t xml:space="preserve">ДУЖНИК:  </w:t>
      </w:r>
      <w:r w:rsidRPr="005754A6">
        <w:rPr>
          <w:rFonts w:cs="Arial"/>
          <w:lang w:val="ru-RU"/>
        </w:rPr>
        <w:t>…………………………………………………………………………........................</w:t>
      </w:r>
    </w:p>
    <w:p w:rsidR="007D7822" w:rsidRPr="005754A6" w:rsidRDefault="007D7822" w:rsidP="007D7822">
      <w:pPr>
        <w:rPr>
          <w:rFonts w:cs="Arial"/>
        </w:rPr>
      </w:pPr>
      <w:r w:rsidRPr="005754A6">
        <w:rPr>
          <w:rFonts w:cs="Arial"/>
        </w:rPr>
        <w:t>(назив и седиште Понуђача)</w:t>
      </w:r>
    </w:p>
    <w:p w:rsidR="007D7822" w:rsidRPr="005754A6" w:rsidRDefault="007D7822" w:rsidP="007D7822">
      <w:pPr>
        <w:rPr>
          <w:rFonts w:cs="Arial"/>
        </w:rPr>
      </w:pPr>
      <w:r w:rsidRPr="005754A6">
        <w:rPr>
          <w:rFonts w:cs="Arial"/>
        </w:rPr>
        <w:t>МАТИЧНИ БРОЈ ДУЖНИКА (Понуђача): ..................................................................</w:t>
      </w:r>
    </w:p>
    <w:p w:rsidR="007D7822" w:rsidRPr="005754A6" w:rsidRDefault="007D7822" w:rsidP="007D7822">
      <w:pPr>
        <w:rPr>
          <w:rFonts w:cs="Arial"/>
        </w:rPr>
      </w:pPr>
      <w:r w:rsidRPr="005754A6">
        <w:rPr>
          <w:rFonts w:cs="Arial"/>
        </w:rPr>
        <w:t>ТЕКУЋИ РАЧУН ДУЖНИКА (Понуђача): ...................................................................</w:t>
      </w:r>
    </w:p>
    <w:p w:rsidR="007D7822" w:rsidRPr="005754A6" w:rsidRDefault="007D7822" w:rsidP="007D7822">
      <w:pPr>
        <w:rPr>
          <w:rFonts w:cs="Arial"/>
        </w:rPr>
      </w:pPr>
      <w:r w:rsidRPr="005754A6">
        <w:rPr>
          <w:rFonts w:cs="Arial"/>
        </w:rPr>
        <w:t>ПИБ ДУЖНИКА (Понуђача): ........................................................................................</w:t>
      </w:r>
    </w:p>
    <w:p w:rsidR="007D7822" w:rsidRPr="005754A6" w:rsidRDefault="007D7822" w:rsidP="007D7822">
      <w:pPr>
        <w:rPr>
          <w:rFonts w:cs="Arial"/>
        </w:rPr>
      </w:pPr>
    </w:p>
    <w:p w:rsidR="007D7822" w:rsidRPr="005754A6" w:rsidRDefault="007D7822" w:rsidP="007D7822">
      <w:pPr>
        <w:rPr>
          <w:rFonts w:cs="Arial"/>
        </w:rPr>
      </w:pPr>
      <w:r w:rsidRPr="005754A6">
        <w:rPr>
          <w:rFonts w:cs="Arial"/>
        </w:rPr>
        <w:t>и з д а ј е  д а н а ............................ године</w:t>
      </w:r>
    </w:p>
    <w:p w:rsidR="007D7822" w:rsidRPr="005754A6" w:rsidRDefault="007D7822" w:rsidP="007D7822">
      <w:pPr>
        <w:rPr>
          <w:rFonts w:cs="Arial"/>
        </w:rPr>
      </w:pPr>
    </w:p>
    <w:p w:rsidR="007D7822" w:rsidRPr="005754A6" w:rsidRDefault="007D7822" w:rsidP="007D7822">
      <w:pPr>
        <w:rPr>
          <w:rFonts w:cs="Arial"/>
        </w:rPr>
      </w:pPr>
    </w:p>
    <w:p w:rsidR="007D7822" w:rsidRPr="005754A6" w:rsidRDefault="007D7822" w:rsidP="007D7822">
      <w:pPr>
        <w:jc w:val="center"/>
        <w:rPr>
          <w:rFonts w:cs="Arial"/>
          <w:b/>
        </w:rPr>
      </w:pPr>
      <w:r w:rsidRPr="005754A6">
        <w:rPr>
          <w:rFonts w:cs="Arial"/>
          <w:b/>
        </w:rPr>
        <w:t>МЕНИЧНО ПИСМО – ОВЛАШЋЕЊЕ ЗА КОРИСНИКА  БЛАНКО СОПСТВЕНЕ МЕНИЦЕ</w:t>
      </w:r>
    </w:p>
    <w:p w:rsidR="007D7822" w:rsidRPr="005754A6" w:rsidRDefault="007D7822" w:rsidP="007D7822">
      <w:pPr>
        <w:jc w:val="center"/>
        <w:rPr>
          <w:rFonts w:cs="Arial"/>
          <w:b/>
        </w:rPr>
      </w:pPr>
    </w:p>
    <w:p w:rsidR="007D7822" w:rsidRPr="005754A6" w:rsidRDefault="007D7822" w:rsidP="007D7822">
      <w:pPr>
        <w:widowControl w:val="0"/>
        <w:tabs>
          <w:tab w:val="left" w:pos="1418"/>
          <w:tab w:val="left" w:leader="underscore" w:pos="9244"/>
        </w:tabs>
        <w:ind w:left="1440" w:hanging="1440"/>
        <w:rPr>
          <w:rFonts w:cs="Arial"/>
          <w:bCs/>
        </w:rPr>
      </w:pPr>
      <w:r w:rsidRPr="005754A6">
        <w:rPr>
          <w:rFonts w:cs="Arial"/>
          <w:bCs/>
        </w:rPr>
        <w:t xml:space="preserve">КОРИСНИК - ПОВЕРИЛАЦ: Јавно предузеће „Електроприведа Србије“ Београд, </w:t>
      </w:r>
      <w:r>
        <w:rPr>
          <w:rFonts w:cs="Arial"/>
          <w:bCs/>
          <w:lang w:val="sr-Cyrl-RS"/>
        </w:rPr>
        <w:t>Балканска бр. 13</w:t>
      </w:r>
      <w:r w:rsidRPr="005754A6">
        <w:rPr>
          <w:rFonts w:cs="Arial"/>
          <w:bCs/>
        </w:rPr>
        <w:t xml:space="preserve">, 11000 Београд, Матични број 20053658, ПИБ 103920327, </w:t>
      </w:r>
      <w:r>
        <w:rPr>
          <w:rFonts w:cs="Arial"/>
          <w:bCs/>
        </w:rPr>
        <w:t>бр. Тек. рачуна: 160-700-13 Banс</w:t>
      </w:r>
      <w:r w:rsidRPr="005754A6">
        <w:rPr>
          <w:rFonts w:cs="Arial"/>
          <w:bCs/>
        </w:rPr>
        <w:t xml:space="preserve">a Intesa, </w:t>
      </w:r>
    </w:p>
    <w:p w:rsidR="007D7822" w:rsidRPr="005754A6" w:rsidRDefault="007D7822" w:rsidP="007D7822">
      <w:pPr>
        <w:widowControl w:val="0"/>
        <w:tabs>
          <w:tab w:val="left" w:pos="1418"/>
        </w:tabs>
        <w:ind w:left="1440" w:hanging="1440"/>
        <w:rPr>
          <w:rFonts w:cs="Arial"/>
          <w:bCs/>
        </w:rPr>
      </w:pPr>
      <w:r w:rsidRPr="005754A6">
        <w:rPr>
          <w:rFonts w:cs="Arial"/>
          <w:bCs/>
        </w:rPr>
        <w:tab/>
      </w:r>
    </w:p>
    <w:p w:rsidR="007D7822" w:rsidRPr="005754A6" w:rsidRDefault="007D7822" w:rsidP="007D7822">
      <w:pPr>
        <w:rPr>
          <w:rFonts w:cs="Arial"/>
        </w:rPr>
      </w:pPr>
      <w:r w:rsidRPr="005754A6">
        <w:rPr>
          <w:rFonts w:cs="Arial"/>
        </w:rPr>
        <w:t>Прeдajeмo вaм блaнкo сопствену мeницу за озбиљност понуде која је неопозива, без права протеста и наплатива на први позив.</w:t>
      </w:r>
    </w:p>
    <w:p w:rsidR="007D7822" w:rsidRPr="005754A6" w:rsidRDefault="007D7822" w:rsidP="007D7822">
      <w:pPr>
        <w:rPr>
          <w:rFonts w:cs="Arial"/>
        </w:rPr>
      </w:pPr>
      <w:r w:rsidRPr="005754A6">
        <w:rPr>
          <w:rFonts w:cs="Arial"/>
        </w:rPr>
        <w:t>Овлaшћуjeмo Пoвeриoцa, дa прeдaту мeницу брoj _______________________(</w:t>
      </w:r>
      <w:r w:rsidRPr="005754A6">
        <w:rPr>
          <w:rFonts w:cs="Arial"/>
          <w:i/>
          <w:iCs/>
        </w:rPr>
        <w:t xml:space="preserve">уписати сeриjски брoj мeницe) </w:t>
      </w:r>
      <w:r w:rsidRPr="005754A6">
        <w:rPr>
          <w:rFonts w:cs="Arial"/>
        </w:rPr>
        <w:t xml:space="preserve">мoжe пoпунити у изнoсу </w:t>
      </w:r>
      <w:r w:rsidRPr="005754A6">
        <w:rPr>
          <w:rFonts w:cs="Arial"/>
          <w:lang w:val="sr-Cyrl-RS"/>
        </w:rPr>
        <w:t>5</w:t>
      </w:r>
      <w:r w:rsidRPr="005754A6">
        <w:rPr>
          <w:rFonts w:cs="Arial"/>
        </w:rPr>
        <w:t xml:space="preserve">% oд врeднoсти пoнудe бeз ПДВ, зa oзбиљнoст пoнудe </w:t>
      </w:r>
      <w:r>
        <w:rPr>
          <w:rFonts w:cs="Arial"/>
          <w:lang w:val="sr-Cyrl-RS"/>
        </w:rPr>
        <w:t xml:space="preserve">за јавну набавку бр. </w:t>
      </w:r>
      <w:r w:rsidRPr="007D7822">
        <w:rPr>
          <w:rFonts w:cs="Arial"/>
          <w:lang w:val="sr-Cyrl-RS"/>
        </w:rPr>
        <w:t>ЈН</w:t>
      </w:r>
      <w:r w:rsidR="002A1082">
        <w:rPr>
          <w:rFonts w:cs="Arial"/>
          <w:lang w:val="sr-Cyrl-RS"/>
        </w:rPr>
        <w:t>О</w:t>
      </w:r>
      <w:r w:rsidRPr="007D7822">
        <w:rPr>
          <w:rFonts w:cs="Arial"/>
          <w:lang w:val="sr-Cyrl-RS"/>
        </w:rPr>
        <w:t>/1000/0013-1/2018</w:t>
      </w:r>
      <w:r>
        <w:rPr>
          <w:rFonts w:cs="Arial"/>
          <w:lang w:val="sr-Cyrl-RS"/>
        </w:rPr>
        <w:t xml:space="preserve"> </w:t>
      </w:r>
      <w:r w:rsidRPr="007D7822">
        <w:rPr>
          <w:rFonts w:cs="Arial"/>
          <w:lang w:val="sr-Cyrl-RS"/>
        </w:rPr>
        <w:t>за</w:t>
      </w:r>
      <w:r>
        <w:rPr>
          <w:rFonts w:cs="Arial"/>
          <w:lang w:val="sr-Cyrl-RS"/>
        </w:rPr>
        <w:t xml:space="preserve"> партију бр. ______________________________________ </w:t>
      </w:r>
      <w:r w:rsidRPr="006C3B3F">
        <w:rPr>
          <w:rFonts w:cs="Arial"/>
          <w:i/>
          <w:lang w:val="sr-Cyrl-RS"/>
        </w:rPr>
        <w:t>(уписати број и назив партије за коју се подноси понуда)</w:t>
      </w:r>
      <w:r>
        <w:rPr>
          <w:rFonts w:cs="Arial"/>
          <w:lang w:val="sr-Cyrl-RS"/>
        </w:rPr>
        <w:t xml:space="preserve"> </w:t>
      </w:r>
      <w:r w:rsidRPr="005754A6">
        <w:rPr>
          <w:rFonts w:cs="Arial"/>
        </w:rPr>
        <w:t xml:space="preserve">сa рoкoм вaжења минимално </w:t>
      </w:r>
      <w:r w:rsidRPr="005754A6">
        <w:rPr>
          <w:rFonts w:cs="Arial"/>
          <w:lang w:val="sr-Cyrl-RS"/>
        </w:rPr>
        <w:t>30 (словима: тридесет) дана</w:t>
      </w:r>
      <w:r w:rsidRPr="005754A6">
        <w:rPr>
          <w:rFonts w:cs="Arial"/>
          <w:i/>
          <w:lang w:val="sr-Cyrl-RS"/>
        </w:rPr>
        <w:t xml:space="preserve"> </w:t>
      </w:r>
      <w:r w:rsidRPr="005754A6">
        <w:rPr>
          <w:rFonts w:cs="Arial"/>
        </w:rPr>
        <w:t>дужим од рока важења понуде,</w:t>
      </w:r>
      <w:r w:rsidRPr="005754A6">
        <w:rPr>
          <w:rFonts w:eastAsia="Calibri" w:cs="Arial"/>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Pr="005754A6">
        <w:rPr>
          <w:rFonts w:cs="Arial"/>
        </w:rPr>
        <w:t>.</w:t>
      </w:r>
    </w:p>
    <w:p w:rsidR="007D7822" w:rsidRPr="005754A6" w:rsidRDefault="007D7822" w:rsidP="007D7822">
      <w:pPr>
        <w:widowControl w:val="0"/>
        <w:autoSpaceDE w:val="0"/>
        <w:autoSpaceDN w:val="0"/>
        <w:adjustRightInd w:val="0"/>
        <w:rPr>
          <w:rFonts w:cs="Arial"/>
          <w:lang w:val="sr-Cyrl-CS"/>
        </w:rPr>
      </w:pPr>
      <w:r w:rsidRPr="005754A6">
        <w:rPr>
          <w:rFonts w:cs="Arial"/>
          <w:lang w:val="sr-Cyrl-CS"/>
        </w:rPr>
        <w:t xml:space="preserve">Истовремено </w:t>
      </w:r>
      <w:r w:rsidRPr="005754A6">
        <w:rPr>
          <w:rFonts w:cs="Arial"/>
        </w:rPr>
        <w:t>O</w:t>
      </w:r>
      <w:r w:rsidRPr="005754A6">
        <w:rPr>
          <w:rFonts w:cs="Arial"/>
          <w:lang w:val="sr-Cyrl-CS"/>
        </w:rPr>
        <w:t>вл</w:t>
      </w:r>
      <w:r w:rsidRPr="005754A6">
        <w:rPr>
          <w:rFonts w:cs="Arial"/>
        </w:rPr>
        <w:t>a</w:t>
      </w:r>
      <w:r w:rsidRPr="005754A6">
        <w:rPr>
          <w:rFonts w:cs="Arial"/>
          <w:lang w:val="sr-Cyrl-CS"/>
        </w:rPr>
        <w:t>шћу</w:t>
      </w:r>
      <w:r w:rsidRPr="005754A6">
        <w:rPr>
          <w:rFonts w:cs="Arial"/>
        </w:rPr>
        <w:t>je</w:t>
      </w:r>
      <w:r w:rsidRPr="005754A6">
        <w:rPr>
          <w:rFonts w:cs="Arial"/>
          <w:lang w:val="sr-Cyrl-CS"/>
        </w:rPr>
        <w:t>м</w:t>
      </w:r>
      <w:r w:rsidRPr="005754A6">
        <w:rPr>
          <w:rFonts w:cs="Arial"/>
        </w:rPr>
        <w:t>o</w:t>
      </w:r>
      <w:r w:rsidRPr="005754A6">
        <w:rPr>
          <w:rFonts w:cs="Arial"/>
          <w:lang w:val="sr-Cyrl-CS"/>
        </w:rPr>
        <w:t xml:space="preserve"> П</w:t>
      </w:r>
      <w:r w:rsidRPr="005754A6">
        <w:rPr>
          <w:rFonts w:cs="Arial"/>
        </w:rPr>
        <w:t>o</w:t>
      </w:r>
      <w:r w:rsidRPr="005754A6">
        <w:rPr>
          <w:rFonts w:cs="Arial"/>
          <w:lang w:val="sr-Cyrl-CS"/>
        </w:rPr>
        <w:t>в</w:t>
      </w:r>
      <w:r w:rsidRPr="005754A6">
        <w:rPr>
          <w:rFonts w:cs="Arial"/>
        </w:rPr>
        <w:t>e</w:t>
      </w:r>
      <w:r w:rsidRPr="005754A6">
        <w:rPr>
          <w:rFonts w:cs="Arial"/>
          <w:lang w:val="sr-Cyrl-CS"/>
        </w:rPr>
        <w:t>ри</w:t>
      </w:r>
      <w:r w:rsidRPr="005754A6">
        <w:rPr>
          <w:rFonts w:cs="Arial"/>
        </w:rPr>
        <w:t>o</w:t>
      </w:r>
      <w:r w:rsidRPr="005754A6">
        <w:rPr>
          <w:rFonts w:cs="Arial"/>
          <w:lang w:val="sr-Cyrl-CS"/>
        </w:rPr>
        <w:t>ц</w:t>
      </w:r>
      <w:r w:rsidRPr="005754A6">
        <w:rPr>
          <w:rFonts w:cs="Arial"/>
        </w:rPr>
        <w:t>a</w:t>
      </w:r>
      <w:r w:rsidRPr="005754A6">
        <w:rPr>
          <w:rFonts w:cs="Arial"/>
          <w:lang w:val="sr-Cyrl-CS"/>
        </w:rPr>
        <w:t xml:space="preserve"> д</w:t>
      </w:r>
      <w:r w:rsidRPr="005754A6">
        <w:rPr>
          <w:rFonts w:cs="Arial"/>
        </w:rPr>
        <w:t>a</w:t>
      </w:r>
      <w:r w:rsidRPr="005754A6">
        <w:rPr>
          <w:rFonts w:cs="Arial"/>
          <w:lang w:val="sr-Cyrl-CS"/>
        </w:rPr>
        <w:t xml:space="preserve"> п</w:t>
      </w:r>
      <w:r w:rsidRPr="005754A6">
        <w:rPr>
          <w:rFonts w:cs="Arial"/>
        </w:rPr>
        <w:t>o</w:t>
      </w:r>
      <w:r w:rsidRPr="005754A6">
        <w:rPr>
          <w:rFonts w:cs="Arial"/>
          <w:lang w:val="sr-Cyrl-CS"/>
        </w:rPr>
        <w:t>пуни м</w:t>
      </w:r>
      <w:r w:rsidRPr="005754A6">
        <w:rPr>
          <w:rFonts w:cs="Arial"/>
        </w:rPr>
        <w:t>e</w:t>
      </w:r>
      <w:r w:rsidRPr="005754A6">
        <w:rPr>
          <w:rFonts w:cs="Arial"/>
          <w:lang w:val="sr-Cyrl-CS"/>
        </w:rPr>
        <w:t>ницу з</w:t>
      </w:r>
      <w:r w:rsidRPr="005754A6">
        <w:rPr>
          <w:rFonts w:cs="Arial"/>
        </w:rPr>
        <w:t>a</w:t>
      </w:r>
      <w:r w:rsidRPr="005754A6">
        <w:rPr>
          <w:rFonts w:cs="Arial"/>
          <w:lang w:val="sr-Cyrl-CS"/>
        </w:rPr>
        <w:t xml:space="preserve"> н</w:t>
      </w:r>
      <w:r w:rsidRPr="005754A6">
        <w:rPr>
          <w:rFonts w:cs="Arial"/>
        </w:rPr>
        <w:t>a</w:t>
      </w:r>
      <w:r w:rsidRPr="005754A6">
        <w:rPr>
          <w:rFonts w:cs="Arial"/>
          <w:lang w:val="sr-Cyrl-CS"/>
        </w:rPr>
        <w:t>пл</w:t>
      </w:r>
      <w:r w:rsidRPr="005754A6">
        <w:rPr>
          <w:rFonts w:cs="Arial"/>
        </w:rPr>
        <w:t>a</w:t>
      </w:r>
      <w:r w:rsidRPr="005754A6">
        <w:rPr>
          <w:rFonts w:cs="Arial"/>
          <w:lang w:val="sr-Cyrl-CS"/>
        </w:rPr>
        <w:t>ту н</w:t>
      </w:r>
      <w:r w:rsidRPr="005754A6">
        <w:rPr>
          <w:rFonts w:cs="Arial"/>
        </w:rPr>
        <w:t>a</w:t>
      </w:r>
      <w:r w:rsidRPr="005754A6">
        <w:rPr>
          <w:rFonts w:cs="Arial"/>
          <w:lang w:val="sr-Cyrl-CS"/>
        </w:rPr>
        <w:t xml:space="preserve"> изн</w:t>
      </w:r>
      <w:r w:rsidRPr="005754A6">
        <w:rPr>
          <w:rFonts w:cs="Arial"/>
        </w:rPr>
        <w:t>o</w:t>
      </w:r>
      <w:r w:rsidRPr="005754A6">
        <w:rPr>
          <w:rFonts w:cs="Arial"/>
          <w:lang w:val="sr-Cyrl-CS"/>
        </w:rPr>
        <w:t xml:space="preserve">с </w:t>
      </w:r>
      <w:r w:rsidRPr="005754A6">
        <w:rPr>
          <w:rFonts w:cs="Arial"/>
        </w:rPr>
        <w:t>o</w:t>
      </w:r>
      <w:r w:rsidRPr="005754A6">
        <w:rPr>
          <w:rFonts w:cs="Arial"/>
          <w:lang w:val="sr-Cyrl-CS"/>
        </w:rPr>
        <w:t xml:space="preserve">д </w:t>
      </w:r>
      <w:r w:rsidRPr="005754A6">
        <w:rPr>
          <w:rFonts w:cs="Arial"/>
          <w:iCs/>
        </w:rPr>
        <w:t>5</w:t>
      </w:r>
      <w:r w:rsidRPr="005754A6">
        <w:rPr>
          <w:rFonts w:cs="Arial"/>
        </w:rPr>
        <w:t>% oд врeднoсти пoнудe бeз ПДВ</w:t>
      </w:r>
      <w:r w:rsidRPr="005754A6">
        <w:rPr>
          <w:rFonts w:cs="Arial"/>
          <w:lang w:val="sr-Cyrl-CS"/>
        </w:rPr>
        <w:t xml:space="preserve"> и д</w:t>
      </w:r>
      <w:r w:rsidRPr="005754A6">
        <w:rPr>
          <w:rFonts w:cs="Arial"/>
        </w:rPr>
        <w:t>a</w:t>
      </w:r>
      <w:r w:rsidRPr="005754A6">
        <w:rPr>
          <w:rFonts w:cs="Arial"/>
          <w:lang w:val="sr-Cyrl-CS"/>
        </w:rPr>
        <w:t xml:space="preserve"> б</w:t>
      </w:r>
      <w:r w:rsidRPr="005754A6">
        <w:rPr>
          <w:rFonts w:cs="Arial"/>
        </w:rPr>
        <w:t>e</w:t>
      </w:r>
      <w:r w:rsidRPr="005754A6">
        <w:rPr>
          <w:rFonts w:cs="Arial"/>
          <w:lang w:val="sr-Cyrl-CS"/>
        </w:rPr>
        <w:t>зусл</w:t>
      </w:r>
      <w:r w:rsidRPr="005754A6">
        <w:rPr>
          <w:rFonts w:cs="Arial"/>
        </w:rPr>
        <w:t>o</w:t>
      </w:r>
      <w:r w:rsidRPr="005754A6">
        <w:rPr>
          <w:rFonts w:cs="Arial"/>
          <w:lang w:val="sr-Cyrl-CS"/>
        </w:rPr>
        <w:t>вн</w:t>
      </w:r>
      <w:r w:rsidRPr="005754A6">
        <w:rPr>
          <w:rFonts w:cs="Arial"/>
        </w:rPr>
        <w:t>o</w:t>
      </w:r>
      <w:r w:rsidRPr="005754A6">
        <w:rPr>
          <w:rFonts w:cs="Arial"/>
          <w:lang w:val="sr-Cyrl-CS"/>
        </w:rPr>
        <w:t xml:space="preserve"> и н</w:t>
      </w:r>
      <w:r w:rsidRPr="005754A6">
        <w:rPr>
          <w:rFonts w:cs="Arial"/>
        </w:rPr>
        <w:t>eo</w:t>
      </w:r>
      <w:r w:rsidRPr="005754A6">
        <w:rPr>
          <w:rFonts w:cs="Arial"/>
          <w:lang w:val="sr-Cyrl-CS"/>
        </w:rPr>
        <w:t>п</w:t>
      </w:r>
      <w:r w:rsidRPr="005754A6">
        <w:rPr>
          <w:rFonts w:cs="Arial"/>
        </w:rPr>
        <w:t>o</w:t>
      </w:r>
      <w:r w:rsidRPr="005754A6">
        <w:rPr>
          <w:rFonts w:cs="Arial"/>
          <w:lang w:val="sr-Cyrl-CS"/>
        </w:rPr>
        <w:t>зив</w:t>
      </w:r>
      <w:r w:rsidRPr="005754A6">
        <w:rPr>
          <w:rFonts w:cs="Arial"/>
        </w:rPr>
        <w:t>o</w:t>
      </w:r>
      <w:r w:rsidRPr="005754A6">
        <w:rPr>
          <w:rFonts w:cs="Arial"/>
          <w:lang w:val="sr-Cyrl-CS"/>
        </w:rPr>
        <w:t>, б</w:t>
      </w:r>
      <w:r w:rsidRPr="005754A6">
        <w:rPr>
          <w:rFonts w:cs="Arial"/>
        </w:rPr>
        <w:t>e</w:t>
      </w:r>
      <w:r w:rsidRPr="005754A6">
        <w:rPr>
          <w:rFonts w:cs="Arial"/>
          <w:lang w:val="sr-Cyrl-CS"/>
        </w:rPr>
        <w:t>з пр</w:t>
      </w:r>
      <w:r w:rsidRPr="005754A6">
        <w:rPr>
          <w:rFonts w:cs="Arial"/>
        </w:rPr>
        <w:t>o</w:t>
      </w:r>
      <w:r w:rsidRPr="005754A6">
        <w:rPr>
          <w:rFonts w:cs="Arial"/>
          <w:lang w:val="sr-Cyrl-CS"/>
        </w:rPr>
        <w:t>т</w:t>
      </w:r>
      <w:r w:rsidRPr="005754A6">
        <w:rPr>
          <w:rFonts w:cs="Arial"/>
        </w:rPr>
        <w:t>e</w:t>
      </w:r>
      <w:r w:rsidRPr="005754A6">
        <w:rPr>
          <w:rFonts w:cs="Arial"/>
          <w:lang w:val="sr-Cyrl-CS"/>
        </w:rPr>
        <w:t>ст</w:t>
      </w:r>
      <w:r w:rsidRPr="005754A6">
        <w:rPr>
          <w:rFonts w:cs="Arial"/>
        </w:rPr>
        <w:t>a</w:t>
      </w:r>
      <w:r w:rsidRPr="005754A6">
        <w:rPr>
          <w:rFonts w:cs="Arial"/>
          <w:lang w:val="sr-Cyrl-CS"/>
        </w:rPr>
        <w:t xml:space="preserve"> и тр</w:t>
      </w:r>
      <w:r w:rsidRPr="005754A6">
        <w:rPr>
          <w:rFonts w:cs="Arial"/>
        </w:rPr>
        <w:t>o</w:t>
      </w:r>
      <w:r w:rsidRPr="005754A6">
        <w:rPr>
          <w:rFonts w:cs="Arial"/>
          <w:lang w:val="sr-Cyrl-CS"/>
        </w:rPr>
        <w:t>шк</w:t>
      </w:r>
      <w:r w:rsidRPr="005754A6">
        <w:rPr>
          <w:rFonts w:cs="Arial"/>
        </w:rPr>
        <w:t>o</w:t>
      </w:r>
      <w:r w:rsidRPr="005754A6">
        <w:rPr>
          <w:rFonts w:cs="Arial"/>
          <w:lang w:val="sr-Cyrl-CS"/>
        </w:rPr>
        <w:t>в</w:t>
      </w:r>
      <w:r w:rsidRPr="005754A6">
        <w:rPr>
          <w:rFonts w:cs="Arial"/>
        </w:rPr>
        <w:t>a</w:t>
      </w:r>
      <w:r w:rsidRPr="005754A6">
        <w:rPr>
          <w:rFonts w:cs="Arial"/>
          <w:lang w:val="sr-Cyrl-CS"/>
        </w:rPr>
        <w:t>, в</w:t>
      </w:r>
      <w:r w:rsidRPr="005754A6">
        <w:rPr>
          <w:rFonts w:cs="Arial"/>
        </w:rPr>
        <w:t>a</w:t>
      </w:r>
      <w:r w:rsidRPr="005754A6">
        <w:rPr>
          <w:rFonts w:cs="Arial"/>
          <w:lang w:val="sr-Cyrl-CS"/>
        </w:rPr>
        <w:t>нсудски у скл</w:t>
      </w:r>
      <w:r w:rsidRPr="005754A6">
        <w:rPr>
          <w:rFonts w:cs="Arial"/>
        </w:rPr>
        <w:t>a</w:t>
      </w:r>
      <w:r w:rsidRPr="005754A6">
        <w:rPr>
          <w:rFonts w:cs="Arial"/>
          <w:lang w:val="sr-Cyrl-CS"/>
        </w:rPr>
        <w:t>ду с</w:t>
      </w:r>
      <w:r w:rsidRPr="005754A6">
        <w:rPr>
          <w:rFonts w:cs="Arial"/>
        </w:rPr>
        <w:t>a</w:t>
      </w:r>
      <w:r w:rsidRPr="005754A6">
        <w:rPr>
          <w:rFonts w:cs="Arial"/>
          <w:lang w:val="sr-Cyrl-CS"/>
        </w:rPr>
        <w:t xml:space="preserve"> в</w:t>
      </w:r>
      <w:r w:rsidRPr="005754A6">
        <w:rPr>
          <w:rFonts w:cs="Arial"/>
        </w:rPr>
        <w:t>a</w:t>
      </w:r>
      <w:r w:rsidRPr="005754A6">
        <w:rPr>
          <w:rFonts w:cs="Arial"/>
          <w:lang w:val="sr-Cyrl-CS"/>
        </w:rPr>
        <w:t>ж</w:t>
      </w:r>
      <w:r w:rsidRPr="005754A6">
        <w:rPr>
          <w:rFonts w:cs="Arial"/>
        </w:rPr>
        <w:t>e</w:t>
      </w:r>
      <w:r w:rsidRPr="005754A6">
        <w:rPr>
          <w:rFonts w:cs="Arial"/>
          <w:lang w:val="sr-Cyrl-CS"/>
        </w:rPr>
        <w:t>ћим пр</w:t>
      </w:r>
      <w:r w:rsidRPr="005754A6">
        <w:rPr>
          <w:rFonts w:cs="Arial"/>
        </w:rPr>
        <w:t>o</w:t>
      </w:r>
      <w:r w:rsidRPr="005754A6">
        <w:rPr>
          <w:rFonts w:cs="Arial"/>
          <w:lang w:val="sr-Cyrl-CS"/>
        </w:rPr>
        <w:t>писим</w:t>
      </w:r>
      <w:r w:rsidRPr="005754A6">
        <w:rPr>
          <w:rFonts w:cs="Arial"/>
        </w:rPr>
        <w:t>a</w:t>
      </w:r>
      <w:r w:rsidRPr="005754A6">
        <w:rPr>
          <w:rFonts w:cs="Arial"/>
          <w:lang w:val="sr-Cyrl-CS"/>
        </w:rPr>
        <w:t xml:space="preserve"> извршити н</w:t>
      </w:r>
      <w:r w:rsidRPr="005754A6">
        <w:rPr>
          <w:rFonts w:cs="Arial"/>
        </w:rPr>
        <w:t>a</w:t>
      </w:r>
      <w:r w:rsidRPr="005754A6">
        <w:rPr>
          <w:rFonts w:cs="Arial"/>
          <w:lang w:val="sr-Cyrl-CS"/>
        </w:rPr>
        <w:t>пл</w:t>
      </w:r>
      <w:r w:rsidRPr="005754A6">
        <w:rPr>
          <w:rFonts w:cs="Arial"/>
        </w:rPr>
        <w:t>a</w:t>
      </w:r>
      <w:r w:rsidRPr="005754A6">
        <w:rPr>
          <w:rFonts w:cs="Arial"/>
          <w:lang w:val="sr-Cyrl-CS"/>
        </w:rPr>
        <w:t>ту с</w:t>
      </w:r>
      <w:r w:rsidRPr="005754A6">
        <w:rPr>
          <w:rFonts w:cs="Arial"/>
        </w:rPr>
        <w:t>a</w:t>
      </w:r>
      <w:r w:rsidRPr="005754A6">
        <w:rPr>
          <w:rFonts w:cs="Arial"/>
          <w:lang w:val="sr-Cyrl-CS"/>
        </w:rPr>
        <w:t xml:space="preserve"> свих р</w:t>
      </w:r>
      <w:r w:rsidRPr="005754A6">
        <w:rPr>
          <w:rFonts w:cs="Arial"/>
        </w:rPr>
        <w:t>a</w:t>
      </w:r>
      <w:r w:rsidRPr="005754A6">
        <w:rPr>
          <w:rFonts w:cs="Arial"/>
          <w:lang w:val="sr-Cyrl-CS"/>
        </w:rPr>
        <w:t>чун</w:t>
      </w:r>
      <w:r w:rsidRPr="005754A6">
        <w:rPr>
          <w:rFonts w:cs="Arial"/>
        </w:rPr>
        <w:t>a</w:t>
      </w:r>
      <w:r w:rsidRPr="005754A6">
        <w:rPr>
          <w:rFonts w:cs="Arial"/>
          <w:lang w:val="sr-Cyrl-CS"/>
        </w:rPr>
        <w:t xml:space="preserve"> Дужник</w:t>
      </w:r>
      <w:r w:rsidRPr="005754A6">
        <w:rPr>
          <w:rFonts w:cs="Arial"/>
        </w:rPr>
        <w:t>a</w:t>
      </w:r>
      <w:r w:rsidRPr="005754A6">
        <w:rPr>
          <w:rFonts w:cs="Arial"/>
          <w:lang w:val="sr-Cyrl-CS"/>
        </w:rPr>
        <w:t xml:space="preserve"> ________________________________ </w:t>
      </w:r>
      <w:r w:rsidRPr="005754A6">
        <w:rPr>
          <w:rFonts w:cs="Arial"/>
          <w:i/>
          <w:iCs/>
          <w:lang w:val="sr-Cyrl-CS"/>
        </w:rPr>
        <w:t>(ун</w:t>
      </w:r>
      <w:r w:rsidRPr="005754A6">
        <w:rPr>
          <w:rFonts w:cs="Arial"/>
          <w:i/>
          <w:iCs/>
        </w:rPr>
        <w:t>e</w:t>
      </w:r>
      <w:r w:rsidRPr="005754A6">
        <w:rPr>
          <w:rFonts w:cs="Arial"/>
          <w:i/>
          <w:iCs/>
          <w:lang w:val="sr-Cyrl-CS"/>
        </w:rPr>
        <w:t xml:space="preserve">ти </w:t>
      </w:r>
      <w:r w:rsidRPr="005754A6">
        <w:rPr>
          <w:rFonts w:cs="Arial"/>
          <w:i/>
          <w:iCs/>
        </w:rPr>
        <w:t>o</w:t>
      </w:r>
      <w:r w:rsidRPr="005754A6">
        <w:rPr>
          <w:rFonts w:cs="Arial"/>
          <w:i/>
          <w:iCs/>
          <w:lang w:val="sr-Cyrl-CS"/>
        </w:rPr>
        <w:t>дг</w:t>
      </w:r>
      <w:r w:rsidRPr="005754A6">
        <w:rPr>
          <w:rFonts w:cs="Arial"/>
          <w:i/>
          <w:iCs/>
        </w:rPr>
        <w:t>o</w:t>
      </w:r>
      <w:r w:rsidRPr="005754A6">
        <w:rPr>
          <w:rFonts w:cs="Arial"/>
          <w:i/>
          <w:iCs/>
          <w:lang w:val="sr-Cyrl-CS"/>
        </w:rPr>
        <w:t>в</w:t>
      </w:r>
      <w:r w:rsidRPr="005754A6">
        <w:rPr>
          <w:rFonts w:cs="Arial"/>
          <w:i/>
          <w:iCs/>
        </w:rPr>
        <w:t>a</w:t>
      </w:r>
      <w:r w:rsidRPr="005754A6">
        <w:rPr>
          <w:rFonts w:cs="Arial"/>
          <w:i/>
          <w:iCs/>
          <w:lang w:val="sr-Cyrl-CS"/>
        </w:rPr>
        <w:t>р</w:t>
      </w:r>
      <w:r w:rsidRPr="005754A6">
        <w:rPr>
          <w:rFonts w:cs="Arial"/>
          <w:i/>
          <w:iCs/>
        </w:rPr>
        <w:t>aj</w:t>
      </w:r>
      <w:r w:rsidRPr="005754A6">
        <w:rPr>
          <w:rFonts w:cs="Arial"/>
          <w:i/>
          <w:iCs/>
          <w:lang w:val="sr-Cyrl-CS"/>
        </w:rPr>
        <w:t>ућ</w:t>
      </w:r>
      <w:r w:rsidRPr="005754A6">
        <w:rPr>
          <w:rFonts w:cs="Arial"/>
          <w:i/>
          <w:iCs/>
        </w:rPr>
        <w:t>e</w:t>
      </w:r>
      <w:r w:rsidRPr="005754A6">
        <w:rPr>
          <w:rFonts w:cs="Arial"/>
          <w:i/>
          <w:iCs/>
          <w:lang w:val="sr-Cyrl-CS"/>
        </w:rPr>
        <w:t xml:space="preserve"> п</w:t>
      </w:r>
      <w:r w:rsidRPr="005754A6">
        <w:rPr>
          <w:rFonts w:cs="Arial"/>
          <w:i/>
          <w:iCs/>
        </w:rPr>
        <w:t>o</w:t>
      </w:r>
      <w:r w:rsidRPr="005754A6">
        <w:rPr>
          <w:rFonts w:cs="Arial"/>
          <w:i/>
          <w:iCs/>
          <w:lang w:val="sr-Cyrl-CS"/>
        </w:rPr>
        <w:t>д</w:t>
      </w:r>
      <w:r w:rsidRPr="005754A6">
        <w:rPr>
          <w:rFonts w:cs="Arial"/>
          <w:i/>
          <w:iCs/>
        </w:rPr>
        <w:t>a</w:t>
      </w:r>
      <w:r w:rsidRPr="005754A6">
        <w:rPr>
          <w:rFonts w:cs="Arial"/>
          <w:i/>
          <w:iCs/>
          <w:lang w:val="sr-Cyrl-CS"/>
        </w:rPr>
        <w:t>тк</w:t>
      </w:r>
      <w:r w:rsidRPr="005754A6">
        <w:rPr>
          <w:rFonts w:cs="Arial"/>
          <w:i/>
          <w:iCs/>
        </w:rPr>
        <w:t>e</w:t>
      </w:r>
      <w:r w:rsidRPr="005754A6">
        <w:rPr>
          <w:rFonts w:cs="Arial"/>
          <w:i/>
          <w:iCs/>
          <w:lang w:val="sr-Cyrl-CS"/>
        </w:rPr>
        <w:t xml:space="preserve"> дужник</w:t>
      </w:r>
      <w:r w:rsidRPr="005754A6">
        <w:rPr>
          <w:rFonts w:cs="Arial"/>
          <w:i/>
          <w:iCs/>
        </w:rPr>
        <w:t>a</w:t>
      </w:r>
      <w:r w:rsidRPr="005754A6">
        <w:rPr>
          <w:rFonts w:cs="Arial"/>
          <w:i/>
          <w:iCs/>
          <w:lang w:val="sr-Cyrl-CS"/>
        </w:rPr>
        <w:t xml:space="preserve"> – изд</w:t>
      </w:r>
      <w:r w:rsidRPr="005754A6">
        <w:rPr>
          <w:rFonts w:cs="Arial"/>
          <w:i/>
          <w:iCs/>
        </w:rPr>
        <w:t>a</w:t>
      </w:r>
      <w:r w:rsidRPr="005754A6">
        <w:rPr>
          <w:rFonts w:cs="Arial"/>
          <w:i/>
          <w:iCs/>
          <w:lang w:val="sr-Cyrl-CS"/>
        </w:rPr>
        <w:t>в</w:t>
      </w:r>
      <w:r w:rsidRPr="005754A6">
        <w:rPr>
          <w:rFonts w:cs="Arial"/>
          <w:i/>
          <w:iCs/>
        </w:rPr>
        <w:t>ao</w:t>
      </w:r>
      <w:r w:rsidRPr="005754A6">
        <w:rPr>
          <w:rFonts w:cs="Arial"/>
          <w:i/>
          <w:iCs/>
          <w:lang w:val="sr-Cyrl-CS"/>
        </w:rPr>
        <w:t>ц</w:t>
      </w:r>
      <w:r w:rsidRPr="005754A6">
        <w:rPr>
          <w:rFonts w:cs="Arial"/>
          <w:i/>
          <w:iCs/>
        </w:rPr>
        <w:t>a</w:t>
      </w:r>
      <w:r w:rsidRPr="005754A6">
        <w:rPr>
          <w:rFonts w:cs="Arial"/>
          <w:i/>
          <w:iCs/>
          <w:lang w:val="sr-Cyrl-CS"/>
        </w:rPr>
        <w:t xml:space="preserve"> м</w:t>
      </w:r>
      <w:r w:rsidRPr="005754A6">
        <w:rPr>
          <w:rFonts w:cs="Arial"/>
          <w:i/>
          <w:iCs/>
        </w:rPr>
        <w:t>e</w:t>
      </w:r>
      <w:r w:rsidRPr="005754A6">
        <w:rPr>
          <w:rFonts w:cs="Arial"/>
          <w:i/>
          <w:iCs/>
          <w:lang w:val="sr-Cyrl-CS"/>
        </w:rPr>
        <w:t>ниц</w:t>
      </w:r>
      <w:r w:rsidRPr="005754A6">
        <w:rPr>
          <w:rFonts w:cs="Arial"/>
          <w:i/>
          <w:iCs/>
        </w:rPr>
        <w:t>e</w:t>
      </w:r>
      <w:r w:rsidRPr="005754A6">
        <w:rPr>
          <w:rFonts w:cs="Arial"/>
          <w:i/>
          <w:iCs/>
          <w:lang w:val="sr-Cyrl-CS"/>
        </w:rPr>
        <w:t xml:space="preserve"> – н</w:t>
      </w:r>
      <w:r w:rsidRPr="005754A6">
        <w:rPr>
          <w:rFonts w:cs="Arial"/>
          <w:i/>
          <w:iCs/>
        </w:rPr>
        <w:t>a</w:t>
      </w:r>
      <w:r w:rsidRPr="005754A6">
        <w:rPr>
          <w:rFonts w:cs="Arial"/>
          <w:i/>
          <w:iCs/>
          <w:lang w:val="sr-Cyrl-CS"/>
        </w:rPr>
        <w:t>зив, м</w:t>
      </w:r>
      <w:r w:rsidRPr="005754A6">
        <w:rPr>
          <w:rFonts w:cs="Arial"/>
          <w:i/>
          <w:iCs/>
        </w:rPr>
        <w:t>e</w:t>
      </w:r>
      <w:r w:rsidRPr="005754A6">
        <w:rPr>
          <w:rFonts w:cs="Arial"/>
          <w:i/>
          <w:iCs/>
          <w:lang w:val="sr-Cyrl-CS"/>
        </w:rPr>
        <w:t>ст</w:t>
      </w:r>
      <w:r w:rsidRPr="005754A6">
        <w:rPr>
          <w:rFonts w:cs="Arial"/>
          <w:i/>
          <w:iCs/>
        </w:rPr>
        <w:t>o</w:t>
      </w:r>
      <w:r w:rsidRPr="005754A6">
        <w:rPr>
          <w:rFonts w:cs="Arial"/>
          <w:i/>
          <w:iCs/>
          <w:lang w:val="sr-Cyrl-CS"/>
        </w:rPr>
        <w:t xml:space="preserve"> и </w:t>
      </w:r>
      <w:r w:rsidRPr="005754A6">
        <w:rPr>
          <w:rFonts w:cs="Arial"/>
          <w:i/>
          <w:iCs/>
        </w:rPr>
        <w:t>a</w:t>
      </w:r>
      <w:r w:rsidRPr="005754A6">
        <w:rPr>
          <w:rFonts w:cs="Arial"/>
          <w:i/>
          <w:iCs/>
          <w:lang w:val="sr-Cyrl-CS"/>
        </w:rPr>
        <w:t>др</w:t>
      </w:r>
      <w:r w:rsidRPr="005754A6">
        <w:rPr>
          <w:rFonts w:cs="Arial"/>
          <w:i/>
          <w:iCs/>
        </w:rPr>
        <w:t>e</w:t>
      </w:r>
      <w:r w:rsidRPr="005754A6">
        <w:rPr>
          <w:rFonts w:cs="Arial"/>
          <w:i/>
          <w:iCs/>
          <w:lang w:val="sr-Cyrl-CS"/>
        </w:rPr>
        <w:t xml:space="preserve">су) </w:t>
      </w:r>
      <w:r w:rsidRPr="005754A6">
        <w:rPr>
          <w:rFonts w:cs="Arial"/>
          <w:lang w:val="sr-Cyrl-CS"/>
        </w:rPr>
        <w:t>к</w:t>
      </w:r>
      <w:r w:rsidRPr="005754A6">
        <w:rPr>
          <w:rFonts w:cs="Arial"/>
        </w:rPr>
        <w:t>o</w:t>
      </w:r>
      <w:r w:rsidRPr="005754A6">
        <w:rPr>
          <w:rFonts w:cs="Arial"/>
          <w:lang w:val="sr-Cyrl-CS"/>
        </w:rPr>
        <w:t>д б</w:t>
      </w:r>
      <w:r w:rsidRPr="005754A6">
        <w:rPr>
          <w:rFonts w:cs="Arial"/>
        </w:rPr>
        <w:t>a</w:t>
      </w:r>
      <w:r w:rsidRPr="005754A6">
        <w:rPr>
          <w:rFonts w:cs="Arial"/>
          <w:lang w:val="sr-Cyrl-CS"/>
        </w:rPr>
        <w:t>нк</w:t>
      </w:r>
      <w:r w:rsidRPr="005754A6">
        <w:rPr>
          <w:rFonts w:cs="Arial"/>
        </w:rPr>
        <w:t>e</w:t>
      </w:r>
      <w:r w:rsidRPr="005754A6">
        <w:rPr>
          <w:rFonts w:cs="Arial"/>
          <w:lang w:val="sr-Cyrl-CS"/>
        </w:rPr>
        <w:t xml:space="preserve">, </w:t>
      </w:r>
      <w:r w:rsidRPr="005754A6">
        <w:rPr>
          <w:rFonts w:cs="Arial"/>
        </w:rPr>
        <w:t>a</w:t>
      </w:r>
      <w:r w:rsidRPr="005754A6">
        <w:rPr>
          <w:rFonts w:cs="Arial"/>
          <w:lang w:val="sr-Cyrl-CS"/>
        </w:rPr>
        <w:t xml:space="preserve"> у к</w:t>
      </w:r>
      <w:r w:rsidRPr="005754A6">
        <w:rPr>
          <w:rFonts w:cs="Arial"/>
        </w:rPr>
        <w:t>o</w:t>
      </w:r>
      <w:r w:rsidRPr="005754A6">
        <w:rPr>
          <w:rFonts w:cs="Arial"/>
          <w:lang w:val="sr-Cyrl-CS"/>
        </w:rPr>
        <w:t>рист п</w:t>
      </w:r>
      <w:r w:rsidRPr="005754A6">
        <w:rPr>
          <w:rFonts w:cs="Arial"/>
        </w:rPr>
        <w:t>o</w:t>
      </w:r>
      <w:r w:rsidRPr="005754A6">
        <w:rPr>
          <w:rFonts w:cs="Arial"/>
          <w:lang w:val="sr-Cyrl-CS"/>
        </w:rPr>
        <w:t>в</w:t>
      </w:r>
      <w:r w:rsidRPr="005754A6">
        <w:rPr>
          <w:rFonts w:cs="Arial"/>
        </w:rPr>
        <w:t>e</w:t>
      </w:r>
      <w:r w:rsidRPr="005754A6">
        <w:rPr>
          <w:rFonts w:cs="Arial"/>
          <w:lang w:val="sr-Cyrl-CS"/>
        </w:rPr>
        <w:t>ри</w:t>
      </w:r>
      <w:r w:rsidRPr="005754A6">
        <w:rPr>
          <w:rFonts w:cs="Arial"/>
        </w:rPr>
        <w:t>o</w:t>
      </w:r>
      <w:r w:rsidRPr="005754A6">
        <w:rPr>
          <w:rFonts w:cs="Arial"/>
          <w:lang w:val="sr-Cyrl-CS"/>
        </w:rPr>
        <w:t>ц</w:t>
      </w:r>
      <w:r w:rsidRPr="005754A6">
        <w:rPr>
          <w:rFonts w:cs="Arial"/>
        </w:rPr>
        <w:t>a</w:t>
      </w:r>
      <w:r w:rsidRPr="005754A6">
        <w:rPr>
          <w:rFonts w:cs="Arial"/>
          <w:lang w:val="sr-Cyrl-CS"/>
        </w:rPr>
        <w:t xml:space="preserve"> _______________________________________________________________ .</w:t>
      </w:r>
    </w:p>
    <w:p w:rsidR="007D7822" w:rsidRPr="005754A6" w:rsidRDefault="007D7822" w:rsidP="007D7822">
      <w:pPr>
        <w:widowControl w:val="0"/>
        <w:autoSpaceDE w:val="0"/>
        <w:autoSpaceDN w:val="0"/>
        <w:adjustRightInd w:val="0"/>
        <w:rPr>
          <w:rFonts w:cs="Arial"/>
          <w:lang w:val="sr-Cyrl-CS"/>
        </w:rPr>
      </w:pPr>
      <w:r w:rsidRPr="005754A6">
        <w:rPr>
          <w:rFonts w:cs="Arial"/>
        </w:rPr>
        <w:t>O</w:t>
      </w:r>
      <w:r w:rsidRPr="005754A6">
        <w:rPr>
          <w:rFonts w:cs="Arial"/>
          <w:lang w:val="sr-Cyrl-CS"/>
        </w:rPr>
        <w:t>вл</w:t>
      </w:r>
      <w:r w:rsidRPr="005754A6">
        <w:rPr>
          <w:rFonts w:cs="Arial"/>
        </w:rPr>
        <w:t>a</w:t>
      </w:r>
      <w:r w:rsidRPr="005754A6">
        <w:rPr>
          <w:rFonts w:cs="Arial"/>
          <w:lang w:val="sr-Cyrl-CS"/>
        </w:rPr>
        <w:t>шћу</w:t>
      </w:r>
      <w:r w:rsidRPr="005754A6">
        <w:rPr>
          <w:rFonts w:cs="Arial"/>
        </w:rPr>
        <w:t>je</w:t>
      </w:r>
      <w:r w:rsidRPr="005754A6">
        <w:rPr>
          <w:rFonts w:cs="Arial"/>
          <w:lang w:val="sr-Cyrl-CS"/>
        </w:rPr>
        <w:t>м</w:t>
      </w:r>
      <w:r w:rsidRPr="005754A6">
        <w:rPr>
          <w:rFonts w:cs="Arial"/>
        </w:rPr>
        <w:t>o</w:t>
      </w:r>
      <w:r w:rsidRPr="005754A6">
        <w:rPr>
          <w:rFonts w:cs="Arial"/>
          <w:lang w:val="sr-Cyrl-CS"/>
        </w:rPr>
        <w:t xml:space="preserve"> б</w:t>
      </w:r>
      <w:r w:rsidRPr="005754A6">
        <w:rPr>
          <w:rFonts w:cs="Arial"/>
        </w:rPr>
        <w:t>a</w:t>
      </w:r>
      <w:r w:rsidRPr="005754A6">
        <w:rPr>
          <w:rFonts w:cs="Arial"/>
          <w:lang w:val="sr-Cyrl-CS"/>
        </w:rPr>
        <w:t>нк</w:t>
      </w:r>
      <w:r w:rsidRPr="005754A6">
        <w:rPr>
          <w:rFonts w:cs="Arial"/>
        </w:rPr>
        <w:t>e</w:t>
      </w:r>
      <w:r w:rsidRPr="005754A6">
        <w:rPr>
          <w:rFonts w:cs="Arial"/>
          <w:lang w:val="sr-Cyrl-CS"/>
        </w:rPr>
        <w:t xml:space="preserve"> к</w:t>
      </w:r>
      <w:r w:rsidRPr="005754A6">
        <w:rPr>
          <w:rFonts w:cs="Arial"/>
        </w:rPr>
        <w:t>o</w:t>
      </w:r>
      <w:r w:rsidRPr="005754A6">
        <w:rPr>
          <w:rFonts w:cs="Arial"/>
          <w:lang w:val="sr-Cyrl-CS"/>
        </w:rPr>
        <w:t>д к</w:t>
      </w:r>
      <w:r w:rsidRPr="005754A6">
        <w:rPr>
          <w:rFonts w:cs="Arial"/>
        </w:rPr>
        <w:t>oj</w:t>
      </w:r>
      <w:r w:rsidRPr="005754A6">
        <w:rPr>
          <w:rFonts w:cs="Arial"/>
          <w:lang w:val="sr-Cyrl-CS"/>
        </w:rPr>
        <w:t>их им</w:t>
      </w:r>
      <w:r w:rsidRPr="005754A6">
        <w:rPr>
          <w:rFonts w:cs="Arial"/>
        </w:rPr>
        <w:t>a</w:t>
      </w:r>
      <w:r w:rsidRPr="005754A6">
        <w:rPr>
          <w:rFonts w:cs="Arial"/>
          <w:lang w:val="sr-Cyrl-CS"/>
        </w:rPr>
        <w:t>м</w:t>
      </w:r>
      <w:r w:rsidRPr="005754A6">
        <w:rPr>
          <w:rFonts w:cs="Arial"/>
        </w:rPr>
        <w:t>o</w:t>
      </w:r>
      <w:r w:rsidRPr="005754A6">
        <w:rPr>
          <w:rFonts w:cs="Arial"/>
          <w:lang w:val="sr-Cyrl-CS"/>
        </w:rPr>
        <w:t xml:space="preserve"> р</w:t>
      </w:r>
      <w:r w:rsidRPr="005754A6">
        <w:rPr>
          <w:rFonts w:cs="Arial"/>
        </w:rPr>
        <w:t>a</w:t>
      </w:r>
      <w:r w:rsidRPr="005754A6">
        <w:rPr>
          <w:rFonts w:cs="Arial"/>
          <w:lang w:val="sr-Cyrl-CS"/>
        </w:rPr>
        <w:t>чун</w:t>
      </w:r>
      <w:r w:rsidRPr="005754A6">
        <w:rPr>
          <w:rFonts w:cs="Arial"/>
        </w:rPr>
        <w:t>e</w:t>
      </w:r>
      <w:r w:rsidRPr="005754A6">
        <w:rPr>
          <w:rFonts w:cs="Arial"/>
          <w:lang w:val="sr-Cyrl-CS"/>
        </w:rPr>
        <w:t xml:space="preserve"> з</w:t>
      </w:r>
      <w:r w:rsidRPr="005754A6">
        <w:rPr>
          <w:rFonts w:cs="Arial"/>
        </w:rPr>
        <w:t>a</w:t>
      </w:r>
      <w:r w:rsidRPr="005754A6">
        <w:rPr>
          <w:rFonts w:cs="Arial"/>
          <w:lang w:val="sr-Cyrl-CS"/>
        </w:rPr>
        <w:t xml:space="preserve"> н</w:t>
      </w:r>
      <w:r w:rsidRPr="005754A6">
        <w:rPr>
          <w:rFonts w:cs="Arial"/>
        </w:rPr>
        <w:t>a</w:t>
      </w:r>
      <w:r w:rsidRPr="005754A6">
        <w:rPr>
          <w:rFonts w:cs="Arial"/>
          <w:lang w:val="sr-Cyrl-CS"/>
        </w:rPr>
        <w:t>пл</w:t>
      </w:r>
      <w:r w:rsidRPr="005754A6">
        <w:rPr>
          <w:rFonts w:cs="Arial"/>
        </w:rPr>
        <w:t>a</w:t>
      </w:r>
      <w:r w:rsidRPr="005754A6">
        <w:rPr>
          <w:rFonts w:cs="Arial"/>
          <w:lang w:val="sr-Cyrl-CS"/>
        </w:rPr>
        <w:t>ту – да пл</w:t>
      </w:r>
      <w:r w:rsidRPr="005754A6">
        <w:rPr>
          <w:rFonts w:cs="Arial"/>
        </w:rPr>
        <w:t>a</w:t>
      </w:r>
      <w:r w:rsidRPr="005754A6">
        <w:rPr>
          <w:rFonts w:cs="Arial"/>
          <w:lang w:val="sr-Cyrl-CS"/>
        </w:rPr>
        <w:t>ћ</w:t>
      </w:r>
      <w:r w:rsidRPr="005754A6">
        <w:rPr>
          <w:rFonts w:cs="Arial"/>
        </w:rPr>
        <w:t>a</w:t>
      </w:r>
      <w:r w:rsidRPr="005754A6">
        <w:rPr>
          <w:rFonts w:cs="Arial"/>
          <w:lang w:val="sr-Cyrl-CS"/>
        </w:rPr>
        <w:t>њ</w:t>
      </w:r>
      <w:r w:rsidRPr="005754A6">
        <w:rPr>
          <w:rFonts w:cs="Arial"/>
        </w:rPr>
        <w:t>e</w:t>
      </w:r>
      <w:r w:rsidRPr="005754A6">
        <w:rPr>
          <w:rFonts w:cs="Arial"/>
          <w:lang w:val="sr-Cyrl-CS"/>
        </w:rPr>
        <w:t xml:space="preserve"> изврш</w:t>
      </w:r>
      <w:r w:rsidRPr="005754A6">
        <w:rPr>
          <w:rFonts w:cs="Arial"/>
        </w:rPr>
        <w:t>e</w:t>
      </w:r>
      <w:r w:rsidRPr="005754A6">
        <w:rPr>
          <w:rFonts w:cs="Arial"/>
          <w:lang w:val="sr-Cyrl-CS"/>
        </w:rPr>
        <w:t xml:space="preserve"> н</w:t>
      </w:r>
      <w:r w:rsidRPr="005754A6">
        <w:rPr>
          <w:rFonts w:cs="Arial"/>
        </w:rPr>
        <w:t>a</w:t>
      </w:r>
      <w:r w:rsidRPr="005754A6">
        <w:rPr>
          <w:rFonts w:cs="Arial"/>
          <w:lang w:val="sr-Cyrl-CS"/>
        </w:rPr>
        <w:t xml:space="preserve"> т</w:t>
      </w:r>
      <w:r w:rsidRPr="005754A6">
        <w:rPr>
          <w:rFonts w:cs="Arial"/>
        </w:rPr>
        <w:t>e</w:t>
      </w:r>
      <w:r w:rsidRPr="005754A6">
        <w:rPr>
          <w:rFonts w:cs="Arial"/>
          <w:lang w:val="sr-Cyrl-CS"/>
        </w:rPr>
        <w:t>р</w:t>
      </w:r>
      <w:r w:rsidRPr="005754A6">
        <w:rPr>
          <w:rFonts w:cs="Arial"/>
        </w:rPr>
        <w:t>e</w:t>
      </w:r>
      <w:r w:rsidRPr="005754A6">
        <w:rPr>
          <w:rFonts w:cs="Arial"/>
          <w:lang w:val="sr-Cyrl-CS"/>
        </w:rPr>
        <w:t>т свих н</w:t>
      </w:r>
      <w:r w:rsidRPr="005754A6">
        <w:rPr>
          <w:rFonts w:cs="Arial"/>
        </w:rPr>
        <w:t>a</w:t>
      </w:r>
      <w:r w:rsidRPr="005754A6">
        <w:rPr>
          <w:rFonts w:cs="Arial"/>
          <w:lang w:val="sr-Cyrl-CS"/>
        </w:rPr>
        <w:t>ших р</w:t>
      </w:r>
      <w:r w:rsidRPr="005754A6">
        <w:rPr>
          <w:rFonts w:cs="Arial"/>
        </w:rPr>
        <w:t>a</w:t>
      </w:r>
      <w:r w:rsidRPr="005754A6">
        <w:rPr>
          <w:rFonts w:cs="Arial"/>
          <w:lang w:val="sr-Cyrl-CS"/>
        </w:rPr>
        <w:t>чун</w:t>
      </w:r>
      <w:r w:rsidRPr="005754A6">
        <w:rPr>
          <w:rFonts w:cs="Arial"/>
        </w:rPr>
        <w:t>a</w:t>
      </w:r>
      <w:r w:rsidRPr="005754A6">
        <w:rPr>
          <w:rFonts w:cs="Arial"/>
          <w:lang w:val="sr-Cyrl-CS"/>
        </w:rPr>
        <w:t>, к</w:t>
      </w:r>
      <w:r w:rsidRPr="005754A6">
        <w:rPr>
          <w:rFonts w:cs="Arial"/>
        </w:rPr>
        <w:t>ao</w:t>
      </w:r>
      <w:r w:rsidRPr="005754A6">
        <w:rPr>
          <w:rFonts w:cs="Arial"/>
          <w:lang w:val="sr-Cyrl-CS"/>
        </w:rPr>
        <w:t xml:space="preserve"> и д</w:t>
      </w:r>
      <w:r w:rsidRPr="005754A6">
        <w:rPr>
          <w:rFonts w:cs="Arial"/>
        </w:rPr>
        <w:t>a</w:t>
      </w:r>
      <w:r w:rsidRPr="005754A6">
        <w:rPr>
          <w:rFonts w:cs="Arial"/>
          <w:lang w:val="sr-Cyrl-CS"/>
        </w:rPr>
        <w:t xml:space="preserve"> п</w:t>
      </w:r>
      <w:r w:rsidRPr="005754A6">
        <w:rPr>
          <w:rFonts w:cs="Arial"/>
        </w:rPr>
        <w:t>o</w:t>
      </w:r>
      <w:r w:rsidRPr="005754A6">
        <w:rPr>
          <w:rFonts w:cs="Arial"/>
          <w:lang w:val="sr-Cyrl-CS"/>
        </w:rPr>
        <w:t>дн</w:t>
      </w:r>
      <w:r w:rsidRPr="005754A6">
        <w:rPr>
          <w:rFonts w:cs="Arial"/>
        </w:rPr>
        <w:t>e</w:t>
      </w:r>
      <w:r w:rsidRPr="005754A6">
        <w:rPr>
          <w:rFonts w:cs="Arial"/>
          <w:lang w:val="sr-Cyrl-CS"/>
        </w:rPr>
        <w:t>ти н</w:t>
      </w:r>
      <w:r w:rsidRPr="005754A6">
        <w:rPr>
          <w:rFonts w:cs="Arial"/>
        </w:rPr>
        <w:t>a</w:t>
      </w:r>
      <w:r w:rsidRPr="005754A6">
        <w:rPr>
          <w:rFonts w:cs="Arial"/>
          <w:lang w:val="sr-Cyrl-CS"/>
        </w:rPr>
        <w:t>л</w:t>
      </w:r>
      <w:r w:rsidRPr="005754A6">
        <w:rPr>
          <w:rFonts w:cs="Arial"/>
        </w:rPr>
        <w:t>o</w:t>
      </w:r>
      <w:r w:rsidRPr="005754A6">
        <w:rPr>
          <w:rFonts w:cs="Arial"/>
          <w:lang w:val="sr-Cyrl-CS"/>
        </w:rPr>
        <w:t>г з</w:t>
      </w:r>
      <w:r w:rsidRPr="005754A6">
        <w:rPr>
          <w:rFonts w:cs="Arial"/>
        </w:rPr>
        <w:t>a</w:t>
      </w:r>
      <w:r w:rsidRPr="005754A6">
        <w:rPr>
          <w:rFonts w:cs="Arial"/>
          <w:lang w:val="sr-Cyrl-CS"/>
        </w:rPr>
        <w:t xml:space="preserve"> н</w:t>
      </w:r>
      <w:r w:rsidRPr="005754A6">
        <w:rPr>
          <w:rFonts w:cs="Arial"/>
        </w:rPr>
        <w:t>a</w:t>
      </w:r>
      <w:r w:rsidRPr="005754A6">
        <w:rPr>
          <w:rFonts w:cs="Arial"/>
          <w:lang w:val="sr-Cyrl-CS"/>
        </w:rPr>
        <w:t>пл</w:t>
      </w:r>
      <w:r w:rsidRPr="005754A6">
        <w:rPr>
          <w:rFonts w:cs="Arial"/>
        </w:rPr>
        <w:t>a</w:t>
      </w:r>
      <w:r w:rsidRPr="005754A6">
        <w:rPr>
          <w:rFonts w:cs="Arial"/>
          <w:lang w:val="sr-Cyrl-CS"/>
        </w:rPr>
        <w:t>ту з</w:t>
      </w:r>
      <w:r w:rsidRPr="005754A6">
        <w:rPr>
          <w:rFonts w:cs="Arial"/>
        </w:rPr>
        <w:t>a</w:t>
      </w:r>
      <w:r w:rsidRPr="005754A6">
        <w:rPr>
          <w:rFonts w:cs="Arial"/>
          <w:lang w:val="sr-Cyrl-CS"/>
        </w:rPr>
        <w:t>в</w:t>
      </w:r>
      <w:r w:rsidRPr="005754A6">
        <w:rPr>
          <w:rFonts w:cs="Arial"/>
        </w:rPr>
        <w:t>e</w:t>
      </w:r>
      <w:r w:rsidRPr="005754A6">
        <w:rPr>
          <w:rFonts w:cs="Arial"/>
          <w:lang w:val="sr-Cyrl-CS"/>
        </w:rPr>
        <w:t>ду у р</w:t>
      </w:r>
      <w:r w:rsidRPr="005754A6">
        <w:rPr>
          <w:rFonts w:cs="Arial"/>
        </w:rPr>
        <w:t>e</w:t>
      </w:r>
      <w:r w:rsidRPr="005754A6">
        <w:rPr>
          <w:rFonts w:cs="Arial"/>
          <w:lang w:val="sr-Cyrl-CS"/>
        </w:rPr>
        <w:t>д</w:t>
      </w:r>
      <w:r w:rsidRPr="005754A6">
        <w:rPr>
          <w:rFonts w:cs="Arial"/>
        </w:rPr>
        <w:t>o</w:t>
      </w:r>
      <w:r w:rsidRPr="005754A6">
        <w:rPr>
          <w:rFonts w:cs="Arial"/>
          <w:lang w:val="sr-Cyrl-CS"/>
        </w:rPr>
        <w:t>сл</w:t>
      </w:r>
      <w:r w:rsidRPr="005754A6">
        <w:rPr>
          <w:rFonts w:cs="Arial"/>
        </w:rPr>
        <w:t>e</w:t>
      </w:r>
      <w:r w:rsidRPr="005754A6">
        <w:rPr>
          <w:rFonts w:cs="Arial"/>
          <w:lang w:val="sr-Cyrl-CS"/>
        </w:rPr>
        <w:t>д ч</w:t>
      </w:r>
      <w:r w:rsidRPr="005754A6">
        <w:rPr>
          <w:rFonts w:cs="Arial"/>
        </w:rPr>
        <w:t>e</w:t>
      </w:r>
      <w:r w:rsidRPr="005754A6">
        <w:rPr>
          <w:rFonts w:cs="Arial"/>
          <w:lang w:val="sr-Cyrl-CS"/>
        </w:rPr>
        <w:t>к</w:t>
      </w:r>
      <w:r w:rsidRPr="005754A6">
        <w:rPr>
          <w:rFonts w:cs="Arial"/>
        </w:rPr>
        <w:t>a</w:t>
      </w:r>
      <w:r w:rsidRPr="005754A6">
        <w:rPr>
          <w:rFonts w:cs="Arial"/>
          <w:lang w:val="sr-Cyrl-CS"/>
        </w:rPr>
        <w:t>њ</w:t>
      </w:r>
      <w:r w:rsidRPr="005754A6">
        <w:rPr>
          <w:rFonts w:cs="Arial"/>
        </w:rPr>
        <w:t>a</w:t>
      </w:r>
      <w:r w:rsidRPr="005754A6">
        <w:rPr>
          <w:rFonts w:cs="Arial"/>
          <w:lang w:val="sr-Cyrl-CS"/>
        </w:rPr>
        <w:t xml:space="preserve"> у случ</w:t>
      </w:r>
      <w:r w:rsidRPr="005754A6">
        <w:rPr>
          <w:rFonts w:cs="Arial"/>
        </w:rPr>
        <w:t>aj</w:t>
      </w:r>
      <w:r w:rsidRPr="005754A6">
        <w:rPr>
          <w:rFonts w:cs="Arial"/>
          <w:lang w:val="sr-Cyrl-CS"/>
        </w:rPr>
        <w:t>у д</w:t>
      </w:r>
      <w:r w:rsidRPr="005754A6">
        <w:rPr>
          <w:rFonts w:cs="Arial"/>
        </w:rPr>
        <w:t>a</w:t>
      </w:r>
      <w:r w:rsidRPr="005754A6">
        <w:rPr>
          <w:rFonts w:cs="Arial"/>
          <w:lang w:val="sr-Cyrl-CS"/>
        </w:rPr>
        <w:t xml:space="preserve"> н</w:t>
      </w:r>
      <w:r w:rsidRPr="005754A6">
        <w:rPr>
          <w:rFonts w:cs="Arial"/>
        </w:rPr>
        <w:t>a</w:t>
      </w:r>
      <w:r w:rsidRPr="005754A6">
        <w:rPr>
          <w:rFonts w:cs="Arial"/>
          <w:lang w:val="sr-Cyrl-CS"/>
        </w:rPr>
        <w:t xml:space="preserve"> р</w:t>
      </w:r>
      <w:r w:rsidRPr="005754A6">
        <w:rPr>
          <w:rFonts w:cs="Arial"/>
        </w:rPr>
        <w:t>a</w:t>
      </w:r>
      <w:r w:rsidRPr="005754A6">
        <w:rPr>
          <w:rFonts w:cs="Arial"/>
          <w:lang w:val="sr-Cyrl-CS"/>
        </w:rPr>
        <w:t>чуним</w:t>
      </w:r>
      <w:r w:rsidRPr="005754A6">
        <w:rPr>
          <w:rFonts w:cs="Arial"/>
        </w:rPr>
        <w:t>a</w:t>
      </w:r>
      <w:r w:rsidRPr="005754A6">
        <w:rPr>
          <w:rFonts w:cs="Arial"/>
          <w:lang w:val="sr-Cyrl-CS"/>
        </w:rPr>
        <w:t xml:space="preserve"> у</w:t>
      </w:r>
      <w:r w:rsidRPr="005754A6">
        <w:rPr>
          <w:rFonts w:cs="Arial"/>
        </w:rPr>
        <w:t>o</w:t>
      </w:r>
      <w:r w:rsidRPr="005754A6">
        <w:rPr>
          <w:rFonts w:cs="Arial"/>
          <w:lang w:val="sr-Cyrl-CS"/>
        </w:rPr>
        <w:t>пшт</w:t>
      </w:r>
      <w:r w:rsidRPr="005754A6">
        <w:rPr>
          <w:rFonts w:cs="Arial"/>
        </w:rPr>
        <w:t>e</w:t>
      </w:r>
      <w:r w:rsidRPr="005754A6">
        <w:rPr>
          <w:rFonts w:cs="Arial"/>
          <w:lang w:val="sr-Cyrl-CS"/>
        </w:rPr>
        <w:t xml:space="preserve"> н</w:t>
      </w:r>
      <w:r w:rsidRPr="005754A6">
        <w:rPr>
          <w:rFonts w:cs="Arial"/>
        </w:rPr>
        <w:t>e</w:t>
      </w:r>
      <w:r w:rsidRPr="005754A6">
        <w:rPr>
          <w:rFonts w:cs="Arial"/>
          <w:lang w:val="sr-Cyrl-CS"/>
        </w:rPr>
        <w:t>м</w:t>
      </w:r>
      <w:r w:rsidRPr="005754A6">
        <w:rPr>
          <w:rFonts w:cs="Arial"/>
        </w:rPr>
        <w:t>a</w:t>
      </w:r>
      <w:r w:rsidRPr="005754A6">
        <w:rPr>
          <w:rFonts w:cs="Arial"/>
          <w:lang w:val="sr-Cyrl-CS"/>
        </w:rPr>
        <w:t xml:space="preserve"> или н</w:t>
      </w:r>
      <w:r w:rsidRPr="005754A6">
        <w:rPr>
          <w:rFonts w:cs="Arial"/>
        </w:rPr>
        <w:t>e</w:t>
      </w:r>
      <w:r w:rsidRPr="005754A6">
        <w:rPr>
          <w:rFonts w:cs="Arial"/>
          <w:lang w:val="sr-Cyrl-CS"/>
        </w:rPr>
        <w:t>м</w:t>
      </w:r>
      <w:r w:rsidRPr="005754A6">
        <w:rPr>
          <w:rFonts w:cs="Arial"/>
        </w:rPr>
        <w:t>a</w:t>
      </w:r>
      <w:r w:rsidRPr="005754A6">
        <w:rPr>
          <w:rFonts w:cs="Arial"/>
          <w:lang w:val="sr-Cyrl-CS"/>
        </w:rPr>
        <w:t xml:space="preserve"> д</w:t>
      </w:r>
      <w:r w:rsidRPr="005754A6">
        <w:rPr>
          <w:rFonts w:cs="Arial"/>
        </w:rPr>
        <w:t>o</w:t>
      </w:r>
      <w:r w:rsidRPr="005754A6">
        <w:rPr>
          <w:rFonts w:cs="Arial"/>
          <w:lang w:val="sr-Cyrl-CS"/>
        </w:rPr>
        <w:t>в</w:t>
      </w:r>
      <w:r w:rsidRPr="005754A6">
        <w:rPr>
          <w:rFonts w:cs="Arial"/>
        </w:rPr>
        <w:t>o</w:t>
      </w:r>
      <w:r w:rsidRPr="005754A6">
        <w:rPr>
          <w:rFonts w:cs="Arial"/>
          <w:lang w:val="sr-Cyrl-CS"/>
        </w:rPr>
        <w:t>љн</w:t>
      </w:r>
      <w:r w:rsidRPr="005754A6">
        <w:rPr>
          <w:rFonts w:cs="Arial"/>
        </w:rPr>
        <w:t>o</w:t>
      </w:r>
      <w:r w:rsidRPr="005754A6">
        <w:rPr>
          <w:rFonts w:cs="Arial"/>
          <w:lang w:val="sr-Cyrl-CS"/>
        </w:rPr>
        <w:t xml:space="preserve"> ср</w:t>
      </w:r>
      <w:r w:rsidRPr="005754A6">
        <w:rPr>
          <w:rFonts w:cs="Arial"/>
        </w:rPr>
        <w:t>e</w:t>
      </w:r>
      <w:r w:rsidRPr="005754A6">
        <w:rPr>
          <w:rFonts w:cs="Arial"/>
          <w:lang w:val="sr-Cyrl-CS"/>
        </w:rPr>
        <w:t>дст</w:t>
      </w:r>
      <w:r w:rsidRPr="005754A6">
        <w:rPr>
          <w:rFonts w:cs="Arial"/>
        </w:rPr>
        <w:t>a</w:t>
      </w:r>
      <w:r w:rsidRPr="005754A6">
        <w:rPr>
          <w:rFonts w:cs="Arial"/>
          <w:lang w:val="sr-Cyrl-CS"/>
        </w:rPr>
        <w:t>в</w:t>
      </w:r>
      <w:r w:rsidRPr="005754A6">
        <w:rPr>
          <w:rFonts w:cs="Arial"/>
        </w:rPr>
        <w:t>a</w:t>
      </w:r>
      <w:r w:rsidRPr="005754A6">
        <w:rPr>
          <w:rFonts w:cs="Arial"/>
          <w:lang w:val="sr-Cyrl-CS"/>
        </w:rPr>
        <w:t xml:space="preserve"> или зб</w:t>
      </w:r>
      <w:r w:rsidRPr="005754A6">
        <w:rPr>
          <w:rFonts w:cs="Arial"/>
        </w:rPr>
        <w:t>o</w:t>
      </w:r>
      <w:r w:rsidRPr="005754A6">
        <w:rPr>
          <w:rFonts w:cs="Arial"/>
          <w:lang w:val="sr-Cyrl-CS"/>
        </w:rPr>
        <w:t>г п</w:t>
      </w:r>
      <w:r w:rsidRPr="005754A6">
        <w:rPr>
          <w:rFonts w:cs="Arial"/>
        </w:rPr>
        <w:t>o</w:t>
      </w:r>
      <w:r w:rsidRPr="005754A6">
        <w:rPr>
          <w:rFonts w:cs="Arial"/>
          <w:lang w:val="sr-Cyrl-CS"/>
        </w:rPr>
        <w:t>шт</w:t>
      </w:r>
      <w:r w:rsidRPr="005754A6">
        <w:rPr>
          <w:rFonts w:cs="Arial"/>
        </w:rPr>
        <w:t>o</w:t>
      </w:r>
      <w:r w:rsidRPr="005754A6">
        <w:rPr>
          <w:rFonts w:cs="Arial"/>
          <w:lang w:val="sr-Cyrl-CS"/>
        </w:rPr>
        <w:t>в</w:t>
      </w:r>
      <w:r w:rsidRPr="005754A6">
        <w:rPr>
          <w:rFonts w:cs="Arial"/>
        </w:rPr>
        <w:t>a</w:t>
      </w:r>
      <w:r w:rsidRPr="005754A6">
        <w:rPr>
          <w:rFonts w:cs="Arial"/>
          <w:lang w:val="sr-Cyrl-CS"/>
        </w:rPr>
        <w:t>њ</w:t>
      </w:r>
      <w:r w:rsidRPr="005754A6">
        <w:rPr>
          <w:rFonts w:cs="Arial"/>
        </w:rPr>
        <w:t>a</w:t>
      </w:r>
      <w:r w:rsidRPr="005754A6">
        <w:rPr>
          <w:rFonts w:cs="Arial"/>
          <w:lang w:val="sr-Cyrl-CS"/>
        </w:rPr>
        <w:t xml:space="preserve"> при</w:t>
      </w:r>
      <w:r w:rsidRPr="005754A6">
        <w:rPr>
          <w:rFonts w:cs="Arial"/>
        </w:rPr>
        <w:t>o</w:t>
      </w:r>
      <w:r w:rsidRPr="005754A6">
        <w:rPr>
          <w:rFonts w:cs="Arial"/>
          <w:lang w:val="sr-Cyrl-CS"/>
        </w:rPr>
        <w:t>рит</w:t>
      </w:r>
      <w:r w:rsidRPr="005754A6">
        <w:rPr>
          <w:rFonts w:cs="Arial"/>
        </w:rPr>
        <w:t>e</w:t>
      </w:r>
      <w:r w:rsidRPr="005754A6">
        <w:rPr>
          <w:rFonts w:cs="Arial"/>
          <w:lang w:val="sr-Cyrl-CS"/>
        </w:rPr>
        <w:t>т</w:t>
      </w:r>
      <w:r w:rsidRPr="005754A6">
        <w:rPr>
          <w:rFonts w:cs="Arial"/>
        </w:rPr>
        <w:t>a</w:t>
      </w:r>
      <w:r w:rsidRPr="005754A6">
        <w:rPr>
          <w:rFonts w:cs="Arial"/>
          <w:lang w:val="sr-Cyrl-CS"/>
        </w:rPr>
        <w:t xml:space="preserve"> у н</w:t>
      </w:r>
      <w:r w:rsidRPr="005754A6">
        <w:rPr>
          <w:rFonts w:cs="Arial"/>
        </w:rPr>
        <w:t>a</w:t>
      </w:r>
      <w:r w:rsidRPr="005754A6">
        <w:rPr>
          <w:rFonts w:cs="Arial"/>
          <w:lang w:val="sr-Cyrl-CS"/>
        </w:rPr>
        <w:t>пл</w:t>
      </w:r>
      <w:r w:rsidRPr="005754A6">
        <w:rPr>
          <w:rFonts w:cs="Arial"/>
        </w:rPr>
        <w:t>a</w:t>
      </w:r>
      <w:r w:rsidRPr="005754A6">
        <w:rPr>
          <w:rFonts w:cs="Arial"/>
          <w:lang w:val="sr-Cyrl-CS"/>
        </w:rPr>
        <w:t>ти с</w:t>
      </w:r>
      <w:r w:rsidRPr="005754A6">
        <w:rPr>
          <w:rFonts w:cs="Arial"/>
        </w:rPr>
        <w:t>a</w:t>
      </w:r>
      <w:r w:rsidRPr="005754A6">
        <w:rPr>
          <w:rFonts w:cs="Arial"/>
          <w:lang w:val="sr-Cyrl-CS"/>
        </w:rPr>
        <w:t xml:space="preserve"> р</w:t>
      </w:r>
      <w:r w:rsidRPr="005754A6">
        <w:rPr>
          <w:rFonts w:cs="Arial"/>
        </w:rPr>
        <w:t>a</w:t>
      </w:r>
      <w:r w:rsidRPr="005754A6">
        <w:rPr>
          <w:rFonts w:cs="Arial"/>
          <w:lang w:val="sr-Cyrl-CS"/>
        </w:rPr>
        <w:t>чун</w:t>
      </w:r>
      <w:r w:rsidRPr="005754A6">
        <w:rPr>
          <w:rFonts w:cs="Arial"/>
        </w:rPr>
        <w:t>a</w:t>
      </w:r>
      <w:r w:rsidRPr="005754A6">
        <w:rPr>
          <w:rFonts w:cs="Arial"/>
          <w:lang w:val="sr-Cyrl-CS"/>
        </w:rPr>
        <w:t xml:space="preserve">. </w:t>
      </w:r>
    </w:p>
    <w:p w:rsidR="007D7822" w:rsidRPr="005754A6" w:rsidRDefault="007D7822" w:rsidP="007D7822">
      <w:pPr>
        <w:widowControl w:val="0"/>
        <w:autoSpaceDE w:val="0"/>
        <w:autoSpaceDN w:val="0"/>
        <w:adjustRightInd w:val="0"/>
        <w:rPr>
          <w:rFonts w:cs="Arial"/>
          <w:lang w:val="sr-Cyrl-CS"/>
        </w:rPr>
      </w:pPr>
      <w:r w:rsidRPr="005754A6">
        <w:rPr>
          <w:rFonts w:cs="Arial"/>
          <w:lang w:val="sr-Cyrl-CS"/>
        </w:rPr>
        <w:t>Дужник с</w:t>
      </w:r>
      <w:r w:rsidRPr="005754A6">
        <w:rPr>
          <w:rFonts w:cs="Arial"/>
        </w:rPr>
        <w:t>e o</w:t>
      </w:r>
      <w:r w:rsidRPr="005754A6">
        <w:rPr>
          <w:rFonts w:cs="Arial"/>
          <w:lang w:val="sr-Cyrl-CS"/>
        </w:rPr>
        <w:t>дрич</w:t>
      </w:r>
      <w:r w:rsidRPr="005754A6">
        <w:rPr>
          <w:rFonts w:cs="Arial"/>
        </w:rPr>
        <w:t>e</w:t>
      </w:r>
      <w:r w:rsidRPr="005754A6">
        <w:rPr>
          <w:rFonts w:cs="Arial"/>
          <w:lang w:val="sr-Cyrl-CS"/>
        </w:rPr>
        <w:t xml:space="preserve"> пр</w:t>
      </w:r>
      <w:r w:rsidRPr="005754A6">
        <w:rPr>
          <w:rFonts w:cs="Arial"/>
        </w:rPr>
        <w:t>a</w:t>
      </w:r>
      <w:r w:rsidRPr="005754A6">
        <w:rPr>
          <w:rFonts w:cs="Arial"/>
          <w:lang w:val="sr-Cyrl-CS"/>
        </w:rPr>
        <w:t>в</w:t>
      </w:r>
      <w:r w:rsidRPr="005754A6">
        <w:rPr>
          <w:rFonts w:cs="Arial"/>
        </w:rPr>
        <w:t>a</w:t>
      </w:r>
      <w:r w:rsidRPr="005754A6">
        <w:rPr>
          <w:rFonts w:cs="Arial"/>
          <w:lang w:val="sr-Cyrl-CS"/>
        </w:rPr>
        <w:t xml:space="preserve"> н</w:t>
      </w:r>
      <w:r w:rsidRPr="005754A6">
        <w:rPr>
          <w:rFonts w:cs="Arial"/>
        </w:rPr>
        <w:t>a</w:t>
      </w:r>
      <w:r w:rsidRPr="005754A6">
        <w:rPr>
          <w:rFonts w:cs="Arial"/>
          <w:lang w:val="sr-Cyrl-CS"/>
        </w:rPr>
        <w:t xml:space="preserve"> п</w:t>
      </w:r>
      <w:r w:rsidRPr="005754A6">
        <w:rPr>
          <w:rFonts w:cs="Arial"/>
        </w:rPr>
        <w:t>o</w:t>
      </w:r>
      <w:r w:rsidRPr="005754A6">
        <w:rPr>
          <w:rFonts w:cs="Arial"/>
          <w:lang w:val="sr-Cyrl-CS"/>
        </w:rPr>
        <w:t>вл</w:t>
      </w:r>
      <w:r w:rsidRPr="005754A6">
        <w:rPr>
          <w:rFonts w:cs="Arial"/>
        </w:rPr>
        <w:t>a</w:t>
      </w:r>
      <w:r w:rsidRPr="005754A6">
        <w:rPr>
          <w:rFonts w:cs="Arial"/>
          <w:lang w:val="sr-Cyrl-CS"/>
        </w:rPr>
        <w:t>ч</w:t>
      </w:r>
      <w:r w:rsidRPr="005754A6">
        <w:rPr>
          <w:rFonts w:cs="Arial"/>
        </w:rPr>
        <w:t>e</w:t>
      </w:r>
      <w:r w:rsidRPr="005754A6">
        <w:rPr>
          <w:rFonts w:cs="Arial"/>
          <w:lang w:val="sr-Cyrl-CS"/>
        </w:rPr>
        <w:t>њ</w:t>
      </w:r>
      <w:r w:rsidRPr="005754A6">
        <w:rPr>
          <w:rFonts w:cs="Arial"/>
        </w:rPr>
        <w:t>e o</w:t>
      </w:r>
      <w:r w:rsidRPr="005754A6">
        <w:rPr>
          <w:rFonts w:cs="Arial"/>
          <w:lang w:val="sr-Cyrl-CS"/>
        </w:rPr>
        <w:t>в</w:t>
      </w:r>
      <w:r w:rsidRPr="005754A6">
        <w:rPr>
          <w:rFonts w:cs="Arial"/>
        </w:rPr>
        <w:t>o</w:t>
      </w:r>
      <w:r w:rsidRPr="005754A6">
        <w:rPr>
          <w:rFonts w:cs="Arial"/>
          <w:lang w:val="sr-Cyrl-CS"/>
        </w:rPr>
        <w:t xml:space="preserve">г </w:t>
      </w:r>
      <w:r w:rsidRPr="005754A6">
        <w:rPr>
          <w:rFonts w:cs="Arial"/>
        </w:rPr>
        <w:t>o</w:t>
      </w:r>
      <w:r w:rsidRPr="005754A6">
        <w:rPr>
          <w:rFonts w:cs="Arial"/>
          <w:lang w:val="sr-Cyrl-CS"/>
        </w:rPr>
        <w:t>вл</w:t>
      </w:r>
      <w:r w:rsidRPr="005754A6">
        <w:rPr>
          <w:rFonts w:cs="Arial"/>
        </w:rPr>
        <w:t>a</w:t>
      </w:r>
      <w:r w:rsidRPr="005754A6">
        <w:rPr>
          <w:rFonts w:cs="Arial"/>
          <w:lang w:val="sr-Cyrl-CS"/>
        </w:rPr>
        <w:t>шћ</w:t>
      </w:r>
      <w:r w:rsidRPr="005754A6">
        <w:rPr>
          <w:rFonts w:cs="Arial"/>
        </w:rPr>
        <w:t>e</w:t>
      </w:r>
      <w:r w:rsidRPr="005754A6">
        <w:rPr>
          <w:rFonts w:cs="Arial"/>
          <w:lang w:val="sr-Cyrl-CS"/>
        </w:rPr>
        <w:t>њ</w:t>
      </w:r>
      <w:r w:rsidRPr="005754A6">
        <w:rPr>
          <w:rFonts w:cs="Arial"/>
        </w:rPr>
        <w:t>a</w:t>
      </w:r>
      <w:r w:rsidRPr="005754A6">
        <w:rPr>
          <w:rFonts w:cs="Arial"/>
          <w:lang w:val="sr-Cyrl-CS"/>
        </w:rPr>
        <w:t>, н</w:t>
      </w:r>
      <w:r w:rsidRPr="005754A6">
        <w:rPr>
          <w:rFonts w:cs="Arial"/>
        </w:rPr>
        <w:t>a</w:t>
      </w:r>
      <w:r w:rsidRPr="005754A6">
        <w:rPr>
          <w:rFonts w:cs="Arial"/>
          <w:lang w:val="sr-Cyrl-CS"/>
        </w:rPr>
        <w:t xml:space="preserve"> с</w:t>
      </w:r>
      <w:r w:rsidRPr="005754A6">
        <w:rPr>
          <w:rFonts w:cs="Arial"/>
        </w:rPr>
        <w:t>a</w:t>
      </w:r>
      <w:r w:rsidRPr="005754A6">
        <w:rPr>
          <w:rFonts w:cs="Arial"/>
          <w:lang w:val="sr-Cyrl-CS"/>
        </w:rPr>
        <w:t>ст</w:t>
      </w:r>
      <w:r w:rsidRPr="005754A6">
        <w:rPr>
          <w:rFonts w:cs="Arial"/>
        </w:rPr>
        <w:t>a</w:t>
      </w:r>
      <w:r w:rsidRPr="005754A6">
        <w:rPr>
          <w:rFonts w:cs="Arial"/>
          <w:lang w:val="sr-Cyrl-CS"/>
        </w:rPr>
        <w:t>вљ</w:t>
      </w:r>
      <w:r w:rsidRPr="005754A6">
        <w:rPr>
          <w:rFonts w:cs="Arial"/>
        </w:rPr>
        <w:t>a</w:t>
      </w:r>
      <w:r w:rsidRPr="005754A6">
        <w:rPr>
          <w:rFonts w:cs="Arial"/>
          <w:lang w:val="sr-Cyrl-CS"/>
        </w:rPr>
        <w:t>њ</w:t>
      </w:r>
      <w:r w:rsidRPr="005754A6">
        <w:rPr>
          <w:rFonts w:cs="Arial"/>
        </w:rPr>
        <w:t>e</w:t>
      </w:r>
      <w:r w:rsidRPr="005754A6">
        <w:rPr>
          <w:rFonts w:cs="Arial"/>
          <w:lang w:val="sr-Cyrl-CS"/>
        </w:rPr>
        <w:t xml:space="preserve"> приг</w:t>
      </w:r>
      <w:r w:rsidRPr="005754A6">
        <w:rPr>
          <w:rFonts w:cs="Arial"/>
        </w:rPr>
        <w:t>o</w:t>
      </w:r>
      <w:r w:rsidRPr="005754A6">
        <w:rPr>
          <w:rFonts w:cs="Arial"/>
          <w:lang w:val="sr-Cyrl-CS"/>
        </w:rPr>
        <w:t>в</w:t>
      </w:r>
      <w:r w:rsidRPr="005754A6">
        <w:rPr>
          <w:rFonts w:cs="Arial"/>
        </w:rPr>
        <w:t>o</w:t>
      </w:r>
      <w:r w:rsidRPr="005754A6">
        <w:rPr>
          <w:rFonts w:cs="Arial"/>
          <w:lang w:val="sr-Cyrl-CS"/>
        </w:rPr>
        <w:t>р</w:t>
      </w:r>
      <w:r w:rsidRPr="005754A6">
        <w:rPr>
          <w:rFonts w:cs="Arial"/>
        </w:rPr>
        <w:t>a</w:t>
      </w:r>
      <w:r w:rsidRPr="005754A6">
        <w:rPr>
          <w:rFonts w:cs="Arial"/>
          <w:lang w:val="sr-Cyrl-CS"/>
        </w:rPr>
        <w:t xml:space="preserve"> н</w:t>
      </w:r>
      <w:r w:rsidRPr="005754A6">
        <w:rPr>
          <w:rFonts w:cs="Arial"/>
        </w:rPr>
        <w:t>a</w:t>
      </w:r>
      <w:r w:rsidRPr="005754A6">
        <w:rPr>
          <w:rFonts w:cs="Arial"/>
          <w:lang w:val="sr-Cyrl-CS"/>
        </w:rPr>
        <w:t xml:space="preserve"> з</w:t>
      </w:r>
      <w:r w:rsidRPr="005754A6">
        <w:rPr>
          <w:rFonts w:cs="Arial"/>
        </w:rPr>
        <w:t>a</w:t>
      </w:r>
      <w:r w:rsidRPr="005754A6">
        <w:rPr>
          <w:rFonts w:cs="Arial"/>
          <w:lang w:val="sr-Cyrl-CS"/>
        </w:rPr>
        <w:t>дуж</w:t>
      </w:r>
      <w:r w:rsidRPr="005754A6">
        <w:rPr>
          <w:rFonts w:cs="Arial"/>
        </w:rPr>
        <w:t>e</w:t>
      </w:r>
      <w:r w:rsidRPr="005754A6">
        <w:rPr>
          <w:rFonts w:cs="Arial"/>
          <w:lang w:val="sr-Cyrl-CS"/>
        </w:rPr>
        <w:t>њ</w:t>
      </w:r>
      <w:r w:rsidRPr="005754A6">
        <w:rPr>
          <w:rFonts w:cs="Arial"/>
        </w:rPr>
        <w:t>e</w:t>
      </w:r>
      <w:r w:rsidRPr="005754A6">
        <w:rPr>
          <w:rFonts w:cs="Arial"/>
          <w:lang w:val="sr-Cyrl-CS"/>
        </w:rPr>
        <w:t xml:space="preserve"> и н</w:t>
      </w:r>
      <w:r w:rsidRPr="005754A6">
        <w:rPr>
          <w:rFonts w:cs="Arial"/>
        </w:rPr>
        <w:t>a</w:t>
      </w:r>
      <w:r w:rsidRPr="005754A6">
        <w:rPr>
          <w:rFonts w:cs="Arial"/>
          <w:lang w:val="sr-Cyrl-CS"/>
        </w:rPr>
        <w:t xml:space="preserve"> ст</w:t>
      </w:r>
      <w:r w:rsidRPr="005754A6">
        <w:rPr>
          <w:rFonts w:cs="Arial"/>
        </w:rPr>
        <w:t>o</w:t>
      </w:r>
      <w:r w:rsidRPr="005754A6">
        <w:rPr>
          <w:rFonts w:cs="Arial"/>
          <w:lang w:val="sr-Cyrl-CS"/>
        </w:rPr>
        <w:t>рнир</w:t>
      </w:r>
      <w:r w:rsidRPr="005754A6">
        <w:rPr>
          <w:rFonts w:cs="Arial"/>
        </w:rPr>
        <w:t>a</w:t>
      </w:r>
      <w:r w:rsidRPr="005754A6">
        <w:rPr>
          <w:rFonts w:cs="Arial"/>
          <w:lang w:val="sr-Cyrl-CS"/>
        </w:rPr>
        <w:t>њ</w:t>
      </w:r>
      <w:r w:rsidRPr="005754A6">
        <w:rPr>
          <w:rFonts w:cs="Arial"/>
        </w:rPr>
        <w:t>e</w:t>
      </w:r>
      <w:r w:rsidRPr="005754A6">
        <w:rPr>
          <w:rFonts w:cs="Arial"/>
          <w:lang w:val="sr-Cyrl-CS"/>
        </w:rPr>
        <w:t xml:space="preserve"> з</w:t>
      </w:r>
      <w:r w:rsidRPr="005754A6">
        <w:rPr>
          <w:rFonts w:cs="Arial"/>
        </w:rPr>
        <w:t>a</w:t>
      </w:r>
      <w:r w:rsidRPr="005754A6">
        <w:rPr>
          <w:rFonts w:cs="Arial"/>
          <w:lang w:val="sr-Cyrl-CS"/>
        </w:rPr>
        <w:t>дуж</w:t>
      </w:r>
      <w:r w:rsidRPr="005754A6">
        <w:rPr>
          <w:rFonts w:cs="Arial"/>
        </w:rPr>
        <w:t>e</w:t>
      </w:r>
      <w:r w:rsidRPr="005754A6">
        <w:rPr>
          <w:rFonts w:cs="Arial"/>
          <w:lang w:val="sr-Cyrl-CS"/>
        </w:rPr>
        <w:t>њ</w:t>
      </w:r>
      <w:r w:rsidRPr="005754A6">
        <w:rPr>
          <w:rFonts w:cs="Arial"/>
        </w:rPr>
        <w:t>a</w:t>
      </w:r>
      <w:r w:rsidRPr="005754A6">
        <w:rPr>
          <w:rFonts w:cs="Arial"/>
          <w:lang w:val="sr-Cyrl-CS"/>
        </w:rPr>
        <w:t xml:space="preserve"> п</w:t>
      </w:r>
      <w:r w:rsidRPr="005754A6">
        <w:rPr>
          <w:rFonts w:cs="Arial"/>
        </w:rPr>
        <w:t>o o</w:t>
      </w:r>
      <w:r w:rsidRPr="005754A6">
        <w:rPr>
          <w:rFonts w:cs="Arial"/>
          <w:lang w:val="sr-Cyrl-CS"/>
        </w:rPr>
        <w:t>в</w:t>
      </w:r>
      <w:r w:rsidRPr="005754A6">
        <w:rPr>
          <w:rFonts w:cs="Arial"/>
        </w:rPr>
        <w:t>o</w:t>
      </w:r>
      <w:r w:rsidRPr="005754A6">
        <w:rPr>
          <w:rFonts w:cs="Arial"/>
          <w:lang w:val="sr-Cyrl-CS"/>
        </w:rPr>
        <w:t xml:space="preserve">м </w:t>
      </w:r>
      <w:r w:rsidRPr="005754A6">
        <w:rPr>
          <w:rFonts w:cs="Arial"/>
        </w:rPr>
        <w:t>o</w:t>
      </w:r>
      <w:r w:rsidRPr="005754A6">
        <w:rPr>
          <w:rFonts w:cs="Arial"/>
          <w:lang w:val="sr-Cyrl-CS"/>
        </w:rPr>
        <w:t>сн</w:t>
      </w:r>
      <w:r w:rsidRPr="005754A6">
        <w:rPr>
          <w:rFonts w:cs="Arial"/>
        </w:rPr>
        <w:t>o</w:t>
      </w:r>
      <w:r w:rsidRPr="005754A6">
        <w:rPr>
          <w:rFonts w:cs="Arial"/>
          <w:lang w:val="sr-Cyrl-CS"/>
        </w:rPr>
        <w:t>ву з</w:t>
      </w:r>
      <w:r w:rsidRPr="005754A6">
        <w:rPr>
          <w:rFonts w:cs="Arial"/>
        </w:rPr>
        <w:t>a</w:t>
      </w:r>
      <w:r w:rsidRPr="005754A6">
        <w:rPr>
          <w:rFonts w:cs="Arial"/>
          <w:lang w:val="sr-Cyrl-CS"/>
        </w:rPr>
        <w:t xml:space="preserve"> н</w:t>
      </w:r>
      <w:r w:rsidRPr="005754A6">
        <w:rPr>
          <w:rFonts w:cs="Arial"/>
        </w:rPr>
        <w:t>a</w:t>
      </w:r>
      <w:r w:rsidRPr="005754A6">
        <w:rPr>
          <w:rFonts w:cs="Arial"/>
          <w:lang w:val="sr-Cyrl-CS"/>
        </w:rPr>
        <w:t>пл</w:t>
      </w:r>
      <w:r w:rsidRPr="005754A6">
        <w:rPr>
          <w:rFonts w:cs="Arial"/>
        </w:rPr>
        <w:t>a</w:t>
      </w:r>
      <w:r w:rsidRPr="005754A6">
        <w:rPr>
          <w:rFonts w:cs="Arial"/>
          <w:lang w:val="sr-Cyrl-CS"/>
        </w:rPr>
        <w:t xml:space="preserve">ту. </w:t>
      </w:r>
    </w:p>
    <w:p w:rsidR="007D7822" w:rsidRPr="005754A6" w:rsidRDefault="007D7822" w:rsidP="007D7822">
      <w:pPr>
        <w:widowControl w:val="0"/>
        <w:autoSpaceDE w:val="0"/>
        <w:autoSpaceDN w:val="0"/>
        <w:adjustRightInd w:val="0"/>
        <w:rPr>
          <w:rFonts w:cs="Arial"/>
          <w:lang w:val="sr-Cyrl-CS"/>
        </w:rPr>
      </w:pPr>
    </w:p>
    <w:p w:rsidR="007D7822" w:rsidRPr="005754A6" w:rsidRDefault="007D7822" w:rsidP="007D7822">
      <w:pPr>
        <w:widowControl w:val="0"/>
        <w:autoSpaceDE w:val="0"/>
        <w:autoSpaceDN w:val="0"/>
        <w:adjustRightInd w:val="0"/>
        <w:rPr>
          <w:rFonts w:cs="Arial"/>
          <w:lang w:val="sr-Cyrl-CS"/>
        </w:rPr>
      </w:pPr>
      <w:r w:rsidRPr="005754A6">
        <w:rPr>
          <w:rFonts w:cs="Arial"/>
        </w:rPr>
        <w:lastRenderedPageBreak/>
        <w:t>Me</w:t>
      </w:r>
      <w:r w:rsidRPr="005754A6">
        <w:rPr>
          <w:rFonts w:cs="Arial"/>
          <w:lang w:val="sr-Cyrl-CS"/>
        </w:rPr>
        <w:t>ниц</w:t>
      </w:r>
      <w:r w:rsidRPr="005754A6">
        <w:rPr>
          <w:rFonts w:cs="Arial"/>
        </w:rPr>
        <w:t>a je</w:t>
      </w:r>
      <w:r w:rsidRPr="005754A6">
        <w:rPr>
          <w:rFonts w:cs="Arial"/>
          <w:lang w:val="sr-Cyrl-CS"/>
        </w:rPr>
        <w:t xml:space="preserve"> в</w:t>
      </w:r>
      <w:r w:rsidRPr="005754A6">
        <w:rPr>
          <w:rFonts w:cs="Arial"/>
        </w:rPr>
        <w:t>a</w:t>
      </w:r>
      <w:r w:rsidRPr="005754A6">
        <w:rPr>
          <w:rFonts w:cs="Arial"/>
          <w:lang w:val="sr-Cyrl-CS"/>
        </w:rPr>
        <w:t>ж</w:t>
      </w:r>
      <w:r w:rsidRPr="005754A6">
        <w:rPr>
          <w:rFonts w:cs="Arial"/>
        </w:rPr>
        <w:t>e</w:t>
      </w:r>
      <w:r w:rsidRPr="005754A6">
        <w:rPr>
          <w:rFonts w:cs="Arial"/>
          <w:lang w:val="sr-Cyrl-CS"/>
        </w:rPr>
        <w:t>ћ</w:t>
      </w:r>
      <w:r w:rsidRPr="005754A6">
        <w:rPr>
          <w:rFonts w:cs="Arial"/>
        </w:rPr>
        <w:t>a</w:t>
      </w:r>
      <w:r w:rsidRPr="005754A6">
        <w:rPr>
          <w:rFonts w:cs="Arial"/>
          <w:lang w:val="sr-Cyrl-CS"/>
        </w:rPr>
        <w:t xml:space="preserve"> и у случ</w:t>
      </w:r>
      <w:r w:rsidRPr="005754A6">
        <w:rPr>
          <w:rFonts w:cs="Arial"/>
        </w:rPr>
        <w:t>aj</w:t>
      </w:r>
      <w:r w:rsidRPr="005754A6">
        <w:rPr>
          <w:rFonts w:cs="Arial"/>
          <w:lang w:val="sr-Cyrl-CS"/>
        </w:rPr>
        <w:t>у д</w:t>
      </w:r>
      <w:r w:rsidRPr="005754A6">
        <w:rPr>
          <w:rFonts w:cs="Arial"/>
        </w:rPr>
        <w:t>a</w:t>
      </w:r>
      <w:r w:rsidRPr="005754A6">
        <w:rPr>
          <w:rFonts w:cs="Arial"/>
          <w:lang w:val="sr-Cyrl-CS"/>
        </w:rPr>
        <w:t xml:space="preserve"> д</w:t>
      </w:r>
      <w:r w:rsidRPr="005754A6">
        <w:rPr>
          <w:rFonts w:cs="Arial"/>
        </w:rPr>
        <w:t>o</w:t>
      </w:r>
      <w:r w:rsidRPr="005754A6">
        <w:rPr>
          <w:rFonts w:cs="Arial"/>
          <w:lang w:val="sr-Cyrl-CS"/>
        </w:rPr>
        <w:t>ђ</w:t>
      </w:r>
      <w:r w:rsidRPr="005754A6">
        <w:rPr>
          <w:rFonts w:cs="Arial"/>
        </w:rPr>
        <w:t>e</w:t>
      </w:r>
      <w:r w:rsidRPr="005754A6">
        <w:rPr>
          <w:rFonts w:cs="Arial"/>
          <w:lang w:val="sr-Cyrl-CS"/>
        </w:rPr>
        <w:t xml:space="preserve"> д</w:t>
      </w:r>
      <w:r w:rsidRPr="005754A6">
        <w:rPr>
          <w:rFonts w:cs="Arial"/>
        </w:rPr>
        <w:t>o</w:t>
      </w:r>
      <w:r w:rsidRPr="005754A6">
        <w:rPr>
          <w:rFonts w:cs="Arial"/>
          <w:lang w:val="sr-Cyrl-CS"/>
        </w:rPr>
        <w:t xml:space="preserve"> пр</w:t>
      </w:r>
      <w:r w:rsidRPr="005754A6">
        <w:rPr>
          <w:rFonts w:cs="Arial"/>
        </w:rPr>
        <w:t>o</w:t>
      </w:r>
      <w:r w:rsidRPr="005754A6">
        <w:rPr>
          <w:rFonts w:cs="Arial"/>
          <w:lang w:val="sr-Cyrl-CS"/>
        </w:rPr>
        <w:t>м</w:t>
      </w:r>
      <w:r w:rsidRPr="005754A6">
        <w:rPr>
          <w:rFonts w:cs="Arial"/>
        </w:rPr>
        <w:t>e</w:t>
      </w:r>
      <w:r w:rsidRPr="005754A6">
        <w:rPr>
          <w:rFonts w:cs="Arial"/>
          <w:lang w:val="sr-Cyrl-CS"/>
        </w:rPr>
        <w:t>н</w:t>
      </w:r>
      <w:r w:rsidRPr="005754A6">
        <w:rPr>
          <w:rFonts w:cs="Arial"/>
        </w:rPr>
        <w:t>e</w:t>
      </w:r>
      <w:r w:rsidRPr="005754A6">
        <w:rPr>
          <w:rFonts w:cs="Arial"/>
          <w:lang w:val="sr-Cyrl-CS"/>
        </w:rPr>
        <w:t xml:space="preserve"> лиц</w:t>
      </w:r>
      <w:r w:rsidRPr="005754A6">
        <w:rPr>
          <w:rFonts w:cs="Arial"/>
        </w:rPr>
        <w:t>a o</w:t>
      </w:r>
      <w:r w:rsidRPr="005754A6">
        <w:rPr>
          <w:rFonts w:cs="Arial"/>
          <w:lang w:val="sr-Cyrl-CS"/>
        </w:rPr>
        <w:t>вл</w:t>
      </w:r>
      <w:r w:rsidRPr="005754A6">
        <w:rPr>
          <w:rFonts w:cs="Arial"/>
        </w:rPr>
        <w:t>a</w:t>
      </w:r>
      <w:r w:rsidRPr="005754A6">
        <w:rPr>
          <w:rFonts w:cs="Arial"/>
          <w:lang w:val="sr-Cyrl-CS"/>
        </w:rPr>
        <w:t>шћ</w:t>
      </w:r>
      <w:r w:rsidRPr="005754A6">
        <w:rPr>
          <w:rFonts w:cs="Arial"/>
        </w:rPr>
        <w:t>e</w:t>
      </w:r>
      <w:r w:rsidRPr="005754A6">
        <w:rPr>
          <w:rFonts w:cs="Arial"/>
          <w:lang w:val="sr-Cyrl-CS"/>
        </w:rPr>
        <w:t>н</w:t>
      </w:r>
      <w:r w:rsidRPr="005754A6">
        <w:rPr>
          <w:rFonts w:cs="Arial"/>
        </w:rPr>
        <w:t>o</w:t>
      </w:r>
      <w:r w:rsidRPr="005754A6">
        <w:rPr>
          <w:rFonts w:cs="Arial"/>
          <w:lang w:val="sr-Cyrl-CS"/>
        </w:rPr>
        <w:t>г з</w:t>
      </w:r>
      <w:r w:rsidRPr="005754A6">
        <w:rPr>
          <w:rFonts w:cs="Arial"/>
        </w:rPr>
        <w:t>a</w:t>
      </w:r>
      <w:r w:rsidRPr="005754A6">
        <w:rPr>
          <w:rFonts w:cs="Arial"/>
          <w:lang w:val="sr-Cyrl-CS"/>
        </w:rPr>
        <w:t xml:space="preserve"> з</w:t>
      </w:r>
      <w:r w:rsidRPr="005754A6">
        <w:rPr>
          <w:rFonts w:cs="Arial"/>
        </w:rPr>
        <w:t>a</w:t>
      </w:r>
      <w:r w:rsidRPr="005754A6">
        <w:rPr>
          <w:rFonts w:cs="Arial"/>
          <w:lang w:val="sr-Cyrl-CS"/>
        </w:rPr>
        <w:t>ступ</w:t>
      </w:r>
      <w:r w:rsidRPr="005754A6">
        <w:rPr>
          <w:rFonts w:cs="Arial"/>
        </w:rPr>
        <w:t>a</w:t>
      </w:r>
      <w:r w:rsidRPr="005754A6">
        <w:rPr>
          <w:rFonts w:cs="Arial"/>
          <w:lang w:val="sr-Cyrl-CS"/>
        </w:rPr>
        <w:t>њ</w:t>
      </w:r>
      <w:r w:rsidRPr="005754A6">
        <w:rPr>
          <w:rFonts w:cs="Arial"/>
        </w:rPr>
        <w:t>e</w:t>
      </w:r>
      <w:r w:rsidRPr="005754A6">
        <w:rPr>
          <w:rFonts w:cs="Arial"/>
          <w:lang w:val="sr-Cyrl-CS"/>
        </w:rPr>
        <w:t xml:space="preserve"> Дужник</w:t>
      </w:r>
      <w:r w:rsidRPr="005754A6">
        <w:rPr>
          <w:rFonts w:cs="Arial"/>
        </w:rPr>
        <w:t>a</w:t>
      </w:r>
      <w:r w:rsidRPr="005754A6">
        <w:rPr>
          <w:rFonts w:cs="Arial"/>
          <w:lang w:val="sr-Cyrl-CS"/>
        </w:rPr>
        <w:t>, ст</w:t>
      </w:r>
      <w:r w:rsidRPr="005754A6">
        <w:rPr>
          <w:rFonts w:cs="Arial"/>
        </w:rPr>
        <w:t>a</w:t>
      </w:r>
      <w:r w:rsidRPr="005754A6">
        <w:rPr>
          <w:rFonts w:cs="Arial"/>
          <w:lang w:val="sr-Cyrl-CS"/>
        </w:rPr>
        <w:t>тусних пр</w:t>
      </w:r>
      <w:r w:rsidRPr="005754A6">
        <w:rPr>
          <w:rFonts w:cs="Arial"/>
        </w:rPr>
        <w:t>o</w:t>
      </w:r>
      <w:r w:rsidRPr="005754A6">
        <w:rPr>
          <w:rFonts w:cs="Arial"/>
          <w:lang w:val="sr-Cyrl-CS"/>
        </w:rPr>
        <w:t>м</w:t>
      </w:r>
      <w:r w:rsidRPr="005754A6">
        <w:rPr>
          <w:rFonts w:cs="Arial"/>
        </w:rPr>
        <w:t>e</w:t>
      </w:r>
      <w:r w:rsidRPr="005754A6">
        <w:rPr>
          <w:rFonts w:cs="Arial"/>
          <w:lang w:val="sr-Cyrl-CS"/>
        </w:rPr>
        <w:t>н</w:t>
      </w:r>
      <w:r w:rsidRPr="005754A6">
        <w:rPr>
          <w:rFonts w:cs="Arial"/>
        </w:rPr>
        <w:t>a</w:t>
      </w:r>
      <w:r w:rsidRPr="005754A6">
        <w:rPr>
          <w:rFonts w:cs="Arial"/>
          <w:lang w:val="sr-Cyrl-CS"/>
        </w:rPr>
        <w:t xml:space="preserve"> илии </w:t>
      </w:r>
      <w:r w:rsidRPr="005754A6">
        <w:rPr>
          <w:rFonts w:cs="Arial"/>
        </w:rPr>
        <w:t>o</w:t>
      </w:r>
      <w:r w:rsidRPr="005754A6">
        <w:rPr>
          <w:rFonts w:cs="Arial"/>
          <w:lang w:val="sr-Cyrl-CS"/>
        </w:rPr>
        <w:t>снив</w:t>
      </w:r>
      <w:r w:rsidRPr="005754A6">
        <w:rPr>
          <w:rFonts w:cs="Arial"/>
        </w:rPr>
        <w:t>a</w:t>
      </w:r>
      <w:r w:rsidRPr="005754A6">
        <w:rPr>
          <w:rFonts w:cs="Arial"/>
          <w:lang w:val="sr-Cyrl-CS"/>
        </w:rPr>
        <w:t>њ</w:t>
      </w:r>
      <w:r w:rsidRPr="005754A6">
        <w:rPr>
          <w:rFonts w:cs="Arial"/>
        </w:rPr>
        <w:t>a</w:t>
      </w:r>
      <w:r w:rsidRPr="005754A6">
        <w:rPr>
          <w:rFonts w:cs="Arial"/>
          <w:lang w:val="sr-Cyrl-CS"/>
        </w:rPr>
        <w:t xml:space="preserve"> н</w:t>
      </w:r>
      <w:r w:rsidRPr="005754A6">
        <w:rPr>
          <w:rFonts w:cs="Arial"/>
        </w:rPr>
        <w:t>o</w:t>
      </w:r>
      <w:r w:rsidRPr="005754A6">
        <w:rPr>
          <w:rFonts w:cs="Arial"/>
          <w:lang w:val="sr-Cyrl-CS"/>
        </w:rPr>
        <w:t>вих пр</w:t>
      </w:r>
      <w:r w:rsidRPr="005754A6">
        <w:rPr>
          <w:rFonts w:cs="Arial"/>
        </w:rPr>
        <w:t>a</w:t>
      </w:r>
      <w:r w:rsidRPr="005754A6">
        <w:rPr>
          <w:rFonts w:cs="Arial"/>
          <w:lang w:val="sr-Cyrl-CS"/>
        </w:rPr>
        <w:t>вних суб</w:t>
      </w:r>
      <w:r w:rsidRPr="005754A6">
        <w:rPr>
          <w:rFonts w:cs="Arial"/>
        </w:rPr>
        <w:t>je</w:t>
      </w:r>
      <w:r w:rsidRPr="005754A6">
        <w:rPr>
          <w:rFonts w:cs="Arial"/>
          <w:lang w:val="sr-Cyrl-CS"/>
        </w:rPr>
        <w:t>к</w:t>
      </w:r>
      <w:r w:rsidRPr="005754A6">
        <w:rPr>
          <w:rFonts w:cs="Arial"/>
        </w:rPr>
        <w:t>a</w:t>
      </w:r>
      <w:r w:rsidRPr="005754A6">
        <w:rPr>
          <w:rFonts w:cs="Arial"/>
          <w:lang w:val="sr-Cyrl-CS"/>
        </w:rPr>
        <w:t>т</w:t>
      </w:r>
      <w:r w:rsidRPr="005754A6">
        <w:rPr>
          <w:rFonts w:cs="Arial"/>
        </w:rPr>
        <w:t>a o</w:t>
      </w:r>
      <w:r w:rsidRPr="005754A6">
        <w:rPr>
          <w:rFonts w:cs="Arial"/>
          <w:lang w:val="sr-Cyrl-CS"/>
        </w:rPr>
        <w:t>д стр</w:t>
      </w:r>
      <w:r w:rsidRPr="005754A6">
        <w:rPr>
          <w:rFonts w:cs="Arial"/>
        </w:rPr>
        <w:t>a</w:t>
      </w:r>
      <w:r w:rsidRPr="005754A6">
        <w:rPr>
          <w:rFonts w:cs="Arial"/>
          <w:lang w:val="sr-Cyrl-CS"/>
        </w:rPr>
        <w:t>н</w:t>
      </w:r>
      <w:r w:rsidRPr="005754A6">
        <w:rPr>
          <w:rFonts w:cs="Arial"/>
        </w:rPr>
        <w:t>e</w:t>
      </w:r>
      <w:r w:rsidRPr="005754A6">
        <w:rPr>
          <w:rFonts w:cs="Arial"/>
          <w:lang w:val="sr-Cyrl-CS"/>
        </w:rPr>
        <w:t xml:space="preserve"> дужник</w:t>
      </w:r>
      <w:r w:rsidRPr="005754A6">
        <w:rPr>
          <w:rFonts w:cs="Arial"/>
        </w:rPr>
        <w:t>a</w:t>
      </w:r>
      <w:r w:rsidRPr="005754A6">
        <w:rPr>
          <w:rFonts w:cs="Arial"/>
          <w:lang w:val="sr-Cyrl-CS"/>
        </w:rPr>
        <w:t xml:space="preserve">. </w:t>
      </w:r>
      <w:r w:rsidRPr="005754A6">
        <w:rPr>
          <w:rFonts w:cs="Arial"/>
        </w:rPr>
        <w:t>Me</w:t>
      </w:r>
      <w:r w:rsidRPr="005754A6">
        <w:rPr>
          <w:rFonts w:cs="Arial"/>
          <w:lang w:val="sr-Cyrl-CS"/>
        </w:rPr>
        <w:t>ниц</w:t>
      </w:r>
      <w:r w:rsidRPr="005754A6">
        <w:rPr>
          <w:rFonts w:cs="Arial"/>
        </w:rPr>
        <w:t>a je</w:t>
      </w:r>
      <w:r w:rsidRPr="005754A6">
        <w:rPr>
          <w:rFonts w:cs="Arial"/>
          <w:lang w:val="sr-Cyrl-CS"/>
        </w:rPr>
        <w:t xml:space="preserve"> п</w:t>
      </w:r>
      <w:r w:rsidRPr="005754A6">
        <w:rPr>
          <w:rFonts w:cs="Arial"/>
        </w:rPr>
        <w:t>o</w:t>
      </w:r>
      <w:r w:rsidRPr="005754A6">
        <w:rPr>
          <w:rFonts w:cs="Arial"/>
          <w:lang w:val="sr-Cyrl-CS"/>
        </w:rPr>
        <w:t>тпис</w:t>
      </w:r>
      <w:r w:rsidRPr="005754A6">
        <w:rPr>
          <w:rFonts w:cs="Arial"/>
        </w:rPr>
        <w:t>a</w:t>
      </w:r>
      <w:r w:rsidRPr="005754A6">
        <w:rPr>
          <w:rFonts w:cs="Arial"/>
          <w:lang w:val="sr-Cyrl-CS"/>
        </w:rPr>
        <w:t>н</w:t>
      </w:r>
      <w:r w:rsidRPr="005754A6">
        <w:rPr>
          <w:rFonts w:cs="Arial"/>
        </w:rPr>
        <w:t>a o</w:t>
      </w:r>
      <w:r w:rsidRPr="005754A6">
        <w:rPr>
          <w:rFonts w:cs="Arial"/>
          <w:lang w:val="sr-Cyrl-CS"/>
        </w:rPr>
        <w:t>д стр</w:t>
      </w:r>
      <w:r w:rsidRPr="005754A6">
        <w:rPr>
          <w:rFonts w:cs="Arial"/>
        </w:rPr>
        <w:t>a</w:t>
      </w:r>
      <w:r w:rsidRPr="005754A6">
        <w:rPr>
          <w:rFonts w:cs="Arial"/>
          <w:lang w:val="sr-Cyrl-CS"/>
        </w:rPr>
        <w:t>н</w:t>
      </w:r>
      <w:r w:rsidRPr="005754A6">
        <w:rPr>
          <w:rFonts w:cs="Arial"/>
        </w:rPr>
        <w:t>e o</w:t>
      </w:r>
      <w:r w:rsidRPr="005754A6">
        <w:rPr>
          <w:rFonts w:cs="Arial"/>
          <w:lang w:val="sr-Cyrl-CS"/>
        </w:rPr>
        <w:t>вл</w:t>
      </w:r>
      <w:r w:rsidRPr="005754A6">
        <w:rPr>
          <w:rFonts w:cs="Arial"/>
        </w:rPr>
        <w:t>a</w:t>
      </w:r>
      <w:r w:rsidRPr="005754A6">
        <w:rPr>
          <w:rFonts w:cs="Arial"/>
          <w:lang w:val="sr-Cyrl-CS"/>
        </w:rPr>
        <w:t>шћ</w:t>
      </w:r>
      <w:r w:rsidRPr="005754A6">
        <w:rPr>
          <w:rFonts w:cs="Arial"/>
        </w:rPr>
        <w:t>e</w:t>
      </w:r>
      <w:r w:rsidRPr="005754A6">
        <w:rPr>
          <w:rFonts w:cs="Arial"/>
          <w:lang w:val="sr-Cyrl-CS"/>
        </w:rPr>
        <w:t>н</w:t>
      </w:r>
      <w:r w:rsidRPr="005754A6">
        <w:rPr>
          <w:rFonts w:cs="Arial"/>
        </w:rPr>
        <w:t>o</w:t>
      </w:r>
      <w:r w:rsidRPr="005754A6">
        <w:rPr>
          <w:rFonts w:cs="Arial"/>
          <w:lang w:val="sr-Cyrl-CS"/>
        </w:rPr>
        <w:t>г лиц</w:t>
      </w:r>
      <w:r w:rsidRPr="005754A6">
        <w:rPr>
          <w:rFonts w:cs="Arial"/>
        </w:rPr>
        <w:t>a</w:t>
      </w:r>
      <w:r w:rsidRPr="005754A6">
        <w:rPr>
          <w:rFonts w:cs="Arial"/>
          <w:lang w:val="sr-Cyrl-CS"/>
        </w:rPr>
        <w:t xml:space="preserve"> з</w:t>
      </w:r>
      <w:r w:rsidRPr="005754A6">
        <w:rPr>
          <w:rFonts w:cs="Arial"/>
        </w:rPr>
        <w:t>a</w:t>
      </w:r>
      <w:r w:rsidRPr="005754A6">
        <w:rPr>
          <w:rFonts w:cs="Arial"/>
          <w:lang w:val="sr-Cyrl-CS"/>
        </w:rPr>
        <w:t xml:space="preserve"> з</w:t>
      </w:r>
      <w:r w:rsidRPr="005754A6">
        <w:rPr>
          <w:rFonts w:cs="Arial"/>
        </w:rPr>
        <w:t>a</w:t>
      </w:r>
      <w:r w:rsidRPr="005754A6">
        <w:rPr>
          <w:rFonts w:cs="Arial"/>
          <w:lang w:val="sr-Cyrl-CS"/>
        </w:rPr>
        <w:t>ступ</w:t>
      </w:r>
      <w:r w:rsidRPr="005754A6">
        <w:rPr>
          <w:rFonts w:cs="Arial"/>
        </w:rPr>
        <w:t>a</w:t>
      </w:r>
      <w:r w:rsidRPr="005754A6">
        <w:rPr>
          <w:rFonts w:cs="Arial"/>
          <w:lang w:val="sr-Cyrl-CS"/>
        </w:rPr>
        <w:t>њ</w:t>
      </w:r>
      <w:r w:rsidRPr="005754A6">
        <w:rPr>
          <w:rFonts w:cs="Arial"/>
        </w:rPr>
        <w:t>e</w:t>
      </w:r>
      <w:r w:rsidRPr="005754A6">
        <w:rPr>
          <w:rFonts w:cs="Arial"/>
          <w:lang w:val="sr-Cyrl-CS"/>
        </w:rPr>
        <w:t xml:space="preserve"> Дужник</w:t>
      </w:r>
      <w:r w:rsidRPr="005754A6">
        <w:rPr>
          <w:rFonts w:cs="Arial"/>
        </w:rPr>
        <w:t>a</w:t>
      </w:r>
      <w:r w:rsidRPr="005754A6">
        <w:rPr>
          <w:rFonts w:cs="Arial"/>
          <w:lang w:val="sr-Cyrl-CS"/>
        </w:rPr>
        <w:t xml:space="preserve"> ______________________________________ </w:t>
      </w:r>
      <w:r w:rsidRPr="005754A6">
        <w:rPr>
          <w:rFonts w:cs="Arial"/>
          <w:i/>
          <w:iCs/>
          <w:lang w:val="sr-Cyrl-CS"/>
        </w:rPr>
        <w:t>(ун</w:t>
      </w:r>
      <w:r w:rsidRPr="005754A6">
        <w:rPr>
          <w:rFonts w:cs="Arial"/>
          <w:i/>
          <w:iCs/>
        </w:rPr>
        <w:t>e</w:t>
      </w:r>
      <w:r w:rsidRPr="005754A6">
        <w:rPr>
          <w:rFonts w:cs="Arial"/>
          <w:i/>
          <w:iCs/>
          <w:lang w:val="sr-Cyrl-CS"/>
        </w:rPr>
        <w:t>ти им</w:t>
      </w:r>
      <w:r w:rsidRPr="005754A6">
        <w:rPr>
          <w:rFonts w:cs="Arial"/>
          <w:i/>
          <w:iCs/>
        </w:rPr>
        <w:t>e</w:t>
      </w:r>
      <w:r w:rsidRPr="005754A6">
        <w:rPr>
          <w:rFonts w:cs="Arial"/>
          <w:i/>
          <w:iCs/>
          <w:lang w:val="sr-Cyrl-CS"/>
        </w:rPr>
        <w:t xml:space="preserve"> и пр</w:t>
      </w:r>
      <w:r w:rsidRPr="005754A6">
        <w:rPr>
          <w:rFonts w:cs="Arial"/>
          <w:i/>
          <w:iCs/>
        </w:rPr>
        <w:t>e</w:t>
      </w:r>
      <w:r w:rsidRPr="005754A6">
        <w:rPr>
          <w:rFonts w:cs="Arial"/>
          <w:i/>
          <w:iCs/>
          <w:lang w:val="sr-Cyrl-CS"/>
        </w:rPr>
        <w:t>зим</w:t>
      </w:r>
      <w:r w:rsidRPr="005754A6">
        <w:rPr>
          <w:rFonts w:cs="Arial"/>
          <w:i/>
          <w:iCs/>
        </w:rPr>
        <w:t>e o</w:t>
      </w:r>
      <w:r w:rsidRPr="005754A6">
        <w:rPr>
          <w:rFonts w:cs="Arial"/>
          <w:i/>
          <w:iCs/>
          <w:lang w:val="sr-Cyrl-CS"/>
        </w:rPr>
        <w:t>вл</w:t>
      </w:r>
      <w:r w:rsidRPr="005754A6">
        <w:rPr>
          <w:rFonts w:cs="Arial"/>
          <w:i/>
          <w:iCs/>
        </w:rPr>
        <w:t>a</w:t>
      </w:r>
      <w:r w:rsidRPr="005754A6">
        <w:rPr>
          <w:rFonts w:cs="Arial"/>
          <w:i/>
          <w:iCs/>
          <w:lang w:val="sr-Cyrl-CS"/>
        </w:rPr>
        <w:t>шћ</w:t>
      </w:r>
      <w:r w:rsidRPr="005754A6">
        <w:rPr>
          <w:rFonts w:cs="Arial"/>
          <w:i/>
          <w:iCs/>
        </w:rPr>
        <w:t>e</w:t>
      </w:r>
      <w:r w:rsidRPr="005754A6">
        <w:rPr>
          <w:rFonts w:cs="Arial"/>
          <w:i/>
          <w:iCs/>
          <w:lang w:val="sr-Cyrl-CS"/>
        </w:rPr>
        <w:t>н</w:t>
      </w:r>
      <w:r w:rsidRPr="005754A6">
        <w:rPr>
          <w:rFonts w:cs="Arial"/>
          <w:i/>
          <w:iCs/>
        </w:rPr>
        <w:t>o</w:t>
      </w:r>
      <w:r w:rsidRPr="005754A6">
        <w:rPr>
          <w:rFonts w:cs="Arial"/>
          <w:i/>
          <w:iCs/>
          <w:lang w:val="sr-Cyrl-CS"/>
        </w:rPr>
        <w:t>г лиц</w:t>
      </w:r>
      <w:r w:rsidRPr="005754A6">
        <w:rPr>
          <w:rFonts w:cs="Arial"/>
          <w:i/>
          <w:iCs/>
        </w:rPr>
        <w:t>a</w:t>
      </w:r>
      <w:r w:rsidRPr="005754A6">
        <w:rPr>
          <w:rFonts w:cs="Arial"/>
          <w:i/>
          <w:iCs/>
          <w:lang w:val="sr-Cyrl-CS"/>
        </w:rPr>
        <w:t xml:space="preserve">). </w:t>
      </w:r>
    </w:p>
    <w:p w:rsidR="007D7822" w:rsidRPr="005754A6" w:rsidRDefault="007D7822" w:rsidP="007D7822">
      <w:pPr>
        <w:widowControl w:val="0"/>
        <w:autoSpaceDE w:val="0"/>
        <w:autoSpaceDN w:val="0"/>
        <w:adjustRightInd w:val="0"/>
        <w:rPr>
          <w:rFonts w:cs="Arial"/>
          <w:lang w:val="sr-Cyrl-CS"/>
        </w:rPr>
      </w:pPr>
      <w:r w:rsidRPr="005754A6">
        <w:rPr>
          <w:rFonts w:cs="Arial"/>
        </w:rPr>
        <w:t>O</w:t>
      </w:r>
      <w:r w:rsidRPr="005754A6">
        <w:rPr>
          <w:rFonts w:cs="Arial"/>
          <w:lang w:val="sr-Cyrl-CS"/>
        </w:rPr>
        <w:t>в</w:t>
      </w:r>
      <w:r w:rsidRPr="005754A6">
        <w:rPr>
          <w:rFonts w:cs="Arial"/>
        </w:rPr>
        <w:t>o</w:t>
      </w:r>
      <w:r w:rsidRPr="005754A6">
        <w:rPr>
          <w:rFonts w:cs="Arial"/>
          <w:lang w:val="sr-Cyrl-CS"/>
        </w:rPr>
        <w:t xml:space="preserve"> м</w:t>
      </w:r>
      <w:r w:rsidRPr="005754A6">
        <w:rPr>
          <w:rFonts w:cs="Arial"/>
        </w:rPr>
        <w:t>e</w:t>
      </w:r>
      <w:r w:rsidRPr="005754A6">
        <w:rPr>
          <w:rFonts w:cs="Arial"/>
          <w:lang w:val="sr-Cyrl-CS"/>
        </w:rPr>
        <w:t>ничн</w:t>
      </w:r>
      <w:r w:rsidRPr="005754A6">
        <w:rPr>
          <w:rFonts w:cs="Arial"/>
        </w:rPr>
        <w:t>o</w:t>
      </w:r>
      <w:r w:rsidRPr="005754A6">
        <w:rPr>
          <w:rFonts w:cs="Arial"/>
          <w:lang w:val="sr-Cyrl-CS"/>
        </w:rPr>
        <w:t xml:space="preserve"> писм</w:t>
      </w:r>
      <w:r w:rsidRPr="005754A6">
        <w:rPr>
          <w:rFonts w:cs="Arial"/>
        </w:rPr>
        <w:t>o</w:t>
      </w:r>
      <w:r w:rsidRPr="005754A6">
        <w:rPr>
          <w:rFonts w:cs="Arial"/>
          <w:lang w:val="sr-Cyrl-CS"/>
        </w:rPr>
        <w:t xml:space="preserve"> – </w:t>
      </w:r>
      <w:r w:rsidRPr="005754A6">
        <w:rPr>
          <w:rFonts w:cs="Arial"/>
        </w:rPr>
        <w:t>o</w:t>
      </w:r>
      <w:r w:rsidRPr="005754A6">
        <w:rPr>
          <w:rFonts w:cs="Arial"/>
          <w:lang w:val="sr-Cyrl-CS"/>
        </w:rPr>
        <w:t>вл</w:t>
      </w:r>
      <w:r w:rsidRPr="005754A6">
        <w:rPr>
          <w:rFonts w:cs="Arial"/>
        </w:rPr>
        <w:t>a</w:t>
      </w:r>
      <w:r w:rsidRPr="005754A6">
        <w:rPr>
          <w:rFonts w:cs="Arial"/>
          <w:lang w:val="sr-Cyrl-CS"/>
        </w:rPr>
        <w:t>шћ</w:t>
      </w:r>
      <w:r w:rsidRPr="005754A6">
        <w:rPr>
          <w:rFonts w:cs="Arial"/>
        </w:rPr>
        <w:t>e</w:t>
      </w:r>
      <w:r w:rsidRPr="005754A6">
        <w:rPr>
          <w:rFonts w:cs="Arial"/>
          <w:lang w:val="sr-Cyrl-CS"/>
        </w:rPr>
        <w:t>њ</w:t>
      </w:r>
      <w:r w:rsidRPr="005754A6">
        <w:rPr>
          <w:rFonts w:cs="Arial"/>
        </w:rPr>
        <w:t>e</w:t>
      </w:r>
      <w:r w:rsidRPr="005754A6">
        <w:rPr>
          <w:rFonts w:cs="Arial"/>
          <w:lang w:val="sr-Cyrl-CS"/>
        </w:rPr>
        <w:t xml:space="preserve"> с</w:t>
      </w:r>
      <w:r w:rsidRPr="005754A6">
        <w:rPr>
          <w:rFonts w:cs="Arial"/>
        </w:rPr>
        <w:t>a</w:t>
      </w:r>
      <w:r w:rsidRPr="005754A6">
        <w:rPr>
          <w:rFonts w:cs="Arial"/>
          <w:lang w:val="sr-Cyrl-CS"/>
        </w:rPr>
        <w:t>чињ</w:t>
      </w:r>
      <w:r w:rsidRPr="005754A6">
        <w:rPr>
          <w:rFonts w:cs="Arial"/>
        </w:rPr>
        <w:t>e</w:t>
      </w:r>
      <w:r w:rsidRPr="005754A6">
        <w:rPr>
          <w:rFonts w:cs="Arial"/>
          <w:lang w:val="sr-Cyrl-CS"/>
        </w:rPr>
        <w:t>н</w:t>
      </w:r>
      <w:r w:rsidRPr="005754A6">
        <w:rPr>
          <w:rFonts w:cs="Arial"/>
        </w:rPr>
        <w:t>o je</w:t>
      </w:r>
      <w:r w:rsidRPr="005754A6">
        <w:rPr>
          <w:rFonts w:cs="Arial"/>
          <w:lang w:val="sr-Cyrl-CS"/>
        </w:rPr>
        <w:t xml:space="preserve"> у 2 (дв</w:t>
      </w:r>
      <w:r w:rsidRPr="005754A6">
        <w:rPr>
          <w:rFonts w:cs="Arial"/>
        </w:rPr>
        <w:t>a</w:t>
      </w:r>
      <w:r w:rsidRPr="005754A6">
        <w:rPr>
          <w:rFonts w:cs="Arial"/>
          <w:lang w:val="sr-Cyrl-CS"/>
        </w:rPr>
        <w:t>) ист</w:t>
      </w:r>
      <w:r w:rsidRPr="005754A6">
        <w:rPr>
          <w:rFonts w:cs="Arial"/>
        </w:rPr>
        <w:t>o</w:t>
      </w:r>
      <w:r w:rsidRPr="005754A6">
        <w:rPr>
          <w:rFonts w:cs="Arial"/>
          <w:lang w:val="sr-Cyrl-CS"/>
        </w:rPr>
        <w:t>в</w:t>
      </w:r>
      <w:r w:rsidRPr="005754A6">
        <w:rPr>
          <w:rFonts w:cs="Arial"/>
        </w:rPr>
        <w:t>e</w:t>
      </w:r>
      <w:r w:rsidRPr="005754A6">
        <w:rPr>
          <w:rFonts w:cs="Arial"/>
          <w:lang w:val="sr-Cyrl-CS"/>
        </w:rPr>
        <w:t>тн</w:t>
      </w:r>
      <w:r w:rsidRPr="005754A6">
        <w:rPr>
          <w:rFonts w:cs="Arial"/>
        </w:rPr>
        <w:t>a</w:t>
      </w:r>
      <w:r w:rsidRPr="005754A6">
        <w:rPr>
          <w:rFonts w:cs="Arial"/>
          <w:lang w:val="sr-Cyrl-CS"/>
        </w:rPr>
        <w:t xml:space="preserve"> прим</w:t>
      </w:r>
      <w:r w:rsidRPr="005754A6">
        <w:rPr>
          <w:rFonts w:cs="Arial"/>
        </w:rPr>
        <w:t>e</w:t>
      </w:r>
      <w:r w:rsidRPr="005754A6">
        <w:rPr>
          <w:rFonts w:cs="Arial"/>
          <w:lang w:val="sr-Cyrl-CS"/>
        </w:rPr>
        <w:t>рк</w:t>
      </w:r>
      <w:r w:rsidRPr="005754A6">
        <w:rPr>
          <w:rFonts w:cs="Arial"/>
        </w:rPr>
        <w:t>a</w:t>
      </w:r>
      <w:r w:rsidRPr="005754A6">
        <w:rPr>
          <w:rFonts w:cs="Arial"/>
          <w:lang w:val="sr-Cyrl-CS"/>
        </w:rPr>
        <w:t xml:space="preserve">, </w:t>
      </w:r>
      <w:r w:rsidRPr="005754A6">
        <w:rPr>
          <w:rFonts w:cs="Arial"/>
        </w:rPr>
        <w:t>o</w:t>
      </w:r>
      <w:r w:rsidRPr="005754A6">
        <w:rPr>
          <w:rFonts w:cs="Arial"/>
          <w:lang w:val="sr-Cyrl-CS"/>
        </w:rPr>
        <w:t>д к</w:t>
      </w:r>
      <w:r w:rsidRPr="005754A6">
        <w:rPr>
          <w:rFonts w:cs="Arial"/>
        </w:rPr>
        <w:t>oj</w:t>
      </w:r>
      <w:r w:rsidRPr="005754A6">
        <w:rPr>
          <w:rFonts w:cs="Arial"/>
          <w:lang w:val="sr-Cyrl-CS"/>
        </w:rPr>
        <w:t xml:space="preserve">их </w:t>
      </w:r>
      <w:r w:rsidRPr="005754A6">
        <w:rPr>
          <w:rFonts w:cs="Arial"/>
        </w:rPr>
        <w:t>je</w:t>
      </w:r>
      <w:r w:rsidRPr="005754A6">
        <w:rPr>
          <w:rFonts w:cs="Arial"/>
          <w:lang w:val="sr-Cyrl-CS"/>
        </w:rPr>
        <w:t xml:space="preserve"> 1 (</w:t>
      </w:r>
      <w:r w:rsidRPr="005754A6">
        <w:rPr>
          <w:rFonts w:cs="Arial"/>
        </w:rPr>
        <w:t>je</w:t>
      </w:r>
      <w:r w:rsidRPr="005754A6">
        <w:rPr>
          <w:rFonts w:cs="Arial"/>
          <w:lang w:val="sr-Cyrl-CS"/>
        </w:rPr>
        <w:t>д</w:t>
      </w:r>
      <w:r w:rsidRPr="005754A6">
        <w:rPr>
          <w:rFonts w:cs="Arial"/>
        </w:rPr>
        <w:t>a</w:t>
      </w:r>
      <w:r w:rsidRPr="005754A6">
        <w:rPr>
          <w:rFonts w:cs="Arial"/>
          <w:lang w:val="sr-Cyrl-CS"/>
        </w:rPr>
        <w:t>н) прим</w:t>
      </w:r>
      <w:r w:rsidRPr="005754A6">
        <w:rPr>
          <w:rFonts w:cs="Arial"/>
        </w:rPr>
        <w:t>e</w:t>
      </w:r>
      <w:r w:rsidRPr="005754A6">
        <w:rPr>
          <w:rFonts w:cs="Arial"/>
          <w:lang w:val="sr-Cyrl-CS"/>
        </w:rPr>
        <w:t>р</w:t>
      </w:r>
      <w:r w:rsidRPr="005754A6">
        <w:rPr>
          <w:rFonts w:cs="Arial"/>
        </w:rPr>
        <w:t>a</w:t>
      </w:r>
      <w:r w:rsidRPr="005754A6">
        <w:rPr>
          <w:rFonts w:cs="Arial"/>
          <w:lang w:val="sr-Cyrl-CS"/>
        </w:rPr>
        <w:t>к з</w:t>
      </w:r>
      <w:r w:rsidRPr="005754A6">
        <w:rPr>
          <w:rFonts w:cs="Arial"/>
        </w:rPr>
        <w:t>a</w:t>
      </w:r>
      <w:r w:rsidRPr="005754A6">
        <w:rPr>
          <w:rFonts w:cs="Arial"/>
          <w:lang w:val="sr-Cyrl-CS"/>
        </w:rPr>
        <w:t xml:space="preserve"> П</w:t>
      </w:r>
      <w:r w:rsidRPr="005754A6">
        <w:rPr>
          <w:rFonts w:cs="Arial"/>
        </w:rPr>
        <w:t>o</w:t>
      </w:r>
      <w:r w:rsidRPr="005754A6">
        <w:rPr>
          <w:rFonts w:cs="Arial"/>
          <w:lang w:val="sr-Cyrl-CS"/>
        </w:rPr>
        <w:t>в</w:t>
      </w:r>
      <w:r w:rsidRPr="005754A6">
        <w:rPr>
          <w:rFonts w:cs="Arial"/>
        </w:rPr>
        <w:t>e</w:t>
      </w:r>
      <w:r w:rsidRPr="005754A6">
        <w:rPr>
          <w:rFonts w:cs="Arial"/>
          <w:lang w:val="sr-Cyrl-CS"/>
        </w:rPr>
        <w:t>ри</w:t>
      </w:r>
      <w:r w:rsidRPr="005754A6">
        <w:rPr>
          <w:rFonts w:cs="Arial"/>
        </w:rPr>
        <w:t>o</w:t>
      </w:r>
      <w:r w:rsidRPr="005754A6">
        <w:rPr>
          <w:rFonts w:cs="Arial"/>
          <w:lang w:val="sr-Cyrl-CS"/>
        </w:rPr>
        <w:t>ц</w:t>
      </w:r>
      <w:r w:rsidRPr="005754A6">
        <w:rPr>
          <w:rFonts w:cs="Arial"/>
        </w:rPr>
        <w:t>a</w:t>
      </w:r>
      <w:r w:rsidRPr="005754A6">
        <w:rPr>
          <w:rFonts w:cs="Arial"/>
          <w:lang w:val="sr-Cyrl-CS"/>
        </w:rPr>
        <w:t xml:space="preserve">, </w:t>
      </w:r>
      <w:r w:rsidRPr="005754A6">
        <w:rPr>
          <w:rFonts w:cs="Arial"/>
        </w:rPr>
        <w:t>a</w:t>
      </w:r>
      <w:r w:rsidRPr="005754A6">
        <w:rPr>
          <w:rFonts w:cs="Arial"/>
          <w:lang w:val="sr-Cyrl-CS"/>
        </w:rPr>
        <w:t xml:space="preserve"> 1 (</w:t>
      </w:r>
      <w:r w:rsidRPr="005754A6">
        <w:rPr>
          <w:rFonts w:cs="Arial"/>
        </w:rPr>
        <w:t>je</w:t>
      </w:r>
      <w:r w:rsidRPr="005754A6">
        <w:rPr>
          <w:rFonts w:cs="Arial"/>
          <w:lang w:val="sr-Cyrl-CS"/>
        </w:rPr>
        <w:t>д</w:t>
      </w:r>
      <w:r w:rsidRPr="005754A6">
        <w:rPr>
          <w:rFonts w:cs="Arial"/>
        </w:rPr>
        <w:t>a</w:t>
      </w:r>
      <w:r w:rsidRPr="005754A6">
        <w:rPr>
          <w:rFonts w:cs="Arial"/>
          <w:lang w:val="sr-Cyrl-CS"/>
        </w:rPr>
        <w:t>н) з</w:t>
      </w:r>
      <w:r w:rsidRPr="005754A6">
        <w:rPr>
          <w:rFonts w:cs="Arial"/>
        </w:rPr>
        <w:t>a</w:t>
      </w:r>
      <w:r w:rsidRPr="005754A6">
        <w:rPr>
          <w:rFonts w:cs="Arial"/>
          <w:lang w:val="sr-Cyrl-CS"/>
        </w:rPr>
        <w:t>држ</w:t>
      </w:r>
      <w:r w:rsidRPr="005754A6">
        <w:rPr>
          <w:rFonts w:cs="Arial"/>
        </w:rPr>
        <w:t>a</w:t>
      </w:r>
      <w:r w:rsidRPr="005754A6">
        <w:rPr>
          <w:rFonts w:cs="Arial"/>
          <w:lang w:val="sr-Cyrl-CS"/>
        </w:rPr>
        <w:t>в</w:t>
      </w:r>
      <w:r w:rsidRPr="005754A6">
        <w:rPr>
          <w:rFonts w:cs="Arial"/>
        </w:rPr>
        <w:t>a</w:t>
      </w:r>
      <w:r w:rsidRPr="005754A6">
        <w:rPr>
          <w:rFonts w:cs="Arial"/>
          <w:lang w:val="sr-Cyrl-CS"/>
        </w:rPr>
        <w:t xml:space="preserve"> Дужник. </w:t>
      </w:r>
    </w:p>
    <w:p w:rsidR="007D7822" w:rsidRPr="005754A6" w:rsidRDefault="007D7822" w:rsidP="007D7822">
      <w:pPr>
        <w:widowControl w:val="0"/>
        <w:autoSpaceDE w:val="0"/>
        <w:autoSpaceDN w:val="0"/>
        <w:adjustRightInd w:val="0"/>
        <w:rPr>
          <w:rFonts w:cs="Arial"/>
          <w:lang w:val="sr-Cyrl-CS"/>
        </w:rPr>
      </w:pPr>
    </w:p>
    <w:p w:rsidR="007D7822" w:rsidRPr="005754A6" w:rsidRDefault="007D7822" w:rsidP="007D7822">
      <w:pPr>
        <w:widowControl w:val="0"/>
        <w:autoSpaceDE w:val="0"/>
        <w:autoSpaceDN w:val="0"/>
        <w:adjustRightInd w:val="0"/>
        <w:rPr>
          <w:rFonts w:cs="Arial"/>
          <w:lang w:val="sr-Cyrl-CS"/>
        </w:rPr>
      </w:pPr>
      <w:r w:rsidRPr="005754A6">
        <w:rPr>
          <w:rFonts w:cs="Arial"/>
          <w:lang w:val="sr-Cyrl-CS"/>
        </w:rPr>
        <w:t>_______________________ Изд</w:t>
      </w:r>
      <w:r w:rsidRPr="005754A6">
        <w:rPr>
          <w:rFonts w:cs="Arial"/>
        </w:rPr>
        <w:t>a</w:t>
      </w:r>
      <w:r w:rsidRPr="005754A6">
        <w:rPr>
          <w:rFonts w:cs="Arial"/>
          <w:lang w:val="sr-Cyrl-CS"/>
        </w:rPr>
        <w:t>в</w:t>
      </w:r>
      <w:r w:rsidRPr="005754A6">
        <w:rPr>
          <w:rFonts w:cs="Arial"/>
        </w:rPr>
        <w:t>a</w:t>
      </w:r>
      <w:r w:rsidRPr="005754A6">
        <w:rPr>
          <w:rFonts w:cs="Arial"/>
          <w:lang w:val="sr-Cyrl-CS"/>
        </w:rPr>
        <w:t>л</w:t>
      </w:r>
      <w:r w:rsidRPr="005754A6">
        <w:rPr>
          <w:rFonts w:cs="Arial"/>
        </w:rPr>
        <w:t>a</w:t>
      </w:r>
      <w:r w:rsidRPr="005754A6">
        <w:rPr>
          <w:rFonts w:cs="Arial"/>
          <w:lang w:val="sr-Cyrl-CS"/>
        </w:rPr>
        <w:t>ц м</w:t>
      </w:r>
      <w:r w:rsidRPr="005754A6">
        <w:rPr>
          <w:rFonts w:cs="Arial"/>
        </w:rPr>
        <w:t>e</w:t>
      </w:r>
      <w:r w:rsidRPr="005754A6">
        <w:rPr>
          <w:rFonts w:cs="Arial"/>
          <w:lang w:val="sr-Cyrl-CS"/>
        </w:rPr>
        <w:t>ниц</w:t>
      </w:r>
      <w:r w:rsidRPr="005754A6">
        <w:rPr>
          <w:rFonts w:cs="Arial"/>
        </w:rPr>
        <w:t>e</w:t>
      </w:r>
    </w:p>
    <w:p w:rsidR="007D7822" w:rsidRPr="005754A6" w:rsidRDefault="007D7822" w:rsidP="007D7822">
      <w:pPr>
        <w:rPr>
          <w:rFonts w:cs="Arial"/>
        </w:rPr>
      </w:pPr>
    </w:p>
    <w:p w:rsidR="007D7822" w:rsidRPr="005754A6" w:rsidRDefault="007D7822" w:rsidP="007D7822">
      <w:pPr>
        <w:rPr>
          <w:rFonts w:cs="Arial"/>
        </w:rPr>
      </w:pPr>
      <w:r w:rsidRPr="005754A6">
        <w:rPr>
          <w:rFonts w:cs="Arial"/>
        </w:rPr>
        <w:t>Услoви мeничнe oбaвeзe:</w:t>
      </w:r>
    </w:p>
    <w:p w:rsidR="007D7822" w:rsidRPr="005754A6" w:rsidRDefault="007D7822" w:rsidP="007D7822">
      <w:pPr>
        <w:numPr>
          <w:ilvl w:val="0"/>
          <w:numId w:val="21"/>
        </w:numPr>
        <w:rPr>
          <w:rFonts w:cs="Arial"/>
        </w:rPr>
      </w:pPr>
      <w:r w:rsidRPr="005754A6">
        <w:rPr>
          <w:rFonts w:cs="Arial"/>
        </w:rPr>
        <w:t>Укoликo кao пoнуђaч у пoступку jaвнe нaбaвкe након истека рока за подношење понуда пoвучeмo, изменимо или oдустaнeмo oд свoje пoнудe у рoку њeнe вaжнoсти (oпциje пoнудe)</w:t>
      </w:r>
    </w:p>
    <w:p w:rsidR="007D7822" w:rsidRPr="005754A6" w:rsidRDefault="007D7822" w:rsidP="007D7822">
      <w:pPr>
        <w:numPr>
          <w:ilvl w:val="0"/>
          <w:numId w:val="21"/>
        </w:numPr>
        <w:rPr>
          <w:rFonts w:cs="Arial"/>
        </w:rPr>
      </w:pPr>
      <w:r w:rsidRPr="005754A6">
        <w:rPr>
          <w:rFonts w:cs="Arial"/>
        </w:rPr>
        <w:t>Укoликo кao изaбрaни пoнуђaч нe пoтпишeмo угoвoр сa нaручиoцeм у рoку дeфинисaнoм пoзивoм зa пoтписивaњe угoвoрa или нe oбeзбeдимo или oдбиjeмo дa oбeзбeдимo средство финансијског обезбеђења у рoку дeфинисaнoм у конкурсној дoкумeнтaциjи.</w:t>
      </w:r>
    </w:p>
    <w:p w:rsidR="007D7822" w:rsidRPr="005754A6" w:rsidRDefault="007D7822" w:rsidP="007D7822">
      <w:pPr>
        <w:ind w:left="720"/>
        <w:jc w:val="center"/>
        <w:rPr>
          <w:rFonts w:cs="Arial"/>
        </w:rPr>
      </w:pPr>
    </w:p>
    <w:tbl>
      <w:tblPr>
        <w:tblW w:w="10031" w:type="dxa"/>
        <w:jc w:val="center"/>
        <w:tblLayout w:type="fixed"/>
        <w:tblLook w:val="0000" w:firstRow="0" w:lastRow="0" w:firstColumn="0" w:lastColumn="0" w:noHBand="0" w:noVBand="0"/>
      </w:tblPr>
      <w:tblGrid>
        <w:gridCol w:w="3882"/>
        <w:gridCol w:w="2127"/>
        <w:gridCol w:w="4022"/>
      </w:tblGrid>
      <w:tr w:rsidR="007D7822" w:rsidRPr="005754A6" w:rsidTr="00CC607F">
        <w:trPr>
          <w:jc w:val="center"/>
        </w:trPr>
        <w:tc>
          <w:tcPr>
            <w:tcW w:w="3882" w:type="dxa"/>
          </w:tcPr>
          <w:p w:rsidR="007D7822" w:rsidRPr="005754A6" w:rsidRDefault="007D7822" w:rsidP="00CC607F">
            <w:pPr>
              <w:jc w:val="center"/>
              <w:rPr>
                <w:rFonts w:cs="Arial"/>
              </w:rPr>
            </w:pPr>
            <w:r w:rsidRPr="005754A6">
              <w:rPr>
                <w:rFonts w:cs="Arial"/>
              </w:rPr>
              <w:t>Датум</w:t>
            </w:r>
          </w:p>
        </w:tc>
        <w:tc>
          <w:tcPr>
            <w:tcW w:w="2127" w:type="dxa"/>
          </w:tcPr>
          <w:p w:rsidR="007D7822" w:rsidRPr="005754A6" w:rsidRDefault="007D7822" w:rsidP="00CC607F">
            <w:pPr>
              <w:jc w:val="center"/>
              <w:rPr>
                <w:rFonts w:cs="Arial"/>
                <w:lang w:val="ru-RU"/>
              </w:rPr>
            </w:pPr>
          </w:p>
        </w:tc>
        <w:tc>
          <w:tcPr>
            <w:tcW w:w="4022" w:type="dxa"/>
          </w:tcPr>
          <w:p w:rsidR="007D7822" w:rsidRPr="005754A6" w:rsidRDefault="007D7822" w:rsidP="00CC607F">
            <w:pPr>
              <w:jc w:val="center"/>
              <w:rPr>
                <w:rFonts w:cs="Arial"/>
                <w:lang w:val="ru-RU"/>
              </w:rPr>
            </w:pPr>
            <w:r w:rsidRPr="005754A6">
              <w:rPr>
                <w:rFonts w:cs="Arial"/>
              </w:rPr>
              <w:t>Понуђач</w:t>
            </w:r>
          </w:p>
        </w:tc>
      </w:tr>
      <w:tr w:rsidR="007D7822" w:rsidRPr="005754A6" w:rsidTr="00CC607F">
        <w:trPr>
          <w:jc w:val="center"/>
        </w:trPr>
        <w:tc>
          <w:tcPr>
            <w:tcW w:w="3882" w:type="dxa"/>
          </w:tcPr>
          <w:p w:rsidR="007D7822" w:rsidRPr="005754A6" w:rsidRDefault="007D7822" w:rsidP="00CC607F">
            <w:pPr>
              <w:jc w:val="center"/>
              <w:rPr>
                <w:rFonts w:cs="Arial"/>
              </w:rPr>
            </w:pPr>
          </w:p>
        </w:tc>
        <w:tc>
          <w:tcPr>
            <w:tcW w:w="2127" w:type="dxa"/>
          </w:tcPr>
          <w:p w:rsidR="007D7822" w:rsidRPr="005754A6" w:rsidRDefault="007D7822" w:rsidP="00CC607F">
            <w:pPr>
              <w:jc w:val="center"/>
              <w:rPr>
                <w:rFonts w:cs="Arial"/>
              </w:rPr>
            </w:pPr>
            <w:r w:rsidRPr="005754A6">
              <w:rPr>
                <w:rFonts w:cs="Arial"/>
              </w:rPr>
              <w:t>М.П.</w:t>
            </w:r>
          </w:p>
        </w:tc>
        <w:tc>
          <w:tcPr>
            <w:tcW w:w="4022" w:type="dxa"/>
          </w:tcPr>
          <w:p w:rsidR="007D7822" w:rsidRPr="005754A6" w:rsidRDefault="007D7822" w:rsidP="00CC607F">
            <w:pPr>
              <w:jc w:val="center"/>
              <w:rPr>
                <w:rFonts w:cs="Arial"/>
                <w:lang w:val="ru-RU"/>
              </w:rPr>
            </w:pPr>
          </w:p>
        </w:tc>
      </w:tr>
      <w:tr w:rsidR="007D7822" w:rsidRPr="005754A6" w:rsidTr="00CC607F">
        <w:trPr>
          <w:jc w:val="center"/>
        </w:trPr>
        <w:tc>
          <w:tcPr>
            <w:tcW w:w="3882" w:type="dxa"/>
            <w:tcBorders>
              <w:bottom w:val="single" w:sz="4" w:space="0" w:color="auto"/>
            </w:tcBorders>
          </w:tcPr>
          <w:p w:rsidR="007D7822" w:rsidRPr="005754A6" w:rsidRDefault="007D7822" w:rsidP="00CC607F">
            <w:pPr>
              <w:jc w:val="center"/>
              <w:rPr>
                <w:rFonts w:cs="Arial"/>
              </w:rPr>
            </w:pPr>
          </w:p>
        </w:tc>
        <w:tc>
          <w:tcPr>
            <w:tcW w:w="2127" w:type="dxa"/>
          </w:tcPr>
          <w:p w:rsidR="007D7822" w:rsidRPr="005754A6" w:rsidRDefault="007D7822" w:rsidP="00CC607F">
            <w:pPr>
              <w:jc w:val="center"/>
              <w:rPr>
                <w:rFonts w:cs="Arial"/>
                <w:lang w:val="ru-RU"/>
              </w:rPr>
            </w:pPr>
          </w:p>
        </w:tc>
        <w:tc>
          <w:tcPr>
            <w:tcW w:w="4022" w:type="dxa"/>
            <w:tcBorders>
              <w:bottom w:val="single" w:sz="4" w:space="0" w:color="auto"/>
            </w:tcBorders>
          </w:tcPr>
          <w:p w:rsidR="007D7822" w:rsidRPr="005754A6" w:rsidRDefault="007D7822" w:rsidP="00CC607F">
            <w:pPr>
              <w:jc w:val="center"/>
              <w:rPr>
                <w:rFonts w:cs="Arial"/>
                <w:lang w:val="ru-RU"/>
              </w:rPr>
            </w:pPr>
          </w:p>
        </w:tc>
      </w:tr>
      <w:tr w:rsidR="007D7822" w:rsidRPr="005754A6" w:rsidTr="00CC607F">
        <w:trPr>
          <w:trHeight w:val="389"/>
          <w:jc w:val="center"/>
        </w:trPr>
        <w:tc>
          <w:tcPr>
            <w:tcW w:w="3882" w:type="dxa"/>
            <w:tcBorders>
              <w:top w:val="single" w:sz="4" w:space="0" w:color="auto"/>
            </w:tcBorders>
          </w:tcPr>
          <w:p w:rsidR="007D7822" w:rsidRPr="005754A6" w:rsidRDefault="007D7822" w:rsidP="00CC607F">
            <w:pPr>
              <w:jc w:val="center"/>
              <w:rPr>
                <w:rFonts w:cs="Arial"/>
              </w:rPr>
            </w:pPr>
          </w:p>
        </w:tc>
        <w:tc>
          <w:tcPr>
            <w:tcW w:w="2127" w:type="dxa"/>
          </w:tcPr>
          <w:p w:rsidR="007D7822" w:rsidRPr="005754A6" w:rsidRDefault="007D7822" w:rsidP="00CC607F">
            <w:pPr>
              <w:jc w:val="center"/>
              <w:rPr>
                <w:rFonts w:cs="Arial"/>
                <w:lang w:val="ru-RU"/>
              </w:rPr>
            </w:pPr>
          </w:p>
        </w:tc>
        <w:tc>
          <w:tcPr>
            <w:tcW w:w="4022" w:type="dxa"/>
            <w:tcBorders>
              <w:top w:val="single" w:sz="4" w:space="0" w:color="auto"/>
            </w:tcBorders>
          </w:tcPr>
          <w:p w:rsidR="007D7822" w:rsidRPr="005754A6" w:rsidRDefault="007D7822" w:rsidP="00CC607F">
            <w:pPr>
              <w:jc w:val="center"/>
              <w:rPr>
                <w:rFonts w:cs="Arial"/>
                <w:lang w:val="ru-RU"/>
              </w:rPr>
            </w:pPr>
          </w:p>
        </w:tc>
      </w:tr>
    </w:tbl>
    <w:p w:rsidR="007D7822" w:rsidRPr="005754A6" w:rsidRDefault="007D7822" w:rsidP="007D7822">
      <w:pPr>
        <w:ind w:firstLine="720"/>
        <w:rPr>
          <w:rFonts w:cs="Arial"/>
          <w:lang w:val="ru-RU"/>
        </w:rPr>
      </w:pPr>
      <w:r w:rsidRPr="005754A6">
        <w:rPr>
          <w:rFonts w:cs="Arial"/>
          <w:lang w:val="ru-RU"/>
        </w:rPr>
        <w:t>Прилог:</w:t>
      </w:r>
    </w:p>
    <w:p w:rsidR="007D7822" w:rsidRPr="005754A6" w:rsidRDefault="007D7822" w:rsidP="007D7822">
      <w:pPr>
        <w:ind w:firstLine="720"/>
        <w:rPr>
          <w:rFonts w:cs="Arial"/>
          <w:lang w:val="ru-RU"/>
        </w:rPr>
      </w:pPr>
    </w:p>
    <w:p w:rsidR="007D7822" w:rsidRPr="005754A6" w:rsidRDefault="007D7822" w:rsidP="007D7822">
      <w:pPr>
        <w:numPr>
          <w:ilvl w:val="0"/>
          <w:numId w:val="20"/>
        </w:numPr>
        <w:contextualSpacing/>
        <w:rPr>
          <w:rFonts w:eastAsia="Calibri" w:cs="Arial"/>
        </w:rPr>
      </w:pPr>
      <w:r>
        <w:rPr>
          <w:rFonts w:eastAsia="Calibri" w:cs="Arial"/>
          <w:lang w:val="sr-Cyrl-RS"/>
        </w:rPr>
        <w:t xml:space="preserve">   </w:t>
      </w:r>
      <w:r w:rsidRPr="005754A6">
        <w:rPr>
          <w:rFonts w:eastAsia="Calibri" w:cs="Arial"/>
        </w:rPr>
        <w:t xml:space="preserve">1 </w:t>
      </w:r>
      <w:r>
        <w:rPr>
          <w:rFonts w:eastAsia="Calibri" w:cs="Arial"/>
          <w:lang w:val="sr-Cyrl-RS"/>
        </w:rPr>
        <w:t xml:space="preserve">(словима: једна) </w:t>
      </w:r>
      <w:r w:rsidRPr="005754A6">
        <w:rPr>
          <w:rFonts w:eastAsia="Calibri" w:cs="Arial"/>
        </w:rPr>
        <w:t xml:space="preserve">потписана и оверена бланко сопствена меница као гаранција за озбиљност понуде </w:t>
      </w:r>
    </w:p>
    <w:p w:rsidR="007D7822" w:rsidRPr="005754A6" w:rsidRDefault="007D7822" w:rsidP="007D7822">
      <w:pPr>
        <w:numPr>
          <w:ilvl w:val="0"/>
          <w:numId w:val="20"/>
        </w:numPr>
        <w:contextualSpacing/>
        <w:rPr>
          <w:rFonts w:eastAsia="Calibri" w:cs="Arial"/>
        </w:rPr>
      </w:pPr>
      <w:r>
        <w:rPr>
          <w:rFonts w:eastAsia="Calibri" w:cs="Arial"/>
          <w:lang w:val="sr-Cyrl-RS"/>
        </w:rPr>
        <w:t xml:space="preserve">   </w:t>
      </w:r>
      <w:r w:rsidRPr="005754A6">
        <w:rPr>
          <w:rFonts w:eastAsia="Calibri" w:cs="Arial"/>
        </w:rPr>
        <w:t>фотокопиј</w:t>
      </w:r>
      <w:r w:rsidRPr="005754A6">
        <w:rPr>
          <w:rFonts w:eastAsia="Calibri" w:cs="Arial"/>
          <w:lang w:val="sr-Cyrl-RS"/>
        </w:rPr>
        <w:t>а</w:t>
      </w:r>
      <w:r w:rsidRPr="005754A6">
        <w:rPr>
          <w:rFonts w:eastAsia="Calibri" w:cs="Arial"/>
        </w:rPr>
        <w:t xml:space="preserve">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7D7822" w:rsidRPr="005754A6" w:rsidRDefault="007D7822" w:rsidP="007D7822">
      <w:pPr>
        <w:numPr>
          <w:ilvl w:val="0"/>
          <w:numId w:val="20"/>
        </w:numPr>
        <w:contextualSpacing/>
        <w:rPr>
          <w:rFonts w:eastAsia="Calibri" w:cs="Arial"/>
        </w:rPr>
      </w:pPr>
      <w:r>
        <w:rPr>
          <w:rFonts w:eastAsia="Calibri" w:cs="Arial"/>
          <w:lang w:val="sr-Cyrl-RS"/>
        </w:rPr>
        <w:t xml:space="preserve">   </w:t>
      </w:r>
      <w:r w:rsidRPr="005754A6">
        <w:rPr>
          <w:rFonts w:eastAsia="Calibri" w:cs="Arial"/>
        </w:rPr>
        <w:t>фотокопиј</w:t>
      </w:r>
      <w:r w:rsidRPr="005754A6">
        <w:rPr>
          <w:rFonts w:eastAsia="Calibri" w:cs="Arial"/>
          <w:lang w:val="sr-Cyrl-RS"/>
        </w:rPr>
        <w:t>а</w:t>
      </w:r>
      <w:r w:rsidRPr="005754A6">
        <w:rPr>
          <w:rFonts w:eastAsia="Calibri" w:cs="Arial"/>
        </w:rPr>
        <w:t xml:space="preserve"> ОП обрасца </w:t>
      </w:r>
    </w:p>
    <w:p w:rsidR="007D7822" w:rsidRPr="005754A6" w:rsidRDefault="007D7822" w:rsidP="007D7822">
      <w:pPr>
        <w:ind w:left="720"/>
        <w:contextualSpacing/>
        <w:rPr>
          <w:rFonts w:eastAsia="Calibri" w:cs="Arial"/>
          <w:lang w:val="sr-Cyrl-RS"/>
        </w:rPr>
      </w:pPr>
      <w:r w:rsidRPr="005754A6">
        <w:rPr>
          <w:rFonts w:eastAsia="Calibri" w:cs="Arial"/>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у складу са Одлуком о ближим условима, садржини и начину вођења регистра меница и овлашћења („Сл. гласник РС“, бр. 56/</w:t>
      </w:r>
      <w:r w:rsidRPr="005754A6">
        <w:rPr>
          <w:rFonts w:eastAsia="Calibri" w:cs="Arial"/>
          <w:lang w:val="sr-Cyrl-RS"/>
        </w:rPr>
        <w:t>20</w:t>
      </w:r>
      <w:r w:rsidRPr="005754A6">
        <w:rPr>
          <w:rFonts w:eastAsia="Calibri" w:cs="Arial"/>
        </w:rPr>
        <w:t>11 и 80/</w:t>
      </w:r>
      <w:r w:rsidRPr="005754A6">
        <w:rPr>
          <w:rFonts w:eastAsia="Calibri" w:cs="Arial"/>
          <w:lang w:val="sr-Cyrl-RS"/>
        </w:rPr>
        <w:t>20</w:t>
      </w:r>
      <w:r w:rsidRPr="005754A6">
        <w:rPr>
          <w:rFonts w:eastAsia="Calibri" w:cs="Arial"/>
        </w:rPr>
        <w:t>15,76/2016</w:t>
      </w:r>
      <w:r>
        <w:rPr>
          <w:rFonts w:eastAsia="Calibri" w:cs="Arial"/>
          <w:lang w:val="sr-Cyrl-RS"/>
        </w:rPr>
        <w:t>, 82/2017</w:t>
      </w:r>
      <w:r w:rsidRPr="005754A6">
        <w:rPr>
          <w:rFonts w:eastAsia="Calibri" w:cs="Arial"/>
        </w:rPr>
        <w:t>)</w:t>
      </w:r>
      <w:r w:rsidRPr="005754A6">
        <w:rPr>
          <w:rFonts w:eastAsia="Calibri" w:cs="Arial"/>
          <w:lang w:val="sr-Cyrl-RS"/>
        </w:rPr>
        <w:t>.</w:t>
      </w:r>
    </w:p>
    <w:p w:rsidR="007D7822" w:rsidRPr="005754A6" w:rsidRDefault="007D7822" w:rsidP="007D7822">
      <w:pPr>
        <w:ind w:left="720"/>
        <w:contextualSpacing/>
        <w:rPr>
          <w:rFonts w:eastAsia="Calibri" w:cs="Arial"/>
        </w:rPr>
      </w:pPr>
    </w:p>
    <w:p w:rsidR="007D7822" w:rsidRPr="00AE6AF1" w:rsidRDefault="007D7822" w:rsidP="007D7822">
      <w:pPr>
        <w:pStyle w:val="ListParagraph"/>
        <w:rPr>
          <w:rFonts w:ascii="Arial" w:hAnsi="Arial" w:cs="Arial"/>
          <w:b/>
        </w:rPr>
      </w:pPr>
      <w:r w:rsidRPr="00AE6AF1">
        <w:rPr>
          <w:rFonts w:ascii="Arial" w:hAnsi="Arial" w:cs="Arial"/>
          <w:b/>
        </w:rPr>
        <w:t>Менично писмо у складу са садржином овог Прилога се доставља у оквиру понуде.</w:t>
      </w:r>
    </w:p>
    <w:p w:rsidR="007D7822" w:rsidRPr="005754A6" w:rsidRDefault="007D7822" w:rsidP="007D7822">
      <w:pPr>
        <w:rPr>
          <w:rFonts w:cs="Arial"/>
        </w:rPr>
      </w:pPr>
    </w:p>
    <w:p w:rsidR="007D7822" w:rsidRPr="005754A6" w:rsidRDefault="007D7822" w:rsidP="007D7822">
      <w:pPr>
        <w:rPr>
          <w:rFonts w:cs="Arial"/>
        </w:rPr>
      </w:pPr>
    </w:p>
    <w:p w:rsidR="007D7822" w:rsidRPr="005754A6" w:rsidRDefault="007D7822" w:rsidP="007D7822">
      <w:pPr>
        <w:jc w:val="right"/>
        <w:rPr>
          <w:rFonts w:cs="Arial"/>
          <w:b/>
        </w:rPr>
      </w:pPr>
    </w:p>
    <w:p w:rsidR="007D7822" w:rsidRPr="005754A6" w:rsidRDefault="007D7822" w:rsidP="007D7822">
      <w:pPr>
        <w:jc w:val="right"/>
        <w:rPr>
          <w:rFonts w:cs="Arial"/>
          <w:b/>
        </w:rPr>
      </w:pPr>
    </w:p>
    <w:p w:rsidR="007D7822" w:rsidRPr="005754A6" w:rsidRDefault="007D7822" w:rsidP="007D7822">
      <w:pPr>
        <w:rPr>
          <w:rFonts w:cs="Arial"/>
          <w:b/>
        </w:rPr>
      </w:pPr>
    </w:p>
    <w:p w:rsidR="007D7822" w:rsidRPr="005754A6" w:rsidRDefault="007D7822" w:rsidP="007D7822">
      <w:pPr>
        <w:rPr>
          <w:rFonts w:cs="Arial"/>
          <w:b/>
        </w:rPr>
      </w:pPr>
    </w:p>
    <w:p w:rsidR="007D7822" w:rsidRDefault="007D7822" w:rsidP="007D7822">
      <w:pPr>
        <w:tabs>
          <w:tab w:val="left" w:pos="6360"/>
        </w:tabs>
        <w:ind w:left="-284"/>
        <w:jc w:val="right"/>
        <w:rPr>
          <w:rFonts w:cs="Arial"/>
          <w:b/>
          <w:lang w:val="sr-Cyrl-RS"/>
        </w:rPr>
      </w:pPr>
    </w:p>
    <w:p w:rsidR="007D7822" w:rsidRDefault="007D7822" w:rsidP="007D7822">
      <w:pPr>
        <w:tabs>
          <w:tab w:val="left" w:pos="6360"/>
        </w:tabs>
        <w:ind w:left="-284"/>
        <w:jc w:val="right"/>
        <w:rPr>
          <w:rFonts w:cs="Arial"/>
          <w:b/>
          <w:lang w:val="sr-Cyrl-RS"/>
        </w:rPr>
      </w:pPr>
    </w:p>
    <w:p w:rsidR="007D7822" w:rsidRDefault="007D7822" w:rsidP="007D7822">
      <w:pPr>
        <w:jc w:val="right"/>
        <w:rPr>
          <w:rFonts w:cs="Arial"/>
          <w:b/>
          <w:lang w:val="sr-Cyrl-RS"/>
        </w:rPr>
      </w:pPr>
      <w:r w:rsidRPr="00AA3718">
        <w:rPr>
          <w:rFonts w:cs="Arial"/>
          <w:b/>
          <w:lang w:val="sr-Cyrl-RS"/>
        </w:rPr>
        <w:t>ПРИЛОГ 3</w:t>
      </w:r>
    </w:p>
    <w:p w:rsidR="007D7822" w:rsidRDefault="007D7822" w:rsidP="007D7822">
      <w:pPr>
        <w:jc w:val="right"/>
        <w:rPr>
          <w:rFonts w:cs="Arial"/>
          <w:b/>
          <w:lang w:val="sr-Cyrl-RS"/>
        </w:rPr>
      </w:pPr>
    </w:p>
    <w:p w:rsidR="007D7822" w:rsidRDefault="007D7822" w:rsidP="007D7822">
      <w:pPr>
        <w:jc w:val="right"/>
        <w:rPr>
          <w:rFonts w:cs="Arial"/>
          <w:b/>
          <w:lang w:val="sr-Cyrl-RS"/>
        </w:rPr>
      </w:pPr>
      <w:r w:rsidRPr="005D2C2B">
        <w:rPr>
          <w:rFonts w:cs="Arial"/>
          <w:b/>
          <w:lang w:val="sr-Cyrl-RS"/>
        </w:rPr>
        <w:t>*меница за добро извршење посла</w:t>
      </w:r>
    </w:p>
    <w:p w:rsidR="007D7822" w:rsidRPr="005D2C2B" w:rsidRDefault="007D7822" w:rsidP="007D7822">
      <w:pPr>
        <w:jc w:val="right"/>
        <w:rPr>
          <w:rFonts w:cs="Arial"/>
          <w:b/>
          <w:lang w:val="sr-Cyrl-RS"/>
        </w:rPr>
      </w:pPr>
    </w:p>
    <w:p w:rsidR="007D7822" w:rsidRPr="00AA3718" w:rsidRDefault="007D7822" w:rsidP="007D7822">
      <w:pPr>
        <w:rPr>
          <w:rFonts w:cs="Arial"/>
        </w:rPr>
      </w:pPr>
      <w:r w:rsidRPr="00AA3718">
        <w:rPr>
          <w:rFonts w:cs="Arial"/>
        </w:rPr>
        <w:t>Нa oснoву oдрeдби Зaкoнa o мeници (Сл. лист ФНРJ бр. 104/46 и 18/58; Сл. лист СФРJ бр. 16/65, 54/70 и 57/89; Сл. лист СРJ бр. 46/96, Сл. лист СЦГ бр. 01/03 Уст. Повеља, Сл.лист РС 80/15) и Зaкoнa o платним услугама ( ( Сл. гласник .РС..број 139/2014).</w:t>
      </w:r>
      <w:r w:rsidRPr="00AA3718">
        <w:rPr>
          <w:rFonts w:cs="Arial"/>
          <w:lang w:val="sr-Cyrl-RS"/>
        </w:rPr>
        <w:t>-</w:t>
      </w:r>
    </w:p>
    <w:p w:rsidR="007D7822" w:rsidRPr="00AA3718" w:rsidRDefault="007D7822" w:rsidP="007D7822">
      <w:pPr>
        <w:rPr>
          <w:rFonts w:cs="Arial"/>
        </w:rPr>
      </w:pPr>
    </w:p>
    <w:p w:rsidR="007D7822" w:rsidRPr="00AA3718" w:rsidRDefault="007D7822" w:rsidP="007D7822">
      <w:pPr>
        <w:rPr>
          <w:rFonts w:cs="Arial"/>
          <w:b/>
        </w:rPr>
      </w:pPr>
      <w:r w:rsidRPr="00AA3718">
        <w:rPr>
          <w:rFonts w:cs="Arial"/>
          <w:b/>
        </w:rPr>
        <w:t>(напомена: не доставља се у понуди)</w:t>
      </w:r>
    </w:p>
    <w:p w:rsidR="007D7822" w:rsidRPr="00AA3718" w:rsidRDefault="007D7822" w:rsidP="007D7822">
      <w:pPr>
        <w:rPr>
          <w:rFonts w:cs="Arial"/>
        </w:rPr>
      </w:pPr>
    </w:p>
    <w:p w:rsidR="007D7822" w:rsidRPr="00AA3718" w:rsidRDefault="007D7822" w:rsidP="007D7822">
      <w:pPr>
        <w:rPr>
          <w:rFonts w:cs="Arial"/>
          <w:lang w:val="ru-RU"/>
        </w:rPr>
      </w:pPr>
      <w:r w:rsidRPr="00AA3718">
        <w:rPr>
          <w:rFonts w:cs="Arial"/>
        </w:rPr>
        <w:t xml:space="preserve">ДУЖНИК:  </w:t>
      </w:r>
      <w:r w:rsidRPr="00AA3718">
        <w:rPr>
          <w:rFonts w:cs="Arial"/>
          <w:lang w:val="ru-RU"/>
        </w:rPr>
        <w:t>…………………………………………………………………………........................</w:t>
      </w:r>
    </w:p>
    <w:p w:rsidR="007D7822" w:rsidRPr="00AA3718" w:rsidRDefault="007D7822" w:rsidP="007D7822">
      <w:pPr>
        <w:rPr>
          <w:rFonts w:cs="Arial"/>
        </w:rPr>
      </w:pPr>
      <w:r>
        <w:rPr>
          <w:rFonts w:cs="Arial"/>
        </w:rPr>
        <w:t>(назив и седиште п</w:t>
      </w:r>
      <w:r w:rsidRPr="00AA3718">
        <w:rPr>
          <w:rFonts w:cs="Arial"/>
        </w:rPr>
        <w:t>онуђача)</w:t>
      </w:r>
    </w:p>
    <w:p w:rsidR="007D7822" w:rsidRPr="00AA3718" w:rsidRDefault="007D7822" w:rsidP="007D7822">
      <w:pPr>
        <w:rPr>
          <w:rFonts w:cs="Arial"/>
        </w:rPr>
      </w:pPr>
      <w:r>
        <w:rPr>
          <w:rFonts w:cs="Arial"/>
        </w:rPr>
        <w:t>МАТИЧНИ БРОЈ ДУЖНИКА (п</w:t>
      </w:r>
      <w:r w:rsidRPr="00AA3718">
        <w:rPr>
          <w:rFonts w:cs="Arial"/>
        </w:rPr>
        <w:t>онуђача): ..................................................................</w:t>
      </w:r>
    </w:p>
    <w:p w:rsidR="007D7822" w:rsidRPr="00AA3718" w:rsidRDefault="007D7822" w:rsidP="007D7822">
      <w:pPr>
        <w:rPr>
          <w:rFonts w:cs="Arial"/>
        </w:rPr>
      </w:pPr>
      <w:r>
        <w:rPr>
          <w:rFonts w:cs="Arial"/>
        </w:rPr>
        <w:t>ТЕКУЋИ РАЧУН ДУЖНИКА (п</w:t>
      </w:r>
      <w:r w:rsidRPr="00AA3718">
        <w:rPr>
          <w:rFonts w:cs="Arial"/>
        </w:rPr>
        <w:t>онуђача): ...................................................................</w:t>
      </w:r>
    </w:p>
    <w:p w:rsidR="007D7822" w:rsidRPr="00AA3718" w:rsidRDefault="007D7822" w:rsidP="007D7822">
      <w:pPr>
        <w:rPr>
          <w:rFonts w:cs="Arial"/>
        </w:rPr>
      </w:pPr>
      <w:r w:rsidRPr="00AA3718">
        <w:rPr>
          <w:rFonts w:cs="Arial"/>
        </w:rPr>
        <w:t xml:space="preserve">ПИБ </w:t>
      </w:r>
      <w:r>
        <w:rPr>
          <w:rFonts w:cs="Arial"/>
        </w:rPr>
        <w:t>ДУЖНИКА (п</w:t>
      </w:r>
      <w:r w:rsidRPr="00AA3718">
        <w:rPr>
          <w:rFonts w:cs="Arial"/>
        </w:rPr>
        <w:t>онуђача): ........................................................................................</w:t>
      </w:r>
    </w:p>
    <w:p w:rsidR="007D7822" w:rsidRPr="00AA3718" w:rsidRDefault="007D7822" w:rsidP="007D7822">
      <w:pPr>
        <w:rPr>
          <w:rFonts w:cs="Arial"/>
        </w:rPr>
      </w:pPr>
    </w:p>
    <w:p w:rsidR="007D7822" w:rsidRPr="00AA3718" w:rsidRDefault="007D7822" w:rsidP="007D7822">
      <w:pPr>
        <w:rPr>
          <w:rFonts w:cs="Arial"/>
        </w:rPr>
      </w:pPr>
      <w:r w:rsidRPr="00AA3718">
        <w:rPr>
          <w:rFonts w:cs="Arial"/>
        </w:rPr>
        <w:t>и з д а ј е  д а н а ............................ године</w:t>
      </w:r>
    </w:p>
    <w:p w:rsidR="007D7822" w:rsidRPr="00AA3718" w:rsidRDefault="007D7822" w:rsidP="007D7822">
      <w:pPr>
        <w:rPr>
          <w:rFonts w:cs="Arial"/>
          <w:lang w:val="sr-Cyrl-RS"/>
        </w:rPr>
      </w:pPr>
    </w:p>
    <w:p w:rsidR="007D7822" w:rsidRPr="00AA3718" w:rsidRDefault="007D7822" w:rsidP="007D7822">
      <w:pPr>
        <w:jc w:val="center"/>
        <w:rPr>
          <w:rFonts w:cs="Arial"/>
          <w:b/>
        </w:rPr>
      </w:pPr>
      <w:r w:rsidRPr="00AA3718">
        <w:rPr>
          <w:rFonts w:cs="Arial"/>
          <w:b/>
        </w:rPr>
        <w:t>МЕНИЧНО ПИСМО – ОВЛАШЋЕЊЕ ЗА КОРИСНИКА  БЛАНКО СОПСТВЕНЕ МЕНИЦЕ</w:t>
      </w:r>
    </w:p>
    <w:p w:rsidR="007D7822" w:rsidRPr="00AA3718" w:rsidRDefault="007D7822" w:rsidP="007D7822">
      <w:pPr>
        <w:rPr>
          <w:rFonts w:cs="Arial"/>
        </w:rPr>
      </w:pPr>
    </w:p>
    <w:p w:rsidR="007D7822" w:rsidRPr="007B389F" w:rsidRDefault="007D7822" w:rsidP="007D7822">
      <w:pPr>
        <w:pStyle w:val="Bodytext60"/>
        <w:shd w:val="clear" w:color="auto" w:fill="auto"/>
        <w:tabs>
          <w:tab w:val="left" w:pos="1418"/>
          <w:tab w:val="left" w:leader="underscore" w:pos="9244"/>
        </w:tabs>
        <w:spacing w:before="0" w:after="0" w:line="240" w:lineRule="auto"/>
        <w:ind w:left="1440" w:hanging="1440"/>
        <w:jc w:val="both"/>
        <w:rPr>
          <w:rFonts w:cs="Arial"/>
          <w:b w:val="0"/>
          <w:sz w:val="24"/>
          <w:szCs w:val="22"/>
        </w:rPr>
      </w:pPr>
      <w:r w:rsidRPr="007B389F">
        <w:rPr>
          <w:rFonts w:cs="Arial"/>
          <w:b w:val="0"/>
          <w:sz w:val="24"/>
          <w:szCs w:val="22"/>
        </w:rPr>
        <w:t xml:space="preserve">КОРИСНИК - ПОВЕРИЛАЦ: Јавно предузеће „Електроприведа Србије“ Београд, </w:t>
      </w:r>
      <w:r>
        <w:rPr>
          <w:rFonts w:cs="Arial"/>
          <w:b w:val="0"/>
          <w:sz w:val="24"/>
          <w:szCs w:val="22"/>
          <w:lang w:val="sr-Cyrl-RS"/>
        </w:rPr>
        <w:t>Балканска бр. 13</w:t>
      </w:r>
      <w:r w:rsidRPr="007B389F">
        <w:rPr>
          <w:rFonts w:cs="Arial"/>
          <w:b w:val="0"/>
          <w:sz w:val="24"/>
          <w:szCs w:val="22"/>
        </w:rPr>
        <w:t>,</w:t>
      </w:r>
      <w:r>
        <w:rPr>
          <w:rFonts w:cs="Arial"/>
          <w:b w:val="0"/>
          <w:sz w:val="24"/>
          <w:szCs w:val="22"/>
          <w:lang w:val="sr-Cyrl-RS"/>
        </w:rPr>
        <w:t xml:space="preserve"> </w:t>
      </w:r>
      <w:r w:rsidRPr="007B389F">
        <w:rPr>
          <w:rFonts w:cs="Arial"/>
          <w:b w:val="0"/>
          <w:sz w:val="24"/>
          <w:szCs w:val="22"/>
        </w:rPr>
        <w:t>11000 Београд, Матични број 20053658, ПИБ 103920327, бр. тек. рачуна: 160-700-13 Banсa Intesa</w:t>
      </w:r>
    </w:p>
    <w:p w:rsidR="007D7822" w:rsidRPr="00AA3718" w:rsidRDefault="007D7822" w:rsidP="007D7822">
      <w:pPr>
        <w:tabs>
          <w:tab w:val="left" w:pos="1418"/>
        </w:tabs>
        <w:rPr>
          <w:rFonts w:cs="Arial"/>
        </w:rPr>
      </w:pPr>
      <w:r w:rsidRPr="00AA3718">
        <w:rPr>
          <w:rFonts w:cs="Arial"/>
        </w:rPr>
        <w:tab/>
      </w:r>
    </w:p>
    <w:p w:rsidR="007D7822" w:rsidRPr="00AA3718" w:rsidRDefault="007D7822" w:rsidP="007D7822">
      <w:pPr>
        <w:rPr>
          <w:rFonts w:cs="Arial"/>
        </w:rPr>
      </w:pPr>
      <w:r w:rsidRPr="00AA3718">
        <w:rPr>
          <w:rFonts w:cs="Arial"/>
        </w:rPr>
        <w:t>Предајемо вам 1 (једну) потписану и оверену, бланко  сопствену  меницу која је неопозива, без права протеста и наплатива на први позив, серијски</w:t>
      </w:r>
      <w:r w:rsidRPr="00AA3718">
        <w:rPr>
          <w:rFonts w:cs="Arial"/>
          <w:lang w:val="sr-Cyrl-RS"/>
        </w:rPr>
        <w:t xml:space="preserve"> </w:t>
      </w:r>
      <w:r w:rsidRPr="00AA3718">
        <w:rPr>
          <w:rFonts w:cs="Arial"/>
        </w:rPr>
        <w:t>бр._________________</w:t>
      </w:r>
      <w:r w:rsidRPr="00AA3718">
        <w:rPr>
          <w:rFonts w:cs="Arial"/>
          <w:lang w:val="sr-Cyrl-RS"/>
        </w:rPr>
        <w:t>___</w:t>
      </w:r>
      <w:r w:rsidRPr="00AA3718">
        <w:rPr>
          <w:rFonts w:cs="Arial"/>
        </w:rPr>
        <w:t xml:space="preserve"> (уписати серијски број)  као средство финансијског обезбеђења</w:t>
      </w:r>
      <w:r>
        <w:rPr>
          <w:rFonts w:cs="Arial"/>
          <w:lang w:val="sr-Cyrl-RS"/>
        </w:rPr>
        <w:t xml:space="preserve"> за добро изршење посла за јавну набавку услуга бр. </w:t>
      </w:r>
      <w:r w:rsidRPr="007D7822">
        <w:rPr>
          <w:rFonts w:cs="Arial"/>
          <w:lang w:val="sr-Cyrl-RS"/>
        </w:rPr>
        <w:t>ЈН</w:t>
      </w:r>
      <w:r w:rsidR="002A1082">
        <w:rPr>
          <w:rFonts w:cs="Arial"/>
          <w:lang w:val="sr-Cyrl-RS"/>
        </w:rPr>
        <w:t>О</w:t>
      </w:r>
      <w:r w:rsidRPr="007D7822">
        <w:rPr>
          <w:rFonts w:cs="Arial"/>
          <w:lang w:val="sr-Cyrl-RS"/>
        </w:rPr>
        <w:t>/1000/0013-1/2018</w:t>
      </w:r>
      <w:r>
        <w:rPr>
          <w:rFonts w:cs="Arial"/>
          <w:lang w:val="sr-Cyrl-RS"/>
        </w:rPr>
        <w:t xml:space="preserve"> </w:t>
      </w:r>
      <w:r w:rsidRPr="00AA3718">
        <w:rPr>
          <w:rFonts w:cs="Arial"/>
        </w:rPr>
        <w:t xml:space="preserve">и овлашћујемо Јавно предузеће „Електропривреда Србије“ Београд, </w:t>
      </w:r>
      <w:r>
        <w:rPr>
          <w:rFonts w:cs="Arial"/>
          <w:lang w:val="sr-Cyrl-RS"/>
        </w:rPr>
        <w:t>Балканска 13</w:t>
      </w:r>
      <w:r w:rsidRPr="00AA3718">
        <w:rPr>
          <w:rFonts w:cs="Arial"/>
        </w:rPr>
        <w:t xml:space="preserve">, </w:t>
      </w:r>
      <w:r>
        <w:rPr>
          <w:rFonts w:cs="Arial"/>
          <w:lang w:val="sr-Cyrl-RS"/>
        </w:rPr>
        <w:t xml:space="preserve">11000 </w:t>
      </w:r>
      <w:r w:rsidRPr="00AA3718">
        <w:rPr>
          <w:rFonts w:cs="Arial"/>
        </w:rPr>
        <w:t>Београд, као Повериоца, да предату меницу може попунити до максималног износа  од __________</w:t>
      </w:r>
      <w:r>
        <w:rPr>
          <w:rFonts w:cs="Arial"/>
          <w:lang w:val="sr-Cyrl-RS"/>
        </w:rPr>
        <w:t>__________________</w:t>
      </w:r>
      <w:r w:rsidRPr="00AA3718">
        <w:rPr>
          <w:rFonts w:cs="Arial"/>
        </w:rPr>
        <w:t>_ динара,</w:t>
      </w:r>
      <w:r>
        <w:rPr>
          <w:rFonts w:cs="Arial"/>
          <w:lang w:val="sr-Cyrl-RS"/>
        </w:rPr>
        <w:t xml:space="preserve"> </w:t>
      </w:r>
      <w:r>
        <w:rPr>
          <w:rFonts w:cs="Arial"/>
        </w:rPr>
        <w:t>(</w:t>
      </w:r>
      <w:r w:rsidRPr="00AA3718">
        <w:rPr>
          <w:rFonts w:cs="Arial"/>
        </w:rPr>
        <w:t>словима_______________</w:t>
      </w:r>
      <w:r w:rsidRPr="00AA3718">
        <w:rPr>
          <w:rFonts w:cs="Arial"/>
          <w:lang w:val="sr-Cyrl-RS"/>
        </w:rPr>
        <w:t>______</w:t>
      </w:r>
      <w:r w:rsidRPr="00AA3718">
        <w:rPr>
          <w:rFonts w:cs="Arial"/>
        </w:rPr>
        <w:t>динара), по Уговору о</w:t>
      </w:r>
      <w:r>
        <w:rPr>
          <w:rFonts w:cs="Arial"/>
          <w:lang w:val="sr-Cyrl-RS"/>
        </w:rPr>
        <w:t xml:space="preserve"> </w:t>
      </w:r>
      <w:r w:rsidRPr="00AA3718">
        <w:rPr>
          <w:rFonts w:cs="Arial"/>
        </w:rPr>
        <w:t>_______________________________</w:t>
      </w:r>
      <w:r w:rsidRPr="00AA3718">
        <w:rPr>
          <w:rFonts w:cs="Arial"/>
          <w:lang w:val="sr-Cyrl-RS"/>
        </w:rPr>
        <w:t>_______</w:t>
      </w:r>
      <w:r w:rsidRPr="00AA3718">
        <w:rPr>
          <w:rFonts w:cs="Arial"/>
        </w:rPr>
        <w:t xml:space="preserve"> (навести предмет уговора), бр._____</w:t>
      </w:r>
      <w:r w:rsidRPr="00AA3718">
        <w:rPr>
          <w:rFonts w:cs="Arial"/>
          <w:lang w:val="sr-Cyrl-RS"/>
        </w:rPr>
        <w:t>__</w:t>
      </w:r>
      <w:r>
        <w:rPr>
          <w:rFonts w:cs="Arial"/>
          <w:lang w:val="sr-Cyrl-RS"/>
        </w:rPr>
        <w:t>____________</w:t>
      </w:r>
      <w:r w:rsidRPr="00AA3718">
        <w:rPr>
          <w:rFonts w:cs="Arial"/>
          <w:lang w:val="sr-Cyrl-RS"/>
        </w:rPr>
        <w:t>_</w:t>
      </w:r>
      <w:r w:rsidRPr="00AA3718">
        <w:rPr>
          <w:rFonts w:cs="Arial"/>
        </w:rPr>
        <w:t xml:space="preserve"> од _________</w:t>
      </w:r>
      <w:r w:rsidRPr="00AA3718">
        <w:rPr>
          <w:rFonts w:cs="Arial"/>
          <w:lang w:val="sr-Cyrl-RS"/>
        </w:rPr>
        <w:t>___</w:t>
      </w:r>
      <w:r w:rsidRPr="00AA3718">
        <w:rPr>
          <w:rFonts w:cs="Arial"/>
        </w:rPr>
        <w:t>(заведен код Корисника - Повериоца) и бр._______</w:t>
      </w:r>
      <w:r w:rsidRPr="00AA3718">
        <w:rPr>
          <w:rFonts w:cs="Arial"/>
          <w:lang w:val="sr-Cyrl-RS"/>
        </w:rPr>
        <w:t>__</w:t>
      </w:r>
      <w:r w:rsidRPr="00AA3718">
        <w:rPr>
          <w:rFonts w:cs="Arial"/>
        </w:rPr>
        <w:t xml:space="preserve"> од _________</w:t>
      </w:r>
      <w:r w:rsidRPr="00AA3718">
        <w:rPr>
          <w:rFonts w:cs="Arial"/>
          <w:lang w:val="sr-Cyrl-RS"/>
        </w:rPr>
        <w:t>__</w:t>
      </w:r>
      <w:r w:rsidRPr="00AA3718">
        <w:rPr>
          <w:rFonts w:cs="Arial"/>
        </w:rPr>
        <w:t>(заведен код дужника) као средство финансијског обезбеђења за добро извршења посл</w:t>
      </w:r>
      <w:r>
        <w:rPr>
          <w:rFonts w:cs="Arial"/>
        </w:rPr>
        <w:t xml:space="preserve">а у вредности од 10% вредности </w:t>
      </w:r>
      <w:r>
        <w:rPr>
          <w:rFonts w:cs="Arial"/>
          <w:lang w:val="sr-Cyrl-RS"/>
        </w:rPr>
        <w:t>У</w:t>
      </w:r>
      <w:r w:rsidRPr="00AA3718">
        <w:rPr>
          <w:rFonts w:cs="Arial"/>
        </w:rPr>
        <w:t>говора без ПДВ уколико ________________________(назив дужника), као дужник не изврши уговорене обавезе у уговореном року или  их изврши делимично или неквалитетно.</w:t>
      </w:r>
    </w:p>
    <w:p w:rsidR="007D7822" w:rsidRPr="00AA3718" w:rsidRDefault="007D7822" w:rsidP="007D7822">
      <w:pPr>
        <w:rPr>
          <w:rFonts w:cs="Arial"/>
        </w:rPr>
      </w:pPr>
      <w:r w:rsidRPr="00AA3718">
        <w:rPr>
          <w:rFonts w:cs="Arial"/>
        </w:rPr>
        <w:t>Издата бланко сопствена меница серијски број</w:t>
      </w:r>
      <w:r>
        <w:rPr>
          <w:rFonts w:cs="Arial"/>
          <w:lang w:val="sr-Cyrl-RS"/>
        </w:rPr>
        <w:t xml:space="preserve"> </w:t>
      </w:r>
      <w:r w:rsidRPr="00AA3718">
        <w:rPr>
          <w:rFonts w:cs="Arial"/>
        </w:rPr>
        <w:tab/>
        <w:t>(уписати серијски број) може се поднети на наплату у року доспећа  утврђеном  Уговором бр. _________</w:t>
      </w:r>
      <w:r>
        <w:rPr>
          <w:rFonts w:cs="Arial"/>
          <w:lang w:val="sr-Cyrl-RS"/>
        </w:rPr>
        <w:t>____</w:t>
      </w:r>
      <w:r w:rsidRPr="00AA3718">
        <w:rPr>
          <w:rFonts w:cs="Arial"/>
        </w:rPr>
        <w:t>_____ од ________________ године (заведен код Корисника-Повериоца)  и бр. _____________ од _________________ године (заведен код дужника) т.ј. најкасније до истека рока од 30 (</w:t>
      </w:r>
      <w:r>
        <w:rPr>
          <w:rFonts w:cs="Arial"/>
          <w:lang w:val="sr-Cyrl-RS"/>
        </w:rPr>
        <w:t xml:space="preserve">словима: </w:t>
      </w:r>
      <w:r w:rsidRPr="00AA3718">
        <w:rPr>
          <w:rFonts w:cs="Arial"/>
        </w:rPr>
        <w:t xml:space="preserve">тридесет) дана од рока </w:t>
      </w:r>
      <w:r w:rsidRPr="00AA3718">
        <w:rPr>
          <w:rFonts w:cs="Arial"/>
          <w:lang w:val="sr-Cyrl-RS"/>
        </w:rPr>
        <w:t>важења уговора</w:t>
      </w:r>
      <w:r w:rsidRPr="00AA3718">
        <w:rPr>
          <w:rFonts w:cs="Arial"/>
        </w:rPr>
        <w:t xml:space="preserve">  с тим да евентуални</w:t>
      </w:r>
      <w:r w:rsidRPr="00AA3718">
        <w:rPr>
          <w:rFonts w:cs="Arial"/>
        </w:rPr>
        <w:br/>
      </w:r>
      <w:r w:rsidRPr="00AA3718">
        <w:rPr>
          <w:rFonts w:cs="Arial"/>
        </w:rPr>
        <w:lastRenderedPageBreak/>
        <w:t>продужетак рока важења уговора  има за последицу и продужење рока важења менице и меничног овлашћења, за исти број дана за који ће бити продужен и рок за извршење.</w:t>
      </w:r>
    </w:p>
    <w:p w:rsidR="007D7822" w:rsidRPr="00AA3718" w:rsidRDefault="007D7822" w:rsidP="007D7822">
      <w:pPr>
        <w:rPr>
          <w:rFonts w:cs="Arial"/>
        </w:rPr>
      </w:pPr>
      <w:r w:rsidRPr="00AA3718">
        <w:rPr>
          <w:rFonts w:cs="Arial"/>
        </w:rPr>
        <w:t>Овлашћујемо Јавно предузеће „Електропривреда Србије“ Београд, као Повериоца да у складу са горе наведеним условом, изврши наплату доспелих хартија од вредности бланко соло менице, безусловно и нeопозиво, без протеста и трошкова. вансудски ИНИЦИРА наплату - издавањем налога за наплату на терет текућег рачуна Дужника бр.______ код __________________ Банке, а у корист текућег рачуна Повериоца бр. 160-700-13 Banka Intesa.</w:t>
      </w:r>
    </w:p>
    <w:p w:rsidR="007D7822" w:rsidRPr="00AA3718" w:rsidRDefault="007D7822" w:rsidP="007D7822">
      <w:pPr>
        <w:rPr>
          <w:rFonts w:cs="Arial"/>
        </w:rPr>
      </w:pPr>
      <w:r w:rsidRPr="00AA3718">
        <w:rPr>
          <w:rFonts w:cs="Arial"/>
        </w:rPr>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7D7822" w:rsidRPr="00AA3718" w:rsidRDefault="007D7822" w:rsidP="007D7822">
      <w:pPr>
        <w:rPr>
          <w:rFonts w:cs="Arial"/>
        </w:rPr>
      </w:pPr>
      <w:r w:rsidRPr="00AA3718">
        <w:rPr>
          <w:rFonts w:cs="Arial"/>
        </w:rPr>
        <w:t>Дужник се одриче права на повлачење овог овлашћења, на стављање приговора на задужење и на сторнирање задужења по овом основу за наплату.</w:t>
      </w:r>
    </w:p>
    <w:p w:rsidR="007D7822" w:rsidRPr="00AA3718" w:rsidRDefault="007D7822" w:rsidP="007D7822">
      <w:pPr>
        <w:rPr>
          <w:rFonts w:cs="Arial"/>
        </w:rPr>
      </w:pPr>
      <w:r w:rsidRPr="00AA3718">
        <w:rPr>
          <w:rFonts w:cs="Arial"/>
        </w:rPr>
        <w:t>Меница је потписана од стране овлашћеног лица за заступање Дужника _____________________(унети име и презиме овлашћеног лица).</w:t>
      </w:r>
    </w:p>
    <w:p w:rsidR="007D7822" w:rsidRPr="00AA3718" w:rsidRDefault="007D7822" w:rsidP="007D7822">
      <w:pPr>
        <w:rPr>
          <w:rFonts w:cs="Arial"/>
        </w:rPr>
      </w:pPr>
    </w:p>
    <w:p w:rsidR="007D7822" w:rsidRPr="00AA3718" w:rsidRDefault="007D7822" w:rsidP="007D7822">
      <w:pPr>
        <w:rPr>
          <w:rFonts w:cs="Arial"/>
        </w:rPr>
      </w:pPr>
      <w:r w:rsidRPr="00AA3718">
        <w:rPr>
          <w:rFonts w:cs="Arial"/>
        </w:rPr>
        <w:t>Ово менично писмо - овлашћење сачињено је у 2 (два) истоветна примерка, од којих је 1 (један) примерак за Повериоца, а 1 (један) задржава Дужник.</w:t>
      </w:r>
    </w:p>
    <w:p w:rsidR="007D7822" w:rsidRPr="00AA3718" w:rsidRDefault="007D7822" w:rsidP="007D7822">
      <w:pPr>
        <w:rPr>
          <w:rFonts w:cs="Arial"/>
        </w:rPr>
      </w:pPr>
      <w:r w:rsidRPr="00AA3718">
        <w:rPr>
          <w:rFonts w:cs="Arial"/>
        </w:rPr>
        <w:t xml:space="preserve">Место и датум издавања Овлашћења          </w:t>
      </w:r>
    </w:p>
    <w:p w:rsidR="007D7822" w:rsidRPr="00AE6AF1" w:rsidRDefault="007D7822" w:rsidP="007D7822">
      <w:pPr>
        <w:rPr>
          <w:rFonts w:cs="Arial"/>
        </w:rPr>
      </w:pPr>
    </w:p>
    <w:tbl>
      <w:tblPr>
        <w:tblW w:w="10031" w:type="dxa"/>
        <w:jc w:val="center"/>
        <w:tblLayout w:type="fixed"/>
        <w:tblLook w:val="0000" w:firstRow="0" w:lastRow="0" w:firstColumn="0" w:lastColumn="0" w:noHBand="0" w:noVBand="0"/>
      </w:tblPr>
      <w:tblGrid>
        <w:gridCol w:w="3882"/>
        <w:gridCol w:w="2127"/>
        <w:gridCol w:w="4022"/>
      </w:tblGrid>
      <w:tr w:rsidR="007D7822" w:rsidRPr="00AE6AF1" w:rsidTr="00CC607F">
        <w:trPr>
          <w:jc w:val="center"/>
        </w:trPr>
        <w:tc>
          <w:tcPr>
            <w:tcW w:w="3882" w:type="dxa"/>
          </w:tcPr>
          <w:p w:rsidR="007D7822" w:rsidRPr="00AA3718" w:rsidRDefault="007D7822" w:rsidP="00CC607F">
            <w:pPr>
              <w:jc w:val="center"/>
              <w:rPr>
                <w:rFonts w:cs="Arial"/>
              </w:rPr>
            </w:pPr>
            <w:r w:rsidRPr="00AA3718">
              <w:rPr>
                <w:rFonts w:cs="Arial"/>
              </w:rPr>
              <w:t>Датум:</w:t>
            </w:r>
          </w:p>
        </w:tc>
        <w:tc>
          <w:tcPr>
            <w:tcW w:w="2127" w:type="dxa"/>
          </w:tcPr>
          <w:p w:rsidR="007D7822" w:rsidRPr="00AA3718" w:rsidRDefault="007D7822" w:rsidP="00CC607F">
            <w:pPr>
              <w:jc w:val="center"/>
              <w:rPr>
                <w:rFonts w:cs="Arial"/>
                <w:lang w:val="ru-RU"/>
              </w:rPr>
            </w:pPr>
          </w:p>
        </w:tc>
        <w:tc>
          <w:tcPr>
            <w:tcW w:w="4022" w:type="dxa"/>
          </w:tcPr>
          <w:p w:rsidR="007D7822" w:rsidRPr="00AA3718" w:rsidRDefault="007D7822" w:rsidP="00CC607F">
            <w:pPr>
              <w:jc w:val="center"/>
              <w:rPr>
                <w:rFonts w:cs="Arial"/>
                <w:lang w:val="ru-RU"/>
              </w:rPr>
            </w:pPr>
            <w:r w:rsidRPr="00AA3718">
              <w:rPr>
                <w:rFonts w:cs="Arial"/>
              </w:rPr>
              <w:t>Понуђач</w:t>
            </w:r>
            <w:r w:rsidRPr="00AA3718">
              <w:rPr>
                <w:rFonts w:cs="Arial"/>
                <w:lang w:val="ru-RU"/>
              </w:rPr>
              <w:t>:</w:t>
            </w:r>
          </w:p>
        </w:tc>
      </w:tr>
      <w:tr w:rsidR="007D7822" w:rsidRPr="00AE6AF1" w:rsidTr="00CC607F">
        <w:trPr>
          <w:jc w:val="center"/>
        </w:trPr>
        <w:tc>
          <w:tcPr>
            <w:tcW w:w="3882" w:type="dxa"/>
          </w:tcPr>
          <w:p w:rsidR="007D7822" w:rsidRPr="00AA3718" w:rsidRDefault="007D7822" w:rsidP="00CC607F">
            <w:pPr>
              <w:jc w:val="center"/>
              <w:rPr>
                <w:rFonts w:cs="Arial"/>
              </w:rPr>
            </w:pPr>
          </w:p>
        </w:tc>
        <w:tc>
          <w:tcPr>
            <w:tcW w:w="2127" w:type="dxa"/>
          </w:tcPr>
          <w:p w:rsidR="007D7822" w:rsidRPr="00AA3718" w:rsidRDefault="007D7822" w:rsidP="00CC607F">
            <w:pPr>
              <w:jc w:val="center"/>
              <w:rPr>
                <w:rFonts w:cs="Arial"/>
              </w:rPr>
            </w:pPr>
            <w:r w:rsidRPr="00AA3718">
              <w:rPr>
                <w:rFonts w:cs="Arial"/>
              </w:rPr>
              <w:t>М.П.</w:t>
            </w:r>
          </w:p>
        </w:tc>
        <w:tc>
          <w:tcPr>
            <w:tcW w:w="4022" w:type="dxa"/>
          </w:tcPr>
          <w:p w:rsidR="007D7822" w:rsidRPr="00AA3718" w:rsidRDefault="007D7822" w:rsidP="00CC607F">
            <w:pPr>
              <w:jc w:val="center"/>
              <w:rPr>
                <w:rFonts w:cs="Arial"/>
                <w:lang w:val="ru-RU"/>
              </w:rPr>
            </w:pPr>
          </w:p>
        </w:tc>
      </w:tr>
      <w:tr w:rsidR="007D7822" w:rsidRPr="00AE6AF1" w:rsidTr="00CC607F">
        <w:trPr>
          <w:jc w:val="center"/>
        </w:trPr>
        <w:tc>
          <w:tcPr>
            <w:tcW w:w="3882" w:type="dxa"/>
            <w:tcBorders>
              <w:bottom w:val="single" w:sz="4" w:space="0" w:color="auto"/>
            </w:tcBorders>
          </w:tcPr>
          <w:p w:rsidR="007D7822" w:rsidRPr="00AA3718" w:rsidRDefault="007D7822" w:rsidP="00CC607F">
            <w:pPr>
              <w:jc w:val="center"/>
              <w:rPr>
                <w:rFonts w:cs="Arial"/>
              </w:rPr>
            </w:pPr>
          </w:p>
        </w:tc>
        <w:tc>
          <w:tcPr>
            <w:tcW w:w="2127" w:type="dxa"/>
          </w:tcPr>
          <w:p w:rsidR="007D7822" w:rsidRPr="00AA3718" w:rsidRDefault="007D7822" w:rsidP="00CC607F">
            <w:pPr>
              <w:jc w:val="center"/>
              <w:rPr>
                <w:rFonts w:cs="Arial"/>
                <w:lang w:val="ru-RU"/>
              </w:rPr>
            </w:pPr>
          </w:p>
        </w:tc>
        <w:tc>
          <w:tcPr>
            <w:tcW w:w="4022" w:type="dxa"/>
            <w:tcBorders>
              <w:bottom w:val="single" w:sz="4" w:space="0" w:color="auto"/>
            </w:tcBorders>
          </w:tcPr>
          <w:p w:rsidR="007D7822" w:rsidRPr="00AA3718" w:rsidRDefault="007D7822" w:rsidP="00CC607F">
            <w:pPr>
              <w:jc w:val="center"/>
              <w:rPr>
                <w:rFonts w:cs="Arial"/>
                <w:lang w:val="ru-RU"/>
              </w:rPr>
            </w:pPr>
          </w:p>
        </w:tc>
      </w:tr>
    </w:tbl>
    <w:p w:rsidR="007D7822" w:rsidRPr="00AE6AF1" w:rsidRDefault="007D7822" w:rsidP="007D7822">
      <w:pPr>
        <w:rPr>
          <w:rFonts w:cs="Arial"/>
        </w:rPr>
      </w:pPr>
      <w:r w:rsidRPr="00AE6AF1">
        <w:rPr>
          <w:rFonts w:cs="Arial"/>
        </w:rPr>
        <w:t xml:space="preserve">                                                                                              </w:t>
      </w:r>
    </w:p>
    <w:p w:rsidR="007D7822" w:rsidRPr="00AA3718" w:rsidRDefault="007D7822" w:rsidP="007D7822">
      <w:pPr>
        <w:rPr>
          <w:rFonts w:cs="Arial"/>
        </w:rPr>
      </w:pPr>
      <w:r w:rsidRPr="00AA3718">
        <w:rPr>
          <w:rFonts w:cs="Arial"/>
        </w:rPr>
        <w:t>Прилог:</w:t>
      </w:r>
    </w:p>
    <w:p w:rsidR="007D7822" w:rsidRPr="00AE6AF1" w:rsidRDefault="007D7822" w:rsidP="007D7822">
      <w:pPr>
        <w:pStyle w:val="ListParagraph"/>
        <w:numPr>
          <w:ilvl w:val="0"/>
          <w:numId w:val="20"/>
        </w:numPr>
        <w:spacing w:before="0" w:after="0" w:line="240" w:lineRule="auto"/>
        <w:rPr>
          <w:rFonts w:ascii="Arial" w:hAnsi="Arial" w:cs="Arial"/>
        </w:rPr>
      </w:pPr>
      <w:r>
        <w:rPr>
          <w:rFonts w:ascii="Arial" w:hAnsi="Arial" w:cs="Arial"/>
          <w:lang w:val="sr-Cyrl-RS"/>
        </w:rPr>
        <w:t xml:space="preserve">   </w:t>
      </w:r>
      <w:r w:rsidRPr="00AE6AF1">
        <w:rPr>
          <w:rFonts w:ascii="Arial" w:hAnsi="Arial" w:cs="Arial"/>
        </w:rPr>
        <w:t>1 једна потписана и оверена бланко сопствена меница као гаранција за добро извршење посла</w:t>
      </w:r>
    </w:p>
    <w:p w:rsidR="007D7822" w:rsidRPr="00AE6AF1" w:rsidRDefault="007D7822" w:rsidP="007D7822">
      <w:pPr>
        <w:pStyle w:val="ListParagraph"/>
        <w:numPr>
          <w:ilvl w:val="0"/>
          <w:numId w:val="20"/>
        </w:numPr>
        <w:spacing w:before="0" w:after="0" w:line="240" w:lineRule="auto"/>
        <w:rPr>
          <w:rFonts w:ascii="Arial" w:hAnsi="Arial" w:cs="Arial"/>
        </w:rPr>
      </w:pPr>
      <w:r>
        <w:rPr>
          <w:rFonts w:ascii="Arial" w:hAnsi="Arial" w:cs="Arial"/>
          <w:lang w:val="sr-Cyrl-RS"/>
        </w:rPr>
        <w:t xml:space="preserve">   </w:t>
      </w:r>
      <w:r w:rsidRPr="00AE6AF1">
        <w:rPr>
          <w:rFonts w:ascii="Arial" w:hAnsi="Arial" w:cs="Arial"/>
        </w:rPr>
        <w:t>фотокопија важећег Картона депонованих потписа овлашћених лица за располагање новчаним средствима понуђача код  пословне банке, оверена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7D7822" w:rsidRDefault="007D7822" w:rsidP="007D7822">
      <w:pPr>
        <w:pStyle w:val="ListParagraph"/>
        <w:numPr>
          <w:ilvl w:val="0"/>
          <w:numId w:val="20"/>
        </w:numPr>
        <w:spacing w:before="0" w:after="0" w:line="240" w:lineRule="auto"/>
        <w:rPr>
          <w:rFonts w:ascii="Arial" w:hAnsi="Arial" w:cs="Arial"/>
        </w:rPr>
      </w:pPr>
      <w:r>
        <w:rPr>
          <w:rFonts w:ascii="Arial" w:hAnsi="Arial" w:cs="Arial"/>
          <w:lang w:val="sr-Cyrl-RS"/>
        </w:rPr>
        <w:t xml:space="preserve">    </w:t>
      </w:r>
      <w:r w:rsidRPr="00AE6AF1">
        <w:rPr>
          <w:rFonts w:ascii="Arial" w:hAnsi="Arial" w:cs="Arial"/>
        </w:rPr>
        <w:t xml:space="preserve">фотокопија ОП обрасца </w:t>
      </w:r>
    </w:p>
    <w:p w:rsidR="007D7822" w:rsidRPr="00AA3718" w:rsidRDefault="007D7822" w:rsidP="007D7822">
      <w:pPr>
        <w:pStyle w:val="ListParagraph"/>
        <w:numPr>
          <w:ilvl w:val="0"/>
          <w:numId w:val="20"/>
        </w:numPr>
        <w:spacing w:before="0" w:after="0" w:line="240" w:lineRule="auto"/>
        <w:rPr>
          <w:rFonts w:ascii="Arial" w:hAnsi="Arial" w:cs="Arial"/>
        </w:rPr>
      </w:pPr>
      <w:r>
        <w:rPr>
          <w:rFonts w:ascii="Arial" w:hAnsi="Arial" w:cs="Arial"/>
          <w:lang w:val="sr-Cyrl-RS"/>
        </w:rPr>
        <w:t xml:space="preserve">    </w:t>
      </w:r>
      <w:r w:rsidRPr="00AA3718">
        <w:rPr>
          <w:rFonts w:ascii="Arial" w:hAnsi="Arial" w:cs="Arial"/>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у складу са Одлуком о ближим условима, садржини и начину вођења регистра меница и овлашћења („Сл. гласник РС“ бр. 56/</w:t>
      </w:r>
      <w:r>
        <w:rPr>
          <w:rFonts w:ascii="Arial" w:hAnsi="Arial" w:cs="Arial"/>
          <w:lang w:val="sr-Cyrl-RS"/>
        </w:rPr>
        <w:t>20</w:t>
      </w:r>
      <w:r w:rsidRPr="00AA3718">
        <w:rPr>
          <w:rFonts w:ascii="Arial" w:hAnsi="Arial" w:cs="Arial"/>
        </w:rPr>
        <w:t>11 и 80/</w:t>
      </w:r>
      <w:r>
        <w:rPr>
          <w:rFonts w:ascii="Arial" w:hAnsi="Arial" w:cs="Arial"/>
          <w:lang w:val="sr-Cyrl-RS"/>
        </w:rPr>
        <w:t>20</w:t>
      </w:r>
      <w:r w:rsidRPr="00AA3718">
        <w:rPr>
          <w:rFonts w:ascii="Arial" w:hAnsi="Arial" w:cs="Arial"/>
        </w:rPr>
        <w:t>15,</w:t>
      </w:r>
      <w:r>
        <w:rPr>
          <w:rFonts w:ascii="Arial" w:hAnsi="Arial" w:cs="Arial"/>
          <w:lang w:val="sr-Cyrl-RS"/>
        </w:rPr>
        <w:t xml:space="preserve"> </w:t>
      </w:r>
      <w:r w:rsidRPr="00AA3718">
        <w:rPr>
          <w:rFonts w:ascii="Arial" w:hAnsi="Arial" w:cs="Arial"/>
        </w:rPr>
        <w:t>76/2016</w:t>
      </w:r>
      <w:r>
        <w:rPr>
          <w:rFonts w:ascii="Arial" w:hAnsi="Arial" w:cs="Arial"/>
          <w:lang w:val="sr-Cyrl-RS"/>
        </w:rPr>
        <w:t>, 82/2017</w:t>
      </w:r>
      <w:r w:rsidRPr="00AA3718">
        <w:rPr>
          <w:rFonts w:ascii="Arial" w:hAnsi="Arial" w:cs="Arial"/>
        </w:rPr>
        <w:t>)</w:t>
      </w:r>
    </w:p>
    <w:p w:rsidR="008B3C94" w:rsidRPr="008E770D" w:rsidRDefault="008B3C94" w:rsidP="007D7822">
      <w:pPr>
        <w:pStyle w:val="KDObrazac"/>
        <w:spacing w:before="0"/>
        <w:sectPr w:rsidR="008B3C94" w:rsidRPr="008E770D" w:rsidSect="00C8484B">
          <w:headerReference w:type="default" r:id="rId176"/>
          <w:footerReference w:type="even" r:id="rId177"/>
          <w:footerReference w:type="default" r:id="rId178"/>
          <w:headerReference w:type="first" r:id="rId179"/>
          <w:footerReference w:type="first" r:id="rId180"/>
          <w:footnotePr>
            <w:pos w:val="beneathText"/>
          </w:footnotePr>
          <w:pgSz w:w="11909" w:h="16834" w:code="9"/>
          <w:pgMar w:top="1186" w:right="1440" w:bottom="567" w:left="1440" w:header="142" w:footer="205" w:gutter="0"/>
          <w:cols w:space="708"/>
          <w:titlePg/>
          <w:docGrid w:linePitch="360"/>
        </w:sectPr>
      </w:pPr>
    </w:p>
    <w:p w:rsidR="007C646E" w:rsidRPr="008E770D" w:rsidRDefault="000D6397" w:rsidP="008D66AC">
      <w:pPr>
        <w:pStyle w:val="KDPodnaslov1"/>
        <w:spacing w:before="0"/>
        <w:rPr>
          <w:rFonts w:cs="Arial"/>
          <w:lang w:val="sr-Cyrl-RS"/>
        </w:rPr>
      </w:pPr>
      <w:r w:rsidRPr="008E770D">
        <w:rPr>
          <w:rFonts w:cs="Arial"/>
          <w:lang w:val="sr-Cyrl-RS"/>
        </w:rPr>
        <w:lastRenderedPageBreak/>
        <w:t xml:space="preserve">                                                      </w:t>
      </w:r>
      <w:r w:rsidR="007C646E" w:rsidRPr="008E770D">
        <w:rPr>
          <w:rFonts w:cs="Arial"/>
        </w:rPr>
        <w:t>8. МОДЕЛ</w:t>
      </w:r>
      <w:r w:rsidR="00CC607F">
        <w:rPr>
          <w:rFonts w:cs="Arial"/>
          <w:lang w:val="sr-Cyrl-RS"/>
        </w:rPr>
        <w:t>И</w:t>
      </w:r>
      <w:r w:rsidR="007C646E" w:rsidRPr="008E770D">
        <w:rPr>
          <w:rFonts w:cs="Arial"/>
        </w:rPr>
        <w:t xml:space="preserve"> УГОВОРА</w:t>
      </w:r>
    </w:p>
    <w:bookmarkEnd w:id="249"/>
    <w:p w:rsidR="00110C1D" w:rsidRPr="008E770D" w:rsidRDefault="003E0317" w:rsidP="008D66AC">
      <w:pPr>
        <w:keepNext/>
        <w:tabs>
          <w:tab w:val="left" w:pos="567"/>
        </w:tabs>
        <w:spacing w:before="0"/>
        <w:outlineLvl w:val="0"/>
        <w:rPr>
          <w:rFonts w:eastAsia="Arial Unicode MS" w:cs="Arial"/>
          <w:b/>
          <w:lang w:val="sr-Cyrl-RS"/>
        </w:rPr>
      </w:pPr>
      <w:r w:rsidRPr="008E770D">
        <w:rPr>
          <w:rFonts w:eastAsia="Arial Unicode MS" w:cs="Arial"/>
          <w:b/>
          <w:lang w:val="sr-Cyrl-RS"/>
        </w:rPr>
        <w:t xml:space="preserve"> </w:t>
      </w:r>
    </w:p>
    <w:p w:rsidR="00110C1D" w:rsidRDefault="00110C1D" w:rsidP="008D66AC">
      <w:pPr>
        <w:tabs>
          <w:tab w:val="left" w:pos="567"/>
        </w:tabs>
        <w:spacing w:before="0"/>
        <w:rPr>
          <w:rFonts w:cs="Arial"/>
        </w:rPr>
      </w:pPr>
      <w:r w:rsidRPr="008E770D">
        <w:rPr>
          <w:rFonts w:cs="Arial"/>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rsidR="00CC607F" w:rsidRPr="008E770D" w:rsidRDefault="00CC607F" w:rsidP="008D66AC">
      <w:pPr>
        <w:tabs>
          <w:tab w:val="left" w:pos="567"/>
        </w:tabs>
        <w:spacing w:before="0"/>
        <w:rPr>
          <w:rFonts w:cs="Arial"/>
        </w:rPr>
      </w:pPr>
    </w:p>
    <w:p w:rsidR="00110C1D" w:rsidRPr="00CC607F" w:rsidRDefault="00CC607F" w:rsidP="008D66AC">
      <w:pPr>
        <w:tabs>
          <w:tab w:val="left" w:pos="567"/>
        </w:tabs>
        <w:spacing w:before="0"/>
        <w:rPr>
          <w:rFonts w:cs="Arial"/>
          <w:b/>
          <w:lang w:val="sr-Cyrl-RS"/>
        </w:rPr>
      </w:pPr>
      <w:r w:rsidRPr="00CC607F">
        <w:rPr>
          <w:rFonts w:cs="Arial"/>
          <w:b/>
        </w:rPr>
        <w:t>МОДЕЛ УГОВОРА</w:t>
      </w:r>
      <w:r w:rsidRPr="00CC607F">
        <w:rPr>
          <w:rFonts w:cs="Arial"/>
          <w:b/>
          <w:lang w:val="sr-Cyrl-RS"/>
        </w:rPr>
        <w:t xml:space="preserve"> ЗА ПАРТИЈУ бр. 1</w:t>
      </w:r>
    </w:p>
    <w:p w:rsidR="00CC607F" w:rsidRPr="00CC607F" w:rsidRDefault="00CC607F" w:rsidP="008D66AC">
      <w:pPr>
        <w:tabs>
          <w:tab w:val="left" w:pos="567"/>
        </w:tabs>
        <w:spacing w:before="0"/>
        <w:rPr>
          <w:rFonts w:cs="Arial"/>
          <w:color w:val="000000"/>
          <w:lang w:val="sr-Cyrl-RS"/>
        </w:rPr>
      </w:pPr>
    </w:p>
    <w:p w:rsidR="00110C1D" w:rsidRPr="008E770D" w:rsidRDefault="00110C1D" w:rsidP="008D66AC">
      <w:pPr>
        <w:tabs>
          <w:tab w:val="left" w:pos="567"/>
        </w:tabs>
        <w:spacing w:before="0"/>
        <w:rPr>
          <w:rFonts w:cs="Arial"/>
          <w:b/>
        </w:rPr>
      </w:pPr>
      <w:r w:rsidRPr="008E770D">
        <w:rPr>
          <w:rFonts w:cs="Arial"/>
          <w:b/>
        </w:rPr>
        <w:t>Уговорне стране:</w:t>
      </w:r>
    </w:p>
    <w:p w:rsidR="00110C1D" w:rsidRPr="008E770D" w:rsidRDefault="00110C1D" w:rsidP="008D66AC">
      <w:pPr>
        <w:tabs>
          <w:tab w:val="left" w:pos="567"/>
        </w:tabs>
        <w:spacing w:before="0"/>
        <w:rPr>
          <w:rFonts w:cs="Arial"/>
          <w:b/>
          <w:lang w:val="sr-Cyrl-RS"/>
        </w:rPr>
      </w:pPr>
    </w:p>
    <w:p w:rsidR="00110C1D" w:rsidRPr="008E770D" w:rsidRDefault="00110C1D" w:rsidP="008D66AC">
      <w:pPr>
        <w:tabs>
          <w:tab w:val="left" w:pos="567"/>
        </w:tabs>
        <w:spacing w:before="0"/>
        <w:rPr>
          <w:rFonts w:cs="Arial"/>
        </w:rPr>
      </w:pPr>
      <w:r w:rsidRPr="008E770D">
        <w:rPr>
          <w:rFonts w:cs="Arial"/>
          <w:b/>
        </w:rPr>
        <w:t>КОРИСНИК УСЛУГЕ</w:t>
      </w:r>
      <w:r w:rsidRPr="008E770D">
        <w:rPr>
          <w:rFonts w:cs="Arial"/>
        </w:rPr>
        <w:t xml:space="preserve">: </w:t>
      </w:r>
    </w:p>
    <w:p w:rsidR="00110C1D" w:rsidRPr="008E770D" w:rsidRDefault="00110C1D" w:rsidP="008D66AC">
      <w:pPr>
        <w:tabs>
          <w:tab w:val="left" w:pos="567"/>
        </w:tabs>
        <w:spacing w:before="0"/>
        <w:rPr>
          <w:rFonts w:cs="Arial"/>
        </w:rPr>
      </w:pPr>
    </w:p>
    <w:p w:rsidR="00E37211" w:rsidRPr="008E770D" w:rsidRDefault="00D34EC6" w:rsidP="00CC607F">
      <w:pPr>
        <w:spacing w:before="0"/>
        <w:rPr>
          <w:rFonts w:cs="Arial"/>
        </w:rPr>
      </w:pPr>
      <w:r w:rsidRPr="008E770D">
        <w:rPr>
          <w:rFonts w:cs="Arial"/>
          <w:lang w:val="sr-Cyrl-RS"/>
        </w:rPr>
        <w:t>1.</w:t>
      </w:r>
      <w:r w:rsidRPr="008E770D">
        <w:rPr>
          <w:rFonts w:cs="Arial"/>
        </w:rPr>
        <w:t xml:space="preserve"> </w:t>
      </w:r>
      <w:r w:rsidR="00E37211" w:rsidRPr="008E770D">
        <w:rPr>
          <w:rFonts w:cs="Arial"/>
        </w:rPr>
        <w:t xml:space="preserve">Јавно предузеће „Електропривреда Србије“ Београд, </w:t>
      </w:r>
      <w:r w:rsidR="00CC607F">
        <w:rPr>
          <w:rFonts w:cs="Arial"/>
          <w:lang w:val="sr-Cyrl-RS"/>
        </w:rPr>
        <w:t>Балканска 13</w:t>
      </w:r>
      <w:r w:rsidR="00E37211" w:rsidRPr="008E770D">
        <w:rPr>
          <w:rFonts w:cs="Arial"/>
        </w:rPr>
        <w:t xml:space="preserve">, матични број: 20053658, ПИБ 103920327, текући рачун 160-700-13, Banca Intesа, а.д. Београд, које заступа законски заступник, Милорад Грчић, в.д. директора (у даљем тексту: Корисник услуге)  </w:t>
      </w:r>
    </w:p>
    <w:p w:rsidR="00E37211" w:rsidRPr="008E770D" w:rsidRDefault="00E37211" w:rsidP="008D66AC">
      <w:pPr>
        <w:tabs>
          <w:tab w:val="left" w:pos="567"/>
        </w:tabs>
        <w:spacing w:before="0"/>
        <w:rPr>
          <w:rFonts w:cs="Arial"/>
          <w:lang w:val="sr-Cyrl-RS"/>
        </w:rPr>
      </w:pPr>
      <w:r w:rsidRPr="008E770D">
        <w:rPr>
          <w:rFonts w:cs="Arial"/>
          <w:lang w:val="sr-Cyrl-RS"/>
        </w:rPr>
        <w:t>и</w:t>
      </w:r>
    </w:p>
    <w:p w:rsidR="00C82778" w:rsidRPr="008E770D" w:rsidRDefault="00C82778" w:rsidP="008D66AC">
      <w:pPr>
        <w:tabs>
          <w:tab w:val="left" w:pos="567"/>
        </w:tabs>
        <w:spacing w:before="0"/>
        <w:rPr>
          <w:rFonts w:cs="Arial"/>
          <w:b/>
          <w:lang w:val="sr-Cyrl-RS"/>
        </w:rPr>
      </w:pPr>
    </w:p>
    <w:p w:rsidR="00110C1D" w:rsidRPr="008E770D" w:rsidRDefault="00110C1D" w:rsidP="008D66AC">
      <w:pPr>
        <w:tabs>
          <w:tab w:val="left" w:pos="567"/>
        </w:tabs>
        <w:spacing w:before="0"/>
        <w:rPr>
          <w:rFonts w:cs="Arial"/>
        </w:rPr>
      </w:pPr>
      <w:r w:rsidRPr="008E770D">
        <w:rPr>
          <w:rFonts w:cs="Arial"/>
          <w:b/>
        </w:rPr>
        <w:t>ПРУЖАЛАЦ УСЛУГЕ</w:t>
      </w:r>
      <w:r w:rsidRPr="008E770D">
        <w:rPr>
          <w:rFonts w:cs="Arial"/>
        </w:rPr>
        <w:t xml:space="preserve">:  </w:t>
      </w:r>
    </w:p>
    <w:p w:rsidR="00110C1D" w:rsidRPr="008E770D" w:rsidRDefault="00110C1D" w:rsidP="008D66AC">
      <w:pPr>
        <w:tabs>
          <w:tab w:val="left" w:pos="567"/>
        </w:tabs>
        <w:spacing w:before="0"/>
        <w:rPr>
          <w:rFonts w:cs="Arial"/>
        </w:rPr>
      </w:pPr>
    </w:p>
    <w:p w:rsidR="00FC4D43" w:rsidRPr="008E770D" w:rsidRDefault="00D34EC6" w:rsidP="00FC4D43">
      <w:pPr>
        <w:spacing w:before="0"/>
        <w:rPr>
          <w:rFonts w:eastAsia="Calibri" w:cs="Arial"/>
        </w:rPr>
      </w:pPr>
      <w:r w:rsidRPr="008E770D">
        <w:rPr>
          <w:rFonts w:eastAsia="Calibri" w:cs="Arial"/>
          <w:lang w:val="sr-Cyrl-RS"/>
        </w:rPr>
        <w:t>2.</w:t>
      </w:r>
      <w:r w:rsidR="00110C1D" w:rsidRPr="008E770D">
        <w:rPr>
          <w:rFonts w:eastAsia="Calibri" w:cs="Arial"/>
        </w:rPr>
        <w:t xml:space="preserve">_________________ из ________, ул. ____________, бр.____, матични број: ___________, ПИБ: ___________, текући рачун ____________,банка ______________ кога заступа __________________, _____________, (као лидер у име и за рачун групе понуђача) </w:t>
      </w:r>
      <w:r w:rsidR="00FC4D43" w:rsidRPr="008E770D">
        <w:rPr>
          <w:rFonts w:cs="Arial"/>
        </w:rPr>
        <w:t xml:space="preserve">(у даљем тексту: Пружалац услуге) </w:t>
      </w:r>
    </w:p>
    <w:p w:rsidR="00110C1D" w:rsidRDefault="00110C1D" w:rsidP="00CC607F">
      <w:pPr>
        <w:spacing w:before="0"/>
        <w:contextualSpacing/>
        <w:rPr>
          <w:rFonts w:eastAsia="Calibri" w:cs="Arial"/>
        </w:rPr>
      </w:pPr>
    </w:p>
    <w:p w:rsidR="00FC4D43" w:rsidRPr="008E770D" w:rsidRDefault="00FC4D43" w:rsidP="00CC607F">
      <w:pPr>
        <w:spacing w:before="0"/>
        <w:contextualSpacing/>
        <w:rPr>
          <w:rFonts w:eastAsia="Calibri" w:cs="Arial"/>
        </w:rPr>
      </w:pPr>
    </w:p>
    <w:p w:rsidR="00110C1D" w:rsidRPr="00F51CE8" w:rsidRDefault="00FC4D43" w:rsidP="008D66AC">
      <w:pPr>
        <w:spacing w:before="0"/>
        <w:ind w:left="360"/>
        <w:rPr>
          <w:rFonts w:cs="Arial"/>
          <w:lang w:val="sr-Cyrl-RS"/>
        </w:rPr>
      </w:pPr>
      <w:r>
        <w:rPr>
          <w:rFonts w:cs="Arial"/>
          <w:lang w:val="sr-Cyrl-RS"/>
        </w:rPr>
        <w:t>Док је члан групе/подизвођач</w:t>
      </w:r>
    </w:p>
    <w:p w:rsidR="00110C1D" w:rsidRPr="008E770D" w:rsidRDefault="00110C1D" w:rsidP="008D66AC">
      <w:pPr>
        <w:spacing w:before="0"/>
        <w:rPr>
          <w:rFonts w:eastAsia="Calibri" w:cs="Arial"/>
          <w:lang w:val="sr-Cyrl-BA"/>
        </w:rPr>
      </w:pPr>
      <w:r w:rsidRPr="008E770D">
        <w:rPr>
          <w:rFonts w:eastAsia="Calibri" w:cs="Arial"/>
        </w:rPr>
        <w:t>2а)________________________________________из</w:t>
      </w:r>
      <w:r w:rsidRPr="008E770D">
        <w:rPr>
          <w:rFonts w:eastAsia="Calibri" w:cs="Arial"/>
        </w:rPr>
        <w:tab/>
        <w:t>_____________, улица</w:t>
      </w:r>
    </w:p>
    <w:p w:rsidR="00110C1D" w:rsidRPr="008E770D" w:rsidRDefault="00110C1D" w:rsidP="008D66AC">
      <w:pPr>
        <w:tabs>
          <w:tab w:val="left" w:pos="567"/>
        </w:tabs>
        <w:spacing w:before="0"/>
        <w:rPr>
          <w:rFonts w:cs="Arial"/>
        </w:rPr>
      </w:pPr>
      <w:r w:rsidRPr="008E770D">
        <w:rPr>
          <w:rFonts w:eastAsia="Calibri" w:cs="Arial"/>
        </w:rPr>
        <w:t xml:space="preserve"> ___________________ бр. ___, ПИБ: _____________, матични број _____________, </w:t>
      </w:r>
      <w:r w:rsidRPr="008E770D">
        <w:rPr>
          <w:rFonts w:cs="Arial"/>
        </w:rPr>
        <w:t>текући рачун ____________,банка ______________ ,</w:t>
      </w:r>
      <w:r w:rsidRPr="008E770D">
        <w:rPr>
          <w:rFonts w:eastAsia="Calibri" w:cs="Arial"/>
        </w:rPr>
        <w:t>кога заступа __________________________, (члан групе понуђача или подизвођач)</w:t>
      </w:r>
      <w:r w:rsidRPr="008E770D">
        <w:rPr>
          <w:rFonts w:cs="Arial"/>
        </w:rPr>
        <w:t xml:space="preserve"> </w:t>
      </w:r>
    </w:p>
    <w:p w:rsidR="00110C1D" w:rsidRPr="008E770D" w:rsidRDefault="00110C1D" w:rsidP="008D66AC">
      <w:pPr>
        <w:spacing w:before="0"/>
        <w:rPr>
          <w:rFonts w:eastAsia="Calibri" w:cs="Arial"/>
        </w:rPr>
      </w:pPr>
    </w:p>
    <w:p w:rsidR="00110C1D" w:rsidRPr="008E770D" w:rsidRDefault="00110C1D" w:rsidP="008D66AC">
      <w:pPr>
        <w:spacing w:before="0"/>
        <w:rPr>
          <w:rFonts w:eastAsia="Calibri" w:cs="Arial"/>
          <w:lang w:val="sr-Cyrl-BA"/>
        </w:rPr>
      </w:pPr>
      <w:r w:rsidRPr="008E770D">
        <w:rPr>
          <w:rFonts w:eastAsia="Calibri" w:cs="Arial"/>
        </w:rPr>
        <w:t>2б)_______________________________________из</w:t>
      </w:r>
      <w:r w:rsidRPr="008E770D">
        <w:rPr>
          <w:rFonts w:eastAsia="Calibri" w:cs="Arial"/>
        </w:rPr>
        <w:tab/>
        <w:t>_____________, улица</w:t>
      </w:r>
    </w:p>
    <w:p w:rsidR="00110C1D" w:rsidRPr="008E770D" w:rsidRDefault="00110C1D" w:rsidP="008D66AC">
      <w:pPr>
        <w:spacing w:before="0"/>
        <w:rPr>
          <w:rFonts w:eastAsia="Calibri" w:cs="Arial"/>
        </w:rPr>
      </w:pPr>
      <w:r w:rsidRPr="008E770D">
        <w:rPr>
          <w:rFonts w:eastAsia="Calibri" w:cs="Arial"/>
        </w:rPr>
        <w:t xml:space="preserve"> ___________________ бр. ___, ПИБ: _____________, матични број _____________, </w:t>
      </w:r>
    </w:p>
    <w:p w:rsidR="00110C1D" w:rsidRPr="008E770D" w:rsidRDefault="00110C1D" w:rsidP="008D66AC">
      <w:pPr>
        <w:spacing w:before="0"/>
        <w:rPr>
          <w:rFonts w:eastAsia="Calibri" w:cs="Arial"/>
        </w:rPr>
      </w:pPr>
      <w:r w:rsidRPr="008E770D">
        <w:rPr>
          <w:rFonts w:cs="Arial"/>
        </w:rPr>
        <w:t>текући рачун ____________,банка ______________ ,</w:t>
      </w:r>
      <w:r w:rsidRPr="008E770D">
        <w:rPr>
          <w:rFonts w:eastAsia="Calibri" w:cs="Arial"/>
        </w:rPr>
        <w:t>кога  заступа _______________________, (члан групе понуђача или подизвођач),</w:t>
      </w:r>
    </w:p>
    <w:p w:rsidR="006429F5" w:rsidRPr="008E770D" w:rsidRDefault="006429F5" w:rsidP="008D66AC">
      <w:pPr>
        <w:tabs>
          <w:tab w:val="left" w:pos="567"/>
        </w:tabs>
        <w:spacing w:before="0"/>
        <w:rPr>
          <w:rFonts w:cs="Arial"/>
          <w:lang w:val="sr-Cyrl-RS"/>
        </w:rPr>
      </w:pPr>
    </w:p>
    <w:p w:rsidR="00110C1D" w:rsidRPr="008E770D" w:rsidRDefault="006429F5" w:rsidP="008D66AC">
      <w:pPr>
        <w:tabs>
          <w:tab w:val="left" w:pos="567"/>
        </w:tabs>
        <w:spacing w:before="0"/>
        <w:rPr>
          <w:rFonts w:cs="Arial"/>
          <w:lang w:val="sr-Cyrl-RS"/>
        </w:rPr>
      </w:pPr>
      <w:r w:rsidRPr="008E770D">
        <w:rPr>
          <w:rFonts w:cs="Arial"/>
          <w:lang w:val="sr-Cyrl-RS"/>
        </w:rPr>
        <w:t>(у даљем тексту заједно назване: Уговорне стране)</w:t>
      </w:r>
    </w:p>
    <w:p w:rsidR="006429F5" w:rsidRPr="008E770D" w:rsidRDefault="006429F5" w:rsidP="008D66AC">
      <w:pPr>
        <w:tabs>
          <w:tab w:val="left" w:pos="567"/>
        </w:tabs>
        <w:spacing w:before="0"/>
        <w:rPr>
          <w:rFonts w:cs="Arial"/>
        </w:rPr>
      </w:pPr>
    </w:p>
    <w:p w:rsidR="00F9746B" w:rsidRPr="008E770D" w:rsidRDefault="00110C1D" w:rsidP="008D66AC">
      <w:pPr>
        <w:tabs>
          <w:tab w:val="left" w:pos="567"/>
        </w:tabs>
        <w:spacing w:before="0"/>
        <w:rPr>
          <w:rFonts w:cs="Arial"/>
        </w:rPr>
      </w:pPr>
      <w:r w:rsidRPr="008E770D">
        <w:rPr>
          <w:rFonts w:cs="Arial"/>
        </w:rPr>
        <w:t xml:space="preserve">закључиле су у </w:t>
      </w:r>
      <w:r w:rsidR="003E0317" w:rsidRPr="008E770D">
        <w:rPr>
          <w:rFonts w:cs="Arial"/>
          <w:lang w:val="sr-Cyrl-RS"/>
        </w:rPr>
        <w:t>Београду</w:t>
      </w:r>
      <w:r w:rsidRPr="008E770D">
        <w:rPr>
          <w:rFonts w:cs="Arial"/>
        </w:rPr>
        <w:t>, дана __________.године следећи:</w:t>
      </w:r>
    </w:p>
    <w:p w:rsidR="00F9746B" w:rsidRPr="008E770D" w:rsidRDefault="00F9746B" w:rsidP="008D66AC">
      <w:pPr>
        <w:tabs>
          <w:tab w:val="left" w:pos="567"/>
        </w:tabs>
        <w:spacing w:before="0"/>
        <w:rPr>
          <w:rFonts w:cs="Arial"/>
        </w:rPr>
      </w:pPr>
    </w:p>
    <w:p w:rsidR="00110C1D" w:rsidRPr="008E770D" w:rsidRDefault="00110C1D" w:rsidP="008D66AC">
      <w:pPr>
        <w:tabs>
          <w:tab w:val="left" w:pos="567"/>
        </w:tabs>
        <w:spacing w:before="0"/>
        <w:rPr>
          <w:rFonts w:cs="Arial"/>
          <w:lang w:val="sr-Cyrl-RS"/>
        </w:rPr>
      </w:pPr>
    </w:p>
    <w:p w:rsidR="00110C1D" w:rsidRPr="008E770D" w:rsidRDefault="00110C1D" w:rsidP="008D66AC">
      <w:pPr>
        <w:tabs>
          <w:tab w:val="left" w:pos="567"/>
        </w:tabs>
        <w:spacing w:before="0"/>
        <w:jc w:val="center"/>
        <w:rPr>
          <w:rFonts w:cs="Arial"/>
          <w:b/>
        </w:rPr>
      </w:pPr>
      <w:r w:rsidRPr="008E770D">
        <w:rPr>
          <w:rFonts w:cs="Arial"/>
          <w:b/>
        </w:rPr>
        <w:t>УГОВОР О ПРУЖАЊУ УСЛУГЕ</w:t>
      </w:r>
    </w:p>
    <w:p w:rsidR="00A5691B" w:rsidRDefault="002F25DF" w:rsidP="00CC607F">
      <w:pPr>
        <w:spacing w:before="0"/>
        <w:jc w:val="center"/>
        <w:rPr>
          <w:rFonts w:cs="Arial"/>
          <w:b/>
          <w:lang w:val="sr-Cyrl-RS"/>
        </w:rPr>
      </w:pPr>
      <w:r w:rsidRPr="00CC607F">
        <w:rPr>
          <w:rFonts w:cs="Arial"/>
          <w:b/>
          <w:lang w:val="sr-Cyrl-RS"/>
        </w:rPr>
        <w:t xml:space="preserve">Партија бр. </w:t>
      </w:r>
      <w:r w:rsidR="00CC607F" w:rsidRPr="00CC607F">
        <w:rPr>
          <w:rFonts w:cs="Arial"/>
          <w:b/>
          <w:lang w:val="sr-Cyrl-RS"/>
        </w:rPr>
        <w:t>1</w:t>
      </w:r>
      <w:r w:rsidRPr="00CC607F">
        <w:rPr>
          <w:rFonts w:cs="Arial"/>
          <w:b/>
          <w:lang w:val="sr-Cyrl-RS"/>
        </w:rPr>
        <w:tab/>
      </w:r>
      <w:r w:rsidR="00CC607F" w:rsidRPr="00CC607F">
        <w:rPr>
          <w:rFonts w:cs="Arial"/>
          <w:b/>
          <w:lang w:val="sr-Cyrl-RS"/>
        </w:rPr>
        <w:t xml:space="preserve"> </w:t>
      </w:r>
      <w:r w:rsidR="000B383D">
        <w:rPr>
          <w:rFonts w:cs="Arial"/>
          <w:b/>
          <w:lang w:val="sr-Cyrl-RS"/>
        </w:rPr>
        <w:t xml:space="preserve">- </w:t>
      </w:r>
      <w:r w:rsidR="000B383D" w:rsidRPr="000B383D">
        <w:rPr>
          <w:rFonts w:cs="Arial"/>
          <w:b/>
          <w:lang w:val="ru-RU"/>
        </w:rPr>
        <w:t>Претходни, периодични и систематски прегледи за организациону целину ХЕ «Бајина Башта» Перућац</w:t>
      </w:r>
    </w:p>
    <w:p w:rsidR="00A5691B" w:rsidRDefault="00A5691B" w:rsidP="00F51CE8">
      <w:pPr>
        <w:spacing w:before="0"/>
        <w:rPr>
          <w:rFonts w:cs="Arial"/>
          <w:b/>
          <w:lang w:val="sr-Cyrl-RS"/>
        </w:rPr>
      </w:pPr>
    </w:p>
    <w:p w:rsidR="00CC607F" w:rsidRPr="00CC607F" w:rsidRDefault="00A5691B" w:rsidP="00F51CE8">
      <w:pPr>
        <w:spacing w:before="0"/>
        <w:rPr>
          <w:rFonts w:cs="Arial"/>
          <w:b/>
          <w:lang w:val="sr-Cyrl-CS"/>
        </w:rPr>
      </w:pPr>
      <w:r>
        <w:rPr>
          <w:rFonts w:cs="Arial"/>
          <w:b/>
          <w:lang w:val="sr-Cyrl-RS"/>
        </w:rPr>
        <w:t>УВОДНЕ ОДРЕДБЕ</w:t>
      </w:r>
    </w:p>
    <w:p w:rsidR="002F25DF" w:rsidRPr="008E770D" w:rsidRDefault="002F25DF" w:rsidP="00CC607F">
      <w:pPr>
        <w:tabs>
          <w:tab w:val="left" w:pos="567"/>
        </w:tabs>
        <w:spacing w:before="0"/>
        <w:jc w:val="center"/>
        <w:rPr>
          <w:rFonts w:cs="Arial"/>
          <w:b/>
        </w:rPr>
      </w:pPr>
    </w:p>
    <w:p w:rsidR="00110C1D" w:rsidRPr="008E770D" w:rsidRDefault="00110C1D" w:rsidP="008D66AC">
      <w:pPr>
        <w:tabs>
          <w:tab w:val="left" w:pos="567"/>
        </w:tabs>
        <w:spacing w:before="0"/>
        <w:rPr>
          <w:rFonts w:cs="Arial"/>
        </w:rPr>
      </w:pPr>
      <w:r w:rsidRPr="008E770D">
        <w:rPr>
          <w:rFonts w:cs="Arial"/>
        </w:rPr>
        <w:t>Уговорне стране констатују:</w:t>
      </w:r>
    </w:p>
    <w:p w:rsidR="00311859" w:rsidRPr="00311859" w:rsidRDefault="00110C1D" w:rsidP="00CB57F0">
      <w:pPr>
        <w:pStyle w:val="ListParagraph"/>
        <w:numPr>
          <w:ilvl w:val="0"/>
          <w:numId w:val="18"/>
        </w:numPr>
        <w:tabs>
          <w:tab w:val="num" w:pos="567"/>
        </w:tabs>
        <w:spacing w:before="0"/>
        <w:ind w:left="0" w:firstLine="0"/>
        <w:rPr>
          <w:rFonts w:cs="Arial"/>
          <w:lang w:val="ru-RU"/>
        </w:rPr>
      </w:pPr>
      <w:r w:rsidRPr="00311859">
        <w:rPr>
          <w:rFonts w:ascii="Arial" w:hAnsi="Arial" w:cs="Arial"/>
        </w:rPr>
        <w:t xml:space="preserve">да је </w:t>
      </w:r>
      <w:r w:rsidR="006429F5" w:rsidRPr="00311859">
        <w:rPr>
          <w:rFonts w:ascii="Arial" w:hAnsi="Arial" w:cs="Arial"/>
          <w:lang w:val="sr-Cyrl-RS"/>
        </w:rPr>
        <w:t xml:space="preserve">Наручилац (у даљем тексту: </w:t>
      </w:r>
      <w:r w:rsidRPr="00311859">
        <w:rPr>
          <w:rFonts w:ascii="Arial" w:hAnsi="Arial" w:cs="Arial"/>
        </w:rPr>
        <w:t>Корисник услуге</w:t>
      </w:r>
      <w:r w:rsidR="006429F5" w:rsidRPr="00311859">
        <w:rPr>
          <w:rFonts w:ascii="Arial" w:hAnsi="Arial" w:cs="Arial"/>
          <w:lang w:val="sr-Cyrl-RS"/>
        </w:rPr>
        <w:t>)</w:t>
      </w:r>
      <w:r w:rsidRPr="00311859">
        <w:rPr>
          <w:rFonts w:ascii="Arial" w:hAnsi="Arial" w:cs="Arial"/>
        </w:rPr>
        <w:t xml:space="preserve"> спровео, поступак јавне набавке мале вредности, сагласно члану 39</w:t>
      </w:r>
      <w:r w:rsidR="00854ED6" w:rsidRPr="00311859">
        <w:rPr>
          <w:rFonts w:ascii="Arial" w:hAnsi="Arial" w:cs="Arial"/>
          <w:lang w:val="sr-Cyrl-RS"/>
        </w:rPr>
        <w:t>а</w:t>
      </w:r>
      <w:r w:rsidR="00623E76" w:rsidRPr="00311859">
        <w:rPr>
          <w:rFonts w:ascii="Arial" w:hAnsi="Arial" w:cs="Arial"/>
        </w:rPr>
        <w:t>.</w:t>
      </w:r>
      <w:r w:rsidRPr="00311859">
        <w:rPr>
          <w:rFonts w:ascii="Arial" w:hAnsi="Arial" w:cs="Arial"/>
        </w:rPr>
        <w:t xml:space="preserve"> Закона о јавним набавкама  („Службени гласник РС“ број 124/2012, 14/2015 и 68/2015), (у даљем тексту: Закон) за јавну набавку услуге</w:t>
      </w:r>
      <w:r w:rsidR="001E6663">
        <w:rPr>
          <w:rFonts w:ascii="Arial" w:hAnsi="Arial" w:cs="Arial"/>
          <w:lang w:val="sr-Cyrl-RS"/>
        </w:rPr>
        <w:t>:</w:t>
      </w:r>
      <w:r w:rsidRPr="00311859">
        <w:rPr>
          <w:rFonts w:ascii="Arial" w:hAnsi="Arial" w:cs="Arial"/>
          <w:lang w:val="sr-Cyrl-RS"/>
        </w:rPr>
        <w:t xml:space="preserve"> </w:t>
      </w:r>
      <w:r w:rsidR="00311859" w:rsidRPr="00311859">
        <w:rPr>
          <w:rFonts w:ascii="Arial" w:hAnsi="Arial" w:cs="Arial"/>
          <w:szCs w:val="24"/>
          <w:lang w:val="ru-RU"/>
        </w:rPr>
        <w:t xml:space="preserve">Претходни, периодични и систематски прегледи за потребе Огранка Дринско – </w:t>
      </w:r>
      <w:r w:rsidR="00311859" w:rsidRPr="00311859">
        <w:rPr>
          <w:rFonts w:ascii="Arial" w:hAnsi="Arial" w:cs="Arial"/>
          <w:szCs w:val="24"/>
          <w:lang w:val="ru-RU"/>
        </w:rPr>
        <w:lastRenderedPageBreak/>
        <w:t>Лимске хидроелектране</w:t>
      </w:r>
      <w:r w:rsidR="00311859" w:rsidRPr="00311859">
        <w:rPr>
          <w:rFonts w:ascii="Arial" w:hAnsi="Arial" w:cs="Arial"/>
          <w:lang w:val="sr-Cyrl-RS"/>
        </w:rPr>
        <w:t xml:space="preserve">, Партија бр. 1 - </w:t>
      </w:r>
      <w:r w:rsidR="00311859" w:rsidRPr="00311859">
        <w:rPr>
          <w:rFonts w:ascii="Arial" w:hAnsi="Arial" w:cs="Arial"/>
          <w:lang w:val="ru-RU"/>
        </w:rPr>
        <w:t>Претходни, периодични и систематски прегледи за организациону целину ХЕ «Бајина Башта» Перућац</w:t>
      </w:r>
      <w:r w:rsidRPr="00311859">
        <w:rPr>
          <w:rFonts w:ascii="Arial" w:hAnsi="Arial" w:cs="Arial"/>
        </w:rPr>
        <w:t>, бр.</w:t>
      </w:r>
      <w:r w:rsidRPr="00311859">
        <w:rPr>
          <w:rFonts w:ascii="Arial" w:hAnsi="Arial" w:cs="Arial"/>
          <w:lang w:val="sr-Cyrl-RS"/>
        </w:rPr>
        <w:t xml:space="preserve"> </w:t>
      </w:r>
      <w:r w:rsidR="00291A08" w:rsidRPr="00311859">
        <w:rPr>
          <w:rFonts w:ascii="Arial" w:hAnsi="Arial" w:cs="Arial"/>
          <w:lang w:val="sr-Cyrl-RS"/>
        </w:rPr>
        <w:t>ЈН</w:t>
      </w:r>
      <w:r w:rsidR="00311859" w:rsidRPr="00311859">
        <w:rPr>
          <w:rFonts w:ascii="Arial" w:hAnsi="Arial" w:cs="Arial"/>
          <w:lang w:val="sr-Cyrl-RS"/>
        </w:rPr>
        <w:t>О</w:t>
      </w:r>
      <w:r w:rsidR="00291A08" w:rsidRPr="00311859">
        <w:rPr>
          <w:rFonts w:ascii="Arial" w:hAnsi="Arial" w:cs="Arial"/>
          <w:lang w:val="sr-Cyrl-RS"/>
        </w:rPr>
        <w:t>/</w:t>
      </w:r>
      <w:r w:rsidR="00311859" w:rsidRPr="00311859">
        <w:rPr>
          <w:rFonts w:ascii="Arial" w:hAnsi="Arial" w:cs="Arial"/>
          <w:lang w:val="sr-Cyrl-RS"/>
        </w:rPr>
        <w:t>1000/0013-1</w:t>
      </w:r>
      <w:r w:rsidR="00291A08" w:rsidRPr="00311859">
        <w:rPr>
          <w:rFonts w:ascii="Arial" w:hAnsi="Arial" w:cs="Arial"/>
          <w:lang w:val="sr-Cyrl-RS"/>
        </w:rPr>
        <w:t>/201</w:t>
      </w:r>
      <w:r w:rsidR="00311859" w:rsidRPr="00311859">
        <w:rPr>
          <w:rFonts w:ascii="Arial" w:hAnsi="Arial" w:cs="Arial"/>
          <w:lang w:val="sr-Cyrl-RS"/>
        </w:rPr>
        <w:t>8</w:t>
      </w:r>
      <w:r w:rsidR="00311859">
        <w:rPr>
          <w:rFonts w:ascii="Arial" w:hAnsi="Arial" w:cs="Arial"/>
          <w:lang w:val="sr-Cyrl-RS"/>
        </w:rPr>
        <w:t>;</w:t>
      </w:r>
    </w:p>
    <w:p w:rsidR="00311859" w:rsidRPr="00311859" w:rsidRDefault="00110C1D" w:rsidP="00CB57F0">
      <w:pPr>
        <w:pStyle w:val="ListParagraph"/>
        <w:numPr>
          <w:ilvl w:val="0"/>
          <w:numId w:val="18"/>
        </w:numPr>
        <w:tabs>
          <w:tab w:val="num" w:pos="567"/>
        </w:tabs>
        <w:spacing w:before="0"/>
        <w:ind w:left="0" w:firstLine="0"/>
        <w:rPr>
          <w:rFonts w:cs="Arial"/>
          <w:lang w:val="ru-RU"/>
        </w:rPr>
      </w:pPr>
      <w:r w:rsidRPr="00311859">
        <w:rPr>
          <w:rFonts w:cs="Arial"/>
          <w:lang w:val="ru-RU"/>
        </w:rPr>
        <w:tab/>
      </w:r>
      <w:r w:rsidRPr="00311859">
        <w:rPr>
          <w:rFonts w:ascii="Arial" w:hAnsi="Arial" w:cs="Arial"/>
          <w:lang w:val="ru-RU"/>
        </w:rPr>
        <w:t xml:space="preserve">да је Позив за подношење понуда у вези предметне јавне набавке објављен на Порталу јавних набавки дана </w:t>
      </w:r>
      <w:r w:rsidR="00371196" w:rsidRPr="00311859">
        <w:rPr>
          <w:rFonts w:ascii="Arial" w:hAnsi="Arial" w:cs="Arial"/>
          <w:lang w:val="ru-RU"/>
        </w:rPr>
        <w:t>____________</w:t>
      </w:r>
      <w:r w:rsidR="001E6663">
        <w:rPr>
          <w:rFonts w:ascii="Arial" w:hAnsi="Arial" w:cs="Arial"/>
          <w:lang w:val="ru-RU"/>
        </w:rPr>
        <w:t>2018.</w:t>
      </w:r>
      <w:r w:rsidRPr="00311859">
        <w:rPr>
          <w:rFonts w:ascii="Arial" w:hAnsi="Arial" w:cs="Arial"/>
          <w:lang w:val="ru-RU"/>
        </w:rPr>
        <w:t>године, као и на интернет страници  Корисника услуге</w:t>
      </w:r>
      <w:r w:rsidR="00311859">
        <w:rPr>
          <w:rFonts w:ascii="Arial" w:hAnsi="Arial" w:cs="Arial"/>
          <w:lang w:val="ru-RU"/>
        </w:rPr>
        <w:t>;</w:t>
      </w:r>
    </w:p>
    <w:p w:rsidR="00311859" w:rsidRPr="00311859" w:rsidRDefault="00110C1D" w:rsidP="00CB57F0">
      <w:pPr>
        <w:pStyle w:val="ListParagraph"/>
        <w:numPr>
          <w:ilvl w:val="0"/>
          <w:numId w:val="18"/>
        </w:numPr>
        <w:tabs>
          <w:tab w:val="num" w:pos="567"/>
        </w:tabs>
        <w:spacing w:before="0"/>
        <w:ind w:left="0" w:firstLine="284"/>
        <w:rPr>
          <w:rFonts w:cs="Arial"/>
        </w:rPr>
      </w:pPr>
      <w:r w:rsidRPr="00311859">
        <w:rPr>
          <w:rFonts w:cs="Arial"/>
          <w:lang w:val="ru-RU"/>
        </w:rPr>
        <w:tab/>
      </w:r>
      <w:r w:rsidRPr="00311859">
        <w:rPr>
          <w:rFonts w:ascii="Arial" w:hAnsi="Arial" w:cs="Arial"/>
          <w:lang w:val="ru-RU"/>
        </w:rPr>
        <w:t xml:space="preserve">да Понуда Понуђача (у даљем тексту: Пружалац услуге) у </w:t>
      </w:r>
      <w:r w:rsidR="00EC0FED" w:rsidRPr="00311859">
        <w:rPr>
          <w:rFonts w:ascii="Arial" w:hAnsi="Arial" w:cs="Arial"/>
          <w:lang w:val="ru-RU"/>
        </w:rPr>
        <w:t>поступку јавне набавке мале вредности</w:t>
      </w:r>
      <w:r w:rsidRPr="00311859">
        <w:rPr>
          <w:rFonts w:ascii="Arial" w:hAnsi="Arial" w:cs="Arial"/>
          <w:lang w:val="ru-RU"/>
        </w:rPr>
        <w:t xml:space="preserve"> број ___________, која је заведена код Корисника услуге под бројем ______ од _____.201</w:t>
      </w:r>
      <w:r w:rsidR="00311859">
        <w:rPr>
          <w:rFonts w:ascii="Arial" w:hAnsi="Arial" w:cs="Arial"/>
          <w:lang w:val="ru-RU"/>
        </w:rPr>
        <w:t>8</w:t>
      </w:r>
      <w:r w:rsidRPr="00311859">
        <w:rPr>
          <w:rFonts w:ascii="Arial" w:hAnsi="Arial" w:cs="Arial"/>
          <w:lang w:val="ru-RU"/>
        </w:rPr>
        <w:t xml:space="preserve">. године у потпуности одговара захтеву Корисника услуге из позива за подношење понуда и Конкурсној документацији; </w:t>
      </w:r>
    </w:p>
    <w:p w:rsidR="00110C1D" w:rsidRPr="00311859" w:rsidRDefault="00110C1D" w:rsidP="00CB57F0">
      <w:pPr>
        <w:pStyle w:val="ListParagraph"/>
        <w:numPr>
          <w:ilvl w:val="0"/>
          <w:numId w:val="18"/>
        </w:numPr>
        <w:tabs>
          <w:tab w:val="num" w:pos="567"/>
        </w:tabs>
        <w:spacing w:before="0"/>
        <w:ind w:left="0" w:firstLine="284"/>
        <w:rPr>
          <w:rFonts w:ascii="Arial" w:hAnsi="Arial" w:cs="Arial"/>
        </w:rPr>
      </w:pPr>
      <w:r w:rsidRPr="00311859">
        <w:rPr>
          <w:rFonts w:cs="Arial"/>
        </w:rPr>
        <w:tab/>
      </w:r>
      <w:r w:rsidRPr="00311859">
        <w:rPr>
          <w:rFonts w:ascii="Arial" w:hAnsi="Arial" w:cs="Arial"/>
        </w:rPr>
        <w:t xml:space="preserve">да је Корисник услуге, на основу Понуде Пружаоца услуге и Одлуке о додели Уговора, изабрао Пружаоца услуге за реализацију услуге </w:t>
      </w:r>
    </w:p>
    <w:p w:rsidR="00110C1D" w:rsidRPr="008E770D" w:rsidRDefault="00110C1D" w:rsidP="008D66AC">
      <w:pPr>
        <w:tabs>
          <w:tab w:val="left" w:pos="567"/>
        </w:tabs>
        <w:spacing w:before="0"/>
        <w:rPr>
          <w:rFonts w:cs="Arial"/>
        </w:rPr>
      </w:pPr>
    </w:p>
    <w:p w:rsidR="00706383" w:rsidRPr="00AA3718" w:rsidRDefault="00706383" w:rsidP="00706383">
      <w:pPr>
        <w:tabs>
          <w:tab w:val="left" w:pos="567"/>
        </w:tabs>
        <w:contextualSpacing/>
        <w:rPr>
          <w:rFonts w:cs="Arial"/>
          <w:b/>
        </w:rPr>
      </w:pPr>
      <w:r w:rsidRPr="00AA3718">
        <w:rPr>
          <w:rFonts w:cs="Arial"/>
          <w:b/>
        </w:rPr>
        <w:t>ПРЕДМЕТ УГОВОРА</w:t>
      </w:r>
    </w:p>
    <w:p w:rsidR="00706383" w:rsidRPr="00AA3718" w:rsidRDefault="00706383" w:rsidP="00706383">
      <w:pPr>
        <w:tabs>
          <w:tab w:val="left" w:pos="567"/>
        </w:tabs>
        <w:contextualSpacing/>
        <w:jc w:val="center"/>
        <w:rPr>
          <w:rFonts w:cs="Arial"/>
        </w:rPr>
      </w:pPr>
      <w:r w:rsidRPr="00AA3718">
        <w:rPr>
          <w:rFonts w:cs="Arial"/>
          <w:b/>
        </w:rPr>
        <w:t>Члан 1</w:t>
      </w:r>
      <w:r w:rsidRPr="00AA3718">
        <w:rPr>
          <w:rFonts w:cs="Arial"/>
        </w:rPr>
        <w:t>.</w:t>
      </w:r>
    </w:p>
    <w:p w:rsidR="00706383" w:rsidRDefault="00706383" w:rsidP="00706383">
      <w:pPr>
        <w:tabs>
          <w:tab w:val="left" w:pos="567"/>
        </w:tabs>
        <w:contextualSpacing/>
        <w:rPr>
          <w:rFonts w:eastAsia="Calibri" w:cs="Arial"/>
          <w:lang w:val="sr-Cyrl-BA"/>
        </w:rPr>
      </w:pPr>
      <w:r>
        <w:rPr>
          <w:rFonts w:cs="Arial"/>
        </w:rPr>
        <w:t>Овим Уговором о пружању услуга</w:t>
      </w:r>
      <w:r w:rsidRPr="00AA3718">
        <w:rPr>
          <w:rFonts w:cs="Arial"/>
        </w:rPr>
        <w:t xml:space="preserve"> (у даљем</w:t>
      </w:r>
      <w:r>
        <w:rPr>
          <w:rFonts w:cs="Arial"/>
        </w:rPr>
        <w:t xml:space="preserve"> тексту: Уговор) Пружалац услуг</w:t>
      </w:r>
      <w:r w:rsidR="001E6663">
        <w:rPr>
          <w:rFonts w:cs="Arial"/>
          <w:lang w:val="sr-Cyrl-RS"/>
        </w:rPr>
        <w:t>е</w:t>
      </w:r>
      <w:r w:rsidRPr="00AA3718">
        <w:rPr>
          <w:rFonts w:cs="Arial"/>
        </w:rPr>
        <w:t xml:space="preserve"> се обавезуј</w:t>
      </w:r>
      <w:r>
        <w:rPr>
          <w:rFonts w:cs="Arial"/>
        </w:rPr>
        <w:t>е да за потребе Корисника услуг</w:t>
      </w:r>
      <w:r w:rsidR="001E6663">
        <w:rPr>
          <w:rFonts w:cs="Arial"/>
          <w:lang w:val="sr-Cyrl-RS"/>
        </w:rPr>
        <w:t>е</w:t>
      </w:r>
      <w:r>
        <w:rPr>
          <w:rFonts w:cs="Arial"/>
        </w:rPr>
        <w:t xml:space="preserve"> изврши и пружи услуге</w:t>
      </w:r>
      <w:r w:rsidR="001E6663">
        <w:rPr>
          <w:rFonts w:cs="Arial"/>
          <w:lang w:val="sr-Cyrl-RS"/>
        </w:rPr>
        <w:t>:</w:t>
      </w:r>
      <w:r w:rsidRPr="00AA3718">
        <w:rPr>
          <w:rFonts w:cs="Arial"/>
        </w:rPr>
        <w:t xml:space="preserve"> </w:t>
      </w:r>
      <w:r w:rsidRPr="00311859">
        <w:rPr>
          <w:rFonts w:cs="Arial"/>
          <w:szCs w:val="24"/>
          <w:lang w:val="ru-RU"/>
        </w:rPr>
        <w:t>Претходни, периодични и систематски прегледи за потребе Огранка Дринско – Лимске хидроелектране</w:t>
      </w:r>
      <w:r w:rsidRPr="00AA3718">
        <w:rPr>
          <w:rFonts w:cs="Arial"/>
        </w:rPr>
        <w:t xml:space="preserve"> (у даљем тексту: Услуга)</w:t>
      </w:r>
      <w:r w:rsidRPr="00AA3718">
        <w:rPr>
          <w:rFonts w:cs="Arial"/>
          <w:lang w:val="sr-Cyrl-RS"/>
        </w:rPr>
        <w:t>, за партију</w:t>
      </w:r>
      <w:r>
        <w:rPr>
          <w:rFonts w:cs="Arial"/>
          <w:lang w:val="sr-Cyrl-RS"/>
        </w:rPr>
        <w:t xml:space="preserve"> бр.</w:t>
      </w:r>
      <w:r w:rsidRPr="00AA3718">
        <w:rPr>
          <w:rFonts w:cs="Arial"/>
          <w:lang w:val="sr-Cyrl-RS"/>
        </w:rPr>
        <w:t xml:space="preserve"> </w:t>
      </w:r>
      <w:r w:rsidRPr="00311859">
        <w:rPr>
          <w:rFonts w:cs="Arial"/>
          <w:lang w:val="sr-Cyrl-RS"/>
        </w:rPr>
        <w:t xml:space="preserve">1 - </w:t>
      </w:r>
      <w:r w:rsidRPr="00311859">
        <w:rPr>
          <w:rFonts w:cs="Arial"/>
          <w:lang w:val="ru-RU"/>
        </w:rPr>
        <w:t>Претходни, периодични и систематски прегледи за организациону целину ХЕ «Бајина Башта» Перућац</w:t>
      </w:r>
      <w:r>
        <w:rPr>
          <w:rFonts w:cs="Arial"/>
        </w:rPr>
        <w:t xml:space="preserve">, </w:t>
      </w:r>
      <w:r w:rsidRPr="00AA3718">
        <w:rPr>
          <w:rFonts w:cs="Arial"/>
        </w:rPr>
        <w:t xml:space="preserve">у </w:t>
      </w:r>
      <w:r w:rsidRPr="00AA3718">
        <w:rPr>
          <w:rFonts w:cs="Arial"/>
          <w:lang w:val="sr-Cyrl-RS"/>
        </w:rPr>
        <w:t xml:space="preserve">свему у </w:t>
      </w:r>
      <w:r w:rsidRPr="00AA3718">
        <w:rPr>
          <w:rFonts w:cs="Arial"/>
        </w:rPr>
        <w:t xml:space="preserve">складу са </w:t>
      </w:r>
      <w:r w:rsidRPr="00AA3718">
        <w:rPr>
          <w:rFonts w:eastAsia="Calibri" w:cs="Arial"/>
          <w:lang w:val="sr-Cyrl-BA"/>
        </w:rPr>
        <w:t xml:space="preserve">Конкурсном документацијом за јавну набавку мале вредности број </w:t>
      </w:r>
      <w:r>
        <w:rPr>
          <w:rFonts w:cs="Arial"/>
          <w:lang w:val="sr-Cyrl-RS"/>
        </w:rPr>
        <w:t xml:space="preserve"> </w:t>
      </w:r>
      <w:r w:rsidRPr="00311859">
        <w:rPr>
          <w:rFonts w:cs="Arial"/>
          <w:lang w:val="sr-Cyrl-RS"/>
        </w:rPr>
        <w:t>ЈНО/1000/0013-1/2018</w:t>
      </w:r>
      <w:r w:rsidRPr="00AA3718">
        <w:rPr>
          <w:rFonts w:eastAsia="Calibri" w:cs="Arial"/>
          <w:lang w:val="sr-Cyrl-BA"/>
        </w:rPr>
        <w:t>,</w:t>
      </w:r>
      <w:r w:rsidRPr="00AA3718">
        <w:rPr>
          <w:rFonts w:cs="Arial"/>
        </w:rPr>
        <w:t xml:space="preserve"> прихваћеном Понудом број ________ од________, </w:t>
      </w:r>
      <w:r w:rsidRPr="00AA3718">
        <w:rPr>
          <w:rFonts w:eastAsia="Calibri" w:cs="Arial"/>
          <w:lang w:val="sr-Cyrl-BA"/>
        </w:rPr>
        <w:t>Обрасцем структуре цене и Техничком спецификацијом, који као Прилог 1, Прилог 2, Прилог 3 и Прилог 4 чине саставни део овог Уговора.</w:t>
      </w:r>
    </w:p>
    <w:p w:rsidR="00706383" w:rsidRPr="00AA3718" w:rsidRDefault="00706383" w:rsidP="00706383">
      <w:pPr>
        <w:tabs>
          <w:tab w:val="left" w:pos="567"/>
        </w:tabs>
        <w:contextualSpacing/>
        <w:rPr>
          <w:rFonts w:eastAsia="Calibri" w:cs="Arial"/>
          <w:lang w:val="sr-Cyrl-BA"/>
        </w:rPr>
      </w:pPr>
    </w:p>
    <w:p w:rsidR="00706383" w:rsidRPr="00AA3718" w:rsidRDefault="00706383" w:rsidP="00706383">
      <w:pPr>
        <w:contextualSpacing/>
        <w:jc w:val="center"/>
        <w:rPr>
          <w:rFonts w:cs="Arial"/>
          <w:b/>
          <w:bCs/>
          <w:lang w:val="sr-Cyrl-CS"/>
        </w:rPr>
      </w:pPr>
      <w:r w:rsidRPr="00AA3718">
        <w:rPr>
          <w:rFonts w:cs="Arial"/>
          <w:b/>
          <w:bCs/>
          <w:lang w:val="sr-Cyrl-CS"/>
        </w:rPr>
        <w:t>Члан 2.</w:t>
      </w:r>
    </w:p>
    <w:p w:rsidR="00706383" w:rsidRPr="00AA3718" w:rsidRDefault="00706383" w:rsidP="00706383">
      <w:pPr>
        <w:contextualSpacing/>
        <w:rPr>
          <w:rFonts w:cs="Arial"/>
          <w:lang w:val="sr-Cyrl-CS"/>
        </w:rPr>
      </w:pPr>
      <w:r w:rsidRPr="00AA3718">
        <w:rPr>
          <w:rFonts w:cs="Arial"/>
          <w:lang w:val="sr-Cyrl-CS"/>
        </w:rPr>
        <w:t xml:space="preserve">Овај </w:t>
      </w:r>
      <w:r w:rsidRPr="00AA3718">
        <w:rPr>
          <w:rFonts w:cs="Arial"/>
          <w:lang w:val="sr-Cyrl-RS"/>
        </w:rPr>
        <w:t>Уговор</w:t>
      </w:r>
      <w:r w:rsidRPr="00AA3718">
        <w:rPr>
          <w:rFonts w:cs="Arial"/>
          <w:lang w:val="sr-Cyrl-CS"/>
        </w:rPr>
        <w:t xml:space="preserve"> и његови прилози сачињени су на српском језику.</w:t>
      </w:r>
    </w:p>
    <w:p w:rsidR="00706383" w:rsidRPr="00AA3718" w:rsidRDefault="00706383" w:rsidP="00706383">
      <w:pPr>
        <w:contextualSpacing/>
        <w:rPr>
          <w:rFonts w:cs="Arial"/>
          <w:lang w:val="sr-Cyrl-CS"/>
        </w:rPr>
      </w:pPr>
      <w:r w:rsidRPr="00AA3718">
        <w:rPr>
          <w:rFonts w:cs="Arial"/>
          <w:lang w:val="sr-Cyrl-CS"/>
        </w:rPr>
        <w:t xml:space="preserve">На овај Уговор примењују се закони Републике Србије. </w:t>
      </w:r>
    </w:p>
    <w:p w:rsidR="00706383" w:rsidRPr="00AA3718" w:rsidRDefault="00706383" w:rsidP="00706383">
      <w:pPr>
        <w:tabs>
          <w:tab w:val="left" w:pos="567"/>
        </w:tabs>
        <w:contextualSpacing/>
        <w:jc w:val="center"/>
        <w:rPr>
          <w:rFonts w:cs="Arial"/>
          <w:b/>
          <w:snapToGrid w:val="0"/>
          <w:lang w:val="sr-Cyrl-CS"/>
        </w:rPr>
      </w:pPr>
    </w:p>
    <w:p w:rsidR="00706383" w:rsidRPr="00AA3718" w:rsidRDefault="00706383" w:rsidP="00706383">
      <w:pPr>
        <w:keepNext/>
        <w:tabs>
          <w:tab w:val="left" w:pos="567"/>
        </w:tabs>
        <w:contextualSpacing/>
        <w:outlineLvl w:val="1"/>
        <w:rPr>
          <w:rFonts w:cs="Arial"/>
          <w:b/>
        </w:rPr>
      </w:pPr>
      <w:r>
        <w:rPr>
          <w:rFonts w:cs="Arial"/>
          <w:b/>
        </w:rPr>
        <w:t>ЦЕНА</w:t>
      </w:r>
    </w:p>
    <w:p w:rsidR="00706383" w:rsidRPr="00AA3718" w:rsidRDefault="00706383" w:rsidP="00706383">
      <w:pPr>
        <w:tabs>
          <w:tab w:val="left" w:pos="567"/>
        </w:tabs>
        <w:contextualSpacing/>
        <w:jc w:val="center"/>
        <w:rPr>
          <w:rFonts w:cs="Arial"/>
          <w:lang w:val="sr-Cyrl-RS"/>
        </w:rPr>
      </w:pPr>
      <w:r w:rsidRPr="00AA3718">
        <w:rPr>
          <w:rFonts w:cs="Arial"/>
          <w:b/>
        </w:rPr>
        <w:t>Члан 3</w:t>
      </w:r>
      <w:r w:rsidRPr="00AA3718">
        <w:rPr>
          <w:rFonts w:cs="Arial"/>
          <w:lang w:val="sr-Cyrl-RS"/>
        </w:rPr>
        <w:t>.</w:t>
      </w:r>
    </w:p>
    <w:p w:rsidR="00706383" w:rsidRDefault="00706383" w:rsidP="00706383">
      <w:pPr>
        <w:rPr>
          <w:rFonts w:cs="Arial"/>
          <w:lang w:val="ru-RU" w:eastAsia="hi-IN"/>
        </w:rPr>
      </w:pPr>
      <w:r w:rsidRPr="00AA3718">
        <w:rPr>
          <w:rFonts w:eastAsia="Lucida Sans Unicode" w:cs="Arial"/>
          <w:kern w:val="1"/>
          <w:lang w:val="ru-RU" w:eastAsia="hi-IN" w:bidi="hi-IN"/>
        </w:rPr>
        <w:t>Укупна вредност Уговора без обрачунатог ПДВ износи</w:t>
      </w:r>
      <w:r>
        <w:rPr>
          <w:rFonts w:eastAsia="Lucida Sans Unicode" w:cs="Arial"/>
          <w:kern w:val="1"/>
          <w:lang w:val="ru-RU" w:eastAsia="hi-IN" w:bidi="hi-IN"/>
        </w:rPr>
        <w:t xml:space="preserve"> </w:t>
      </w:r>
      <w:r w:rsidRPr="00AA3718">
        <w:rPr>
          <w:rFonts w:cs="Arial"/>
          <w:lang w:val="sr-Cyrl-CS"/>
        </w:rPr>
        <w:t>____________</w:t>
      </w:r>
      <w:r w:rsidRPr="00AA3718">
        <w:rPr>
          <w:rFonts w:cs="Arial"/>
          <w:lang w:val="ru-RU"/>
        </w:rPr>
        <w:t>_____(словима:________</w:t>
      </w:r>
      <w:r>
        <w:rPr>
          <w:rFonts w:cs="Arial"/>
          <w:lang w:val="ru-RU"/>
        </w:rPr>
        <w:t>________________</w:t>
      </w:r>
      <w:r w:rsidRPr="00AA3718">
        <w:rPr>
          <w:rFonts w:cs="Arial"/>
          <w:lang w:val="ru-RU"/>
        </w:rPr>
        <w:t xml:space="preserve">________) </w:t>
      </w:r>
      <w:r>
        <w:rPr>
          <w:rFonts w:cs="Arial"/>
          <w:lang w:val="sr-Cyrl-CS"/>
        </w:rPr>
        <w:t>динара  без ПДВ,</w:t>
      </w:r>
      <w:r w:rsidRPr="006C3B3F">
        <w:rPr>
          <w:rFonts w:cs="Arial"/>
          <w:lang w:val="sr-Cyrl-CS"/>
        </w:rPr>
        <w:t xml:space="preserve"> </w:t>
      </w:r>
      <w:r>
        <w:rPr>
          <w:rFonts w:cs="Arial"/>
          <w:lang w:val="sr-Cyrl-CS"/>
        </w:rPr>
        <w:t>што представља укупну понуђену цену.</w:t>
      </w:r>
    </w:p>
    <w:p w:rsidR="00706383" w:rsidRPr="00AA3718" w:rsidRDefault="00706383" w:rsidP="00706383">
      <w:pPr>
        <w:tabs>
          <w:tab w:val="left" w:pos="567"/>
        </w:tabs>
        <w:contextualSpacing/>
        <w:jc w:val="center"/>
        <w:rPr>
          <w:rFonts w:cs="Arial"/>
          <w:lang w:val="sr-Cyrl-RS"/>
        </w:rPr>
      </w:pPr>
    </w:p>
    <w:p w:rsidR="00706383" w:rsidRDefault="00706383" w:rsidP="00706383">
      <w:pPr>
        <w:contextualSpacing/>
        <w:rPr>
          <w:rFonts w:cs="Arial"/>
          <w:lang w:val="sr-Cyrl-CS"/>
        </w:rPr>
      </w:pPr>
      <w:r>
        <w:rPr>
          <w:rFonts w:cs="Arial"/>
          <w:lang w:val="sr-Cyrl-RS"/>
        </w:rPr>
        <w:t>Цена</w:t>
      </w:r>
      <w:r w:rsidRPr="00AA3718">
        <w:rPr>
          <w:rFonts w:cs="Arial"/>
        </w:rPr>
        <w:t xml:space="preserve"> </w:t>
      </w:r>
      <w:r w:rsidRPr="00AA3718">
        <w:rPr>
          <w:rFonts w:cs="Arial"/>
          <w:lang w:val="sr-Cyrl-CS"/>
        </w:rPr>
        <w:t xml:space="preserve">је фиксна за период важења Уговора. </w:t>
      </w:r>
    </w:p>
    <w:p w:rsidR="007B5D50" w:rsidRDefault="007B5D50" w:rsidP="007B5D50">
      <w:pPr>
        <w:contextualSpacing/>
        <w:rPr>
          <w:rFonts w:cs="Arial"/>
          <w:lang w:val="sr-Cyrl-CS"/>
        </w:rPr>
      </w:pPr>
    </w:p>
    <w:p w:rsidR="007B5D50" w:rsidRDefault="007B5D50" w:rsidP="007B5D50">
      <w:pPr>
        <w:contextualSpacing/>
        <w:rPr>
          <w:rFonts w:cs="Arial"/>
          <w:lang w:val="sr-Cyrl-CS"/>
        </w:rPr>
      </w:pPr>
      <w:r w:rsidRPr="00841DB8">
        <w:rPr>
          <w:rFonts w:cs="Arial"/>
          <w:lang w:val="sr-Cyrl-CS"/>
        </w:rPr>
        <w:t>Понуђена цена укључује све трошкове везане за реализацију предметне услуге.</w:t>
      </w:r>
    </w:p>
    <w:p w:rsidR="00706383" w:rsidRDefault="00706383" w:rsidP="00706383">
      <w:pPr>
        <w:rPr>
          <w:rFonts w:cs="Arial"/>
          <w:lang w:val="sr-Cyrl-CS"/>
        </w:rPr>
      </w:pPr>
      <w:r w:rsidRPr="00BB5889">
        <w:rPr>
          <w:rFonts w:cs="Arial"/>
        </w:rPr>
        <w:t xml:space="preserve">У структури </w:t>
      </w:r>
      <w:r>
        <w:rPr>
          <w:rFonts w:cs="Arial"/>
        </w:rPr>
        <w:t>цене дате су оквирне количине, а</w:t>
      </w:r>
      <w:r w:rsidRPr="00BB5889">
        <w:rPr>
          <w:rFonts w:cs="Arial"/>
        </w:rPr>
        <w:t xml:space="preserve"> плаћање ће се </w:t>
      </w:r>
      <w:r>
        <w:rPr>
          <w:rFonts w:cs="Arial"/>
          <w:lang w:val="sr-Cyrl-RS"/>
        </w:rPr>
        <w:t>из</w:t>
      </w:r>
      <w:r w:rsidRPr="00BB5889">
        <w:rPr>
          <w:rFonts w:cs="Arial"/>
        </w:rPr>
        <w:t xml:space="preserve">вршити према стварно </w:t>
      </w:r>
      <w:r>
        <w:rPr>
          <w:rFonts w:cs="Arial"/>
          <w:lang w:val="sr-Cyrl-RS"/>
        </w:rPr>
        <w:t>извршеним Услугама</w:t>
      </w:r>
      <w:r w:rsidRPr="00BB5889">
        <w:rPr>
          <w:rFonts w:cs="Arial"/>
        </w:rPr>
        <w:t xml:space="preserve">, а максимално </w:t>
      </w:r>
      <w:r>
        <w:rPr>
          <w:rFonts w:cs="Arial"/>
          <w:lang w:val="sr-Cyrl-CS"/>
        </w:rPr>
        <w:t>до висине укупне понуђене цене из Понуде.</w:t>
      </w:r>
    </w:p>
    <w:p w:rsidR="00706383" w:rsidRPr="00A22171" w:rsidRDefault="00706383" w:rsidP="00706383">
      <w:pPr>
        <w:contextualSpacing/>
        <w:rPr>
          <w:rFonts w:cs="Arial"/>
        </w:rPr>
      </w:pPr>
    </w:p>
    <w:p w:rsidR="00706383" w:rsidRPr="00A22171" w:rsidRDefault="00706383" w:rsidP="00706383">
      <w:pPr>
        <w:contextualSpacing/>
        <w:rPr>
          <w:rFonts w:cs="Arial"/>
        </w:rPr>
      </w:pPr>
      <w:r w:rsidRPr="00A22171">
        <w:rPr>
          <w:rFonts w:cs="Arial"/>
        </w:rPr>
        <w:t>Корисник услуг</w:t>
      </w:r>
      <w:r w:rsidR="000B383D">
        <w:rPr>
          <w:rFonts w:cs="Arial"/>
          <w:lang w:val="sr-Cyrl-RS"/>
        </w:rPr>
        <w:t>е</w:t>
      </w:r>
      <w:r w:rsidRPr="00A22171">
        <w:rPr>
          <w:rFonts w:cs="Arial"/>
        </w:rPr>
        <w:t xml:space="preserve"> задржава право да у складу са својим потребама, смањи или одустане од поједине врсте и количине уговорених услуга.</w:t>
      </w:r>
    </w:p>
    <w:p w:rsidR="00706383" w:rsidRPr="00AA3718" w:rsidRDefault="00706383" w:rsidP="00706383">
      <w:pPr>
        <w:tabs>
          <w:tab w:val="left" w:pos="567"/>
        </w:tabs>
        <w:contextualSpacing/>
        <w:rPr>
          <w:rFonts w:cs="Arial"/>
          <w:lang w:val="sr-Cyrl-RS"/>
        </w:rPr>
      </w:pPr>
    </w:p>
    <w:p w:rsidR="00706383" w:rsidRPr="00AA3718" w:rsidRDefault="00706383" w:rsidP="00706383">
      <w:pPr>
        <w:tabs>
          <w:tab w:val="left" w:pos="567"/>
        </w:tabs>
        <w:contextualSpacing/>
        <w:rPr>
          <w:rFonts w:cs="Arial"/>
          <w:b/>
        </w:rPr>
      </w:pPr>
      <w:r w:rsidRPr="00AA3718">
        <w:rPr>
          <w:rFonts w:cs="Arial"/>
          <w:b/>
        </w:rPr>
        <w:t>НАЧИН ПЛАЋАЊА</w:t>
      </w:r>
    </w:p>
    <w:p w:rsidR="00706383" w:rsidRPr="00AA3718" w:rsidRDefault="00706383" w:rsidP="00706383">
      <w:pPr>
        <w:tabs>
          <w:tab w:val="left" w:pos="567"/>
        </w:tabs>
        <w:contextualSpacing/>
        <w:jc w:val="center"/>
        <w:rPr>
          <w:rFonts w:cs="Arial"/>
          <w:lang w:val="sr-Cyrl-RS"/>
        </w:rPr>
      </w:pPr>
      <w:r w:rsidRPr="00AA3718">
        <w:rPr>
          <w:rFonts w:cs="Arial"/>
          <w:b/>
        </w:rPr>
        <w:t>Члан 4</w:t>
      </w:r>
      <w:r w:rsidRPr="00AA3718">
        <w:rPr>
          <w:rFonts w:cs="Arial"/>
        </w:rPr>
        <w:t>.</w:t>
      </w:r>
    </w:p>
    <w:p w:rsidR="00706383" w:rsidRDefault="00706383" w:rsidP="00706383">
      <w:pPr>
        <w:tabs>
          <w:tab w:val="left" w:pos="567"/>
        </w:tabs>
        <w:contextualSpacing/>
        <w:rPr>
          <w:rFonts w:cs="Arial"/>
        </w:rPr>
      </w:pPr>
      <w:r w:rsidRPr="00AA3718">
        <w:rPr>
          <w:rFonts w:cs="Arial"/>
        </w:rPr>
        <w:t>Корисник услуге се обавезује да Пружаоцу услуг</w:t>
      </w:r>
      <w:r w:rsidRPr="00AA3718">
        <w:rPr>
          <w:rFonts w:cs="Arial"/>
          <w:lang w:val="sr-Cyrl-RS"/>
        </w:rPr>
        <w:t>е</w:t>
      </w:r>
      <w:r w:rsidRPr="00AA3718">
        <w:rPr>
          <w:rFonts w:cs="Arial"/>
        </w:rPr>
        <w:t xml:space="preserve"> плати извршену Услугу </w:t>
      </w:r>
      <w:r w:rsidRPr="00AA3718">
        <w:rPr>
          <w:rFonts w:cs="Arial"/>
          <w:lang w:val="sr-Cyrl-RS"/>
        </w:rPr>
        <w:t>из члана 1.</w:t>
      </w:r>
      <w:r>
        <w:rPr>
          <w:rFonts w:cs="Arial"/>
          <w:lang w:val="sr-Cyrl-RS"/>
        </w:rPr>
        <w:t xml:space="preserve"> Уговора, </w:t>
      </w:r>
      <w:r w:rsidRPr="000C495E">
        <w:rPr>
          <w:rFonts w:cs="Arial"/>
        </w:rPr>
        <w:t>сукцесивно у зависности од извршења уговорених</w:t>
      </w:r>
      <w:r>
        <w:rPr>
          <w:rFonts w:cs="Arial"/>
        </w:rPr>
        <w:t xml:space="preserve"> услуга у року </w:t>
      </w:r>
      <w:r>
        <w:rPr>
          <w:rFonts w:cs="Arial"/>
          <w:lang w:val="sr-Cyrl-RS"/>
        </w:rPr>
        <w:t>од</w:t>
      </w:r>
      <w:r>
        <w:rPr>
          <w:rFonts w:cs="Arial"/>
        </w:rPr>
        <w:t xml:space="preserve"> 45 (</w:t>
      </w:r>
      <w:r>
        <w:rPr>
          <w:rFonts w:cs="Arial"/>
          <w:lang w:val="sr-Cyrl-RS"/>
        </w:rPr>
        <w:t>словима:</w:t>
      </w:r>
      <w:r>
        <w:rPr>
          <w:rFonts w:cs="Arial"/>
        </w:rPr>
        <w:t>четрдесет</w:t>
      </w:r>
      <w:r w:rsidRPr="000C495E">
        <w:rPr>
          <w:rFonts w:cs="Arial"/>
        </w:rPr>
        <w:t xml:space="preserve">пет) дана од дана пријема </w:t>
      </w:r>
      <w:r>
        <w:rPr>
          <w:rFonts w:cs="Arial"/>
          <w:lang w:val="sr-Cyrl-RS"/>
        </w:rPr>
        <w:t>исправног</w:t>
      </w:r>
      <w:r w:rsidRPr="000C495E">
        <w:rPr>
          <w:rFonts w:cs="Arial"/>
        </w:rPr>
        <w:t xml:space="preserve"> рачуна издатог на основу обострано потписаног Записника о </w:t>
      </w:r>
      <w:r>
        <w:rPr>
          <w:rFonts w:cs="Arial"/>
          <w:lang w:val="sr-Cyrl-RS"/>
        </w:rPr>
        <w:t xml:space="preserve">квантитативном и </w:t>
      </w:r>
      <w:r w:rsidRPr="000C495E">
        <w:rPr>
          <w:rFonts w:cs="Arial"/>
        </w:rPr>
        <w:t>квалитативном пријему Услуге (без примедби), потписаног од стране овлашћених  представника Уговорних страна</w:t>
      </w:r>
      <w:r w:rsidRPr="000C495E">
        <w:rPr>
          <w:rFonts w:eastAsia="Calibri" w:cs="Arial"/>
        </w:rPr>
        <w:t>.</w:t>
      </w:r>
    </w:p>
    <w:p w:rsidR="00706383" w:rsidRPr="00AA3718" w:rsidRDefault="00706383" w:rsidP="00706383">
      <w:pPr>
        <w:tabs>
          <w:tab w:val="left" w:pos="567"/>
        </w:tabs>
        <w:contextualSpacing/>
        <w:rPr>
          <w:rFonts w:cs="Arial"/>
          <w:lang w:val="sr-Cyrl-RS"/>
        </w:rPr>
      </w:pPr>
    </w:p>
    <w:p w:rsidR="002823F3" w:rsidRDefault="00D47058" w:rsidP="002823F3">
      <w:pPr>
        <w:pStyle w:val="CommentText"/>
        <w:spacing w:before="0"/>
        <w:rPr>
          <w:rFonts w:cs="Arial"/>
          <w:sz w:val="22"/>
          <w:szCs w:val="22"/>
          <w:lang w:val="sr-Cyrl-RS"/>
        </w:rPr>
      </w:pPr>
      <w:r w:rsidRPr="00D47058">
        <w:rPr>
          <w:rFonts w:cs="Arial"/>
          <w:sz w:val="22"/>
          <w:szCs w:val="22"/>
          <w:lang w:val="ru-RU"/>
        </w:rPr>
        <w:lastRenderedPageBreak/>
        <w:t xml:space="preserve">Рачун мора да гласи на: </w:t>
      </w:r>
      <w:r w:rsidR="002823F3" w:rsidRPr="002823F3">
        <w:rPr>
          <w:rFonts w:eastAsia="Calibri" w:cs="Arial"/>
          <w:sz w:val="22"/>
          <w:szCs w:val="22"/>
          <w:lang w:val="sr-Cyrl-RS"/>
        </w:rPr>
        <w:t xml:space="preserve">Јавно </w:t>
      </w:r>
      <w:r w:rsidR="00FE08D0" w:rsidRPr="002823F3">
        <w:rPr>
          <w:rFonts w:eastAsia="Calibri" w:cs="Arial"/>
          <w:sz w:val="22"/>
          <w:szCs w:val="22"/>
          <w:lang w:val="sr-Cyrl-RS"/>
        </w:rPr>
        <w:t>предузеће</w:t>
      </w:r>
      <w:r w:rsidR="00FE08D0">
        <w:rPr>
          <w:rFonts w:eastAsia="Calibri" w:cs="Arial"/>
          <w:sz w:val="22"/>
          <w:szCs w:val="22"/>
          <w:lang w:val="sr-Cyrl-RS"/>
        </w:rPr>
        <w:t>,,</w:t>
      </w:r>
      <w:r w:rsidR="00493688">
        <w:rPr>
          <w:rFonts w:eastAsia="Calibri" w:cs="Arial"/>
          <w:sz w:val="22"/>
          <w:szCs w:val="22"/>
          <w:lang w:val="sr-Cyrl-RS"/>
        </w:rPr>
        <w:t>Е</w:t>
      </w:r>
      <w:r w:rsidR="002823F3" w:rsidRPr="002823F3">
        <w:rPr>
          <w:rFonts w:eastAsia="Calibri" w:cs="Arial"/>
          <w:sz w:val="22"/>
          <w:szCs w:val="22"/>
          <w:lang w:val="sr-Cyrl-RS"/>
        </w:rPr>
        <w:t>лектропривред</w:t>
      </w:r>
      <w:r w:rsidR="00493688">
        <w:rPr>
          <w:rFonts w:eastAsia="Calibri" w:cs="Arial"/>
          <w:sz w:val="22"/>
          <w:szCs w:val="22"/>
          <w:lang w:val="sr-Cyrl-RS"/>
        </w:rPr>
        <w:t>а</w:t>
      </w:r>
      <w:r w:rsidR="002823F3" w:rsidRPr="002823F3">
        <w:rPr>
          <w:rFonts w:eastAsia="Calibri" w:cs="Arial"/>
          <w:sz w:val="22"/>
          <w:szCs w:val="22"/>
          <w:lang w:val="sr-Cyrl-RS"/>
        </w:rPr>
        <w:t xml:space="preserve"> Србије</w:t>
      </w:r>
      <w:r w:rsidR="00FE08D0">
        <w:rPr>
          <w:rFonts w:eastAsia="Calibri" w:cs="Arial"/>
          <w:sz w:val="22"/>
          <w:szCs w:val="22"/>
          <w:lang w:val="sr-Cyrl-RS"/>
        </w:rPr>
        <w:t>“</w:t>
      </w:r>
      <w:r w:rsidR="002823F3" w:rsidRPr="002823F3">
        <w:rPr>
          <w:rFonts w:eastAsia="Calibri" w:cs="Arial"/>
          <w:sz w:val="22"/>
          <w:szCs w:val="22"/>
          <w:lang w:val="sr-Cyrl-RS"/>
        </w:rPr>
        <w:t xml:space="preserve"> Београд, Б</w:t>
      </w:r>
      <w:r w:rsidR="00493688">
        <w:rPr>
          <w:rFonts w:eastAsia="Calibri" w:cs="Arial"/>
          <w:sz w:val="22"/>
          <w:szCs w:val="22"/>
          <w:lang w:val="sr-Cyrl-RS"/>
        </w:rPr>
        <w:t xml:space="preserve">алканска 13, Огранак Дринско - </w:t>
      </w:r>
      <w:r w:rsidR="002823F3" w:rsidRPr="002823F3">
        <w:rPr>
          <w:rFonts w:eastAsia="Calibri" w:cs="Arial"/>
          <w:sz w:val="22"/>
          <w:szCs w:val="22"/>
          <w:lang w:val="sr-Cyrl-RS"/>
        </w:rPr>
        <w:t>Лимске хидроелектране,</w:t>
      </w:r>
      <w:r w:rsidR="002823F3" w:rsidRPr="002823F3">
        <w:rPr>
          <w:rFonts w:cs="Arial"/>
          <w:sz w:val="22"/>
          <w:szCs w:val="22"/>
          <w:lang w:val="ru-RU"/>
        </w:rPr>
        <w:t xml:space="preserve"> Бајина Башта, Управна зграда - Трг Душана Јерковића бр. 1, 31 250 Бајина Башта</w:t>
      </w:r>
      <w:r w:rsidR="002823F3" w:rsidRPr="002823F3">
        <w:rPr>
          <w:rFonts w:cs="Arial"/>
          <w:sz w:val="22"/>
          <w:szCs w:val="22"/>
        </w:rPr>
        <w:t xml:space="preserve">, </w:t>
      </w:r>
      <w:r w:rsidR="00FE08D0">
        <w:rPr>
          <w:rFonts w:cs="Arial"/>
          <w:sz w:val="22"/>
          <w:szCs w:val="22"/>
          <w:lang w:val="sr-Cyrl-RS"/>
        </w:rPr>
        <w:t>и</w:t>
      </w:r>
      <w:r w:rsidR="002823F3" w:rsidRPr="002823F3">
        <w:rPr>
          <w:rFonts w:cs="Arial"/>
          <w:sz w:val="22"/>
          <w:szCs w:val="22"/>
        </w:rPr>
        <w:t xml:space="preserve"> достављ</w:t>
      </w:r>
      <w:r w:rsidR="002823F3" w:rsidRPr="002823F3">
        <w:rPr>
          <w:rFonts w:cs="Arial"/>
          <w:sz w:val="22"/>
          <w:szCs w:val="22"/>
          <w:lang w:val="sr-Cyrl-RS"/>
        </w:rPr>
        <w:t>а се</w:t>
      </w:r>
      <w:r w:rsidR="002823F3" w:rsidRPr="002823F3">
        <w:rPr>
          <w:rFonts w:cs="Arial"/>
          <w:sz w:val="22"/>
          <w:szCs w:val="22"/>
        </w:rPr>
        <w:t xml:space="preserve"> на адресу</w:t>
      </w:r>
      <w:r w:rsidR="002823F3" w:rsidRPr="002823F3">
        <w:rPr>
          <w:rFonts w:cs="Arial"/>
          <w:sz w:val="22"/>
          <w:szCs w:val="22"/>
          <w:lang w:val="sr-Cyrl-RS"/>
        </w:rPr>
        <w:t>:</w:t>
      </w:r>
      <w:r w:rsidR="002823F3" w:rsidRPr="002823F3">
        <w:rPr>
          <w:rFonts w:cs="Arial"/>
          <w:sz w:val="22"/>
          <w:szCs w:val="22"/>
        </w:rPr>
        <w:t xml:space="preserve"> </w:t>
      </w:r>
      <w:r w:rsidR="002823F3" w:rsidRPr="002823F3">
        <w:rPr>
          <w:rFonts w:eastAsia="Calibri" w:cs="Arial"/>
          <w:sz w:val="22"/>
          <w:szCs w:val="22"/>
          <w:lang w:val="sr-Cyrl-RS"/>
        </w:rPr>
        <w:t>Дринско - Лимске хидроелектране,</w:t>
      </w:r>
      <w:r w:rsidR="002823F3" w:rsidRPr="002823F3">
        <w:rPr>
          <w:rFonts w:cs="Arial"/>
          <w:sz w:val="22"/>
          <w:szCs w:val="22"/>
          <w:lang w:val="ru-RU"/>
        </w:rPr>
        <w:t xml:space="preserve"> Бајина Башта, Управна зграда - Трг Душана Јерковића бр. 1, 31 250 Бајина Башта</w:t>
      </w:r>
      <w:r w:rsidR="00706383" w:rsidRPr="002823F3">
        <w:rPr>
          <w:rFonts w:cs="Arial"/>
          <w:sz w:val="22"/>
          <w:szCs w:val="22"/>
          <w:lang w:val="ru-RU"/>
        </w:rPr>
        <w:t xml:space="preserve">, са обавезним прилозима: </w:t>
      </w:r>
      <w:r w:rsidR="002823F3" w:rsidRPr="002823F3">
        <w:rPr>
          <w:rFonts w:cs="Arial"/>
          <w:sz w:val="22"/>
          <w:szCs w:val="22"/>
        </w:rPr>
        <w:t>Записник</w:t>
      </w:r>
      <w:r w:rsidR="00FE08D0">
        <w:rPr>
          <w:rFonts w:cs="Arial"/>
          <w:sz w:val="22"/>
          <w:szCs w:val="22"/>
          <w:lang w:val="sr-Cyrl-RS"/>
        </w:rPr>
        <w:t>ом</w:t>
      </w:r>
      <w:r w:rsidR="002823F3" w:rsidRPr="002823F3">
        <w:rPr>
          <w:rFonts w:cs="Arial"/>
          <w:sz w:val="22"/>
          <w:szCs w:val="22"/>
        </w:rPr>
        <w:t xml:space="preserve"> о </w:t>
      </w:r>
      <w:r w:rsidR="002823F3" w:rsidRPr="002823F3">
        <w:rPr>
          <w:rFonts w:cs="Arial"/>
          <w:sz w:val="22"/>
          <w:szCs w:val="22"/>
          <w:lang w:val="sr-Cyrl-RS"/>
        </w:rPr>
        <w:t xml:space="preserve">квантитативном и </w:t>
      </w:r>
      <w:r w:rsidR="002823F3" w:rsidRPr="002823F3">
        <w:rPr>
          <w:rFonts w:cs="Arial"/>
          <w:sz w:val="22"/>
          <w:szCs w:val="22"/>
        </w:rPr>
        <w:t>квалитативном пријему Услуге (без примедби)</w:t>
      </w:r>
      <w:r w:rsidR="002823F3" w:rsidRPr="002823F3">
        <w:rPr>
          <w:rFonts w:cs="Arial"/>
          <w:sz w:val="22"/>
          <w:szCs w:val="22"/>
          <w:lang w:val="sr-Cyrl-RS"/>
        </w:rPr>
        <w:t xml:space="preserve"> </w:t>
      </w:r>
      <w:r w:rsidR="002823F3" w:rsidRPr="002823F3">
        <w:rPr>
          <w:rFonts w:cs="Arial"/>
          <w:sz w:val="22"/>
          <w:szCs w:val="22"/>
        </w:rPr>
        <w:t>потписан од стране овлашћених  представника Уговорних страна, са читко написаним именом и презименом и потписом овлашћеног лица Корисника услуг</w:t>
      </w:r>
      <w:r w:rsidR="002823F3" w:rsidRPr="002823F3">
        <w:rPr>
          <w:rFonts w:cs="Arial"/>
          <w:sz w:val="22"/>
          <w:szCs w:val="22"/>
          <w:lang w:val="sr-Cyrl-RS"/>
        </w:rPr>
        <w:t>е</w:t>
      </w:r>
      <w:r w:rsidR="002823F3" w:rsidRPr="002823F3">
        <w:rPr>
          <w:rFonts w:eastAsia="Calibri" w:cs="Arial"/>
          <w:sz w:val="22"/>
          <w:szCs w:val="22"/>
          <w:lang w:eastAsia="en-US"/>
        </w:rPr>
        <w:t xml:space="preserve"> и </w:t>
      </w:r>
      <w:r w:rsidR="002823F3" w:rsidRPr="002823F3">
        <w:rPr>
          <w:rFonts w:eastAsia="Calibri" w:cs="Arial"/>
          <w:sz w:val="22"/>
          <w:szCs w:val="22"/>
          <w:lang w:val="sr-Cyrl-RS" w:eastAsia="en-US"/>
        </w:rPr>
        <w:t>с</w:t>
      </w:r>
      <w:r w:rsidR="002823F3" w:rsidRPr="002823F3">
        <w:rPr>
          <w:rFonts w:eastAsia="Calibri" w:cs="Arial"/>
          <w:sz w:val="22"/>
          <w:szCs w:val="22"/>
          <w:lang w:eastAsia="en-US"/>
        </w:rPr>
        <w:t>пис</w:t>
      </w:r>
      <w:r w:rsidR="002823F3" w:rsidRPr="002823F3">
        <w:rPr>
          <w:rFonts w:eastAsia="Calibri" w:cs="Arial"/>
          <w:sz w:val="22"/>
          <w:szCs w:val="22"/>
          <w:lang w:val="sr-Cyrl-RS" w:eastAsia="en-US"/>
        </w:rPr>
        <w:t>ком</w:t>
      </w:r>
      <w:r w:rsidR="002823F3" w:rsidRPr="002823F3">
        <w:rPr>
          <w:rFonts w:eastAsia="Calibri" w:cs="Arial"/>
          <w:sz w:val="22"/>
          <w:szCs w:val="22"/>
          <w:lang w:eastAsia="en-US"/>
        </w:rPr>
        <w:t xml:space="preserve"> запослених који су обавили прегледе, са спецификацијом извршених прегледа</w:t>
      </w:r>
      <w:r w:rsidR="002823F3" w:rsidRPr="002823F3">
        <w:rPr>
          <w:rFonts w:eastAsia="Calibri" w:cs="Arial"/>
          <w:sz w:val="22"/>
          <w:szCs w:val="22"/>
          <w:lang w:val="sr-Cyrl-RS" w:eastAsia="en-US"/>
        </w:rPr>
        <w:t>.</w:t>
      </w:r>
      <w:r w:rsidR="002823F3" w:rsidRPr="002823F3">
        <w:rPr>
          <w:rFonts w:cs="Arial"/>
          <w:sz w:val="22"/>
          <w:szCs w:val="22"/>
        </w:rPr>
        <w:t xml:space="preserve"> </w:t>
      </w:r>
      <w:r w:rsidR="002823F3" w:rsidRPr="002823F3">
        <w:rPr>
          <w:rFonts w:cs="Arial"/>
          <w:sz w:val="22"/>
          <w:szCs w:val="22"/>
          <w:lang w:val="sr-Cyrl-RS"/>
        </w:rPr>
        <w:t>На рачуну мора бити наведен број и датум Уговора као и број јавне набавке</w:t>
      </w:r>
      <w:r w:rsidR="002823F3" w:rsidRPr="002823F3">
        <w:rPr>
          <w:rFonts w:cs="Arial"/>
          <w:sz w:val="22"/>
          <w:szCs w:val="22"/>
          <w:lang w:val="sr-Latn-RS"/>
        </w:rPr>
        <w:t xml:space="preserve"> </w:t>
      </w:r>
      <w:r w:rsidR="002823F3" w:rsidRPr="002823F3">
        <w:rPr>
          <w:rFonts w:cs="Arial"/>
          <w:sz w:val="22"/>
          <w:szCs w:val="22"/>
          <w:lang w:val="sr-Cyrl-RS"/>
        </w:rPr>
        <w:t>и број партије.</w:t>
      </w:r>
    </w:p>
    <w:p w:rsidR="00706383" w:rsidRPr="00AA3718" w:rsidRDefault="00706383" w:rsidP="00706383">
      <w:pPr>
        <w:tabs>
          <w:tab w:val="left" w:pos="567"/>
        </w:tabs>
        <w:contextualSpacing/>
        <w:rPr>
          <w:rFonts w:cs="Arial"/>
          <w:lang w:val="sr-Cyrl-RS"/>
        </w:rPr>
      </w:pPr>
      <w:r w:rsidRPr="00AA3718">
        <w:rPr>
          <w:rFonts w:cs="Arial"/>
        </w:rPr>
        <w:t xml:space="preserve">У испостављеном рачуну, </w:t>
      </w:r>
      <w:r w:rsidRPr="00AA3718">
        <w:rPr>
          <w:rFonts w:cs="Arial"/>
          <w:lang w:val="sr-Cyrl-RS"/>
        </w:rPr>
        <w:t>Пружалац услуге</w:t>
      </w:r>
      <w:r w:rsidRPr="00AA3718">
        <w:rPr>
          <w:rFonts w:cs="Arial"/>
        </w:rPr>
        <w:t xml:space="preserve"> је дужан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шифарника и софтверских решења није могуће у самом рачуну навести горе наведени тачан назив, </w:t>
      </w:r>
      <w:r w:rsidRPr="00AA3718">
        <w:rPr>
          <w:rFonts w:cs="Arial"/>
          <w:lang w:val="sr-Cyrl-RS"/>
        </w:rPr>
        <w:t>Пружалац услуге</w:t>
      </w:r>
      <w:r w:rsidRPr="00AA3718">
        <w:rPr>
          <w:rFonts w:cs="Arial"/>
        </w:rPr>
        <w:t xml:space="preserve">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rsidR="00706383" w:rsidRPr="00AA3718" w:rsidRDefault="00706383" w:rsidP="00706383">
      <w:pPr>
        <w:tabs>
          <w:tab w:val="left" w:pos="567"/>
        </w:tabs>
        <w:contextualSpacing/>
        <w:jc w:val="center"/>
        <w:rPr>
          <w:rFonts w:cs="Arial"/>
          <w:b/>
          <w:lang w:val="sr-Cyrl-RS"/>
        </w:rPr>
      </w:pPr>
    </w:p>
    <w:p w:rsidR="00706383" w:rsidRPr="00AA3718" w:rsidRDefault="00706383" w:rsidP="00706383">
      <w:pPr>
        <w:tabs>
          <w:tab w:val="left" w:pos="567"/>
        </w:tabs>
        <w:contextualSpacing/>
        <w:rPr>
          <w:rFonts w:cs="Arial"/>
          <w:b/>
          <w:lang w:val="sr-Cyrl-RS"/>
        </w:rPr>
      </w:pPr>
      <w:r w:rsidRPr="00AA3718">
        <w:rPr>
          <w:rFonts w:cs="Arial"/>
          <w:b/>
        </w:rPr>
        <w:t>РОК</w:t>
      </w:r>
      <w:r w:rsidR="0000061D">
        <w:rPr>
          <w:rFonts w:cs="Arial"/>
          <w:b/>
          <w:lang w:val="sr-Cyrl-RS"/>
        </w:rPr>
        <w:t>, ДИНАМИКА</w:t>
      </w:r>
      <w:r w:rsidRPr="00AA3718">
        <w:rPr>
          <w:rFonts w:cs="Arial"/>
          <w:b/>
        </w:rPr>
        <w:t xml:space="preserve">  </w:t>
      </w:r>
      <w:r w:rsidRPr="00AA3718">
        <w:rPr>
          <w:rFonts w:cs="Arial"/>
          <w:b/>
          <w:lang w:val="sr-Cyrl-RS"/>
        </w:rPr>
        <w:t>И МЕСТО</w:t>
      </w:r>
      <w:r w:rsidRPr="00AA3718">
        <w:rPr>
          <w:rFonts w:cs="Arial"/>
          <w:b/>
        </w:rPr>
        <w:t xml:space="preserve"> </w:t>
      </w:r>
      <w:r w:rsidRPr="00AA3718">
        <w:rPr>
          <w:rFonts w:cs="Arial"/>
          <w:b/>
          <w:lang w:val="sr-Cyrl-RS"/>
        </w:rPr>
        <w:t>ИЗВРШЕЊА</w:t>
      </w:r>
      <w:r w:rsidRPr="00AA3718">
        <w:rPr>
          <w:rFonts w:cs="Arial"/>
          <w:b/>
        </w:rPr>
        <w:t xml:space="preserve"> УСЛУГЕ</w:t>
      </w:r>
    </w:p>
    <w:p w:rsidR="00706383" w:rsidRPr="00A626E1" w:rsidRDefault="00706383" w:rsidP="00706383">
      <w:pPr>
        <w:tabs>
          <w:tab w:val="left" w:pos="567"/>
        </w:tabs>
        <w:contextualSpacing/>
        <w:jc w:val="center"/>
        <w:rPr>
          <w:rFonts w:cs="Arial"/>
        </w:rPr>
      </w:pPr>
      <w:r w:rsidRPr="00AA3718">
        <w:rPr>
          <w:rFonts w:cs="Arial"/>
          <w:b/>
        </w:rPr>
        <w:t xml:space="preserve">Члан </w:t>
      </w:r>
      <w:r>
        <w:rPr>
          <w:rFonts w:cs="Arial"/>
          <w:b/>
        </w:rPr>
        <w:t>5</w:t>
      </w:r>
      <w:r w:rsidRPr="00AA3718">
        <w:rPr>
          <w:rFonts w:cs="Arial"/>
        </w:rPr>
        <w:t>.</w:t>
      </w:r>
    </w:p>
    <w:p w:rsidR="0000061D" w:rsidRDefault="0000061D" w:rsidP="0000061D">
      <w:pPr>
        <w:spacing w:before="0"/>
        <w:rPr>
          <w:rFonts w:cs="Arial"/>
          <w:lang w:val="sr-Cyrl-RS"/>
        </w:rPr>
      </w:pPr>
      <w:r w:rsidRPr="00881F8F">
        <w:rPr>
          <w:rFonts w:cs="Arial"/>
          <w:lang w:val="sr-Cyrl-CS"/>
        </w:rPr>
        <w:t xml:space="preserve">Рок почетка вршења услуге је </w:t>
      </w:r>
      <w:r w:rsidR="005B5AC3">
        <w:rPr>
          <w:rFonts w:cs="Arial"/>
          <w:lang w:val="sr-Cyrl-CS"/>
        </w:rPr>
        <w:t>__</w:t>
      </w:r>
      <w:r w:rsidRPr="00881F8F">
        <w:rPr>
          <w:rFonts w:cs="Arial"/>
          <w:lang w:val="sr-Cyrl-CS"/>
        </w:rPr>
        <w:t xml:space="preserve"> (словима: </w:t>
      </w:r>
      <w:r w:rsidR="005B5AC3">
        <w:rPr>
          <w:rFonts w:cs="Arial"/>
          <w:lang w:val="sr-Cyrl-CS"/>
        </w:rPr>
        <w:t>___________</w:t>
      </w:r>
      <w:r w:rsidRPr="00881F8F">
        <w:rPr>
          <w:rFonts w:cs="Arial"/>
          <w:lang w:val="sr-Cyrl-CS"/>
        </w:rPr>
        <w:t xml:space="preserve">) календарских дана од дана пријема позива од </w:t>
      </w:r>
      <w:r w:rsidRPr="00881F8F">
        <w:rPr>
          <w:rFonts w:cs="Arial"/>
          <w:lang w:val="sr-Cyrl-RS"/>
        </w:rPr>
        <w:t xml:space="preserve">стране овлашћеног лица </w:t>
      </w:r>
      <w:r w:rsidR="005B5AC3">
        <w:rPr>
          <w:rFonts w:cs="Arial"/>
          <w:bCs/>
          <w:lang w:val="sr-Cyrl-RS" w:eastAsia="ar-SA"/>
        </w:rPr>
        <w:t>Корисника услуге</w:t>
      </w:r>
      <w:r w:rsidRPr="00881F8F">
        <w:rPr>
          <w:rFonts w:cs="Arial"/>
          <w:lang w:val="sr-Cyrl-RS"/>
        </w:rPr>
        <w:t xml:space="preserve"> задуженог за праћење реализације Уговора, а на основу настале потребе </w:t>
      </w:r>
      <w:r w:rsidR="005B5AC3">
        <w:rPr>
          <w:rFonts w:cs="Arial"/>
          <w:bCs/>
          <w:lang w:val="sr-Cyrl-RS" w:eastAsia="ar-SA"/>
        </w:rPr>
        <w:t>Корисника услуге</w:t>
      </w:r>
      <w:r w:rsidRPr="00881F8F">
        <w:rPr>
          <w:rFonts w:cs="Arial"/>
          <w:lang w:val="sr-Cyrl-RS"/>
        </w:rPr>
        <w:t xml:space="preserve">. </w:t>
      </w:r>
    </w:p>
    <w:p w:rsidR="00667522" w:rsidRPr="00881F8F" w:rsidRDefault="00667522" w:rsidP="0000061D">
      <w:pPr>
        <w:spacing w:before="0"/>
        <w:rPr>
          <w:rFonts w:cs="Arial"/>
          <w:lang w:val="sr-Cyrl-RS"/>
        </w:rPr>
      </w:pPr>
    </w:p>
    <w:p w:rsidR="0000061D" w:rsidRDefault="0000061D" w:rsidP="0000061D">
      <w:pPr>
        <w:spacing w:before="0"/>
        <w:rPr>
          <w:rFonts w:cs="Arial"/>
          <w:lang w:val="sr-Cyrl-RS" w:eastAsia="ar-SA"/>
        </w:rPr>
      </w:pPr>
      <w:r w:rsidRPr="00881F8F">
        <w:rPr>
          <w:rFonts w:cs="Arial"/>
          <w:lang w:val="sr-Cyrl-CS"/>
        </w:rPr>
        <w:t>Прегледи се ће се обављати сукцесивно, по формираним групама запослених и списков</w:t>
      </w:r>
      <w:r w:rsidR="00667522">
        <w:rPr>
          <w:rFonts w:cs="Arial"/>
          <w:lang w:val="sr-Cyrl-CS"/>
        </w:rPr>
        <w:t>има</w:t>
      </w:r>
      <w:r w:rsidRPr="00881F8F">
        <w:rPr>
          <w:rFonts w:cs="Arial"/>
          <w:lang w:val="sr-Cyrl-CS"/>
        </w:rPr>
        <w:t xml:space="preserve"> запослених за преглед по групама које ће </w:t>
      </w:r>
      <w:r w:rsidR="005B5AC3">
        <w:rPr>
          <w:rFonts w:cs="Arial"/>
          <w:bCs/>
          <w:lang w:val="sr-Cyrl-RS" w:eastAsia="ar-SA"/>
        </w:rPr>
        <w:t>Корисник услуге</w:t>
      </w:r>
      <w:r w:rsidRPr="00881F8F">
        <w:rPr>
          <w:rFonts w:cs="Arial"/>
          <w:lang w:val="sr-Cyrl-CS"/>
        </w:rPr>
        <w:t xml:space="preserve"> достављати </w:t>
      </w:r>
      <w:r w:rsidR="005B5AC3">
        <w:rPr>
          <w:rFonts w:cs="Arial"/>
          <w:lang w:val="sr-Cyrl-CS"/>
        </w:rPr>
        <w:t>Пружаоцу услуге</w:t>
      </w:r>
      <w:r w:rsidRPr="00881F8F">
        <w:rPr>
          <w:rFonts w:cs="Arial"/>
          <w:lang w:val="sr-Cyrl-CS"/>
        </w:rPr>
        <w:t xml:space="preserve"> најкасније 7(словима: седам) дана пре прегледа.</w:t>
      </w:r>
      <w:r w:rsidRPr="00881F8F">
        <w:rPr>
          <w:rFonts w:cs="Arial"/>
          <w:lang w:val="sr-Cyrl-RS" w:eastAsia="ar-SA"/>
        </w:rPr>
        <w:t xml:space="preserve"> </w:t>
      </w:r>
    </w:p>
    <w:p w:rsidR="000B383D" w:rsidRPr="00F51CE8" w:rsidRDefault="000B383D" w:rsidP="000B383D">
      <w:pPr>
        <w:rPr>
          <w:rFonts w:cs="Arial"/>
          <w:lang w:val="sr-Cyrl-CS"/>
        </w:rPr>
      </w:pPr>
      <w:r w:rsidRPr="00F51CE8">
        <w:rPr>
          <w:rFonts w:cs="Arial"/>
          <w:lang w:val="sr-Cyrl-CS"/>
        </w:rPr>
        <w:t>Сви прегледи за сваког запосленог морају да се заврше у једном дану.</w:t>
      </w:r>
    </w:p>
    <w:p w:rsidR="000B383D" w:rsidRPr="00F51CE8" w:rsidRDefault="000B383D" w:rsidP="000B383D">
      <w:pPr>
        <w:rPr>
          <w:rFonts w:cs="Arial"/>
          <w:lang w:val="sr-Cyrl-CS"/>
        </w:rPr>
      </w:pPr>
      <w:r w:rsidRPr="00F51CE8">
        <w:rPr>
          <w:rFonts w:cs="Arial"/>
          <w:lang w:val="sr-Cyrl-CS"/>
        </w:rPr>
        <w:t xml:space="preserve">Прегледи морају бити организовани радним данима. </w:t>
      </w:r>
    </w:p>
    <w:p w:rsidR="00667522" w:rsidRPr="00881F8F" w:rsidRDefault="00667522" w:rsidP="0000061D">
      <w:pPr>
        <w:spacing w:before="0"/>
        <w:rPr>
          <w:rFonts w:cs="Arial"/>
          <w:lang w:val="sr-Cyrl-RS" w:eastAsia="ar-SA"/>
        </w:rPr>
      </w:pPr>
      <w:r>
        <w:rPr>
          <w:rFonts w:cs="Arial"/>
          <w:lang w:val="sr-Cyrl-RS" w:eastAsia="ar-SA"/>
        </w:rPr>
        <w:tab/>
      </w:r>
    </w:p>
    <w:p w:rsidR="009203A5" w:rsidRPr="009203A5" w:rsidRDefault="00871946" w:rsidP="009203A5">
      <w:pPr>
        <w:autoSpaceDE w:val="0"/>
        <w:autoSpaceDN w:val="0"/>
        <w:adjustRightInd w:val="0"/>
        <w:spacing w:before="0"/>
        <w:rPr>
          <w:rFonts w:eastAsia="Calibri" w:cs="Arial"/>
          <w:lang w:val="sr-Cyrl-CS"/>
        </w:rPr>
      </w:pPr>
      <w:r>
        <w:rPr>
          <w:rFonts w:cs="Arial"/>
          <w:lang w:val="sr-Cyrl-RS"/>
        </w:rPr>
        <w:t>Рок извршења услуге је до</w:t>
      </w:r>
      <w:r w:rsidRPr="001D7962">
        <w:rPr>
          <w:rFonts w:cs="Arial"/>
          <w:lang w:val="sr-Cyrl-RS"/>
        </w:rPr>
        <w:t xml:space="preserve"> </w:t>
      </w:r>
      <w:r w:rsidRPr="001D7962">
        <w:rPr>
          <w:rFonts w:cs="Arial"/>
          <w:lang w:val="sr-Cyrl-CS"/>
        </w:rPr>
        <w:t>завршетка свих уговорених прегледа запослених</w:t>
      </w:r>
      <w:r w:rsidRPr="001D7962">
        <w:rPr>
          <w:rFonts w:eastAsia="Calibri" w:cs="Arial"/>
          <w:lang w:val="sr-Cyrl-CS"/>
        </w:rPr>
        <w:t xml:space="preserve"> по динамици коју одреди </w:t>
      </w:r>
      <w:r>
        <w:rPr>
          <w:rFonts w:cs="Arial"/>
          <w:bCs/>
          <w:lang w:val="sr-Cyrl-RS" w:eastAsia="ar-SA"/>
        </w:rPr>
        <w:t>Корисник услуге</w:t>
      </w:r>
      <w:r w:rsidRPr="001D7962">
        <w:rPr>
          <w:rFonts w:eastAsia="Calibri" w:cs="Arial"/>
          <w:lang w:val="sr-Cyrl-CS"/>
        </w:rPr>
        <w:t xml:space="preserve"> или до утрошка уговорене вредности</w:t>
      </w:r>
      <w:r>
        <w:rPr>
          <w:rFonts w:eastAsia="Calibri" w:cs="Arial"/>
          <w:lang w:val="sr-Cyrl-CS"/>
        </w:rPr>
        <w:t xml:space="preserve">. </w:t>
      </w:r>
      <w:r w:rsidR="009203A5" w:rsidRPr="009203A5">
        <w:rPr>
          <w:rFonts w:eastAsia="Calibri" w:cs="Arial"/>
          <w:lang w:val="sr-Cyrl-CS"/>
        </w:rPr>
        <w:t>Крајњи рок за извршење уговорен</w:t>
      </w:r>
      <w:r w:rsidR="006648FD">
        <w:rPr>
          <w:rFonts w:eastAsia="Calibri" w:cs="Arial"/>
          <w:lang w:val="sr-Cyrl-CS"/>
        </w:rPr>
        <w:t>е</w:t>
      </w:r>
      <w:r w:rsidR="009203A5" w:rsidRPr="009203A5">
        <w:rPr>
          <w:rFonts w:eastAsia="Calibri" w:cs="Arial"/>
          <w:lang w:val="sr-Cyrl-CS"/>
        </w:rPr>
        <w:t xml:space="preserve"> Услуг</w:t>
      </w:r>
      <w:r w:rsidR="006648FD">
        <w:rPr>
          <w:rFonts w:eastAsia="Calibri" w:cs="Arial"/>
          <w:lang w:val="sr-Cyrl-CS"/>
        </w:rPr>
        <w:t>е</w:t>
      </w:r>
      <w:r w:rsidR="009203A5" w:rsidRPr="009203A5">
        <w:rPr>
          <w:rFonts w:eastAsia="Calibri" w:cs="Arial"/>
          <w:lang w:val="sr-Cyrl-CS"/>
        </w:rPr>
        <w:t xml:space="preserve"> је 36 (словима: тридесетшест) месеци од дана ступања Уговора на снагу.</w:t>
      </w:r>
    </w:p>
    <w:p w:rsidR="00706383" w:rsidRPr="00AA3718" w:rsidRDefault="00706383" w:rsidP="009203A5">
      <w:pPr>
        <w:autoSpaceDE w:val="0"/>
        <w:autoSpaceDN w:val="0"/>
        <w:adjustRightInd w:val="0"/>
        <w:spacing w:before="0"/>
        <w:rPr>
          <w:rFonts w:cs="Arial"/>
          <w:b/>
          <w:lang w:val="sr-Cyrl-RS" w:eastAsia="ar-SA"/>
        </w:rPr>
      </w:pPr>
    </w:p>
    <w:p w:rsidR="00706383" w:rsidRDefault="005B5AC3" w:rsidP="00706383">
      <w:pPr>
        <w:ind w:right="-1"/>
        <w:contextualSpacing/>
        <w:rPr>
          <w:rFonts w:cs="Arial"/>
          <w:bCs/>
          <w:color w:val="000000"/>
          <w:lang w:val="sr-Cyrl-RS"/>
        </w:rPr>
      </w:pPr>
      <w:r w:rsidRPr="006C3B3F">
        <w:rPr>
          <w:rFonts w:cs="Arial"/>
          <w:lang w:val="sr-Cyrl-CS"/>
        </w:rPr>
        <w:t>Место извршења Услуг</w:t>
      </w:r>
      <w:r>
        <w:rPr>
          <w:rFonts w:cs="Arial"/>
          <w:lang w:val="sr-Cyrl-CS"/>
        </w:rPr>
        <w:t>е</w:t>
      </w:r>
      <w:r w:rsidRPr="006C3B3F">
        <w:rPr>
          <w:rFonts w:cs="Arial"/>
          <w:lang w:val="sr-Cyrl-CS"/>
        </w:rPr>
        <w:t xml:space="preserve"> из члана 1. Уговора </w:t>
      </w:r>
      <w:r w:rsidR="009B4AD0">
        <w:rPr>
          <w:rFonts w:cs="Arial"/>
          <w:lang w:val="sr-Cyrl-CS"/>
        </w:rPr>
        <w:t>су просторије</w:t>
      </w:r>
      <w:r w:rsidR="00706383">
        <w:rPr>
          <w:rFonts w:cs="Arial"/>
          <w:bCs/>
          <w:color w:val="000000"/>
          <w:lang w:val="sr-Cyrl-RS"/>
        </w:rPr>
        <w:t xml:space="preserve"> Пружаоца услуг</w:t>
      </w:r>
      <w:r w:rsidR="009203A5">
        <w:rPr>
          <w:rFonts w:cs="Arial"/>
          <w:bCs/>
          <w:color w:val="000000"/>
          <w:lang w:val="sr-Cyrl-RS"/>
        </w:rPr>
        <w:t>е</w:t>
      </w:r>
      <w:r w:rsidR="007D35B7">
        <w:rPr>
          <w:rFonts w:cs="Arial"/>
          <w:bCs/>
          <w:color w:val="000000"/>
          <w:lang w:val="sr-Cyrl-RS"/>
        </w:rPr>
        <w:t xml:space="preserve"> у/</w:t>
      </w:r>
      <w:r w:rsidR="00706383" w:rsidRPr="00AA3718">
        <w:rPr>
          <w:rFonts w:cs="Arial"/>
          <w:bCs/>
          <w:color w:val="000000"/>
          <w:lang w:val="sr-Cyrl-RS"/>
        </w:rPr>
        <w:t>на адреси</w:t>
      </w:r>
      <w:r w:rsidR="00706383">
        <w:rPr>
          <w:rFonts w:cs="Arial"/>
          <w:bCs/>
          <w:color w:val="000000"/>
          <w:lang w:val="sr-Cyrl-RS"/>
        </w:rPr>
        <w:t>/адресама</w:t>
      </w:r>
      <w:r w:rsidR="007D35B7">
        <w:rPr>
          <w:rFonts w:cs="Arial"/>
          <w:bCs/>
          <w:color w:val="000000"/>
          <w:lang w:val="sr-Cyrl-RS"/>
        </w:rPr>
        <w:t xml:space="preserve"> </w:t>
      </w:r>
      <w:r w:rsidR="00706383" w:rsidRPr="00AA3718">
        <w:rPr>
          <w:rFonts w:cs="Arial"/>
          <w:bCs/>
          <w:color w:val="000000"/>
          <w:lang w:val="sr-Cyrl-RS"/>
        </w:rPr>
        <w:t>________</w:t>
      </w:r>
      <w:r w:rsidR="00706383">
        <w:rPr>
          <w:rFonts w:cs="Arial"/>
          <w:bCs/>
          <w:color w:val="000000"/>
          <w:lang w:val="sr-Cyrl-RS"/>
        </w:rPr>
        <w:t>____</w:t>
      </w:r>
      <w:r w:rsidR="00706383" w:rsidRPr="00AA3718">
        <w:rPr>
          <w:rFonts w:cs="Arial"/>
          <w:bCs/>
          <w:color w:val="000000"/>
          <w:lang w:val="sr-Cyrl-RS"/>
        </w:rPr>
        <w:t>__</w:t>
      </w:r>
      <w:r w:rsidR="007D35B7">
        <w:rPr>
          <w:rFonts w:cs="Arial"/>
          <w:bCs/>
          <w:color w:val="000000"/>
          <w:lang w:val="sr-Cyrl-RS"/>
        </w:rPr>
        <w:t>, на локацији_______________</w:t>
      </w:r>
      <w:r w:rsidR="00706383">
        <w:rPr>
          <w:rFonts w:cs="Arial"/>
          <w:bCs/>
          <w:color w:val="000000"/>
          <w:lang w:val="sr-Cyrl-RS"/>
        </w:rPr>
        <w:t xml:space="preserve">. Уколико се преглед обавља у просторијама које су удаљене више од </w:t>
      </w:r>
      <w:r>
        <w:rPr>
          <w:rFonts w:cs="Arial"/>
          <w:bCs/>
          <w:color w:val="000000"/>
          <w:lang w:val="sr-Cyrl-RS"/>
        </w:rPr>
        <w:t>7</w:t>
      </w:r>
      <w:r w:rsidR="00706383">
        <w:rPr>
          <w:rFonts w:cs="Arial"/>
          <w:bCs/>
          <w:color w:val="000000"/>
          <w:lang w:val="sr-Cyrl-RS"/>
        </w:rPr>
        <w:t xml:space="preserve">0 километара од локације Управне зграде </w:t>
      </w:r>
      <w:r>
        <w:rPr>
          <w:rFonts w:cs="Arial"/>
          <w:bCs/>
          <w:color w:val="000000"/>
          <w:lang w:val="sr-Cyrl-RS"/>
        </w:rPr>
        <w:t>О</w:t>
      </w:r>
      <w:r w:rsidR="00706383">
        <w:rPr>
          <w:rFonts w:cs="Arial"/>
          <w:bCs/>
          <w:color w:val="000000"/>
          <w:lang w:val="sr-Cyrl-RS"/>
        </w:rPr>
        <w:t>гранка</w:t>
      </w:r>
      <w:r>
        <w:rPr>
          <w:rFonts w:cs="Arial"/>
          <w:bCs/>
          <w:color w:val="000000"/>
          <w:lang w:val="sr-Cyrl-RS"/>
        </w:rPr>
        <w:t xml:space="preserve"> </w:t>
      </w:r>
      <w:r w:rsidRPr="00881F8F">
        <w:rPr>
          <w:rFonts w:cs="Arial"/>
          <w:lang w:val="ru-RU"/>
        </w:rPr>
        <w:t>,,Дринско-Лимске ХЕ“ Бајина Башта</w:t>
      </w:r>
      <w:r w:rsidR="00706383">
        <w:rPr>
          <w:rFonts w:cs="Arial"/>
          <w:bCs/>
          <w:color w:val="000000"/>
          <w:lang w:val="sr-Cyrl-RS"/>
        </w:rPr>
        <w:t xml:space="preserve">, </w:t>
      </w:r>
      <w:r w:rsidRPr="002823F3">
        <w:rPr>
          <w:rFonts w:cs="Arial"/>
          <w:lang w:val="ru-RU"/>
        </w:rPr>
        <w:t>Трг Душана Јерковића бр. 1</w:t>
      </w:r>
      <w:r>
        <w:rPr>
          <w:rFonts w:cs="Arial"/>
          <w:lang w:val="ru-RU"/>
        </w:rPr>
        <w:t xml:space="preserve">. </w:t>
      </w:r>
      <w:r w:rsidR="00706383">
        <w:rPr>
          <w:rFonts w:cs="Arial"/>
          <w:bCs/>
          <w:color w:val="000000"/>
          <w:lang w:val="sr-Cyrl-RS"/>
        </w:rPr>
        <w:t>Пружалац услуг</w:t>
      </w:r>
      <w:r w:rsidR="009203A5">
        <w:rPr>
          <w:rFonts w:cs="Arial"/>
          <w:bCs/>
          <w:color w:val="000000"/>
          <w:lang w:val="sr-Cyrl-RS"/>
        </w:rPr>
        <w:t>е</w:t>
      </w:r>
      <w:r w:rsidR="00706383" w:rsidRPr="00AA3718">
        <w:rPr>
          <w:rFonts w:cs="Arial"/>
          <w:bCs/>
          <w:color w:val="000000"/>
          <w:lang w:val="sr-Cyrl-RS"/>
        </w:rPr>
        <w:t xml:space="preserve"> је обавезан да о свом трошку обезбеди и организује превоз за за</w:t>
      </w:r>
      <w:r w:rsidR="00706383">
        <w:rPr>
          <w:rFonts w:cs="Arial"/>
          <w:bCs/>
          <w:color w:val="000000"/>
          <w:lang w:val="sr-Cyrl-RS"/>
        </w:rPr>
        <w:t>послене до места извршења услуга</w:t>
      </w:r>
      <w:r w:rsidR="00706383" w:rsidRPr="00AA3718">
        <w:rPr>
          <w:rFonts w:cs="Arial"/>
          <w:bCs/>
          <w:color w:val="000000"/>
          <w:lang w:val="sr-Cyrl-RS"/>
        </w:rPr>
        <w:t xml:space="preserve"> и то тако да запослени који су </w:t>
      </w:r>
      <w:r w:rsidR="00706383">
        <w:rPr>
          <w:rFonts w:cs="Arial"/>
          <w:bCs/>
          <w:color w:val="000000"/>
          <w:lang w:val="sr-Cyrl-RS"/>
        </w:rPr>
        <w:t>од стране Корисника услуг</w:t>
      </w:r>
      <w:r w:rsidR="009203A5">
        <w:rPr>
          <w:rFonts w:cs="Arial"/>
          <w:bCs/>
          <w:color w:val="000000"/>
          <w:lang w:val="sr-Cyrl-RS"/>
        </w:rPr>
        <w:t>е</w:t>
      </w:r>
      <w:r w:rsidR="00706383" w:rsidRPr="00AA3718">
        <w:rPr>
          <w:rFonts w:cs="Arial"/>
          <w:bCs/>
          <w:color w:val="000000"/>
          <w:lang w:val="sr-Cyrl-RS"/>
        </w:rPr>
        <w:t xml:space="preserve"> одређени да се за тај дан прегледају, одвезе у место прегледа, изврши преглед запослених и у истом дану запослене врати на место одакле их је повезао.</w:t>
      </w:r>
    </w:p>
    <w:p w:rsidR="00706383" w:rsidRPr="00AA3718" w:rsidRDefault="00706383" w:rsidP="00706383">
      <w:pPr>
        <w:contextualSpacing/>
        <w:rPr>
          <w:rFonts w:cs="Arial"/>
          <w:lang w:val="sr-Cyrl-RS"/>
        </w:rPr>
      </w:pPr>
    </w:p>
    <w:p w:rsidR="007D35B7" w:rsidRPr="007D35B7" w:rsidRDefault="007D35B7" w:rsidP="007D35B7">
      <w:pPr>
        <w:tabs>
          <w:tab w:val="left" w:pos="567"/>
        </w:tabs>
        <w:contextualSpacing/>
        <w:rPr>
          <w:rFonts w:cs="Arial"/>
          <w:bCs/>
          <w:color w:val="000000"/>
          <w:lang w:val="sr-Cyrl-RS"/>
        </w:rPr>
      </w:pPr>
      <w:r>
        <w:rPr>
          <w:rFonts w:cs="Arial"/>
          <w:lang w:val="sr-Cyrl-RS"/>
        </w:rPr>
        <w:t xml:space="preserve">Као доказ за утврђивање удаљености места извршења услуге од седишта Корисника услуге користиће се </w:t>
      </w:r>
      <w:r w:rsidRPr="00D435FC">
        <w:rPr>
          <w:rFonts w:cs="Arial"/>
        </w:rPr>
        <w:t>Print Scren најкраће руте по google maps</w:t>
      </w:r>
      <w:r>
        <w:rPr>
          <w:rFonts w:cs="Arial"/>
          <w:lang w:val="sr-Cyrl-RS"/>
        </w:rPr>
        <w:t>.</w:t>
      </w:r>
    </w:p>
    <w:p w:rsidR="007D35B7" w:rsidRDefault="007D35B7" w:rsidP="00706383">
      <w:pPr>
        <w:tabs>
          <w:tab w:val="left" w:pos="567"/>
        </w:tabs>
        <w:contextualSpacing/>
        <w:rPr>
          <w:rFonts w:cs="Arial"/>
          <w:lang w:val="sr-Cyrl-CS"/>
        </w:rPr>
      </w:pPr>
    </w:p>
    <w:p w:rsidR="00706383" w:rsidRPr="00AA3718" w:rsidRDefault="00706383" w:rsidP="00706383">
      <w:pPr>
        <w:tabs>
          <w:tab w:val="left" w:pos="567"/>
        </w:tabs>
        <w:contextualSpacing/>
        <w:rPr>
          <w:rFonts w:eastAsia="TimesNewRomanPSMT" w:cs="Arial"/>
          <w:b/>
          <w:bCs/>
          <w:lang w:val="sr-Cyrl-RS"/>
        </w:rPr>
      </w:pPr>
      <w:r w:rsidRPr="00AA3718">
        <w:rPr>
          <w:rFonts w:eastAsia="TimesNewRomanPSMT" w:cs="Arial"/>
          <w:b/>
          <w:bCs/>
          <w:lang w:val="sr-Cyrl-RS"/>
        </w:rPr>
        <w:t xml:space="preserve">КВАНТИТАТИВНИ И КВАЛИТАТИВНИ ПРИЈЕМ УСЛУГА </w:t>
      </w:r>
    </w:p>
    <w:p w:rsidR="00706383" w:rsidRPr="00AA3718" w:rsidRDefault="00706383" w:rsidP="00706383">
      <w:pPr>
        <w:tabs>
          <w:tab w:val="left" w:pos="567"/>
        </w:tabs>
        <w:contextualSpacing/>
        <w:rPr>
          <w:rFonts w:eastAsia="TimesNewRomanPSMT" w:cs="Arial"/>
          <w:b/>
          <w:bCs/>
          <w:lang w:val="sr-Cyrl-RS"/>
        </w:rPr>
      </w:pPr>
    </w:p>
    <w:p w:rsidR="00706383" w:rsidRPr="00A626E1" w:rsidRDefault="00706383" w:rsidP="00706383">
      <w:pPr>
        <w:tabs>
          <w:tab w:val="left" w:pos="567"/>
        </w:tabs>
        <w:contextualSpacing/>
        <w:jc w:val="center"/>
        <w:rPr>
          <w:rFonts w:eastAsia="TimesNewRomanPSMT" w:cs="Arial"/>
          <w:b/>
          <w:bCs/>
          <w:lang w:val="sr-Cyrl-RS"/>
        </w:rPr>
      </w:pPr>
      <w:r>
        <w:rPr>
          <w:rFonts w:eastAsia="TimesNewRomanPSMT" w:cs="Arial"/>
          <w:b/>
          <w:bCs/>
          <w:lang w:val="sr-Cyrl-RS"/>
        </w:rPr>
        <w:t>Члан 6</w:t>
      </w:r>
      <w:r w:rsidRPr="00AA3718">
        <w:rPr>
          <w:rFonts w:eastAsia="TimesNewRomanPSMT" w:cs="Arial"/>
          <w:b/>
          <w:bCs/>
          <w:lang w:val="sr-Cyrl-RS"/>
        </w:rPr>
        <w:t>.</w:t>
      </w:r>
    </w:p>
    <w:p w:rsidR="00706383" w:rsidRDefault="00706383" w:rsidP="00706383">
      <w:pPr>
        <w:tabs>
          <w:tab w:val="left" w:pos="567"/>
        </w:tabs>
        <w:contextualSpacing/>
        <w:rPr>
          <w:rFonts w:eastAsia="TimesNewRomanPSMT" w:cs="Arial"/>
          <w:bCs/>
          <w:lang w:val="sr-Cyrl-RS"/>
        </w:rPr>
      </w:pPr>
      <w:r w:rsidRPr="00AA3718">
        <w:rPr>
          <w:rFonts w:eastAsia="TimesNewRomanPSMT" w:cs="Arial"/>
          <w:bCs/>
        </w:rPr>
        <w:t>Пружалац усл</w:t>
      </w:r>
      <w:r>
        <w:rPr>
          <w:rFonts w:eastAsia="TimesNewRomanPSMT" w:cs="Arial"/>
          <w:bCs/>
        </w:rPr>
        <w:t>уг</w:t>
      </w:r>
      <w:r w:rsidR="009203A5">
        <w:rPr>
          <w:rFonts w:eastAsia="TimesNewRomanPSMT" w:cs="Arial"/>
          <w:bCs/>
          <w:lang w:val="sr-Cyrl-RS"/>
        </w:rPr>
        <w:t>е</w:t>
      </w:r>
      <w:r w:rsidRPr="00AA3718">
        <w:rPr>
          <w:rFonts w:eastAsia="TimesNewRomanPSMT" w:cs="Arial"/>
          <w:bCs/>
        </w:rPr>
        <w:t xml:space="preserve"> је обавезан да </w:t>
      </w:r>
      <w:r w:rsidRPr="00AA3718">
        <w:rPr>
          <w:rFonts w:eastAsia="TimesNewRomanPSMT" w:cs="Arial"/>
          <w:bCs/>
          <w:lang w:val="sr-Cyrl-RS"/>
        </w:rPr>
        <w:t xml:space="preserve">услуге из члана 1. Уговора </w:t>
      </w:r>
      <w:r w:rsidRPr="00AA3718">
        <w:rPr>
          <w:rFonts w:eastAsia="TimesNewRomanPSMT" w:cs="Arial"/>
          <w:bCs/>
        </w:rPr>
        <w:t xml:space="preserve">реализује у складу са Техничком спецификацијом, важећим прописима и прописаним стандардима. </w:t>
      </w:r>
    </w:p>
    <w:p w:rsidR="00706383" w:rsidRPr="00A626E1" w:rsidRDefault="00706383" w:rsidP="00706383">
      <w:pPr>
        <w:tabs>
          <w:tab w:val="left" w:pos="567"/>
        </w:tabs>
        <w:contextualSpacing/>
        <w:rPr>
          <w:rFonts w:eastAsia="TimesNewRomanPSMT" w:cs="Arial"/>
          <w:bCs/>
          <w:lang w:val="sr-Cyrl-RS"/>
        </w:rPr>
      </w:pPr>
    </w:p>
    <w:p w:rsidR="006A7D84" w:rsidRDefault="00706383" w:rsidP="00706383">
      <w:pPr>
        <w:tabs>
          <w:tab w:val="left" w:pos="567"/>
        </w:tabs>
        <w:contextualSpacing/>
        <w:rPr>
          <w:rFonts w:cs="Arial"/>
          <w:lang w:val="sr-Cyrl-RS"/>
        </w:rPr>
      </w:pPr>
      <w:r w:rsidRPr="00AA3718">
        <w:rPr>
          <w:rFonts w:eastAsia="TimesNewRomanPSMT" w:cs="Arial"/>
          <w:bCs/>
        </w:rPr>
        <w:lastRenderedPageBreak/>
        <w:t>Пружалац услуг</w:t>
      </w:r>
      <w:r w:rsidRPr="00AA3718">
        <w:rPr>
          <w:rFonts w:eastAsia="TimesNewRomanPSMT" w:cs="Arial"/>
          <w:bCs/>
          <w:lang w:val="sr-Cyrl-RS"/>
        </w:rPr>
        <w:t>е</w:t>
      </w:r>
      <w:r w:rsidRPr="00AA3718">
        <w:rPr>
          <w:rFonts w:eastAsia="TimesNewRomanPSMT" w:cs="Arial"/>
          <w:bCs/>
        </w:rPr>
        <w:t xml:space="preserve"> је дужан да сачини Записник о </w:t>
      </w:r>
      <w:r>
        <w:rPr>
          <w:rFonts w:eastAsia="TimesNewRomanPSMT" w:cs="Arial"/>
          <w:bCs/>
          <w:lang w:val="sr-Cyrl-RS"/>
        </w:rPr>
        <w:t>квалитативном и квантитативном извршењу услуга</w:t>
      </w:r>
      <w:r w:rsidRPr="00AA3718">
        <w:rPr>
          <w:rFonts w:eastAsia="TimesNewRomanPSMT" w:cs="Arial"/>
          <w:bCs/>
        </w:rPr>
        <w:t>, који својим потписом потврђују о</w:t>
      </w:r>
      <w:r>
        <w:rPr>
          <w:rFonts w:eastAsia="TimesNewRomanPSMT" w:cs="Arial"/>
          <w:bCs/>
          <w:lang w:val="sr-Cyrl-RS"/>
        </w:rPr>
        <w:t>влашћена</w:t>
      </w:r>
      <w:r w:rsidRPr="00AA3718">
        <w:rPr>
          <w:rFonts w:eastAsia="TimesNewRomanPSMT" w:cs="Arial"/>
          <w:bCs/>
        </w:rPr>
        <w:t xml:space="preserve"> лица</w:t>
      </w:r>
      <w:r>
        <w:rPr>
          <w:rFonts w:eastAsia="TimesNewRomanPSMT" w:cs="Arial"/>
          <w:bCs/>
          <w:lang w:val="sr-Cyrl-RS"/>
        </w:rPr>
        <w:t xml:space="preserve"> за праћење реализације Уговора</w:t>
      </w:r>
      <w:r w:rsidRPr="00AA3718">
        <w:rPr>
          <w:rFonts w:eastAsia="TimesNewRomanPSMT" w:cs="Arial"/>
          <w:bCs/>
        </w:rPr>
        <w:t xml:space="preserve"> Пружаоца услуг</w:t>
      </w:r>
      <w:r w:rsidR="009203A5">
        <w:rPr>
          <w:rFonts w:eastAsia="TimesNewRomanPSMT" w:cs="Arial"/>
          <w:bCs/>
          <w:lang w:val="sr-Cyrl-RS"/>
        </w:rPr>
        <w:t>е</w:t>
      </w:r>
      <w:r w:rsidRPr="00AA3718">
        <w:rPr>
          <w:rFonts w:eastAsia="TimesNewRomanPSMT" w:cs="Arial"/>
          <w:bCs/>
        </w:rPr>
        <w:t xml:space="preserve"> и Корисника услуг</w:t>
      </w:r>
      <w:r w:rsidR="009203A5">
        <w:rPr>
          <w:rFonts w:eastAsia="TimesNewRomanPSMT" w:cs="Arial"/>
          <w:bCs/>
          <w:lang w:val="sr-Cyrl-RS"/>
        </w:rPr>
        <w:t>е</w:t>
      </w:r>
      <w:r w:rsidRPr="006A7D84">
        <w:rPr>
          <w:rFonts w:eastAsia="TimesNewRomanPSMT" w:cs="Arial"/>
          <w:bCs/>
        </w:rPr>
        <w:t>.</w:t>
      </w:r>
      <w:r w:rsidR="007D35B7" w:rsidRPr="006A7D84">
        <w:rPr>
          <w:rFonts w:cs="Arial"/>
        </w:rPr>
        <w:t>, са читко написаним именом и презименом и потписом овлашћеног лица Корисника услуг</w:t>
      </w:r>
      <w:r w:rsidR="007D35B7" w:rsidRPr="006A7D84">
        <w:rPr>
          <w:rFonts w:cs="Arial"/>
          <w:lang w:val="sr-Cyrl-RS"/>
        </w:rPr>
        <w:t>е</w:t>
      </w:r>
      <w:r w:rsidR="006A7D84">
        <w:rPr>
          <w:rFonts w:cs="Arial"/>
          <w:lang w:val="sr-Cyrl-RS"/>
        </w:rPr>
        <w:t>.</w:t>
      </w:r>
    </w:p>
    <w:p w:rsidR="00706383" w:rsidRDefault="00706383" w:rsidP="00706383">
      <w:pPr>
        <w:tabs>
          <w:tab w:val="left" w:pos="567"/>
        </w:tabs>
        <w:contextualSpacing/>
        <w:rPr>
          <w:rFonts w:eastAsia="TimesNewRomanPSMT" w:cs="Arial"/>
          <w:bCs/>
        </w:rPr>
      </w:pPr>
      <w:r w:rsidRPr="00AA3718">
        <w:rPr>
          <w:rFonts w:eastAsia="TimesNewRomanPSMT" w:cs="Arial"/>
          <w:bCs/>
        </w:rPr>
        <w:t xml:space="preserve"> </w:t>
      </w:r>
    </w:p>
    <w:p w:rsidR="00706383" w:rsidRPr="007D35B7" w:rsidRDefault="00706383" w:rsidP="00706383">
      <w:pPr>
        <w:tabs>
          <w:tab w:val="left" w:pos="567"/>
        </w:tabs>
        <w:contextualSpacing/>
        <w:rPr>
          <w:rFonts w:eastAsia="TimesNewRomanPSMT" w:cs="Arial"/>
          <w:bCs/>
          <w:lang w:val="sr-Cyrl-RS"/>
        </w:rPr>
      </w:pPr>
      <w:r w:rsidRPr="00AA3718">
        <w:rPr>
          <w:rFonts w:eastAsia="TimesNewRomanPSMT" w:cs="Arial"/>
          <w:bCs/>
        </w:rPr>
        <w:t xml:space="preserve">Записником се утврђује обим </w:t>
      </w:r>
      <w:r w:rsidR="006A7D84">
        <w:rPr>
          <w:rFonts w:eastAsia="TimesNewRomanPSMT" w:cs="Arial"/>
          <w:bCs/>
          <w:lang w:val="sr-Cyrl-RS"/>
        </w:rPr>
        <w:t xml:space="preserve">и квалитет </w:t>
      </w:r>
      <w:r w:rsidRPr="00AA3718">
        <w:rPr>
          <w:rFonts w:eastAsia="TimesNewRomanPSMT" w:cs="Arial"/>
          <w:bCs/>
        </w:rPr>
        <w:t xml:space="preserve">извршених услуга. </w:t>
      </w:r>
      <w:r w:rsidR="007D35B7">
        <w:rPr>
          <w:rFonts w:eastAsia="TimesNewRomanPSMT" w:cs="Arial"/>
          <w:bCs/>
          <w:lang w:val="sr-Cyrl-RS"/>
        </w:rPr>
        <w:t xml:space="preserve">Записник мора да садржи </w:t>
      </w:r>
      <w:r w:rsidR="007D35B7" w:rsidRPr="007D35B7">
        <w:rPr>
          <w:rFonts w:eastAsia="Calibri" w:cs="Arial"/>
          <w:lang w:val="sr-Cyrl-RS"/>
        </w:rPr>
        <w:t>с</w:t>
      </w:r>
      <w:r w:rsidR="007D35B7" w:rsidRPr="007D35B7">
        <w:rPr>
          <w:rFonts w:eastAsia="Calibri" w:cs="Arial"/>
          <w:lang w:val="sr-Cyrl-CS"/>
        </w:rPr>
        <w:t>пис</w:t>
      </w:r>
      <w:r w:rsidR="007D35B7">
        <w:rPr>
          <w:rFonts w:eastAsia="Calibri" w:cs="Arial"/>
          <w:lang w:val="sr-Cyrl-RS"/>
        </w:rPr>
        <w:t>ак</w:t>
      </w:r>
      <w:r w:rsidR="007D35B7" w:rsidRPr="007D35B7">
        <w:rPr>
          <w:rFonts w:eastAsia="Calibri" w:cs="Arial"/>
          <w:lang w:val="sr-Cyrl-CS"/>
        </w:rPr>
        <w:t xml:space="preserve"> запослених који су обавили прегледе, са спецификацијом извршених прегледа</w:t>
      </w:r>
      <w:r w:rsidR="007D35B7">
        <w:rPr>
          <w:rFonts w:eastAsia="Calibri" w:cs="Arial"/>
          <w:lang w:val="sr-Cyrl-CS"/>
        </w:rPr>
        <w:t>.</w:t>
      </w:r>
    </w:p>
    <w:p w:rsidR="00706383" w:rsidRDefault="00706383" w:rsidP="00706383">
      <w:pPr>
        <w:tabs>
          <w:tab w:val="left" w:pos="567"/>
        </w:tabs>
        <w:contextualSpacing/>
        <w:rPr>
          <w:rFonts w:eastAsia="TimesNewRomanPSMT" w:cs="Arial"/>
          <w:bCs/>
          <w:lang w:val="sr-Cyrl-RS"/>
        </w:rPr>
      </w:pPr>
      <w:r w:rsidRPr="00AA3718">
        <w:rPr>
          <w:rFonts w:eastAsia="TimesNewRomanPSMT" w:cs="Arial"/>
          <w:bCs/>
          <w:lang w:val="sr-Cyrl-RS"/>
        </w:rPr>
        <w:t xml:space="preserve"> </w:t>
      </w:r>
    </w:p>
    <w:p w:rsidR="00706383" w:rsidRDefault="00706383" w:rsidP="00706383">
      <w:pPr>
        <w:tabs>
          <w:tab w:val="left" w:pos="567"/>
        </w:tabs>
        <w:contextualSpacing/>
        <w:rPr>
          <w:rFonts w:eastAsia="TimesNewRomanPSMT" w:cs="Arial"/>
          <w:bCs/>
          <w:lang w:val="sr-Cyrl-RS"/>
        </w:rPr>
      </w:pPr>
      <w:r w:rsidRPr="00AA3718">
        <w:rPr>
          <w:rFonts w:cs="Arial"/>
          <w:b/>
        </w:rPr>
        <w:t xml:space="preserve">СРЕДСТВА ФИНАНСИЈСКОГ ОБЕЗБЕЂЕЊА </w:t>
      </w:r>
      <w:r w:rsidRPr="00AA3718">
        <w:rPr>
          <w:rFonts w:eastAsia="TimesNewRomanPSMT" w:cs="Arial"/>
          <w:bCs/>
          <w:lang w:val="sr-Cyrl-RS"/>
        </w:rPr>
        <w:t xml:space="preserve">    </w:t>
      </w:r>
    </w:p>
    <w:p w:rsidR="00706383" w:rsidRPr="000B3C52" w:rsidRDefault="00706383" w:rsidP="00706383">
      <w:pPr>
        <w:tabs>
          <w:tab w:val="left" w:pos="567"/>
        </w:tabs>
        <w:contextualSpacing/>
        <w:rPr>
          <w:rFonts w:cs="Arial"/>
          <w:b/>
        </w:rPr>
      </w:pPr>
      <w:r w:rsidRPr="00AA3718">
        <w:rPr>
          <w:rFonts w:eastAsia="TimesNewRomanPSMT" w:cs="Arial"/>
          <w:bCs/>
          <w:lang w:val="sr-Cyrl-RS"/>
        </w:rPr>
        <w:t xml:space="preserve">       </w:t>
      </w:r>
    </w:p>
    <w:p w:rsidR="00706383" w:rsidRDefault="00706383" w:rsidP="00706383">
      <w:pPr>
        <w:tabs>
          <w:tab w:val="left" w:pos="567"/>
        </w:tabs>
        <w:contextualSpacing/>
        <w:rPr>
          <w:rFonts w:cs="Arial"/>
        </w:rPr>
      </w:pPr>
      <w:r w:rsidRPr="00AA3718">
        <w:rPr>
          <w:rFonts w:eastAsia="TimesNewRomanPSMT" w:cs="Arial"/>
          <w:bCs/>
          <w:lang w:val="sr-Cyrl-RS"/>
        </w:rPr>
        <w:t xml:space="preserve">                                                          </w:t>
      </w:r>
      <w:r w:rsidRPr="00AA3718">
        <w:rPr>
          <w:rFonts w:eastAsia="TimesNewRomanPSMT" w:cs="Arial"/>
          <w:bCs/>
        </w:rPr>
        <w:t xml:space="preserve"> </w:t>
      </w:r>
      <w:r w:rsidRPr="00AA3718">
        <w:rPr>
          <w:rFonts w:eastAsia="TimesNewRomanPSMT" w:cs="Arial"/>
          <w:bCs/>
          <w:lang w:val="sr-Cyrl-RS"/>
        </w:rPr>
        <w:t xml:space="preserve">      </w:t>
      </w:r>
      <w:r w:rsidRPr="00AA3718">
        <w:rPr>
          <w:rFonts w:cs="Arial"/>
          <w:b/>
        </w:rPr>
        <w:t xml:space="preserve">Члан </w:t>
      </w:r>
      <w:r>
        <w:rPr>
          <w:rFonts w:cs="Arial"/>
          <w:b/>
        </w:rPr>
        <w:t>7</w:t>
      </w:r>
      <w:r w:rsidRPr="00AA3718">
        <w:rPr>
          <w:rFonts w:cs="Arial"/>
        </w:rPr>
        <w:t>.</w:t>
      </w:r>
    </w:p>
    <w:p w:rsidR="00706383" w:rsidRPr="00BA63E3" w:rsidRDefault="00706383" w:rsidP="00706383">
      <w:pPr>
        <w:tabs>
          <w:tab w:val="left" w:pos="567"/>
        </w:tabs>
        <w:contextualSpacing/>
        <w:rPr>
          <w:rFonts w:cs="Arial"/>
          <w:b/>
          <w:lang w:val="sr-Cyrl-RS"/>
        </w:rPr>
      </w:pPr>
      <w:r w:rsidRPr="00BA63E3">
        <w:rPr>
          <w:rFonts w:cs="Arial"/>
          <w:b/>
          <w:lang w:val="sr-Cyrl-RS"/>
        </w:rPr>
        <w:t>Меница за добро извршење посла</w:t>
      </w:r>
    </w:p>
    <w:p w:rsidR="00706383" w:rsidRPr="00AA3718" w:rsidRDefault="00706383" w:rsidP="00706383">
      <w:pPr>
        <w:contextualSpacing/>
        <w:rPr>
          <w:rFonts w:cs="Arial"/>
          <w:lang w:val="sr-Cyrl-RS"/>
        </w:rPr>
      </w:pPr>
      <w:r>
        <w:rPr>
          <w:rFonts w:cs="Arial"/>
        </w:rPr>
        <w:t>Пружалац услуг</w:t>
      </w:r>
      <w:r w:rsidR="009203A5">
        <w:rPr>
          <w:rFonts w:cs="Arial"/>
          <w:lang w:val="sr-Cyrl-RS"/>
        </w:rPr>
        <w:t>е</w:t>
      </w:r>
      <w:r w:rsidRPr="00AA3718">
        <w:rPr>
          <w:rFonts w:cs="Arial"/>
        </w:rPr>
        <w:t xml:space="preserve"> је обавезан да</w:t>
      </w:r>
      <w:r>
        <w:rPr>
          <w:rFonts w:cs="Arial"/>
          <w:lang w:val="sr-Cyrl-RS"/>
        </w:rPr>
        <w:t xml:space="preserve"> у тренутку закључења У</w:t>
      </w:r>
      <w:r w:rsidRPr="00AA3718">
        <w:rPr>
          <w:rFonts w:cs="Arial"/>
          <w:lang w:val="sr-Cyrl-RS"/>
        </w:rPr>
        <w:t xml:space="preserve">говора, а </w:t>
      </w:r>
      <w:r w:rsidRPr="00A626E1">
        <w:rPr>
          <w:rFonts w:cs="Arial"/>
          <w:lang w:val="sr-Cyrl-RS"/>
        </w:rPr>
        <w:t xml:space="preserve">најкасније у </w:t>
      </w:r>
      <w:r w:rsidRPr="00A626E1">
        <w:rPr>
          <w:rFonts w:eastAsia="Calibri" w:cs="Arial"/>
        </w:rPr>
        <w:t xml:space="preserve">року од </w:t>
      </w:r>
      <w:r w:rsidRPr="00A626E1">
        <w:rPr>
          <w:rFonts w:eastAsia="Calibri" w:cs="Arial"/>
          <w:lang w:val="sr-Cyrl-RS"/>
        </w:rPr>
        <w:t>10 (словима: десет)</w:t>
      </w:r>
      <w:r w:rsidRPr="00A626E1">
        <w:rPr>
          <w:rFonts w:eastAsia="Calibri" w:cs="Arial"/>
        </w:rPr>
        <w:t xml:space="preserve"> дана од </w:t>
      </w:r>
      <w:r w:rsidRPr="00A626E1">
        <w:rPr>
          <w:rFonts w:eastAsia="Calibri" w:cs="Arial"/>
          <w:lang w:val="sr-Cyrl-RS"/>
        </w:rPr>
        <w:t>дана</w:t>
      </w:r>
      <w:r w:rsidRPr="00A626E1">
        <w:rPr>
          <w:rFonts w:eastAsia="Calibri" w:cs="Arial"/>
        </w:rPr>
        <w:t xml:space="preserve"> закључења Уговора</w:t>
      </w:r>
      <w:r w:rsidRPr="00A626E1">
        <w:rPr>
          <w:rFonts w:cs="Arial"/>
        </w:rPr>
        <w:t xml:space="preserve"> као одложни услов</w:t>
      </w:r>
      <w:r w:rsidRPr="00AA3718">
        <w:rPr>
          <w:rFonts w:cs="Arial"/>
        </w:rPr>
        <w:t xml:space="preserve"> из чл. 74.ст.2.</w:t>
      </w:r>
      <w:r>
        <w:rPr>
          <w:rFonts w:cs="Arial"/>
          <w:lang w:val="sr-Cyrl-RS"/>
        </w:rPr>
        <w:t xml:space="preserve"> </w:t>
      </w:r>
      <w:r w:rsidRPr="00AA3718">
        <w:rPr>
          <w:rFonts w:cs="Arial"/>
          <w:lang w:val="sr-Cyrl-RS"/>
        </w:rPr>
        <w:t>Закона о облигационим односима</w:t>
      </w:r>
      <w:r w:rsidRPr="00AA3718">
        <w:rPr>
          <w:rFonts w:cs="Arial"/>
        </w:rPr>
        <w:t xml:space="preserve"> ("Сл. лист СФРJ", бр. 29/78, 39/85, 45/89 - oдлукa УСJ и 57/89, "Сл. лист СРJ", бр. 31/93 и "Сл. лист СЦГ"</w:t>
      </w:r>
      <w:r>
        <w:rPr>
          <w:rFonts w:cs="Arial"/>
        </w:rPr>
        <w:t xml:space="preserve">, бр. 1/2003 - Устaвнa пoвeљa), </w:t>
      </w:r>
      <w:r w:rsidRPr="00AA3718">
        <w:rPr>
          <w:rFonts w:cs="Arial"/>
        </w:rPr>
        <w:t>(даље: ЗОО)</w:t>
      </w:r>
      <w:r>
        <w:rPr>
          <w:rFonts w:cs="Arial"/>
          <w:lang w:val="sr-Cyrl-RS"/>
        </w:rPr>
        <w:t xml:space="preserve"> </w:t>
      </w:r>
      <w:r>
        <w:rPr>
          <w:rFonts w:cs="Arial"/>
        </w:rPr>
        <w:t>преда Кориснику услуг</w:t>
      </w:r>
      <w:r w:rsidR="009203A5">
        <w:rPr>
          <w:rFonts w:cs="Arial"/>
          <w:lang w:val="sr-Cyrl-RS"/>
        </w:rPr>
        <w:t>е</w:t>
      </w:r>
      <w:r w:rsidRPr="00AA3718">
        <w:rPr>
          <w:rFonts w:cs="Arial"/>
        </w:rPr>
        <w:t>, као средство финансијског обезбеђења за добро извршење посла у изн</w:t>
      </w:r>
      <w:r>
        <w:rPr>
          <w:rFonts w:cs="Arial"/>
        </w:rPr>
        <w:t>осу од 10% од укупне вредности У</w:t>
      </w:r>
      <w:r w:rsidRPr="00AA3718">
        <w:rPr>
          <w:rFonts w:cs="Arial"/>
        </w:rPr>
        <w:t>говора, без ПДВ, неопозиву, безусловну (без права на приговор) и на први позив наплативу бланко соло меницу, са клаузулом „без протеста“, потписану од стране законског заступника, у складу са Закон</w:t>
      </w:r>
      <w:r w:rsidRPr="00AA3718">
        <w:rPr>
          <w:rFonts w:cs="Arial"/>
          <w:lang w:val="sr-Cyrl-RS"/>
        </w:rPr>
        <w:t>ом</w:t>
      </w:r>
      <w:r w:rsidRPr="00AA3718">
        <w:rPr>
          <w:rFonts w:cs="Arial"/>
        </w:rPr>
        <w:t xml:space="preserve"> о меници ("Сл. лист ФНРЈ" бр. 104/46, "Сл. лист СФРЈ" бр. 16/65, 54/70 и 57/89 и "Сл. лист СРЈ" бр. 46/96, Сл. лист СЦГ бр. 01/03 Уст. повеља Сл.гласник РС 80/15) и Закон</w:t>
      </w:r>
      <w:r w:rsidRPr="00AA3718">
        <w:rPr>
          <w:rFonts w:cs="Arial"/>
          <w:lang w:val="sr-Cyrl-RS"/>
        </w:rPr>
        <w:t>ом</w:t>
      </w:r>
      <w:r w:rsidRPr="00AA3718">
        <w:rPr>
          <w:rFonts w:cs="Arial"/>
        </w:rPr>
        <w:t xml:space="preserve"> о платним услугама  (Сл. гласник РС</w:t>
      </w:r>
      <w:r>
        <w:rPr>
          <w:rFonts w:cs="Arial"/>
          <w:lang w:val="sr-Cyrl-RS"/>
        </w:rPr>
        <w:t>,</w:t>
      </w:r>
      <w:r w:rsidRPr="00AA3718">
        <w:rPr>
          <w:rFonts w:cs="Arial"/>
          <w:lang w:val="sr-Cyrl-RS"/>
        </w:rPr>
        <w:t xml:space="preserve"> </w:t>
      </w:r>
      <w:r w:rsidRPr="00AA3718">
        <w:rPr>
          <w:rFonts w:cs="Arial"/>
        </w:rPr>
        <w:t>број 139/2014) са неопозивим и безусловним меничним овлашћењем, којим се овлашћује Корисник услуге да може покренути поступак наплате и то до истека рока од 30 (словима:</w:t>
      </w:r>
      <w:r>
        <w:rPr>
          <w:rFonts w:cs="Arial"/>
          <w:lang w:val="sr-Cyrl-RS"/>
        </w:rPr>
        <w:t xml:space="preserve"> </w:t>
      </w:r>
      <w:r w:rsidRPr="00AA3718">
        <w:rPr>
          <w:rFonts w:cs="Arial"/>
        </w:rPr>
        <w:t xml:space="preserve">тридесет) дана од рока важења </w:t>
      </w:r>
      <w:r w:rsidRPr="00AA3718">
        <w:rPr>
          <w:rFonts w:cs="Arial"/>
          <w:lang w:val="sr-Cyrl-RS"/>
        </w:rPr>
        <w:t>У</w:t>
      </w:r>
      <w:r w:rsidRPr="00AA3718">
        <w:rPr>
          <w:rFonts w:cs="Arial"/>
        </w:rPr>
        <w:t xml:space="preserve">говора, а да евентуални продужетак важења </w:t>
      </w:r>
      <w:r w:rsidRPr="00AA3718">
        <w:rPr>
          <w:rFonts w:cs="Arial"/>
          <w:lang w:val="sr-Cyrl-RS"/>
        </w:rPr>
        <w:t>У</w:t>
      </w:r>
      <w:r w:rsidRPr="00AA3718">
        <w:rPr>
          <w:rFonts w:cs="Arial"/>
        </w:rPr>
        <w:t>говора  има за последицу и продужење рока важења менице и меничног овлашћења за исти број дана за који ће бити продужен рок за извршење обавеза по уг</w:t>
      </w:r>
      <w:r>
        <w:rPr>
          <w:rFonts w:cs="Arial"/>
        </w:rPr>
        <w:t>овору. Уз то Пружалац услуг</w:t>
      </w:r>
      <w:r w:rsidR="009203A5">
        <w:rPr>
          <w:rFonts w:cs="Arial"/>
          <w:lang w:val="sr-Cyrl-RS"/>
        </w:rPr>
        <w:t>е</w:t>
      </w:r>
      <w:r w:rsidRPr="00AA3718">
        <w:rPr>
          <w:rFonts w:cs="Arial"/>
        </w:rPr>
        <w:t xml:space="preserve"> доставља и оверену фотокопију картона депонованих потписа на дан издавања менице и меничног овлашћења од стране банке која је наведена у меничном овлашћењу</w:t>
      </w:r>
      <w:r w:rsidRPr="00AA3718">
        <w:rPr>
          <w:rFonts w:cs="Arial"/>
          <w:lang w:val="sr-Cyrl-RS"/>
        </w:rPr>
        <w:t>,</w:t>
      </w:r>
      <w:r w:rsidRPr="00AA3718">
        <w:rPr>
          <w:rFonts w:cs="Arial"/>
        </w:rPr>
        <w:t xml:space="preserve"> ОП образац оверених потписа за лица која су овлашћена за потпис менице, овлашћење законског заступника потписнику менице да може потписати меницу у случају да исту не потпише законски заступник и оверен захтев пословној банци да региструје меницу у Регистар меница и овлашћења НБС у складу са Одлуком о ближим условима, садржини и начину вођења регистра меница и овлашћења („Сл. гласник РС“ бр. 56/</w:t>
      </w:r>
      <w:r>
        <w:rPr>
          <w:rFonts w:cs="Arial"/>
          <w:lang w:val="sr-Cyrl-RS"/>
        </w:rPr>
        <w:t>20</w:t>
      </w:r>
      <w:r w:rsidRPr="00AA3718">
        <w:rPr>
          <w:rFonts w:cs="Arial"/>
        </w:rPr>
        <w:t>11 и 80/</w:t>
      </w:r>
      <w:r>
        <w:rPr>
          <w:rFonts w:cs="Arial"/>
          <w:lang w:val="sr-Cyrl-RS"/>
        </w:rPr>
        <w:t>20</w:t>
      </w:r>
      <w:r w:rsidRPr="00AA3718">
        <w:rPr>
          <w:rFonts w:cs="Arial"/>
        </w:rPr>
        <w:t>15,</w:t>
      </w:r>
      <w:r>
        <w:rPr>
          <w:rFonts w:cs="Arial"/>
          <w:lang w:val="sr-Cyrl-RS"/>
        </w:rPr>
        <w:t xml:space="preserve"> </w:t>
      </w:r>
      <w:r w:rsidRPr="00AA3718">
        <w:rPr>
          <w:rFonts w:cs="Arial"/>
        </w:rPr>
        <w:t>76/2016)</w:t>
      </w:r>
      <w:r w:rsidRPr="00AA3718">
        <w:rPr>
          <w:rFonts w:cs="Arial"/>
          <w:lang w:val="sr-Cyrl-RS"/>
        </w:rPr>
        <w:t>.</w:t>
      </w:r>
    </w:p>
    <w:p w:rsidR="00706383" w:rsidRPr="00AA3718" w:rsidRDefault="00706383" w:rsidP="00706383">
      <w:pPr>
        <w:contextualSpacing/>
        <w:rPr>
          <w:rFonts w:cs="Arial"/>
          <w:b/>
          <w:lang w:val="sr-Cyrl-RS"/>
        </w:rPr>
      </w:pPr>
      <w:r w:rsidRPr="00AA3718">
        <w:rPr>
          <w:rFonts w:cs="Arial"/>
        </w:rPr>
        <w:t xml:space="preserve"> </w:t>
      </w:r>
    </w:p>
    <w:p w:rsidR="00706383" w:rsidRPr="00AA3718" w:rsidRDefault="00706383" w:rsidP="00706383">
      <w:pPr>
        <w:tabs>
          <w:tab w:val="left" w:pos="567"/>
        </w:tabs>
        <w:contextualSpacing/>
        <w:rPr>
          <w:rFonts w:cs="Arial"/>
        </w:rPr>
      </w:pPr>
      <w:r w:rsidRPr="00AA3718">
        <w:rPr>
          <w:rFonts w:cs="Arial"/>
        </w:rPr>
        <w:t>Уговорне стране</w:t>
      </w:r>
      <w:r>
        <w:rPr>
          <w:rFonts w:cs="Arial"/>
        </w:rPr>
        <w:t xml:space="preserve"> су сагласне, да Корисник услуга</w:t>
      </w:r>
      <w:r w:rsidRPr="00AA3718">
        <w:rPr>
          <w:rFonts w:cs="Arial"/>
        </w:rPr>
        <w:t xml:space="preserve"> може, без било какве претходне сагласности Пружаоца услуг</w:t>
      </w:r>
      <w:r>
        <w:rPr>
          <w:rFonts w:cs="Arial"/>
          <w:lang w:val="sr-Cyrl-RS"/>
        </w:rPr>
        <w:t>а</w:t>
      </w:r>
      <w:r w:rsidRPr="00AA3718">
        <w:rPr>
          <w:rFonts w:cs="Arial"/>
        </w:rPr>
        <w:t>, поднети на наплату средство финансијског обезбеђења из става 1. овог чла</w:t>
      </w:r>
      <w:r>
        <w:rPr>
          <w:rFonts w:cs="Arial"/>
        </w:rPr>
        <w:t>на, у случају да Пружалац услуг</w:t>
      </w:r>
      <w:r w:rsidR="009203A5">
        <w:rPr>
          <w:rFonts w:cs="Arial"/>
          <w:lang w:val="sr-Cyrl-RS"/>
        </w:rPr>
        <w:t>е</w:t>
      </w:r>
      <w:r w:rsidRPr="00AA3718">
        <w:rPr>
          <w:rFonts w:cs="Arial"/>
        </w:rPr>
        <w:t xml:space="preserve"> не изврши у целости или делимично или неблаговремено односно неквалитетно изврши било коју од уговорених Услуга.</w:t>
      </w:r>
    </w:p>
    <w:p w:rsidR="00706383" w:rsidRDefault="00706383" w:rsidP="00706383">
      <w:pPr>
        <w:tabs>
          <w:tab w:val="left" w:pos="567"/>
        </w:tabs>
        <w:contextualSpacing/>
        <w:rPr>
          <w:rFonts w:cs="Arial"/>
          <w:b/>
        </w:rPr>
      </w:pPr>
    </w:p>
    <w:p w:rsidR="00706383" w:rsidRPr="00AA3718" w:rsidRDefault="00706383" w:rsidP="00706383">
      <w:pPr>
        <w:tabs>
          <w:tab w:val="left" w:pos="567"/>
        </w:tabs>
        <w:contextualSpacing/>
        <w:rPr>
          <w:rFonts w:cs="Arial"/>
          <w:b/>
        </w:rPr>
      </w:pPr>
      <w:r w:rsidRPr="00AA3718">
        <w:rPr>
          <w:rFonts w:cs="Arial"/>
          <w:b/>
        </w:rPr>
        <w:t>ОВЛАШЋЕНИ ПРЕДСТАВНИЦИ ЗА ПРАЋЕЊЕ УГОВОРА</w:t>
      </w:r>
    </w:p>
    <w:p w:rsidR="00706383" w:rsidRPr="00AA3718" w:rsidRDefault="00706383" w:rsidP="00706383">
      <w:pPr>
        <w:tabs>
          <w:tab w:val="left" w:pos="567"/>
        </w:tabs>
        <w:contextualSpacing/>
        <w:jc w:val="center"/>
        <w:rPr>
          <w:rFonts w:cs="Arial"/>
          <w:b/>
        </w:rPr>
      </w:pPr>
    </w:p>
    <w:p w:rsidR="00706383" w:rsidRPr="00AA3718" w:rsidRDefault="00706383" w:rsidP="00706383">
      <w:pPr>
        <w:tabs>
          <w:tab w:val="left" w:pos="567"/>
        </w:tabs>
        <w:contextualSpacing/>
        <w:jc w:val="center"/>
        <w:rPr>
          <w:rFonts w:cs="Arial"/>
        </w:rPr>
      </w:pPr>
      <w:r w:rsidRPr="00AA3718">
        <w:rPr>
          <w:rFonts w:cs="Arial"/>
          <w:b/>
        </w:rPr>
        <w:t xml:space="preserve">Члан </w:t>
      </w:r>
      <w:r>
        <w:rPr>
          <w:rFonts w:cs="Arial"/>
          <w:b/>
          <w:lang w:val="sr-Cyrl-RS"/>
        </w:rPr>
        <w:t>8</w:t>
      </w:r>
      <w:r w:rsidRPr="00AA3718">
        <w:rPr>
          <w:rFonts w:cs="Arial"/>
        </w:rPr>
        <w:t>.</w:t>
      </w:r>
    </w:p>
    <w:p w:rsidR="00706383" w:rsidRPr="00AA3718" w:rsidRDefault="00706383" w:rsidP="00706383">
      <w:pPr>
        <w:tabs>
          <w:tab w:val="left" w:pos="567"/>
        </w:tabs>
        <w:contextualSpacing/>
        <w:rPr>
          <w:rFonts w:cs="Arial"/>
        </w:rPr>
      </w:pPr>
      <w:r w:rsidRPr="00AA3718">
        <w:rPr>
          <w:rFonts w:cs="Arial"/>
        </w:rPr>
        <w:t xml:space="preserve">Уговорне стране ће </w:t>
      </w:r>
      <w:r w:rsidRPr="00AA3718">
        <w:rPr>
          <w:rFonts w:cs="Arial"/>
          <w:lang w:val="sr-Cyrl-RS"/>
        </w:rPr>
        <w:t>п</w:t>
      </w:r>
      <w:r w:rsidRPr="00AA3718">
        <w:rPr>
          <w:rFonts w:cs="Arial"/>
        </w:rPr>
        <w:t xml:space="preserve">ре почетка извршења </w:t>
      </w:r>
      <w:r w:rsidRPr="00AA3718">
        <w:rPr>
          <w:rFonts w:cs="Arial"/>
          <w:lang w:val="sr-Cyrl-RS"/>
        </w:rPr>
        <w:t>У</w:t>
      </w:r>
      <w:r w:rsidRPr="00AA3718">
        <w:rPr>
          <w:rFonts w:cs="Arial"/>
        </w:rPr>
        <w:t xml:space="preserve">говора, </w:t>
      </w:r>
      <w:r w:rsidR="006A7D84">
        <w:rPr>
          <w:rFonts w:cs="Arial"/>
          <w:lang w:val="sr-Cyrl-RS"/>
        </w:rPr>
        <w:t>именовати</w:t>
      </w:r>
      <w:r w:rsidRPr="00AA3718">
        <w:rPr>
          <w:rFonts w:cs="Arial"/>
        </w:rPr>
        <w:t xml:space="preserve"> </w:t>
      </w:r>
      <w:r w:rsidRPr="00AA3718">
        <w:rPr>
          <w:rFonts w:cs="Arial"/>
          <w:lang w:val="sr-Cyrl-RS"/>
        </w:rPr>
        <w:t>о</w:t>
      </w:r>
      <w:r w:rsidRPr="00AA3718">
        <w:rPr>
          <w:rFonts w:cs="Arial"/>
        </w:rPr>
        <w:t>влашћен</w:t>
      </w:r>
      <w:r w:rsidR="006A7D84">
        <w:rPr>
          <w:rFonts w:cs="Arial"/>
          <w:lang w:val="sr-Cyrl-RS"/>
        </w:rPr>
        <w:t>е</w:t>
      </w:r>
      <w:r w:rsidRPr="00AA3718">
        <w:rPr>
          <w:rFonts w:cs="Arial"/>
        </w:rPr>
        <w:t xml:space="preserve"> представник</w:t>
      </w:r>
      <w:r w:rsidR="006A7D84">
        <w:rPr>
          <w:rFonts w:cs="Arial"/>
          <w:lang w:val="sr-Cyrl-RS"/>
        </w:rPr>
        <w:t>е</w:t>
      </w:r>
      <w:r w:rsidRPr="00AA3718">
        <w:rPr>
          <w:rFonts w:cs="Arial"/>
        </w:rPr>
        <w:t xml:space="preserve"> за праћење реализације Уговора.</w:t>
      </w:r>
    </w:p>
    <w:p w:rsidR="00706383" w:rsidRPr="00AA3718" w:rsidRDefault="00706383" w:rsidP="00706383">
      <w:pPr>
        <w:tabs>
          <w:tab w:val="left" w:pos="567"/>
        </w:tabs>
        <w:contextualSpacing/>
        <w:rPr>
          <w:rFonts w:cs="Arial"/>
        </w:rPr>
      </w:pPr>
      <w:r w:rsidRPr="00AA3718">
        <w:rPr>
          <w:rFonts w:cs="Arial"/>
        </w:rPr>
        <w:t xml:space="preserve">Овлашћени представници за праћење реализације Услуге из члана 1. овог Уговора су: </w:t>
      </w:r>
    </w:p>
    <w:p w:rsidR="00706383" w:rsidRDefault="00706383" w:rsidP="00706383">
      <w:pPr>
        <w:tabs>
          <w:tab w:val="left" w:pos="567"/>
        </w:tabs>
        <w:contextualSpacing/>
        <w:rPr>
          <w:rFonts w:cs="Arial"/>
          <w:lang w:val="sr-Cyrl-RS"/>
        </w:rPr>
      </w:pPr>
      <w:r>
        <w:rPr>
          <w:rFonts w:cs="Arial"/>
        </w:rPr>
        <w:tab/>
        <w:t>- за Корисника услуг</w:t>
      </w:r>
      <w:r w:rsidR="009203A5">
        <w:rPr>
          <w:rFonts w:cs="Arial"/>
          <w:lang w:val="sr-Cyrl-RS"/>
        </w:rPr>
        <w:t>е</w:t>
      </w:r>
      <w:r>
        <w:rPr>
          <w:rFonts w:cs="Arial"/>
          <w:lang w:val="sr-Cyrl-RS"/>
        </w:rPr>
        <w:t xml:space="preserve"> </w:t>
      </w:r>
      <w:r w:rsidR="006A7D84">
        <w:rPr>
          <w:rFonts w:cs="Arial"/>
          <w:lang w:val="sr-Cyrl-RS"/>
        </w:rPr>
        <w:t>_______________________________</w:t>
      </w:r>
    </w:p>
    <w:p w:rsidR="00706383" w:rsidRPr="00AA3718" w:rsidRDefault="00706383" w:rsidP="00706383">
      <w:pPr>
        <w:tabs>
          <w:tab w:val="left" w:pos="567"/>
        </w:tabs>
        <w:contextualSpacing/>
        <w:rPr>
          <w:rFonts w:cs="Arial"/>
        </w:rPr>
      </w:pPr>
    </w:p>
    <w:p w:rsidR="00706383" w:rsidRPr="00AA3718" w:rsidRDefault="00706383" w:rsidP="00706383">
      <w:pPr>
        <w:tabs>
          <w:tab w:val="left" w:pos="567"/>
        </w:tabs>
        <w:contextualSpacing/>
        <w:rPr>
          <w:rFonts w:cs="Arial"/>
        </w:rPr>
      </w:pPr>
      <w:r>
        <w:rPr>
          <w:rFonts w:cs="Arial"/>
        </w:rPr>
        <w:t xml:space="preserve">        - за Пружаоца услуг</w:t>
      </w:r>
      <w:r w:rsidR="009203A5">
        <w:rPr>
          <w:rFonts w:cs="Arial"/>
          <w:lang w:val="sr-Cyrl-RS"/>
        </w:rPr>
        <w:t>е</w:t>
      </w:r>
      <w:r w:rsidRPr="00AA3718">
        <w:rPr>
          <w:rFonts w:cs="Arial"/>
        </w:rPr>
        <w:t>________________________________</w:t>
      </w:r>
    </w:p>
    <w:p w:rsidR="00706383" w:rsidRPr="00AA3718" w:rsidRDefault="00706383" w:rsidP="00706383">
      <w:pPr>
        <w:tabs>
          <w:tab w:val="left" w:pos="567"/>
        </w:tabs>
        <w:contextualSpacing/>
        <w:rPr>
          <w:rFonts w:cs="Arial"/>
        </w:rPr>
      </w:pPr>
    </w:p>
    <w:p w:rsidR="00706383" w:rsidRPr="00AA3718" w:rsidRDefault="00706383" w:rsidP="00706383">
      <w:pPr>
        <w:tabs>
          <w:tab w:val="left" w:pos="567"/>
        </w:tabs>
        <w:contextualSpacing/>
        <w:rPr>
          <w:rFonts w:cs="Arial"/>
        </w:rPr>
      </w:pPr>
      <w:r w:rsidRPr="00AA3718">
        <w:rPr>
          <w:rFonts w:cs="Arial"/>
        </w:rPr>
        <w:t>Овлашћења и дужности овлашћених представника за праћење реализације овог Уговора су да:</w:t>
      </w:r>
    </w:p>
    <w:p w:rsidR="00706383" w:rsidRPr="00AA3718" w:rsidRDefault="00706383" w:rsidP="00706383">
      <w:pPr>
        <w:tabs>
          <w:tab w:val="left" w:pos="567"/>
        </w:tabs>
        <w:ind w:left="142" w:hanging="142"/>
        <w:contextualSpacing/>
        <w:rPr>
          <w:rFonts w:cs="Arial"/>
        </w:rPr>
      </w:pPr>
      <w:r w:rsidRPr="00AA3718">
        <w:rPr>
          <w:rFonts w:cs="Arial"/>
        </w:rPr>
        <w:lastRenderedPageBreak/>
        <w:t>-</w:t>
      </w:r>
      <w:r w:rsidRPr="00AA3718">
        <w:rPr>
          <w:rFonts w:cs="Arial"/>
        </w:rPr>
        <w:tab/>
        <w:t xml:space="preserve">примају </w:t>
      </w:r>
      <w:r>
        <w:rPr>
          <w:rFonts w:cs="Arial"/>
          <w:lang w:val="sr-Cyrl-RS"/>
        </w:rPr>
        <w:t>З</w:t>
      </w:r>
      <w:r w:rsidRPr="00AA3718">
        <w:rPr>
          <w:rFonts w:cs="Arial"/>
          <w:lang w:val="sr-Cyrl-RS"/>
        </w:rPr>
        <w:t xml:space="preserve">аписнике о </w:t>
      </w:r>
      <w:r>
        <w:rPr>
          <w:rFonts w:cs="Arial"/>
          <w:lang w:val="sr-Cyrl-RS"/>
        </w:rPr>
        <w:t>квалитативном и квантитативном извршењу услуга</w:t>
      </w:r>
      <w:r w:rsidRPr="00AA3718">
        <w:rPr>
          <w:rFonts w:cs="Arial"/>
        </w:rPr>
        <w:t xml:space="preserve"> и изјашњавају се поводом истих (сагласност односно примедбе на </w:t>
      </w:r>
      <w:r w:rsidRPr="00AA3718">
        <w:rPr>
          <w:rFonts w:cs="Arial"/>
          <w:lang w:val="sr-Cyrl-RS"/>
        </w:rPr>
        <w:t>записнике</w:t>
      </w:r>
      <w:r w:rsidRPr="00AA3718">
        <w:rPr>
          <w:rFonts w:cs="Arial"/>
        </w:rPr>
        <w:t>);</w:t>
      </w:r>
    </w:p>
    <w:p w:rsidR="00706383" w:rsidRPr="00AA3718" w:rsidRDefault="00706383" w:rsidP="00706383">
      <w:pPr>
        <w:tabs>
          <w:tab w:val="left" w:pos="567"/>
        </w:tabs>
        <w:ind w:left="142" w:hanging="142"/>
        <w:contextualSpacing/>
        <w:rPr>
          <w:rFonts w:cs="Arial"/>
        </w:rPr>
      </w:pPr>
      <w:r w:rsidRPr="00AA3718">
        <w:rPr>
          <w:rFonts w:cs="Arial"/>
        </w:rPr>
        <w:t>-</w:t>
      </w:r>
      <w:r w:rsidRPr="00AA3718">
        <w:rPr>
          <w:rFonts w:cs="Arial"/>
        </w:rPr>
        <w:tab/>
        <w:t xml:space="preserve">исти доставе другој Уговорној страни и да прате поступање по примедбама; </w:t>
      </w:r>
    </w:p>
    <w:p w:rsidR="00706383" w:rsidRPr="00AA3718" w:rsidRDefault="00706383" w:rsidP="00706383">
      <w:pPr>
        <w:tabs>
          <w:tab w:val="left" w:pos="567"/>
        </w:tabs>
        <w:ind w:left="142" w:hanging="142"/>
        <w:contextualSpacing/>
        <w:rPr>
          <w:rFonts w:cs="Arial"/>
        </w:rPr>
      </w:pPr>
      <w:r>
        <w:rPr>
          <w:rFonts w:cs="Arial"/>
        </w:rPr>
        <w:t xml:space="preserve">- </w:t>
      </w:r>
      <w:r w:rsidRPr="00AA3718">
        <w:rPr>
          <w:rFonts w:cs="Arial"/>
          <w:lang w:val="sr-Cyrl-RS"/>
        </w:rPr>
        <w:t>д</w:t>
      </w:r>
      <w:r w:rsidRPr="00AA3718">
        <w:rPr>
          <w:rFonts w:cs="Arial"/>
        </w:rPr>
        <w:t xml:space="preserve">а сачине, потпишу и верификују Записник </w:t>
      </w:r>
      <w:r w:rsidRPr="00AA3718">
        <w:rPr>
          <w:rFonts w:cs="Arial"/>
          <w:lang w:val="sr-Cyrl-RS"/>
        </w:rPr>
        <w:t xml:space="preserve">о </w:t>
      </w:r>
      <w:r>
        <w:rPr>
          <w:rFonts w:cs="Arial"/>
          <w:lang w:val="sr-Cyrl-RS"/>
        </w:rPr>
        <w:t>квалитативном и квантитативном извршењу услуга</w:t>
      </w:r>
      <w:r w:rsidRPr="00AA3718">
        <w:rPr>
          <w:rFonts w:cs="Arial"/>
        </w:rPr>
        <w:t xml:space="preserve"> (без примедби);</w:t>
      </w:r>
    </w:p>
    <w:p w:rsidR="00706383" w:rsidRPr="00AA3718" w:rsidRDefault="00706383" w:rsidP="00706383">
      <w:pPr>
        <w:tabs>
          <w:tab w:val="left" w:pos="567"/>
        </w:tabs>
        <w:ind w:left="142" w:hanging="142"/>
        <w:contextualSpacing/>
        <w:rPr>
          <w:rFonts w:cs="Arial"/>
          <w:lang w:val="sr-Cyrl-RS"/>
        </w:rPr>
      </w:pPr>
      <w:r w:rsidRPr="00AA3718">
        <w:rPr>
          <w:rFonts w:cs="Arial"/>
        </w:rPr>
        <w:t>-</w:t>
      </w:r>
      <w:r w:rsidRPr="00AA3718">
        <w:rPr>
          <w:rFonts w:cs="Arial"/>
        </w:rPr>
        <w:tab/>
        <w:t>извршавају и друге дужности везане за реализацију предмета овог Уговора, по потреби.</w:t>
      </w:r>
    </w:p>
    <w:p w:rsidR="00706383" w:rsidRPr="00AA3718" w:rsidRDefault="00706383" w:rsidP="00706383">
      <w:pPr>
        <w:tabs>
          <w:tab w:val="left" w:pos="567"/>
        </w:tabs>
        <w:contextualSpacing/>
        <w:rPr>
          <w:rFonts w:cs="Arial"/>
          <w:lang w:val="sr-Cyrl-RS"/>
        </w:rPr>
      </w:pPr>
    </w:p>
    <w:p w:rsidR="00706383" w:rsidRPr="00AA3718" w:rsidRDefault="00706383" w:rsidP="00706383">
      <w:pPr>
        <w:tabs>
          <w:tab w:val="left" w:pos="567"/>
        </w:tabs>
        <w:contextualSpacing/>
        <w:rPr>
          <w:rFonts w:cs="Arial"/>
          <w:lang w:val="sr-Cyrl-RS"/>
        </w:rPr>
      </w:pPr>
      <w:r w:rsidRPr="00AA3718">
        <w:rPr>
          <w:rFonts w:cs="Arial"/>
          <w:lang w:val="sr-Cyrl-RS"/>
        </w:rPr>
        <w:t>Уговорне стране, могу да изврше допуне и промене овлашћених представника, званичним писаним путем.</w:t>
      </w:r>
    </w:p>
    <w:p w:rsidR="00706383" w:rsidRPr="00AA3718" w:rsidRDefault="00706383" w:rsidP="00706383">
      <w:pPr>
        <w:tabs>
          <w:tab w:val="left" w:pos="567"/>
        </w:tabs>
        <w:contextualSpacing/>
        <w:rPr>
          <w:rFonts w:cs="Arial"/>
          <w:lang w:val="sr-Cyrl-RS"/>
        </w:rPr>
      </w:pPr>
    </w:p>
    <w:p w:rsidR="00706383" w:rsidRPr="00AA3718" w:rsidRDefault="00706383" w:rsidP="00706383">
      <w:pPr>
        <w:keepNext/>
        <w:tabs>
          <w:tab w:val="left" w:pos="170"/>
        </w:tabs>
        <w:ind w:right="-1369"/>
        <w:contextualSpacing/>
        <w:outlineLvl w:val="0"/>
        <w:rPr>
          <w:rFonts w:eastAsia="Calibri" w:cs="Arial"/>
          <w:b/>
          <w:snapToGrid w:val="0"/>
          <w:lang w:val="sr-Cyrl-CS"/>
        </w:rPr>
      </w:pPr>
      <w:r>
        <w:rPr>
          <w:rFonts w:eastAsia="Calibri" w:cs="Arial"/>
          <w:b/>
          <w:snapToGrid w:val="0"/>
          <w:lang w:val="sr-Cyrl-CS"/>
        </w:rPr>
        <w:t>ОБАВЕЗЕ ПРУЖАОЦА УСЛУГ</w:t>
      </w:r>
      <w:r w:rsidR="009203A5">
        <w:rPr>
          <w:rFonts w:eastAsia="Calibri" w:cs="Arial"/>
          <w:b/>
          <w:snapToGrid w:val="0"/>
          <w:lang w:val="sr-Cyrl-CS"/>
        </w:rPr>
        <w:t>Е</w:t>
      </w:r>
      <w:r w:rsidRPr="00AA3718">
        <w:rPr>
          <w:rFonts w:eastAsia="Calibri" w:cs="Arial"/>
          <w:b/>
          <w:snapToGrid w:val="0"/>
          <w:lang w:val="sr-Cyrl-CS"/>
        </w:rPr>
        <w:t xml:space="preserve"> </w:t>
      </w:r>
    </w:p>
    <w:p w:rsidR="00706383" w:rsidRPr="00AA3718" w:rsidRDefault="00706383" w:rsidP="00706383">
      <w:pPr>
        <w:ind w:right="-1"/>
        <w:contextualSpacing/>
        <w:jc w:val="center"/>
        <w:rPr>
          <w:rFonts w:eastAsia="Calibri" w:cs="Arial"/>
          <w:b/>
          <w:lang w:val="sr-Cyrl-CS"/>
        </w:rPr>
      </w:pPr>
      <w:r>
        <w:rPr>
          <w:rFonts w:eastAsia="Calibri" w:cs="Arial"/>
          <w:b/>
          <w:lang w:val="sr-Cyrl-CS"/>
        </w:rPr>
        <w:t>Члан 9</w:t>
      </w:r>
      <w:r w:rsidRPr="00AA3718">
        <w:rPr>
          <w:rFonts w:eastAsia="Calibri" w:cs="Arial"/>
          <w:b/>
          <w:lang w:val="sr-Cyrl-CS"/>
        </w:rPr>
        <w:t>.</w:t>
      </w:r>
    </w:p>
    <w:p w:rsidR="00706383" w:rsidRPr="00AA3718" w:rsidRDefault="00706383" w:rsidP="00706383">
      <w:pPr>
        <w:ind w:right="-1"/>
        <w:contextualSpacing/>
        <w:rPr>
          <w:rFonts w:eastAsia="Calibri" w:cs="Arial"/>
          <w:lang w:val="sr-Cyrl-CS"/>
        </w:rPr>
      </w:pPr>
      <w:r w:rsidRPr="00AA3718">
        <w:rPr>
          <w:rFonts w:eastAsia="Calibri" w:cs="Arial"/>
          <w:lang w:val="sr-Cyrl-CS"/>
        </w:rPr>
        <w:t>Пружалац услуге се обавезује:</w:t>
      </w:r>
    </w:p>
    <w:p w:rsidR="00706383" w:rsidRPr="00AA3718" w:rsidRDefault="00706383" w:rsidP="00706383">
      <w:pPr>
        <w:ind w:right="-1"/>
        <w:contextualSpacing/>
        <w:rPr>
          <w:rFonts w:eastAsia="Calibri" w:cs="Arial"/>
          <w:lang w:val="sr-Cyrl-CS"/>
        </w:rPr>
      </w:pPr>
      <w:r w:rsidRPr="00AA3718">
        <w:rPr>
          <w:rFonts w:eastAsia="Calibri" w:cs="Arial"/>
          <w:lang w:val="sr-Cyrl-CS"/>
        </w:rPr>
        <w:t>- да одмах након потписивања Уговора, у писменој</w:t>
      </w:r>
      <w:r>
        <w:rPr>
          <w:rFonts w:eastAsia="Calibri" w:cs="Arial"/>
          <w:lang w:val="sr-Cyrl-CS"/>
        </w:rPr>
        <w:t xml:space="preserve"> форми обавести Корисника услуг</w:t>
      </w:r>
      <w:r w:rsidR="009203A5">
        <w:rPr>
          <w:rFonts w:eastAsia="Calibri" w:cs="Arial"/>
          <w:lang w:val="sr-Cyrl-CS"/>
        </w:rPr>
        <w:t>е</w:t>
      </w:r>
      <w:r w:rsidRPr="00AA3718">
        <w:rPr>
          <w:rFonts w:eastAsia="Calibri" w:cs="Arial"/>
          <w:lang w:val="sr-Cyrl-CS"/>
        </w:rPr>
        <w:t xml:space="preserve"> које лице </w:t>
      </w:r>
      <w:r>
        <w:rPr>
          <w:rFonts w:eastAsia="Calibri" w:cs="Arial"/>
          <w:lang w:val="sr-Cyrl-CS"/>
        </w:rPr>
        <w:t xml:space="preserve">је </w:t>
      </w:r>
      <w:r w:rsidRPr="00AA3718">
        <w:rPr>
          <w:rFonts w:eastAsia="Calibri" w:cs="Arial"/>
          <w:lang w:val="sr-Cyrl-CS"/>
        </w:rPr>
        <w:t>одређено као ко</w:t>
      </w:r>
      <w:r>
        <w:rPr>
          <w:rFonts w:eastAsia="Calibri" w:cs="Arial"/>
          <w:lang w:val="sr-Cyrl-CS"/>
        </w:rPr>
        <w:t>ординатор испред Пружаоца услуг</w:t>
      </w:r>
      <w:r w:rsidR="009203A5">
        <w:rPr>
          <w:rFonts w:eastAsia="Calibri" w:cs="Arial"/>
          <w:lang w:val="sr-Cyrl-CS"/>
        </w:rPr>
        <w:t>е</w:t>
      </w:r>
      <w:r w:rsidRPr="00AA3718">
        <w:rPr>
          <w:rFonts w:eastAsia="Calibri" w:cs="Arial"/>
          <w:lang w:val="sr-Cyrl-CS"/>
        </w:rPr>
        <w:t xml:space="preserve">, а које ће бити задужено за организовање свих уговорених услуга, контакт и координацију са </w:t>
      </w:r>
      <w:r w:rsidR="006A7D84">
        <w:rPr>
          <w:rFonts w:eastAsia="Calibri" w:cs="Arial"/>
          <w:lang w:val="sr-Cyrl-CS"/>
        </w:rPr>
        <w:t>лицем</w:t>
      </w:r>
      <w:r w:rsidRPr="00AA3718">
        <w:rPr>
          <w:rFonts w:eastAsia="Calibri" w:cs="Arial"/>
          <w:lang w:val="sr-Cyrl-CS"/>
        </w:rPr>
        <w:t xml:space="preserve"> за праћење реа</w:t>
      </w:r>
      <w:r>
        <w:rPr>
          <w:rFonts w:eastAsia="Calibri" w:cs="Arial"/>
          <w:lang w:val="sr-Cyrl-CS"/>
        </w:rPr>
        <w:t>лизације испред Корисника услуг</w:t>
      </w:r>
      <w:r w:rsidR="009203A5">
        <w:rPr>
          <w:rFonts w:eastAsia="Calibri" w:cs="Arial"/>
          <w:lang w:val="sr-Cyrl-CS"/>
        </w:rPr>
        <w:t>е</w:t>
      </w:r>
      <w:r w:rsidRPr="00AA3718">
        <w:rPr>
          <w:rFonts w:eastAsia="Calibri" w:cs="Arial"/>
          <w:lang w:val="sr-Cyrl-CS"/>
        </w:rPr>
        <w:t>,</w:t>
      </w:r>
    </w:p>
    <w:p w:rsidR="00706383" w:rsidRDefault="00706383" w:rsidP="00501EB5">
      <w:pPr>
        <w:spacing w:before="0"/>
        <w:ind w:right="-1"/>
        <w:contextualSpacing/>
        <w:rPr>
          <w:rFonts w:eastAsia="Calibri" w:cs="Arial"/>
          <w:lang w:val="sr-Cyrl-CS"/>
        </w:rPr>
      </w:pPr>
      <w:r w:rsidRPr="00AA3718">
        <w:rPr>
          <w:rFonts w:eastAsia="Calibri" w:cs="Arial"/>
          <w:lang w:val="sr-Cyrl-CS"/>
        </w:rPr>
        <w:t>- да услуге пружа у с</w:t>
      </w:r>
      <w:r>
        <w:rPr>
          <w:rFonts w:eastAsia="Calibri" w:cs="Arial"/>
          <w:lang w:val="sr-Cyrl-CS"/>
        </w:rPr>
        <w:t xml:space="preserve">кладу са терминима и динамиком </w:t>
      </w:r>
      <w:r w:rsidRPr="00AA3718">
        <w:rPr>
          <w:rFonts w:eastAsia="Calibri" w:cs="Arial"/>
          <w:lang w:val="sr-Cyrl-CS"/>
        </w:rPr>
        <w:t>Корис</w:t>
      </w:r>
      <w:r>
        <w:rPr>
          <w:rFonts w:eastAsia="Calibri" w:cs="Arial"/>
          <w:lang w:val="sr-Cyrl-CS"/>
        </w:rPr>
        <w:t>ника услуг</w:t>
      </w:r>
      <w:r w:rsidR="009203A5">
        <w:rPr>
          <w:rFonts w:eastAsia="Calibri" w:cs="Arial"/>
          <w:lang w:val="sr-Cyrl-CS"/>
        </w:rPr>
        <w:t>е</w:t>
      </w:r>
      <w:r w:rsidRPr="00AA3718">
        <w:rPr>
          <w:rFonts w:eastAsia="Calibri" w:cs="Arial"/>
          <w:lang w:val="sr-Cyrl-CS"/>
        </w:rPr>
        <w:t>, према списковима Корисника услуг</w:t>
      </w:r>
      <w:r w:rsidR="009203A5">
        <w:rPr>
          <w:rFonts w:eastAsia="Calibri" w:cs="Arial"/>
          <w:lang w:val="sr-Cyrl-CS"/>
        </w:rPr>
        <w:t>е</w:t>
      </w:r>
      <w:r w:rsidRPr="00AA3718">
        <w:rPr>
          <w:rFonts w:eastAsia="Calibri" w:cs="Arial"/>
          <w:lang w:val="sr-Cyrl-CS"/>
        </w:rPr>
        <w:t xml:space="preserve">, а према унапред договореној и одређеној </w:t>
      </w:r>
      <w:r w:rsidR="006A7D84">
        <w:rPr>
          <w:rFonts w:eastAsia="Calibri" w:cs="Arial"/>
          <w:lang w:val="sr-Cyrl-CS"/>
        </w:rPr>
        <w:t>динамици и сатници</w:t>
      </w:r>
      <w:r w:rsidRPr="00AA3718">
        <w:rPr>
          <w:rFonts w:eastAsia="Calibri" w:cs="Arial"/>
          <w:lang w:val="sr-Cyrl-CS"/>
        </w:rPr>
        <w:t>,</w:t>
      </w:r>
    </w:p>
    <w:p w:rsidR="001E1722" w:rsidRDefault="001E1722" w:rsidP="00501EB5">
      <w:pPr>
        <w:spacing w:before="0"/>
        <w:ind w:right="-1"/>
        <w:contextualSpacing/>
        <w:rPr>
          <w:rFonts w:eastAsia="Calibri" w:cs="Arial"/>
          <w:lang w:val="sr-Cyrl-CS"/>
        </w:rPr>
      </w:pPr>
      <w:r>
        <w:rPr>
          <w:rFonts w:eastAsia="Calibri" w:cs="Arial"/>
          <w:lang w:val="sr-Cyrl-CS"/>
        </w:rPr>
        <w:t>- да прегледе организује и обав</w:t>
      </w:r>
      <w:r w:rsidR="007E6F3B">
        <w:rPr>
          <w:rFonts w:eastAsia="Calibri" w:cs="Arial"/>
          <w:lang w:val="sr-Cyrl-CS"/>
        </w:rPr>
        <w:t>љ</w:t>
      </w:r>
      <w:r>
        <w:rPr>
          <w:rFonts w:eastAsia="Calibri" w:cs="Arial"/>
          <w:lang w:val="sr-Cyrl-CS"/>
        </w:rPr>
        <w:t>а радним данима,</w:t>
      </w:r>
    </w:p>
    <w:p w:rsidR="00501EB5" w:rsidRPr="00501EB5" w:rsidRDefault="00706383" w:rsidP="00501EB5">
      <w:pPr>
        <w:rPr>
          <w:rFonts w:cs="Arial"/>
          <w:lang w:val="sr-Cyrl-CS"/>
        </w:rPr>
      </w:pPr>
      <w:r>
        <w:rPr>
          <w:rFonts w:eastAsia="Calibri" w:cs="Arial"/>
          <w:lang w:val="sr-Cyrl-CS"/>
        </w:rPr>
        <w:t xml:space="preserve">- </w:t>
      </w:r>
      <w:r>
        <w:rPr>
          <w:rFonts w:cs="Arial"/>
          <w:lang w:eastAsia="ar-SA"/>
        </w:rPr>
        <w:t>да у</w:t>
      </w:r>
      <w:r w:rsidRPr="00D03A73">
        <w:rPr>
          <w:rFonts w:cs="Arial"/>
          <w:lang w:eastAsia="ar-SA"/>
        </w:rPr>
        <w:t xml:space="preserve"> складу са </w:t>
      </w:r>
      <w:r w:rsidR="006A7D84" w:rsidRPr="006A7D84">
        <w:rPr>
          <w:rFonts w:cs="Arial"/>
          <w:lang w:val="sr-Cyrl-RS"/>
        </w:rPr>
        <w:t>Правилником о претходним и периодичним лекарским прегледима запослених на радним местима са повећаним ризиком ("Сл. гласник РС", бр. 120/2007, 93/2008 и 53/2017)</w:t>
      </w:r>
      <w:r w:rsidR="006A7D84">
        <w:rPr>
          <w:rFonts w:cs="Arial"/>
          <w:lang w:val="sr-Cyrl-RS" w:eastAsia="ar-SA"/>
        </w:rPr>
        <w:t xml:space="preserve"> </w:t>
      </w:r>
      <w:r>
        <w:rPr>
          <w:rFonts w:cs="Arial"/>
          <w:lang w:val="sr-Cyrl-RS" w:eastAsia="ar-SA"/>
        </w:rPr>
        <w:t>достави</w:t>
      </w:r>
      <w:r w:rsidR="00501EB5">
        <w:rPr>
          <w:rFonts w:cs="Arial"/>
          <w:lang w:val="sr-Cyrl-RS" w:eastAsia="ar-SA"/>
        </w:rPr>
        <w:t xml:space="preserve"> Извештаје</w:t>
      </w:r>
      <w:r w:rsidRPr="00D03A73">
        <w:rPr>
          <w:rFonts w:cs="Arial"/>
          <w:lang w:eastAsia="ar-SA"/>
        </w:rPr>
        <w:t xml:space="preserve"> резултат</w:t>
      </w:r>
      <w:r>
        <w:rPr>
          <w:rFonts w:cs="Arial"/>
          <w:lang w:eastAsia="ar-SA"/>
        </w:rPr>
        <w:t xml:space="preserve">а прегледа и стручног мишљења </w:t>
      </w:r>
      <w:r w:rsidR="00501EB5" w:rsidRPr="00501EB5">
        <w:rPr>
          <w:rFonts w:cs="Arial"/>
          <w:lang w:val="sr-Cyrl-CS"/>
        </w:rPr>
        <w:t xml:space="preserve">на прописаним обрасцима </w:t>
      </w:r>
      <w:r w:rsidRPr="00501EB5">
        <w:rPr>
          <w:rFonts w:cs="Arial"/>
          <w:lang w:eastAsia="ar-SA"/>
        </w:rPr>
        <w:t>у</w:t>
      </w:r>
      <w:r>
        <w:rPr>
          <w:rFonts w:cs="Arial"/>
          <w:lang w:eastAsia="ar-SA"/>
        </w:rPr>
        <w:t xml:space="preserve"> року од</w:t>
      </w:r>
      <w:r w:rsidRPr="00D03A73">
        <w:rPr>
          <w:rFonts w:cs="Arial"/>
          <w:lang w:eastAsia="ar-SA"/>
        </w:rPr>
        <w:t xml:space="preserve"> 15 (словима: петнаест) календарских дана од дана извршеног прегледа. </w:t>
      </w:r>
      <w:r w:rsidR="00501EB5" w:rsidRPr="00501EB5">
        <w:rPr>
          <w:rFonts w:cs="Arial"/>
          <w:lang w:val="sr-Cyrl-CS"/>
        </w:rPr>
        <w:t>Извршилац услуге</w:t>
      </w:r>
      <w:r w:rsidR="00501EB5" w:rsidRPr="00501EB5">
        <w:rPr>
          <w:rFonts w:cs="Arial"/>
          <w:lang w:val="sr-Cyrl-RS"/>
        </w:rPr>
        <w:t xml:space="preserve"> има обавезу да податке прикупљене у вези са лекарским прегледима запосленог држи под надзором као поверљиве. Извештаји о </w:t>
      </w:r>
      <w:r w:rsidR="00501EB5" w:rsidRPr="00501EB5">
        <w:rPr>
          <w:rFonts w:cs="Arial"/>
          <w:lang w:val="sr-Cyrl-CS"/>
        </w:rPr>
        <w:t>извршеним лекарским прегледима запослених распоређених на радна места са повећаним ризиком</w:t>
      </w:r>
      <w:r w:rsidR="00501EB5" w:rsidRPr="00501EB5">
        <w:rPr>
          <w:rFonts w:cs="Arial"/>
          <w:lang w:val="sr-Cyrl-RS"/>
        </w:rPr>
        <w:t xml:space="preserve"> достављају се послодавцу, али тако да се заштити поверљивост личних података и то </w:t>
      </w:r>
      <w:r w:rsidR="00501EB5" w:rsidRPr="00501EB5">
        <w:rPr>
          <w:rFonts w:cs="Arial"/>
          <w:lang w:val="sr-Cyrl-CS"/>
        </w:rPr>
        <w:t>у посебно обележеним, затвореним ковертама са назнаком тајности. Извештаји о извршеним систематским прегледима достављају се лично</w:t>
      </w:r>
      <w:r w:rsidR="00501EB5" w:rsidRPr="00501EB5">
        <w:rPr>
          <w:rFonts w:cs="Arial"/>
          <w:lang w:val="ru-RU"/>
        </w:rPr>
        <w:t xml:space="preserve">, сваком запосленом </w:t>
      </w:r>
      <w:r w:rsidR="00501EB5" w:rsidRPr="00501EB5">
        <w:rPr>
          <w:rFonts w:cs="Arial"/>
          <w:lang w:val="sr-Cyrl-CS"/>
        </w:rPr>
        <w:t>у затвореним ковертама на којима се поред имена и презимена мора налазити  матични број из фирме или ЈМБГ.</w:t>
      </w:r>
    </w:p>
    <w:p w:rsidR="00706383" w:rsidRDefault="00501EB5" w:rsidP="00501EB5">
      <w:pPr>
        <w:pStyle w:val="ListParagraph"/>
        <w:autoSpaceDE w:val="0"/>
        <w:autoSpaceDN w:val="0"/>
        <w:adjustRightInd w:val="0"/>
        <w:spacing w:before="0" w:after="0" w:line="240" w:lineRule="auto"/>
        <w:ind w:left="0"/>
        <w:rPr>
          <w:rFonts w:ascii="Arial" w:hAnsi="Arial" w:cs="Arial"/>
          <w:lang w:eastAsia="ar-SA"/>
        </w:rPr>
      </w:pPr>
      <w:r>
        <w:rPr>
          <w:rFonts w:ascii="Arial" w:eastAsia="Times New Roman" w:hAnsi="Arial" w:cs="Arial"/>
          <w:lang w:val="ru-RU"/>
        </w:rPr>
        <w:t>- да п</w:t>
      </w:r>
      <w:r w:rsidRPr="00501EB5">
        <w:rPr>
          <w:rFonts w:ascii="Arial" w:eastAsia="Times New Roman" w:hAnsi="Arial" w:cs="Arial"/>
          <w:lang w:val="ru-RU"/>
        </w:rPr>
        <w:t xml:space="preserve">о завршеним прегледима, </w:t>
      </w:r>
      <w:r>
        <w:rPr>
          <w:rFonts w:ascii="Arial" w:eastAsia="Times New Roman" w:hAnsi="Arial" w:cs="Arial"/>
          <w:lang w:val="ru-RU"/>
        </w:rPr>
        <w:t>Кориснику услуге</w:t>
      </w:r>
      <w:r w:rsidRPr="00501EB5">
        <w:rPr>
          <w:rFonts w:ascii="Arial" w:eastAsia="Times New Roman" w:hAnsi="Arial" w:cs="Arial"/>
          <w:lang w:val="ru-RU"/>
        </w:rPr>
        <w:t xml:space="preserve"> на посебном документу са ознаком поверљивости достав</w:t>
      </w:r>
      <w:r w:rsidR="007E6F3B">
        <w:rPr>
          <w:rFonts w:ascii="Arial" w:eastAsia="Times New Roman" w:hAnsi="Arial" w:cs="Arial"/>
          <w:lang w:val="ru-RU"/>
        </w:rPr>
        <w:t>ља</w:t>
      </w:r>
      <w:r w:rsidRPr="00501EB5">
        <w:rPr>
          <w:rFonts w:ascii="Arial" w:eastAsia="Times New Roman" w:hAnsi="Arial" w:cs="Arial"/>
          <w:lang w:val="ru-RU"/>
        </w:rPr>
        <w:t xml:space="preserve"> писан</w:t>
      </w:r>
      <w:r>
        <w:rPr>
          <w:rFonts w:ascii="Arial" w:eastAsia="Times New Roman" w:hAnsi="Arial" w:cs="Arial"/>
          <w:lang w:val="ru-RU"/>
        </w:rPr>
        <w:t>е</w:t>
      </w:r>
      <w:r w:rsidRPr="00501EB5">
        <w:rPr>
          <w:rFonts w:ascii="Arial" w:eastAsia="Times New Roman" w:hAnsi="Arial" w:cs="Arial"/>
          <w:lang w:val="ru-RU"/>
        </w:rPr>
        <w:t xml:space="preserve"> предло</w:t>
      </w:r>
      <w:r>
        <w:rPr>
          <w:rFonts w:ascii="Arial" w:eastAsia="Times New Roman" w:hAnsi="Arial" w:cs="Arial"/>
          <w:lang w:val="ru-RU"/>
        </w:rPr>
        <w:t xml:space="preserve">ге </w:t>
      </w:r>
      <w:r w:rsidRPr="00501EB5">
        <w:rPr>
          <w:rFonts w:ascii="Arial" w:eastAsia="Times New Roman" w:hAnsi="Arial" w:cs="Arial"/>
          <w:lang w:val="ru-RU"/>
        </w:rPr>
        <w:t xml:space="preserve">третмана рехабилитације (предлог рехабилитационог центра) </w:t>
      </w:r>
      <w:r w:rsidRPr="00501EB5">
        <w:rPr>
          <w:rFonts w:ascii="Arial" w:eastAsia="Times New Roman" w:hAnsi="Arial" w:cs="Arial"/>
          <w:lang w:val="sr-Cyrl-CS"/>
        </w:rPr>
        <w:t>и додатног специјалистичког или онколошког прегледа.</w:t>
      </w:r>
    </w:p>
    <w:p w:rsidR="00706383" w:rsidRDefault="00706383" w:rsidP="00706383">
      <w:pPr>
        <w:ind w:right="-1"/>
        <w:contextualSpacing/>
        <w:rPr>
          <w:rFonts w:eastAsia="Calibri" w:cs="Arial"/>
          <w:lang w:val="sr-Cyrl-RS"/>
        </w:rPr>
      </w:pPr>
      <w:r w:rsidRPr="00AA3718">
        <w:rPr>
          <w:rFonts w:eastAsia="Calibri" w:cs="Arial"/>
          <w:lang w:val="sr-Cyrl-RS"/>
        </w:rPr>
        <w:t>- да у</w:t>
      </w:r>
      <w:r w:rsidRPr="00AA3718">
        <w:rPr>
          <w:rFonts w:eastAsia="Calibri" w:cs="Arial"/>
        </w:rPr>
        <w:t xml:space="preserve">колико је </w:t>
      </w:r>
      <w:r w:rsidR="00501EB5">
        <w:rPr>
          <w:rFonts w:eastAsia="Calibri" w:cs="Arial"/>
          <w:lang w:val="sr-Cyrl-RS"/>
        </w:rPr>
        <w:t>место извршења услуге</w:t>
      </w:r>
      <w:r w:rsidRPr="00AA3718">
        <w:rPr>
          <w:rFonts w:eastAsia="Calibri" w:cs="Arial"/>
        </w:rPr>
        <w:t xml:space="preserve">, </w:t>
      </w:r>
      <w:r>
        <w:rPr>
          <w:rFonts w:eastAsia="Calibri" w:cs="Arial"/>
        </w:rPr>
        <w:t xml:space="preserve"> удаљено више од </w:t>
      </w:r>
      <w:r w:rsidR="00501EB5" w:rsidRPr="00501EB5">
        <w:rPr>
          <w:rFonts w:eastAsia="Calibri" w:cs="Arial"/>
          <w:lang w:val="sr-Cyrl-RS"/>
        </w:rPr>
        <w:t>7</w:t>
      </w:r>
      <w:r w:rsidRPr="00501EB5">
        <w:rPr>
          <w:rFonts w:eastAsia="Calibri" w:cs="Arial"/>
        </w:rPr>
        <w:t>0 километара</w:t>
      </w:r>
      <w:r w:rsidRPr="00501EB5">
        <w:rPr>
          <w:rFonts w:eastAsia="Calibri" w:cs="Arial"/>
          <w:i/>
          <w:lang w:val="sr-Cyrl-RS"/>
        </w:rPr>
        <w:t xml:space="preserve"> </w:t>
      </w:r>
      <w:r>
        <w:rPr>
          <w:rFonts w:eastAsia="Calibri" w:cs="Arial"/>
        </w:rPr>
        <w:t xml:space="preserve">од </w:t>
      </w:r>
      <w:r>
        <w:rPr>
          <w:rFonts w:eastAsia="Calibri" w:cs="Arial"/>
          <w:lang w:val="sr-Cyrl-RS"/>
        </w:rPr>
        <w:t xml:space="preserve">локације Управне зграде </w:t>
      </w:r>
      <w:r w:rsidR="00501EB5">
        <w:rPr>
          <w:rFonts w:eastAsia="Calibri" w:cs="Arial"/>
          <w:lang w:val="sr-Cyrl-RS"/>
        </w:rPr>
        <w:t>Корисника услуге</w:t>
      </w:r>
      <w:r w:rsidRPr="00AA3718">
        <w:rPr>
          <w:rFonts w:eastAsia="Calibri" w:cs="Arial"/>
          <w:lang w:val="sr-Cyrl-RS"/>
        </w:rPr>
        <w:t>,</w:t>
      </w:r>
      <w:r w:rsidRPr="00AA3718">
        <w:rPr>
          <w:rFonts w:eastAsia="Calibri" w:cs="Arial"/>
        </w:rPr>
        <w:t xml:space="preserve"> организује и сноси све трошкове превоза запослених  на преглед и са прегл</w:t>
      </w:r>
      <w:r>
        <w:rPr>
          <w:rFonts w:eastAsia="Calibri" w:cs="Arial"/>
          <w:lang w:val="sr-Cyrl-RS"/>
        </w:rPr>
        <w:t>еда,</w:t>
      </w:r>
    </w:p>
    <w:p w:rsidR="00706383" w:rsidRDefault="00706383" w:rsidP="00706383">
      <w:pPr>
        <w:ind w:right="-1"/>
        <w:contextualSpacing/>
        <w:rPr>
          <w:rFonts w:cs="Arial"/>
          <w:lang w:val="sr-Cyrl-RS"/>
        </w:rPr>
      </w:pPr>
      <w:r>
        <w:rPr>
          <w:rFonts w:eastAsia="Calibri" w:cs="Arial"/>
          <w:lang w:val="sr-Cyrl-RS"/>
        </w:rPr>
        <w:t xml:space="preserve">- да </w:t>
      </w:r>
      <w:r>
        <w:rPr>
          <w:rFonts w:cs="Arial"/>
          <w:lang w:val="sr-Cyrl-RS"/>
        </w:rPr>
        <w:t>организује додатне термине за све запослене који из објективних разлога нису у могућности да дођу у претходно заказаним терминима</w:t>
      </w:r>
      <w:r w:rsidR="001E1722">
        <w:rPr>
          <w:rFonts w:cs="Arial"/>
          <w:lang w:val="sr-Cyrl-RS"/>
        </w:rPr>
        <w:t>,</w:t>
      </w:r>
    </w:p>
    <w:p w:rsidR="001E1722" w:rsidRDefault="001E1722" w:rsidP="00706383">
      <w:pPr>
        <w:ind w:right="-1"/>
        <w:contextualSpacing/>
        <w:rPr>
          <w:rFonts w:cs="Arial"/>
          <w:lang w:val="sr-Cyrl-CS"/>
        </w:rPr>
      </w:pPr>
      <w:r>
        <w:rPr>
          <w:rFonts w:cs="Arial"/>
          <w:lang w:val="sr-Cyrl-RS"/>
        </w:rPr>
        <w:t xml:space="preserve">- </w:t>
      </w:r>
      <w:r>
        <w:rPr>
          <w:rFonts w:cs="Arial"/>
          <w:lang w:val="sr-Cyrl-CS"/>
        </w:rPr>
        <w:t xml:space="preserve">да на захтев </w:t>
      </w:r>
      <w:r>
        <w:rPr>
          <w:rFonts w:eastAsia="Calibri" w:cs="Arial"/>
          <w:lang w:val="sr-Cyrl-RS"/>
        </w:rPr>
        <w:t>Корисника услуге</w:t>
      </w:r>
      <w:r>
        <w:rPr>
          <w:rFonts w:cs="Arial"/>
          <w:lang w:val="sr-Cyrl-CS"/>
        </w:rPr>
        <w:t xml:space="preserve"> организује прегледе и ван формираних група,</w:t>
      </w:r>
    </w:p>
    <w:p w:rsidR="001E1722" w:rsidRPr="001E1722" w:rsidRDefault="001E1722" w:rsidP="001E1722">
      <w:pPr>
        <w:rPr>
          <w:rFonts w:cs="Arial"/>
          <w:lang w:val="sr-Cyrl-CS"/>
        </w:rPr>
      </w:pPr>
      <w:r>
        <w:rPr>
          <w:rFonts w:cs="Arial"/>
          <w:b/>
          <w:lang w:val="sr-Cyrl-CS"/>
        </w:rPr>
        <w:t xml:space="preserve">- </w:t>
      </w:r>
      <w:r w:rsidRPr="001E1722">
        <w:rPr>
          <w:rFonts w:cs="Arial"/>
          <w:lang w:val="sr-Cyrl-CS"/>
        </w:rPr>
        <w:t>да све прегледе за сваког запосленог заврши</w:t>
      </w:r>
      <w:r>
        <w:rPr>
          <w:rFonts w:cs="Arial"/>
          <w:lang w:val="sr-Cyrl-CS"/>
        </w:rPr>
        <w:t xml:space="preserve"> у једном дану.</w:t>
      </w:r>
    </w:p>
    <w:p w:rsidR="00706383" w:rsidRPr="00AA3718" w:rsidRDefault="00706383" w:rsidP="00706383">
      <w:pPr>
        <w:ind w:right="-1"/>
        <w:contextualSpacing/>
        <w:rPr>
          <w:rFonts w:eastAsia="Calibri" w:cs="Arial"/>
        </w:rPr>
      </w:pPr>
    </w:p>
    <w:p w:rsidR="00706383" w:rsidRPr="00AA3718" w:rsidRDefault="00706383" w:rsidP="00706383">
      <w:pPr>
        <w:ind w:right="-1149"/>
        <w:contextualSpacing/>
        <w:rPr>
          <w:rFonts w:eastAsia="Calibri" w:cs="Arial"/>
          <w:b/>
          <w:lang w:val="ru-RU"/>
        </w:rPr>
      </w:pPr>
      <w:r w:rsidRPr="00AA3718">
        <w:rPr>
          <w:rFonts w:eastAsia="Calibri" w:cs="Arial"/>
          <w:b/>
          <w:lang w:val="ru-RU"/>
        </w:rPr>
        <w:t xml:space="preserve">ОБАВЕЗЕ </w:t>
      </w:r>
      <w:r w:rsidRPr="00AA3718">
        <w:rPr>
          <w:rFonts w:eastAsia="Calibri" w:cs="Arial"/>
          <w:b/>
          <w:lang w:val="sr-Cyrl-RS"/>
        </w:rPr>
        <w:t>КОРИСНИКА</w:t>
      </w:r>
      <w:r>
        <w:rPr>
          <w:rFonts w:eastAsia="Calibri" w:cs="Arial"/>
          <w:b/>
          <w:lang w:val="ru-RU"/>
        </w:rPr>
        <w:t xml:space="preserve"> УСЛУГ</w:t>
      </w:r>
      <w:r w:rsidR="009203A5">
        <w:rPr>
          <w:rFonts w:eastAsia="Calibri" w:cs="Arial"/>
          <w:b/>
          <w:lang w:val="ru-RU"/>
        </w:rPr>
        <w:t>Е</w:t>
      </w:r>
    </w:p>
    <w:p w:rsidR="00706383" w:rsidRPr="00AA3718" w:rsidRDefault="00706383" w:rsidP="00706383">
      <w:pPr>
        <w:tabs>
          <w:tab w:val="left" w:pos="567"/>
        </w:tabs>
        <w:contextualSpacing/>
        <w:rPr>
          <w:rFonts w:cs="Arial"/>
          <w:b/>
          <w:lang w:val="sr-Cyrl-RS"/>
        </w:rPr>
      </w:pPr>
      <w:r w:rsidRPr="00AA3718">
        <w:rPr>
          <w:rFonts w:eastAsia="Calibri" w:cs="Arial"/>
          <w:b/>
          <w:lang w:val="ru-RU"/>
        </w:rPr>
        <w:t xml:space="preserve">                                                                 </w:t>
      </w:r>
      <w:r>
        <w:rPr>
          <w:rFonts w:cs="Arial"/>
          <w:b/>
        </w:rPr>
        <w:t>Члан 10</w:t>
      </w:r>
      <w:r w:rsidRPr="00AA3718">
        <w:rPr>
          <w:rFonts w:cs="Arial"/>
          <w:b/>
        </w:rPr>
        <w:t>.</w:t>
      </w:r>
    </w:p>
    <w:p w:rsidR="00706383" w:rsidRPr="00AA3718" w:rsidRDefault="00706383" w:rsidP="00706383">
      <w:pPr>
        <w:tabs>
          <w:tab w:val="left" w:pos="9923"/>
        </w:tabs>
        <w:contextualSpacing/>
        <w:rPr>
          <w:rFonts w:cs="Arial"/>
          <w:lang w:val="sr-Cyrl-CS"/>
        </w:rPr>
      </w:pPr>
      <w:r>
        <w:rPr>
          <w:rFonts w:cs="Arial"/>
          <w:lang w:val="sr-Cyrl-CS"/>
        </w:rPr>
        <w:t>Корисник услуг</w:t>
      </w:r>
      <w:r w:rsidR="009203A5">
        <w:rPr>
          <w:rFonts w:cs="Arial"/>
          <w:lang w:val="sr-Cyrl-CS"/>
        </w:rPr>
        <w:t>е</w:t>
      </w:r>
      <w:r w:rsidRPr="00AA3718">
        <w:rPr>
          <w:rFonts w:cs="Arial"/>
          <w:lang w:val="sr-Cyrl-CS"/>
        </w:rPr>
        <w:t xml:space="preserve"> се обавезује:</w:t>
      </w:r>
    </w:p>
    <w:p w:rsidR="00706383" w:rsidRPr="00AA3718" w:rsidRDefault="00706383" w:rsidP="00706383">
      <w:pPr>
        <w:tabs>
          <w:tab w:val="left" w:pos="9923"/>
        </w:tabs>
        <w:contextualSpacing/>
        <w:rPr>
          <w:rFonts w:cs="Arial"/>
          <w:lang w:val="sr-Cyrl-CS"/>
        </w:rPr>
      </w:pPr>
      <w:r w:rsidRPr="00AA3718">
        <w:rPr>
          <w:rFonts w:cs="Arial"/>
          <w:lang w:val="sr-Cyrl-CS"/>
        </w:rPr>
        <w:t>- да, одмах након потписивања Уговора писаним</w:t>
      </w:r>
      <w:r>
        <w:rPr>
          <w:rFonts w:cs="Arial"/>
          <w:lang w:val="sr-Cyrl-CS"/>
        </w:rPr>
        <w:t xml:space="preserve"> путем обавести Пружаоца услуг</w:t>
      </w:r>
      <w:r w:rsidR="009203A5">
        <w:rPr>
          <w:rFonts w:cs="Arial"/>
          <w:lang w:val="sr-Cyrl-CS"/>
        </w:rPr>
        <w:t>е</w:t>
      </w:r>
      <w:r w:rsidRPr="00AA3718">
        <w:rPr>
          <w:rFonts w:cs="Arial"/>
          <w:lang w:val="sr-Cyrl-CS"/>
        </w:rPr>
        <w:t xml:space="preserve"> која су  лица овлашћена за  праћење реализације, као и која су лица овла</w:t>
      </w:r>
      <w:r>
        <w:rPr>
          <w:rFonts w:cs="Arial"/>
          <w:lang w:val="sr-Cyrl-CS"/>
        </w:rPr>
        <w:t>шћена од стране Корисника услуг</w:t>
      </w:r>
      <w:r w:rsidR="009203A5">
        <w:rPr>
          <w:rFonts w:cs="Arial"/>
          <w:lang w:val="sr-Cyrl-CS"/>
        </w:rPr>
        <w:t>е</w:t>
      </w:r>
      <w:r w:rsidRPr="00AA3718">
        <w:rPr>
          <w:rFonts w:cs="Arial"/>
          <w:lang w:val="sr-Cyrl-CS"/>
        </w:rPr>
        <w:t xml:space="preserve"> да испостављају Захтеве за пружањем услуга, и о томе писмени</w:t>
      </w:r>
      <w:r>
        <w:rPr>
          <w:rFonts w:cs="Arial"/>
          <w:lang w:val="sr-Cyrl-CS"/>
        </w:rPr>
        <w:t>м путем обавести Пружаоца услуг</w:t>
      </w:r>
      <w:r w:rsidR="009203A5">
        <w:rPr>
          <w:rFonts w:cs="Arial"/>
          <w:lang w:val="sr-Cyrl-CS"/>
        </w:rPr>
        <w:t>е</w:t>
      </w:r>
      <w:r w:rsidRPr="00AA3718">
        <w:rPr>
          <w:rFonts w:cs="Arial"/>
          <w:lang w:val="sr-Cyrl-CS"/>
        </w:rPr>
        <w:t>;</w:t>
      </w:r>
    </w:p>
    <w:p w:rsidR="00706383" w:rsidRDefault="00706383" w:rsidP="00706383">
      <w:pPr>
        <w:tabs>
          <w:tab w:val="left" w:pos="9923"/>
        </w:tabs>
        <w:contextualSpacing/>
        <w:rPr>
          <w:rFonts w:cs="Arial"/>
          <w:lang w:val="sr-Cyrl-CS"/>
        </w:rPr>
      </w:pPr>
      <w:r w:rsidRPr="00AA3718">
        <w:rPr>
          <w:rFonts w:cs="Arial"/>
          <w:lang w:val="sr-Cyrl-CS"/>
        </w:rPr>
        <w:lastRenderedPageBreak/>
        <w:t>-</w:t>
      </w:r>
      <w:r>
        <w:rPr>
          <w:rFonts w:cs="Arial"/>
          <w:lang w:val="sr-Cyrl-CS"/>
        </w:rPr>
        <w:t xml:space="preserve"> </w:t>
      </w:r>
      <w:r w:rsidRPr="00AA3718">
        <w:rPr>
          <w:rFonts w:cs="Arial"/>
          <w:lang w:val="sr-Cyrl-CS"/>
        </w:rPr>
        <w:t>да Пружаоцу услуг</w:t>
      </w:r>
      <w:r w:rsidR="009203A5">
        <w:rPr>
          <w:rFonts w:cs="Arial"/>
          <w:lang w:val="sr-Cyrl-CS"/>
        </w:rPr>
        <w:t>е</w:t>
      </w:r>
      <w:r w:rsidRPr="00AA3718">
        <w:rPr>
          <w:rFonts w:cs="Arial"/>
          <w:lang w:val="sr-Cyrl-CS"/>
        </w:rPr>
        <w:t xml:space="preserve"> благовремено доставља </w:t>
      </w:r>
      <w:r>
        <w:rPr>
          <w:rFonts w:cs="Arial"/>
          <w:lang w:val="sr-Cyrl-CS"/>
        </w:rPr>
        <w:t>Позиве</w:t>
      </w:r>
      <w:r w:rsidRPr="00AA3718">
        <w:rPr>
          <w:rFonts w:cs="Arial"/>
          <w:lang w:val="sr-Cyrl-CS"/>
        </w:rPr>
        <w:t xml:space="preserve"> за пружање уговорених Услуг</w:t>
      </w:r>
      <w:r w:rsidR="009203A5">
        <w:rPr>
          <w:rFonts w:cs="Arial"/>
          <w:lang w:val="sr-Cyrl-CS"/>
        </w:rPr>
        <w:t>е</w:t>
      </w:r>
      <w:r w:rsidRPr="00AA3718">
        <w:rPr>
          <w:rFonts w:cs="Arial"/>
          <w:lang w:val="sr-Cyrl-CS"/>
        </w:rPr>
        <w:t>, и пружа све потребне информације неопходне за пружање Услуг</w:t>
      </w:r>
      <w:r w:rsidR="009203A5">
        <w:rPr>
          <w:rFonts w:cs="Arial"/>
          <w:lang w:val="sr-Cyrl-CS"/>
        </w:rPr>
        <w:t>е</w:t>
      </w:r>
      <w:r w:rsidRPr="00AA3718">
        <w:rPr>
          <w:rFonts w:cs="Arial"/>
          <w:lang w:val="sr-Cyrl-CS"/>
        </w:rPr>
        <w:t>.</w:t>
      </w:r>
    </w:p>
    <w:p w:rsidR="00706383" w:rsidRPr="00A22171" w:rsidRDefault="00706383" w:rsidP="00706383">
      <w:pPr>
        <w:tabs>
          <w:tab w:val="left" w:pos="9923"/>
        </w:tabs>
        <w:contextualSpacing/>
        <w:rPr>
          <w:rFonts w:cs="Arial"/>
          <w:lang w:val="sr-Cyrl-CS"/>
        </w:rPr>
      </w:pPr>
    </w:p>
    <w:p w:rsidR="00706383" w:rsidRPr="00AA3718" w:rsidRDefault="00706383" w:rsidP="00706383">
      <w:pPr>
        <w:tabs>
          <w:tab w:val="left" w:pos="567"/>
        </w:tabs>
        <w:contextualSpacing/>
        <w:rPr>
          <w:rFonts w:cs="Arial"/>
          <w:b/>
          <w:lang w:val="sr-Cyrl-RS"/>
        </w:rPr>
      </w:pPr>
      <w:r w:rsidRPr="00AA3718">
        <w:rPr>
          <w:rFonts w:cs="Arial"/>
          <w:b/>
          <w:lang w:val="sr-Cyrl-RS"/>
        </w:rPr>
        <w:t xml:space="preserve">ПОВЕРЉИВОСТ </w:t>
      </w:r>
    </w:p>
    <w:p w:rsidR="00706383" w:rsidRPr="00AA3718" w:rsidRDefault="00706383" w:rsidP="00706383">
      <w:pPr>
        <w:tabs>
          <w:tab w:val="left" w:pos="567"/>
        </w:tabs>
        <w:contextualSpacing/>
        <w:jc w:val="center"/>
        <w:rPr>
          <w:rFonts w:cs="Arial"/>
          <w:b/>
          <w:lang w:val="sr-Cyrl-RS"/>
        </w:rPr>
      </w:pPr>
      <w:r>
        <w:rPr>
          <w:rFonts w:cs="Arial"/>
          <w:b/>
          <w:lang w:val="sr-Cyrl-RS"/>
        </w:rPr>
        <w:t>Члан 11</w:t>
      </w:r>
      <w:r w:rsidRPr="00AA3718">
        <w:rPr>
          <w:rFonts w:cs="Arial"/>
          <w:b/>
          <w:lang w:val="sr-Cyrl-RS"/>
        </w:rPr>
        <w:t>.</w:t>
      </w:r>
    </w:p>
    <w:p w:rsidR="00706383" w:rsidRPr="00AA3718" w:rsidRDefault="00706383" w:rsidP="00706383">
      <w:pPr>
        <w:tabs>
          <w:tab w:val="left" w:pos="567"/>
        </w:tabs>
        <w:contextualSpacing/>
        <w:rPr>
          <w:rFonts w:cs="Arial"/>
          <w:lang w:val="sr-Cyrl-RS"/>
        </w:rPr>
      </w:pPr>
      <w:r w:rsidRPr="00AA3718">
        <w:rPr>
          <w:rFonts w:cs="Arial"/>
          <w:lang w:val="sr-Cyrl-RS"/>
        </w:rPr>
        <w:t>Пружалац услуге и извршиоци који су ангажовани на извршавању активности које су предмет овог Уговора, дужни су да чувају поверљивост свих података и информација садржани</w:t>
      </w:r>
      <w:r>
        <w:rPr>
          <w:rFonts w:cs="Arial"/>
          <w:lang w:val="sr-Cyrl-RS"/>
        </w:rPr>
        <w:t>х у документацији и извештајима</w:t>
      </w:r>
      <w:r w:rsidRPr="00AA3718">
        <w:rPr>
          <w:rFonts w:cs="Arial"/>
          <w:lang w:val="sr-Cyrl-RS"/>
        </w:rPr>
        <w:t>, до којих дођу у вези са реализацијом овог Уговора и да их користе искључиво за обављање те Услугe, а у складу са Уговором о чувању пословне тајне и поверљивих ин</w:t>
      </w:r>
      <w:r>
        <w:rPr>
          <w:rFonts w:cs="Arial"/>
          <w:lang w:val="sr-Cyrl-RS"/>
        </w:rPr>
        <w:t xml:space="preserve">формација који </w:t>
      </w:r>
      <w:r w:rsidRPr="007E6F3B">
        <w:rPr>
          <w:rFonts w:cs="Arial"/>
          <w:lang w:val="sr-Cyrl-RS"/>
        </w:rPr>
        <w:t>је Прилог број 6 уз</w:t>
      </w:r>
      <w:r w:rsidRPr="00AA3718">
        <w:rPr>
          <w:rFonts w:cs="Arial"/>
          <w:lang w:val="sr-Cyrl-RS"/>
        </w:rPr>
        <w:t xml:space="preserve"> овај Уговор. </w:t>
      </w:r>
    </w:p>
    <w:p w:rsidR="00706383" w:rsidRPr="00AA3718" w:rsidRDefault="00706383" w:rsidP="00706383">
      <w:pPr>
        <w:tabs>
          <w:tab w:val="left" w:pos="567"/>
        </w:tabs>
        <w:contextualSpacing/>
        <w:rPr>
          <w:rFonts w:cs="Arial"/>
          <w:lang w:val="sr-Cyrl-RS"/>
        </w:rPr>
      </w:pPr>
    </w:p>
    <w:p w:rsidR="00706383" w:rsidRPr="00AA3718" w:rsidRDefault="00706383" w:rsidP="00706383">
      <w:pPr>
        <w:tabs>
          <w:tab w:val="left" w:pos="567"/>
        </w:tabs>
        <w:contextualSpacing/>
        <w:rPr>
          <w:rFonts w:cs="Arial"/>
          <w:lang w:val="sr-Cyrl-RS"/>
        </w:rPr>
      </w:pPr>
      <w:r w:rsidRPr="00AA3718">
        <w:rPr>
          <w:rFonts w:cs="Arial"/>
          <w:lang w:val="sr-Cyrl-RS"/>
        </w:rPr>
        <w:t xml:space="preserve">Информације, подаци и </w:t>
      </w:r>
      <w:r w:rsidRPr="008341D5">
        <w:rPr>
          <w:rFonts w:cs="Arial"/>
          <w:lang w:val="sr-Cyrl-RS"/>
        </w:rPr>
        <w:t xml:space="preserve">резултати анализа </w:t>
      </w:r>
      <w:r>
        <w:rPr>
          <w:rFonts w:cs="Arial"/>
          <w:lang w:val="sr-Cyrl-RS"/>
        </w:rPr>
        <w:t>које је Корисник услуга доставио Пружаоцу услуг</w:t>
      </w:r>
      <w:r w:rsidR="009203A5">
        <w:rPr>
          <w:rFonts w:cs="Arial"/>
          <w:lang w:val="sr-Cyrl-RS"/>
        </w:rPr>
        <w:t>е</w:t>
      </w:r>
      <w:r w:rsidRPr="00AA3718">
        <w:rPr>
          <w:rFonts w:cs="Arial"/>
          <w:lang w:val="sr-Cyrl-RS"/>
        </w:rPr>
        <w:t xml:space="preserve"> у извршавању предме</w:t>
      </w:r>
      <w:r>
        <w:rPr>
          <w:rFonts w:cs="Arial"/>
          <w:lang w:val="sr-Cyrl-RS"/>
        </w:rPr>
        <w:t>та овог Уговора, Пружалац услуга</w:t>
      </w:r>
      <w:r w:rsidRPr="00AA3718">
        <w:rPr>
          <w:rFonts w:cs="Arial"/>
          <w:lang w:val="sr-Cyrl-RS"/>
        </w:rPr>
        <w:t xml:space="preserve"> не може стављати на располагање трећим лицима, без претходне писа</w:t>
      </w:r>
      <w:r>
        <w:rPr>
          <w:rFonts w:cs="Arial"/>
          <w:lang w:val="sr-Cyrl-RS"/>
        </w:rPr>
        <w:t>не сагласности Корисника услуг</w:t>
      </w:r>
      <w:r w:rsidR="009203A5">
        <w:rPr>
          <w:rFonts w:cs="Arial"/>
          <w:lang w:val="sr-Cyrl-RS"/>
        </w:rPr>
        <w:t>е</w:t>
      </w:r>
      <w:r w:rsidRPr="00AA3718">
        <w:rPr>
          <w:rFonts w:cs="Arial"/>
          <w:lang w:val="sr-Cyrl-RS"/>
        </w:rPr>
        <w:t>.</w:t>
      </w:r>
    </w:p>
    <w:p w:rsidR="00706383" w:rsidRPr="00AA3718" w:rsidRDefault="00706383" w:rsidP="00706383">
      <w:pPr>
        <w:tabs>
          <w:tab w:val="left" w:pos="567"/>
        </w:tabs>
        <w:contextualSpacing/>
        <w:rPr>
          <w:rFonts w:cs="Arial"/>
          <w:b/>
        </w:rPr>
      </w:pPr>
      <w:r w:rsidRPr="00AA3718">
        <w:rPr>
          <w:rFonts w:cs="Arial"/>
          <w:b/>
        </w:rPr>
        <w:tab/>
      </w:r>
      <w:r w:rsidRPr="00AA3718">
        <w:rPr>
          <w:rFonts w:cs="Arial"/>
          <w:b/>
        </w:rPr>
        <w:tab/>
      </w:r>
    </w:p>
    <w:p w:rsidR="00706383" w:rsidRPr="000B3C52" w:rsidRDefault="00706383" w:rsidP="00706383">
      <w:pPr>
        <w:tabs>
          <w:tab w:val="left" w:pos="567"/>
        </w:tabs>
        <w:contextualSpacing/>
        <w:rPr>
          <w:rFonts w:cs="Arial"/>
          <w:b/>
        </w:rPr>
      </w:pPr>
      <w:r>
        <w:rPr>
          <w:rFonts w:cs="Arial"/>
          <w:b/>
          <w:lang w:val="sr-Cyrl-RS"/>
        </w:rPr>
        <w:t>И</w:t>
      </w:r>
      <w:r w:rsidRPr="000B3C52">
        <w:rPr>
          <w:rFonts w:cs="Arial"/>
          <w:b/>
        </w:rPr>
        <w:t>ЗВРШИОЦИ</w:t>
      </w:r>
      <w:r w:rsidRPr="000B3C52">
        <w:rPr>
          <w:rFonts w:cs="Arial"/>
          <w:b/>
        </w:rPr>
        <w:tab/>
      </w:r>
    </w:p>
    <w:p w:rsidR="00706383" w:rsidRPr="000B3C52" w:rsidRDefault="00706383" w:rsidP="00706383">
      <w:pPr>
        <w:tabs>
          <w:tab w:val="left" w:pos="567"/>
        </w:tabs>
        <w:contextualSpacing/>
        <w:jc w:val="center"/>
        <w:rPr>
          <w:rFonts w:cs="Arial"/>
          <w:lang w:val="sr-Cyrl-RS"/>
        </w:rPr>
      </w:pPr>
      <w:r w:rsidRPr="000B3C52">
        <w:rPr>
          <w:rFonts w:cs="Arial"/>
          <w:b/>
        </w:rPr>
        <w:t xml:space="preserve">Члан </w:t>
      </w:r>
      <w:r>
        <w:rPr>
          <w:rFonts w:cs="Arial"/>
          <w:b/>
          <w:lang w:val="sr-Cyrl-RS"/>
        </w:rPr>
        <w:t>12.</w:t>
      </w:r>
    </w:p>
    <w:p w:rsidR="00706383" w:rsidRPr="000B3C52" w:rsidRDefault="00706383" w:rsidP="00706383">
      <w:pPr>
        <w:tabs>
          <w:tab w:val="left" w:pos="567"/>
        </w:tabs>
        <w:contextualSpacing/>
        <w:rPr>
          <w:rFonts w:cs="Arial"/>
        </w:rPr>
      </w:pPr>
      <w:r w:rsidRPr="000B3C52">
        <w:rPr>
          <w:rFonts w:cs="Arial"/>
        </w:rPr>
        <w:t>Извршиоци су ангажован</w:t>
      </w:r>
      <w:r>
        <w:rPr>
          <w:rFonts w:cs="Arial"/>
        </w:rPr>
        <w:t>а лица од стране Пружаоца услуг</w:t>
      </w:r>
      <w:r w:rsidR="009203A5">
        <w:rPr>
          <w:rFonts w:cs="Arial"/>
          <w:lang w:val="sr-Cyrl-RS"/>
        </w:rPr>
        <w:t>е</w:t>
      </w:r>
      <w:r w:rsidRPr="000B3C52">
        <w:rPr>
          <w:rFonts w:cs="Arial"/>
        </w:rPr>
        <w:t>.</w:t>
      </w:r>
    </w:p>
    <w:p w:rsidR="001E1722" w:rsidRDefault="001E1722" w:rsidP="00706383">
      <w:pPr>
        <w:tabs>
          <w:tab w:val="left" w:pos="567"/>
        </w:tabs>
        <w:contextualSpacing/>
        <w:rPr>
          <w:rFonts w:cs="Arial"/>
        </w:rPr>
      </w:pPr>
    </w:p>
    <w:p w:rsidR="00706383" w:rsidRPr="001E1722" w:rsidRDefault="00706383" w:rsidP="00706383">
      <w:pPr>
        <w:tabs>
          <w:tab w:val="left" w:pos="567"/>
        </w:tabs>
        <w:contextualSpacing/>
        <w:rPr>
          <w:rFonts w:cs="Arial"/>
        </w:rPr>
      </w:pPr>
      <w:r w:rsidRPr="001E1722">
        <w:rPr>
          <w:rFonts w:cs="Arial"/>
        </w:rPr>
        <w:t>Пружалац услуг</w:t>
      </w:r>
      <w:r w:rsidR="009203A5">
        <w:rPr>
          <w:rFonts w:cs="Arial"/>
          <w:lang w:val="sr-Cyrl-RS"/>
        </w:rPr>
        <w:t>е</w:t>
      </w:r>
      <w:r w:rsidRPr="001E1722">
        <w:rPr>
          <w:rFonts w:cs="Arial"/>
        </w:rPr>
        <w:t xml:space="preserve"> доставља Кориснику услуг</w:t>
      </w:r>
      <w:r w:rsidR="009203A5">
        <w:rPr>
          <w:rFonts w:cs="Arial"/>
          <w:lang w:val="sr-Cyrl-RS"/>
        </w:rPr>
        <w:t>е</w:t>
      </w:r>
      <w:r w:rsidRPr="001E1722">
        <w:rPr>
          <w:rFonts w:cs="Arial"/>
        </w:rPr>
        <w:t>:</w:t>
      </w:r>
    </w:p>
    <w:p w:rsidR="00706383" w:rsidRPr="001E1722" w:rsidRDefault="00706383" w:rsidP="00706383">
      <w:pPr>
        <w:pStyle w:val="KDParagraf"/>
        <w:spacing w:before="0"/>
        <w:contextualSpacing/>
        <w:rPr>
          <w:rFonts w:cs="Arial"/>
          <w:lang w:val="sr-Cyrl-RS"/>
        </w:rPr>
      </w:pPr>
      <w:r w:rsidRPr="001E1722">
        <w:rPr>
          <w:rFonts w:cs="Arial"/>
        </w:rPr>
        <w:t>-</w:t>
      </w:r>
      <w:r w:rsidRPr="001E1722">
        <w:rPr>
          <w:rFonts w:cs="Arial"/>
        </w:rPr>
        <w:tab/>
      </w:r>
      <w:r w:rsidRPr="001E1722">
        <w:rPr>
          <w:rFonts w:cs="Arial"/>
          <w:lang w:val="sr-Cyrl-RS"/>
        </w:rPr>
        <w:t>Квалификациону структуру стручњака/Изјаву о кадровском капацитету</w:t>
      </w:r>
      <w:r w:rsidRPr="001E1722">
        <w:rPr>
          <w:rFonts w:cs="Arial"/>
        </w:rPr>
        <w:t>, са наведеним квалификацијама свих извршилаца</w:t>
      </w:r>
      <w:r w:rsidRPr="001E1722">
        <w:rPr>
          <w:rFonts w:cs="Arial"/>
          <w:lang w:val="sr-Cyrl-RS"/>
        </w:rPr>
        <w:t xml:space="preserve">. Квалификациона структура стручњака као Прилог 5 чини саставни део </w:t>
      </w:r>
      <w:r w:rsidR="00CF065F">
        <w:rPr>
          <w:rFonts w:cs="Arial"/>
          <w:lang w:val="sr-Cyrl-RS"/>
        </w:rPr>
        <w:t>У</w:t>
      </w:r>
      <w:r w:rsidRPr="001E1722">
        <w:rPr>
          <w:rFonts w:cs="Arial"/>
          <w:lang w:val="sr-Cyrl-RS"/>
        </w:rPr>
        <w:t>говора.</w:t>
      </w:r>
    </w:p>
    <w:p w:rsidR="00706383" w:rsidRPr="001E1722" w:rsidRDefault="00706383" w:rsidP="00706383">
      <w:pPr>
        <w:pStyle w:val="KDParagraf"/>
        <w:spacing w:before="0"/>
        <w:contextualSpacing/>
        <w:rPr>
          <w:rFonts w:cs="Arial"/>
          <w:lang w:val="sr-Cyrl-RS"/>
        </w:rPr>
      </w:pPr>
    </w:p>
    <w:p w:rsidR="00706383" w:rsidRPr="001E1722" w:rsidRDefault="00706383" w:rsidP="00706383">
      <w:pPr>
        <w:pStyle w:val="KDParagraf"/>
        <w:spacing w:before="0"/>
        <w:contextualSpacing/>
        <w:rPr>
          <w:rFonts w:cs="Arial"/>
        </w:rPr>
      </w:pPr>
      <w:r w:rsidRPr="001E1722">
        <w:rPr>
          <w:rFonts w:cs="Arial"/>
        </w:rPr>
        <w:t>Уколико се током извршења Услуге, појави оправдана потреба за заменом једног или више извршилаца, као и на необразложен захтев Корисника услуге Пружалац услуг</w:t>
      </w:r>
      <w:r w:rsidR="009203A5">
        <w:rPr>
          <w:rFonts w:cs="Arial"/>
          <w:lang w:val="sr-Cyrl-RS"/>
        </w:rPr>
        <w:t>е</w:t>
      </w:r>
      <w:r w:rsidRPr="001E1722">
        <w:rPr>
          <w:rFonts w:cs="Arial"/>
        </w:rPr>
        <w:t xml:space="preserve"> је дужан да извршиоца замени другим извршиоцима са најмање истим стручним квалитетима и квалификацијама, уз претходну писану сагласност Корисника услуг</w:t>
      </w:r>
      <w:r w:rsidR="009203A5">
        <w:rPr>
          <w:rFonts w:cs="Arial"/>
          <w:lang w:val="sr-Cyrl-RS"/>
        </w:rPr>
        <w:t>е</w:t>
      </w:r>
      <w:r w:rsidRPr="001E1722">
        <w:rPr>
          <w:rFonts w:cs="Arial"/>
        </w:rPr>
        <w:t>.</w:t>
      </w:r>
    </w:p>
    <w:p w:rsidR="00706383" w:rsidRPr="001E1722" w:rsidRDefault="00706383" w:rsidP="00706383">
      <w:pPr>
        <w:tabs>
          <w:tab w:val="left" w:pos="567"/>
        </w:tabs>
        <w:contextualSpacing/>
        <w:rPr>
          <w:rFonts w:cs="Arial"/>
        </w:rPr>
      </w:pPr>
      <w:r w:rsidRPr="001E1722">
        <w:rPr>
          <w:rFonts w:cs="Arial"/>
        </w:rPr>
        <w:t>Ако Пружалац услуг</w:t>
      </w:r>
      <w:r w:rsidR="009203A5">
        <w:rPr>
          <w:rFonts w:cs="Arial"/>
          <w:lang w:val="sr-Cyrl-RS"/>
        </w:rPr>
        <w:t>е</w:t>
      </w:r>
      <w:r w:rsidRPr="001E1722">
        <w:rPr>
          <w:rFonts w:cs="Arial"/>
        </w:rPr>
        <w:t xml:space="preserve"> мора да повуче или замени било ког извршиоца Услуга за време трајања овог Уговора, све трошкове који настану таквом заменом сноси Пружалац услуг</w:t>
      </w:r>
      <w:r w:rsidR="009203A5">
        <w:rPr>
          <w:rFonts w:cs="Arial"/>
          <w:lang w:val="sr-Cyrl-RS"/>
        </w:rPr>
        <w:t>е</w:t>
      </w:r>
      <w:r w:rsidRPr="001E1722">
        <w:rPr>
          <w:rFonts w:cs="Arial"/>
        </w:rPr>
        <w:t>.</w:t>
      </w:r>
    </w:p>
    <w:p w:rsidR="00706383" w:rsidRDefault="009D7ADE" w:rsidP="00706383">
      <w:pPr>
        <w:tabs>
          <w:tab w:val="left" w:pos="567"/>
        </w:tabs>
        <w:contextualSpacing/>
        <w:rPr>
          <w:rFonts w:cs="Arial"/>
          <w:b/>
          <w:lang w:val="sr-Cyrl-RS"/>
        </w:rPr>
      </w:pPr>
      <w:r>
        <w:rPr>
          <w:rFonts w:cs="Arial"/>
          <w:b/>
          <w:lang w:val="sr-Cyrl-RS"/>
        </w:rPr>
        <w:tab/>
      </w:r>
      <w:r>
        <w:rPr>
          <w:rFonts w:cs="Arial"/>
          <w:b/>
          <w:lang w:val="sr-Cyrl-RS"/>
        </w:rPr>
        <w:tab/>
      </w:r>
      <w:r>
        <w:rPr>
          <w:rFonts w:cs="Arial"/>
          <w:b/>
          <w:lang w:val="sr-Cyrl-RS"/>
        </w:rPr>
        <w:tab/>
      </w:r>
      <w:r>
        <w:rPr>
          <w:rFonts w:cs="Arial"/>
          <w:b/>
          <w:lang w:val="sr-Cyrl-RS"/>
        </w:rPr>
        <w:tab/>
      </w:r>
      <w:r>
        <w:rPr>
          <w:rFonts w:cs="Arial"/>
          <w:b/>
          <w:lang w:val="sr-Cyrl-RS"/>
        </w:rPr>
        <w:tab/>
      </w:r>
    </w:p>
    <w:p w:rsidR="00706383" w:rsidRPr="00AA3718" w:rsidRDefault="00706383" w:rsidP="00706383">
      <w:pPr>
        <w:tabs>
          <w:tab w:val="left" w:pos="567"/>
        </w:tabs>
        <w:contextualSpacing/>
        <w:rPr>
          <w:rFonts w:cs="Arial"/>
          <w:b/>
          <w:lang w:val="sr-Cyrl-RS"/>
        </w:rPr>
      </w:pPr>
      <w:r w:rsidRPr="00AA3718">
        <w:rPr>
          <w:rFonts w:cs="Arial"/>
          <w:b/>
          <w:lang w:val="sr-Cyrl-RS"/>
        </w:rPr>
        <w:t xml:space="preserve">ЗАКЉУЧИВАЊЕ И </w:t>
      </w:r>
      <w:r w:rsidRPr="00AA3718">
        <w:rPr>
          <w:rFonts w:cs="Arial"/>
          <w:b/>
        </w:rPr>
        <w:t xml:space="preserve">СТУПАЊЕ НА СНАГУ </w:t>
      </w:r>
    </w:p>
    <w:p w:rsidR="00706383" w:rsidRPr="00AA3718" w:rsidRDefault="00706383" w:rsidP="00706383">
      <w:pPr>
        <w:tabs>
          <w:tab w:val="left" w:pos="567"/>
        </w:tabs>
        <w:contextualSpacing/>
        <w:rPr>
          <w:rFonts w:cs="Arial"/>
          <w:b/>
          <w:lang w:val="sr-Cyrl-RS"/>
        </w:rPr>
      </w:pPr>
    </w:p>
    <w:p w:rsidR="00706383" w:rsidRPr="00AA3718" w:rsidRDefault="00706383" w:rsidP="00706383">
      <w:pPr>
        <w:tabs>
          <w:tab w:val="left" w:pos="567"/>
        </w:tabs>
        <w:contextualSpacing/>
        <w:jc w:val="center"/>
        <w:rPr>
          <w:rFonts w:cs="Arial"/>
          <w:lang w:val="sr-Cyrl-RS"/>
        </w:rPr>
      </w:pPr>
      <w:r w:rsidRPr="00AA3718">
        <w:rPr>
          <w:rFonts w:cs="Arial"/>
          <w:b/>
        </w:rPr>
        <w:t>Члан</w:t>
      </w:r>
      <w:r w:rsidRPr="00AA3718">
        <w:rPr>
          <w:rFonts w:cs="Arial"/>
          <w:b/>
          <w:lang w:val="sr-Cyrl-RS"/>
        </w:rPr>
        <w:t xml:space="preserve"> </w:t>
      </w:r>
      <w:r>
        <w:rPr>
          <w:rFonts w:cs="Arial"/>
          <w:b/>
          <w:lang w:val="sr-Cyrl-RS"/>
        </w:rPr>
        <w:t>13</w:t>
      </w:r>
      <w:r w:rsidRPr="00AA3718">
        <w:rPr>
          <w:rFonts w:cs="Arial"/>
        </w:rPr>
        <w:t>.</w:t>
      </w:r>
    </w:p>
    <w:p w:rsidR="00706383" w:rsidRPr="00AA3718" w:rsidRDefault="00706383" w:rsidP="00706383">
      <w:pPr>
        <w:tabs>
          <w:tab w:val="left" w:pos="567"/>
        </w:tabs>
        <w:contextualSpacing/>
        <w:rPr>
          <w:rFonts w:cs="Arial"/>
        </w:rPr>
      </w:pPr>
      <w:r w:rsidRPr="00AA3718">
        <w:rPr>
          <w:rFonts w:cs="Arial"/>
          <w:lang w:val="sr-Cyrl-RS"/>
        </w:rPr>
        <w:t xml:space="preserve">Овај Уговор се сматра закљученим када га потпишу законски заступници Уговорних страна, а </w:t>
      </w:r>
      <w:r w:rsidRPr="00AA3718">
        <w:rPr>
          <w:rFonts w:cs="Arial"/>
        </w:rPr>
        <w:t xml:space="preserve">ступа на снагу </w:t>
      </w:r>
      <w:r w:rsidRPr="00AA3718">
        <w:rPr>
          <w:rFonts w:cs="Arial"/>
          <w:lang w:val="sr-Cyrl-RS"/>
        </w:rPr>
        <w:t xml:space="preserve">када </w:t>
      </w:r>
      <w:r>
        <w:rPr>
          <w:rFonts w:cs="Arial"/>
        </w:rPr>
        <w:t>Пружалац услуг</w:t>
      </w:r>
      <w:r w:rsidR="009203A5">
        <w:rPr>
          <w:rFonts w:cs="Arial"/>
          <w:lang w:val="sr-Cyrl-RS"/>
        </w:rPr>
        <w:t>е</w:t>
      </w:r>
      <w:r w:rsidRPr="00AA3718">
        <w:rPr>
          <w:rFonts w:cs="Arial"/>
        </w:rPr>
        <w:t xml:space="preserve"> у складу са </w:t>
      </w:r>
      <w:r w:rsidRPr="00AA3718">
        <w:rPr>
          <w:rFonts w:cs="Arial"/>
          <w:lang w:val="sr-Cyrl-RS"/>
        </w:rPr>
        <w:t xml:space="preserve">роком из </w:t>
      </w:r>
      <w:r w:rsidRPr="00AA3718">
        <w:rPr>
          <w:rFonts w:cs="Arial"/>
        </w:rPr>
        <w:t>члан</w:t>
      </w:r>
      <w:r w:rsidRPr="00AA3718">
        <w:rPr>
          <w:rFonts w:cs="Arial"/>
          <w:lang w:val="sr-Cyrl-RS"/>
        </w:rPr>
        <w:t>а</w:t>
      </w:r>
      <w:r w:rsidRPr="00AA3718">
        <w:rPr>
          <w:rFonts w:cs="Arial"/>
        </w:rPr>
        <w:t xml:space="preserve"> </w:t>
      </w:r>
      <w:r>
        <w:rPr>
          <w:rFonts w:cs="Arial"/>
          <w:lang w:val="sr-Cyrl-RS"/>
        </w:rPr>
        <w:t>7</w:t>
      </w:r>
      <w:r w:rsidRPr="00AA3718">
        <w:rPr>
          <w:rFonts w:cs="Arial"/>
        </w:rPr>
        <w:t>. овог Уговора достави средство финансијског обезбеђења</w:t>
      </w:r>
      <w:r w:rsidRPr="00AA3718">
        <w:rPr>
          <w:rFonts w:cs="Arial"/>
          <w:lang w:val="sr-Cyrl-RS"/>
        </w:rPr>
        <w:t xml:space="preserve"> за добро извршење посла </w:t>
      </w:r>
      <w:r w:rsidRPr="00AA3718">
        <w:rPr>
          <w:rFonts w:cs="Arial"/>
        </w:rPr>
        <w:t xml:space="preserve">. </w:t>
      </w:r>
    </w:p>
    <w:p w:rsidR="00706383" w:rsidRPr="00AA3718" w:rsidRDefault="00706383" w:rsidP="00706383">
      <w:pPr>
        <w:tabs>
          <w:tab w:val="left" w:pos="567"/>
        </w:tabs>
        <w:contextualSpacing/>
        <w:rPr>
          <w:rFonts w:cs="Arial"/>
          <w:lang w:val="sr-Cyrl-RS"/>
        </w:rPr>
      </w:pPr>
    </w:p>
    <w:p w:rsidR="00706383" w:rsidRPr="00AA3718" w:rsidRDefault="00706383" w:rsidP="00706383">
      <w:pPr>
        <w:tabs>
          <w:tab w:val="left" w:pos="567"/>
        </w:tabs>
        <w:contextualSpacing/>
        <w:rPr>
          <w:rFonts w:cs="Arial"/>
          <w:lang w:val="sr-Cyrl-RS"/>
        </w:rPr>
      </w:pPr>
      <w:r w:rsidRPr="00AA3718">
        <w:rPr>
          <w:rFonts w:cs="Arial"/>
          <w:lang w:val="sr-Cyrl-RS"/>
        </w:rPr>
        <w:t xml:space="preserve">Овај Уговор се закључује за период до обостраног испуњења уговорених обавеза и до исцрпљења уговореног </w:t>
      </w:r>
      <w:r w:rsidR="00CF065F">
        <w:rPr>
          <w:rFonts w:cs="Arial"/>
          <w:lang w:val="sr-Cyrl-RS"/>
        </w:rPr>
        <w:t xml:space="preserve">износа из члана 3. овог Уговора, а најкасније на 36 (словима:тридесетшест) месеци од дана </w:t>
      </w:r>
      <w:r w:rsidR="009203A5">
        <w:rPr>
          <w:rFonts w:cs="Arial"/>
          <w:lang w:val="sr-Cyrl-RS"/>
        </w:rPr>
        <w:t>ступања</w:t>
      </w:r>
      <w:r w:rsidR="00CF065F">
        <w:rPr>
          <w:rFonts w:cs="Arial"/>
          <w:lang w:val="sr-Cyrl-RS"/>
        </w:rPr>
        <w:t xml:space="preserve"> Уговора</w:t>
      </w:r>
      <w:r w:rsidR="009203A5">
        <w:rPr>
          <w:rFonts w:cs="Arial"/>
          <w:lang w:val="sr-Cyrl-RS"/>
        </w:rPr>
        <w:t xml:space="preserve"> на снагу</w:t>
      </w:r>
      <w:r w:rsidR="00CF065F">
        <w:rPr>
          <w:rFonts w:cs="Arial"/>
          <w:lang w:val="sr-Cyrl-RS"/>
        </w:rPr>
        <w:t>.</w:t>
      </w:r>
    </w:p>
    <w:p w:rsidR="00706383" w:rsidRPr="00AA3718" w:rsidRDefault="00706383" w:rsidP="00706383">
      <w:pPr>
        <w:contextualSpacing/>
        <w:rPr>
          <w:rFonts w:cs="Arial"/>
        </w:rPr>
      </w:pPr>
    </w:p>
    <w:p w:rsidR="00706383" w:rsidRPr="00AA3718" w:rsidRDefault="00706383" w:rsidP="00706383">
      <w:pPr>
        <w:tabs>
          <w:tab w:val="left" w:pos="567"/>
        </w:tabs>
        <w:contextualSpacing/>
        <w:rPr>
          <w:rFonts w:cs="Arial"/>
          <w:b/>
        </w:rPr>
      </w:pPr>
      <w:r w:rsidRPr="00AA3718">
        <w:rPr>
          <w:rFonts w:cs="Arial"/>
          <w:lang w:val="sr-Cyrl-RS"/>
        </w:rPr>
        <w:t>Oбавезе које доспевају након истека актуелног Трогодишњег Програма пословања, биће реализоване највише до износа средстава, која ће за ту намену бити одобрена у новом програму пословања Корисника услуге за године у којима ће се плаћати уговорене обавезе.</w:t>
      </w:r>
    </w:p>
    <w:p w:rsidR="00706383" w:rsidRPr="00AA3718" w:rsidRDefault="00706383" w:rsidP="00706383">
      <w:pPr>
        <w:tabs>
          <w:tab w:val="left" w:pos="567"/>
        </w:tabs>
        <w:contextualSpacing/>
        <w:rPr>
          <w:rFonts w:cs="Arial"/>
          <w:b/>
        </w:rPr>
      </w:pPr>
    </w:p>
    <w:p w:rsidR="00706383" w:rsidRPr="00AA3718" w:rsidRDefault="00706383" w:rsidP="00706383">
      <w:pPr>
        <w:tabs>
          <w:tab w:val="left" w:pos="567"/>
        </w:tabs>
        <w:contextualSpacing/>
        <w:rPr>
          <w:rFonts w:cs="Arial"/>
          <w:b/>
        </w:rPr>
      </w:pPr>
      <w:r w:rsidRPr="00AA3718">
        <w:rPr>
          <w:rFonts w:cs="Arial"/>
          <w:b/>
        </w:rPr>
        <w:t>ВИША СИЛА</w:t>
      </w:r>
    </w:p>
    <w:p w:rsidR="00706383" w:rsidRPr="00AA3718" w:rsidRDefault="00706383" w:rsidP="00706383">
      <w:pPr>
        <w:tabs>
          <w:tab w:val="left" w:pos="567"/>
        </w:tabs>
        <w:contextualSpacing/>
        <w:jc w:val="center"/>
        <w:rPr>
          <w:rFonts w:cs="Arial"/>
        </w:rPr>
      </w:pPr>
      <w:r w:rsidRPr="00AA3718">
        <w:rPr>
          <w:rFonts w:cs="Arial"/>
          <w:b/>
        </w:rPr>
        <w:t>Члан 1</w:t>
      </w:r>
      <w:r w:rsidRPr="00AA3718">
        <w:rPr>
          <w:rFonts w:cs="Arial"/>
          <w:b/>
          <w:lang w:val="sr-Cyrl-RS"/>
        </w:rPr>
        <w:t>4</w:t>
      </w:r>
      <w:r w:rsidRPr="00AA3718">
        <w:rPr>
          <w:rFonts w:cs="Arial"/>
        </w:rPr>
        <w:t>.</w:t>
      </w:r>
    </w:p>
    <w:p w:rsidR="00706383" w:rsidRPr="00AA3718" w:rsidRDefault="00706383" w:rsidP="00706383">
      <w:pPr>
        <w:tabs>
          <w:tab w:val="left" w:pos="567"/>
        </w:tabs>
        <w:contextualSpacing/>
        <w:rPr>
          <w:rFonts w:cs="Arial"/>
        </w:rPr>
      </w:pPr>
      <w:r w:rsidRPr="00AA3718">
        <w:rPr>
          <w:rFonts w:cs="Arial"/>
        </w:rPr>
        <w:t xml:space="preserve">У случају више силе – непредвиђених догађаја ван контроле Уговорних страна, који спречавају било коју Уговорну страну да изврши своје обавезе по овом Уговору –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w:t>
      </w:r>
      <w:r w:rsidRPr="00AA3718">
        <w:rPr>
          <w:rFonts w:cs="Arial"/>
        </w:rPr>
        <w:lastRenderedPageBreak/>
        <w:t>Услуга услед наступања непредвиђених догађаја, под условом да је друга Уговорна страна обавештена, у року од најдуже 3 (словима:</w:t>
      </w:r>
      <w:r>
        <w:rPr>
          <w:rFonts w:cs="Arial"/>
          <w:lang w:val="sr-Cyrl-RS"/>
        </w:rPr>
        <w:t xml:space="preserve"> </w:t>
      </w:r>
      <w:r w:rsidRPr="00AA3718">
        <w:rPr>
          <w:rFonts w:cs="Arial"/>
        </w:rPr>
        <w:t>три) радна дана о наступању више силе.</w:t>
      </w:r>
    </w:p>
    <w:p w:rsidR="00706383" w:rsidRPr="00AA3718" w:rsidRDefault="00706383" w:rsidP="00706383">
      <w:pPr>
        <w:tabs>
          <w:tab w:val="left" w:pos="567"/>
        </w:tabs>
        <w:contextualSpacing/>
        <w:rPr>
          <w:rFonts w:cs="Arial"/>
        </w:rPr>
      </w:pPr>
    </w:p>
    <w:p w:rsidR="00706383" w:rsidRPr="00AA3718" w:rsidRDefault="00706383" w:rsidP="00706383">
      <w:pPr>
        <w:tabs>
          <w:tab w:val="left" w:pos="567"/>
        </w:tabs>
        <w:contextualSpacing/>
        <w:rPr>
          <w:rFonts w:cs="Arial"/>
        </w:rPr>
      </w:pPr>
      <w:r w:rsidRPr="00AA3718">
        <w:rPr>
          <w:rFonts w:cs="Arial"/>
        </w:rPr>
        <w:t>У случају наст</w:t>
      </w:r>
      <w:r>
        <w:rPr>
          <w:rFonts w:cs="Arial"/>
        </w:rPr>
        <w:t>упања више силе, Пружалац услуг</w:t>
      </w:r>
      <w:r w:rsidR="009203A5">
        <w:rPr>
          <w:rFonts w:cs="Arial"/>
          <w:lang w:val="sr-Cyrl-RS"/>
        </w:rPr>
        <w:t>е</w:t>
      </w:r>
      <w:r w:rsidRPr="00AA3718">
        <w:rPr>
          <w:rFonts w:cs="Arial"/>
        </w:rPr>
        <w:t xml:space="preserve"> има право да продужи рок важења Уговора за оно време за које је настало кашњење у извршавању уговорних Услуга, проузроковано вишом силом. </w:t>
      </w:r>
    </w:p>
    <w:p w:rsidR="00706383" w:rsidRPr="00AA3718" w:rsidRDefault="00706383" w:rsidP="00706383">
      <w:pPr>
        <w:tabs>
          <w:tab w:val="left" w:pos="567"/>
        </w:tabs>
        <w:contextualSpacing/>
        <w:rPr>
          <w:rFonts w:cs="Arial"/>
        </w:rPr>
      </w:pPr>
    </w:p>
    <w:p w:rsidR="00706383" w:rsidRPr="00AA3718" w:rsidRDefault="00706383" w:rsidP="00706383">
      <w:pPr>
        <w:tabs>
          <w:tab w:val="left" w:pos="567"/>
        </w:tabs>
        <w:contextualSpacing/>
        <w:rPr>
          <w:rFonts w:cs="Arial"/>
        </w:rPr>
      </w:pPr>
      <w:r w:rsidRPr="00AA3718">
        <w:rPr>
          <w:rFonts w:cs="Arial"/>
        </w:rPr>
        <w:t>Свака Уговорна страна сноси своје трошкове, који настану у периоду трајања више силе, односно за период мировања Уговора услед дејства више силе, за који се продужава рок важења Уговора.</w:t>
      </w:r>
    </w:p>
    <w:p w:rsidR="00706383" w:rsidRPr="00AA3718" w:rsidRDefault="00706383" w:rsidP="00706383">
      <w:pPr>
        <w:tabs>
          <w:tab w:val="left" w:pos="567"/>
        </w:tabs>
        <w:contextualSpacing/>
        <w:rPr>
          <w:rFonts w:cs="Arial"/>
        </w:rPr>
      </w:pPr>
    </w:p>
    <w:p w:rsidR="00706383" w:rsidRPr="00AA3718" w:rsidRDefault="00706383" w:rsidP="00706383">
      <w:pPr>
        <w:tabs>
          <w:tab w:val="left" w:pos="567"/>
        </w:tabs>
        <w:contextualSpacing/>
        <w:rPr>
          <w:rFonts w:cs="Arial"/>
        </w:rPr>
      </w:pPr>
      <w:r w:rsidRPr="00AA3718">
        <w:rPr>
          <w:rFonts w:cs="Arial"/>
        </w:rPr>
        <w:t>Уколико виша сила траје дуже од 90 (словима: деведесет) дана, било која Уговорна страна може да раскине овај Уговор у року од 30 (словима: тридесет) дана, уз доставу писаног обавештења другој Уговорној страни о намери да раскине Уговор.</w:t>
      </w:r>
    </w:p>
    <w:p w:rsidR="00706383" w:rsidRPr="00AA3718" w:rsidRDefault="00706383" w:rsidP="00706383">
      <w:pPr>
        <w:tabs>
          <w:tab w:val="left" w:pos="567"/>
        </w:tabs>
        <w:contextualSpacing/>
        <w:rPr>
          <w:rFonts w:cs="Arial"/>
          <w:b/>
        </w:rPr>
      </w:pPr>
    </w:p>
    <w:p w:rsidR="00706383" w:rsidRPr="00AA3718" w:rsidRDefault="00706383" w:rsidP="00706383">
      <w:pPr>
        <w:tabs>
          <w:tab w:val="left" w:pos="567"/>
        </w:tabs>
        <w:contextualSpacing/>
        <w:rPr>
          <w:rFonts w:cs="Arial"/>
          <w:b/>
        </w:rPr>
      </w:pPr>
      <w:r w:rsidRPr="00AA3718">
        <w:rPr>
          <w:rFonts w:cs="Arial"/>
          <w:b/>
        </w:rPr>
        <w:t>НАКНАДА ШТЕТЕ</w:t>
      </w:r>
    </w:p>
    <w:p w:rsidR="00706383" w:rsidRPr="000B3C52" w:rsidRDefault="00706383" w:rsidP="00706383">
      <w:pPr>
        <w:tabs>
          <w:tab w:val="left" w:pos="567"/>
        </w:tabs>
        <w:contextualSpacing/>
        <w:jc w:val="center"/>
        <w:rPr>
          <w:rFonts w:cs="Arial"/>
          <w:b/>
        </w:rPr>
      </w:pPr>
      <w:r w:rsidRPr="00AA3718">
        <w:rPr>
          <w:rFonts w:cs="Arial"/>
          <w:b/>
        </w:rPr>
        <w:t xml:space="preserve">Члан </w:t>
      </w:r>
      <w:r w:rsidRPr="00AA3718">
        <w:rPr>
          <w:rFonts w:cs="Arial"/>
          <w:b/>
          <w:lang w:val="sr-Cyrl-RS"/>
        </w:rPr>
        <w:t>15.</w:t>
      </w:r>
    </w:p>
    <w:p w:rsidR="00706383" w:rsidRDefault="00706383" w:rsidP="00706383">
      <w:pPr>
        <w:tabs>
          <w:tab w:val="left" w:pos="567"/>
        </w:tabs>
        <w:contextualSpacing/>
        <w:rPr>
          <w:rFonts w:cs="Arial"/>
        </w:rPr>
      </w:pPr>
      <w:r>
        <w:rPr>
          <w:rFonts w:cs="Arial"/>
        </w:rPr>
        <w:t>Пружалац услуга</w:t>
      </w:r>
      <w:r w:rsidRPr="00AA3718">
        <w:rPr>
          <w:rFonts w:cs="Arial"/>
        </w:rPr>
        <w:t xml:space="preserve"> је у складу са </w:t>
      </w:r>
      <w:r w:rsidRPr="00AA3718">
        <w:rPr>
          <w:rFonts w:cs="Arial"/>
          <w:lang w:val="sr-Cyrl-RS"/>
        </w:rPr>
        <w:t xml:space="preserve">Законом о облигационим односима („Сл. лист СФРЈ“ бр. 29/78, 39/85, 45/89 – одлука УСЈ и 57/89, „Сл.лист СРЈ“ бр. 31/93 и „Сл. лист СЦГ“ бр. 1/2003 – Уставна повеља), (у даљем тексту: </w:t>
      </w:r>
      <w:r w:rsidRPr="00AA3718">
        <w:rPr>
          <w:rFonts w:cs="Arial"/>
        </w:rPr>
        <w:t>ЗОО</w:t>
      </w:r>
      <w:r w:rsidRPr="00AA3718">
        <w:rPr>
          <w:rFonts w:cs="Arial"/>
          <w:lang w:val="sr-Cyrl-RS"/>
        </w:rPr>
        <w:t>)</w:t>
      </w:r>
      <w:r w:rsidRPr="00AA3718">
        <w:rPr>
          <w:rFonts w:cs="Arial"/>
        </w:rPr>
        <w:t xml:space="preserve"> одговоран за штету коју је претрпео Корисник услуге неиспуњењем, делимичним испуњењем или задоцњењем у испуњењу обавеза преузетих овим Уговором. </w:t>
      </w:r>
    </w:p>
    <w:p w:rsidR="00706383" w:rsidRPr="00AA3718" w:rsidRDefault="00706383" w:rsidP="00706383">
      <w:pPr>
        <w:tabs>
          <w:tab w:val="left" w:pos="567"/>
        </w:tabs>
        <w:contextualSpacing/>
        <w:rPr>
          <w:rFonts w:cs="Arial"/>
        </w:rPr>
      </w:pPr>
    </w:p>
    <w:p w:rsidR="00706383" w:rsidRPr="00AA3718" w:rsidRDefault="00706383" w:rsidP="00706383">
      <w:pPr>
        <w:tabs>
          <w:tab w:val="left" w:pos="567"/>
        </w:tabs>
        <w:contextualSpacing/>
        <w:rPr>
          <w:rFonts w:cs="Arial"/>
        </w:rPr>
      </w:pPr>
      <w:r>
        <w:rPr>
          <w:rFonts w:cs="Arial"/>
        </w:rPr>
        <w:t>Уколико Корисник услуг</w:t>
      </w:r>
      <w:r w:rsidR="009203A5">
        <w:rPr>
          <w:rFonts w:cs="Arial"/>
          <w:lang w:val="sr-Cyrl-RS"/>
        </w:rPr>
        <w:t>е</w:t>
      </w:r>
      <w:r w:rsidRPr="00AA3718">
        <w:rPr>
          <w:rFonts w:cs="Arial"/>
        </w:rPr>
        <w:t xml:space="preserve"> претрпи штету због чиње</w:t>
      </w:r>
      <w:r>
        <w:rPr>
          <w:rFonts w:cs="Arial"/>
        </w:rPr>
        <w:t>ња или нечињења Пружаоца услуг</w:t>
      </w:r>
      <w:r w:rsidR="009203A5">
        <w:rPr>
          <w:rFonts w:cs="Arial"/>
          <w:lang w:val="sr-Cyrl-RS"/>
        </w:rPr>
        <w:t>е</w:t>
      </w:r>
      <w:r>
        <w:rPr>
          <w:rFonts w:cs="Arial"/>
        </w:rPr>
        <w:t xml:space="preserve"> </w:t>
      </w:r>
      <w:r w:rsidRPr="00AA3718">
        <w:rPr>
          <w:rFonts w:cs="Arial"/>
        </w:rPr>
        <w:t>и уколико се Уговорне стране сагласе око основа и висине п</w:t>
      </w:r>
      <w:r>
        <w:rPr>
          <w:rFonts w:cs="Arial"/>
        </w:rPr>
        <w:t>ретрпљене штете, Пружалац услуг</w:t>
      </w:r>
      <w:r w:rsidR="009203A5">
        <w:rPr>
          <w:rFonts w:cs="Arial"/>
          <w:lang w:val="sr-Cyrl-RS"/>
        </w:rPr>
        <w:t>е</w:t>
      </w:r>
      <w:r>
        <w:rPr>
          <w:rFonts w:cs="Arial"/>
        </w:rPr>
        <w:t xml:space="preserve"> је сагласан да Кориснику услуг</w:t>
      </w:r>
      <w:r w:rsidR="009203A5">
        <w:rPr>
          <w:rFonts w:cs="Arial"/>
          <w:lang w:val="sr-Cyrl-RS"/>
        </w:rPr>
        <w:t>е</w:t>
      </w:r>
      <w:r w:rsidRPr="00AA3718">
        <w:rPr>
          <w:rFonts w:cs="Arial"/>
        </w:rPr>
        <w:t xml:space="preserve"> исту накнади, тако што Корис</w:t>
      </w:r>
      <w:r>
        <w:rPr>
          <w:rFonts w:cs="Arial"/>
        </w:rPr>
        <w:t>ник услуг</w:t>
      </w:r>
      <w:r w:rsidR="009203A5">
        <w:rPr>
          <w:rFonts w:cs="Arial"/>
          <w:lang w:val="sr-Cyrl-RS"/>
        </w:rPr>
        <w:t>е</w:t>
      </w:r>
      <w:r w:rsidRPr="00AA3718">
        <w:rPr>
          <w:rFonts w:cs="Arial"/>
        </w:rPr>
        <w:t xml:space="preserve"> има право на наплату накнаде штете без пос</w:t>
      </w:r>
      <w:r>
        <w:rPr>
          <w:rFonts w:cs="Arial"/>
        </w:rPr>
        <w:t>ебног обавештења Пружаоца услуг</w:t>
      </w:r>
      <w:r w:rsidR="009203A5">
        <w:rPr>
          <w:rFonts w:cs="Arial"/>
          <w:lang w:val="sr-Cyrl-RS"/>
        </w:rPr>
        <w:t>е</w:t>
      </w:r>
      <w:r w:rsidRPr="00AA3718">
        <w:rPr>
          <w:rFonts w:cs="Arial"/>
        </w:rPr>
        <w:t xml:space="preserve"> уз издавање одговарајућег обрачуна са роком плаћања од 15 (словима: петнаест) дана од датума издавања истог.</w:t>
      </w:r>
    </w:p>
    <w:p w:rsidR="00706383" w:rsidRPr="00AA3718" w:rsidRDefault="00706383" w:rsidP="00706383">
      <w:pPr>
        <w:tabs>
          <w:tab w:val="left" w:pos="567"/>
        </w:tabs>
        <w:contextualSpacing/>
        <w:rPr>
          <w:rFonts w:cs="Arial"/>
        </w:rPr>
      </w:pPr>
    </w:p>
    <w:p w:rsidR="00706383" w:rsidRPr="00AA3718" w:rsidRDefault="00706383" w:rsidP="00706383">
      <w:pPr>
        <w:tabs>
          <w:tab w:val="left" w:pos="567"/>
        </w:tabs>
        <w:contextualSpacing/>
        <w:rPr>
          <w:rFonts w:cs="Arial"/>
        </w:rPr>
      </w:pPr>
      <w:r w:rsidRPr="00AA3718">
        <w:rPr>
          <w:rFonts w:cs="Arial"/>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w:t>
      </w:r>
      <w:r>
        <w:rPr>
          <w:rFonts w:cs="Arial"/>
        </w:rPr>
        <w:t>услуга на страни Пружаоца услуг</w:t>
      </w:r>
      <w:r w:rsidR="009203A5">
        <w:rPr>
          <w:rFonts w:cs="Arial"/>
          <w:lang w:val="sr-Cyrl-RS"/>
        </w:rPr>
        <w:t>е</w:t>
      </w:r>
      <w:r w:rsidRPr="00AA3718">
        <w:rPr>
          <w:rFonts w:cs="Arial"/>
        </w:rPr>
        <w:t xml:space="preserve">. </w:t>
      </w:r>
    </w:p>
    <w:p w:rsidR="00706383" w:rsidRPr="00AA3718" w:rsidRDefault="00706383" w:rsidP="00706383">
      <w:pPr>
        <w:tabs>
          <w:tab w:val="left" w:pos="567"/>
        </w:tabs>
        <w:contextualSpacing/>
        <w:rPr>
          <w:rFonts w:cs="Arial"/>
        </w:rPr>
      </w:pPr>
    </w:p>
    <w:p w:rsidR="00706383" w:rsidRPr="00AA3718" w:rsidRDefault="00706383" w:rsidP="00706383">
      <w:pPr>
        <w:tabs>
          <w:tab w:val="left" w:pos="567"/>
        </w:tabs>
        <w:contextualSpacing/>
        <w:rPr>
          <w:rFonts w:cs="Arial"/>
        </w:rPr>
      </w:pPr>
      <w:r w:rsidRPr="00AA3718">
        <w:rPr>
          <w:rFonts w:cs="Arial"/>
        </w:rPr>
        <w:t>Наведена ограничавања/искључивања одговорности се не односе на одговорност било које Уговорне стране када се ради о кршењу обавеза у вези са чувањем пословних тајни</w:t>
      </w:r>
      <w:r w:rsidRPr="00AA3718">
        <w:rPr>
          <w:rFonts w:cs="Arial"/>
          <w:lang w:val="sr-Cyrl-RS"/>
        </w:rPr>
        <w:t>.</w:t>
      </w:r>
    </w:p>
    <w:p w:rsidR="00706383" w:rsidRPr="00AA3718" w:rsidRDefault="00706383" w:rsidP="00706383">
      <w:pPr>
        <w:tabs>
          <w:tab w:val="left" w:pos="567"/>
        </w:tabs>
        <w:contextualSpacing/>
        <w:rPr>
          <w:rFonts w:cs="Arial"/>
          <w:lang w:val="sr-Cyrl-RS"/>
        </w:rPr>
      </w:pPr>
    </w:p>
    <w:p w:rsidR="00706383" w:rsidRPr="00AA3718" w:rsidRDefault="00706383" w:rsidP="00706383">
      <w:pPr>
        <w:tabs>
          <w:tab w:val="left" w:pos="567"/>
        </w:tabs>
        <w:contextualSpacing/>
        <w:rPr>
          <w:rFonts w:cs="Arial"/>
          <w:b/>
        </w:rPr>
      </w:pPr>
      <w:r w:rsidRPr="00AA3718">
        <w:rPr>
          <w:rFonts w:cs="Arial"/>
          <w:b/>
        </w:rPr>
        <w:t>УГОВОРНА КАЗНА</w:t>
      </w:r>
    </w:p>
    <w:p w:rsidR="00706383" w:rsidRPr="00AA3718" w:rsidRDefault="00706383" w:rsidP="00706383">
      <w:pPr>
        <w:tabs>
          <w:tab w:val="left" w:pos="567"/>
        </w:tabs>
        <w:contextualSpacing/>
        <w:jc w:val="center"/>
        <w:rPr>
          <w:rFonts w:cs="Arial"/>
          <w:lang w:val="sr-Cyrl-RS"/>
        </w:rPr>
      </w:pPr>
      <w:r w:rsidRPr="00AA3718">
        <w:rPr>
          <w:rFonts w:cs="Arial"/>
          <w:b/>
        </w:rPr>
        <w:t xml:space="preserve">Члан </w:t>
      </w:r>
      <w:r w:rsidRPr="00AA3718">
        <w:rPr>
          <w:rFonts w:cs="Arial"/>
          <w:b/>
          <w:lang w:val="sr-Cyrl-RS"/>
        </w:rPr>
        <w:t>16</w:t>
      </w:r>
      <w:r w:rsidRPr="00AA3718">
        <w:rPr>
          <w:rFonts w:cs="Arial"/>
        </w:rPr>
        <w:t>.</w:t>
      </w:r>
    </w:p>
    <w:p w:rsidR="00706383" w:rsidRDefault="00706383" w:rsidP="00706383">
      <w:pPr>
        <w:tabs>
          <w:tab w:val="left" w:pos="567"/>
        </w:tabs>
        <w:contextualSpacing/>
        <w:rPr>
          <w:rFonts w:cs="Arial"/>
        </w:rPr>
      </w:pPr>
      <w:r w:rsidRPr="003808E9">
        <w:rPr>
          <w:rFonts w:cs="Arial"/>
        </w:rPr>
        <w:t>У случају да Пружалац услуг</w:t>
      </w:r>
      <w:r w:rsidR="009203A5">
        <w:rPr>
          <w:rFonts w:cs="Arial"/>
          <w:lang w:val="sr-Cyrl-RS"/>
        </w:rPr>
        <w:t>е</w:t>
      </w:r>
      <w:r w:rsidRPr="003808E9">
        <w:rPr>
          <w:rFonts w:cs="Arial"/>
        </w:rPr>
        <w:t xml:space="preserve">, својом кривицом, </w:t>
      </w:r>
      <w:r w:rsidRPr="003808E9">
        <w:rPr>
          <w:rFonts w:cs="Arial"/>
          <w:lang w:val="sr-Cyrl-RS"/>
        </w:rPr>
        <w:t>не започне пружање уговорених Услуга</w:t>
      </w:r>
      <w:r w:rsidRPr="003808E9">
        <w:rPr>
          <w:rFonts w:cs="Arial"/>
        </w:rPr>
        <w:t xml:space="preserve"> </w:t>
      </w:r>
      <w:r w:rsidRPr="003808E9">
        <w:rPr>
          <w:rFonts w:cs="Arial"/>
          <w:lang w:val="sr-Cyrl-RS"/>
        </w:rPr>
        <w:t>и не извр</w:t>
      </w:r>
      <w:r>
        <w:rPr>
          <w:rFonts w:cs="Arial"/>
          <w:lang w:val="sr-Cyrl-RS"/>
        </w:rPr>
        <w:t>ши уговорене Услуге у уговореним роковима</w:t>
      </w:r>
      <w:r w:rsidRPr="003808E9">
        <w:rPr>
          <w:rFonts w:cs="Arial"/>
          <w:lang w:val="sr-Cyrl-RS"/>
        </w:rPr>
        <w:t xml:space="preserve"> </w:t>
      </w:r>
      <w:r>
        <w:rPr>
          <w:rFonts w:cs="Arial"/>
          <w:lang w:val="sr-Cyrl-RS"/>
        </w:rPr>
        <w:t>из члана 5. Уговора</w:t>
      </w:r>
      <w:r w:rsidRPr="003808E9">
        <w:rPr>
          <w:rFonts w:cs="Arial"/>
          <w:lang w:val="sr-Cyrl-RS"/>
        </w:rPr>
        <w:t>,</w:t>
      </w:r>
      <w:r w:rsidRPr="003808E9">
        <w:rPr>
          <w:rFonts w:cs="Arial"/>
        </w:rPr>
        <w:t xml:space="preserve"> Пружалац услуг</w:t>
      </w:r>
      <w:r w:rsidR="009203A5">
        <w:rPr>
          <w:rFonts w:cs="Arial"/>
          <w:lang w:val="sr-Cyrl-RS"/>
        </w:rPr>
        <w:t>е</w:t>
      </w:r>
      <w:r w:rsidRPr="003808E9">
        <w:rPr>
          <w:rFonts w:cs="Arial"/>
        </w:rPr>
        <w:t xml:space="preserve"> је дужан да плати Кориснику услуг</w:t>
      </w:r>
      <w:r w:rsidR="009203A5">
        <w:rPr>
          <w:rFonts w:cs="Arial"/>
          <w:lang w:val="sr-Cyrl-RS"/>
        </w:rPr>
        <w:t>е</w:t>
      </w:r>
      <w:r w:rsidRPr="003808E9">
        <w:rPr>
          <w:rFonts w:cs="Arial"/>
        </w:rPr>
        <w:t xml:space="preserve"> уговорне пенале, у износу од 0,2% од цене из члана </w:t>
      </w:r>
      <w:r w:rsidRPr="003808E9">
        <w:rPr>
          <w:rFonts w:cs="Arial"/>
          <w:lang w:val="sr-Cyrl-RS"/>
        </w:rPr>
        <w:t>3</w:t>
      </w:r>
      <w:r w:rsidRPr="003808E9">
        <w:rPr>
          <w:rFonts w:cs="Arial"/>
        </w:rPr>
        <w:t xml:space="preserve">. став 1. овог Уговора за сваки започети дан кашњења, у максималном износу од 10% од </w:t>
      </w:r>
      <w:r w:rsidRPr="003808E9">
        <w:rPr>
          <w:rFonts w:cs="Arial"/>
          <w:lang w:val="sr-Cyrl-RS"/>
        </w:rPr>
        <w:t>уговорене вредности</w:t>
      </w:r>
      <w:r w:rsidRPr="000B3C52">
        <w:rPr>
          <w:rFonts w:cs="Arial"/>
        </w:rPr>
        <w:t xml:space="preserve"> </w:t>
      </w:r>
      <w:r w:rsidRPr="00AA3718">
        <w:rPr>
          <w:rFonts w:cs="Arial"/>
        </w:rPr>
        <w:t xml:space="preserve">из члана </w:t>
      </w:r>
      <w:r w:rsidRPr="00AA3718">
        <w:rPr>
          <w:rFonts w:cs="Arial"/>
          <w:lang w:val="sr-Cyrl-RS"/>
        </w:rPr>
        <w:t>3</w:t>
      </w:r>
      <w:r w:rsidRPr="00AA3718">
        <w:rPr>
          <w:rFonts w:cs="Arial"/>
        </w:rPr>
        <w:t>. став 1. овог Уговора без пореза на додату вредност.</w:t>
      </w:r>
    </w:p>
    <w:p w:rsidR="00706383" w:rsidRPr="00AA3718" w:rsidRDefault="00706383" w:rsidP="00706383">
      <w:pPr>
        <w:tabs>
          <w:tab w:val="left" w:pos="567"/>
        </w:tabs>
        <w:contextualSpacing/>
        <w:rPr>
          <w:rFonts w:cs="Arial"/>
        </w:rPr>
      </w:pPr>
    </w:p>
    <w:p w:rsidR="00706383" w:rsidRDefault="00706383" w:rsidP="00706383">
      <w:pPr>
        <w:tabs>
          <w:tab w:val="left" w:pos="567"/>
        </w:tabs>
        <w:contextualSpacing/>
        <w:rPr>
          <w:rFonts w:cs="Arial"/>
        </w:rPr>
      </w:pPr>
      <w:r w:rsidRPr="00AA3718">
        <w:rPr>
          <w:rFonts w:cs="Arial"/>
        </w:rPr>
        <w:t>Плаћање пенала у складу са претходним ставом доспева у року од 10 (словима: десет) дана од дана издавања р</w:t>
      </w:r>
      <w:r>
        <w:rPr>
          <w:rFonts w:cs="Arial"/>
        </w:rPr>
        <w:t>ачуна од стране Корисника услуг</w:t>
      </w:r>
      <w:r w:rsidR="009203A5">
        <w:rPr>
          <w:rFonts w:cs="Arial"/>
          <w:lang w:val="sr-Cyrl-RS"/>
        </w:rPr>
        <w:t>е</w:t>
      </w:r>
      <w:r w:rsidRPr="00AA3718">
        <w:rPr>
          <w:rFonts w:cs="Arial"/>
        </w:rPr>
        <w:t xml:space="preserve"> за уговорне пенале.</w:t>
      </w:r>
    </w:p>
    <w:p w:rsidR="00706383" w:rsidRPr="00AA3718" w:rsidRDefault="00706383" w:rsidP="00706383">
      <w:pPr>
        <w:tabs>
          <w:tab w:val="left" w:pos="567"/>
        </w:tabs>
        <w:contextualSpacing/>
        <w:rPr>
          <w:rFonts w:cs="Arial"/>
          <w:lang w:val="sr-Cyrl-RS"/>
        </w:rPr>
      </w:pPr>
    </w:p>
    <w:p w:rsidR="00706383" w:rsidRPr="00AA3718" w:rsidRDefault="00706383" w:rsidP="00706383">
      <w:pPr>
        <w:tabs>
          <w:tab w:val="left" w:pos="567"/>
        </w:tabs>
        <w:contextualSpacing/>
        <w:rPr>
          <w:rFonts w:cs="Arial"/>
        </w:rPr>
      </w:pPr>
      <w:r w:rsidRPr="00AA3718">
        <w:rPr>
          <w:rFonts w:cs="Arial"/>
        </w:rPr>
        <w:t>Уколико Корисник усл</w:t>
      </w:r>
      <w:r>
        <w:rPr>
          <w:rFonts w:cs="Arial"/>
        </w:rPr>
        <w:t>уг</w:t>
      </w:r>
      <w:r w:rsidR="009203A5">
        <w:rPr>
          <w:rFonts w:cs="Arial"/>
          <w:lang w:val="sr-Cyrl-RS"/>
        </w:rPr>
        <w:t>е</w:t>
      </w:r>
      <w:r w:rsidRPr="00AA3718">
        <w:rPr>
          <w:rFonts w:cs="Arial"/>
        </w:rPr>
        <w:t xml:space="preserve"> услед кашњења из ст</w:t>
      </w:r>
      <w:r>
        <w:rPr>
          <w:rFonts w:cs="Arial"/>
          <w:lang w:val="sr-Cyrl-RS"/>
        </w:rPr>
        <w:t xml:space="preserve">ава </w:t>
      </w:r>
      <w:r w:rsidRPr="00AA3718">
        <w:rPr>
          <w:rFonts w:cs="Arial"/>
        </w:rPr>
        <w:t>1. овог члана, претрпи штету која је већа од износа тих пенала, има право на накнаду разлике између претрпљене штете у целости и исплаћених пенала.</w:t>
      </w:r>
    </w:p>
    <w:p w:rsidR="00706383" w:rsidRPr="00AA3718" w:rsidRDefault="00706383" w:rsidP="00706383">
      <w:pPr>
        <w:tabs>
          <w:tab w:val="left" w:pos="567"/>
        </w:tabs>
        <w:contextualSpacing/>
        <w:rPr>
          <w:rFonts w:cs="Arial"/>
          <w:lang w:val="sr-Cyrl-RS"/>
        </w:rPr>
      </w:pPr>
    </w:p>
    <w:p w:rsidR="00706383" w:rsidRPr="00AA3718" w:rsidRDefault="00706383" w:rsidP="00706383">
      <w:pPr>
        <w:tabs>
          <w:tab w:val="left" w:pos="567"/>
        </w:tabs>
        <w:contextualSpacing/>
        <w:rPr>
          <w:rFonts w:cs="Arial"/>
          <w:b/>
        </w:rPr>
      </w:pPr>
      <w:r w:rsidRPr="00AA3718">
        <w:rPr>
          <w:rFonts w:cs="Arial"/>
          <w:b/>
        </w:rPr>
        <w:t>РАСКИД УГОВОРА</w:t>
      </w:r>
    </w:p>
    <w:p w:rsidR="00706383" w:rsidRPr="00AA3718" w:rsidRDefault="00706383" w:rsidP="00706383">
      <w:pPr>
        <w:tabs>
          <w:tab w:val="left" w:pos="567"/>
        </w:tabs>
        <w:contextualSpacing/>
        <w:jc w:val="center"/>
        <w:rPr>
          <w:rFonts w:cs="Arial"/>
          <w:lang w:val="sr-Cyrl-RS"/>
        </w:rPr>
      </w:pPr>
      <w:r w:rsidRPr="00AA3718">
        <w:rPr>
          <w:rFonts w:cs="Arial"/>
          <w:b/>
        </w:rPr>
        <w:t xml:space="preserve">Члан </w:t>
      </w:r>
      <w:r w:rsidRPr="00AA3718">
        <w:rPr>
          <w:rFonts w:cs="Arial"/>
          <w:b/>
          <w:lang w:val="sr-Cyrl-RS"/>
        </w:rPr>
        <w:t>17</w:t>
      </w:r>
      <w:r w:rsidRPr="00AA3718">
        <w:rPr>
          <w:rFonts w:cs="Arial"/>
        </w:rPr>
        <w:t>.</w:t>
      </w:r>
    </w:p>
    <w:p w:rsidR="00706383" w:rsidRPr="00AA3718" w:rsidRDefault="00706383" w:rsidP="00706383">
      <w:pPr>
        <w:tabs>
          <w:tab w:val="left" w:pos="567"/>
        </w:tabs>
        <w:contextualSpacing/>
        <w:rPr>
          <w:rFonts w:cs="Arial"/>
        </w:rPr>
      </w:pPr>
      <w:r w:rsidRPr="00AA3718">
        <w:rPr>
          <w:rFonts w:cs="Arial"/>
        </w:rPr>
        <w:t>Свака Уговорн</w:t>
      </w:r>
      <w:r w:rsidRPr="00AA3718">
        <w:rPr>
          <w:rFonts w:cs="Arial"/>
          <w:lang w:val="sr-Cyrl-RS"/>
        </w:rPr>
        <w:t>а</w:t>
      </w:r>
      <w:r w:rsidRPr="00AA3718">
        <w:rPr>
          <w:rFonts w:cs="Arial"/>
        </w:rPr>
        <w:t xml:space="preserve"> стран</w:t>
      </w:r>
      <w:r w:rsidRPr="00AA3718">
        <w:rPr>
          <w:rFonts w:cs="Arial"/>
          <w:lang w:val="sr-Cyrl-RS"/>
        </w:rPr>
        <w:t>а</w:t>
      </w:r>
      <w:r w:rsidRPr="00AA3718">
        <w:rPr>
          <w:rFonts w:cs="Arial"/>
        </w:rPr>
        <w:t xml:space="preserve">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 </w:t>
      </w:r>
    </w:p>
    <w:p w:rsidR="00706383" w:rsidRPr="00AA3718" w:rsidRDefault="00706383" w:rsidP="00706383">
      <w:pPr>
        <w:tabs>
          <w:tab w:val="left" w:pos="567"/>
        </w:tabs>
        <w:contextualSpacing/>
        <w:rPr>
          <w:rFonts w:cs="Arial"/>
        </w:rPr>
      </w:pPr>
    </w:p>
    <w:p w:rsidR="00706383" w:rsidRPr="00AA3718" w:rsidRDefault="00706383" w:rsidP="00706383">
      <w:pPr>
        <w:tabs>
          <w:tab w:val="left" w:pos="567"/>
        </w:tabs>
        <w:contextualSpacing/>
        <w:rPr>
          <w:rFonts w:cs="Arial"/>
        </w:rPr>
      </w:pPr>
      <w:r>
        <w:rPr>
          <w:rFonts w:cs="Arial"/>
        </w:rPr>
        <w:t>Корисник услуг</w:t>
      </w:r>
      <w:r w:rsidR="009203A5">
        <w:rPr>
          <w:rFonts w:cs="Arial"/>
          <w:lang w:val="sr-Cyrl-RS"/>
        </w:rPr>
        <w:t>е</w:t>
      </w:r>
      <w:r w:rsidRPr="00AA3718">
        <w:rPr>
          <w:rFonts w:cs="Arial"/>
        </w:rPr>
        <w:t xml:space="preserve"> може једнострано раскинути овај Уговор пре истека рока услед престанка потреб</w:t>
      </w:r>
      <w:r>
        <w:rPr>
          <w:rFonts w:cs="Arial"/>
        </w:rPr>
        <w:t>е за ангажовањем Пружаоца услуг</w:t>
      </w:r>
      <w:r w:rsidR="009203A5">
        <w:rPr>
          <w:rFonts w:cs="Arial"/>
          <w:lang w:val="sr-Cyrl-RS"/>
        </w:rPr>
        <w:t>е</w:t>
      </w:r>
      <w:r w:rsidRPr="00AA3718">
        <w:rPr>
          <w:rFonts w:cs="Arial"/>
        </w:rPr>
        <w:t>, достављањем писане изјаве о једностраном</w:t>
      </w:r>
      <w:r>
        <w:rPr>
          <w:rFonts w:cs="Arial"/>
        </w:rPr>
        <w:t xml:space="preserve"> раскиду Уговора Пружаоцу услуг</w:t>
      </w:r>
      <w:r w:rsidR="009203A5">
        <w:rPr>
          <w:rFonts w:cs="Arial"/>
          <w:lang w:val="sr-Cyrl-RS"/>
        </w:rPr>
        <w:t>е</w:t>
      </w:r>
      <w:r w:rsidRPr="00AA3718">
        <w:rPr>
          <w:rFonts w:cs="Arial"/>
        </w:rPr>
        <w:t xml:space="preserve"> и уз поштовање отказног рока од 15 (словима: петнаест) дана од дана достављања писане изјаве.</w:t>
      </w:r>
    </w:p>
    <w:p w:rsidR="00706383" w:rsidRPr="00AA3718" w:rsidRDefault="00706383" w:rsidP="00706383">
      <w:pPr>
        <w:tabs>
          <w:tab w:val="left" w:pos="567"/>
        </w:tabs>
        <w:contextualSpacing/>
        <w:rPr>
          <w:rFonts w:cs="Arial"/>
          <w:b/>
        </w:rPr>
      </w:pPr>
    </w:p>
    <w:p w:rsidR="00706383" w:rsidRPr="00AA3718" w:rsidRDefault="00706383" w:rsidP="00706383">
      <w:pPr>
        <w:tabs>
          <w:tab w:val="left" w:pos="567"/>
        </w:tabs>
        <w:contextualSpacing/>
        <w:rPr>
          <w:rFonts w:cs="Arial"/>
          <w:b/>
          <w:lang w:val="sr-Cyrl-RS"/>
        </w:rPr>
      </w:pPr>
      <w:r w:rsidRPr="00AA3718">
        <w:rPr>
          <w:rFonts w:cs="Arial"/>
          <w:b/>
        </w:rPr>
        <w:t>ЗАВРШНЕ ОДРЕДБЕ</w:t>
      </w:r>
    </w:p>
    <w:p w:rsidR="00706383" w:rsidRPr="00AA3718" w:rsidRDefault="00706383" w:rsidP="00706383">
      <w:pPr>
        <w:tabs>
          <w:tab w:val="left" w:pos="567"/>
        </w:tabs>
        <w:contextualSpacing/>
        <w:jc w:val="center"/>
        <w:rPr>
          <w:rFonts w:cs="Arial"/>
        </w:rPr>
      </w:pPr>
      <w:r w:rsidRPr="00AA3718">
        <w:rPr>
          <w:rFonts w:cs="Arial"/>
          <w:b/>
        </w:rPr>
        <w:t>Члан 1</w:t>
      </w:r>
      <w:r w:rsidRPr="00AA3718">
        <w:rPr>
          <w:rFonts w:cs="Arial"/>
          <w:b/>
          <w:lang w:val="sr-Cyrl-RS"/>
        </w:rPr>
        <w:t>8</w:t>
      </w:r>
      <w:r w:rsidRPr="00AA3718">
        <w:rPr>
          <w:rFonts w:cs="Arial"/>
        </w:rPr>
        <w:t>.</w:t>
      </w:r>
    </w:p>
    <w:p w:rsidR="00706383" w:rsidRPr="00AA3718" w:rsidRDefault="00706383" w:rsidP="00706383">
      <w:pPr>
        <w:tabs>
          <w:tab w:val="left" w:pos="567"/>
        </w:tabs>
        <w:contextualSpacing/>
        <w:rPr>
          <w:rFonts w:cs="Arial"/>
          <w:lang w:val="sr-Cyrl-RS"/>
        </w:rPr>
      </w:pPr>
      <w:r w:rsidRPr="00AA3718">
        <w:rPr>
          <w:rFonts w:cs="Arial"/>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706383" w:rsidRPr="00AA3718" w:rsidRDefault="00706383" w:rsidP="00706383">
      <w:pPr>
        <w:contextualSpacing/>
        <w:jc w:val="center"/>
        <w:rPr>
          <w:rFonts w:cs="Arial"/>
          <w:lang w:val="sr-Cyrl-RS"/>
        </w:rPr>
      </w:pPr>
    </w:p>
    <w:p w:rsidR="00706383" w:rsidRPr="00AA3718" w:rsidRDefault="00706383" w:rsidP="00706383">
      <w:pPr>
        <w:contextualSpacing/>
        <w:jc w:val="center"/>
        <w:rPr>
          <w:rFonts w:cs="Arial"/>
          <w:b/>
          <w:lang w:val="sr-Cyrl-RS"/>
        </w:rPr>
      </w:pPr>
      <w:r w:rsidRPr="00AA3718">
        <w:rPr>
          <w:rFonts w:cs="Arial"/>
          <w:b/>
          <w:lang w:val="sr-Cyrl-RS"/>
        </w:rPr>
        <w:t>Члан 19.</w:t>
      </w:r>
    </w:p>
    <w:p w:rsidR="00706383" w:rsidRPr="00AA3718" w:rsidRDefault="00706383" w:rsidP="00706383">
      <w:pPr>
        <w:contextualSpacing/>
        <w:rPr>
          <w:rFonts w:cs="Arial"/>
          <w:lang w:val="sr-Cyrl-RS"/>
        </w:rPr>
      </w:pPr>
      <w:r w:rsidRPr="00AA3718">
        <w:rPr>
          <w:rFonts w:cs="Arial"/>
          <w:lang w:val="sr-Cyrl-RS"/>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Уговорне стране.</w:t>
      </w:r>
    </w:p>
    <w:p w:rsidR="00706383" w:rsidRPr="00AA3718" w:rsidRDefault="00706383" w:rsidP="00706383">
      <w:pPr>
        <w:contextualSpacing/>
        <w:rPr>
          <w:rFonts w:cs="Arial"/>
          <w:lang w:val="sr-Cyrl-RS"/>
        </w:rPr>
      </w:pPr>
    </w:p>
    <w:p w:rsidR="00706383" w:rsidRPr="00AA3718" w:rsidRDefault="00706383" w:rsidP="00706383">
      <w:pPr>
        <w:contextualSpacing/>
        <w:jc w:val="center"/>
        <w:rPr>
          <w:rFonts w:cs="Arial"/>
          <w:b/>
        </w:rPr>
      </w:pPr>
      <w:r w:rsidRPr="00AA3718">
        <w:rPr>
          <w:rFonts w:cs="Arial"/>
          <w:b/>
        </w:rPr>
        <w:t xml:space="preserve">Члан </w:t>
      </w:r>
      <w:r w:rsidRPr="00AA3718">
        <w:rPr>
          <w:rFonts w:cs="Arial"/>
          <w:b/>
          <w:lang w:val="sr-Cyrl-RS"/>
        </w:rPr>
        <w:t>20</w:t>
      </w:r>
      <w:r w:rsidRPr="00AA3718">
        <w:rPr>
          <w:rFonts w:cs="Arial"/>
          <w:b/>
        </w:rPr>
        <w:t>.</w:t>
      </w:r>
    </w:p>
    <w:p w:rsidR="00706383" w:rsidRPr="00AA3718" w:rsidRDefault="00706383" w:rsidP="00706383">
      <w:pPr>
        <w:tabs>
          <w:tab w:val="left" w:pos="9090"/>
        </w:tabs>
        <w:contextualSpacing/>
        <w:rPr>
          <w:rFonts w:cs="Arial"/>
        </w:rPr>
      </w:pPr>
      <w:r w:rsidRPr="00AA3718">
        <w:rPr>
          <w:rFonts w:cs="Arial"/>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rsidR="00706383" w:rsidRPr="00AA3718" w:rsidRDefault="00706383" w:rsidP="00706383">
      <w:pPr>
        <w:tabs>
          <w:tab w:val="left" w:pos="9090"/>
        </w:tabs>
        <w:contextualSpacing/>
        <w:rPr>
          <w:rFonts w:cs="Arial"/>
          <w:lang w:val="sr-Cyrl-CS"/>
        </w:rPr>
      </w:pPr>
    </w:p>
    <w:p w:rsidR="00706383" w:rsidRPr="00AA3718" w:rsidRDefault="00706383" w:rsidP="00706383">
      <w:pPr>
        <w:tabs>
          <w:tab w:val="left" w:pos="9090"/>
        </w:tabs>
        <w:contextualSpacing/>
        <w:rPr>
          <w:rFonts w:cs="Arial"/>
          <w:lang w:val="ru-RU"/>
        </w:rPr>
      </w:pPr>
      <w:r w:rsidRPr="00AA3718">
        <w:rPr>
          <w:rFonts w:cs="Arial"/>
          <w:lang w:val="ru-RU"/>
        </w:rPr>
        <w:t xml:space="preserve">Након закључења </w:t>
      </w:r>
      <w:r w:rsidRPr="00AA3718">
        <w:rPr>
          <w:rFonts w:cs="Arial"/>
        </w:rPr>
        <w:t xml:space="preserve">и ступања на правну снагу </w:t>
      </w:r>
      <w:r>
        <w:rPr>
          <w:rFonts w:cs="Arial"/>
          <w:lang w:val="ru-RU"/>
        </w:rPr>
        <w:t>овог Уговора, Корисник услуга</w:t>
      </w:r>
      <w:r w:rsidRPr="00AA3718">
        <w:rPr>
          <w:rFonts w:cs="Arial"/>
          <w:lang w:val="ru-RU"/>
        </w:rPr>
        <w:t xml:space="preserve"> може да дозволи, а </w:t>
      </w:r>
      <w:r w:rsidRPr="00AA3718">
        <w:rPr>
          <w:rFonts w:cs="Arial"/>
        </w:rPr>
        <w:t>П</w:t>
      </w:r>
      <w:r>
        <w:rPr>
          <w:rFonts w:cs="Arial"/>
          <w:lang w:val="sr-Cyrl-RS"/>
        </w:rPr>
        <w:t>ружалац услуга</w:t>
      </w:r>
      <w:r w:rsidRPr="00AA3718">
        <w:rPr>
          <w:rFonts w:cs="Arial"/>
          <w:lang w:val="ru-RU"/>
        </w:rPr>
        <w:t xml:space="preserve"> је обавезан да прихвати промену Уговорних страна због статус</w:t>
      </w:r>
      <w:r>
        <w:rPr>
          <w:rFonts w:cs="Arial"/>
          <w:lang w:val="ru-RU"/>
        </w:rPr>
        <w:t>них промена код Корисника услуга</w:t>
      </w:r>
      <w:r w:rsidRPr="00AA3718">
        <w:rPr>
          <w:rFonts w:cs="Arial"/>
          <w:lang w:val="ru-RU"/>
        </w:rPr>
        <w:t>, у складу са Уговором о статусној промени.</w:t>
      </w:r>
    </w:p>
    <w:p w:rsidR="00706383" w:rsidRPr="00AA3718" w:rsidRDefault="00706383" w:rsidP="00706383">
      <w:pPr>
        <w:tabs>
          <w:tab w:val="left" w:pos="567"/>
        </w:tabs>
        <w:contextualSpacing/>
        <w:jc w:val="center"/>
        <w:rPr>
          <w:rFonts w:cs="Arial"/>
          <w:b/>
          <w:lang w:val="sr-Cyrl-RS"/>
        </w:rPr>
      </w:pPr>
    </w:p>
    <w:p w:rsidR="00706383" w:rsidRPr="00AA3718" w:rsidRDefault="00706383" w:rsidP="00706383">
      <w:pPr>
        <w:tabs>
          <w:tab w:val="left" w:pos="567"/>
        </w:tabs>
        <w:contextualSpacing/>
        <w:jc w:val="center"/>
        <w:rPr>
          <w:rFonts w:cs="Arial"/>
        </w:rPr>
      </w:pPr>
      <w:r w:rsidRPr="00AA3718">
        <w:rPr>
          <w:rFonts w:cs="Arial"/>
          <w:b/>
        </w:rPr>
        <w:t xml:space="preserve">Члан </w:t>
      </w:r>
      <w:r w:rsidRPr="00AA3718">
        <w:rPr>
          <w:rFonts w:cs="Arial"/>
          <w:b/>
          <w:lang w:val="sr-Cyrl-RS"/>
        </w:rPr>
        <w:t>21</w:t>
      </w:r>
      <w:r w:rsidRPr="00AA3718">
        <w:rPr>
          <w:rFonts w:cs="Arial"/>
        </w:rPr>
        <w:t>.</w:t>
      </w:r>
    </w:p>
    <w:p w:rsidR="00706383" w:rsidRPr="00AA3718" w:rsidRDefault="00706383" w:rsidP="00706383">
      <w:pPr>
        <w:tabs>
          <w:tab w:val="left" w:pos="567"/>
        </w:tabs>
        <w:contextualSpacing/>
        <w:rPr>
          <w:rFonts w:cs="Arial"/>
        </w:rPr>
      </w:pPr>
      <w:r w:rsidRPr="00AA3718">
        <w:rPr>
          <w:rFonts w:cs="Arial"/>
        </w:rPr>
        <w:t xml:space="preserve">Уговорне страна током трајања овог Уговора  због промењених околности ближе одређених у члану 115. Закона, могу у писменој форми путем Анекса извршити измене и допуне овог Уговора. </w:t>
      </w:r>
    </w:p>
    <w:p w:rsidR="00706383" w:rsidRPr="00AA3718" w:rsidRDefault="00706383" w:rsidP="00706383">
      <w:pPr>
        <w:tabs>
          <w:tab w:val="left" w:pos="567"/>
        </w:tabs>
        <w:contextualSpacing/>
        <w:rPr>
          <w:rFonts w:cs="Arial"/>
        </w:rPr>
      </w:pPr>
    </w:p>
    <w:p w:rsidR="00706383" w:rsidRPr="00AA3718" w:rsidRDefault="00706383" w:rsidP="00706383">
      <w:pPr>
        <w:tabs>
          <w:tab w:val="left" w:pos="567"/>
        </w:tabs>
        <w:contextualSpacing/>
        <w:rPr>
          <w:rFonts w:cs="Arial"/>
          <w:color w:val="000000"/>
        </w:rPr>
      </w:pPr>
      <w:r w:rsidRPr="00AA3718">
        <w:rPr>
          <w:rFonts w:cs="Arial"/>
          <w:color w:val="000000"/>
        </w:rPr>
        <w:t xml:space="preserve">Након закључења уговора о </w:t>
      </w:r>
      <w:r w:rsidRPr="00AA3718">
        <w:rPr>
          <w:rFonts w:cs="Arial"/>
          <w:color w:val="000000"/>
          <w:lang w:val="sr-Cyrl-RS"/>
        </w:rPr>
        <w:t>пружању услуге</w:t>
      </w:r>
      <w:r w:rsidRPr="00AA3718">
        <w:rPr>
          <w:rFonts w:cs="Arial"/>
          <w:color w:val="000000"/>
        </w:rPr>
        <w:t xml:space="preserve"> </w:t>
      </w:r>
      <w:r>
        <w:rPr>
          <w:rFonts w:cs="Arial"/>
          <w:color w:val="000000"/>
          <w:lang w:val="sr-Cyrl-RS"/>
        </w:rPr>
        <w:t>Корисник услуг</w:t>
      </w:r>
      <w:r w:rsidR="009203A5">
        <w:rPr>
          <w:rFonts w:cs="Arial"/>
          <w:color w:val="000000"/>
          <w:lang w:val="sr-Cyrl-RS"/>
        </w:rPr>
        <w:t>е</w:t>
      </w:r>
      <w:r w:rsidRPr="00AA3718">
        <w:rPr>
          <w:rFonts w:cs="Arial"/>
          <w:color w:val="000000"/>
          <w:lang w:val="sr-Cyrl-RS"/>
        </w:rPr>
        <w:t xml:space="preserve"> </w:t>
      </w:r>
      <w:r w:rsidRPr="00AA3718">
        <w:rPr>
          <w:rFonts w:cs="Arial"/>
          <w:color w:val="000000"/>
        </w:rPr>
        <w:t xml:space="preserve">може да дозволи промену битних елемената уговора из објективних разлога, као што су: виша сила, измена важећих законских прописа, мере државних органа и измењене околности на тржишту настале услед више силе. У случају непредвиђених околности приликом реализације Уговора, за које се није могло знати приликом планирања набавке, може се извршити промена термина рока извршења и трајања уговора, не мењајући вредност и цене из </w:t>
      </w:r>
      <w:r w:rsidRPr="00AA3718">
        <w:rPr>
          <w:rFonts w:cs="Arial"/>
          <w:color w:val="000000"/>
          <w:lang w:val="sr-Cyrl-RS"/>
        </w:rPr>
        <w:t>У</w:t>
      </w:r>
      <w:r w:rsidRPr="00AA3718">
        <w:rPr>
          <w:rFonts w:cs="Arial"/>
          <w:color w:val="000000"/>
        </w:rPr>
        <w:t>говора.</w:t>
      </w:r>
    </w:p>
    <w:p w:rsidR="00706383" w:rsidRPr="00AA3718" w:rsidRDefault="00706383" w:rsidP="00706383">
      <w:pPr>
        <w:tabs>
          <w:tab w:val="left" w:pos="567"/>
        </w:tabs>
        <w:contextualSpacing/>
        <w:rPr>
          <w:rFonts w:cs="Arial"/>
          <w:color w:val="000000"/>
          <w:lang w:val="sr-Cyrl-RS"/>
        </w:rPr>
      </w:pPr>
    </w:p>
    <w:p w:rsidR="00706383" w:rsidRPr="00AA3718" w:rsidRDefault="00706383" w:rsidP="00706383">
      <w:pPr>
        <w:contextualSpacing/>
        <w:rPr>
          <w:rFonts w:cs="Arial"/>
          <w:color w:val="000000"/>
          <w:lang w:val="sr-Cyrl-RS"/>
        </w:rPr>
      </w:pPr>
      <w:r>
        <w:rPr>
          <w:rFonts w:cs="Arial"/>
          <w:lang w:val="sr-Cyrl-RS"/>
        </w:rPr>
        <w:t>Корисник услуг</w:t>
      </w:r>
      <w:r w:rsidR="009203A5">
        <w:rPr>
          <w:rFonts w:cs="Arial"/>
          <w:lang w:val="sr-Cyrl-RS"/>
        </w:rPr>
        <w:t>е</w:t>
      </w:r>
      <w:r w:rsidRPr="00AA3718">
        <w:rPr>
          <w:rFonts w:cs="Arial"/>
          <w:lang w:val="sr-Cyrl-RS"/>
        </w:rPr>
        <w:t xml:space="preserve"> </w:t>
      </w:r>
      <w:r w:rsidRPr="00AA3718">
        <w:rPr>
          <w:rFonts w:cs="Arial"/>
        </w:rPr>
        <w:t xml:space="preserve"> може повећати обим предмета јавне набавке из уговора о јавној набавци за максимално до 5% укупне вредности уговора под условом да има обезбеђена финансијска средствa у случају непредвиђених околности приликом реализације Уговора, за које се није могло знати приликом планирања набавке</w:t>
      </w:r>
      <w:r w:rsidRPr="00AA3718">
        <w:rPr>
          <w:rFonts w:cs="Arial"/>
          <w:lang w:val="sr-Cyrl-RS"/>
        </w:rPr>
        <w:t>.</w:t>
      </w:r>
    </w:p>
    <w:p w:rsidR="00706383" w:rsidRPr="00AA3718" w:rsidRDefault="00706383" w:rsidP="00706383">
      <w:pPr>
        <w:tabs>
          <w:tab w:val="left" w:pos="567"/>
        </w:tabs>
        <w:contextualSpacing/>
        <w:rPr>
          <w:rFonts w:cs="Arial"/>
          <w:lang w:val="sr-Cyrl-RS"/>
        </w:rPr>
      </w:pPr>
    </w:p>
    <w:p w:rsidR="00706383" w:rsidRPr="00AA3718" w:rsidRDefault="00706383" w:rsidP="00706383">
      <w:pPr>
        <w:tabs>
          <w:tab w:val="left" w:pos="567"/>
        </w:tabs>
        <w:contextualSpacing/>
        <w:jc w:val="center"/>
        <w:rPr>
          <w:rFonts w:cs="Arial"/>
        </w:rPr>
      </w:pPr>
      <w:r w:rsidRPr="00AA3718">
        <w:rPr>
          <w:rFonts w:cs="Arial"/>
          <w:b/>
        </w:rPr>
        <w:t xml:space="preserve">Члан </w:t>
      </w:r>
      <w:r w:rsidRPr="00AA3718">
        <w:rPr>
          <w:rFonts w:cs="Arial"/>
          <w:b/>
          <w:lang w:val="sr-Cyrl-RS"/>
        </w:rPr>
        <w:t>22</w:t>
      </w:r>
      <w:r w:rsidRPr="00AA3718">
        <w:rPr>
          <w:rFonts w:cs="Arial"/>
        </w:rPr>
        <w:t>.</w:t>
      </w:r>
    </w:p>
    <w:p w:rsidR="00706383" w:rsidRDefault="00706383" w:rsidP="00706383">
      <w:pPr>
        <w:tabs>
          <w:tab w:val="left" w:pos="567"/>
        </w:tabs>
        <w:contextualSpacing/>
        <w:rPr>
          <w:rFonts w:cs="Arial"/>
          <w:lang w:val="sr-Cyrl-RS"/>
        </w:rPr>
      </w:pPr>
      <w:r w:rsidRPr="00AA3718">
        <w:rPr>
          <w:rFonts w:cs="Arial"/>
        </w:rPr>
        <w:t xml:space="preserve">Све неспоразуме који могу настати из овог Уговора, Уговорне стране ће настојати да реше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w:t>
      </w:r>
      <w:r w:rsidRPr="00AA3718">
        <w:rPr>
          <w:rFonts w:cs="Arial"/>
          <w:lang w:val="sr-Cyrl-RS"/>
        </w:rPr>
        <w:t>Београду</w:t>
      </w:r>
      <w:r w:rsidR="00442C28">
        <w:rPr>
          <w:rFonts w:cs="Arial"/>
          <w:lang w:val="sr-Cyrl-RS"/>
        </w:rPr>
        <w:t>.</w:t>
      </w:r>
    </w:p>
    <w:p w:rsidR="009936C9" w:rsidRPr="00442C28" w:rsidRDefault="009936C9" w:rsidP="00706383">
      <w:pPr>
        <w:tabs>
          <w:tab w:val="left" w:pos="567"/>
        </w:tabs>
        <w:contextualSpacing/>
        <w:rPr>
          <w:rFonts w:cs="Arial"/>
          <w:color w:val="2E74B5"/>
          <w:lang w:val="sr-Cyrl-RS"/>
        </w:rPr>
      </w:pPr>
    </w:p>
    <w:p w:rsidR="00706383" w:rsidRPr="00AA3718" w:rsidRDefault="00706383" w:rsidP="00706383">
      <w:pPr>
        <w:contextualSpacing/>
        <w:rPr>
          <w:rFonts w:cs="Arial"/>
          <w:lang w:val="sr-Cyrl-CS"/>
        </w:rPr>
      </w:pPr>
      <w:r w:rsidRPr="00AA3718">
        <w:rPr>
          <w:rFonts w:cs="Arial"/>
          <w:lang w:val="sr-Cyrl-CS"/>
        </w:rPr>
        <w:t>У случају спора меродавно је право Републике Србије.</w:t>
      </w:r>
    </w:p>
    <w:p w:rsidR="00706383" w:rsidRPr="00AA3718" w:rsidRDefault="00706383" w:rsidP="00706383">
      <w:pPr>
        <w:tabs>
          <w:tab w:val="left" w:pos="567"/>
        </w:tabs>
        <w:contextualSpacing/>
        <w:rPr>
          <w:rFonts w:cs="Arial"/>
          <w:b/>
          <w:lang w:val="sr-Cyrl-RS"/>
        </w:rPr>
      </w:pPr>
    </w:p>
    <w:p w:rsidR="00706383" w:rsidRPr="00AA3718" w:rsidRDefault="00706383" w:rsidP="00706383">
      <w:pPr>
        <w:tabs>
          <w:tab w:val="left" w:pos="567"/>
        </w:tabs>
        <w:contextualSpacing/>
        <w:jc w:val="center"/>
        <w:rPr>
          <w:rFonts w:cs="Arial"/>
        </w:rPr>
      </w:pPr>
      <w:r w:rsidRPr="00AA3718">
        <w:rPr>
          <w:rFonts w:cs="Arial"/>
          <w:b/>
        </w:rPr>
        <w:t xml:space="preserve">Члан </w:t>
      </w:r>
      <w:r w:rsidRPr="00AA3718">
        <w:rPr>
          <w:rFonts w:cs="Arial"/>
          <w:b/>
          <w:lang w:val="sr-Cyrl-RS"/>
        </w:rPr>
        <w:t>23</w:t>
      </w:r>
      <w:r w:rsidRPr="00AA3718">
        <w:rPr>
          <w:rFonts w:cs="Arial"/>
        </w:rPr>
        <w:t>.</w:t>
      </w:r>
    </w:p>
    <w:p w:rsidR="00706383" w:rsidRPr="00AA3718" w:rsidRDefault="00706383" w:rsidP="00706383">
      <w:pPr>
        <w:tabs>
          <w:tab w:val="left" w:pos="567"/>
        </w:tabs>
        <w:contextualSpacing/>
        <w:rPr>
          <w:rFonts w:cs="Arial"/>
        </w:rPr>
      </w:pPr>
      <w:r w:rsidRPr="00AA3718">
        <w:rPr>
          <w:rFonts w:cs="Arial"/>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rsidR="00706383" w:rsidRPr="00AA3718" w:rsidRDefault="00706383" w:rsidP="00706383">
      <w:pPr>
        <w:tabs>
          <w:tab w:val="left" w:pos="567"/>
        </w:tabs>
        <w:contextualSpacing/>
        <w:rPr>
          <w:rFonts w:cs="Arial"/>
        </w:rPr>
      </w:pPr>
    </w:p>
    <w:p w:rsidR="00706383" w:rsidRPr="00AA3718" w:rsidRDefault="00706383" w:rsidP="00706383">
      <w:pPr>
        <w:tabs>
          <w:tab w:val="left" w:pos="567"/>
        </w:tabs>
        <w:contextualSpacing/>
        <w:jc w:val="center"/>
        <w:rPr>
          <w:rFonts w:cs="Arial"/>
        </w:rPr>
      </w:pPr>
      <w:r w:rsidRPr="00AA3718">
        <w:rPr>
          <w:rFonts w:cs="Arial"/>
          <w:b/>
        </w:rPr>
        <w:t xml:space="preserve">Члан </w:t>
      </w:r>
      <w:r w:rsidRPr="00AA3718">
        <w:rPr>
          <w:rFonts w:cs="Arial"/>
          <w:b/>
          <w:lang w:val="sr-Cyrl-RS"/>
        </w:rPr>
        <w:t>24</w:t>
      </w:r>
      <w:r w:rsidRPr="00AA3718">
        <w:rPr>
          <w:rFonts w:cs="Arial"/>
        </w:rPr>
        <w:t>.</w:t>
      </w:r>
    </w:p>
    <w:p w:rsidR="00706383" w:rsidRPr="00AA3718" w:rsidRDefault="00706383" w:rsidP="00706383">
      <w:pPr>
        <w:tabs>
          <w:tab w:val="left" w:pos="567"/>
        </w:tabs>
        <w:contextualSpacing/>
        <w:rPr>
          <w:rFonts w:cs="Arial"/>
        </w:rPr>
      </w:pPr>
      <w:r w:rsidRPr="00AA3718">
        <w:rPr>
          <w:rFonts w:cs="Arial"/>
        </w:rPr>
        <w:t>Саставни део овог Уговора чине:</w:t>
      </w:r>
    </w:p>
    <w:p w:rsidR="00706383" w:rsidRPr="000B3C52" w:rsidRDefault="00706383" w:rsidP="00706383">
      <w:pPr>
        <w:tabs>
          <w:tab w:val="left" w:pos="567"/>
        </w:tabs>
        <w:contextualSpacing/>
        <w:rPr>
          <w:rFonts w:cs="Arial"/>
          <w:lang w:val="sr-Cyrl-RS"/>
        </w:rPr>
      </w:pPr>
      <w:r w:rsidRPr="000B3C52">
        <w:rPr>
          <w:rFonts w:cs="Arial"/>
        </w:rPr>
        <w:t xml:space="preserve">Прилог број </w:t>
      </w:r>
      <w:r>
        <w:rPr>
          <w:rFonts w:cs="Arial"/>
          <w:lang w:val="sr-Cyrl-RS"/>
        </w:rPr>
        <w:t xml:space="preserve">1 </w:t>
      </w:r>
      <w:r w:rsidRPr="000B3C52">
        <w:rPr>
          <w:rFonts w:cs="Arial"/>
          <w:lang w:val="sr-Cyrl-RS"/>
        </w:rPr>
        <w:t xml:space="preserve"> </w:t>
      </w:r>
      <w:r w:rsidRPr="000B3C52">
        <w:rPr>
          <w:rFonts w:cs="Arial"/>
        </w:rPr>
        <w:t>Конкурсна документација</w:t>
      </w:r>
      <w:r>
        <w:rPr>
          <w:rFonts w:cs="Arial"/>
          <w:lang w:val="sr-Cyrl-RS"/>
        </w:rPr>
        <w:t xml:space="preserve"> (шифра/линк на По</w:t>
      </w:r>
      <w:r w:rsidRPr="000B3C52">
        <w:rPr>
          <w:rFonts w:cs="Arial"/>
          <w:lang w:val="sr-Cyrl-RS"/>
        </w:rPr>
        <w:t>рталу УЈН).</w:t>
      </w:r>
    </w:p>
    <w:p w:rsidR="00706383" w:rsidRPr="000B3C52" w:rsidRDefault="00706383" w:rsidP="00706383">
      <w:pPr>
        <w:tabs>
          <w:tab w:val="left" w:pos="567"/>
        </w:tabs>
        <w:contextualSpacing/>
        <w:rPr>
          <w:rFonts w:cs="Arial"/>
        </w:rPr>
      </w:pPr>
      <w:r w:rsidRPr="000B3C52">
        <w:rPr>
          <w:rFonts w:cs="Arial"/>
        </w:rPr>
        <w:t>Прилог број 2</w:t>
      </w:r>
      <w:r>
        <w:rPr>
          <w:rFonts w:cs="Arial"/>
          <w:lang w:val="sr-Cyrl-RS"/>
        </w:rPr>
        <w:t xml:space="preserve"> </w:t>
      </w:r>
      <w:r w:rsidRPr="000B3C52">
        <w:rPr>
          <w:rFonts w:cs="Arial"/>
          <w:lang w:val="sr-Cyrl-RS"/>
        </w:rPr>
        <w:t xml:space="preserve"> </w:t>
      </w:r>
      <w:r>
        <w:rPr>
          <w:rFonts w:cs="Arial"/>
        </w:rPr>
        <w:t xml:space="preserve">Понуда </w:t>
      </w:r>
      <w:r w:rsidRPr="000B3C52">
        <w:rPr>
          <w:rFonts w:cs="Arial"/>
          <w:lang w:val="sr-Cyrl-RS"/>
        </w:rPr>
        <w:t>број</w:t>
      </w:r>
      <w:r>
        <w:rPr>
          <w:rFonts w:cs="Arial"/>
          <w:lang w:val="sr-Cyrl-RS"/>
        </w:rPr>
        <w:t xml:space="preserve"> </w:t>
      </w:r>
      <w:r w:rsidRPr="000B3C52">
        <w:rPr>
          <w:rFonts w:cs="Arial"/>
          <w:lang w:val="sr-Cyrl-RS"/>
        </w:rPr>
        <w:t>___</w:t>
      </w:r>
      <w:r>
        <w:rPr>
          <w:rFonts w:cs="Arial"/>
          <w:lang w:val="sr-Cyrl-RS"/>
        </w:rPr>
        <w:t>______</w:t>
      </w:r>
      <w:r w:rsidRPr="000B3C52">
        <w:rPr>
          <w:rFonts w:cs="Arial"/>
          <w:lang w:val="sr-Cyrl-RS"/>
        </w:rPr>
        <w:t xml:space="preserve"> од</w:t>
      </w:r>
      <w:r>
        <w:rPr>
          <w:rFonts w:cs="Arial"/>
          <w:lang w:val="sr-Cyrl-RS"/>
        </w:rPr>
        <w:t xml:space="preserve"> </w:t>
      </w:r>
      <w:r w:rsidRPr="000B3C52">
        <w:rPr>
          <w:rFonts w:cs="Arial"/>
          <w:lang w:val="sr-Cyrl-RS"/>
        </w:rPr>
        <w:t>_____</w:t>
      </w:r>
      <w:r>
        <w:rPr>
          <w:rFonts w:cs="Arial"/>
          <w:lang w:val="sr-Cyrl-RS"/>
        </w:rPr>
        <w:t>_____</w:t>
      </w:r>
      <w:r w:rsidRPr="000B3C52">
        <w:rPr>
          <w:rFonts w:cs="Arial"/>
          <w:lang w:val="sr-Cyrl-RS"/>
        </w:rPr>
        <w:t xml:space="preserve">_ </w:t>
      </w:r>
      <w:r w:rsidRPr="000B3C52">
        <w:rPr>
          <w:rFonts w:cs="Arial"/>
        </w:rPr>
        <w:tab/>
      </w:r>
    </w:p>
    <w:p w:rsidR="00706383" w:rsidRDefault="00706383" w:rsidP="00706383">
      <w:pPr>
        <w:tabs>
          <w:tab w:val="left" w:pos="567"/>
        </w:tabs>
        <w:contextualSpacing/>
        <w:rPr>
          <w:rFonts w:cs="Arial"/>
        </w:rPr>
      </w:pPr>
      <w:r w:rsidRPr="000B3C52">
        <w:rPr>
          <w:rFonts w:cs="Arial"/>
        </w:rPr>
        <w:t xml:space="preserve">Прилог број </w:t>
      </w:r>
      <w:r w:rsidRPr="000B3C52">
        <w:rPr>
          <w:rFonts w:cs="Arial"/>
          <w:lang w:val="sr-Cyrl-RS"/>
        </w:rPr>
        <w:t>3</w:t>
      </w:r>
      <w:r>
        <w:rPr>
          <w:rFonts w:cs="Arial"/>
          <w:lang w:val="sr-Cyrl-RS"/>
        </w:rPr>
        <w:t xml:space="preserve"> </w:t>
      </w:r>
      <w:r w:rsidRPr="000B3C52">
        <w:rPr>
          <w:rFonts w:cs="Arial"/>
          <w:lang w:val="sr-Cyrl-RS"/>
        </w:rPr>
        <w:t xml:space="preserve"> Образац </w:t>
      </w:r>
      <w:r w:rsidRPr="000B3C52">
        <w:rPr>
          <w:rFonts w:cs="Arial"/>
        </w:rPr>
        <w:t>Струк</w:t>
      </w:r>
      <w:r>
        <w:rPr>
          <w:rFonts w:cs="Arial"/>
        </w:rPr>
        <w:t>туре цене</w:t>
      </w:r>
    </w:p>
    <w:p w:rsidR="00706383" w:rsidRPr="007E5CC5" w:rsidRDefault="00706383" w:rsidP="00706383">
      <w:pPr>
        <w:tabs>
          <w:tab w:val="left" w:pos="567"/>
        </w:tabs>
        <w:contextualSpacing/>
        <w:rPr>
          <w:rFonts w:cs="Arial"/>
          <w:lang w:val="sr-Cyrl-RS"/>
        </w:rPr>
      </w:pPr>
      <w:r>
        <w:rPr>
          <w:rFonts w:cs="Arial"/>
          <w:lang w:val="sr-Cyrl-RS"/>
        </w:rPr>
        <w:t>Прилог број 4  Техничка спецификација</w:t>
      </w:r>
    </w:p>
    <w:p w:rsidR="00706383" w:rsidRDefault="00706383" w:rsidP="00706383">
      <w:pPr>
        <w:tabs>
          <w:tab w:val="left" w:pos="567"/>
        </w:tabs>
        <w:contextualSpacing/>
        <w:rPr>
          <w:rFonts w:cs="Arial"/>
          <w:lang w:val="sr-Cyrl-RS"/>
        </w:rPr>
      </w:pPr>
      <w:r>
        <w:rPr>
          <w:rFonts w:cs="Arial"/>
          <w:lang w:val="sr-Cyrl-RS"/>
        </w:rPr>
        <w:t>Прилог број 5  Кадровски капацитет – Списак извршилаца</w:t>
      </w:r>
    </w:p>
    <w:p w:rsidR="00706383" w:rsidRPr="000B3C52" w:rsidRDefault="00706383" w:rsidP="00706383">
      <w:pPr>
        <w:tabs>
          <w:tab w:val="left" w:pos="567"/>
        </w:tabs>
        <w:contextualSpacing/>
        <w:rPr>
          <w:rFonts w:cs="Arial"/>
          <w:lang w:val="sr-Cyrl-RS"/>
        </w:rPr>
      </w:pPr>
      <w:r>
        <w:rPr>
          <w:rFonts w:cs="Arial"/>
          <w:lang w:val="sr-Cyrl-RS"/>
        </w:rPr>
        <w:t>Прилог број 6</w:t>
      </w:r>
      <w:r w:rsidRPr="000B3C52">
        <w:rPr>
          <w:rFonts w:cs="Arial"/>
          <w:lang w:val="sr-Cyrl-RS"/>
        </w:rPr>
        <w:t xml:space="preserve"> </w:t>
      </w:r>
      <w:r>
        <w:rPr>
          <w:rFonts w:cs="Arial"/>
          <w:lang w:val="sr-Cyrl-RS"/>
        </w:rPr>
        <w:t xml:space="preserve"> </w:t>
      </w:r>
      <w:r w:rsidRPr="000B3C52">
        <w:rPr>
          <w:rFonts w:cs="Arial"/>
          <w:lang w:val="sr-Cyrl-RS"/>
        </w:rPr>
        <w:t>Уговор</w:t>
      </w:r>
      <w:r w:rsidRPr="00AA3718">
        <w:rPr>
          <w:rFonts w:cs="Arial"/>
          <w:lang w:val="sr-Cyrl-RS"/>
        </w:rPr>
        <w:t xml:space="preserve"> о чувању пословне тајне</w:t>
      </w:r>
      <w:r w:rsidRPr="00AA3718">
        <w:rPr>
          <w:rFonts w:cs="Arial"/>
        </w:rPr>
        <w:t xml:space="preserve"> и поверљивих информација</w:t>
      </w:r>
      <w:r>
        <w:rPr>
          <w:rFonts w:cs="Arial"/>
          <w:lang w:val="sr-Cyrl-RS"/>
        </w:rPr>
        <w:t xml:space="preserve"> </w:t>
      </w:r>
    </w:p>
    <w:p w:rsidR="00706383" w:rsidRPr="00BD42B5" w:rsidRDefault="00706383" w:rsidP="00706383">
      <w:pPr>
        <w:tabs>
          <w:tab w:val="left" w:pos="567"/>
        </w:tabs>
        <w:contextualSpacing/>
        <w:rPr>
          <w:rFonts w:cs="Arial"/>
          <w:i/>
          <w:color w:val="2E74B5"/>
          <w:lang w:val="sr-Cyrl-RS"/>
        </w:rPr>
      </w:pPr>
      <w:r w:rsidRPr="00BD42B5">
        <w:rPr>
          <w:rFonts w:cs="Arial"/>
          <w:i/>
          <w:color w:val="2E74B5"/>
        </w:rPr>
        <w:t>Прилог број</w:t>
      </w:r>
      <w:r>
        <w:rPr>
          <w:rFonts w:cs="Arial"/>
          <w:i/>
          <w:color w:val="2E74B5"/>
          <w:lang w:val="sr-Cyrl-RS"/>
        </w:rPr>
        <w:t xml:space="preserve"> 7</w:t>
      </w:r>
      <w:r w:rsidRPr="00BD42B5">
        <w:rPr>
          <w:rFonts w:cs="Arial"/>
          <w:i/>
          <w:color w:val="2E74B5"/>
          <w:lang w:val="sr-Cyrl-RS"/>
        </w:rPr>
        <w:t xml:space="preserve">  </w:t>
      </w:r>
      <w:r w:rsidRPr="00BD42B5">
        <w:rPr>
          <w:rFonts w:cs="Arial"/>
          <w:i/>
          <w:color w:val="2E74B5"/>
        </w:rPr>
        <w:t>Споразум о заједничком извршењу услуге</w:t>
      </w:r>
      <w:r w:rsidRPr="00BD42B5">
        <w:rPr>
          <w:rFonts w:cs="Arial"/>
          <w:i/>
          <w:color w:val="2E74B5"/>
          <w:lang w:val="sr-Cyrl-RS"/>
        </w:rPr>
        <w:t xml:space="preserve"> (у случају подношења заједничке понуде број ____  од_______</w:t>
      </w:r>
    </w:p>
    <w:p w:rsidR="00706383" w:rsidRPr="000B3C52" w:rsidRDefault="00706383" w:rsidP="00706383">
      <w:pPr>
        <w:tabs>
          <w:tab w:val="left" w:pos="567"/>
        </w:tabs>
        <w:contextualSpacing/>
        <w:rPr>
          <w:rFonts w:cs="Arial"/>
          <w:lang w:val="sr-Cyrl-RS"/>
        </w:rPr>
      </w:pPr>
      <w:r w:rsidRPr="000B3C52">
        <w:rPr>
          <w:rFonts w:cs="Arial"/>
        </w:rPr>
        <w:t xml:space="preserve">Прилог број </w:t>
      </w:r>
      <w:r>
        <w:rPr>
          <w:rFonts w:cs="Arial"/>
          <w:lang w:val="sr-Cyrl-RS"/>
        </w:rPr>
        <w:t>8</w:t>
      </w:r>
      <w:r w:rsidRPr="000B3C52">
        <w:rPr>
          <w:rFonts w:cs="Arial"/>
          <w:lang w:val="sr-Cyrl-RS"/>
        </w:rPr>
        <w:t xml:space="preserve"> С</w:t>
      </w:r>
      <w:r w:rsidRPr="000B3C52">
        <w:rPr>
          <w:rFonts w:cs="Arial"/>
        </w:rPr>
        <w:t>редств</w:t>
      </w:r>
      <w:r w:rsidRPr="000B3C52">
        <w:rPr>
          <w:rFonts w:cs="Arial"/>
          <w:lang w:val="sr-Cyrl-RS"/>
        </w:rPr>
        <w:t>о</w:t>
      </w:r>
      <w:r>
        <w:rPr>
          <w:rFonts w:cs="Arial"/>
        </w:rPr>
        <w:t xml:space="preserve"> финансијског обезбеђења.</w:t>
      </w:r>
    </w:p>
    <w:p w:rsidR="00706383" w:rsidRDefault="00706383" w:rsidP="007B62D1">
      <w:pPr>
        <w:tabs>
          <w:tab w:val="left" w:pos="567"/>
        </w:tabs>
        <w:contextualSpacing/>
        <w:rPr>
          <w:rFonts w:cs="Arial"/>
          <w:b/>
        </w:rPr>
      </w:pPr>
      <w:r w:rsidRPr="00AA3718">
        <w:rPr>
          <w:rFonts w:cs="Arial"/>
          <w:lang w:val="sr-Cyrl-RS"/>
        </w:rPr>
        <w:tab/>
      </w:r>
    </w:p>
    <w:p w:rsidR="00706383" w:rsidRPr="00AA3718" w:rsidRDefault="00706383" w:rsidP="00706383">
      <w:pPr>
        <w:tabs>
          <w:tab w:val="left" w:pos="567"/>
        </w:tabs>
        <w:contextualSpacing/>
        <w:jc w:val="center"/>
        <w:rPr>
          <w:rFonts w:cs="Arial"/>
          <w:lang w:val="sr-Cyrl-RS"/>
        </w:rPr>
      </w:pPr>
      <w:r w:rsidRPr="00AA3718">
        <w:rPr>
          <w:rFonts w:cs="Arial"/>
          <w:b/>
        </w:rPr>
        <w:t xml:space="preserve">Члан </w:t>
      </w:r>
      <w:r w:rsidRPr="00AA3718">
        <w:rPr>
          <w:rFonts w:cs="Arial"/>
          <w:b/>
          <w:lang w:val="sr-Cyrl-RS"/>
        </w:rPr>
        <w:t>25</w:t>
      </w:r>
      <w:r w:rsidRPr="00AA3718">
        <w:rPr>
          <w:rFonts w:cs="Arial"/>
        </w:rPr>
        <w:t>.</w:t>
      </w:r>
    </w:p>
    <w:p w:rsidR="00706383" w:rsidRPr="00AA3718" w:rsidRDefault="00706383" w:rsidP="00706383">
      <w:pPr>
        <w:tabs>
          <w:tab w:val="left" w:pos="567"/>
        </w:tabs>
        <w:contextualSpacing/>
        <w:rPr>
          <w:rFonts w:eastAsia="Calibri" w:cs="Arial"/>
          <w:noProof/>
        </w:rPr>
      </w:pPr>
      <w:r w:rsidRPr="00AA3718">
        <w:rPr>
          <w:rFonts w:eastAsia="Calibri" w:cs="Arial"/>
          <w:noProof/>
        </w:rPr>
        <w:t>Овај Уговор је потписан у 6 (</w:t>
      </w:r>
      <w:r w:rsidRPr="00AA3718">
        <w:rPr>
          <w:rFonts w:eastAsia="Calibri" w:cs="Arial"/>
          <w:noProof/>
          <w:lang w:val="sr-Cyrl-RS"/>
        </w:rPr>
        <w:t xml:space="preserve">словима: </w:t>
      </w:r>
      <w:r w:rsidRPr="00AA3718">
        <w:rPr>
          <w:rFonts w:eastAsia="Calibri" w:cs="Arial"/>
          <w:noProof/>
        </w:rPr>
        <w:t xml:space="preserve">шест) истоветних примерака од којих </w:t>
      </w:r>
      <w:r w:rsidRPr="00AA3718">
        <w:rPr>
          <w:rFonts w:eastAsia="Calibri" w:cs="Arial"/>
          <w:noProof/>
          <w:lang w:val="sr-Cyrl-RS"/>
        </w:rPr>
        <w:t>3</w:t>
      </w:r>
      <w:r>
        <w:rPr>
          <w:rFonts w:eastAsia="Calibri" w:cs="Arial"/>
          <w:noProof/>
          <w:lang w:val="sr-Cyrl-RS"/>
        </w:rPr>
        <w:t xml:space="preserve"> </w:t>
      </w:r>
      <w:r w:rsidRPr="00AA3718">
        <w:rPr>
          <w:rFonts w:eastAsia="Calibri" w:cs="Arial"/>
          <w:noProof/>
        </w:rPr>
        <w:t>(</w:t>
      </w:r>
      <w:r w:rsidRPr="00AA3718">
        <w:rPr>
          <w:rFonts w:eastAsia="Calibri" w:cs="Arial"/>
          <w:noProof/>
          <w:lang w:val="sr-Cyrl-RS"/>
        </w:rPr>
        <w:t>словима: три</w:t>
      </w:r>
      <w:r>
        <w:rPr>
          <w:rFonts w:eastAsia="Calibri" w:cs="Arial"/>
          <w:noProof/>
        </w:rPr>
        <w:t>) примерка за Пружаоца услуг</w:t>
      </w:r>
      <w:r w:rsidR="009203A5">
        <w:rPr>
          <w:rFonts w:eastAsia="Calibri" w:cs="Arial"/>
          <w:noProof/>
          <w:lang w:val="sr-Cyrl-RS"/>
        </w:rPr>
        <w:t>е</w:t>
      </w:r>
      <w:r w:rsidRPr="00AA3718">
        <w:rPr>
          <w:rFonts w:eastAsia="Calibri" w:cs="Arial"/>
          <w:noProof/>
        </w:rPr>
        <w:t xml:space="preserve"> </w:t>
      </w:r>
      <w:r w:rsidRPr="00AA3718">
        <w:rPr>
          <w:rFonts w:eastAsia="Calibri" w:cs="Arial"/>
          <w:noProof/>
          <w:lang w:val="sr-Cyrl-RS"/>
        </w:rPr>
        <w:t xml:space="preserve">и 3 </w:t>
      </w:r>
      <w:r w:rsidRPr="00AA3718">
        <w:rPr>
          <w:rFonts w:eastAsia="Calibri" w:cs="Arial"/>
          <w:noProof/>
        </w:rPr>
        <w:t>(</w:t>
      </w:r>
      <w:r w:rsidRPr="00AA3718">
        <w:rPr>
          <w:rFonts w:eastAsia="Calibri" w:cs="Arial"/>
          <w:noProof/>
          <w:lang w:val="sr-Cyrl-RS"/>
        </w:rPr>
        <w:t>словима: три</w:t>
      </w:r>
      <w:r>
        <w:rPr>
          <w:rFonts w:eastAsia="Calibri" w:cs="Arial"/>
          <w:noProof/>
        </w:rPr>
        <w:t>) примерка за Корисника услуг</w:t>
      </w:r>
      <w:r w:rsidR="009203A5">
        <w:rPr>
          <w:rFonts w:eastAsia="Calibri" w:cs="Arial"/>
          <w:noProof/>
          <w:lang w:val="sr-Cyrl-RS"/>
        </w:rPr>
        <w:t>е</w:t>
      </w:r>
      <w:r w:rsidRPr="00AA3718">
        <w:rPr>
          <w:rFonts w:eastAsia="Calibri" w:cs="Arial"/>
          <w:noProof/>
        </w:rPr>
        <w:t>.</w:t>
      </w:r>
    </w:p>
    <w:p w:rsidR="00706383" w:rsidRPr="00AA3718" w:rsidRDefault="00706383" w:rsidP="00706383">
      <w:pPr>
        <w:tabs>
          <w:tab w:val="left" w:pos="567"/>
        </w:tabs>
        <w:contextualSpacing/>
        <w:rPr>
          <w:rFonts w:eastAsia="Calibri" w:cs="Arial"/>
          <w:noProof/>
        </w:rPr>
      </w:pPr>
    </w:p>
    <w:p w:rsidR="00706383" w:rsidRDefault="00706383" w:rsidP="00706383">
      <w:pPr>
        <w:tabs>
          <w:tab w:val="left" w:pos="567"/>
        </w:tabs>
        <w:contextualSpacing/>
        <w:rPr>
          <w:rFonts w:eastAsia="Calibri" w:cs="Arial"/>
          <w:noProof/>
        </w:rPr>
      </w:pPr>
      <w:r w:rsidRPr="00AA3718">
        <w:rPr>
          <w:rFonts w:eastAsia="Calibri" w:cs="Arial"/>
          <w:noProof/>
        </w:rPr>
        <w:t>Уговорне стране сагласно изјављују да су Уговор прочитале, разумеле и да уговорне одредбе у свему представљају израз њихове стварне воље.</w:t>
      </w:r>
    </w:p>
    <w:p w:rsidR="007B62D1" w:rsidRDefault="007B62D1" w:rsidP="00706383">
      <w:pPr>
        <w:tabs>
          <w:tab w:val="left" w:pos="567"/>
        </w:tabs>
        <w:contextualSpacing/>
        <w:rPr>
          <w:rFonts w:eastAsia="Calibri" w:cs="Arial"/>
          <w:noProof/>
        </w:rPr>
      </w:pPr>
    </w:p>
    <w:p w:rsidR="007B62D1" w:rsidRPr="00AA3718" w:rsidRDefault="007B62D1" w:rsidP="00706383">
      <w:pPr>
        <w:tabs>
          <w:tab w:val="left" w:pos="567"/>
        </w:tabs>
        <w:contextualSpacing/>
        <w:rPr>
          <w:rFonts w:eastAsia="Calibri" w:cs="Arial"/>
          <w:noProof/>
        </w:rPr>
      </w:pPr>
    </w:p>
    <w:p w:rsidR="00706383" w:rsidRPr="00AA3718" w:rsidRDefault="00706383" w:rsidP="00706383">
      <w:pPr>
        <w:tabs>
          <w:tab w:val="left" w:pos="567"/>
        </w:tabs>
        <w:contextualSpacing/>
        <w:rPr>
          <w:rFonts w:cs="Arial"/>
          <w:lang w:val="sr-Cyrl-CS"/>
        </w:rPr>
      </w:pPr>
    </w:p>
    <w:p w:rsidR="00706383" w:rsidRDefault="00706383" w:rsidP="00706383">
      <w:pPr>
        <w:tabs>
          <w:tab w:val="left" w:pos="567"/>
          <w:tab w:val="left" w:pos="6360"/>
        </w:tabs>
        <w:contextualSpacing/>
        <w:rPr>
          <w:rFonts w:cs="Arial"/>
          <w:lang w:val="sr-Cyrl-CS"/>
        </w:rPr>
      </w:pPr>
      <w:r w:rsidRPr="00AA3718">
        <w:rPr>
          <w:rFonts w:cs="Arial"/>
        </w:rPr>
        <w:t xml:space="preserve">        </w:t>
      </w:r>
      <w:r>
        <w:rPr>
          <w:rFonts w:cs="Arial"/>
          <w:lang w:val="sr-Cyrl-CS"/>
        </w:rPr>
        <w:t xml:space="preserve"> </w:t>
      </w:r>
      <w:r>
        <w:rPr>
          <w:rFonts w:cs="Arial"/>
          <w:lang w:val="sr-Cyrl-RS"/>
        </w:rPr>
        <w:t xml:space="preserve"> </w:t>
      </w:r>
      <w:r>
        <w:rPr>
          <w:rFonts w:cs="Arial"/>
          <w:b/>
        </w:rPr>
        <w:t>КОРИСНИК УСЛУГ</w:t>
      </w:r>
      <w:r w:rsidR="009936C9">
        <w:rPr>
          <w:rFonts w:cs="Arial"/>
          <w:b/>
          <w:lang w:val="sr-Cyrl-RS"/>
        </w:rPr>
        <w:t>Е</w:t>
      </w:r>
      <w:r w:rsidRPr="00AA3718">
        <w:rPr>
          <w:rFonts w:cs="Arial"/>
          <w:b/>
        </w:rPr>
        <w:t xml:space="preserve"> </w:t>
      </w:r>
      <w:r>
        <w:rPr>
          <w:rFonts w:cs="Arial"/>
          <w:b/>
          <w:lang w:val="sr-Cyrl-RS"/>
        </w:rPr>
        <w:t xml:space="preserve">                                                      </w:t>
      </w:r>
      <w:r w:rsidRPr="00AA3718">
        <w:rPr>
          <w:rFonts w:cs="Arial"/>
          <w:b/>
          <w:lang w:val="sr-Cyrl-CS"/>
        </w:rPr>
        <w:t>ПРУЖАЛАЦ УСЛУГ</w:t>
      </w:r>
      <w:r w:rsidR="009936C9">
        <w:rPr>
          <w:rFonts w:cs="Arial"/>
          <w:b/>
          <w:lang w:val="sr-Cyrl-CS"/>
        </w:rPr>
        <w:t>Е</w:t>
      </w:r>
      <w:r w:rsidRPr="00AA3718">
        <w:rPr>
          <w:rFonts w:cs="Arial"/>
          <w:lang w:val="sr-Cyrl-CS"/>
        </w:rPr>
        <w:t xml:space="preserve"> </w:t>
      </w:r>
    </w:p>
    <w:p w:rsidR="00706383" w:rsidRDefault="00706383" w:rsidP="00706383">
      <w:pPr>
        <w:tabs>
          <w:tab w:val="left" w:pos="567"/>
          <w:tab w:val="left" w:pos="6360"/>
        </w:tabs>
        <w:contextualSpacing/>
        <w:rPr>
          <w:rFonts w:cs="Arial"/>
          <w:lang w:val="sr-Cyrl-CS"/>
        </w:rPr>
      </w:pPr>
      <w:r>
        <w:rPr>
          <w:rFonts w:cs="Arial"/>
          <w:lang w:val="sr-Cyrl-RS"/>
        </w:rPr>
        <w:t xml:space="preserve">            </w:t>
      </w:r>
      <w:r>
        <w:rPr>
          <w:rFonts w:cs="Arial"/>
        </w:rPr>
        <w:t>Јавно предузеће</w:t>
      </w:r>
      <w:r w:rsidRPr="00AA3718">
        <w:rPr>
          <w:rFonts w:cs="Arial"/>
          <w:lang w:val="sr-Cyrl-CS"/>
        </w:rPr>
        <w:t xml:space="preserve"> </w:t>
      </w:r>
    </w:p>
    <w:p w:rsidR="00706383" w:rsidRDefault="00706383" w:rsidP="00706383">
      <w:pPr>
        <w:tabs>
          <w:tab w:val="left" w:pos="567"/>
          <w:tab w:val="left" w:pos="6360"/>
        </w:tabs>
        <w:contextualSpacing/>
        <w:rPr>
          <w:rFonts w:cs="Arial"/>
        </w:rPr>
      </w:pPr>
      <w:r>
        <w:rPr>
          <w:rFonts w:cs="Arial"/>
          <w:lang w:val="sr-Cyrl-RS"/>
        </w:rPr>
        <w:t xml:space="preserve">      </w:t>
      </w:r>
      <w:r w:rsidRPr="00AA3718">
        <w:rPr>
          <w:rFonts w:cs="Arial"/>
        </w:rPr>
        <w:t>,,Електропривреда Србије“</w:t>
      </w:r>
    </w:p>
    <w:p w:rsidR="00706383" w:rsidRPr="00AA3718" w:rsidRDefault="00706383" w:rsidP="00706383">
      <w:pPr>
        <w:tabs>
          <w:tab w:val="left" w:pos="567"/>
          <w:tab w:val="left" w:pos="6360"/>
        </w:tabs>
        <w:contextualSpacing/>
        <w:rPr>
          <w:rFonts w:cs="Arial"/>
          <w:lang w:val="sr-Cyrl-CS"/>
        </w:rPr>
      </w:pPr>
      <w:r>
        <w:rPr>
          <w:rFonts w:cs="Arial"/>
          <w:lang w:val="sr-Cyrl-RS"/>
        </w:rPr>
        <w:t xml:space="preserve">                    </w:t>
      </w:r>
      <w:r w:rsidRPr="00AA3718">
        <w:rPr>
          <w:rFonts w:cs="Arial"/>
        </w:rPr>
        <w:t xml:space="preserve"> Београд                          </w:t>
      </w:r>
      <w:r w:rsidRPr="00AA3718">
        <w:rPr>
          <w:rFonts w:cs="Arial"/>
          <w:lang w:val="sr-Cyrl-CS"/>
        </w:rPr>
        <w:t xml:space="preserve">                   </w:t>
      </w:r>
      <w:r>
        <w:rPr>
          <w:rFonts w:cs="Arial"/>
          <w:lang w:val="sr-Cyrl-CS"/>
        </w:rPr>
        <w:t xml:space="preserve">                                 </w:t>
      </w:r>
      <w:r w:rsidRPr="00AA3718">
        <w:rPr>
          <w:rFonts w:cs="Arial"/>
          <w:lang w:val="sr-Cyrl-CS"/>
        </w:rPr>
        <w:t>Назив</w:t>
      </w:r>
    </w:p>
    <w:p w:rsidR="00706383" w:rsidRPr="00AA3718" w:rsidRDefault="00706383" w:rsidP="00706383">
      <w:pPr>
        <w:tabs>
          <w:tab w:val="left" w:pos="567"/>
        </w:tabs>
        <w:contextualSpacing/>
        <w:rPr>
          <w:rFonts w:cs="Arial"/>
          <w:lang w:val="sr-Cyrl-RS"/>
        </w:rPr>
      </w:pPr>
      <w:r w:rsidRPr="00AA3718">
        <w:rPr>
          <w:rFonts w:cs="Arial"/>
        </w:rPr>
        <w:t xml:space="preserve">            </w:t>
      </w:r>
      <w:r w:rsidRPr="00AA3718">
        <w:rPr>
          <w:rFonts w:cs="Arial"/>
          <w:lang w:val="sr-Cyrl-RS"/>
        </w:rPr>
        <w:t xml:space="preserve">     </w:t>
      </w:r>
    </w:p>
    <w:p w:rsidR="00706383" w:rsidRPr="00AA3718" w:rsidRDefault="00706383" w:rsidP="00706383">
      <w:pPr>
        <w:tabs>
          <w:tab w:val="left" w:pos="567"/>
          <w:tab w:val="left" w:pos="6000"/>
        </w:tabs>
        <w:contextualSpacing/>
        <w:rPr>
          <w:rFonts w:cs="Arial"/>
        </w:rPr>
      </w:pPr>
      <w:r w:rsidRPr="00AA3718">
        <w:rPr>
          <w:rFonts w:cs="Arial"/>
        </w:rPr>
        <w:t xml:space="preserve">    </w:t>
      </w:r>
      <w:r>
        <w:rPr>
          <w:rFonts w:cs="Arial"/>
          <w:lang w:val="sr-Cyrl-RS"/>
        </w:rPr>
        <w:t xml:space="preserve">     </w:t>
      </w:r>
      <w:r w:rsidRPr="00AA3718">
        <w:rPr>
          <w:rFonts w:cs="Arial"/>
        </w:rPr>
        <w:t xml:space="preserve"> ____________________                                         </w:t>
      </w:r>
      <w:r w:rsidRPr="00AA3718">
        <w:rPr>
          <w:rFonts w:cs="Arial"/>
          <w:lang w:val="sr-Cyrl-RS"/>
        </w:rPr>
        <w:t xml:space="preserve">       </w:t>
      </w:r>
      <w:r w:rsidRPr="00AA3718">
        <w:rPr>
          <w:rFonts w:cs="Arial"/>
        </w:rPr>
        <w:t>_____________________</w:t>
      </w:r>
    </w:p>
    <w:p w:rsidR="00706383" w:rsidRPr="00AA3718" w:rsidRDefault="00706383" w:rsidP="00706383">
      <w:pPr>
        <w:tabs>
          <w:tab w:val="left" w:pos="567"/>
        </w:tabs>
        <w:contextualSpacing/>
        <w:rPr>
          <w:rFonts w:cs="Arial"/>
          <w:lang w:val="sr-Cyrl-CS"/>
        </w:rPr>
      </w:pPr>
      <w:r w:rsidRPr="00AA3718">
        <w:rPr>
          <w:rFonts w:cs="Arial"/>
          <w:lang w:val="sr-Cyrl-CS"/>
        </w:rPr>
        <w:t xml:space="preserve">           </w:t>
      </w:r>
      <w:r>
        <w:rPr>
          <w:rFonts w:cs="Arial"/>
          <w:lang w:val="sr-Cyrl-CS"/>
        </w:rPr>
        <w:t xml:space="preserve">     </w:t>
      </w:r>
      <w:r w:rsidRPr="00AA3718">
        <w:rPr>
          <w:rFonts w:cs="Arial"/>
        </w:rPr>
        <w:t xml:space="preserve">Милорад Грчић                                    </w:t>
      </w:r>
      <w:r w:rsidRPr="00AA3718">
        <w:rPr>
          <w:rFonts w:cs="Arial"/>
          <w:lang w:val="sr-Cyrl-RS"/>
        </w:rPr>
        <w:t xml:space="preserve">        </w:t>
      </w:r>
      <w:r w:rsidRPr="00AA3718">
        <w:rPr>
          <w:rFonts w:cs="Arial"/>
        </w:rPr>
        <w:t xml:space="preserve"> </w:t>
      </w:r>
      <w:r>
        <w:rPr>
          <w:rFonts w:cs="Arial"/>
          <w:lang w:val="sr-Cyrl-RS"/>
        </w:rPr>
        <w:t xml:space="preserve">   </w:t>
      </w:r>
      <w:r>
        <w:rPr>
          <w:rFonts w:cs="Arial"/>
          <w:lang w:val="sr-Cyrl-CS"/>
        </w:rPr>
        <w:t>и</w:t>
      </w:r>
      <w:r w:rsidRPr="00AA3718">
        <w:rPr>
          <w:rFonts w:cs="Arial"/>
          <w:lang w:val="sr-Cyrl-CS"/>
        </w:rPr>
        <w:t>ме и презиме овлашћеног лица</w:t>
      </w:r>
    </w:p>
    <w:p w:rsidR="00706383" w:rsidRPr="00AA3718" w:rsidRDefault="00706383" w:rsidP="00706383">
      <w:pPr>
        <w:tabs>
          <w:tab w:val="left" w:pos="567"/>
        </w:tabs>
        <w:contextualSpacing/>
        <w:rPr>
          <w:rFonts w:cs="Arial"/>
        </w:rPr>
      </w:pPr>
      <w:r w:rsidRPr="00AA3718">
        <w:rPr>
          <w:rFonts w:cs="Arial"/>
          <w:lang w:val="sr-Cyrl-CS"/>
        </w:rPr>
        <w:t xml:space="preserve">           </w:t>
      </w:r>
      <w:r>
        <w:rPr>
          <w:rFonts w:cs="Arial"/>
          <w:lang w:val="sr-Cyrl-CS"/>
        </w:rPr>
        <w:t xml:space="preserve">    </w:t>
      </w:r>
      <w:r w:rsidRPr="00AA3718">
        <w:rPr>
          <w:rFonts w:cs="Arial"/>
          <w:lang w:val="sr-Cyrl-CS"/>
        </w:rPr>
        <w:t xml:space="preserve"> </w:t>
      </w:r>
      <w:r w:rsidRPr="00AA3718">
        <w:rPr>
          <w:rFonts w:cs="Arial"/>
        </w:rPr>
        <w:t xml:space="preserve">в.д. директора                                                          </w:t>
      </w:r>
      <w:r w:rsidRPr="00AA3718">
        <w:rPr>
          <w:rFonts w:cs="Arial"/>
          <w:lang w:val="sr-Cyrl-RS"/>
        </w:rPr>
        <w:t xml:space="preserve">           </w:t>
      </w:r>
      <w:r w:rsidRPr="00AA3718">
        <w:rPr>
          <w:rFonts w:cs="Arial"/>
        </w:rPr>
        <w:t xml:space="preserve"> функција</w:t>
      </w:r>
    </w:p>
    <w:p w:rsidR="00527547" w:rsidRPr="008E770D" w:rsidRDefault="00527547" w:rsidP="008D66AC">
      <w:pPr>
        <w:tabs>
          <w:tab w:val="left" w:pos="567"/>
        </w:tabs>
        <w:spacing w:before="0"/>
        <w:rPr>
          <w:rFonts w:cs="Arial"/>
        </w:rPr>
      </w:pPr>
    </w:p>
    <w:p w:rsidR="00527547" w:rsidRPr="008E770D" w:rsidRDefault="00527547" w:rsidP="008D66AC">
      <w:pPr>
        <w:spacing w:before="0"/>
        <w:ind w:left="709" w:hanging="709"/>
        <w:outlineLvl w:val="0"/>
        <w:rPr>
          <w:rFonts w:cs="Arial"/>
          <w:b/>
          <w:lang w:val="sr-Cyrl-CS" w:eastAsia="ar-SA"/>
        </w:rPr>
      </w:pPr>
    </w:p>
    <w:p w:rsidR="00C82778" w:rsidRPr="008E770D" w:rsidRDefault="00C82778" w:rsidP="008D66AC">
      <w:pPr>
        <w:pStyle w:val="KDParagraf"/>
        <w:spacing w:before="0"/>
        <w:rPr>
          <w:rFonts w:cs="Arial"/>
          <w:b/>
          <w:lang w:val="sr-Cyrl-RS"/>
        </w:rPr>
      </w:pPr>
    </w:p>
    <w:p w:rsidR="008B5747" w:rsidRPr="008E770D" w:rsidRDefault="008B5747" w:rsidP="008D66AC">
      <w:pPr>
        <w:pStyle w:val="KDParagraf"/>
        <w:spacing w:before="0"/>
        <w:rPr>
          <w:rFonts w:cs="Arial"/>
          <w:b/>
          <w:lang w:val="sr-Cyrl-RS"/>
        </w:rPr>
      </w:pPr>
    </w:p>
    <w:p w:rsidR="008B5747" w:rsidRPr="008E770D" w:rsidRDefault="008B5747" w:rsidP="008D66AC">
      <w:pPr>
        <w:pStyle w:val="KDParagraf"/>
        <w:spacing w:before="0"/>
        <w:rPr>
          <w:rFonts w:cs="Arial"/>
          <w:b/>
          <w:lang w:val="sr-Cyrl-RS"/>
        </w:rPr>
      </w:pPr>
    </w:p>
    <w:p w:rsidR="008B5747" w:rsidRPr="008E770D" w:rsidRDefault="008B5747" w:rsidP="008D66AC">
      <w:pPr>
        <w:pStyle w:val="KDParagraf"/>
        <w:spacing w:before="0"/>
        <w:rPr>
          <w:rFonts w:cs="Arial"/>
          <w:b/>
          <w:lang w:val="sr-Cyrl-RS"/>
        </w:rPr>
      </w:pPr>
    </w:p>
    <w:p w:rsidR="008B5747" w:rsidRPr="008E770D" w:rsidRDefault="008B5747" w:rsidP="008D66AC">
      <w:pPr>
        <w:pStyle w:val="KDParagraf"/>
        <w:spacing w:before="0"/>
        <w:rPr>
          <w:rFonts w:cs="Arial"/>
          <w:b/>
          <w:lang w:val="sr-Cyrl-RS"/>
        </w:rPr>
      </w:pPr>
    </w:p>
    <w:p w:rsidR="008B5747" w:rsidRPr="008E770D" w:rsidRDefault="008B5747" w:rsidP="008D66AC">
      <w:pPr>
        <w:pStyle w:val="KDParagraf"/>
        <w:spacing w:before="0"/>
        <w:rPr>
          <w:rFonts w:cs="Arial"/>
          <w:b/>
          <w:lang w:val="sr-Cyrl-RS"/>
        </w:rPr>
      </w:pPr>
    </w:p>
    <w:p w:rsidR="008B5747" w:rsidRPr="008E770D" w:rsidRDefault="008B5747" w:rsidP="008D66AC">
      <w:pPr>
        <w:pStyle w:val="KDParagraf"/>
        <w:spacing w:before="0"/>
        <w:rPr>
          <w:rFonts w:cs="Arial"/>
          <w:b/>
          <w:lang w:val="sr-Cyrl-RS"/>
        </w:rPr>
      </w:pPr>
    </w:p>
    <w:p w:rsidR="008B5747" w:rsidRPr="008E770D" w:rsidRDefault="008B5747" w:rsidP="008D66AC">
      <w:pPr>
        <w:pStyle w:val="KDParagraf"/>
        <w:spacing w:before="0"/>
        <w:rPr>
          <w:rFonts w:cs="Arial"/>
          <w:b/>
          <w:lang w:val="sr-Cyrl-RS"/>
        </w:rPr>
      </w:pPr>
    </w:p>
    <w:p w:rsidR="008B5747" w:rsidRPr="008E770D" w:rsidRDefault="008B5747" w:rsidP="008D66AC">
      <w:pPr>
        <w:pStyle w:val="KDParagraf"/>
        <w:spacing w:before="0"/>
        <w:rPr>
          <w:rFonts w:cs="Arial"/>
          <w:b/>
          <w:lang w:val="sr-Cyrl-RS"/>
        </w:rPr>
      </w:pPr>
    </w:p>
    <w:p w:rsidR="00442C28" w:rsidRDefault="00442C28">
      <w:pPr>
        <w:spacing w:before="0"/>
        <w:jc w:val="left"/>
        <w:rPr>
          <w:rFonts w:cs="Arial"/>
          <w:lang w:val="sr-Cyrl-RS"/>
        </w:rPr>
      </w:pPr>
    </w:p>
    <w:p w:rsidR="00CF065F" w:rsidRDefault="00CF065F">
      <w:pPr>
        <w:spacing w:before="0"/>
        <w:jc w:val="left"/>
        <w:rPr>
          <w:rFonts w:cs="Arial"/>
          <w:lang w:val="sr-Cyrl-RS"/>
        </w:rPr>
      </w:pPr>
    </w:p>
    <w:p w:rsidR="00CF065F" w:rsidRDefault="00CF065F">
      <w:pPr>
        <w:spacing w:before="0"/>
        <w:jc w:val="left"/>
        <w:rPr>
          <w:rFonts w:cs="Arial"/>
          <w:lang w:val="sr-Cyrl-RS"/>
        </w:rPr>
      </w:pPr>
    </w:p>
    <w:p w:rsidR="00CF065F" w:rsidRDefault="00CF065F">
      <w:pPr>
        <w:spacing w:before="0"/>
        <w:jc w:val="left"/>
        <w:rPr>
          <w:rFonts w:cs="Arial"/>
          <w:lang w:val="sr-Cyrl-RS"/>
        </w:rPr>
      </w:pPr>
    </w:p>
    <w:p w:rsidR="00CF065F" w:rsidRDefault="00CF065F">
      <w:pPr>
        <w:spacing w:before="0"/>
        <w:jc w:val="left"/>
        <w:rPr>
          <w:rFonts w:cs="Arial"/>
          <w:lang w:val="sr-Cyrl-RS"/>
        </w:rPr>
      </w:pPr>
    </w:p>
    <w:p w:rsidR="00CF065F" w:rsidRDefault="00CF065F">
      <w:pPr>
        <w:spacing w:before="0"/>
        <w:jc w:val="left"/>
        <w:rPr>
          <w:rFonts w:cs="Arial"/>
          <w:lang w:val="sr-Cyrl-RS"/>
        </w:rPr>
      </w:pPr>
    </w:p>
    <w:p w:rsidR="00CF065F" w:rsidRDefault="00CF065F">
      <w:pPr>
        <w:spacing w:before="0"/>
        <w:jc w:val="left"/>
        <w:rPr>
          <w:rFonts w:cs="Arial"/>
          <w:lang w:val="sr-Cyrl-RS"/>
        </w:rPr>
      </w:pPr>
    </w:p>
    <w:p w:rsidR="00CF065F" w:rsidRDefault="00CF065F">
      <w:pPr>
        <w:spacing w:before="0"/>
        <w:jc w:val="left"/>
        <w:rPr>
          <w:rFonts w:cs="Arial"/>
          <w:lang w:val="sr-Cyrl-RS"/>
        </w:rPr>
      </w:pPr>
    </w:p>
    <w:p w:rsidR="00442C28" w:rsidRDefault="00442C28">
      <w:pPr>
        <w:spacing w:before="0"/>
        <w:jc w:val="left"/>
        <w:rPr>
          <w:rFonts w:cs="Arial"/>
          <w:lang w:val="sr-Cyrl-RS"/>
        </w:rPr>
      </w:pPr>
    </w:p>
    <w:p w:rsidR="00442C28" w:rsidRDefault="00442C28">
      <w:pPr>
        <w:spacing w:before="0"/>
        <w:jc w:val="left"/>
        <w:rPr>
          <w:rFonts w:cs="Arial"/>
          <w:lang w:val="sr-Cyrl-RS"/>
        </w:rPr>
      </w:pPr>
    </w:p>
    <w:p w:rsidR="00442C28" w:rsidRPr="00CC607F" w:rsidRDefault="00442C28" w:rsidP="00442C28">
      <w:pPr>
        <w:tabs>
          <w:tab w:val="left" w:pos="567"/>
        </w:tabs>
        <w:spacing w:before="0"/>
        <w:rPr>
          <w:rFonts w:cs="Arial"/>
          <w:b/>
          <w:lang w:val="sr-Cyrl-RS"/>
        </w:rPr>
      </w:pPr>
      <w:r w:rsidRPr="00CC607F">
        <w:rPr>
          <w:rFonts w:cs="Arial"/>
          <w:b/>
        </w:rPr>
        <w:t>МОДЕЛ УГОВОРА</w:t>
      </w:r>
      <w:r w:rsidRPr="00CC607F">
        <w:rPr>
          <w:rFonts w:cs="Arial"/>
          <w:b/>
          <w:lang w:val="sr-Cyrl-RS"/>
        </w:rPr>
        <w:t xml:space="preserve"> ЗА ПАРТИЈУ бр. </w:t>
      </w:r>
      <w:r>
        <w:rPr>
          <w:rFonts w:cs="Arial"/>
          <w:b/>
          <w:lang w:val="sr-Cyrl-RS"/>
        </w:rPr>
        <w:t>2</w:t>
      </w:r>
    </w:p>
    <w:p w:rsidR="00442C28" w:rsidRPr="00CC607F" w:rsidRDefault="00442C28" w:rsidP="00442C28">
      <w:pPr>
        <w:tabs>
          <w:tab w:val="left" w:pos="567"/>
        </w:tabs>
        <w:spacing w:before="0"/>
        <w:rPr>
          <w:rFonts w:cs="Arial"/>
          <w:color w:val="000000"/>
          <w:lang w:val="sr-Cyrl-RS"/>
        </w:rPr>
      </w:pPr>
    </w:p>
    <w:p w:rsidR="00442C28" w:rsidRPr="008E770D" w:rsidRDefault="00442C28" w:rsidP="00442C28">
      <w:pPr>
        <w:tabs>
          <w:tab w:val="left" w:pos="567"/>
        </w:tabs>
        <w:spacing w:before="0"/>
        <w:rPr>
          <w:rFonts w:cs="Arial"/>
          <w:b/>
        </w:rPr>
      </w:pPr>
      <w:r w:rsidRPr="008E770D">
        <w:rPr>
          <w:rFonts w:cs="Arial"/>
          <w:b/>
        </w:rPr>
        <w:t>Уговорне стране:</w:t>
      </w:r>
    </w:p>
    <w:p w:rsidR="00442C28" w:rsidRPr="008E770D" w:rsidRDefault="00442C28" w:rsidP="00442C28">
      <w:pPr>
        <w:tabs>
          <w:tab w:val="left" w:pos="567"/>
        </w:tabs>
        <w:spacing w:before="0"/>
        <w:rPr>
          <w:rFonts w:cs="Arial"/>
          <w:b/>
          <w:lang w:val="sr-Cyrl-RS"/>
        </w:rPr>
      </w:pPr>
    </w:p>
    <w:p w:rsidR="00442C28" w:rsidRPr="008E770D" w:rsidRDefault="00442C28" w:rsidP="00442C28">
      <w:pPr>
        <w:tabs>
          <w:tab w:val="left" w:pos="567"/>
        </w:tabs>
        <w:spacing w:before="0"/>
        <w:rPr>
          <w:rFonts w:cs="Arial"/>
        </w:rPr>
      </w:pPr>
      <w:r w:rsidRPr="008E770D">
        <w:rPr>
          <w:rFonts w:cs="Arial"/>
          <w:b/>
        </w:rPr>
        <w:t>КОРИСНИК УСЛУГЕ</w:t>
      </w:r>
      <w:r w:rsidRPr="008E770D">
        <w:rPr>
          <w:rFonts w:cs="Arial"/>
        </w:rPr>
        <w:t xml:space="preserve">: </w:t>
      </w:r>
    </w:p>
    <w:p w:rsidR="00442C28" w:rsidRPr="008E770D" w:rsidRDefault="00442C28" w:rsidP="00442C28">
      <w:pPr>
        <w:tabs>
          <w:tab w:val="left" w:pos="567"/>
        </w:tabs>
        <w:spacing w:before="0"/>
        <w:rPr>
          <w:rFonts w:cs="Arial"/>
        </w:rPr>
      </w:pPr>
    </w:p>
    <w:p w:rsidR="00442C28" w:rsidRPr="008E770D" w:rsidRDefault="00442C28" w:rsidP="00442C28">
      <w:pPr>
        <w:spacing w:before="0"/>
        <w:rPr>
          <w:rFonts w:cs="Arial"/>
        </w:rPr>
      </w:pPr>
      <w:r w:rsidRPr="008E770D">
        <w:rPr>
          <w:rFonts w:cs="Arial"/>
          <w:lang w:val="sr-Cyrl-RS"/>
        </w:rPr>
        <w:t>1.</w:t>
      </w:r>
      <w:r w:rsidRPr="008E770D">
        <w:rPr>
          <w:rFonts w:cs="Arial"/>
        </w:rPr>
        <w:t xml:space="preserve"> Јавно предузеће „Електропривреда Србије“ Београд, </w:t>
      </w:r>
      <w:r>
        <w:rPr>
          <w:rFonts w:cs="Arial"/>
          <w:lang w:val="sr-Cyrl-RS"/>
        </w:rPr>
        <w:t>Балканска 13</w:t>
      </w:r>
      <w:r w:rsidRPr="008E770D">
        <w:rPr>
          <w:rFonts w:cs="Arial"/>
        </w:rPr>
        <w:t xml:space="preserve">, матични број: 20053658, ПИБ 103920327, текући рачун 160-700-13, Banca Intesа, а.д. Београд, које заступа законски заступник, Милорад Грчић, в.д. директора (у даљем тексту: Корисник услуге)  </w:t>
      </w:r>
    </w:p>
    <w:p w:rsidR="00442C28" w:rsidRPr="008E770D" w:rsidRDefault="00442C28" w:rsidP="00442C28">
      <w:pPr>
        <w:tabs>
          <w:tab w:val="left" w:pos="567"/>
        </w:tabs>
        <w:spacing w:before="0"/>
        <w:rPr>
          <w:rFonts w:cs="Arial"/>
          <w:lang w:val="sr-Cyrl-RS"/>
        </w:rPr>
      </w:pPr>
      <w:r w:rsidRPr="008E770D">
        <w:rPr>
          <w:rFonts w:cs="Arial"/>
          <w:lang w:val="sr-Cyrl-RS"/>
        </w:rPr>
        <w:t>и</w:t>
      </w:r>
    </w:p>
    <w:p w:rsidR="00442C28" w:rsidRPr="008E770D" w:rsidRDefault="00442C28" w:rsidP="00442C28">
      <w:pPr>
        <w:tabs>
          <w:tab w:val="left" w:pos="567"/>
        </w:tabs>
        <w:spacing w:before="0"/>
        <w:rPr>
          <w:rFonts w:cs="Arial"/>
          <w:b/>
          <w:lang w:val="sr-Cyrl-RS"/>
        </w:rPr>
      </w:pPr>
    </w:p>
    <w:p w:rsidR="00442C28" w:rsidRPr="008E770D" w:rsidRDefault="00442C28" w:rsidP="00442C28">
      <w:pPr>
        <w:tabs>
          <w:tab w:val="left" w:pos="567"/>
        </w:tabs>
        <w:spacing w:before="0"/>
        <w:rPr>
          <w:rFonts w:cs="Arial"/>
        </w:rPr>
      </w:pPr>
      <w:r w:rsidRPr="008E770D">
        <w:rPr>
          <w:rFonts w:cs="Arial"/>
          <w:b/>
        </w:rPr>
        <w:t>ПРУЖАЛАЦ УСЛУГЕ</w:t>
      </w:r>
      <w:r w:rsidRPr="008E770D">
        <w:rPr>
          <w:rFonts w:cs="Arial"/>
        </w:rPr>
        <w:t xml:space="preserve">:  </w:t>
      </w:r>
    </w:p>
    <w:p w:rsidR="00442C28" w:rsidRPr="008E770D" w:rsidRDefault="00442C28" w:rsidP="00442C28">
      <w:pPr>
        <w:tabs>
          <w:tab w:val="left" w:pos="567"/>
        </w:tabs>
        <w:spacing w:before="0"/>
        <w:rPr>
          <w:rFonts w:cs="Arial"/>
        </w:rPr>
      </w:pPr>
    </w:p>
    <w:p w:rsidR="00442C28" w:rsidRPr="008E770D" w:rsidRDefault="00442C28" w:rsidP="00442C28">
      <w:pPr>
        <w:spacing w:before="0"/>
        <w:contextualSpacing/>
        <w:rPr>
          <w:rFonts w:eastAsia="Calibri" w:cs="Arial"/>
        </w:rPr>
      </w:pPr>
      <w:r w:rsidRPr="008E770D">
        <w:rPr>
          <w:rFonts w:eastAsia="Calibri" w:cs="Arial"/>
          <w:lang w:val="sr-Cyrl-RS"/>
        </w:rPr>
        <w:t>2.</w:t>
      </w:r>
      <w:r w:rsidRPr="008E770D">
        <w:rPr>
          <w:rFonts w:eastAsia="Calibri" w:cs="Arial"/>
        </w:rPr>
        <w:t xml:space="preserve">_________________ из ________, ул. ____________, бр.____, матични број: ___________, ПИБ: ___________, текући рачун ____________,банка ______________ кога заступа __________________, _____________, (као лидер у име и за рачун групе понуђача) </w:t>
      </w:r>
    </w:p>
    <w:p w:rsidR="00442C28" w:rsidRPr="008E770D" w:rsidRDefault="00442C28" w:rsidP="00442C28">
      <w:pPr>
        <w:spacing w:before="0"/>
        <w:ind w:left="360"/>
        <w:rPr>
          <w:rFonts w:cs="Arial"/>
        </w:rPr>
      </w:pPr>
    </w:p>
    <w:p w:rsidR="00442C28" w:rsidRPr="008E770D" w:rsidRDefault="00442C28" w:rsidP="00442C28">
      <w:pPr>
        <w:spacing w:before="0"/>
        <w:rPr>
          <w:rFonts w:eastAsia="Calibri" w:cs="Arial"/>
          <w:lang w:val="sr-Cyrl-BA"/>
        </w:rPr>
      </w:pPr>
      <w:r w:rsidRPr="008E770D">
        <w:rPr>
          <w:rFonts w:eastAsia="Calibri" w:cs="Arial"/>
        </w:rPr>
        <w:t>2а)________________________________________из</w:t>
      </w:r>
      <w:r w:rsidRPr="008E770D">
        <w:rPr>
          <w:rFonts w:eastAsia="Calibri" w:cs="Arial"/>
        </w:rPr>
        <w:tab/>
        <w:t>_____________, улица</w:t>
      </w:r>
    </w:p>
    <w:p w:rsidR="00442C28" w:rsidRPr="008E770D" w:rsidRDefault="00442C28" w:rsidP="00442C28">
      <w:pPr>
        <w:tabs>
          <w:tab w:val="left" w:pos="567"/>
        </w:tabs>
        <w:spacing w:before="0"/>
        <w:rPr>
          <w:rFonts w:cs="Arial"/>
        </w:rPr>
      </w:pPr>
      <w:r w:rsidRPr="008E770D">
        <w:rPr>
          <w:rFonts w:eastAsia="Calibri" w:cs="Arial"/>
        </w:rPr>
        <w:t xml:space="preserve"> ___________________ бр. ___, ПИБ: _____________, матични број _____________, </w:t>
      </w:r>
      <w:r w:rsidRPr="008E770D">
        <w:rPr>
          <w:rFonts w:cs="Arial"/>
        </w:rPr>
        <w:t>текући рачун ____________,банка ______________ ,</w:t>
      </w:r>
      <w:r w:rsidRPr="008E770D">
        <w:rPr>
          <w:rFonts w:eastAsia="Calibri" w:cs="Arial"/>
        </w:rPr>
        <w:t>кога заступа __________________________, (члан групе понуђача или подизвођач)</w:t>
      </w:r>
      <w:r w:rsidRPr="008E770D">
        <w:rPr>
          <w:rFonts w:cs="Arial"/>
        </w:rPr>
        <w:t xml:space="preserve"> </w:t>
      </w:r>
    </w:p>
    <w:p w:rsidR="00442C28" w:rsidRPr="008E770D" w:rsidRDefault="00442C28" w:rsidP="00442C28">
      <w:pPr>
        <w:tabs>
          <w:tab w:val="left" w:pos="567"/>
        </w:tabs>
        <w:spacing w:before="0"/>
        <w:rPr>
          <w:rFonts w:cs="Arial"/>
        </w:rPr>
      </w:pPr>
      <w:r w:rsidRPr="008E770D">
        <w:rPr>
          <w:rFonts w:cs="Arial"/>
        </w:rPr>
        <w:t>(у даљем тексту заједно: Уговорне стране)</w:t>
      </w:r>
    </w:p>
    <w:p w:rsidR="00442C28" w:rsidRPr="008E770D" w:rsidRDefault="00442C28" w:rsidP="00442C28">
      <w:pPr>
        <w:spacing w:before="0"/>
        <w:rPr>
          <w:rFonts w:eastAsia="Calibri" w:cs="Arial"/>
        </w:rPr>
      </w:pPr>
    </w:p>
    <w:p w:rsidR="00442C28" w:rsidRPr="008E770D" w:rsidRDefault="00442C28" w:rsidP="00442C28">
      <w:pPr>
        <w:spacing w:before="0"/>
        <w:rPr>
          <w:rFonts w:eastAsia="Calibri" w:cs="Arial"/>
          <w:lang w:val="sr-Cyrl-BA"/>
        </w:rPr>
      </w:pPr>
      <w:r w:rsidRPr="008E770D">
        <w:rPr>
          <w:rFonts w:eastAsia="Calibri" w:cs="Arial"/>
        </w:rPr>
        <w:t>2б)_______________________________________из</w:t>
      </w:r>
      <w:r w:rsidRPr="008E770D">
        <w:rPr>
          <w:rFonts w:eastAsia="Calibri" w:cs="Arial"/>
        </w:rPr>
        <w:tab/>
        <w:t>_____________, улица</w:t>
      </w:r>
    </w:p>
    <w:p w:rsidR="00442C28" w:rsidRPr="008E770D" w:rsidRDefault="00442C28" w:rsidP="00442C28">
      <w:pPr>
        <w:spacing w:before="0"/>
        <w:rPr>
          <w:rFonts w:eastAsia="Calibri" w:cs="Arial"/>
        </w:rPr>
      </w:pPr>
      <w:r w:rsidRPr="008E770D">
        <w:rPr>
          <w:rFonts w:eastAsia="Calibri" w:cs="Arial"/>
        </w:rPr>
        <w:t xml:space="preserve"> ___________________ бр. ___, ПИБ: _____________, матични број _____________, </w:t>
      </w:r>
    </w:p>
    <w:p w:rsidR="00442C28" w:rsidRPr="008E770D" w:rsidRDefault="00442C28" w:rsidP="00442C28">
      <w:pPr>
        <w:spacing w:before="0"/>
        <w:rPr>
          <w:rFonts w:eastAsia="Calibri" w:cs="Arial"/>
        </w:rPr>
      </w:pPr>
      <w:r w:rsidRPr="008E770D">
        <w:rPr>
          <w:rFonts w:cs="Arial"/>
        </w:rPr>
        <w:t>текући рачун ____________,банка ______________ ,</w:t>
      </w:r>
      <w:r w:rsidRPr="008E770D">
        <w:rPr>
          <w:rFonts w:eastAsia="Calibri" w:cs="Arial"/>
        </w:rPr>
        <w:t>кога  заступа _______________________, (члан групе понуђача или подизвођач),</w:t>
      </w:r>
    </w:p>
    <w:p w:rsidR="00442C28" w:rsidRPr="008E770D" w:rsidRDefault="00442C28" w:rsidP="00442C28">
      <w:pPr>
        <w:spacing w:before="0"/>
        <w:rPr>
          <w:rFonts w:eastAsia="Calibri" w:cs="Arial"/>
        </w:rPr>
      </w:pPr>
      <w:r w:rsidRPr="008E770D">
        <w:rPr>
          <w:rFonts w:cs="Arial"/>
        </w:rPr>
        <w:t xml:space="preserve"> (у даљем тексту: Пружалац услуге) </w:t>
      </w:r>
    </w:p>
    <w:p w:rsidR="00442C28" w:rsidRPr="008E770D" w:rsidRDefault="00442C28" w:rsidP="00442C28">
      <w:pPr>
        <w:tabs>
          <w:tab w:val="left" w:pos="567"/>
        </w:tabs>
        <w:spacing w:before="0"/>
        <w:rPr>
          <w:rFonts w:cs="Arial"/>
          <w:lang w:val="sr-Cyrl-RS"/>
        </w:rPr>
      </w:pPr>
    </w:p>
    <w:p w:rsidR="00442C28" w:rsidRPr="008E770D" w:rsidRDefault="00442C28" w:rsidP="00442C28">
      <w:pPr>
        <w:tabs>
          <w:tab w:val="left" w:pos="567"/>
        </w:tabs>
        <w:spacing w:before="0"/>
        <w:rPr>
          <w:rFonts w:cs="Arial"/>
          <w:lang w:val="sr-Cyrl-RS"/>
        </w:rPr>
      </w:pPr>
      <w:r w:rsidRPr="008E770D">
        <w:rPr>
          <w:rFonts w:cs="Arial"/>
          <w:lang w:val="sr-Cyrl-RS"/>
        </w:rPr>
        <w:t>(у даљем тексту заједно назване: Уговорне стране)</w:t>
      </w:r>
    </w:p>
    <w:p w:rsidR="00442C28" w:rsidRPr="008E770D" w:rsidRDefault="00442C28" w:rsidP="00442C28">
      <w:pPr>
        <w:tabs>
          <w:tab w:val="left" w:pos="567"/>
        </w:tabs>
        <w:spacing w:before="0"/>
        <w:rPr>
          <w:rFonts w:cs="Arial"/>
        </w:rPr>
      </w:pPr>
    </w:p>
    <w:p w:rsidR="00442C28" w:rsidRPr="008E770D" w:rsidRDefault="00442C28" w:rsidP="00442C28">
      <w:pPr>
        <w:tabs>
          <w:tab w:val="left" w:pos="567"/>
        </w:tabs>
        <w:spacing w:before="0"/>
        <w:rPr>
          <w:rFonts w:cs="Arial"/>
        </w:rPr>
      </w:pPr>
      <w:r w:rsidRPr="008E770D">
        <w:rPr>
          <w:rFonts w:cs="Arial"/>
        </w:rPr>
        <w:t xml:space="preserve">закључиле су у </w:t>
      </w:r>
      <w:r w:rsidRPr="008E770D">
        <w:rPr>
          <w:rFonts w:cs="Arial"/>
          <w:lang w:val="sr-Cyrl-RS"/>
        </w:rPr>
        <w:t>Београду</w:t>
      </w:r>
      <w:r w:rsidRPr="008E770D">
        <w:rPr>
          <w:rFonts w:cs="Arial"/>
        </w:rPr>
        <w:t>, дана __________.године следећи:</w:t>
      </w:r>
    </w:p>
    <w:p w:rsidR="00442C28" w:rsidRPr="008E770D" w:rsidRDefault="00442C28" w:rsidP="00442C28">
      <w:pPr>
        <w:tabs>
          <w:tab w:val="left" w:pos="567"/>
        </w:tabs>
        <w:spacing w:before="0"/>
        <w:rPr>
          <w:rFonts w:cs="Arial"/>
        </w:rPr>
      </w:pPr>
    </w:p>
    <w:p w:rsidR="00442C28" w:rsidRPr="008E770D" w:rsidRDefault="00442C28" w:rsidP="00442C28">
      <w:pPr>
        <w:tabs>
          <w:tab w:val="left" w:pos="567"/>
        </w:tabs>
        <w:spacing w:before="0"/>
        <w:rPr>
          <w:rFonts w:cs="Arial"/>
          <w:lang w:val="sr-Cyrl-RS"/>
        </w:rPr>
      </w:pPr>
    </w:p>
    <w:p w:rsidR="00442C28" w:rsidRPr="008E770D" w:rsidRDefault="00442C28" w:rsidP="00442C28">
      <w:pPr>
        <w:tabs>
          <w:tab w:val="left" w:pos="567"/>
        </w:tabs>
        <w:spacing w:before="0"/>
        <w:jc w:val="center"/>
        <w:rPr>
          <w:rFonts w:cs="Arial"/>
          <w:b/>
        </w:rPr>
      </w:pPr>
      <w:r w:rsidRPr="008E770D">
        <w:rPr>
          <w:rFonts w:cs="Arial"/>
          <w:b/>
        </w:rPr>
        <w:t>УГОВОР О ПРУЖАЊУ УСЛУГЕ</w:t>
      </w:r>
    </w:p>
    <w:p w:rsidR="00442C28" w:rsidRPr="00CC607F" w:rsidRDefault="00442C28" w:rsidP="00442C28">
      <w:pPr>
        <w:spacing w:before="0"/>
        <w:jc w:val="center"/>
        <w:rPr>
          <w:rFonts w:cs="Arial"/>
          <w:b/>
          <w:lang w:val="sr-Cyrl-CS"/>
        </w:rPr>
      </w:pPr>
      <w:r w:rsidRPr="00CC607F">
        <w:rPr>
          <w:rFonts w:cs="Arial"/>
          <w:b/>
          <w:lang w:val="sr-Cyrl-RS"/>
        </w:rPr>
        <w:t xml:space="preserve">Партија бр. </w:t>
      </w:r>
      <w:r>
        <w:rPr>
          <w:rFonts w:cs="Arial"/>
          <w:b/>
          <w:lang w:val="sr-Cyrl-RS"/>
        </w:rPr>
        <w:t>2</w:t>
      </w:r>
      <w:r w:rsidRPr="00CC607F">
        <w:rPr>
          <w:rFonts w:cs="Arial"/>
          <w:b/>
          <w:lang w:val="sr-Cyrl-RS"/>
        </w:rPr>
        <w:tab/>
        <w:t xml:space="preserve"> - </w:t>
      </w:r>
      <w:r w:rsidRPr="00CC607F">
        <w:rPr>
          <w:rFonts w:cs="Arial"/>
          <w:b/>
          <w:lang w:val="ru-RU"/>
        </w:rPr>
        <w:t xml:space="preserve">Претходни, периодични и систематски прегледи за организациону целину </w:t>
      </w:r>
      <w:r w:rsidRPr="00442C28">
        <w:rPr>
          <w:rFonts w:cs="Arial"/>
          <w:b/>
          <w:lang w:val="ru-RU"/>
        </w:rPr>
        <w:t>«Лимске ХЕ» Нова Варош</w:t>
      </w:r>
    </w:p>
    <w:p w:rsidR="00442C28" w:rsidRPr="008E770D" w:rsidRDefault="00442C28" w:rsidP="00442C28">
      <w:pPr>
        <w:tabs>
          <w:tab w:val="left" w:pos="567"/>
        </w:tabs>
        <w:spacing w:before="0"/>
        <w:jc w:val="center"/>
        <w:rPr>
          <w:rFonts w:cs="Arial"/>
          <w:b/>
        </w:rPr>
      </w:pPr>
    </w:p>
    <w:p w:rsidR="00442C28" w:rsidRPr="008E770D" w:rsidRDefault="00442C28" w:rsidP="00442C28">
      <w:pPr>
        <w:tabs>
          <w:tab w:val="left" w:pos="567"/>
        </w:tabs>
        <w:spacing w:before="0"/>
        <w:rPr>
          <w:rFonts w:cs="Arial"/>
        </w:rPr>
      </w:pPr>
      <w:r w:rsidRPr="008E770D">
        <w:rPr>
          <w:rFonts w:cs="Arial"/>
        </w:rPr>
        <w:t>Уговорне стране констатују:</w:t>
      </w:r>
    </w:p>
    <w:p w:rsidR="00442C28" w:rsidRPr="00311859" w:rsidRDefault="00442C28" w:rsidP="00442C28">
      <w:pPr>
        <w:pStyle w:val="ListParagraph"/>
        <w:numPr>
          <w:ilvl w:val="0"/>
          <w:numId w:val="18"/>
        </w:numPr>
        <w:tabs>
          <w:tab w:val="num" w:pos="567"/>
        </w:tabs>
        <w:spacing w:before="0"/>
        <w:ind w:left="0" w:firstLine="0"/>
        <w:rPr>
          <w:rFonts w:cs="Arial"/>
          <w:lang w:val="ru-RU"/>
        </w:rPr>
      </w:pPr>
      <w:r w:rsidRPr="00311859">
        <w:rPr>
          <w:rFonts w:ascii="Arial" w:hAnsi="Arial" w:cs="Arial"/>
        </w:rPr>
        <w:t xml:space="preserve">да је </w:t>
      </w:r>
      <w:r w:rsidRPr="00311859">
        <w:rPr>
          <w:rFonts w:ascii="Arial" w:hAnsi="Arial" w:cs="Arial"/>
          <w:lang w:val="sr-Cyrl-RS"/>
        </w:rPr>
        <w:t xml:space="preserve">Наручилац (у даљем тексту: </w:t>
      </w:r>
      <w:r w:rsidRPr="00311859">
        <w:rPr>
          <w:rFonts w:ascii="Arial" w:hAnsi="Arial" w:cs="Arial"/>
        </w:rPr>
        <w:t>Корисник услуге</w:t>
      </w:r>
      <w:r w:rsidRPr="00311859">
        <w:rPr>
          <w:rFonts w:ascii="Arial" w:hAnsi="Arial" w:cs="Arial"/>
          <w:lang w:val="sr-Cyrl-RS"/>
        </w:rPr>
        <w:t>)</w:t>
      </w:r>
      <w:r w:rsidRPr="00311859">
        <w:rPr>
          <w:rFonts w:ascii="Arial" w:hAnsi="Arial" w:cs="Arial"/>
        </w:rPr>
        <w:t xml:space="preserve"> спровео, поступак јавне набавке мале вредности, сагласно члану 39</w:t>
      </w:r>
      <w:r w:rsidRPr="00311859">
        <w:rPr>
          <w:rFonts w:ascii="Arial" w:hAnsi="Arial" w:cs="Arial"/>
          <w:lang w:val="sr-Cyrl-RS"/>
        </w:rPr>
        <w:t>а</w:t>
      </w:r>
      <w:r w:rsidRPr="00311859">
        <w:rPr>
          <w:rFonts w:ascii="Arial" w:hAnsi="Arial" w:cs="Arial"/>
        </w:rPr>
        <w:t>. Закона о јавним набавкама  („Службени гласник РС“ број 124/2012, 14/2015 и 68/2015), (у даљем тексту: Закон) за јавну набавку услуге</w:t>
      </w:r>
      <w:r w:rsidRPr="00311859">
        <w:rPr>
          <w:rFonts w:ascii="Arial" w:hAnsi="Arial" w:cs="Arial"/>
          <w:lang w:val="sr-Cyrl-RS"/>
        </w:rPr>
        <w:t xml:space="preserve"> </w:t>
      </w:r>
      <w:r w:rsidRPr="00311859">
        <w:rPr>
          <w:rFonts w:ascii="Arial" w:hAnsi="Arial" w:cs="Arial"/>
          <w:szCs w:val="24"/>
          <w:lang w:val="ru-RU"/>
        </w:rPr>
        <w:t>Претходни, периодични и систематски прегледи за потребе Огранка Дринско – Лимске хидроелектране</w:t>
      </w:r>
      <w:r w:rsidRPr="00311859">
        <w:rPr>
          <w:rFonts w:ascii="Arial" w:hAnsi="Arial" w:cs="Arial"/>
          <w:lang w:val="sr-Cyrl-RS"/>
        </w:rPr>
        <w:t xml:space="preserve">, Партија бр. </w:t>
      </w:r>
      <w:r w:rsidR="00CB57F0">
        <w:rPr>
          <w:rFonts w:ascii="Arial" w:hAnsi="Arial" w:cs="Arial"/>
          <w:lang w:val="sr-Cyrl-RS"/>
        </w:rPr>
        <w:t>2</w:t>
      </w:r>
      <w:r w:rsidRPr="00311859">
        <w:rPr>
          <w:rFonts w:ascii="Arial" w:hAnsi="Arial" w:cs="Arial"/>
          <w:lang w:val="sr-Cyrl-RS"/>
        </w:rPr>
        <w:t xml:space="preserve"> - </w:t>
      </w:r>
      <w:r w:rsidRPr="00311859">
        <w:rPr>
          <w:rFonts w:ascii="Arial" w:hAnsi="Arial" w:cs="Arial"/>
          <w:lang w:val="ru-RU"/>
        </w:rPr>
        <w:t xml:space="preserve">Претходни, периодични и систематски прегледи за организациону целину </w:t>
      </w:r>
      <w:r w:rsidRPr="00442C28">
        <w:rPr>
          <w:rFonts w:ascii="Arial" w:hAnsi="Arial" w:cs="Arial"/>
          <w:lang w:val="ru-RU"/>
        </w:rPr>
        <w:t>«Лимске ХЕ» Нова Варош</w:t>
      </w:r>
      <w:r w:rsidRPr="00311859">
        <w:rPr>
          <w:rFonts w:ascii="Arial" w:hAnsi="Arial" w:cs="Arial"/>
        </w:rPr>
        <w:t>, бр.</w:t>
      </w:r>
      <w:r w:rsidRPr="00311859">
        <w:rPr>
          <w:rFonts w:ascii="Arial" w:hAnsi="Arial" w:cs="Arial"/>
          <w:lang w:val="sr-Cyrl-RS"/>
        </w:rPr>
        <w:t xml:space="preserve"> ЈНО/1000/0013-1/2018</w:t>
      </w:r>
      <w:r>
        <w:rPr>
          <w:rFonts w:ascii="Arial" w:hAnsi="Arial" w:cs="Arial"/>
          <w:lang w:val="sr-Cyrl-RS"/>
        </w:rPr>
        <w:t>;</w:t>
      </w:r>
    </w:p>
    <w:p w:rsidR="00442C28" w:rsidRPr="00311859" w:rsidRDefault="00442C28" w:rsidP="00442C28">
      <w:pPr>
        <w:pStyle w:val="ListParagraph"/>
        <w:numPr>
          <w:ilvl w:val="0"/>
          <w:numId w:val="18"/>
        </w:numPr>
        <w:tabs>
          <w:tab w:val="num" w:pos="567"/>
        </w:tabs>
        <w:spacing w:before="0"/>
        <w:ind w:left="0" w:firstLine="0"/>
        <w:rPr>
          <w:rFonts w:cs="Arial"/>
          <w:lang w:val="ru-RU"/>
        </w:rPr>
      </w:pPr>
      <w:r w:rsidRPr="00311859">
        <w:rPr>
          <w:rFonts w:cs="Arial"/>
          <w:lang w:val="ru-RU"/>
        </w:rPr>
        <w:tab/>
      </w:r>
      <w:r w:rsidRPr="00311859">
        <w:rPr>
          <w:rFonts w:ascii="Arial" w:hAnsi="Arial" w:cs="Arial"/>
          <w:lang w:val="ru-RU"/>
        </w:rPr>
        <w:t>да је Позив за подношење понуда у вези предметне јавне набавке објављен на Порталу јавних набавки дана ____________године, као и на интернет страници  Корисника услуге</w:t>
      </w:r>
      <w:r>
        <w:rPr>
          <w:rFonts w:ascii="Arial" w:hAnsi="Arial" w:cs="Arial"/>
          <w:lang w:val="ru-RU"/>
        </w:rPr>
        <w:t>;</w:t>
      </w:r>
    </w:p>
    <w:p w:rsidR="00442C28" w:rsidRPr="00311859" w:rsidRDefault="00442C28" w:rsidP="00442C28">
      <w:pPr>
        <w:pStyle w:val="ListParagraph"/>
        <w:numPr>
          <w:ilvl w:val="0"/>
          <w:numId w:val="18"/>
        </w:numPr>
        <w:tabs>
          <w:tab w:val="num" w:pos="567"/>
        </w:tabs>
        <w:spacing w:before="0"/>
        <w:ind w:left="0" w:firstLine="284"/>
        <w:rPr>
          <w:rFonts w:cs="Arial"/>
        </w:rPr>
      </w:pPr>
      <w:r w:rsidRPr="00311859">
        <w:rPr>
          <w:rFonts w:cs="Arial"/>
          <w:lang w:val="ru-RU"/>
        </w:rPr>
        <w:lastRenderedPageBreak/>
        <w:tab/>
      </w:r>
      <w:r w:rsidRPr="00311859">
        <w:rPr>
          <w:rFonts w:ascii="Arial" w:hAnsi="Arial" w:cs="Arial"/>
          <w:lang w:val="ru-RU"/>
        </w:rPr>
        <w:t>да Понуда Понуђача (у даљем тексту: Пружалац услуге) у поступку јавне набавке мале вредности број ___________, која је заведена код Корисника услуге под бројем ______ од _____.201</w:t>
      </w:r>
      <w:r>
        <w:rPr>
          <w:rFonts w:ascii="Arial" w:hAnsi="Arial" w:cs="Arial"/>
          <w:lang w:val="ru-RU"/>
        </w:rPr>
        <w:t>8</w:t>
      </w:r>
      <w:r w:rsidRPr="00311859">
        <w:rPr>
          <w:rFonts w:ascii="Arial" w:hAnsi="Arial" w:cs="Arial"/>
          <w:lang w:val="ru-RU"/>
        </w:rPr>
        <w:t xml:space="preserve">. године у потпуности одговара захтеву Корисника услуге из позива за подношење понуда и Конкурсној документацији; </w:t>
      </w:r>
    </w:p>
    <w:p w:rsidR="00442C28" w:rsidRPr="00311859" w:rsidRDefault="00442C28" w:rsidP="00442C28">
      <w:pPr>
        <w:pStyle w:val="ListParagraph"/>
        <w:numPr>
          <w:ilvl w:val="0"/>
          <w:numId w:val="18"/>
        </w:numPr>
        <w:tabs>
          <w:tab w:val="num" w:pos="567"/>
        </w:tabs>
        <w:spacing w:before="0"/>
        <w:ind w:left="0" w:firstLine="284"/>
        <w:rPr>
          <w:rFonts w:ascii="Arial" w:hAnsi="Arial" w:cs="Arial"/>
        </w:rPr>
      </w:pPr>
      <w:r w:rsidRPr="00311859">
        <w:rPr>
          <w:rFonts w:cs="Arial"/>
        </w:rPr>
        <w:tab/>
      </w:r>
      <w:r w:rsidRPr="00311859">
        <w:rPr>
          <w:rFonts w:ascii="Arial" w:hAnsi="Arial" w:cs="Arial"/>
        </w:rPr>
        <w:t xml:space="preserve">да је Корисник услуге, на основу Понуде Пружаоца услуге и Одлуке о додели Уговора, изабрао Пружаоца услуге за реализацију услуге </w:t>
      </w:r>
    </w:p>
    <w:p w:rsidR="00442C28" w:rsidRPr="008E770D" w:rsidRDefault="00442C28" w:rsidP="00442C28">
      <w:pPr>
        <w:tabs>
          <w:tab w:val="left" w:pos="567"/>
        </w:tabs>
        <w:spacing w:before="0"/>
        <w:rPr>
          <w:rFonts w:cs="Arial"/>
        </w:rPr>
      </w:pPr>
    </w:p>
    <w:p w:rsidR="00442C28" w:rsidRPr="00AA3718" w:rsidRDefault="00442C28" w:rsidP="00442C28">
      <w:pPr>
        <w:tabs>
          <w:tab w:val="left" w:pos="567"/>
        </w:tabs>
        <w:contextualSpacing/>
        <w:rPr>
          <w:rFonts w:cs="Arial"/>
          <w:b/>
        </w:rPr>
      </w:pPr>
      <w:r w:rsidRPr="00AA3718">
        <w:rPr>
          <w:rFonts w:cs="Arial"/>
          <w:b/>
        </w:rPr>
        <w:t>ПРЕДМЕТ УГОВОРА</w:t>
      </w:r>
    </w:p>
    <w:p w:rsidR="00442C28" w:rsidRPr="00AA3718" w:rsidRDefault="00442C28" w:rsidP="00442C28">
      <w:pPr>
        <w:tabs>
          <w:tab w:val="left" w:pos="567"/>
        </w:tabs>
        <w:contextualSpacing/>
        <w:jc w:val="center"/>
        <w:rPr>
          <w:rFonts w:cs="Arial"/>
        </w:rPr>
      </w:pPr>
      <w:r w:rsidRPr="00AA3718">
        <w:rPr>
          <w:rFonts w:cs="Arial"/>
          <w:b/>
        </w:rPr>
        <w:t>Члан 1</w:t>
      </w:r>
      <w:r w:rsidRPr="00AA3718">
        <w:rPr>
          <w:rFonts w:cs="Arial"/>
        </w:rPr>
        <w:t>.</w:t>
      </w:r>
    </w:p>
    <w:p w:rsidR="00442C28" w:rsidRDefault="00442C28" w:rsidP="00442C28">
      <w:pPr>
        <w:tabs>
          <w:tab w:val="left" w:pos="567"/>
        </w:tabs>
        <w:contextualSpacing/>
        <w:rPr>
          <w:rFonts w:eastAsia="Calibri" w:cs="Arial"/>
          <w:lang w:val="sr-Cyrl-BA"/>
        </w:rPr>
      </w:pPr>
      <w:r>
        <w:rPr>
          <w:rFonts w:cs="Arial"/>
        </w:rPr>
        <w:t>Овим Уговором о пружању услуга</w:t>
      </w:r>
      <w:r w:rsidRPr="00AA3718">
        <w:rPr>
          <w:rFonts w:cs="Arial"/>
        </w:rPr>
        <w:t xml:space="preserve"> (у даљем</w:t>
      </w:r>
      <w:r>
        <w:rPr>
          <w:rFonts w:cs="Arial"/>
        </w:rPr>
        <w:t xml:space="preserve"> тексту: Уговор) Пружалац услуг</w:t>
      </w:r>
      <w:r w:rsidR="009203A5">
        <w:rPr>
          <w:rFonts w:cs="Arial"/>
          <w:lang w:val="sr-Cyrl-RS"/>
        </w:rPr>
        <w:t>е</w:t>
      </w:r>
      <w:r w:rsidRPr="00AA3718">
        <w:rPr>
          <w:rFonts w:cs="Arial"/>
        </w:rPr>
        <w:t xml:space="preserve"> се обавезуј</w:t>
      </w:r>
      <w:r>
        <w:rPr>
          <w:rFonts w:cs="Arial"/>
        </w:rPr>
        <w:t>е да за потребе Корисника услуг</w:t>
      </w:r>
      <w:r w:rsidR="009203A5">
        <w:rPr>
          <w:rFonts w:cs="Arial"/>
          <w:lang w:val="sr-Cyrl-RS"/>
        </w:rPr>
        <w:t>е</w:t>
      </w:r>
      <w:r>
        <w:rPr>
          <w:rFonts w:cs="Arial"/>
        </w:rPr>
        <w:t xml:space="preserve"> изврши и пружи услуге</w:t>
      </w:r>
      <w:r w:rsidRPr="00AA3718">
        <w:rPr>
          <w:rFonts w:cs="Arial"/>
        </w:rPr>
        <w:t xml:space="preserve"> </w:t>
      </w:r>
      <w:r w:rsidRPr="00311859">
        <w:rPr>
          <w:rFonts w:cs="Arial"/>
          <w:szCs w:val="24"/>
          <w:lang w:val="ru-RU"/>
        </w:rPr>
        <w:t>Претходни, периодични и систематски прегледи за потребе Огранка Дринско – Лимске хидроелектране</w:t>
      </w:r>
      <w:r w:rsidRPr="00AA3718">
        <w:rPr>
          <w:rFonts w:cs="Arial"/>
        </w:rPr>
        <w:t xml:space="preserve"> (у даљем тексту: Услуга)</w:t>
      </w:r>
      <w:r w:rsidRPr="00AA3718">
        <w:rPr>
          <w:rFonts w:cs="Arial"/>
          <w:lang w:val="sr-Cyrl-RS"/>
        </w:rPr>
        <w:t>, за партију</w:t>
      </w:r>
      <w:r>
        <w:rPr>
          <w:rFonts w:cs="Arial"/>
          <w:lang w:val="sr-Cyrl-RS"/>
        </w:rPr>
        <w:t xml:space="preserve"> бр.</w:t>
      </w:r>
      <w:r w:rsidRPr="00AA3718">
        <w:rPr>
          <w:rFonts w:cs="Arial"/>
          <w:lang w:val="sr-Cyrl-RS"/>
        </w:rPr>
        <w:t xml:space="preserve"> </w:t>
      </w:r>
      <w:r>
        <w:rPr>
          <w:rFonts w:cs="Arial"/>
          <w:lang w:val="sr-Cyrl-RS"/>
        </w:rPr>
        <w:t>2</w:t>
      </w:r>
      <w:r w:rsidRPr="00311859">
        <w:rPr>
          <w:rFonts w:cs="Arial"/>
          <w:lang w:val="sr-Cyrl-RS"/>
        </w:rPr>
        <w:t xml:space="preserve"> - </w:t>
      </w:r>
      <w:r w:rsidRPr="00311859">
        <w:rPr>
          <w:rFonts w:cs="Arial"/>
          <w:lang w:val="ru-RU"/>
        </w:rPr>
        <w:t xml:space="preserve">Претходни, периодични и систематски прегледи за организациону целину </w:t>
      </w:r>
      <w:r w:rsidRPr="00442C28">
        <w:rPr>
          <w:rFonts w:cs="Arial"/>
          <w:lang w:val="ru-RU"/>
        </w:rPr>
        <w:t>«Лимске ХЕ» Нова Варош</w:t>
      </w:r>
      <w:r>
        <w:rPr>
          <w:rFonts w:cs="Arial"/>
        </w:rPr>
        <w:t xml:space="preserve">, </w:t>
      </w:r>
      <w:r w:rsidRPr="00AA3718">
        <w:rPr>
          <w:rFonts w:cs="Arial"/>
        </w:rPr>
        <w:t xml:space="preserve">у </w:t>
      </w:r>
      <w:r w:rsidRPr="00AA3718">
        <w:rPr>
          <w:rFonts w:cs="Arial"/>
          <w:lang w:val="sr-Cyrl-RS"/>
        </w:rPr>
        <w:t xml:space="preserve">свему у </w:t>
      </w:r>
      <w:r w:rsidRPr="00AA3718">
        <w:rPr>
          <w:rFonts w:cs="Arial"/>
        </w:rPr>
        <w:t xml:space="preserve">складу са </w:t>
      </w:r>
      <w:r w:rsidRPr="00AA3718">
        <w:rPr>
          <w:rFonts w:eastAsia="Calibri" w:cs="Arial"/>
          <w:lang w:val="sr-Cyrl-BA"/>
        </w:rPr>
        <w:t xml:space="preserve">Конкурсном документацијом за јавну набавку мале вредности број </w:t>
      </w:r>
      <w:r>
        <w:rPr>
          <w:rFonts w:cs="Arial"/>
          <w:lang w:val="sr-Cyrl-RS"/>
        </w:rPr>
        <w:t xml:space="preserve"> </w:t>
      </w:r>
      <w:r w:rsidRPr="00311859">
        <w:rPr>
          <w:rFonts w:cs="Arial"/>
          <w:lang w:val="sr-Cyrl-RS"/>
        </w:rPr>
        <w:t>ЈНО/1000/0013-1/2018</w:t>
      </w:r>
      <w:r w:rsidRPr="00AA3718">
        <w:rPr>
          <w:rFonts w:eastAsia="Calibri" w:cs="Arial"/>
          <w:lang w:val="sr-Cyrl-BA"/>
        </w:rPr>
        <w:t>,</w:t>
      </w:r>
      <w:r w:rsidRPr="00AA3718">
        <w:rPr>
          <w:rFonts w:cs="Arial"/>
        </w:rPr>
        <w:t xml:space="preserve"> прихваћеном Понудом број ________ од________, </w:t>
      </w:r>
      <w:r w:rsidRPr="00AA3718">
        <w:rPr>
          <w:rFonts w:eastAsia="Calibri" w:cs="Arial"/>
          <w:lang w:val="sr-Cyrl-BA"/>
        </w:rPr>
        <w:t>Обрасцем структуре цене и Техничком спецификацијом, који као Прилог 1, Прилог 2, Прилог 3 и Прилог 4 чине саставни део овог Уговора.</w:t>
      </w:r>
    </w:p>
    <w:p w:rsidR="00442C28" w:rsidRPr="00AA3718" w:rsidRDefault="00442C28" w:rsidP="00442C28">
      <w:pPr>
        <w:tabs>
          <w:tab w:val="left" w:pos="567"/>
        </w:tabs>
        <w:contextualSpacing/>
        <w:rPr>
          <w:rFonts w:eastAsia="Calibri" w:cs="Arial"/>
          <w:lang w:val="sr-Cyrl-BA"/>
        </w:rPr>
      </w:pPr>
    </w:p>
    <w:p w:rsidR="00442C28" w:rsidRPr="00AA3718" w:rsidRDefault="00442C28" w:rsidP="00442C28">
      <w:pPr>
        <w:contextualSpacing/>
        <w:jc w:val="center"/>
        <w:rPr>
          <w:rFonts w:cs="Arial"/>
          <w:b/>
          <w:bCs/>
          <w:lang w:val="sr-Cyrl-CS"/>
        </w:rPr>
      </w:pPr>
      <w:r w:rsidRPr="00AA3718">
        <w:rPr>
          <w:rFonts w:cs="Arial"/>
          <w:b/>
          <w:bCs/>
          <w:lang w:val="sr-Cyrl-CS"/>
        </w:rPr>
        <w:t>Члан 2.</w:t>
      </w:r>
    </w:p>
    <w:p w:rsidR="00442C28" w:rsidRPr="00AA3718" w:rsidRDefault="00442C28" w:rsidP="00442C28">
      <w:pPr>
        <w:contextualSpacing/>
        <w:rPr>
          <w:rFonts w:cs="Arial"/>
          <w:lang w:val="sr-Cyrl-CS"/>
        </w:rPr>
      </w:pPr>
      <w:r w:rsidRPr="00AA3718">
        <w:rPr>
          <w:rFonts w:cs="Arial"/>
          <w:lang w:val="sr-Cyrl-CS"/>
        </w:rPr>
        <w:t xml:space="preserve">Овај </w:t>
      </w:r>
      <w:r w:rsidRPr="00AA3718">
        <w:rPr>
          <w:rFonts w:cs="Arial"/>
          <w:lang w:val="sr-Cyrl-RS"/>
        </w:rPr>
        <w:t>Уговор</w:t>
      </w:r>
      <w:r w:rsidRPr="00AA3718">
        <w:rPr>
          <w:rFonts w:cs="Arial"/>
          <w:lang w:val="sr-Cyrl-CS"/>
        </w:rPr>
        <w:t xml:space="preserve"> и његови прилози сачињени су на српском језику.</w:t>
      </w:r>
    </w:p>
    <w:p w:rsidR="00442C28" w:rsidRPr="00AA3718" w:rsidRDefault="00442C28" w:rsidP="00442C28">
      <w:pPr>
        <w:contextualSpacing/>
        <w:rPr>
          <w:rFonts w:cs="Arial"/>
          <w:lang w:val="sr-Cyrl-CS"/>
        </w:rPr>
      </w:pPr>
      <w:r w:rsidRPr="00AA3718">
        <w:rPr>
          <w:rFonts w:cs="Arial"/>
          <w:lang w:val="sr-Cyrl-CS"/>
        </w:rPr>
        <w:t xml:space="preserve">На овај Уговор примењују се закони Републике Србије. </w:t>
      </w:r>
    </w:p>
    <w:p w:rsidR="00442C28" w:rsidRPr="00AA3718" w:rsidRDefault="00442C28" w:rsidP="00442C28">
      <w:pPr>
        <w:tabs>
          <w:tab w:val="left" w:pos="567"/>
        </w:tabs>
        <w:contextualSpacing/>
        <w:jc w:val="center"/>
        <w:rPr>
          <w:rFonts w:cs="Arial"/>
          <w:b/>
          <w:snapToGrid w:val="0"/>
          <w:lang w:val="sr-Cyrl-CS"/>
        </w:rPr>
      </w:pPr>
    </w:p>
    <w:p w:rsidR="00442C28" w:rsidRPr="00AA3718" w:rsidRDefault="00442C28" w:rsidP="00442C28">
      <w:pPr>
        <w:keepNext/>
        <w:tabs>
          <w:tab w:val="left" w:pos="567"/>
        </w:tabs>
        <w:contextualSpacing/>
        <w:outlineLvl w:val="1"/>
        <w:rPr>
          <w:rFonts w:cs="Arial"/>
          <w:b/>
        </w:rPr>
      </w:pPr>
      <w:r>
        <w:rPr>
          <w:rFonts w:cs="Arial"/>
          <w:b/>
        </w:rPr>
        <w:t>ЦЕНА</w:t>
      </w:r>
    </w:p>
    <w:p w:rsidR="00442C28" w:rsidRPr="00AA3718" w:rsidRDefault="00442C28" w:rsidP="00442C28">
      <w:pPr>
        <w:tabs>
          <w:tab w:val="left" w:pos="567"/>
        </w:tabs>
        <w:contextualSpacing/>
        <w:jc w:val="center"/>
        <w:rPr>
          <w:rFonts w:cs="Arial"/>
          <w:lang w:val="sr-Cyrl-RS"/>
        </w:rPr>
      </w:pPr>
      <w:r w:rsidRPr="00AA3718">
        <w:rPr>
          <w:rFonts w:cs="Arial"/>
          <w:b/>
        </w:rPr>
        <w:t>Члан 3</w:t>
      </w:r>
      <w:r w:rsidRPr="00AA3718">
        <w:rPr>
          <w:rFonts w:cs="Arial"/>
          <w:lang w:val="sr-Cyrl-RS"/>
        </w:rPr>
        <w:t>.</w:t>
      </w:r>
    </w:p>
    <w:p w:rsidR="00442C28" w:rsidRDefault="00442C28" w:rsidP="00442C28">
      <w:pPr>
        <w:rPr>
          <w:rFonts w:cs="Arial"/>
          <w:lang w:val="ru-RU" w:eastAsia="hi-IN"/>
        </w:rPr>
      </w:pPr>
      <w:r w:rsidRPr="00AA3718">
        <w:rPr>
          <w:rFonts w:eastAsia="Lucida Sans Unicode" w:cs="Arial"/>
          <w:kern w:val="1"/>
          <w:lang w:val="ru-RU" w:eastAsia="hi-IN" w:bidi="hi-IN"/>
        </w:rPr>
        <w:t>Укупна вредност Уговора без обрачунатог ПДВ износи</w:t>
      </w:r>
      <w:r>
        <w:rPr>
          <w:rFonts w:eastAsia="Lucida Sans Unicode" w:cs="Arial"/>
          <w:kern w:val="1"/>
          <w:lang w:val="ru-RU" w:eastAsia="hi-IN" w:bidi="hi-IN"/>
        </w:rPr>
        <w:t xml:space="preserve"> </w:t>
      </w:r>
      <w:r w:rsidRPr="00AA3718">
        <w:rPr>
          <w:rFonts w:cs="Arial"/>
          <w:lang w:val="sr-Cyrl-CS"/>
        </w:rPr>
        <w:t>____________</w:t>
      </w:r>
      <w:r w:rsidRPr="00AA3718">
        <w:rPr>
          <w:rFonts w:cs="Arial"/>
          <w:lang w:val="ru-RU"/>
        </w:rPr>
        <w:t>_____(словима:________</w:t>
      </w:r>
      <w:r>
        <w:rPr>
          <w:rFonts w:cs="Arial"/>
          <w:lang w:val="ru-RU"/>
        </w:rPr>
        <w:t>________________</w:t>
      </w:r>
      <w:r w:rsidRPr="00AA3718">
        <w:rPr>
          <w:rFonts w:cs="Arial"/>
          <w:lang w:val="ru-RU"/>
        </w:rPr>
        <w:t xml:space="preserve">________) </w:t>
      </w:r>
      <w:r>
        <w:rPr>
          <w:rFonts w:cs="Arial"/>
          <w:lang w:val="sr-Cyrl-CS"/>
        </w:rPr>
        <w:t>динара  без ПДВ,</w:t>
      </w:r>
      <w:r w:rsidRPr="006C3B3F">
        <w:rPr>
          <w:rFonts w:cs="Arial"/>
          <w:lang w:val="sr-Cyrl-CS"/>
        </w:rPr>
        <w:t xml:space="preserve"> </w:t>
      </w:r>
      <w:r>
        <w:rPr>
          <w:rFonts w:cs="Arial"/>
          <w:lang w:val="sr-Cyrl-CS"/>
        </w:rPr>
        <w:t>што представља укупну понуђену цену.</w:t>
      </w:r>
    </w:p>
    <w:p w:rsidR="00442C28" w:rsidRPr="00AA3718" w:rsidRDefault="00442C28" w:rsidP="00442C28">
      <w:pPr>
        <w:tabs>
          <w:tab w:val="left" w:pos="567"/>
        </w:tabs>
        <w:contextualSpacing/>
        <w:jc w:val="center"/>
        <w:rPr>
          <w:rFonts w:cs="Arial"/>
          <w:lang w:val="sr-Cyrl-RS"/>
        </w:rPr>
      </w:pPr>
    </w:p>
    <w:p w:rsidR="00442C28" w:rsidRDefault="00442C28" w:rsidP="00442C28">
      <w:pPr>
        <w:contextualSpacing/>
        <w:rPr>
          <w:rFonts w:cs="Arial"/>
          <w:lang w:val="sr-Cyrl-CS"/>
        </w:rPr>
      </w:pPr>
      <w:r>
        <w:rPr>
          <w:rFonts w:cs="Arial"/>
          <w:lang w:val="sr-Cyrl-RS"/>
        </w:rPr>
        <w:t>Цена</w:t>
      </w:r>
      <w:r w:rsidRPr="00AA3718">
        <w:rPr>
          <w:rFonts w:cs="Arial"/>
        </w:rPr>
        <w:t xml:space="preserve"> </w:t>
      </w:r>
      <w:r w:rsidRPr="00AA3718">
        <w:rPr>
          <w:rFonts w:cs="Arial"/>
          <w:lang w:val="sr-Cyrl-CS"/>
        </w:rPr>
        <w:t xml:space="preserve">је фиксна за период важења Уговора. </w:t>
      </w:r>
    </w:p>
    <w:p w:rsidR="007B5D50" w:rsidRDefault="007B5D50" w:rsidP="007B5D50">
      <w:pPr>
        <w:contextualSpacing/>
        <w:rPr>
          <w:rFonts w:cs="Arial"/>
          <w:lang w:val="sr-Cyrl-CS"/>
        </w:rPr>
      </w:pPr>
    </w:p>
    <w:p w:rsidR="007B5D50" w:rsidRDefault="007B5D50" w:rsidP="007B5D50">
      <w:pPr>
        <w:contextualSpacing/>
        <w:rPr>
          <w:rFonts w:cs="Arial"/>
          <w:lang w:val="sr-Cyrl-CS"/>
        </w:rPr>
      </w:pPr>
      <w:r w:rsidRPr="00841DB8">
        <w:rPr>
          <w:rFonts w:cs="Arial"/>
          <w:lang w:val="sr-Cyrl-CS"/>
        </w:rPr>
        <w:t>Понуђена цена укључује све трошкове везане за реализацију предметне услуге.</w:t>
      </w:r>
    </w:p>
    <w:p w:rsidR="00442C28" w:rsidRDefault="00442C28" w:rsidP="00442C28">
      <w:pPr>
        <w:rPr>
          <w:rFonts w:cs="Arial"/>
          <w:lang w:val="sr-Cyrl-CS"/>
        </w:rPr>
      </w:pPr>
      <w:r w:rsidRPr="00BB5889">
        <w:rPr>
          <w:rFonts w:cs="Arial"/>
        </w:rPr>
        <w:t xml:space="preserve">У структури </w:t>
      </w:r>
      <w:r>
        <w:rPr>
          <w:rFonts w:cs="Arial"/>
        </w:rPr>
        <w:t>цене дате су оквирне количине, а</w:t>
      </w:r>
      <w:r w:rsidRPr="00BB5889">
        <w:rPr>
          <w:rFonts w:cs="Arial"/>
        </w:rPr>
        <w:t xml:space="preserve"> плаћање ће се </w:t>
      </w:r>
      <w:r>
        <w:rPr>
          <w:rFonts w:cs="Arial"/>
          <w:lang w:val="sr-Cyrl-RS"/>
        </w:rPr>
        <w:t>из</w:t>
      </w:r>
      <w:r w:rsidRPr="00BB5889">
        <w:rPr>
          <w:rFonts w:cs="Arial"/>
        </w:rPr>
        <w:t xml:space="preserve">вршити према стварно </w:t>
      </w:r>
      <w:r>
        <w:rPr>
          <w:rFonts w:cs="Arial"/>
          <w:lang w:val="sr-Cyrl-RS"/>
        </w:rPr>
        <w:t>извршеним Услугама</w:t>
      </w:r>
      <w:r w:rsidRPr="00BB5889">
        <w:rPr>
          <w:rFonts w:cs="Arial"/>
        </w:rPr>
        <w:t xml:space="preserve">, а максимално </w:t>
      </w:r>
      <w:r>
        <w:rPr>
          <w:rFonts w:cs="Arial"/>
          <w:lang w:val="sr-Cyrl-CS"/>
        </w:rPr>
        <w:t>до висине укупне понуђене цене из Понуде.</w:t>
      </w:r>
    </w:p>
    <w:p w:rsidR="00442C28" w:rsidRPr="00A22171" w:rsidRDefault="00442C28" w:rsidP="00442C28">
      <w:pPr>
        <w:contextualSpacing/>
        <w:rPr>
          <w:rFonts w:cs="Arial"/>
        </w:rPr>
      </w:pPr>
    </w:p>
    <w:p w:rsidR="00442C28" w:rsidRPr="00A22171" w:rsidRDefault="00442C28" w:rsidP="00442C28">
      <w:pPr>
        <w:contextualSpacing/>
        <w:rPr>
          <w:rFonts w:cs="Arial"/>
        </w:rPr>
      </w:pPr>
      <w:r w:rsidRPr="00A22171">
        <w:rPr>
          <w:rFonts w:cs="Arial"/>
        </w:rPr>
        <w:t>Корисник услуга задржава право да у складу са својим потребама, смањи или одустане од поједине врсте и количине уговорених услуга.</w:t>
      </w:r>
    </w:p>
    <w:p w:rsidR="00442C28" w:rsidRPr="00AA3718" w:rsidRDefault="00442C28" w:rsidP="00442C28">
      <w:pPr>
        <w:tabs>
          <w:tab w:val="left" w:pos="567"/>
        </w:tabs>
        <w:contextualSpacing/>
        <w:rPr>
          <w:rFonts w:cs="Arial"/>
          <w:lang w:val="sr-Cyrl-RS"/>
        </w:rPr>
      </w:pPr>
    </w:p>
    <w:p w:rsidR="00442C28" w:rsidRPr="00AA3718" w:rsidRDefault="00442C28" w:rsidP="00442C28">
      <w:pPr>
        <w:tabs>
          <w:tab w:val="left" w:pos="567"/>
        </w:tabs>
        <w:contextualSpacing/>
        <w:rPr>
          <w:rFonts w:cs="Arial"/>
          <w:b/>
        </w:rPr>
      </w:pPr>
      <w:r w:rsidRPr="00AA3718">
        <w:rPr>
          <w:rFonts w:cs="Arial"/>
          <w:b/>
        </w:rPr>
        <w:t>НАЧИН ПЛАЋАЊА</w:t>
      </w:r>
    </w:p>
    <w:p w:rsidR="00442C28" w:rsidRPr="00AA3718" w:rsidRDefault="00442C28" w:rsidP="00442C28">
      <w:pPr>
        <w:tabs>
          <w:tab w:val="left" w:pos="567"/>
        </w:tabs>
        <w:contextualSpacing/>
        <w:jc w:val="center"/>
        <w:rPr>
          <w:rFonts w:cs="Arial"/>
          <w:lang w:val="sr-Cyrl-RS"/>
        </w:rPr>
      </w:pPr>
      <w:r w:rsidRPr="00AA3718">
        <w:rPr>
          <w:rFonts w:cs="Arial"/>
          <w:b/>
        </w:rPr>
        <w:t>Члан 4</w:t>
      </w:r>
      <w:r w:rsidRPr="00AA3718">
        <w:rPr>
          <w:rFonts w:cs="Arial"/>
        </w:rPr>
        <w:t>.</w:t>
      </w:r>
    </w:p>
    <w:p w:rsidR="00442C28" w:rsidRDefault="00442C28" w:rsidP="00442C28">
      <w:pPr>
        <w:tabs>
          <w:tab w:val="left" w:pos="567"/>
        </w:tabs>
        <w:contextualSpacing/>
        <w:rPr>
          <w:rFonts w:cs="Arial"/>
        </w:rPr>
      </w:pPr>
      <w:r w:rsidRPr="00AA3718">
        <w:rPr>
          <w:rFonts w:cs="Arial"/>
        </w:rPr>
        <w:t>Корисник услуге се обавезује да Пружаоцу услуг</w:t>
      </w:r>
      <w:r w:rsidRPr="00AA3718">
        <w:rPr>
          <w:rFonts w:cs="Arial"/>
          <w:lang w:val="sr-Cyrl-RS"/>
        </w:rPr>
        <w:t>е</w:t>
      </w:r>
      <w:r w:rsidRPr="00AA3718">
        <w:rPr>
          <w:rFonts w:cs="Arial"/>
        </w:rPr>
        <w:t xml:space="preserve"> плати извршену Услугу </w:t>
      </w:r>
      <w:r w:rsidRPr="00AA3718">
        <w:rPr>
          <w:rFonts w:cs="Arial"/>
          <w:lang w:val="sr-Cyrl-RS"/>
        </w:rPr>
        <w:t>из члана 1.</w:t>
      </w:r>
      <w:r>
        <w:rPr>
          <w:rFonts w:cs="Arial"/>
          <w:lang w:val="sr-Cyrl-RS"/>
        </w:rPr>
        <w:t xml:space="preserve"> Уговора, </w:t>
      </w:r>
      <w:r w:rsidRPr="000C495E">
        <w:rPr>
          <w:rFonts w:cs="Arial"/>
        </w:rPr>
        <w:t>сукцесивно у зависности од извршења уговорених</w:t>
      </w:r>
      <w:r>
        <w:rPr>
          <w:rFonts w:cs="Arial"/>
        </w:rPr>
        <w:t xml:space="preserve"> услуга у року </w:t>
      </w:r>
      <w:r>
        <w:rPr>
          <w:rFonts w:cs="Arial"/>
          <w:lang w:val="sr-Cyrl-RS"/>
        </w:rPr>
        <w:t>од</w:t>
      </w:r>
      <w:r>
        <w:rPr>
          <w:rFonts w:cs="Arial"/>
        </w:rPr>
        <w:t xml:space="preserve"> 45 (</w:t>
      </w:r>
      <w:r>
        <w:rPr>
          <w:rFonts w:cs="Arial"/>
          <w:lang w:val="sr-Cyrl-RS"/>
        </w:rPr>
        <w:t>словима:</w:t>
      </w:r>
      <w:r>
        <w:rPr>
          <w:rFonts w:cs="Arial"/>
        </w:rPr>
        <w:t>четрдесет</w:t>
      </w:r>
      <w:r w:rsidRPr="000C495E">
        <w:rPr>
          <w:rFonts w:cs="Arial"/>
        </w:rPr>
        <w:t xml:space="preserve">пет) дана од дана пријема </w:t>
      </w:r>
      <w:r>
        <w:rPr>
          <w:rFonts w:cs="Arial"/>
          <w:lang w:val="sr-Cyrl-RS"/>
        </w:rPr>
        <w:t>исправног</w:t>
      </w:r>
      <w:r w:rsidRPr="000C495E">
        <w:rPr>
          <w:rFonts w:cs="Arial"/>
        </w:rPr>
        <w:t xml:space="preserve"> рачуна издатог на основу обострано потписаног Записника о </w:t>
      </w:r>
      <w:r>
        <w:rPr>
          <w:rFonts w:cs="Arial"/>
          <w:lang w:val="sr-Cyrl-RS"/>
        </w:rPr>
        <w:t xml:space="preserve">квантитативном и </w:t>
      </w:r>
      <w:r w:rsidRPr="000C495E">
        <w:rPr>
          <w:rFonts w:cs="Arial"/>
        </w:rPr>
        <w:t>квалитативном пријему Услуге (без примедби), потписаног од стране овлашћених  представника Уговорних страна</w:t>
      </w:r>
      <w:r w:rsidRPr="000C495E">
        <w:rPr>
          <w:rFonts w:eastAsia="Calibri" w:cs="Arial"/>
        </w:rPr>
        <w:t>.</w:t>
      </w:r>
    </w:p>
    <w:p w:rsidR="00442C28" w:rsidRPr="00AA3718" w:rsidRDefault="00442C28" w:rsidP="00442C28">
      <w:pPr>
        <w:tabs>
          <w:tab w:val="left" w:pos="567"/>
        </w:tabs>
        <w:contextualSpacing/>
        <w:rPr>
          <w:rFonts w:cs="Arial"/>
          <w:lang w:val="sr-Cyrl-RS"/>
        </w:rPr>
      </w:pPr>
    </w:p>
    <w:p w:rsidR="00CB57F0" w:rsidRPr="00CB57F0" w:rsidRDefault="00442C28" w:rsidP="00CB57F0">
      <w:pPr>
        <w:pStyle w:val="CommentText"/>
        <w:spacing w:before="0"/>
        <w:rPr>
          <w:rFonts w:cs="Arial"/>
          <w:sz w:val="22"/>
          <w:szCs w:val="22"/>
          <w:lang w:val="sr-Cyrl-RS"/>
        </w:rPr>
      </w:pPr>
      <w:r>
        <w:rPr>
          <w:rFonts w:cs="Arial"/>
          <w:sz w:val="22"/>
          <w:szCs w:val="22"/>
          <w:lang w:val="ru-RU"/>
        </w:rPr>
        <w:t>Ра</w:t>
      </w:r>
      <w:r w:rsidRPr="00442C28">
        <w:rPr>
          <w:rFonts w:cs="Arial"/>
          <w:sz w:val="22"/>
          <w:szCs w:val="22"/>
          <w:lang w:val="ru-RU"/>
        </w:rPr>
        <w:t xml:space="preserve">чун </w:t>
      </w:r>
      <w:r>
        <w:rPr>
          <w:rFonts w:cs="Arial"/>
          <w:sz w:val="22"/>
          <w:szCs w:val="22"/>
          <w:lang w:val="ru-RU"/>
        </w:rPr>
        <w:t xml:space="preserve">треба да </w:t>
      </w:r>
      <w:r w:rsidRPr="00442C28">
        <w:rPr>
          <w:rFonts w:cs="Arial"/>
          <w:sz w:val="22"/>
          <w:szCs w:val="22"/>
          <w:lang w:val="ru-RU"/>
        </w:rPr>
        <w:t xml:space="preserve">гласи на: </w:t>
      </w:r>
      <w:r w:rsidR="00CB57F0" w:rsidRPr="00CB57F0">
        <w:rPr>
          <w:rFonts w:eastAsia="Calibri" w:cs="Arial"/>
          <w:sz w:val="22"/>
          <w:szCs w:val="22"/>
          <w:lang w:val="sr-Cyrl-RS"/>
        </w:rPr>
        <w:t xml:space="preserve">Јавно предузеће </w:t>
      </w:r>
      <w:r w:rsidR="00CF065F">
        <w:rPr>
          <w:rFonts w:eastAsia="Calibri" w:cs="Arial"/>
          <w:sz w:val="22"/>
          <w:szCs w:val="22"/>
          <w:lang w:val="sr-Cyrl-RS"/>
        </w:rPr>
        <w:t>Е</w:t>
      </w:r>
      <w:r w:rsidR="00CB57F0" w:rsidRPr="00CB57F0">
        <w:rPr>
          <w:rFonts w:eastAsia="Calibri" w:cs="Arial"/>
          <w:sz w:val="22"/>
          <w:szCs w:val="22"/>
          <w:lang w:val="sr-Cyrl-RS"/>
        </w:rPr>
        <w:t>лектропривред</w:t>
      </w:r>
      <w:r w:rsidR="00CF065F">
        <w:rPr>
          <w:rFonts w:eastAsia="Calibri" w:cs="Arial"/>
          <w:sz w:val="22"/>
          <w:szCs w:val="22"/>
          <w:lang w:val="sr-Cyrl-RS"/>
        </w:rPr>
        <w:t>а</w:t>
      </w:r>
      <w:r w:rsidR="00CB57F0" w:rsidRPr="00CB57F0">
        <w:rPr>
          <w:rFonts w:eastAsia="Calibri" w:cs="Arial"/>
          <w:sz w:val="22"/>
          <w:szCs w:val="22"/>
          <w:lang w:val="sr-Cyrl-RS"/>
        </w:rPr>
        <w:t xml:space="preserve"> Србије Београд, Балканска 13, Огранак Дринско - Лимске хидроелектране,</w:t>
      </w:r>
      <w:r w:rsidR="00CB57F0" w:rsidRPr="00CB57F0">
        <w:rPr>
          <w:rFonts w:cs="Arial"/>
          <w:sz w:val="22"/>
          <w:szCs w:val="22"/>
          <w:lang w:eastAsia="en-US"/>
        </w:rPr>
        <w:t xml:space="preserve"> </w:t>
      </w:r>
      <w:r w:rsidR="00CB57F0" w:rsidRPr="00CB57F0">
        <w:rPr>
          <w:rFonts w:cs="Arial"/>
          <w:sz w:val="22"/>
          <w:szCs w:val="22"/>
          <w:lang w:val="ru-RU"/>
        </w:rPr>
        <w:t xml:space="preserve">ХЕ,,Зворник“ Мали Зворник, Краља Петра </w:t>
      </w:r>
      <w:r w:rsidR="00CB57F0" w:rsidRPr="00CB57F0">
        <w:rPr>
          <w:rFonts w:cs="Arial"/>
          <w:sz w:val="22"/>
          <w:szCs w:val="22"/>
          <w:lang w:val="sr-Latn-RS"/>
        </w:rPr>
        <w:t>I</w:t>
      </w:r>
      <w:r w:rsidR="00CB57F0" w:rsidRPr="00CB57F0">
        <w:rPr>
          <w:rFonts w:cs="Arial"/>
          <w:sz w:val="22"/>
          <w:szCs w:val="22"/>
          <w:lang w:val="ru-RU"/>
        </w:rPr>
        <w:t xml:space="preserve"> бр. 1, 15318 Мали Зворник, </w:t>
      </w:r>
      <w:r w:rsidR="00CB57F0" w:rsidRPr="00CB57F0">
        <w:rPr>
          <w:rFonts w:cs="Arial"/>
          <w:sz w:val="22"/>
          <w:szCs w:val="22"/>
        </w:rPr>
        <w:t>достављ</w:t>
      </w:r>
      <w:r w:rsidR="00CB57F0" w:rsidRPr="00CB57F0">
        <w:rPr>
          <w:rFonts w:cs="Arial"/>
          <w:sz w:val="22"/>
          <w:szCs w:val="22"/>
          <w:lang w:val="sr-Cyrl-RS"/>
        </w:rPr>
        <w:t>а се</w:t>
      </w:r>
      <w:r w:rsidR="00CB57F0" w:rsidRPr="00CB57F0">
        <w:rPr>
          <w:rFonts w:cs="Arial"/>
          <w:sz w:val="22"/>
          <w:szCs w:val="22"/>
        </w:rPr>
        <w:t xml:space="preserve"> на адресу</w:t>
      </w:r>
      <w:r w:rsidR="00CB57F0" w:rsidRPr="00CB57F0">
        <w:rPr>
          <w:rFonts w:cs="Arial"/>
          <w:sz w:val="22"/>
          <w:szCs w:val="22"/>
          <w:lang w:val="sr-Cyrl-RS"/>
        </w:rPr>
        <w:t>:</w:t>
      </w:r>
      <w:r w:rsidR="00CB57F0" w:rsidRPr="00CB57F0">
        <w:rPr>
          <w:rFonts w:cs="Arial"/>
          <w:sz w:val="22"/>
          <w:szCs w:val="22"/>
        </w:rPr>
        <w:t xml:space="preserve"> </w:t>
      </w:r>
      <w:r w:rsidR="00CB57F0" w:rsidRPr="00CB57F0">
        <w:rPr>
          <w:rFonts w:eastAsia="Calibri" w:cs="Arial"/>
          <w:sz w:val="22"/>
          <w:szCs w:val="22"/>
          <w:lang w:val="sr-Cyrl-RS"/>
        </w:rPr>
        <w:t xml:space="preserve"> Дринско - Лимске хидроелектране,</w:t>
      </w:r>
      <w:r w:rsidR="00CB57F0" w:rsidRPr="00CB57F0">
        <w:rPr>
          <w:rFonts w:cs="Arial"/>
          <w:sz w:val="22"/>
          <w:szCs w:val="22"/>
          <w:lang w:eastAsia="en-US"/>
        </w:rPr>
        <w:t xml:space="preserve"> </w:t>
      </w:r>
      <w:r w:rsidR="00CB57F0" w:rsidRPr="00CB57F0">
        <w:rPr>
          <w:rFonts w:cs="Arial"/>
          <w:sz w:val="22"/>
          <w:szCs w:val="22"/>
          <w:lang w:val="ru-RU"/>
        </w:rPr>
        <w:t xml:space="preserve">ХЕ,,Зворник“ Мали Зворник, Краља Петра </w:t>
      </w:r>
      <w:r w:rsidR="00CB57F0" w:rsidRPr="00CB57F0">
        <w:rPr>
          <w:rFonts w:cs="Arial"/>
          <w:sz w:val="22"/>
          <w:szCs w:val="22"/>
          <w:lang w:val="sr-Latn-RS"/>
        </w:rPr>
        <w:t>I</w:t>
      </w:r>
      <w:r w:rsidR="00CB57F0" w:rsidRPr="00CB57F0">
        <w:rPr>
          <w:rFonts w:cs="Arial"/>
          <w:sz w:val="22"/>
          <w:szCs w:val="22"/>
          <w:lang w:val="ru-RU"/>
        </w:rPr>
        <w:t xml:space="preserve"> бр. 1, 15318 Мали Зворник, са обавезним прилозима: </w:t>
      </w:r>
      <w:r w:rsidR="00CB57F0" w:rsidRPr="00CB57F0">
        <w:rPr>
          <w:rFonts w:cs="Arial"/>
          <w:sz w:val="22"/>
          <w:szCs w:val="22"/>
        </w:rPr>
        <w:t xml:space="preserve">Записник о </w:t>
      </w:r>
      <w:r w:rsidR="00CB57F0" w:rsidRPr="00CB57F0">
        <w:rPr>
          <w:rFonts w:cs="Arial"/>
          <w:sz w:val="22"/>
          <w:szCs w:val="22"/>
          <w:lang w:val="sr-Cyrl-RS"/>
        </w:rPr>
        <w:t xml:space="preserve">квантитативном и </w:t>
      </w:r>
      <w:r w:rsidR="00CB57F0" w:rsidRPr="00CB57F0">
        <w:rPr>
          <w:rFonts w:cs="Arial"/>
          <w:sz w:val="22"/>
          <w:szCs w:val="22"/>
        </w:rPr>
        <w:t>квалитативном пријему Услуге (без примедби)</w:t>
      </w:r>
      <w:r w:rsidR="00CB57F0" w:rsidRPr="00CB57F0">
        <w:rPr>
          <w:rFonts w:cs="Arial"/>
          <w:sz w:val="22"/>
          <w:szCs w:val="22"/>
          <w:lang w:val="sr-Cyrl-RS"/>
        </w:rPr>
        <w:t xml:space="preserve"> </w:t>
      </w:r>
      <w:r w:rsidR="00CB57F0" w:rsidRPr="00CB57F0">
        <w:rPr>
          <w:rFonts w:cs="Arial"/>
          <w:sz w:val="22"/>
          <w:szCs w:val="22"/>
        </w:rPr>
        <w:t xml:space="preserve">потписан од стране овлашћених  представника Уговорних страна, са </w:t>
      </w:r>
      <w:r w:rsidR="00CB57F0" w:rsidRPr="00CB57F0">
        <w:rPr>
          <w:rFonts w:cs="Arial"/>
          <w:sz w:val="22"/>
          <w:szCs w:val="22"/>
        </w:rPr>
        <w:lastRenderedPageBreak/>
        <w:t>читко написаним именом и презименом и потписом овлашћеног лица Корисника услуг</w:t>
      </w:r>
      <w:r w:rsidR="00CB57F0" w:rsidRPr="00CB57F0">
        <w:rPr>
          <w:rFonts w:cs="Arial"/>
          <w:sz w:val="22"/>
          <w:szCs w:val="22"/>
          <w:lang w:val="sr-Cyrl-RS"/>
        </w:rPr>
        <w:t>е</w:t>
      </w:r>
      <w:r w:rsidR="00CB57F0" w:rsidRPr="00CB57F0">
        <w:rPr>
          <w:rFonts w:eastAsia="Calibri" w:cs="Arial"/>
          <w:sz w:val="22"/>
          <w:szCs w:val="22"/>
          <w:lang w:eastAsia="en-US"/>
        </w:rPr>
        <w:t xml:space="preserve"> и </w:t>
      </w:r>
      <w:r w:rsidR="00CB57F0" w:rsidRPr="00CB57F0">
        <w:rPr>
          <w:rFonts w:eastAsia="Calibri" w:cs="Arial"/>
          <w:sz w:val="22"/>
          <w:szCs w:val="22"/>
          <w:lang w:val="sr-Cyrl-RS" w:eastAsia="en-US"/>
        </w:rPr>
        <w:t>с</w:t>
      </w:r>
      <w:r w:rsidR="00CB57F0" w:rsidRPr="00CB57F0">
        <w:rPr>
          <w:rFonts w:eastAsia="Calibri" w:cs="Arial"/>
          <w:sz w:val="22"/>
          <w:szCs w:val="22"/>
          <w:lang w:eastAsia="en-US"/>
        </w:rPr>
        <w:t>пис</w:t>
      </w:r>
      <w:r w:rsidR="00CB57F0" w:rsidRPr="00CB57F0">
        <w:rPr>
          <w:rFonts w:eastAsia="Calibri" w:cs="Arial"/>
          <w:sz w:val="22"/>
          <w:szCs w:val="22"/>
          <w:lang w:val="sr-Cyrl-RS" w:eastAsia="en-US"/>
        </w:rPr>
        <w:t>ком</w:t>
      </w:r>
      <w:r w:rsidR="00CB57F0" w:rsidRPr="00CB57F0">
        <w:rPr>
          <w:rFonts w:eastAsia="Calibri" w:cs="Arial"/>
          <w:sz w:val="22"/>
          <w:szCs w:val="22"/>
          <w:lang w:eastAsia="en-US"/>
        </w:rPr>
        <w:t xml:space="preserve"> запослених који су обавили прегледе, са спецификацијом извршених прегледа</w:t>
      </w:r>
      <w:r w:rsidR="00CB57F0" w:rsidRPr="00CB57F0">
        <w:rPr>
          <w:rFonts w:eastAsia="Calibri" w:cs="Arial"/>
          <w:sz w:val="22"/>
          <w:szCs w:val="22"/>
          <w:lang w:val="sr-Cyrl-RS" w:eastAsia="en-US"/>
        </w:rPr>
        <w:t>.</w:t>
      </w:r>
      <w:r w:rsidR="00CB57F0" w:rsidRPr="00CB57F0">
        <w:rPr>
          <w:rFonts w:cs="Arial"/>
          <w:sz w:val="22"/>
          <w:szCs w:val="22"/>
        </w:rPr>
        <w:t xml:space="preserve"> </w:t>
      </w:r>
      <w:r w:rsidR="00CB57F0" w:rsidRPr="00CB57F0">
        <w:rPr>
          <w:rFonts w:cs="Arial"/>
          <w:sz w:val="22"/>
          <w:szCs w:val="22"/>
          <w:lang w:val="sr-Cyrl-RS"/>
        </w:rPr>
        <w:t>На рачуну мора бити наведен број и датум Уговора као и број јавне набавке</w:t>
      </w:r>
      <w:r w:rsidR="00CB57F0" w:rsidRPr="00CB57F0">
        <w:rPr>
          <w:rFonts w:cs="Arial"/>
          <w:sz w:val="22"/>
          <w:szCs w:val="22"/>
          <w:lang w:val="sr-Latn-RS"/>
        </w:rPr>
        <w:t xml:space="preserve"> </w:t>
      </w:r>
      <w:r w:rsidR="00CB57F0" w:rsidRPr="00CB57F0">
        <w:rPr>
          <w:rFonts w:cs="Arial"/>
          <w:sz w:val="22"/>
          <w:szCs w:val="22"/>
          <w:lang w:val="sr-Cyrl-RS"/>
        </w:rPr>
        <w:t>и број партије.</w:t>
      </w:r>
    </w:p>
    <w:p w:rsidR="00CB57F0" w:rsidRDefault="00CB57F0" w:rsidP="00CB57F0">
      <w:pPr>
        <w:pStyle w:val="CommentText"/>
        <w:spacing w:before="0"/>
        <w:rPr>
          <w:rFonts w:cs="Arial"/>
          <w:sz w:val="22"/>
          <w:szCs w:val="22"/>
          <w:lang w:val="en-US" w:eastAsia="en-US"/>
        </w:rPr>
      </w:pPr>
    </w:p>
    <w:p w:rsidR="00442C28" w:rsidRPr="00CB57F0" w:rsidRDefault="00442C28" w:rsidP="00CB57F0">
      <w:pPr>
        <w:pStyle w:val="CommentText"/>
        <w:spacing w:before="0"/>
        <w:rPr>
          <w:rFonts w:cs="Arial"/>
          <w:sz w:val="22"/>
          <w:szCs w:val="22"/>
          <w:lang w:val="sr-Cyrl-RS" w:eastAsia="en-US"/>
        </w:rPr>
      </w:pPr>
      <w:r w:rsidRPr="00CB57F0">
        <w:rPr>
          <w:rFonts w:cs="Arial"/>
          <w:sz w:val="22"/>
          <w:szCs w:val="22"/>
          <w:lang w:val="en-US" w:eastAsia="en-US"/>
        </w:rPr>
        <w:t xml:space="preserve">У испостављеном рачуну, </w:t>
      </w:r>
      <w:r w:rsidRPr="00CB57F0">
        <w:rPr>
          <w:rFonts w:cs="Arial"/>
          <w:sz w:val="22"/>
          <w:szCs w:val="22"/>
          <w:lang w:val="sr-Cyrl-RS" w:eastAsia="en-US"/>
        </w:rPr>
        <w:t>Пружалац услуге</w:t>
      </w:r>
      <w:r w:rsidRPr="00CB57F0">
        <w:rPr>
          <w:rFonts w:cs="Arial"/>
          <w:sz w:val="22"/>
          <w:szCs w:val="22"/>
          <w:lang w:val="en-US" w:eastAsia="en-US"/>
        </w:rPr>
        <w:t xml:space="preserve"> је дужан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шифарника и софтверских решења није могуће у самом рачуну навести горе наведени тачан назив, </w:t>
      </w:r>
      <w:r w:rsidRPr="00CB57F0">
        <w:rPr>
          <w:rFonts w:cs="Arial"/>
          <w:sz w:val="22"/>
          <w:szCs w:val="22"/>
          <w:lang w:val="sr-Cyrl-RS" w:eastAsia="en-US"/>
        </w:rPr>
        <w:t>Пружалац услуге</w:t>
      </w:r>
      <w:r w:rsidRPr="00CB57F0">
        <w:rPr>
          <w:rFonts w:cs="Arial"/>
          <w:sz w:val="22"/>
          <w:szCs w:val="22"/>
          <w:lang w:val="en-US" w:eastAsia="en-US"/>
        </w:rPr>
        <w:t xml:space="preserve">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rsidR="00442C28" w:rsidRPr="00AA3718" w:rsidRDefault="00442C28" w:rsidP="00442C28">
      <w:pPr>
        <w:tabs>
          <w:tab w:val="left" w:pos="567"/>
        </w:tabs>
        <w:contextualSpacing/>
        <w:jc w:val="center"/>
        <w:rPr>
          <w:rFonts w:cs="Arial"/>
          <w:b/>
          <w:lang w:val="sr-Cyrl-RS"/>
        </w:rPr>
      </w:pPr>
    </w:p>
    <w:p w:rsidR="00442C28" w:rsidRPr="00AA3718" w:rsidRDefault="00442C28" w:rsidP="00442C28">
      <w:pPr>
        <w:tabs>
          <w:tab w:val="left" w:pos="567"/>
        </w:tabs>
        <w:contextualSpacing/>
        <w:rPr>
          <w:rFonts w:cs="Arial"/>
          <w:b/>
          <w:lang w:val="sr-Cyrl-RS"/>
        </w:rPr>
      </w:pPr>
      <w:r w:rsidRPr="00AA3718">
        <w:rPr>
          <w:rFonts w:cs="Arial"/>
          <w:b/>
        </w:rPr>
        <w:t>РОК</w:t>
      </w:r>
      <w:r>
        <w:rPr>
          <w:rFonts w:cs="Arial"/>
          <w:b/>
          <w:lang w:val="sr-Cyrl-RS"/>
        </w:rPr>
        <w:t>, ДИНАМИКА</w:t>
      </w:r>
      <w:r w:rsidRPr="00AA3718">
        <w:rPr>
          <w:rFonts w:cs="Arial"/>
          <w:b/>
        </w:rPr>
        <w:t xml:space="preserve">  </w:t>
      </w:r>
      <w:r w:rsidRPr="00AA3718">
        <w:rPr>
          <w:rFonts w:cs="Arial"/>
          <w:b/>
          <w:lang w:val="sr-Cyrl-RS"/>
        </w:rPr>
        <w:t>И МЕСТО</w:t>
      </w:r>
      <w:r w:rsidRPr="00AA3718">
        <w:rPr>
          <w:rFonts w:cs="Arial"/>
          <w:b/>
        </w:rPr>
        <w:t xml:space="preserve"> </w:t>
      </w:r>
      <w:r w:rsidRPr="00AA3718">
        <w:rPr>
          <w:rFonts w:cs="Arial"/>
          <w:b/>
          <w:lang w:val="sr-Cyrl-RS"/>
        </w:rPr>
        <w:t>ИЗВРШЕЊА</w:t>
      </w:r>
      <w:r w:rsidRPr="00AA3718">
        <w:rPr>
          <w:rFonts w:cs="Arial"/>
          <w:b/>
        </w:rPr>
        <w:t xml:space="preserve"> УСЛУГЕ</w:t>
      </w:r>
    </w:p>
    <w:p w:rsidR="00442C28" w:rsidRPr="00A626E1" w:rsidRDefault="00442C28" w:rsidP="00442C28">
      <w:pPr>
        <w:tabs>
          <w:tab w:val="left" w:pos="567"/>
        </w:tabs>
        <w:contextualSpacing/>
        <w:jc w:val="center"/>
        <w:rPr>
          <w:rFonts w:cs="Arial"/>
        </w:rPr>
      </w:pPr>
      <w:r w:rsidRPr="00AA3718">
        <w:rPr>
          <w:rFonts w:cs="Arial"/>
          <w:b/>
        </w:rPr>
        <w:t xml:space="preserve">Члан </w:t>
      </w:r>
      <w:r>
        <w:rPr>
          <w:rFonts w:cs="Arial"/>
          <w:b/>
        </w:rPr>
        <w:t>5</w:t>
      </w:r>
      <w:r w:rsidRPr="00AA3718">
        <w:rPr>
          <w:rFonts w:cs="Arial"/>
        </w:rPr>
        <w:t>.</w:t>
      </w:r>
    </w:p>
    <w:p w:rsidR="009203A5" w:rsidRDefault="009203A5" w:rsidP="009203A5">
      <w:pPr>
        <w:spacing w:before="0"/>
        <w:rPr>
          <w:rFonts w:cs="Arial"/>
          <w:lang w:val="sr-Cyrl-RS"/>
        </w:rPr>
      </w:pPr>
      <w:r w:rsidRPr="00881F8F">
        <w:rPr>
          <w:rFonts w:cs="Arial"/>
          <w:lang w:val="sr-Cyrl-CS"/>
        </w:rPr>
        <w:t xml:space="preserve">Рок почетка вршења услуге је </w:t>
      </w:r>
      <w:r>
        <w:rPr>
          <w:rFonts w:cs="Arial"/>
          <w:lang w:val="sr-Cyrl-CS"/>
        </w:rPr>
        <w:t>__</w:t>
      </w:r>
      <w:r w:rsidRPr="00881F8F">
        <w:rPr>
          <w:rFonts w:cs="Arial"/>
          <w:lang w:val="sr-Cyrl-CS"/>
        </w:rPr>
        <w:t xml:space="preserve"> (словима: </w:t>
      </w:r>
      <w:r>
        <w:rPr>
          <w:rFonts w:cs="Arial"/>
          <w:lang w:val="sr-Cyrl-CS"/>
        </w:rPr>
        <w:t>___________</w:t>
      </w:r>
      <w:r w:rsidRPr="00881F8F">
        <w:rPr>
          <w:rFonts w:cs="Arial"/>
          <w:lang w:val="sr-Cyrl-CS"/>
        </w:rPr>
        <w:t xml:space="preserve">) календарских дана од дана пријема позива од </w:t>
      </w:r>
      <w:r w:rsidRPr="00881F8F">
        <w:rPr>
          <w:rFonts w:cs="Arial"/>
          <w:lang w:val="sr-Cyrl-RS"/>
        </w:rPr>
        <w:t xml:space="preserve">стране овлашћеног лица </w:t>
      </w:r>
      <w:r>
        <w:rPr>
          <w:rFonts w:cs="Arial"/>
          <w:bCs/>
          <w:lang w:val="sr-Cyrl-RS" w:eastAsia="ar-SA"/>
        </w:rPr>
        <w:t>Корисника услуге</w:t>
      </w:r>
      <w:r w:rsidRPr="00881F8F">
        <w:rPr>
          <w:rFonts w:cs="Arial"/>
          <w:lang w:val="sr-Cyrl-RS"/>
        </w:rPr>
        <w:t xml:space="preserve"> задуженог за праћење реализације Уговора, а на основу настале потребе </w:t>
      </w:r>
      <w:r>
        <w:rPr>
          <w:rFonts w:cs="Arial"/>
          <w:bCs/>
          <w:lang w:val="sr-Cyrl-RS" w:eastAsia="ar-SA"/>
        </w:rPr>
        <w:t>Корисника услуге</w:t>
      </w:r>
      <w:r w:rsidRPr="00881F8F">
        <w:rPr>
          <w:rFonts w:cs="Arial"/>
          <w:lang w:val="sr-Cyrl-RS"/>
        </w:rPr>
        <w:t xml:space="preserve">. </w:t>
      </w:r>
    </w:p>
    <w:p w:rsidR="009203A5" w:rsidRPr="00881F8F" w:rsidRDefault="009203A5" w:rsidP="009203A5">
      <w:pPr>
        <w:spacing w:before="0"/>
        <w:rPr>
          <w:rFonts w:cs="Arial"/>
          <w:lang w:val="sr-Cyrl-RS"/>
        </w:rPr>
      </w:pPr>
    </w:p>
    <w:p w:rsidR="009203A5" w:rsidRDefault="009203A5" w:rsidP="009203A5">
      <w:pPr>
        <w:spacing w:before="0"/>
        <w:rPr>
          <w:rFonts w:cs="Arial"/>
          <w:lang w:val="sr-Cyrl-RS" w:eastAsia="ar-SA"/>
        </w:rPr>
      </w:pPr>
      <w:r w:rsidRPr="00881F8F">
        <w:rPr>
          <w:rFonts w:cs="Arial"/>
          <w:lang w:val="sr-Cyrl-CS"/>
        </w:rPr>
        <w:t>Прегледи се ће се обављати сукцесивно, по формираним групама запослених и списков</w:t>
      </w:r>
      <w:r>
        <w:rPr>
          <w:rFonts w:cs="Arial"/>
          <w:lang w:val="sr-Cyrl-CS"/>
        </w:rPr>
        <w:t>има</w:t>
      </w:r>
      <w:r w:rsidRPr="00881F8F">
        <w:rPr>
          <w:rFonts w:cs="Arial"/>
          <w:lang w:val="sr-Cyrl-CS"/>
        </w:rPr>
        <w:t xml:space="preserve"> запослених за преглед по групама које ће </w:t>
      </w:r>
      <w:r>
        <w:rPr>
          <w:rFonts w:cs="Arial"/>
          <w:bCs/>
          <w:lang w:val="sr-Cyrl-RS" w:eastAsia="ar-SA"/>
        </w:rPr>
        <w:t>Корисник услуге</w:t>
      </w:r>
      <w:r w:rsidRPr="00881F8F">
        <w:rPr>
          <w:rFonts w:cs="Arial"/>
          <w:lang w:val="sr-Cyrl-CS"/>
        </w:rPr>
        <w:t xml:space="preserve"> достављати </w:t>
      </w:r>
      <w:r>
        <w:rPr>
          <w:rFonts w:cs="Arial"/>
          <w:lang w:val="sr-Cyrl-CS"/>
        </w:rPr>
        <w:t>Пружаоцу услуге</w:t>
      </w:r>
      <w:r w:rsidRPr="00881F8F">
        <w:rPr>
          <w:rFonts w:cs="Arial"/>
          <w:lang w:val="sr-Cyrl-CS"/>
        </w:rPr>
        <w:t xml:space="preserve"> најкасније 7(словима: седам) дана пре прегледа.</w:t>
      </w:r>
      <w:r w:rsidRPr="00881F8F">
        <w:rPr>
          <w:rFonts w:cs="Arial"/>
          <w:lang w:val="sr-Cyrl-RS" w:eastAsia="ar-SA"/>
        </w:rPr>
        <w:t xml:space="preserve"> </w:t>
      </w:r>
    </w:p>
    <w:p w:rsidR="009203A5" w:rsidRPr="00F51CE8" w:rsidRDefault="009203A5" w:rsidP="009203A5">
      <w:pPr>
        <w:rPr>
          <w:rFonts w:cs="Arial"/>
          <w:lang w:val="sr-Cyrl-CS"/>
        </w:rPr>
      </w:pPr>
      <w:r w:rsidRPr="00F51CE8">
        <w:rPr>
          <w:rFonts w:cs="Arial"/>
          <w:lang w:val="sr-Cyrl-CS"/>
        </w:rPr>
        <w:t>Сви прегледи за сваког запосленог морају да се заврше у једном дану.</w:t>
      </w:r>
    </w:p>
    <w:p w:rsidR="009203A5" w:rsidRPr="00F51CE8" w:rsidRDefault="009203A5" w:rsidP="009203A5">
      <w:pPr>
        <w:rPr>
          <w:rFonts w:cs="Arial"/>
          <w:lang w:val="sr-Cyrl-CS"/>
        </w:rPr>
      </w:pPr>
      <w:r w:rsidRPr="00F51CE8">
        <w:rPr>
          <w:rFonts w:cs="Arial"/>
          <w:lang w:val="sr-Cyrl-CS"/>
        </w:rPr>
        <w:t xml:space="preserve">Прегледи морају бити организовани радним данима. </w:t>
      </w:r>
    </w:p>
    <w:p w:rsidR="009203A5" w:rsidRPr="00881F8F" w:rsidRDefault="009203A5" w:rsidP="009203A5">
      <w:pPr>
        <w:spacing w:before="0"/>
        <w:rPr>
          <w:rFonts w:cs="Arial"/>
          <w:lang w:val="sr-Cyrl-RS" w:eastAsia="ar-SA"/>
        </w:rPr>
      </w:pPr>
      <w:r>
        <w:rPr>
          <w:rFonts w:cs="Arial"/>
          <w:lang w:val="sr-Cyrl-RS" w:eastAsia="ar-SA"/>
        </w:rPr>
        <w:tab/>
      </w:r>
    </w:p>
    <w:p w:rsidR="009203A5" w:rsidRPr="009203A5" w:rsidRDefault="009203A5" w:rsidP="009203A5">
      <w:pPr>
        <w:autoSpaceDE w:val="0"/>
        <w:autoSpaceDN w:val="0"/>
        <w:adjustRightInd w:val="0"/>
        <w:spacing w:before="0"/>
        <w:rPr>
          <w:rFonts w:eastAsia="Calibri" w:cs="Arial"/>
          <w:lang w:val="sr-Cyrl-CS"/>
        </w:rPr>
      </w:pPr>
      <w:r>
        <w:rPr>
          <w:rFonts w:cs="Arial"/>
          <w:lang w:val="sr-Cyrl-RS"/>
        </w:rPr>
        <w:t>Рок извршења услуге је до</w:t>
      </w:r>
      <w:r w:rsidRPr="001D7962">
        <w:rPr>
          <w:rFonts w:cs="Arial"/>
          <w:lang w:val="sr-Cyrl-RS"/>
        </w:rPr>
        <w:t xml:space="preserve"> </w:t>
      </w:r>
      <w:r w:rsidRPr="001D7962">
        <w:rPr>
          <w:rFonts w:cs="Arial"/>
          <w:lang w:val="sr-Cyrl-CS"/>
        </w:rPr>
        <w:t>завршетка свих уговорених прегледа запослених</w:t>
      </w:r>
      <w:r w:rsidRPr="001D7962">
        <w:rPr>
          <w:rFonts w:eastAsia="Calibri" w:cs="Arial"/>
          <w:lang w:val="sr-Cyrl-CS"/>
        </w:rPr>
        <w:t xml:space="preserve"> по динамици коју одреди </w:t>
      </w:r>
      <w:r>
        <w:rPr>
          <w:rFonts w:cs="Arial"/>
          <w:bCs/>
          <w:lang w:val="sr-Cyrl-RS" w:eastAsia="ar-SA"/>
        </w:rPr>
        <w:t>Корисник услуге</w:t>
      </w:r>
      <w:r w:rsidRPr="001D7962">
        <w:rPr>
          <w:rFonts w:eastAsia="Calibri" w:cs="Arial"/>
          <w:lang w:val="sr-Cyrl-CS"/>
        </w:rPr>
        <w:t xml:space="preserve"> или до утрошка уговорене вредности</w:t>
      </w:r>
      <w:r>
        <w:rPr>
          <w:rFonts w:eastAsia="Calibri" w:cs="Arial"/>
          <w:lang w:val="sr-Cyrl-CS"/>
        </w:rPr>
        <w:t xml:space="preserve">. </w:t>
      </w:r>
      <w:r w:rsidRPr="009203A5">
        <w:rPr>
          <w:rFonts w:eastAsia="Calibri" w:cs="Arial"/>
          <w:lang w:val="sr-Cyrl-CS"/>
        </w:rPr>
        <w:t>Крајњи рок за извршење уговорен</w:t>
      </w:r>
      <w:r w:rsidR="006648FD">
        <w:rPr>
          <w:rFonts w:eastAsia="Calibri" w:cs="Arial"/>
          <w:lang w:val="sr-Cyrl-CS"/>
        </w:rPr>
        <w:t>е</w:t>
      </w:r>
      <w:r w:rsidRPr="009203A5">
        <w:rPr>
          <w:rFonts w:eastAsia="Calibri" w:cs="Arial"/>
          <w:lang w:val="sr-Cyrl-CS"/>
        </w:rPr>
        <w:t xml:space="preserve"> Услуг</w:t>
      </w:r>
      <w:r w:rsidR="006648FD">
        <w:rPr>
          <w:rFonts w:eastAsia="Calibri" w:cs="Arial"/>
          <w:lang w:val="sr-Cyrl-CS"/>
        </w:rPr>
        <w:t>е</w:t>
      </w:r>
      <w:r w:rsidRPr="009203A5">
        <w:rPr>
          <w:rFonts w:eastAsia="Calibri" w:cs="Arial"/>
          <w:lang w:val="sr-Cyrl-CS"/>
        </w:rPr>
        <w:t xml:space="preserve"> је 36 (словима: тридесетшест) месеци од дана ступања Уговора на снагу.</w:t>
      </w:r>
    </w:p>
    <w:p w:rsidR="00442C28" w:rsidRPr="00AA3718" w:rsidRDefault="00442C28" w:rsidP="00442C28">
      <w:pPr>
        <w:contextualSpacing/>
        <w:rPr>
          <w:rFonts w:cs="Arial"/>
          <w:b/>
          <w:lang w:val="sr-Cyrl-RS" w:eastAsia="ar-SA"/>
        </w:rPr>
      </w:pPr>
    </w:p>
    <w:p w:rsidR="00442C28" w:rsidRDefault="00442C28" w:rsidP="00442C28">
      <w:pPr>
        <w:ind w:right="-1"/>
        <w:contextualSpacing/>
        <w:rPr>
          <w:rFonts w:cs="Arial"/>
          <w:bCs/>
          <w:color w:val="000000"/>
          <w:lang w:val="sr-Cyrl-RS"/>
        </w:rPr>
      </w:pPr>
      <w:r w:rsidRPr="006C3B3F">
        <w:rPr>
          <w:rFonts w:cs="Arial"/>
          <w:lang w:val="sr-Cyrl-CS"/>
        </w:rPr>
        <w:t>Место извршења Услуг</w:t>
      </w:r>
      <w:r>
        <w:rPr>
          <w:rFonts w:cs="Arial"/>
          <w:lang w:val="sr-Cyrl-CS"/>
        </w:rPr>
        <w:t>е</w:t>
      </w:r>
      <w:r w:rsidRPr="006C3B3F">
        <w:rPr>
          <w:rFonts w:cs="Arial"/>
          <w:lang w:val="sr-Cyrl-CS"/>
        </w:rPr>
        <w:t xml:space="preserve"> из члана 1. Уговора </w:t>
      </w:r>
      <w:r>
        <w:rPr>
          <w:rFonts w:cs="Arial"/>
          <w:lang w:val="sr-Cyrl-CS"/>
        </w:rPr>
        <w:t>је</w:t>
      </w:r>
      <w:r>
        <w:rPr>
          <w:rFonts w:cs="Arial"/>
          <w:bCs/>
          <w:color w:val="000000"/>
          <w:lang w:val="sr-Cyrl-RS"/>
        </w:rPr>
        <w:t xml:space="preserve"> објекат Пружаоца услуга у/</w:t>
      </w:r>
      <w:r w:rsidRPr="00AA3718">
        <w:rPr>
          <w:rFonts w:cs="Arial"/>
          <w:bCs/>
          <w:color w:val="000000"/>
          <w:lang w:val="sr-Cyrl-RS"/>
        </w:rPr>
        <w:t>на адреси</w:t>
      </w:r>
      <w:r>
        <w:rPr>
          <w:rFonts w:cs="Arial"/>
          <w:bCs/>
          <w:color w:val="000000"/>
          <w:lang w:val="sr-Cyrl-RS"/>
        </w:rPr>
        <w:t>/адресама</w:t>
      </w:r>
      <w:r w:rsidRPr="00AA3718">
        <w:rPr>
          <w:rFonts w:cs="Arial"/>
          <w:bCs/>
          <w:color w:val="000000"/>
          <w:lang w:val="sr-Cyrl-RS"/>
        </w:rPr>
        <w:t xml:space="preserve"> ________</w:t>
      </w:r>
      <w:r>
        <w:rPr>
          <w:rFonts w:cs="Arial"/>
          <w:bCs/>
          <w:color w:val="000000"/>
          <w:lang w:val="sr-Cyrl-RS"/>
        </w:rPr>
        <w:t>____</w:t>
      </w:r>
      <w:r w:rsidRPr="00AA3718">
        <w:rPr>
          <w:rFonts w:cs="Arial"/>
          <w:bCs/>
          <w:color w:val="000000"/>
          <w:lang w:val="sr-Cyrl-RS"/>
        </w:rPr>
        <w:t>__</w:t>
      </w:r>
      <w:r>
        <w:rPr>
          <w:rFonts w:cs="Arial"/>
          <w:bCs/>
          <w:color w:val="000000"/>
          <w:lang w:val="sr-Cyrl-RS"/>
        </w:rPr>
        <w:t>,</w:t>
      </w:r>
      <w:r w:rsidRPr="007D35B7">
        <w:rPr>
          <w:rFonts w:cs="Arial"/>
          <w:bCs/>
          <w:color w:val="000000"/>
          <w:lang w:val="sr-Cyrl-RS"/>
        </w:rPr>
        <w:t xml:space="preserve"> </w:t>
      </w:r>
      <w:r>
        <w:rPr>
          <w:rFonts w:cs="Arial"/>
          <w:bCs/>
          <w:color w:val="000000"/>
          <w:lang w:val="sr-Cyrl-RS"/>
        </w:rPr>
        <w:t xml:space="preserve">на локацији_______________. Уколико се преглед обавља у просторијама које су удаљене више од 70 километара од локације </w:t>
      </w:r>
      <w:r w:rsidR="00CF065F">
        <w:rPr>
          <w:rFonts w:cs="Arial"/>
          <w:lang w:val="ru-RU"/>
        </w:rPr>
        <w:t>«Лимске ХЕ»</w:t>
      </w:r>
      <w:r w:rsidRPr="005B5AC3">
        <w:rPr>
          <w:rFonts w:cs="Arial"/>
          <w:lang w:val="ru-RU"/>
        </w:rPr>
        <w:t>,</w:t>
      </w:r>
      <w:r w:rsidR="00CF065F">
        <w:rPr>
          <w:rFonts w:cs="Arial"/>
          <w:lang w:val="ru-RU"/>
        </w:rPr>
        <w:t xml:space="preserve"> </w:t>
      </w:r>
      <w:r w:rsidRPr="005B5AC3">
        <w:rPr>
          <w:rFonts w:cs="Arial"/>
          <w:lang w:val="ru-RU"/>
        </w:rPr>
        <w:t>Управна зграда – Трг војводе Бојовића бр. 4, Нова Варош</w:t>
      </w:r>
      <w:r w:rsidRPr="005B5AC3">
        <w:rPr>
          <w:rFonts w:cs="Arial"/>
          <w:bCs/>
          <w:color w:val="000000"/>
          <w:lang w:val="sr-Cyrl-RS"/>
        </w:rPr>
        <w:t>,</w:t>
      </w:r>
      <w:r>
        <w:rPr>
          <w:rFonts w:cs="Arial"/>
          <w:bCs/>
          <w:color w:val="000000"/>
          <w:lang w:val="sr-Cyrl-RS"/>
        </w:rPr>
        <w:t xml:space="preserve"> Пружалац услуг</w:t>
      </w:r>
      <w:r w:rsidR="001576DC">
        <w:rPr>
          <w:rFonts w:cs="Arial"/>
          <w:bCs/>
          <w:color w:val="000000"/>
          <w:lang w:val="sr-Cyrl-RS"/>
        </w:rPr>
        <w:t>е</w:t>
      </w:r>
      <w:r w:rsidRPr="00AA3718">
        <w:rPr>
          <w:rFonts w:cs="Arial"/>
          <w:bCs/>
          <w:color w:val="000000"/>
          <w:lang w:val="sr-Cyrl-RS"/>
        </w:rPr>
        <w:t xml:space="preserve"> је обавезан да о свом трошку обезбеди и организује превоз за за</w:t>
      </w:r>
      <w:r>
        <w:rPr>
          <w:rFonts w:cs="Arial"/>
          <w:bCs/>
          <w:color w:val="000000"/>
          <w:lang w:val="sr-Cyrl-RS"/>
        </w:rPr>
        <w:t>послене до места извршења услуга</w:t>
      </w:r>
      <w:r w:rsidRPr="00AA3718">
        <w:rPr>
          <w:rFonts w:cs="Arial"/>
          <w:bCs/>
          <w:color w:val="000000"/>
          <w:lang w:val="sr-Cyrl-RS"/>
        </w:rPr>
        <w:t xml:space="preserve"> и то тако да запослени који су </w:t>
      </w:r>
      <w:r>
        <w:rPr>
          <w:rFonts w:cs="Arial"/>
          <w:bCs/>
          <w:color w:val="000000"/>
          <w:lang w:val="sr-Cyrl-RS"/>
        </w:rPr>
        <w:t>од стране Корисника услуг</w:t>
      </w:r>
      <w:r w:rsidR="001576DC">
        <w:rPr>
          <w:rFonts w:cs="Arial"/>
          <w:bCs/>
          <w:color w:val="000000"/>
          <w:lang w:val="sr-Cyrl-RS"/>
        </w:rPr>
        <w:t>е</w:t>
      </w:r>
      <w:r w:rsidRPr="00AA3718">
        <w:rPr>
          <w:rFonts w:cs="Arial"/>
          <w:bCs/>
          <w:color w:val="000000"/>
          <w:lang w:val="sr-Cyrl-RS"/>
        </w:rPr>
        <w:t xml:space="preserve"> одређени да се за тај дан прегледају, одвезе у место прегледа, изврши преглед запослених и у истом дану запослене врати на место одакле их је повезао.</w:t>
      </w:r>
    </w:p>
    <w:p w:rsidR="00442C28" w:rsidRPr="00AA3718" w:rsidRDefault="00442C28" w:rsidP="00442C28">
      <w:pPr>
        <w:ind w:right="-1"/>
        <w:contextualSpacing/>
        <w:rPr>
          <w:rFonts w:cs="Arial"/>
          <w:b/>
          <w:lang w:val="sr-Cyrl-RS"/>
        </w:rPr>
      </w:pPr>
    </w:p>
    <w:p w:rsidR="00442C28" w:rsidRPr="007D35B7" w:rsidRDefault="00442C28" w:rsidP="00442C28">
      <w:pPr>
        <w:tabs>
          <w:tab w:val="left" w:pos="567"/>
        </w:tabs>
        <w:contextualSpacing/>
        <w:rPr>
          <w:rFonts w:cs="Arial"/>
          <w:bCs/>
          <w:color w:val="000000"/>
          <w:lang w:val="sr-Cyrl-RS"/>
        </w:rPr>
      </w:pPr>
      <w:r>
        <w:rPr>
          <w:rFonts w:cs="Arial"/>
          <w:lang w:val="sr-Cyrl-RS"/>
        </w:rPr>
        <w:t xml:space="preserve">Као доказ за утврђивање удаљености места извршења услуге од седишта Корисника услуге користиће се </w:t>
      </w:r>
      <w:r w:rsidRPr="00D435FC">
        <w:rPr>
          <w:rFonts w:cs="Arial"/>
        </w:rPr>
        <w:t>Print Scren најкраће руте по google maps</w:t>
      </w:r>
      <w:r>
        <w:rPr>
          <w:rFonts w:cs="Arial"/>
          <w:lang w:val="sr-Cyrl-RS"/>
        </w:rPr>
        <w:t>.</w:t>
      </w:r>
    </w:p>
    <w:p w:rsidR="00442C28" w:rsidRDefault="00442C28" w:rsidP="00442C28">
      <w:pPr>
        <w:tabs>
          <w:tab w:val="left" w:pos="567"/>
        </w:tabs>
        <w:contextualSpacing/>
        <w:rPr>
          <w:rFonts w:cs="Arial"/>
          <w:lang w:val="sr-Cyrl-CS"/>
        </w:rPr>
      </w:pPr>
    </w:p>
    <w:p w:rsidR="00442C28" w:rsidRPr="00AA3718" w:rsidRDefault="00442C28" w:rsidP="00442C28">
      <w:pPr>
        <w:tabs>
          <w:tab w:val="left" w:pos="567"/>
        </w:tabs>
        <w:contextualSpacing/>
        <w:rPr>
          <w:rFonts w:eastAsia="TimesNewRomanPSMT" w:cs="Arial"/>
          <w:b/>
          <w:bCs/>
          <w:lang w:val="sr-Cyrl-RS"/>
        </w:rPr>
      </w:pPr>
      <w:r w:rsidRPr="00AA3718">
        <w:rPr>
          <w:rFonts w:eastAsia="TimesNewRomanPSMT" w:cs="Arial"/>
          <w:b/>
          <w:bCs/>
          <w:lang w:val="sr-Cyrl-RS"/>
        </w:rPr>
        <w:t xml:space="preserve">КВАНТИТАТИВНИ И КВАЛИТАТИВНИ ПРИЈЕМ УСЛУГА </w:t>
      </w:r>
    </w:p>
    <w:p w:rsidR="00442C28" w:rsidRPr="00AA3718" w:rsidRDefault="00442C28" w:rsidP="00442C28">
      <w:pPr>
        <w:tabs>
          <w:tab w:val="left" w:pos="567"/>
        </w:tabs>
        <w:contextualSpacing/>
        <w:rPr>
          <w:rFonts w:eastAsia="TimesNewRomanPSMT" w:cs="Arial"/>
          <w:b/>
          <w:bCs/>
          <w:lang w:val="sr-Cyrl-RS"/>
        </w:rPr>
      </w:pPr>
    </w:p>
    <w:p w:rsidR="00442C28" w:rsidRPr="00A626E1" w:rsidRDefault="00442C28" w:rsidP="00442C28">
      <w:pPr>
        <w:tabs>
          <w:tab w:val="left" w:pos="567"/>
        </w:tabs>
        <w:contextualSpacing/>
        <w:jc w:val="center"/>
        <w:rPr>
          <w:rFonts w:eastAsia="TimesNewRomanPSMT" w:cs="Arial"/>
          <w:b/>
          <w:bCs/>
          <w:lang w:val="sr-Cyrl-RS"/>
        </w:rPr>
      </w:pPr>
      <w:r>
        <w:rPr>
          <w:rFonts w:eastAsia="TimesNewRomanPSMT" w:cs="Arial"/>
          <w:b/>
          <w:bCs/>
          <w:lang w:val="sr-Cyrl-RS"/>
        </w:rPr>
        <w:t>Члан 6</w:t>
      </w:r>
      <w:r w:rsidRPr="00AA3718">
        <w:rPr>
          <w:rFonts w:eastAsia="TimesNewRomanPSMT" w:cs="Arial"/>
          <w:b/>
          <w:bCs/>
          <w:lang w:val="sr-Cyrl-RS"/>
        </w:rPr>
        <w:t>.</w:t>
      </w:r>
    </w:p>
    <w:p w:rsidR="00442C28" w:rsidRDefault="00442C28" w:rsidP="00442C28">
      <w:pPr>
        <w:tabs>
          <w:tab w:val="left" w:pos="567"/>
        </w:tabs>
        <w:contextualSpacing/>
        <w:rPr>
          <w:rFonts w:eastAsia="TimesNewRomanPSMT" w:cs="Arial"/>
          <w:bCs/>
          <w:lang w:val="sr-Cyrl-RS"/>
        </w:rPr>
      </w:pPr>
      <w:r w:rsidRPr="00AA3718">
        <w:rPr>
          <w:rFonts w:eastAsia="TimesNewRomanPSMT" w:cs="Arial"/>
          <w:bCs/>
        </w:rPr>
        <w:t>Пружалац усл</w:t>
      </w:r>
      <w:r>
        <w:rPr>
          <w:rFonts w:eastAsia="TimesNewRomanPSMT" w:cs="Arial"/>
          <w:bCs/>
        </w:rPr>
        <w:t>уга</w:t>
      </w:r>
      <w:r w:rsidRPr="00AA3718">
        <w:rPr>
          <w:rFonts w:eastAsia="TimesNewRomanPSMT" w:cs="Arial"/>
          <w:bCs/>
        </w:rPr>
        <w:t xml:space="preserve"> је обавезан да </w:t>
      </w:r>
      <w:r w:rsidRPr="00AA3718">
        <w:rPr>
          <w:rFonts w:eastAsia="TimesNewRomanPSMT" w:cs="Arial"/>
          <w:bCs/>
          <w:lang w:val="sr-Cyrl-RS"/>
        </w:rPr>
        <w:t xml:space="preserve">услуге из члана 1. Уговора </w:t>
      </w:r>
      <w:r w:rsidRPr="00AA3718">
        <w:rPr>
          <w:rFonts w:eastAsia="TimesNewRomanPSMT" w:cs="Arial"/>
          <w:bCs/>
        </w:rPr>
        <w:t xml:space="preserve">реализује у складу са Техничком спецификацијом, важећим прописима и прописаним стандардима. </w:t>
      </w:r>
    </w:p>
    <w:p w:rsidR="00442C28" w:rsidRPr="00A626E1" w:rsidRDefault="00442C28" w:rsidP="00442C28">
      <w:pPr>
        <w:tabs>
          <w:tab w:val="left" w:pos="567"/>
        </w:tabs>
        <w:contextualSpacing/>
        <w:rPr>
          <w:rFonts w:eastAsia="TimesNewRomanPSMT" w:cs="Arial"/>
          <w:bCs/>
          <w:lang w:val="sr-Cyrl-RS"/>
        </w:rPr>
      </w:pPr>
    </w:p>
    <w:p w:rsidR="00442C28" w:rsidRDefault="00442C28" w:rsidP="00442C28">
      <w:pPr>
        <w:tabs>
          <w:tab w:val="left" w:pos="567"/>
        </w:tabs>
        <w:contextualSpacing/>
        <w:rPr>
          <w:rFonts w:cs="Arial"/>
          <w:lang w:val="sr-Cyrl-RS"/>
        </w:rPr>
      </w:pPr>
      <w:r w:rsidRPr="00AA3718">
        <w:rPr>
          <w:rFonts w:eastAsia="TimesNewRomanPSMT" w:cs="Arial"/>
          <w:bCs/>
        </w:rPr>
        <w:t>Пружалац услуг</w:t>
      </w:r>
      <w:r w:rsidRPr="00AA3718">
        <w:rPr>
          <w:rFonts w:eastAsia="TimesNewRomanPSMT" w:cs="Arial"/>
          <w:bCs/>
          <w:lang w:val="sr-Cyrl-RS"/>
        </w:rPr>
        <w:t>е</w:t>
      </w:r>
      <w:r w:rsidRPr="00AA3718">
        <w:rPr>
          <w:rFonts w:eastAsia="TimesNewRomanPSMT" w:cs="Arial"/>
          <w:bCs/>
        </w:rPr>
        <w:t xml:space="preserve"> је дужан да сачини Записник о </w:t>
      </w:r>
      <w:r>
        <w:rPr>
          <w:rFonts w:eastAsia="TimesNewRomanPSMT" w:cs="Arial"/>
          <w:bCs/>
          <w:lang w:val="sr-Cyrl-RS"/>
        </w:rPr>
        <w:t>квалитативном и квантитативном извршењу услуга</w:t>
      </w:r>
      <w:r w:rsidRPr="00AA3718">
        <w:rPr>
          <w:rFonts w:eastAsia="TimesNewRomanPSMT" w:cs="Arial"/>
          <w:bCs/>
        </w:rPr>
        <w:t>, који својим потписом потврђују о</w:t>
      </w:r>
      <w:r>
        <w:rPr>
          <w:rFonts w:eastAsia="TimesNewRomanPSMT" w:cs="Arial"/>
          <w:bCs/>
          <w:lang w:val="sr-Cyrl-RS"/>
        </w:rPr>
        <w:t>влашћена</w:t>
      </w:r>
      <w:r w:rsidRPr="00AA3718">
        <w:rPr>
          <w:rFonts w:eastAsia="TimesNewRomanPSMT" w:cs="Arial"/>
          <w:bCs/>
        </w:rPr>
        <w:t xml:space="preserve"> лица</w:t>
      </w:r>
      <w:r>
        <w:rPr>
          <w:rFonts w:eastAsia="TimesNewRomanPSMT" w:cs="Arial"/>
          <w:bCs/>
          <w:lang w:val="sr-Cyrl-RS"/>
        </w:rPr>
        <w:t xml:space="preserve"> за праћење реализације Уговора</w:t>
      </w:r>
      <w:r w:rsidRPr="00AA3718">
        <w:rPr>
          <w:rFonts w:eastAsia="TimesNewRomanPSMT" w:cs="Arial"/>
          <w:bCs/>
        </w:rPr>
        <w:t xml:space="preserve"> Пружаоца услуг</w:t>
      </w:r>
      <w:r w:rsidR="001576DC">
        <w:rPr>
          <w:rFonts w:eastAsia="TimesNewRomanPSMT" w:cs="Arial"/>
          <w:bCs/>
          <w:lang w:val="sr-Cyrl-RS"/>
        </w:rPr>
        <w:t>е</w:t>
      </w:r>
      <w:r w:rsidRPr="00AA3718">
        <w:rPr>
          <w:rFonts w:eastAsia="TimesNewRomanPSMT" w:cs="Arial"/>
          <w:bCs/>
        </w:rPr>
        <w:t xml:space="preserve"> и Корисника услуг</w:t>
      </w:r>
      <w:r w:rsidR="001576DC">
        <w:rPr>
          <w:rFonts w:eastAsia="TimesNewRomanPSMT" w:cs="Arial"/>
          <w:bCs/>
          <w:lang w:val="sr-Cyrl-RS"/>
        </w:rPr>
        <w:t>е</w:t>
      </w:r>
      <w:r w:rsidRPr="006A7D84">
        <w:rPr>
          <w:rFonts w:eastAsia="TimesNewRomanPSMT" w:cs="Arial"/>
          <w:bCs/>
        </w:rPr>
        <w:t>.</w:t>
      </w:r>
      <w:r w:rsidRPr="006A7D84">
        <w:rPr>
          <w:rFonts w:cs="Arial"/>
        </w:rPr>
        <w:t>, са читко написаним именом и презименом и потписом овлашћеног лица Корисника услуг</w:t>
      </w:r>
      <w:r w:rsidRPr="006A7D84">
        <w:rPr>
          <w:rFonts w:cs="Arial"/>
          <w:lang w:val="sr-Cyrl-RS"/>
        </w:rPr>
        <w:t>е</w:t>
      </w:r>
      <w:r>
        <w:rPr>
          <w:rFonts w:cs="Arial"/>
          <w:lang w:val="sr-Cyrl-RS"/>
        </w:rPr>
        <w:t>.</w:t>
      </w:r>
    </w:p>
    <w:p w:rsidR="00442C28" w:rsidRDefault="00442C28" w:rsidP="00442C28">
      <w:pPr>
        <w:tabs>
          <w:tab w:val="left" w:pos="567"/>
        </w:tabs>
        <w:contextualSpacing/>
        <w:rPr>
          <w:rFonts w:eastAsia="TimesNewRomanPSMT" w:cs="Arial"/>
          <w:bCs/>
        </w:rPr>
      </w:pPr>
      <w:r w:rsidRPr="00AA3718">
        <w:rPr>
          <w:rFonts w:eastAsia="TimesNewRomanPSMT" w:cs="Arial"/>
          <w:bCs/>
        </w:rPr>
        <w:t xml:space="preserve"> </w:t>
      </w:r>
    </w:p>
    <w:p w:rsidR="00442C28" w:rsidRPr="007D35B7" w:rsidRDefault="00442C28" w:rsidP="00442C28">
      <w:pPr>
        <w:tabs>
          <w:tab w:val="left" w:pos="567"/>
        </w:tabs>
        <w:contextualSpacing/>
        <w:rPr>
          <w:rFonts w:eastAsia="TimesNewRomanPSMT" w:cs="Arial"/>
          <w:bCs/>
          <w:lang w:val="sr-Cyrl-RS"/>
        </w:rPr>
      </w:pPr>
      <w:r w:rsidRPr="00AA3718">
        <w:rPr>
          <w:rFonts w:eastAsia="TimesNewRomanPSMT" w:cs="Arial"/>
          <w:bCs/>
        </w:rPr>
        <w:lastRenderedPageBreak/>
        <w:t xml:space="preserve">Записником се утврђује обим </w:t>
      </w:r>
      <w:r>
        <w:rPr>
          <w:rFonts w:eastAsia="TimesNewRomanPSMT" w:cs="Arial"/>
          <w:bCs/>
          <w:lang w:val="sr-Cyrl-RS"/>
        </w:rPr>
        <w:t xml:space="preserve">и квалитет </w:t>
      </w:r>
      <w:r w:rsidRPr="00AA3718">
        <w:rPr>
          <w:rFonts w:eastAsia="TimesNewRomanPSMT" w:cs="Arial"/>
          <w:bCs/>
        </w:rPr>
        <w:t xml:space="preserve">извршених услуга. </w:t>
      </w:r>
      <w:r>
        <w:rPr>
          <w:rFonts w:eastAsia="TimesNewRomanPSMT" w:cs="Arial"/>
          <w:bCs/>
          <w:lang w:val="sr-Cyrl-RS"/>
        </w:rPr>
        <w:t xml:space="preserve">Записник мора да садржи </w:t>
      </w:r>
      <w:r w:rsidRPr="007D35B7">
        <w:rPr>
          <w:rFonts w:eastAsia="Calibri" w:cs="Arial"/>
          <w:lang w:val="sr-Cyrl-RS"/>
        </w:rPr>
        <w:t>с</w:t>
      </w:r>
      <w:r w:rsidRPr="007D35B7">
        <w:rPr>
          <w:rFonts w:eastAsia="Calibri" w:cs="Arial"/>
          <w:lang w:val="sr-Cyrl-CS"/>
        </w:rPr>
        <w:t>пис</w:t>
      </w:r>
      <w:r>
        <w:rPr>
          <w:rFonts w:eastAsia="Calibri" w:cs="Arial"/>
          <w:lang w:val="sr-Cyrl-RS"/>
        </w:rPr>
        <w:t>ак</w:t>
      </w:r>
      <w:r w:rsidRPr="007D35B7">
        <w:rPr>
          <w:rFonts w:eastAsia="Calibri" w:cs="Arial"/>
          <w:lang w:val="sr-Cyrl-CS"/>
        </w:rPr>
        <w:t xml:space="preserve"> запослених који су обавили прегледе, са спецификацијом извршених прегледа</w:t>
      </w:r>
      <w:r>
        <w:rPr>
          <w:rFonts w:eastAsia="Calibri" w:cs="Arial"/>
          <w:lang w:val="sr-Cyrl-CS"/>
        </w:rPr>
        <w:t>.</w:t>
      </w:r>
    </w:p>
    <w:p w:rsidR="00442C28" w:rsidRDefault="00442C28" w:rsidP="00442C28">
      <w:pPr>
        <w:tabs>
          <w:tab w:val="left" w:pos="567"/>
        </w:tabs>
        <w:contextualSpacing/>
        <w:rPr>
          <w:rFonts w:eastAsia="TimesNewRomanPSMT" w:cs="Arial"/>
          <w:bCs/>
          <w:lang w:val="sr-Cyrl-RS"/>
        </w:rPr>
      </w:pPr>
      <w:r w:rsidRPr="00AA3718">
        <w:rPr>
          <w:rFonts w:eastAsia="TimesNewRomanPSMT" w:cs="Arial"/>
          <w:bCs/>
          <w:lang w:val="sr-Cyrl-RS"/>
        </w:rPr>
        <w:t xml:space="preserve"> </w:t>
      </w:r>
    </w:p>
    <w:p w:rsidR="001576DC" w:rsidRDefault="001576DC" w:rsidP="001576DC">
      <w:pPr>
        <w:tabs>
          <w:tab w:val="left" w:pos="567"/>
        </w:tabs>
        <w:contextualSpacing/>
        <w:rPr>
          <w:rFonts w:eastAsia="TimesNewRomanPSMT" w:cs="Arial"/>
          <w:bCs/>
          <w:lang w:val="sr-Cyrl-RS"/>
        </w:rPr>
      </w:pPr>
      <w:r w:rsidRPr="00AA3718">
        <w:rPr>
          <w:rFonts w:cs="Arial"/>
          <w:b/>
        </w:rPr>
        <w:t xml:space="preserve">СРЕДСТВА ФИНАНСИЈСКОГ ОБЕЗБЕЂЕЊА </w:t>
      </w:r>
      <w:r w:rsidRPr="00AA3718">
        <w:rPr>
          <w:rFonts w:eastAsia="TimesNewRomanPSMT" w:cs="Arial"/>
          <w:bCs/>
          <w:lang w:val="sr-Cyrl-RS"/>
        </w:rPr>
        <w:t xml:space="preserve">    </w:t>
      </w:r>
    </w:p>
    <w:p w:rsidR="001576DC" w:rsidRPr="000B3C52" w:rsidRDefault="001576DC" w:rsidP="001576DC">
      <w:pPr>
        <w:tabs>
          <w:tab w:val="left" w:pos="567"/>
        </w:tabs>
        <w:contextualSpacing/>
        <w:rPr>
          <w:rFonts w:cs="Arial"/>
          <w:b/>
        </w:rPr>
      </w:pPr>
      <w:r w:rsidRPr="00AA3718">
        <w:rPr>
          <w:rFonts w:eastAsia="TimesNewRomanPSMT" w:cs="Arial"/>
          <w:bCs/>
          <w:lang w:val="sr-Cyrl-RS"/>
        </w:rPr>
        <w:t xml:space="preserve">       </w:t>
      </w:r>
    </w:p>
    <w:p w:rsidR="001576DC" w:rsidRDefault="001576DC" w:rsidP="001576DC">
      <w:pPr>
        <w:tabs>
          <w:tab w:val="left" w:pos="567"/>
        </w:tabs>
        <w:contextualSpacing/>
        <w:rPr>
          <w:rFonts w:cs="Arial"/>
        </w:rPr>
      </w:pPr>
      <w:r w:rsidRPr="00AA3718">
        <w:rPr>
          <w:rFonts w:eastAsia="TimesNewRomanPSMT" w:cs="Arial"/>
          <w:bCs/>
          <w:lang w:val="sr-Cyrl-RS"/>
        </w:rPr>
        <w:t xml:space="preserve">                                                          </w:t>
      </w:r>
      <w:r w:rsidRPr="00AA3718">
        <w:rPr>
          <w:rFonts w:eastAsia="TimesNewRomanPSMT" w:cs="Arial"/>
          <w:bCs/>
        </w:rPr>
        <w:t xml:space="preserve"> </w:t>
      </w:r>
      <w:r w:rsidRPr="00AA3718">
        <w:rPr>
          <w:rFonts w:eastAsia="TimesNewRomanPSMT" w:cs="Arial"/>
          <w:bCs/>
          <w:lang w:val="sr-Cyrl-RS"/>
        </w:rPr>
        <w:t xml:space="preserve">      </w:t>
      </w:r>
      <w:r w:rsidRPr="00AA3718">
        <w:rPr>
          <w:rFonts w:cs="Arial"/>
          <w:b/>
        </w:rPr>
        <w:t xml:space="preserve">Члан </w:t>
      </w:r>
      <w:r>
        <w:rPr>
          <w:rFonts w:cs="Arial"/>
          <w:b/>
        </w:rPr>
        <w:t>7</w:t>
      </w:r>
      <w:r w:rsidRPr="00AA3718">
        <w:rPr>
          <w:rFonts w:cs="Arial"/>
        </w:rPr>
        <w:t>.</w:t>
      </w:r>
    </w:p>
    <w:p w:rsidR="001576DC" w:rsidRPr="00BA63E3" w:rsidRDefault="001576DC" w:rsidP="001576DC">
      <w:pPr>
        <w:tabs>
          <w:tab w:val="left" w:pos="567"/>
        </w:tabs>
        <w:contextualSpacing/>
        <w:rPr>
          <w:rFonts w:cs="Arial"/>
          <w:b/>
          <w:lang w:val="sr-Cyrl-RS"/>
        </w:rPr>
      </w:pPr>
      <w:r w:rsidRPr="00BA63E3">
        <w:rPr>
          <w:rFonts w:cs="Arial"/>
          <w:b/>
          <w:lang w:val="sr-Cyrl-RS"/>
        </w:rPr>
        <w:t>Меница за добро извршење посла</w:t>
      </w:r>
    </w:p>
    <w:p w:rsidR="001576DC" w:rsidRPr="00AA3718" w:rsidRDefault="001576DC" w:rsidP="001576DC">
      <w:pPr>
        <w:contextualSpacing/>
        <w:rPr>
          <w:rFonts w:cs="Arial"/>
          <w:lang w:val="sr-Cyrl-RS"/>
        </w:rPr>
      </w:pPr>
      <w:r>
        <w:rPr>
          <w:rFonts w:cs="Arial"/>
        </w:rPr>
        <w:t>Пружалац услуг</w:t>
      </w:r>
      <w:r>
        <w:rPr>
          <w:rFonts w:cs="Arial"/>
          <w:lang w:val="sr-Cyrl-RS"/>
        </w:rPr>
        <w:t>е</w:t>
      </w:r>
      <w:r w:rsidRPr="00AA3718">
        <w:rPr>
          <w:rFonts w:cs="Arial"/>
        </w:rPr>
        <w:t xml:space="preserve"> је обавезан да</w:t>
      </w:r>
      <w:r>
        <w:rPr>
          <w:rFonts w:cs="Arial"/>
          <w:lang w:val="sr-Cyrl-RS"/>
        </w:rPr>
        <w:t xml:space="preserve"> у тренутку закључења У</w:t>
      </w:r>
      <w:r w:rsidRPr="00AA3718">
        <w:rPr>
          <w:rFonts w:cs="Arial"/>
          <w:lang w:val="sr-Cyrl-RS"/>
        </w:rPr>
        <w:t xml:space="preserve">говора, а </w:t>
      </w:r>
      <w:r w:rsidRPr="00A626E1">
        <w:rPr>
          <w:rFonts w:cs="Arial"/>
          <w:lang w:val="sr-Cyrl-RS"/>
        </w:rPr>
        <w:t xml:space="preserve">најкасније у </w:t>
      </w:r>
      <w:r w:rsidRPr="00A626E1">
        <w:rPr>
          <w:rFonts w:eastAsia="Calibri" w:cs="Arial"/>
        </w:rPr>
        <w:t xml:space="preserve">року од </w:t>
      </w:r>
      <w:r w:rsidRPr="00A626E1">
        <w:rPr>
          <w:rFonts w:eastAsia="Calibri" w:cs="Arial"/>
          <w:lang w:val="sr-Cyrl-RS"/>
        </w:rPr>
        <w:t>10 (словима: десет)</w:t>
      </w:r>
      <w:r w:rsidRPr="00A626E1">
        <w:rPr>
          <w:rFonts w:eastAsia="Calibri" w:cs="Arial"/>
        </w:rPr>
        <w:t xml:space="preserve"> дана од </w:t>
      </w:r>
      <w:r w:rsidRPr="00A626E1">
        <w:rPr>
          <w:rFonts w:eastAsia="Calibri" w:cs="Arial"/>
          <w:lang w:val="sr-Cyrl-RS"/>
        </w:rPr>
        <w:t>дана</w:t>
      </w:r>
      <w:r w:rsidRPr="00A626E1">
        <w:rPr>
          <w:rFonts w:eastAsia="Calibri" w:cs="Arial"/>
        </w:rPr>
        <w:t xml:space="preserve"> закључења Уговора</w:t>
      </w:r>
      <w:r w:rsidRPr="00A626E1">
        <w:rPr>
          <w:rFonts w:cs="Arial"/>
        </w:rPr>
        <w:t xml:space="preserve"> као одложни услов</w:t>
      </w:r>
      <w:r w:rsidRPr="00AA3718">
        <w:rPr>
          <w:rFonts w:cs="Arial"/>
        </w:rPr>
        <w:t xml:space="preserve"> из чл. 74.ст.2.</w:t>
      </w:r>
      <w:r>
        <w:rPr>
          <w:rFonts w:cs="Arial"/>
          <w:lang w:val="sr-Cyrl-RS"/>
        </w:rPr>
        <w:t xml:space="preserve"> </w:t>
      </w:r>
      <w:r w:rsidRPr="00AA3718">
        <w:rPr>
          <w:rFonts w:cs="Arial"/>
          <w:lang w:val="sr-Cyrl-RS"/>
        </w:rPr>
        <w:t>Закона о облигационим односима</w:t>
      </w:r>
      <w:r w:rsidRPr="00AA3718">
        <w:rPr>
          <w:rFonts w:cs="Arial"/>
        </w:rPr>
        <w:t xml:space="preserve"> ("Сл. лист СФРJ", бр. 29/78, 39/85, 45/89 - oдлукa УСJ и 57/89, "Сл. лист СРJ", бр. 31/93 и "Сл. лист СЦГ"</w:t>
      </w:r>
      <w:r>
        <w:rPr>
          <w:rFonts w:cs="Arial"/>
        </w:rPr>
        <w:t xml:space="preserve">, бр. 1/2003 - Устaвнa пoвeљa), </w:t>
      </w:r>
      <w:r w:rsidRPr="00AA3718">
        <w:rPr>
          <w:rFonts w:cs="Arial"/>
        </w:rPr>
        <w:t>(даље: ЗОО)</w:t>
      </w:r>
      <w:r>
        <w:rPr>
          <w:rFonts w:cs="Arial"/>
          <w:lang w:val="sr-Cyrl-RS"/>
        </w:rPr>
        <w:t xml:space="preserve"> </w:t>
      </w:r>
      <w:r>
        <w:rPr>
          <w:rFonts w:cs="Arial"/>
        </w:rPr>
        <w:t>преда Кориснику услуг</w:t>
      </w:r>
      <w:r>
        <w:rPr>
          <w:rFonts w:cs="Arial"/>
          <w:lang w:val="sr-Cyrl-RS"/>
        </w:rPr>
        <w:t>е</w:t>
      </w:r>
      <w:r w:rsidRPr="00AA3718">
        <w:rPr>
          <w:rFonts w:cs="Arial"/>
        </w:rPr>
        <w:t>, као средство финансијског обезбеђења за добро извршење посла у изн</w:t>
      </w:r>
      <w:r>
        <w:rPr>
          <w:rFonts w:cs="Arial"/>
        </w:rPr>
        <w:t>осу од 10% од укупне вредности У</w:t>
      </w:r>
      <w:r w:rsidRPr="00AA3718">
        <w:rPr>
          <w:rFonts w:cs="Arial"/>
        </w:rPr>
        <w:t>говора, без ПДВ, неопозиву, безусловну (без права на приговор) и на први позив наплативу бланко соло меницу, са клаузулом „без протеста“, потписану од стране законског заступника, у складу са Закон</w:t>
      </w:r>
      <w:r w:rsidRPr="00AA3718">
        <w:rPr>
          <w:rFonts w:cs="Arial"/>
          <w:lang w:val="sr-Cyrl-RS"/>
        </w:rPr>
        <w:t>ом</w:t>
      </w:r>
      <w:r w:rsidRPr="00AA3718">
        <w:rPr>
          <w:rFonts w:cs="Arial"/>
        </w:rPr>
        <w:t xml:space="preserve"> о меници ("Сл. лист ФНРЈ" бр. 104/46, "Сл. лист СФРЈ" бр. 16/65, 54/70 и 57/89 и "Сл. лист СРЈ" бр. 46/96, Сл. лист СЦГ бр. 01/03 Уст. повеља Сл.гласник РС 80/15) и Закон</w:t>
      </w:r>
      <w:r w:rsidRPr="00AA3718">
        <w:rPr>
          <w:rFonts w:cs="Arial"/>
          <w:lang w:val="sr-Cyrl-RS"/>
        </w:rPr>
        <w:t>ом</w:t>
      </w:r>
      <w:r w:rsidRPr="00AA3718">
        <w:rPr>
          <w:rFonts w:cs="Arial"/>
        </w:rPr>
        <w:t xml:space="preserve"> о платним услугама  (Сл. гласник РС</w:t>
      </w:r>
      <w:r>
        <w:rPr>
          <w:rFonts w:cs="Arial"/>
          <w:lang w:val="sr-Cyrl-RS"/>
        </w:rPr>
        <w:t>,</w:t>
      </w:r>
      <w:r w:rsidRPr="00AA3718">
        <w:rPr>
          <w:rFonts w:cs="Arial"/>
          <w:lang w:val="sr-Cyrl-RS"/>
        </w:rPr>
        <w:t xml:space="preserve"> </w:t>
      </w:r>
      <w:r w:rsidRPr="00AA3718">
        <w:rPr>
          <w:rFonts w:cs="Arial"/>
        </w:rPr>
        <w:t>број 139/2014) са неопозивим и безусловним меничним овлашћењем, којим се овлашћује Корисник услуге да може покренути поступак наплате и то до истека рока од 30 (словима:</w:t>
      </w:r>
      <w:r>
        <w:rPr>
          <w:rFonts w:cs="Arial"/>
          <w:lang w:val="sr-Cyrl-RS"/>
        </w:rPr>
        <w:t xml:space="preserve"> </w:t>
      </w:r>
      <w:r w:rsidRPr="00AA3718">
        <w:rPr>
          <w:rFonts w:cs="Arial"/>
        </w:rPr>
        <w:t xml:space="preserve">тридесет) дана од рока важења </w:t>
      </w:r>
      <w:r w:rsidRPr="00AA3718">
        <w:rPr>
          <w:rFonts w:cs="Arial"/>
          <w:lang w:val="sr-Cyrl-RS"/>
        </w:rPr>
        <w:t>У</w:t>
      </w:r>
      <w:r w:rsidRPr="00AA3718">
        <w:rPr>
          <w:rFonts w:cs="Arial"/>
        </w:rPr>
        <w:t xml:space="preserve">говора, а да евентуални продужетак важења </w:t>
      </w:r>
      <w:r w:rsidRPr="00AA3718">
        <w:rPr>
          <w:rFonts w:cs="Arial"/>
          <w:lang w:val="sr-Cyrl-RS"/>
        </w:rPr>
        <w:t>У</w:t>
      </w:r>
      <w:r w:rsidRPr="00AA3718">
        <w:rPr>
          <w:rFonts w:cs="Arial"/>
        </w:rPr>
        <w:t>говора  има за последицу и продужење рока важења менице и меничног овлашћења за исти број дана за који ће бити продужен рок за извршење обавеза по уг</w:t>
      </w:r>
      <w:r>
        <w:rPr>
          <w:rFonts w:cs="Arial"/>
        </w:rPr>
        <w:t>овору. Уз то Пружалац услуг</w:t>
      </w:r>
      <w:r>
        <w:rPr>
          <w:rFonts w:cs="Arial"/>
          <w:lang w:val="sr-Cyrl-RS"/>
        </w:rPr>
        <w:t>е</w:t>
      </w:r>
      <w:r w:rsidRPr="00AA3718">
        <w:rPr>
          <w:rFonts w:cs="Arial"/>
        </w:rPr>
        <w:t xml:space="preserve"> доставља и оверену фотокопију картона депонованих потписа на дан издавања менице и меничног овлашћења од стране банке која је наведена у меничном овлашћењу</w:t>
      </w:r>
      <w:r w:rsidRPr="00AA3718">
        <w:rPr>
          <w:rFonts w:cs="Arial"/>
          <w:lang w:val="sr-Cyrl-RS"/>
        </w:rPr>
        <w:t>,</w:t>
      </w:r>
      <w:r w:rsidRPr="00AA3718">
        <w:rPr>
          <w:rFonts w:cs="Arial"/>
        </w:rPr>
        <w:t xml:space="preserve"> ОП образац оверених потписа за лица која су овлашћена за потпис менице, овлашћење законског заступника потписнику менице да може потписати меницу у случају да исту не потпише законски заступник и оверен захтев пословној банци да региструје меницу у Регистар меница и овлашћења НБС у складу са Одлуком о ближим условима, садржини и начину вођења регистра меница и овлашћења („Сл. гласник РС“ бр. 56/</w:t>
      </w:r>
      <w:r>
        <w:rPr>
          <w:rFonts w:cs="Arial"/>
          <w:lang w:val="sr-Cyrl-RS"/>
        </w:rPr>
        <w:t>20</w:t>
      </w:r>
      <w:r w:rsidRPr="00AA3718">
        <w:rPr>
          <w:rFonts w:cs="Arial"/>
        </w:rPr>
        <w:t>11 и 80/</w:t>
      </w:r>
      <w:r>
        <w:rPr>
          <w:rFonts w:cs="Arial"/>
          <w:lang w:val="sr-Cyrl-RS"/>
        </w:rPr>
        <w:t>20</w:t>
      </w:r>
      <w:r w:rsidRPr="00AA3718">
        <w:rPr>
          <w:rFonts w:cs="Arial"/>
        </w:rPr>
        <w:t>15,</w:t>
      </w:r>
      <w:r>
        <w:rPr>
          <w:rFonts w:cs="Arial"/>
          <w:lang w:val="sr-Cyrl-RS"/>
        </w:rPr>
        <w:t xml:space="preserve"> </w:t>
      </w:r>
      <w:r w:rsidRPr="00AA3718">
        <w:rPr>
          <w:rFonts w:cs="Arial"/>
        </w:rPr>
        <w:t>76/2016)</w:t>
      </w:r>
      <w:r w:rsidRPr="00AA3718">
        <w:rPr>
          <w:rFonts w:cs="Arial"/>
          <w:lang w:val="sr-Cyrl-RS"/>
        </w:rPr>
        <w:t>.</w:t>
      </w:r>
    </w:p>
    <w:p w:rsidR="001576DC" w:rsidRPr="00AA3718" w:rsidRDefault="001576DC" w:rsidP="001576DC">
      <w:pPr>
        <w:contextualSpacing/>
        <w:rPr>
          <w:rFonts w:cs="Arial"/>
          <w:b/>
          <w:lang w:val="sr-Cyrl-RS"/>
        </w:rPr>
      </w:pPr>
      <w:r w:rsidRPr="00AA3718">
        <w:rPr>
          <w:rFonts w:cs="Arial"/>
        </w:rPr>
        <w:t xml:space="preserve"> </w:t>
      </w:r>
    </w:p>
    <w:p w:rsidR="001576DC" w:rsidRPr="00AA3718" w:rsidRDefault="001576DC" w:rsidP="001576DC">
      <w:pPr>
        <w:tabs>
          <w:tab w:val="left" w:pos="567"/>
        </w:tabs>
        <w:contextualSpacing/>
        <w:rPr>
          <w:rFonts w:cs="Arial"/>
        </w:rPr>
      </w:pPr>
      <w:r w:rsidRPr="00AA3718">
        <w:rPr>
          <w:rFonts w:cs="Arial"/>
        </w:rPr>
        <w:t>Уговорне стране</w:t>
      </w:r>
      <w:r>
        <w:rPr>
          <w:rFonts w:cs="Arial"/>
        </w:rPr>
        <w:t xml:space="preserve"> су сагласне, да Корисник услуга</w:t>
      </w:r>
      <w:r w:rsidRPr="00AA3718">
        <w:rPr>
          <w:rFonts w:cs="Arial"/>
        </w:rPr>
        <w:t xml:space="preserve"> може, без било какве претходне сагласности Пружаоца услуг</w:t>
      </w:r>
      <w:r>
        <w:rPr>
          <w:rFonts w:cs="Arial"/>
          <w:lang w:val="sr-Cyrl-RS"/>
        </w:rPr>
        <w:t>а</w:t>
      </w:r>
      <w:r w:rsidRPr="00AA3718">
        <w:rPr>
          <w:rFonts w:cs="Arial"/>
        </w:rPr>
        <w:t>, поднети на наплату средство финансијског обезбеђења из става 1. овог чла</w:t>
      </w:r>
      <w:r>
        <w:rPr>
          <w:rFonts w:cs="Arial"/>
        </w:rPr>
        <w:t>на, у случају да Пружалац услуг</w:t>
      </w:r>
      <w:r>
        <w:rPr>
          <w:rFonts w:cs="Arial"/>
          <w:lang w:val="sr-Cyrl-RS"/>
        </w:rPr>
        <w:t>е</w:t>
      </w:r>
      <w:r w:rsidRPr="00AA3718">
        <w:rPr>
          <w:rFonts w:cs="Arial"/>
        </w:rPr>
        <w:t xml:space="preserve"> не изврши у целости или делимично или неблаговремено односно неквалитетно изврши било коју од уговорених Услуга.</w:t>
      </w:r>
    </w:p>
    <w:p w:rsidR="001576DC" w:rsidRDefault="001576DC" w:rsidP="001576DC">
      <w:pPr>
        <w:tabs>
          <w:tab w:val="left" w:pos="567"/>
        </w:tabs>
        <w:contextualSpacing/>
        <w:rPr>
          <w:rFonts w:cs="Arial"/>
          <w:b/>
        </w:rPr>
      </w:pPr>
    </w:p>
    <w:p w:rsidR="001576DC" w:rsidRPr="00AA3718" w:rsidRDefault="001576DC" w:rsidP="001576DC">
      <w:pPr>
        <w:tabs>
          <w:tab w:val="left" w:pos="567"/>
        </w:tabs>
        <w:contextualSpacing/>
        <w:rPr>
          <w:rFonts w:cs="Arial"/>
          <w:b/>
        </w:rPr>
      </w:pPr>
      <w:r w:rsidRPr="00AA3718">
        <w:rPr>
          <w:rFonts w:cs="Arial"/>
          <w:b/>
        </w:rPr>
        <w:t>ОВЛАШЋЕНИ ПРЕДСТАВНИЦИ ЗА ПРАЋЕЊЕ УГОВОРА</w:t>
      </w:r>
    </w:p>
    <w:p w:rsidR="001576DC" w:rsidRPr="00AA3718" w:rsidRDefault="001576DC" w:rsidP="001576DC">
      <w:pPr>
        <w:tabs>
          <w:tab w:val="left" w:pos="567"/>
        </w:tabs>
        <w:contextualSpacing/>
        <w:jc w:val="center"/>
        <w:rPr>
          <w:rFonts w:cs="Arial"/>
          <w:b/>
        </w:rPr>
      </w:pPr>
    </w:p>
    <w:p w:rsidR="001576DC" w:rsidRPr="00AA3718" w:rsidRDefault="001576DC" w:rsidP="001576DC">
      <w:pPr>
        <w:tabs>
          <w:tab w:val="left" w:pos="567"/>
        </w:tabs>
        <w:contextualSpacing/>
        <w:jc w:val="center"/>
        <w:rPr>
          <w:rFonts w:cs="Arial"/>
        </w:rPr>
      </w:pPr>
      <w:r w:rsidRPr="00AA3718">
        <w:rPr>
          <w:rFonts w:cs="Arial"/>
          <w:b/>
        </w:rPr>
        <w:t xml:space="preserve">Члан </w:t>
      </w:r>
      <w:r>
        <w:rPr>
          <w:rFonts w:cs="Arial"/>
          <w:b/>
          <w:lang w:val="sr-Cyrl-RS"/>
        </w:rPr>
        <w:t>8</w:t>
      </w:r>
      <w:r w:rsidRPr="00AA3718">
        <w:rPr>
          <w:rFonts w:cs="Arial"/>
        </w:rPr>
        <w:t>.</w:t>
      </w:r>
    </w:p>
    <w:p w:rsidR="001576DC" w:rsidRPr="00AA3718" w:rsidRDefault="001576DC" w:rsidP="001576DC">
      <w:pPr>
        <w:tabs>
          <w:tab w:val="left" w:pos="567"/>
        </w:tabs>
        <w:contextualSpacing/>
        <w:rPr>
          <w:rFonts w:cs="Arial"/>
        </w:rPr>
      </w:pPr>
      <w:r w:rsidRPr="00AA3718">
        <w:rPr>
          <w:rFonts w:cs="Arial"/>
        </w:rPr>
        <w:t xml:space="preserve">Уговорне стране ће </w:t>
      </w:r>
      <w:r w:rsidRPr="00AA3718">
        <w:rPr>
          <w:rFonts w:cs="Arial"/>
          <w:lang w:val="sr-Cyrl-RS"/>
        </w:rPr>
        <w:t>п</w:t>
      </w:r>
      <w:r w:rsidRPr="00AA3718">
        <w:rPr>
          <w:rFonts w:cs="Arial"/>
        </w:rPr>
        <w:t xml:space="preserve">ре почетка извршења </w:t>
      </w:r>
      <w:r w:rsidRPr="00AA3718">
        <w:rPr>
          <w:rFonts w:cs="Arial"/>
          <w:lang w:val="sr-Cyrl-RS"/>
        </w:rPr>
        <w:t>У</w:t>
      </w:r>
      <w:r w:rsidRPr="00AA3718">
        <w:rPr>
          <w:rFonts w:cs="Arial"/>
        </w:rPr>
        <w:t xml:space="preserve">говора, </w:t>
      </w:r>
      <w:r>
        <w:rPr>
          <w:rFonts w:cs="Arial"/>
          <w:lang w:val="sr-Cyrl-RS"/>
        </w:rPr>
        <w:t>именовати</w:t>
      </w:r>
      <w:r w:rsidRPr="00AA3718">
        <w:rPr>
          <w:rFonts w:cs="Arial"/>
        </w:rPr>
        <w:t xml:space="preserve"> </w:t>
      </w:r>
      <w:r w:rsidRPr="00AA3718">
        <w:rPr>
          <w:rFonts w:cs="Arial"/>
          <w:lang w:val="sr-Cyrl-RS"/>
        </w:rPr>
        <w:t>о</w:t>
      </w:r>
      <w:r w:rsidRPr="00AA3718">
        <w:rPr>
          <w:rFonts w:cs="Arial"/>
        </w:rPr>
        <w:t>влашћен</w:t>
      </w:r>
      <w:r>
        <w:rPr>
          <w:rFonts w:cs="Arial"/>
          <w:lang w:val="sr-Cyrl-RS"/>
        </w:rPr>
        <w:t>е</w:t>
      </w:r>
      <w:r w:rsidRPr="00AA3718">
        <w:rPr>
          <w:rFonts w:cs="Arial"/>
        </w:rPr>
        <w:t xml:space="preserve"> представник</w:t>
      </w:r>
      <w:r>
        <w:rPr>
          <w:rFonts w:cs="Arial"/>
          <w:lang w:val="sr-Cyrl-RS"/>
        </w:rPr>
        <w:t>е</w:t>
      </w:r>
      <w:r w:rsidRPr="00AA3718">
        <w:rPr>
          <w:rFonts w:cs="Arial"/>
        </w:rPr>
        <w:t xml:space="preserve"> за праћење реализације Уговора.</w:t>
      </w:r>
    </w:p>
    <w:p w:rsidR="001576DC" w:rsidRPr="00AA3718" w:rsidRDefault="001576DC" w:rsidP="001576DC">
      <w:pPr>
        <w:tabs>
          <w:tab w:val="left" w:pos="567"/>
        </w:tabs>
        <w:contextualSpacing/>
        <w:rPr>
          <w:rFonts w:cs="Arial"/>
        </w:rPr>
      </w:pPr>
      <w:r w:rsidRPr="00AA3718">
        <w:rPr>
          <w:rFonts w:cs="Arial"/>
        </w:rPr>
        <w:t xml:space="preserve">Овлашћени представници за праћење реализације Услуге из члана 1. овог Уговора су: </w:t>
      </w:r>
    </w:p>
    <w:p w:rsidR="001576DC" w:rsidRDefault="001576DC" w:rsidP="001576DC">
      <w:pPr>
        <w:tabs>
          <w:tab w:val="left" w:pos="567"/>
        </w:tabs>
        <w:contextualSpacing/>
        <w:rPr>
          <w:rFonts w:cs="Arial"/>
          <w:lang w:val="sr-Cyrl-RS"/>
        </w:rPr>
      </w:pPr>
      <w:r>
        <w:rPr>
          <w:rFonts w:cs="Arial"/>
        </w:rPr>
        <w:tab/>
        <w:t>- за Корисника услуг</w:t>
      </w:r>
      <w:r>
        <w:rPr>
          <w:rFonts w:cs="Arial"/>
          <w:lang w:val="sr-Cyrl-RS"/>
        </w:rPr>
        <w:t>е _______________________________</w:t>
      </w:r>
    </w:p>
    <w:p w:rsidR="001576DC" w:rsidRPr="00AA3718" w:rsidRDefault="001576DC" w:rsidP="001576DC">
      <w:pPr>
        <w:tabs>
          <w:tab w:val="left" w:pos="567"/>
        </w:tabs>
        <w:contextualSpacing/>
        <w:rPr>
          <w:rFonts w:cs="Arial"/>
        </w:rPr>
      </w:pPr>
    </w:p>
    <w:p w:rsidR="001576DC" w:rsidRPr="00AA3718" w:rsidRDefault="001576DC" w:rsidP="001576DC">
      <w:pPr>
        <w:tabs>
          <w:tab w:val="left" w:pos="567"/>
        </w:tabs>
        <w:contextualSpacing/>
        <w:rPr>
          <w:rFonts w:cs="Arial"/>
        </w:rPr>
      </w:pPr>
      <w:r>
        <w:rPr>
          <w:rFonts w:cs="Arial"/>
        </w:rPr>
        <w:t xml:space="preserve">        - за Пружаоца услуг</w:t>
      </w:r>
      <w:r>
        <w:rPr>
          <w:rFonts w:cs="Arial"/>
          <w:lang w:val="sr-Cyrl-RS"/>
        </w:rPr>
        <w:t>е</w:t>
      </w:r>
      <w:r w:rsidRPr="00AA3718">
        <w:rPr>
          <w:rFonts w:cs="Arial"/>
        </w:rPr>
        <w:t>________________________________</w:t>
      </w:r>
    </w:p>
    <w:p w:rsidR="001576DC" w:rsidRPr="00AA3718" w:rsidRDefault="001576DC" w:rsidP="001576DC">
      <w:pPr>
        <w:tabs>
          <w:tab w:val="left" w:pos="567"/>
        </w:tabs>
        <w:contextualSpacing/>
        <w:rPr>
          <w:rFonts w:cs="Arial"/>
        </w:rPr>
      </w:pPr>
    </w:p>
    <w:p w:rsidR="001576DC" w:rsidRPr="00AA3718" w:rsidRDefault="001576DC" w:rsidP="001576DC">
      <w:pPr>
        <w:tabs>
          <w:tab w:val="left" w:pos="567"/>
        </w:tabs>
        <w:contextualSpacing/>
        <w:rPr>
          <w:rFonts w:cs="Arial"/>
        </w:rPr>
      </w:pPr>
      <w:r w:rsidRPr="00AA3718">
        <w:rPr>
          <w:rFonts w:cs="Arial"/>
        </w:rPr>
        <w:t>Овлашћења и дужности овлашћених представника за праћење реализације овог Уговора су да:</w:t>
      </w:r>
    </w:p>
    <w:p w:rsidR="001576DC" w:rsidRPr="00AA3718" w:rsidRDefault="001576DC" w:rsidP="001576DC">
      <w:pPr>
        <w:tabs>
          <w:tab w:val="left" w:pos="567"/>
        </w:tabs>
        <w:ind w:left="142" w:hanging="142"/>
        <w:contextualSpacing/>
        <w:rPr>
          <w:rFonts w:cs="Arial"/>
        </w:rPr>
      </w:pPr>
      <w:r w:rsidRPr="00AA3718">
        <w:rPr>
          <w:rFonts w:cs="Arial"/>
        </w:rPr>
        <w:t>-</w:t>
      </w:r>
      <w:r w:rsidRPr="00AA3718">
        <w:rPr>
          <w:rFonts w:cs="Arial"/>
        </w:rPr>
        <w:tab/>
        <w:t xml:space="preserve">примају </w:t>
      </w:r>
      <w:r>
        <w:rPr>
          <w:rFonts w:cs="Arial"/>
          <w:lang w:val="sr-Cyrl-RS"/>
        </w:rPr>
        <w:t>З</w:t>
      </w:r>
      <w:r w:rsidRPr="00AA3718">
        <w:rPr>
          <w:rFonts w:cs="Arial"/>
          <w:lang w:val="sr-Cyrl-RS"/>
        </w:rPr>
        <w:t xml:space="preserve">аписнике о </w:t>
      </w:r>
      <w:r>
        <w:rPr>
          <w:rFonts w:cs="Arial"/>
          <w:lang w:val="sr-Cyrl-RS"/>
        </w:rPr>
        <w:t>квалитативном и квантитативном извршењу услуга</w:t>
      </w:r>
      <w:r w:rsidRPr="00AA3718">
        <w:rPr>
          <w:rFonts w:cs="Arial"/>
        </w:rPr>
        <w:t xml:space="preserve"> и изјашњавају се поводом истих (сагласност односно примедбе на </w:t>
      </w:r>
      <w:r w:rsidRPr="00AA3718">
        <w:rPr>
          <w:rFonts w:cs="Arial"/>
          <w:lang w:val="sr-Cyrl-RS"/>
        </w:rPr>
        <w:t>записнике</w:t>
      </w:r>
      <w:r w:rsidRPr="00AA3718">
        <w:rPr>
          <w:rFonts w:cs="Arial"/>
        </w:rPr>
        <w:t>);</w:t>
      </w:r>
    </w:p>
    <w:p w:rsidR="001576DC" w:rsidRPr="00AA3718" w:rsidRDefault="001576DC" w:rsidP="001576DC">
      <w:pPr>
        <w:tabs>
          <w:tab w:val="left" w:pos="567"/>
        </w:tabs>
        <w:ind w:left="142" w:hanging="142"/>
        <w:contextualSpacing/>
        <w:rPr>
          <w:rFonts w:cs="Arial"/>
        </w:rPr>
      </w:pPr>
      <w:r w:rsidRPr="00AA3718">
        <w:rPr>
          <w:rFonts w:cs="Arial"/>
        </w:rPr>
        <w:t>-</w:t>
      </w:r>
      <w:r w:rsidRPr="00AA3718">
        <w:rPr>
          <w:rFonts w:cs="Arial"/>
        </w:rPr>
        <w:tab/>
        <w:t xml:space="preserve">исти доставе другој Уговорној страни и да прате поступање по примедбама; </w:t>
      </w:r>
    </w:p>
    <w:p w:rsidR="001576DC" w:rsidRPr="00AA3718" w:rsidRDefault="001576DC" w:rsidP="001576DC">
      <w:pPr>
        <w:tabs>
          <w:tab w:val="left" w:pos="567"/>
        </w:tabs>
        <w:ind w:left="142" w:hanging="142"/>
        <w:contextualSpacing/>
        <w:rPr>
          <w:rFonts w:cs="Arial"/>
        </w:rPr>
      </w:pPr>
      <w:r>
        <w:rPr>
          <w:rFonts w:cs="Arial"/>
        </w:rPr>
        <w:t xml:space="preserve">- </w:t>
      </w:r>
      <w:r w:rsidRPr="00AA3718">
        <w:rPr>
          <w:rFonts w:cs="Arial"/>
          <w:lang w:val="sr-Cyrl-RS"/>
        </w:rPr>
        <w:t>д</w:t>
      </w:r>
      <w:r w:rsidRPr="00AA3718">
        <w:rPr>
          <w:rFonts w:cs="Arial"/>
        </w:rPr>
        <w:t xml:space="preserve">а сачине, потпишу и верификују Записник </w:t>
      </w:r>
      <w:r w:rsidRPr="00AA3718">
        <w:rPr>
          <w:rFonts w:cs="Arial"/>
          <w:lang w:val="sr-Cyrl-RS"/>
        </w:rPr>
        <w:t xml:space="preserve">о </w:t>
      </w:r>
      <w:r>
        <w:rPr>
          <w:rFonts w:cs="Arial"/>
          <w:lang w:val="sr-Cyrl-RS"/>
        </w:rPr>
        <w:t>квалитативном и квантитативном извршењу услуга</w:t>
      </w:r>
      <w:r w:rsidRPr="00AA3718">
        <w:rPr>
          <w:rFonts w:cs="Arial"/>
        </w:rPr>
        <w:t xml:space="preserve"> (без примедби);</w:t>
      </w:r>
    </w:p>
    <w:p w:rsidR="001576DC" w:rsidRPr="00AA3718" w:rsidRDefault="001576DC" w:rsidP="001576DC">
      <w:pPr>
        <w:tabs>
          <w:tab w:val="left" w:pos="567"/>
        </w:tabs>
        <w:ind w:left="142" w:hanging="142"/>
        <w:contextualSpacing/>
        <w:rPr>
          <w:rFonts w:cs="Arial"/>
          <w:lang w:val="sr-Cyrl-RS"/>
        </w:rPr>
      </w:pPr>
      <w:r w:rsidRPr="00AA3718">
        <w:rPr>
          <w:rFonts w:cs="Arial"/>
        </w:rPr>
        <w:lastRenderedPageBreak/>
        <w:t>-</w:t>
      </w:r>
      <w:r w:rsidRPr="00AA3718">
        <w:rPr>
          <w:rFonts w:cs="Arial"/>
        </w:rPr>
        <w:tab/>
        <w:t>извршавају и друге дужности везане за реализацију предмета овог Уговора, по потреби.</w:t>
      </w:r>
    </w:p>
    <w:p w:rsidR="001576DC" w:rsidRPr="00AA3718" w:rsidRDefault="001576DC" w:rsidP="001576DC">
      <w:pPr>
        <w:tabs>
          <w:tab w:val="left" w:pos="567"/>
        </w:tabs>
        <w:contextualSpacing/>
        <w:rPr>
          <w:rFonts w:cs="Arial"/>
          <w:lang w:val="sr-Cyrl-RS"/>
        </w:rPr>
      </w:pPr>
    </w:p>
    <w:p w:rsidR="001576DC" w:rsidRPr="00AA3718" w:rsidRDefault="001576DC" w:rsidP="001576DC">
      <w:pPr>
        <w:tabs>
          <w:tab w:val="left" w:pos="567"/>
        </w:tabs>
        <w:contextualSpacing/>
        <w:rPr>
          <w:rFonts w:cs="Arial"/>
          <w:lang w:val="sr-Cyrl-RS"/>
        </w:rPr>
      </w:pPr>
      <w:r w:rsidRPr="00AA3718">
        <w:rPr>
          <w:rFonts w:cs="Arial"/>
          <w:lang w:val="sr-Cyrl-RS"/>
        </w:rPr>
        <w:t>Уговорне стране, могу да изврше допуне и промене овлашћених представника, званичним писаним путем.</w:t>
      </w:r>
    </w:p>
    <w:p w:rsidR="001576DC" w:rsidRPr="00AA3718" w:rsidRDefault="001576DC" w:rsidP="001576DC">
      <w:pPr>
        <w:tabs>
          <w:tab w:val="left" w:pos="567"/>
        </w:tabs>
        <w:contextualSpacing/>
        <w:rPr>
          <w:rFonts w:cs="Arial"/>
          <w:lang w:val="sr-Cyrl-RS"/>
        </w:rPr>
      </w:pPr>
    </w:p>
    <w:p w:rsidR="001576DC" w:rsidRPr="00AA3718" w:rsidRDefault="001576DC" w:rsidP="001576DC">
      <w:pPr>
        <w:keepNext/>
        <w:tabs>
          <w:tab w:val="left" w:pos="170"/>
        </w:tabs>
        <w:ind w:right="-1369"/>
        <w:contextualSpacing/>
        <w:outlineLvl w:val="0"/>
        <w:rPr>
          <w:rFonts w:eastAsia="Calibri" w:cs="Arial"/>
          <w:b/>
          <w:snapToGrid w:val="0"/>
          <w:lang w:val="sr-Cyrl-CS"/>
        </w:rPr>
      </w:pPr>
      <w:r>
        <w:rPr>
          <w:rFonts w:eastAsia="Calibri" w:cs="Arial"/>
          <w:b/>
          <w:snapToGrid w:val="0"/>
          <w:lang w:val="sr-Cyrl-CS"/>
        </w:rPr>
        <w:t>ОБАВЕЗЕ ПРУЖАОЦА УСЛУГЕ</w:t>
      </w:r>
      <w:r w:rsidRPr="00AA3718">
        <w:rPr>
          <w:rFonts w:eastAsia="Calibri" w:cs="Arial"/>
          <w:b/>
          <w:snapToGrid w:val="0"/>
          <w:lang w:val="sr-Cyrl-CS"/>
        </w:rPr>
        <w:t xml:space="preserve"> </w:t>
      </w:r>
    </w:p>
    <w:p w:rsidR="001576DC" w:rsidRPr="00AA3718" w:rsidRDefault="001576DC" w:rsidP="001576DC">
      <w:pPr>
        <w:ind w:right="-1"/>
        <w:contextualSpacing/>
        <w:jc w:val="center"/>
        <w:rPr>
          <w:rFonts w:eastAsia="Calibri" w:cs="Arial"/>
          <w:b/>
          <w:lang w:val="sr-Cyrl-CS"/>
        </w:rPr>
      </w:pPr>
      <w:r>
        <w:rPr>
          <w:rFonts w:eastAsia="Calibri" w:cs="Arial"/>
          <w:b/>
          <w:lang w:val="sr-Cyrl-CS"/>
        </w:rPr>
        <w:t>Члан 9</w:t>
      </w:r>
      <w:r w:rsidRPr="00AA3718">
        <w:rPr>
          <w:rFonts w:eastAsia="Calibri" w:cs="Arial"/>
          <w:b/>
          <w:lang w:val="sr-Cyrl-CS"/>
        </w:rPr>
        <w:t>.</w:t>
      </w:r>
    </w:p>
    <w:p w:rsidR="001576DC" w:rsidRPr="00AA3718" w:rsidRDefault="001576DC" w:rsidP="001576DC">
      <w:pPr>
        <w:ind w:right="-1"/>
        <w:contextualSpacing/>
        <w:rPr>
          <w:rFonts w:eastAsia="Calibri" w:cs="Arial"/>
          <w:lang w:val="sr-Cyrl-CS"/>
        </w:rPr>
      </w:pPr>
      <w:r w:rsidRPr="00AA3718">
        <w:rPr>
          <w:rFonts w:eastAsia="Calibri" w:cs="Arial"/>
          <w:lang w:val="sr-Cyrl-CS"/>
        </w:rPr>
        <w:t>Пружалац услуге се обавезује:</w:t>
      </w:r>
    </w:p>
    <w:p w:rsidR="001576DC" w:rsidRPr="00AA3718" w:rsidRDefault="001576DC" w:rsidP="001576DC">
      <w:pPr>
        <w:ind w:right="-1"/>
        <w:contextualSpacing/>
        <w:rPr>
          <w:rFonts w:eastAsia="Calibri" w:cs="Arial"/>
          <w:lang w:val="sr-Cyrl-CS"/>
        </w:rPr>
      </w:pPr>
      <w:r w:rsidRPr="00AA3718">
        <w:rPr>
          <w:rFonts w:eastAsia="Calibri" w:cs="Arial"/>
          <w:lang w:val="sr-Cyrl-CS"/>
        </w:rPr>
        <w:t>- да одмах након потписивања Уговора, у писменој</w:t>
      </w:r>
      <w:r>
        <w:rPr>
          <w:rFonts w:eastAsia="Calibri" w:cs="Arial"/>
          <w:lang w:val="sr-Cyrl-CS"/>
        </w:rPr>
        <w:t xml:space="preserve"> форми обавести Корисника услуге</w:t>
      </w:r>
      <w:r w:rsidRPr="00AA3718">
        <w:rPr>
          <w:rFonts w:eastAsia="Calibri" w:cs="Arial"/>
          <w:lang w:val="sr-Cyrl-CS"/>
        </w:rPr>
        <w:t xml:space="preserve"> које лице </w:t>
      </w:r>
      <w:r>
        <w:rPr>
          <w:rFonts w:eastAsia="Calibri" w:cs="Arial"/>
          <w:lang w:val="sr-Cyrl-CS"/>
        </w:rPr>
        <w:t xml:space="preserve">је </w:t>
      </w:r>
      <w:r w:rsidRPr="00AA3718">
        <w:rPr>
          <w:rFonts w:eastAsia="Calibri" w:cs="Arial"/>
          <w:lang w:val="sr-Cyrl-CS"/>
        </w:rPr>
        <w:t>одређено као ко</w:t>
      </w:r>
      <w:r>
        <w:rPr>
          <w:rFonts w:eastAsia="Calibri" w:cs="Arial"/>
          <w:lang w:val="sr-Cyrl-CS"/>
        </w:rPr>
        <w:t>ординатор испред Пружаоца услуге</w:t>
      </w:r>
      <w:r w:rsidRPr="00AA3718">
        <w:rPr>
          <w:rFonts w:eastAsia="Calibri" w:cs="Arial"/>
          <w:lang w:val="sr-Cyrl-CS"/>
        </w:rPr>
        <w:t xml:space="preserve">, а које ће бити задужено за организовање свих уговорених услуга, контакт и координацију са </w:t>
      </w:r>
      <w:r>
        <w:rPr>
          <w:rFonts w:eastAsia="Calibri" w:cs="Arial"/>
          <w:lang w:val="sr-Cyrl-CS"/>
        </w:rPr>
        <w:t>лицем</w:t>
      </w:r>
      <w:r w:rsidRPr="00AA3718">
        <w:rPr>
          <w:rFonts w:eastAsia="Calibri" w:cs="Arial"/>
          <w:lang w:val="sr-Cyrl-CS"/>
        </w:rPr>
        <w:t xml:space="preserve"> за праћење реа</w:t>
      </w:r>
      <w:r>
        <w:rPr>
          <w:rFonts w:eastAsia="Calibri" w:cs="Arial"/>
          <w:lang w:val="sr-Cyrl-CS"/>
        </w:rPr>
        <w:t>лизације испред Корисника услуге</w:t>
      </w:r>
      <w:r w:rsidRPr="00AA3718">
        <w:rPr>
          <w:rFonts w:eastAsia="Calibri" w:cs="Arial"/>
          <w:lang w:val="sr-Cyrl-CS"/>
        </w:rPr>
        <w:t>,</w:t>
      </w:r>
    </w:p>
    <w:p w:rsidR="001576DC" w:rsidRDefault="001576DC" w:rsidP="001576DC">
      <w:pPr>
        <w:spacing w:before="0"/>
        <w:ind w:right="-1"/>
        <w:contextualSpacing/>
        <w:rPr>
          <w:rFonts w:eastAsia="Calibri" w:cs="Arial"/>
          <w:lang w:val="sr-Cyrl-CS"/>
        </w:rPr>
      </w:pPr>
      <w:r w:rsidRPr="00AA3718">
        <w:rPr>
          <w:rFonts w:eastAsia="Calibri" w:cs="Arial"/>
          <w:lang w:val="sr-Cyrl-CS"/>
        </w:rPr>
        <w:t>- да услуге пружа у с</w:t>
      </w:r>
      <w:r>
        <w:rPr>
          <w:rFonts w:eastAsia="Calibri" w:cs="Arial"/>
          <w:lang w:val="sr-Cyrl-CS"/>
        </w:rPr>
        <w:t xml:space="preserve">кладу са терминима и динамиком </w:t>
      </w:r>
      <w:r w:rsidRPr="00AA3718">
        <w:rPr>
          <w:rFonts w:eastAsia="Calibri" w:cs="Arial"/>
          <w:lang w:val="sr-Cyrl-CS"/>
        </w:rPr>
        <w:t>Корис</w:t>
      </w:r>
      <w:r>
        <w:rPr>
          <w:rFonts w:eastAsia="Calibri" w:cs="Arial"/>
          <w:lang w:val="sr-Cyrl-CS"/>
        </w:rPr>
        <w:t>ника услуге</w:t>
      </w:r>
      <w:r w:rsidRPr="00AA3718">
        <w:rPr>
          <w:rFonts w:eastAsia="Calibri" w:cs="Arial"/>
          <w:lang w:val="sr-Cyrl-CS"/>
        </w:rPr>
        <w:t>, према списковима Корисника услуг</w:t>
      </w:r>
      <w:r>
        <w:rPr>
          <w:rFonts w:eastAsia="Calibri" w:cs="Arial"/>
          <w:lang w:val="sr-Cyrl-CS"/>
        </w:rPr>
        <w:t>е</w:t>
      </w:r>
      <w:r w:rsidRPr="00AA3718">
        <w:rPr>
          <w:rFonts w:eastAsia="Calibri" w:cs="Arial"/>
          <w:lang w:val="sr-Cyrl-CS"/>
        </w:rPr>
        <w:t xml:space="preserve">, а према унапред договореној и одређеној </w:t>
      </w:r>
      <w:r>
        <w:rPr>
          <w:rFonts w:eastAsia="Calibri" w:cs="Arial"/>
          <w:lang w:val="sr-Cyrl-CS"/>
        </w:rPr>
        <w:t>динамици и сатници</w:t>
      </w:r>
      <w:r w:rsidRPr="00AA3718">
        <w:rPr>
          <w:rFonts w:eastAsia="Calibri" w:cs="Arial"/>
          <w:lang w:val="sr-Cyrl-CS"/>
        </w:rPr>
        <w:t>,</w:t>
      </w:r>
    </w:p>
    <w:p w:rsidR="001576DC" w:rsidRDefault="001576DC" w:rsidP="001576DC">
      <w:pPr>
        <w:spacing w:before="0"/>
        <w:ind w:right="-1"/>
        <w:contextualSpacing/>
        <w:rPr>
          <w:rFonts w:eastAsia="Calibri" w:cs="Arial"/>
          <w:lang w:val="sr-Cyrl-CS"/>
        </w:rPr>
      </w:pPr>
      <w:r>
        <w:rPr>
          <w:rFonts w:eastAsia="Calibri" w:cs="Arial"/>
          <w:lang w:val="sr-Cyrl-CS"/>
        </w:rPr>
        <w:t>- да прегледе организује и обавља радним данима,</w:t>
      </w:r>
    </w:p>
    <w:p w:rsidR="001576DC" w:rsidRPr="00501EB5" w:rsidRDefault="001576DC" w:rsidP="001576DC">
      <w:pPr>
        <w:rPr>
          <w:rFonts w:cs="Arial"/>
          <w:lang w:val="sr-Cyrl-CS"/>
        </w:rPr>
      </w:pPr>
      <w:r>
        <w:rPr>
          <w:rFonts w:eastAsia="Calibri" w:cs="Arial"/>
          <w:lang w:val="sr-Cyrl-CS"/>
        </w:rPr>
        <w:t xml:space="preserve">- </w:t>
      </w:r>
      <w:r>
        <w:rPr>
          <w:rFonts w:cs="Arial"/>
          <w:lang w:eastAsia="ar-SA"/>
        </w:rPr>
        <w:t>да у</w:t>
      </w:r>
      <w:r w:rsidRPr="00D03A73">
        <w:rPr>
          <w:rFonts w:cs="Arial"/>
          <w:lang w:eastAsia="ar-SA"/>
        </w:rPr>
        <w:t xml:space="preserve"> складу са </w:t>
      </w:r>
      <w:r w:rsidRPr="006A7D84">
        <w:rPr>
          <w:rFonts w:cs="Arial"/>
          <w:lang w:val="sr-Cyrl-RS"/>
        </w:rPr>
        <w:t>Правилником о претходним и периодичним лекарским прегледима запослених на радним местима са повећаним ризиком ("Сл. гласник РС", бр. 120/2007, 93/2008 и 53/2017)</w:t>
      </w:r>
      <w:r>
        <w:rPr>
          <w:rFonts w:cs="Arial"/>
          <w:lang w:val="sr-Cyrl-RS" w:eastAsia="ar-SA"/>
        </w:rPr>
        <w:t xml:space="preserve"> достави Извештаје</w:t>
      </w:r>
      <w:r w:rsidRPr="00D03A73">
        <w:rPr>
          <w:rFonts w:cs="Arial"/>
          <w:lang w:eastAsia="ar-SA"/>
        </w:rPr>
        <w:t xml:space="preserve"> резултат</w:t>
      </w:r>
      <w:r>
        <w:rPr>
          <w:rFonts w:cs="Arial"/>
          <w:lang w:eastAsia="ar-SA"/>
        </w:rPr>
        <w:t xml:space="preserve">а прегледа и стручног мишљења </w:t>
      </w:r>
      <w:r w:rsidRPr="00501EB5">
        <w:rPr>
          <w:rFonts w:cs="Arial"/>
          <w:lang w:val="sr-Cyrl-CS"/>
        </w:rPr>
        <w:t xml:space="preserve">на прописаним обрасцима </w:t>
      </w:r>
      <w:r w:rsidRPr="00501EB5">
        <w:rPr>
          <w:rFonts w:cs="Arial"/>
          <w:lang w:eastAsia="ar-SA"/>
        </w:rPr>
        <w:t>у</w:t>
      </w:r>
      <w:r>
        <w:rPr>
          <w:rFonts w:cs="Arial"/>
          <w:lang w:eastAsia="ar-SA"/>
        </w:rPr>
        <w:t xml:space="preserve"> року од</w:t>
      </w:r>
      <w:r w:rsidRPr="00D03A73">
        <w:rPr>
          <w:rFonts w:cs="Arial"/>
          <w:lang w:eastAsia="ar-SA"/>
        </w:rPr>
        <w:t xml:space="preserve"> 15 (словима: петнаест) календарских дана од дана извршеног прегледа. </w:t>
      </w:r>
      <w:r w:rsidRPr="00501EB5">
        <w:rPr>
          <w:rFonts w:cs="Arial"/>
          <w:lang w:val="sr-Cyrl-CS"/>
        </w:rPr>
        <w:t>Извршилац услуге</w:t>
      </w:r>
      <w:r w:rsidRPr="00501EB5">
        <w:rPr>
          <w:rFonts w:cs="Arial"/>
          <w:lang w:val="sr-Cyrl-RS"/>
        </w:rPr>
        <w:t xml:space="preserve"> има обавезу да податке прикупљене у вези са лекарским прегледима запосленог држи под надзором као поверљиве. Извештаји о </w:t>
      </w:r>
      <w:r w:rsidRPr="00501EB5">
        <w:rPr>
          <w:rFonts w:cs="Arial"/>
          <w:lang w:val="sr-Cyrl-CS"/>
        </w:rPr>
        <w:t>извршеним лекарским прегледима запослених распоређених на радна места са повећаним ризиком</w:t>
      </w:r>
      <w:r w:rsidRPr="00501EB5">
        <w:rPr>
          <w:rFonts w:cs="Arial"/>
          <w:lang w:val="sr-Cyrl-RS"/>
        </w:rPr>
        <w:t xml:space="preserve"> достављају се послодавцу, али тако да се заштити поверљивост личних података и то </w:t>
      </w:r>
      <w:r w:rsidRPr="00501EB5">
        <w:rPr>
          <w:rFonts w:cs="Arial"/>
          <w:lang w:val="sr-Cyrl-CS"/>
        </w:rPr>
        <w:t>у посебно обележеним, затвореним ковертама са назнаком тајности. Извештаји о извршеним систематским прегледима достављају се лично</w:t>
      </w:r>
      <w:r w:rsidRPr="00501EB5">
        <w:rPr>
          <w:rFonts w:cs="Arial"/>
          <w:lang w:val="ru-RU"/>
        </w:rPr>
        <w:t xml:space="preserve">, сваком запосленом </w:t>
      </w:r>
      <w:r w:rsidRPr="00501EB5">
        <w:rPr>
          <w:rFonts w:cs="Arial"/>
          <w:lang w:val="sr-Cyrl-CS"/>
        </w:rPr>
        <w:t>у затвореним ковертама на којима се поред имена и презимена мора налазити  матични број из фирме или ЈМБГ.</w:t>
      </w:r>
    </w:p>
    <w:p w:rsidR="001576DC" w:rsidRDefault="001576DC" w:rsidP="001576DC">
      <w:pPr>
        <w:pStyle w:val="ListParagraph"/>
        <w:autoSpaceDE w:val="0"/>
        <w:autoSpaceDN w:val="0"/>
        <w:adjustRightInd w:val="0"/>
        <w:spacing w:before="0" w:after="0" w:line="240" w:lineRule="auto"/>
        <w:ind w:left="0"/>
        <w:rPr>
          <w:rFonts w:ascii="Arial" w:hAnsi="Arial" w:cs="Arial"/>
          <w:lang w:eastAsia="ar-SA"/>
        </w:rPr>
      </w:pPr>
      <w:r>
        <w:rPr>
          <w:rFonts w:ascii="Arial" w:eastAsia="Times New Roman" w:hAnsi="Arial" w:cs="Arial"/>
          <w:lang w:val="ru-RU"/>
        </w:rPr>
        <w:t>- да п</w:t>
      </w:r>
      <w:r w:rsidRPr="00501EB5">
        <w:rPr>
          <w:rFonts w:ascii="Arial" w:eastAsia="Times New Roman" w:hAnsi="Arial" w:cs="Arial"/>
          <w:lang w:val="ru-RU"/>
        </w:rPr>
        <w:t xml:space="preserve">о завршеним прегледима, </w:t>
      </w:r>
      <w:r>
        <w:rPr>
          <w:rFonts w:ascii="Arial" w:eastAsia="Times New Roman" w:hAnsi="Arial" w:cs="Arial"/>
          <w:lang w:val="ru-RU"/>
        </w:rPr>
        <w:t>Кориснику услуге</w:t>
      </w:r>
      <w:r w:rsidRPr="00501EB5">
        <w:rPr>
          <w:rFonts w:ascii="Arial" w:eastAsia="Times New Roman" w:hAnsi="Arial" w:cs="Arial"/>
          <w:lang w:val="ru-RU"/>
        </w:rPr>
        <w:t xml:space="preserve"> на посебном документу са ознаком поверљивости достав</w:t>
      </w:r>
      <w:r>
        <w:rPr>
          <w:rFonts w:ascii="Arial" w:eastAsia="Times New Roman" w:hAnsi="Arial" w:cs="Arial"/>
          <w:lang w:val="ru-RU"/>
        </w:rPr>
        <w:t>ља</w:t>
      </w:r>
      <w:r w:rsidRPr="00501EB5">
        <w:rPr>
          <w:rFonts w:ascii="Arial" w:eastAsia="Times New Roman" w:hAnsi="Arial" w:cs="Arial"/>
          <w:lang w:val="ru-RU"/>
        </w:rPr>
        <w:t xml:space="preserve"> писан</w:t>
      </w:r>
      <w:r>
        <w:rPr>
          <w:rFonts w:ascii="Arial" w:eastAsia="Times New Roman" w:hAnsi="Arial" w:cs="Arial"/>
          <w:lang w:val="ru-RU"/>
        </w:rPr>
        <w:t>е</w:t>
      </w:r>
      <w:r w:rsidRPr="00501EB5">
        <w:rPr>
          <w:rFonts w:ascii="Arial" w:eastAsia="Times New Roman" w:hAnsi="Arial" w:cs="Arial"/>
          <w:lang w:val="ru-RU"/>
        </w:rPr>
        <w:t xml:space="preserve"> предло</w:t>
      </w:r>
      <w:r>
        <w:rPr>
          <w:rFonts w:ascii="Arial" w:eastAsia="Times New Roman" w:hAnsi="Arial" w:cs="Arial"/>
          <w:lang w:val="ru-RU"/>
        </w:rPr>
        <w:t xml:space="preserve">ге </w:t>
      </w:r>
      <w:r w:rsidRPr="00501EB5">
        <w:rPr>
          <w:rFonts w:ascii="Arial" w:eastAsia="Times New Roman" w:hAnsi="Arial" w:cs="Arial"/>
          <w:lang w:val="ru-RU"/>
        </w:rPr>
        <w:t xml:space="preserve">третмана рехабилитације (предлог рехабилитационог центра) </w:t>
      </w:r>
      <w:r w:rsidRPr="00501EB5">
        <w:rPr>
          <w:rFonts w:ascii="Arial" w:eastAsia="Times New Roman" w:hAnsi="Arial" w:cs="Arial"/>
          <w:lang w:val="sr-Cyrl-CS"/>
        </w:rPr>
        <w:t>и додатног специјалистичког или онколошког прегледа.</w:t>
      </w:r>
    </w:p>
    <w:p w:rsidR="001576DC" w:rsidRDefault="001576DC" w:rsidP="001576DC">
      <w:pPr>
        <w:ind w:right="-1"/>
        <w:contextualSpacing/>
        <w:rPr>
          <w:rFonts w:eastAsia="Calibri" w:cs="Arial"/>
          <w:lang w:val="sr-Cyrl-RS"/>
        </w:rPr>
      </w:pPr>
      <w:r w:rsidRPr="00AA3718">
        <w:rPr>
          <w:rFonts w:eastAsia="Calibri" w:cs="Arial"/>
          <w:lang w:val="sr-Cyrl-RS"/>
        </w:rPr>
        <w:t>- да у</w:t>
      </w:r>
      <w:r w:rsidRPr="00AA3718">
        <w:rPr>
          <w:rFonts w:eastAsia="Calibri" w:cs="Arial"/>
        </w:rPr>
        <w:t xml:space="preserve">колико је </w:t>
      </w:r>
      <w:r>
        <w:rPr>
          <w:rFonts w:eastAsia="Calibri" w:cs="Arial"/>
          <w:lang w:val="sr-Cyrl-RS"/>
        </w:rPr>
        <w:t>место извршења услуге</w:t>
      </w:r>
      <w:r w:rsidRPr="00AA3718">
        <w:rPr>
          <w:rFonts w:eastAsia="Calibri" w:cs="Arial"/>
        </w:rPr>
        <w:t xml:space="preserve">, </w:t>
      </w:r>
      <w:r>
        <w:rPr>
          <w:rFonts w:eastAsia="Calibri" w:cs="Arial"/>
        </w:rPr>
        <w:t xml:space="preserve"> удаљено више од </w:t>
      </w:r>
      <w:r w:rsidRPr="00501EB5">
        <w:rPr>
          <w:rFonts w:eastAsia="Calibri" w:cs="Arial"/>
          <w:lang w:val="sr-Cyrl-RS"/>
        </w:rPr>
        <w:t>7</w:t>
      </w:r>
      <w:r w:rsidRPr="00501EB5">
        <w:rPr>
          <w:rFonts w:eastAsia="Calibri" w:cs="Arial"/>
        </w:rPr>
        <w:t>0 километара</w:t>
      </w:r>
      <w:r w:rsidRPr="00501EB5">
        <w:rPr>
          <w:rFonts w:eastAsia="Calibri" w:cs="Arial"/>
          <w:i/>
          <w:lang w:val="sr-Cyrl-RS"/>
        </w:rPr>
        <w:t xml:space="preserve"> </w:t>
      </w:r>
      <w:r>
        <w:rPr>
          <w:rFonts w:eastAsia="Calibri" w:cs="Arial"/>
        </w:rPr>
        <w:t xml:space="preserve">од </w:t>
      </w:r>
      <w:r>
        <w:rPr>
          <w:rFonts w:eastAsia="Calibri" w:cs="Arial"/>
          <w:lang w:val="sr-Cyrl-RS"/>
        </w:rPr>
        <w:t>локације Управне зграде Корисника услуге</w:t>
      </w:r>
      <w:r w:rsidRPr="00AA3718">
        <w:rPr>
          <w:rFonts w:eastAsia="Calibri" w:cs="Arial"/>
          <w:lang w:val="sr-Cyrl-RS"/>
        </w:rPr>
        <w:t>,</w:t>
      </w:r>
      <w:r w:rsidRPr="00AA3718">
        <w:rPr>
          <w:rFonts w:eastAsia="Calibri" w:cs="Arial"/>
        </w:rPr>
        <w:t xml:space="preserve"> организује и сноси све трошкове превоза запослених  на преглед и са прегл</w:t>
      </w:r>
      <w:r>
        <w:rPr>
          <w:rFonts w:eastAsia="Calibri" w:cs="Arial"/>
          <w:lang w:val="sr-Cyrl-RS"/>
        </w:rPr>
        <w:t>еда,</w:t>
      </w:r>
    </w:p>
    <w:p w:rsidR="001576DC" w:rsidRDefault="001576DC" w:rsidP="001576DC">
      <w:pPr>
        <w:ind w:right="-1"/>
        <w:contextualSpacing/>
        <w:rPr>
          <w:rFonts w:cs="Arial"/>
          <w:lang w:val="sr-Cyrl-RS"/>
        </w:rPr>
      </w:pPr>
      <w:r>
        <w:rPr>
          <w:rFonts w:eastAsia="Calibri" w:cs="Arial"/>
          <w:lang w:val="sr-Cyrl-RS"/>
        </w:rPr>
        <w:t xml:space="preserve">- да </w:t>
      </w:r>
      <w:r>
        <w:rPr>
          <w:rFonts w:cs="Arial"/>
          <w:lang w:val="sr-Cyrl-RS"/>
        </w:rPr>
        <w:t>организује додатне термине за све запослене који из објективних разлога нису у могућности да дођу у претходно заказаним терминима,</w:t>
      </w:r>
    </w:p>
    <w:p w:rsidR="001576DC" w:rsidRDefault="001576DC" w:rsidP="001576DC">
      <w:pPr>
        <w:ind w:right="-1"/>
        <w:contextualSpacing/>
        <w:rPr>
          <w:rFonts w:cs="Arial"/>
          <w:lang w:val="sr-Cyrl-CS"/>
        </w:rPr>
      </w:pPr>
      <w:r>
        <w:rPr>
          <w:rFonts w:cs="Arial"/>
          <w:lang w:val="sr-Cyrl-RS"/>
        </w:rPr>
        <w:t xml:space="preserve">- </w:t>
      </w:r>
      <w:r>
        <w:rPr>
          <w:rFonts w:cs="Arial"/>
          <w:lang w:val="sr-Cyrl-CS"/>
        </w:rPr>
        <w:t xml:space="preserve">да на захтев </w:t>
      </w:r>
      <w:r>
        <w:rPr>
          <w:rFonts w:eastAsia="Calibri" w:cs="Arial"/>
          <w:lang w:val="sr-Cyrl-RS"/>
        </w:rPr>
        <w:t>Корисника услуге</w:t>
      </w:r>
      <w:r>
        <w:rPr>
          <w:rFonts w:cs="Arial"/>
          <w:lang w:val="sr-Cyrl-CS"/>
        </w:rPr>
        <w:t xml:space="preserve"> организује прегледе и ван формираних група,</w:t>
      </w:r>
    </w:p>
    <w:p w:rsidR="001576DC" w:rsidRPr="001E1722" w:rsidRDefault="001576DC" w:rsidP="001576DC">
      <w:pPr>
        <w:rPr>
          <w:rFonts w:cs="Arial"/>
          <w:lang w:val="sr-Cyrl-CS"/>
        </w:rPr>
      </w:pPr>
      <w:r>
        <w:rPr>
          <w:rFonts w:cs="Arial"/>
          <w:b/>
          <w:lang w:val="sr-Cyrl-CS"/>
        </w:rPr>
        <w:t xml:space="preserve">- </w:t>
      </w:r>
      <w:r w:rsidRPr="001E1722">
        <w:rPr>
          <w:rFonts w:cs="Arial"/>
          <w:lang w:val="sr-Cyrl-CS"/>
        </w:rPr>
        <w:t>да све прегледе за сваког запосленог заврши</w:t>
      </w:r>
      <w:r>
        <w:rPr>
          <w:rFonts w:cs="Arial"/>
          <w:lang w:val="sr-Cyrl-CS"/>
        </w:rPr>
        <w:t xml:space="preserve"> у једном дану.</w:t>
      </w:r>
    </w:p>
    <w:p w:rsidR="001576DC" w:rsidRPr="00AA3718" w:rsidRDefault="001576DC" w:rsidP="001576DC">
      <w:pPr>
        <w:ind w:right="-1"/>
        <w:contextualSpacing/>
        <w:rPr>
          <w:rFonts w:eastAsia="Calibri" w:cs="Arial"/>
        </w:rPr>
      </w:pPr>
    </w:p>
    <w:p w:rsidR="001576DC" w:rsidRPr="00AA3718" w:rsidRDefault="001576DC" w:rsidP="001576DC">
      <w:pPr>
        <w:ind w:right="-1149"/>
        <w:contextualSpacing/>
        <w:rPr>
          <w:rFonts w:eastAsia="Calibri" w:cs="Arial"/>
          <w:b/>
          <w:lang w:val="ru-RU"/>
        </w:rPr>
      </w:pPr>
      <w:r w:rsidRPr="00AA3718">
        <w:rPr>
          <w:rFonts w:eastAsia="Calibri" w:cs="Arial"/>
          <w:b/>
          <w:lang w:val="ru-RU"/>
        </w:rPr>
        <w:t xml:space="preserve">ОБАВЕЗЕ </w:t>
      </w:r>
      <w:r w:rsidRPr="00AA3718">
        <w:rPr>
          <w:rFonts w:eastAsia="Calibri" w:cs="Arial"/>
          <w:b/>
          <w:lang w:val="sr-Cyrl-RS"/>
        </w:rPr>
        <w:t>КОРИСНИКА</w:t>
      </w:r>
      <w:r>
        <w:rPr>
          <w:rFonts w:eastAsia="Calibri" w:cs="Arial"/>
          <w:b/>
          <w:lang w:val="ru-RU"/>
        </w:rPr>
        <w:t xml:space="preserve"> УСЛУГЕ</w:t>
      </w:r>
    </w:p>
    <w:p w:rsidR="001576DC" w:rsidRPr="00AA3718" w:rsidRDefault="001576DC" w:rsidP="001576DC">
      <w:pPr>
        <w:tabs>
          <w:tab w:val="left" w:pos="567"/>
        </w:tabs>
        <w:contextualSpacing/>
        <w:rPr>
          <w:rFonts w:cs="Arial"/>
          <w:b/>
          <w:lang w:val="sr-Cyrl-RS"/>
        </w:rPr>
      </w:pPr>
      <w:r w:rsidRPr="00AA3718">
        <w:rPr>
          <w:rFonts w:eastAsia="Calibri" w:cs="Arial"/>
          <w:b/>
          <w:lang w:val="ru-RU"/>
        </w:rPr>
        <w:t xml:space="preserve">                                                                 </w:t>
      </w:r>
      <w:r>
        <w:rPr>
          <w:rFonts w:cs="Arial"/>
          <w:b/>
        </w:rPr>
        <w:t>Члан 10</w:t>
      </w:r>
      <w:r w:rsidRPr="00AA3718">
        <w:rPr>
          <w:rFonts w:cs="Arial"/>
          <w:b/>
        </w:rPr>
        <w:t>.</w:t>
      </w:r>
    </w:p>
    <w:p w:rsidR="001576DC" w:rsidRPr="00AA3718" w:rsidRDefault="001576DC" w:rsidP="001576DC">
      <w:pPr>
        <w:tabs>
          <w:tab w:val="left" w:pos="9923"/>
        </w:tabs>
        <w:contextualSpacing/>
        <w:rPr>
          <w:rFonts w:cs="Arial"/>
          <w:lang w:val="sr-Cyrl-CS"/>
        </w:rPr>
      </w:pPr>
      <w:r>
        <w:rPr>
          <w:rFonts w:cs="Arial"/>
          <w:lang w:val="sr-Cyrl-CS"/>
        </w:rPr>
        <w:t>Корисник услуге</w:t>
      </w:r>
      <w:r w:rsidRPr="00AA3718">
        <w:rPr>
          <w:rFonts w:cs="Arial"/>
          <w:lang w:val="sr-Cyrl-CS"/>
        </w:rPr>
        <w:t xml:space="preserve"> се обавезује:</w:t>
      </w:r>
    </w:p>
    <w:p w:rsidR="001576DC" w:rsidRPr="00AA3718" w:rsidRDefault="001576DC" w:rsidP="001576DC">
      <w:pPr>
        <w:tabs>
          <w:tab w:val="left" w:pos="9923"/>
        </w:tabs>
        <w:contextualSpacing/>
        <w:rPr>
          <w:rFonts w:cs="Arial"/>
          <w:lang w:val="sr-Cyrl-CS"/>
        </w:rPr>
      </w:pPr>
      <w:r w:rsidRPr="00AA3718">
        <w:rPr>
          <w:rFonts w:cs="Arial"/>
          <w:lang w:val="sr-Cyrl-CS"/>
        </w:rPr>
        <w:t>- да, одмах након потписивања Уговора писаним</w:t>
      </w:r>
      <w:r>
        <w:rPr>
          <w:rFonts w:cs="Arial"/>
          <w:lang w:val="sr-Cyrl-CS"/>
        </w:rPr>
        <w:t xml:space="preserve"> путем обавести Пружаоца услуге</w:t>
      </w:r>
      <w:r w:rsidRPr="00AA3718">
        <w:rPr>
          <w:rFonts w:cs="Arial"/>
          <w:lang w:val="sr-Cyrl-CS"/>
        </w:rPr>
        <w:t xml:space="preserve"> која су  лица овлашћена за  праћење реализације, као и која су лица овла</w:t>
      </w:r>
      <w:r>
        <w:rPr>
          <w:rFonts w:cs="Arial"/>
          <w:lang w:val="sr-Cyrl-CS"/>
        </w:rPr>
        <w:t>шћена од стране Корисника услуге</w:t>
      </w:r>
      <w:r w:rsidRPr="00AA3718">
        <w:rPr>
          <w:rFonts w:cs="Arial"/>
          <w:lang w:val="sr-Cyrl-CS"/>
        </w:rPr>
        <w:t xml:space="preserve"> да испостављају Захтеве за пружањем услуга, и о томе писмени</w:t>
      </w:r>
      <w:r>
        <w:rPr>
          <w:rFonts w:cs="Arial"/>
          <w:lang w:val="sr-Cyrl-CS"/>
        </w:rPr>
        <w:t>м путем обавести Пружаоца услуге</w:t>
      </w:r>
      <w:r w:rsidRPr="00AA3718">
        <w:rPr>
          <w:rFonts w:cs="Arial"/>
          <w:lang w:val="sr-Cyrl-CS"/>
        </w:rPr>
        <w:t>;</w:t>
      </w:r>
    </w:p>
    <w:p w:rsidR="001576DC" w:rsidRDefault="001576DC" w:rsidP="001576DC">
      <w:pPr>
        <w:tabs>
          <w:tab w:val="left" w:pos="9923"/>
        </w:tabs>
        <w:contextualSpacing/>
        <w:rPr>
          <w:rFonts w:cs="Arial"/>
          <w:lang w:val="sr-Cyrl-CS"/>
        </w:rPr>
      </w:pPr>
      <w:r w:rsidRPr="00AA3718">
        <w:rPr>
          <w:rFonts w:cs="Arial"/>
          <w:lang w:val="sr-Cyrl-CS"/>
        </w:rPr>
        <w:t>-</w:t>
      </w:r>
      <w:r>
        <w:rPr>
          <w:rFonts w:cs="Arial"/>
          <w:lang w:val="sr-Cyrl-CS"/>
        </w:rPr>
        <w:t xml:space="preserve"> </w:t>
      </w:r>
      <w:r w:rsidRPr="00AA3718">
        <w:rPr>
          <w:rFonts w:cs="Arial"/>
          <w:lang w:val="sr-Cyrl-CS"/>
        </w:rPr>
        <w:t>да Пружаоцу услуг</w:t>
      </w:r>
      <w:r>
        <w:rPr>
          <w:rFonts w:cs="Arial"/>
          <w:lang w:val="sr-Cyrl-CS"/>
        </w:rPr>
        <w:t>е</w:t>
      </w:r>
      <w:r w:rsidRPr="00AA3718">
        <w:rPr>
          <w:rFonts w:cs="Arial"/>
          <w:lang w:val="sr-Cyrl-CS"/>
        </w:rPr>
        <w:t xml:space="preserve"> благовремено доставља </w:t>
      </w:r>
      <w:r>
        <w:rPr>
          <w:rFonts w:cs="Arial"/>
          <w:lang w:val="sr-Cyrl-CS"/>
        </w:rPr>
        <w:t>Позиве</w:t>
      </w:r>
      <w:r w:rsidRPr="00AA3718">
        <w:rPr>
          <w:rFonts w:cs="Arial"/>
          <w:lang w:val="sr-Cyrl-CS"/>
        </w:rPr>
        <w:t xml:space="preserve"> за пружање уговорених Услуг</w:t>
      </w:r>
      <w:r>
        <w:rPr>
          <w:rFonts w:cs="Arial"/>
          <w:lang w:val="sr-Cyrl-CS"/>
        </w:rPr>
        <w:t>е</w:t>
      </w:r>
      <w:r w:rsidRPr="00AA3718">
        <w:rPr>
          <w:rFonts w:cs="Arial"/>
          <w:lang w:val="sr-Cyrl-CS"/>
        </w:rPr>
        <w:t>, и пружа све потребне информације неопходне за пружање Услуг</w:t>
      </w:r>
      <w:r>
        <w:rPr>
          <w:rFonts w:cs="Arial"/>
          <w:lang w:val="sr-Cyrl-CS"/>
        </w:rPr>
        <w:t>е</w:t>
      </w:r>
      <w:r w:rsidRPr="00AA3718">
        <w:rPr>
          <w:rFonts w:cs="Arial"/>
          <w:lang w:val="sr-Cyrl-CS"/>
        </w:rPr>
        <w:t>.</w:t>
      </w:r>
    </w:p>
    <w:p w:rsidR="001576DC" w:rsidRPr="00A22171" w:rsidRDefault="001576DC" w:rsidP="001576DC">
      <w:pPr>
        <w:tabs>
          <w:tab w:val="left" w:pos="9923"/>
        </w:tabs>
        <w:contextualSpacing/>
        <w:rPr>
          <w:rFonts w:cs="Arial"/>
          <w:lang w:val="sr-Cyrl-CS"/>
        </w:rPr>
      </w:pPr>
    </w:p>
    <w:p w:rsidR="001576DC" w:rsidRPr="00AA3718" w:rsidRDefault="001576DC" w:rsidP="001576DC">
      <w:pPr>
        <w:tabs>
          <w:tab w:val="left" w:pos="567"/>
        </w:tabs>
        <w:contextualSpacing/>
        <w:rPr>
          <w:rFonts w:cs="Arial"/>
          <w:b/>
          <w:lang w:val="sr-Cyrl-RS"/>
        </w:rPr>
      </w:pPr>
      <w:r w:rsidRPr="00AA3718">
        <w:rPr>
          <w:rFonts w:cs="Arial"/>
          <w:b/>
          <w:lang w:val="sr-Cyrl-RS"/>
        </w:rPr>
        <w:t xml:space="preserve">ПОВЕРЉИВОСТ </w:t>
      </w:r>
    </w:p>
    <w:p w:rsidR="001576DC" w:rsidRPr="00AA3718" w:rsidRDefault="001576DC" w:rsidP="001576DC">
      <w:pPr>
        <w:tabs>
          <w:tab w:val="left" w:pos="567"/>
        </w:tabs>
        <w:contextualSpacing/>
        <w:jc w:val="center"/>
        <w:rPr>
          <w:rFonts w:cs="Arial"/>
          <w:b/>
          <w:lang w:val="sr-Cyrl-RS"/>
        </w:rPr>
      </w:pPr>
      <w:r>
        <w:rPr>
          <w:rFonts w:cs="Arial"/>
          <w:b/>
          <w:lang w:val="sr-Cyrl-RS"/>
        </w:rPr>
        <w:t>Члан 11</w:t>
      </w:r>
      <w:r w:rsidRPr="00AA3718">
        <w:rPr>
          <w:rFonts w:cs="Arial"/>
          <w:b/>
          <w:lang w:val="sr-Cyrl-RS"/>
        </w:rPr>
        <w:t>.</w:t>
      </w:r>
    </w:p>
    <w:p w:rsidR="001576DC" w:rsidRPr="00AA3718" w:rsidRDefault="001576DC" w:rsidP="001576DC">
      <w:pPr>
        <w:tabs>
          <w:tab w:val="left" w:pos="567"/>
        </w:tabs>
        <w:contextualSpacing/>
        <w:rPr>
          <w:rFonts w:cs="Arial"/>
          <w:lang w:val="sr-Cyrl-RS"/>
        </w:rPr>
      </w:pPr>
      <w:r w:rsidRPr="00AA3718">
        <w:rPr>
          <w:rFonts w:cs="Arial"/>
          <w:lang w:val="sr-Cyrl-RS"/>
        </w:rPr>
        <w:lastRenderedPageBreak/>
        <w:t>Пружалац услуге и извршиоци који су ангажовани на извршавању активности које су предмет овог Уговора, дужни су да чувају поверљивост свих података и информација садржани</w:t>
      </w:r>
      <w:r>
        <w:rPr>
          <w:rFonts w:cs="Arial"/>
          <w:lang w:val="sr-Cyrl-RS"/>
        </w:rPr>
        <w:t>х у документацији и извештајима</w:t>
      </w:r>
      <w:r w:rsidRPr="00AA3718">
        <w:rPr>
          <w:rFonts w:cs="Arial"/>
          <w:lang w:val="sr-Cyrl-RS"/>
        </w:rPr>
        <w:t>, до којих дођу у вези са реализацијом овог Уговора и да их користе искључиво за обављање те Услугe, а у складу са Уговором о чувању пословне тајне и поверљивих ин</w:t>
      </w:r>
      <w:r>
        <w:rPr>
          <w:rFonts w:cs="Arial"/>
          <w:lang w:val="sr-Cyrl-RS"/>
        </w:rPr>
        <w:t xml:space="preserve">формација који </w:t>
      </w:r>
      <w:r w:rsidRPr="007E6F3B">
        <w:rPr>
          <w:rFonts w:cs="Arial"/>
          <w:lang w:val="sr-Cyrl-RS"/>
        </w:rPr>
        <w:t>је Прилог број 6 уз</w:t>
      </w:r>
      <w:r w:rsidRPr="00AA3718">
        <w:rPr>
          <w:rFonts w:cs="Arial"/>
          <w:lang w:val="sr-Cyrl-RS"/>
        </w:rPr>
        <w:t xml:space="preserve"> овај Уговор. </w:t>
      </w:r>
    </w:p>
    <w:p w:rsidR="001576DC" w:rsidRPr="00AA3718" w:rsidRDefault="001576DC" w:rsidP="001576DC">
      <w:pPr>
        <w:tabs>
          <w:tab w:val="left" w:pos="567"/>
        </w:tabs>
        <w:contextualSpacing/>
        <w:rPr>
          <w:rFonts w:cs="Arial"/>
          <w:lang w:val="sr-Cyrl-RS"/>
        </w:rPr>
      </w:pPr>
    </w:p>
    <w:p w:rsidR="001576DC" w:rsidRPr="00AA3718" w:rsidRDefault="001576DC" w:rsidP="001576DC">
      <w:pPr>
        <w:tabs>
          <w:tab w:val="left" w:pos="567"/>
        </w:tabs>
        <w:contextualSpacing/>
        <w:rPr>
          <w:rFonts w:cs="Arial"/>
          <w:lang w:val="sr-Cyrl-RS"/>
        </w:rPr>
      </w:pPr>
      <w:r w:rsidRPr="00AA3718">
        <w:rPr>
          <w:rFonts w:cs="Arial"/>
          <w:lang w:val="sr-Cyrl-RS"/>
        </w:rPr>
        <w:t xml:space="preserve">Информације, подаци и </w:t>
      </w:r>
      <w:r w:rsidRPr="008341D5">
        <w:rPr>
          <w:rFonts w:cs="Arial"/>
          <w:lang w:val="sr-Cyrl-RS"/>
        </w:rPr>
        <w:t xml:space="preserve">резултати анализа </w:t>
      </w:r>
      <w:r>
        <w:rPr>
          <w:rFonts w:cs="Arial"/>
          <w:lang w:val="sr-Cyrl-RS"/>
        </w:rPr>
        <w:t>које је Корисник услуга доставио Пружаоцу услуге</w:t>
      </w:r>
      <w:r w:rsidRPr="00AA3718">
        <w:rPr>
          <w:rFonts w:cs="Arial"/>
          <w:lang w:val="sr-Cyrl-RS"/>
        </w:rPr>
        <w:t xml:space="preserve"> у извршавању предме</w:t>
      </w:r>
      <w:r>
        <w:rPr>
          <w:rFonts w:cs="Arial"/>
          <w:lang w:val="sr-Cyrl-RS"/>
        </w:rPr>
        <w:t>та овог Уговора, Пружалац услуга</w:t>
      </w:r>
      <w:r w:rsidRPr="00AA3718">
        <w:rPr>
          <w:rFonts w:cs="Arial"/>
          <w:lang w:val="sr-Cyrl-RS"/>
        </w:rPr>
        <w:t xml:space="preserve"> не може стављати на располагање трећим лицима, без претходне писа</w:t>
      </w:r>
      <w:r>
        <w:rPr>
          <w:rFonts w:cs="Arial"/>
          <w:lang w:val="sr-Cyrl-RS"/>
        </w:rPr>
        <w:t>не сагласности Корисника услуге</w:t>
      </w:r>
      <w:r w:rsidRPr="00AA3718">
        <w:rPr>
          <w:rFonts w:cs="Arial"/>
          <w:lang w:val="sr-Cyrl-RS"/>
        </w:rPr>
        <w:t>.</w:t>
      </w:r>
    </w:p>
    <w:p w:rsidR="001576DC" w:rsidRPr="00AA3718" w:rsidRDefault="001576DC" w:rsidP="001576DC">
      <w:pPr>
        <w:tabs>
          <w:tab w:val="left" w:pos="567"/>
        </w:tabs>
        <w:contextualSpacing/>
        <w:rPr>
          <w:rFonts w:cs="Arial"/>
          <w:b/>
        </w:rPr>
      </w:pPr>
      <w:r w:rsidRPr="00AA3718">
        <w:rPr>
          <w:rFonts w:cs="Arial"/>
          <w:b/>
        </w:rPr>
        <w:tab/>
      </w:r>
      <w:r w:rsidRPr="00AA3718">
        <w:rPr>
          <w:rFonts w:cs="Arial"/>
          <w:b/>
        </w:rPr>
        <w:tab/>
      </w:r>
    </w:p>
    <w:p w:rsidR="001576DC" w:rsidRPr="000B3C52" w:rsidRDefault="001576DC" w:rsidP="001576DC">
      <w:pPr>
        <w:tabs>
          <w:tab w:val="left" w:pos="567"/>
        </w:tabs>
        <w:contextualSpacing/>
        <w:rPr>
          <w:rFonts w:cs="Arial"/>
          <w:b/>
        </w:rPr>
      </w:pPr>
      <w:r>
        <w:rPr>
          <w:rFonts w:cs="Arial"/>
          <w:b/>
          <w:lang w:val="sr-Cyrl-RS"/>
        </w:rPr>
        <w:t>И</w:t>
      </w:r>
      <w:r w:rsidRPr="000B3C52">
        <w:rPr>
          <w:rFonts w:cs="Arial"/>
          <w:b/>
        </w:rPr>
        <w:t>ЗВРШИОЦИ</w:t>
      </w:r>
      <w:r w:rsidRPr="000B3C52">
        <w:rPr>
          <w:rFonts w:cs="Arial"/>
          <w:b/>
        </w:rPr>
        <w:tab/>
      </w:r>
    </w:p>
    <w:p w:rsidR="001576DC" w:rsidRPr="000B3C52" w:rsidRDefault="001576DC" w:rsidP="001576DC">
      <w:pPr>
        <w:tabs>
          <w:tab w:val="left" w:pos="567"/>
        </w:tabs>
        <w:contextualSpacing/>
        <w:jc w:val="center"/>
        <w:rPr>
          <w:rFonts w:cs="Arial"/>
          <w:lang w:val="sr-Cyrl-RS"/>
        </w:rPr>
      </w:pPr>
      <w:r w:rsidRPr="000B3C52">
        <w:rPr>
          <w:rFonts w:cs="Arial"/>
          <w:b/>
        </w:rPr>
        <w:t xml:space="preserve">Члан </w:t>
      </w:r>
      <w:r>
        <w:rPr>
          <w:rFonts w:cs="Arial"/>
          <w:b/>
          <w:lang w:val="sr-Cyrl-RS"/>
        </w:rPr>
        <w:t>12.</w:t>
      </w:r>
    </w:p>
    <w:p w:rsidR="001576DC" w:rsidRPr="000B3C52" w:rsidRDefault="001576DC" w:rsidP="001576DC">
      <w:pPr>
        <w:tabs>
          <w:tab w:val="left" w:pos="567"/>
        </w:tabs>
        <w:contextualSpacing/>
        <w:rPr>
          <w:rFonts w:cs="Arial"/>
        </w:rPr>
      </w:pPr>
      <w:r w:rsidRPr="000B3C52">
        <w:rPr>
          <w:rFonts w:cs="Arial"/>
        </w:rPr>
        <w:t>Извршиоци су ангажован</w:t>
      </w:r>
      <w:r>
        <w:rPr>
          <w:rFonts w:cs="Arial"/>
        </w:rPr>
        <w:t>а лица од стране Пружаоца услуг</w:t>
      </w:r>
      <w:r>
        <w:rPr>
          <w:rFonts w:cs="Arial"/>
          <w:lang w:val="sr-Cyrl-RS"/>
        </w:rPr>
        <w:t>е</w:t>
      </w:r>
      <w:r w:rsidRPr="000B3C52">
        <w:rPr>
          <w:rFonts w:cs="Arial"/>
        </w:rPr>
        <w:t>.</w:t>
      </w:r>
    </w:p>
    <w:p w:rsidR="001576DC" w:rsidRDefault="001576DC" w:rsidP="001576DC">
      <w:pPr>
        <w:tabs>
          <w:tab w:val="left" w:pos="567"/>
        </w:tabs>
        <w:contextualSpacing/>
        <w:rPr>
          <w:rFonts w:cs="Arial"/>
        </w:rPr>
      </w:pPr>
    </w:p>
    <w:p w:rsidR="001576DC" w:rsidRPr="001E1722" w:rsidRDefault="001576DC" w:rsidP="001576DC">
      <w:pPr>
        <w:tabs>
          <w:tab w:val="left" w:pos="567"/>
        </w:tabs>
        <w:contextualSpacing/>
        <w:rPr>
          <w:rFonts w:cs="Arial"/>
        </w:rPr>
      </w:pPr>
      <w:r w:rsidRPr="001E1722">
        <w:rPr>
          <w:rFonts w:cs="Arial"/>
        </w:rPr>
        <w:t>Пружалац услуг</w:t>
      </w:r>
      <w:r>
        <w:rPr>
          <w:rFonts w:cs="Arial"/>
          <w:lang w:val="sr-Cyrl-RS"/>
        </w:rPr>
        <w:t>е</w:t>
      </w:r>
      <w:r w:rsidRPr="001E1722">
        <w:rPr>
          <w:rFonts w:cs="Arial"/>
        </w:rPr>
        <w:t xml:space="preserve"> доставља Кориснику услуг</w:t>
      </w:r>
      <w:r>
        <w:rPr>
          <w:rFonts w:cs="Arial"/>
          <w:lang w:val="sr-Cyrl-RS"/>
        </w:rPr>
        <w:t>е</w:t>
      </w:r>
      <w:r w:rsidRPr="001E1722">
        <w:rPr>
          <w:rFonts w:cs="Arial"/>
        </w:rPr>
        <w:t>:</w:t>
      </w:r>
    </w:p>
    <w:p w:rsidR="001576DC" w:rsidRPr="001E1722" w:rsidRDefault="001576DC" w:rsidP="001576DC">
      <w:pPr>
        <w:pStyle w:val="KDParagraf"/>
        <w:spacing w:before="0"/>
        <w:contextualSpacing/>
        <w:rPr>
          <w:rFonts w:cs="Arial"/>
          <w:lang w:val="sr-Cyrl-RS"/>
        </w:rPr>
      </w:pPr>
      <w:r w:rsidRPr="001E1722">
        <w:rPr>
          <w:rFonts w:cs="Arial"/>
        </w:rPr>
        <w:t>-</w:t>
      </w:r>
      <w:r w:rsidRPr="001E1722">
        <w:rPr>
          <w:rFonts w:cs="Arial"/>
        </w:rPr>
        <w:tab/>
      </w:r>
      <w:r w:rsidRPr="001E1722">
        <w:rPr>
          <w:rFonts w:cs="Arial"/>
          <w:lang w:val="sr-Cyrl-RS"/>
        </w:rPr>
        <w:t>Квалификациону структуру стручњака/Изјаву о кадровском капацитету</w:t>
      </w:r>
      <w:r w:rsidRPr="001E1722">
        <w:rPr>
          <w:rFonts w:cs="Arial"/>
        </w:rPr>
        <w:t>, са наведеним квалификацијама свих извршилаца</w:t>
      </w:r>
      <w:r w:rsidRPr="001E1722">
        <w:rPr>
          <w:rFonts w:cs="Arial"/>
          <w:lang w:val="sr-Cyrl-RS"/>
        </w:rPr>
        <w:t xml:space="preserve">. Квалификациона структура стручњака као Прилог 5 чини саставни део </w:t>
      </w:r>
      <w:r>
        <w:rPr>
          <w:rFonts w:cs="Arial"/>
          <w:lang w:val="sr-Cyrl-RS"/>
        </w:rPr>
        <w:t>У</w:t>
      </w:r>
      <w:r w:rsidRPr="001E1722">
        <w:rPr>
          <w:rFonts w:cs="Arial"/>
          <w:lang w:val="sr-Cyrl-RS"/>
        </w:rPr>
        <w:t>говора.</w:t>
      </w:r>
    </w:p>
    <w:p w:rsidR="001576DC" w:rsidRPr="001E1722" w:rsidRDefault="001576DC" w:rsidP="001576DC">
      <w:pPr>
        <w:pStyle w:val="KDParagraf"/>
        <w:spacing w:before="0"/>
        <w:contextualSpacing/>
        <w:rPr>
          <w:rFonts w:cs="Arial"/>
          <w:lang w:val="sr-Cyrl-RS"/>
        </w:rPr>
      </w:pPr>
    </w:p>
    <w:p w:rsidR="001576DC" w:rsidRPr="001E1722" w:rsidRDefault="001576DC" w:rsidP="001576DC">
      <w:pPr>
        <w:pStyle w:val="KDParagraf"/>
        <w:spacing w:before="0"/>
        <w:contextualSpacing/>
        <w:rPr>
          <w:rFonts w:cs="Arial"/>
        </w:rPr>
      </w:pPr>
      <w:r w:rsidRPr="001E1722">
        <w:rPr>
          <w:rFonts w:cs="Arial"/>
        </w:rPr>
        <w:t>Уколико се током извршења Услуге, појави оправдана потреба за заменом једног или више извршилаца, као и на необразложен захтев Корисника услуге Пружалац услуг</w:t>
      </w:r>
      <w:r>
        <w:rPr>
          <w:rFonts w:cs="Arial"/>
          <w:lang w:val="sr-Cyrl-RS"/>
        </w:rPr>
        <w:t>е</w:t>
      </w:r>
      <w:r w:rsidRPr="001E1722">
        <w:rPr>
          <w:rFonts w:cs="Arial"/>
        </w:rPr>
        <w:t xml:space="preserve"> је дужан да извршиоца замени другим извршиоцима са најмање истим стручним квалитетима и квалификацијама, уз претходну писану сагласност Корисника услуг</w:t>
      </w:r>
      <w:r>
        <w:rPr>
          <w:rFonts w:cs="Arial"/>
          <w:lang w:val="sr-Cyrl-RS"/>
        </w:rPr>
        <w:t>е</w:t>
      </w:r>
      <w:r w:rsidRPr="001E1722">
        <w:rPr>
          <w:rFonts w:cs="Arial"/>
        </w:rPr>
        <w:t>.</w:t>
      </w:r>
    </w:p>
    <w:p w:rsidR="001576DC" w:rsidRPr="001E1722" w:rsidRDefault="001576DC" w:rsidP="001576DC">
      <w:pPr>
        <w:tabs>
          <w:tab w:val="left" w:pos="567"/>
        </w:tabs>
        <w:contextualSpacing/>
        <w:rPr>
          <w:rFonts w:cs="Arial"/>
        </w:rPr>
      </w:pPr>
      <w:r w:rsidRPr="001E1722">
        <w:rPr>
          <w:rFonts w:cs="Arial"/>
        </w:rPr>
        <w:t>Ако Пружалац услуг</w:t>
      </w:r>
      <w:r>
        <w:rPr>
          <w:rFonts w:cs="Arial"/>
          <w:lang w:val="sr-Cyrl-RS"/>
        </w:rPr>
        <w:t>е</w:t>
      </w:r>
      <w:r w:rsidRPr="001E1722">
        <w:rPr>
          <w:rFonts w:cs="Arial"/>
        </w:rPr>
        <w:t xml:space="preserve"> мора да повуче или замени било ког извршиоца Услуга за време трајања овог Уговора, све трошкове који настану таквом заменом сноси Пружалац услуг</w:t>
      </w:r>
      <w:r>
        <w:rPr>
          <w:rFonts w:cs="Arial"/>
          <w:lang w:val="sr-Cyrl-RS"/>
        </w:rPr>
        <w:t>е</w:t>
      </w:r>
      <w:r w:rsidRPr="001E1722">
        <w:rPr>
          <w:rFonts w:cs="Arial"/>
        </w:rPr>
        <w:t>.</w:t>
      </w:r>
    </w:p>
    <w:p w:rsidR="001576DC" w:rsidRDefault="001576DC" w:rsidP="001576DC">
      <w:pPr>
        <w:tabs>
          <w:tab w:val="left" w:pos="567"/>
        </w:tabs>
        <w:contextualSpacing/>
        <w:rPr>
          <w:rFonts w:cs="Arial"/>
          <w:b/>
          <w:lang w:val="sr-Cyrl-RS"/>
        </w:rPr>
      </w:pPr>
      <w:r>
        <w:rPr>
          <w:rFonts w:cs="Arial"/>
          <w:b/>
          <w:lang w:val="sr-Cyrl-RS"/>
        </w:rPr>
        <w:tab/>
      </w:r>
      <w:r>
        <w:rPr>
          <w:rFonts w:cs="Arial"/>
          <w:b/>
          <w:lang w:val="sr-Cyrl-RS"/>
        </w:rPr>
        <w:tab/>
      </w:r>
      <w:r>
        <w:rPr>
          <w:rFonts w:cs="Arial"/>
          <w:b/>
          <w:lang w:val="sr-Cyrl-RS"/>
        </w:rPr>
        <w:tab/>
      </w:r>
      <w:r>
        <w:rPr>
          <w:rFonts w:cs="Arial"/>
          <w:b/>
          <w:lang w:val="sr-Cyrl-RS"/>
        </w:rPr>
        <w:tab/>
      </w:r>
      <w:r>
        <w:rPr>
          <w:rFonts w:cs="Arial"/>
          <w:b/>
          <w:lang w:val="sr-Cyrl-RS"/>
        </w:rPr>
        <w:tab/>
      </w:r>
    </w:p>
    <w:p w:rsidR="001576DC" w:rsidRPr="00AA3718" w:rsidRDefault="001576DC" w:rsidP="001576DC">
      <w:pPr>
        <w:tabs>
          <w:tab w:val="left" w:pos="567"/>
        </w:tabs>
        <w:contextualSpacing/>
        <w:rPr>
          <w:rFonts w:cs="Arial"/>
          <w:b/>
          <w:lang w:val="sr-Cyrl-RS"/>
        </w:rPr>
      </w:pPr>
      <w:r w:rsidRPr="00AA3718">
        <w:rPr>
          <w:rFonts w:cs="Arial"/>
          <w:b/>
          <w:lang w:val="sr-Cyrl-RS"/>
        </w:rPr>
        <w:t xml:space="preserve">ЗАКЉУЧИВАЊЕ И </w:t>
      </w:r>
      <w:r w:rsidRPr="00AA3718">
        <w:rPr>
          <w:rFonts w:cs="Arial"/>
          <w:b/>
        </w:rPr>
        <w:t xml:space="preserve">СТУПАЊЕ НА СНАГУ </w:t>
      </w:r>
    </w:p>
    <w:p w:rsidR="001576DC" w:rsidRPr="00AA3718" w:rsidRDefault="001576DC" w:rsidP="001576DC">
      <w:pPr>
        <w:tabs>
          <w:tab w:val="left" w:pos="567"/>
        </w:tabs>
        <w:contextualSpacing/>
        <w:rPr>
          <w:rFonts w:cs="Arial"/>
          <w:b/>
          <w:lang w:val="sr-Cyrl-RS"/>
        </w:rPr>
      </w:pPr>
    </w:p>
    <w:p w:rsidR="001576DC" w:rsidRPr="00AA3718" w:rsidRDefault="001576DC" w:rsidP="001576DC">
      <w:pPr>
        <w:tabs>
          <w:tab w:val="left" w:pos="567"/>
        </w:tabs>
        <w:contextualSpacing/>
        <w:jc w:val="center"/>
        <w:rPr>
          <w:rFonts w:cs="Arial"/>
          <w:lang w:val="sr-Cyrl-RS"/>
        </w:rPr>
      </w:pPr>
      <w:r w:rsidRPr="00AA3718">
        <w:rPr>
          <w:rFonts w:cs="Arial"/>
          <w:b/>
        </w:rPr>
        <w:t>Члан</w:t>
      </w:r>
      <w:r w:rsidRPr="00AA3718">
        <w:rPr>
          <w:rFonts w:cs="Arial"/>
          <w:b/>
          <w:lang w:val="sr-Cyrl-RS"/>
        </w:rPr>
        <w:t xml:space="preserve"> </w:t>
      </w:r>
      <w:r>
        <w:rPr>
          <w:rFonts w:cs="Arial"/>
          <w:b/>
          <w:lang w:val="sr-Cyrl-RS"/>
        </w:rPr>
        <w:t>13</w:t>
      </w:r>
      <w:r w:rsidRPr="00AA3718">
        <w:rPr>
          <w:rFonts w:cs="Arial"/>
        </w:rPr>
        <w:t>.</w:t>
      </w:r>
    </w:p>
    <w:p w:rsidR="001576DC" w:rsidRPr="00AA3718" w:rsidRDefault="001576DC" w:rsidP="001576DC">
      <w:pPr>
        <w:tabs>
          <w:tab w:val="left" w:pos="567"/>
        </w:tabs>
        <w:contextualSpacing/>
        <w:rPr>
          <w:rFonts w:cs="Arial"/>
        </w:rPr>
      </w:pPr>
      <w:r w:rsidRPr="00AA3718">
        <w:rPr>
          <w:rFonts w:cs="Arial"/>
          <w:lang w:val="sr-Cyrl-RS"/>
        </w:rPr>
        <w:t xml:space="preserve">Овај Уговор се сматра закљученим када га потпишу законски заступници Уговорних страна, а </w:t>
      </w:r>
      <w:r w:rsidRPr="00AA3718">
        <w:rPr>
          <w:rFonts w:cs="Arial"/>
        </w:rPr>
        <w:t xml:space="preserve">ступа на снагу </w:t>
      </w:r>
      <w:r w:rsidRPr="00AA3718">
        <w:rPr>
          <w:rFonts w:cs="Arial"/>
          <w:lang w:val="sr-Cyrl-RS"/>
        </w:rPr>
        <w:t xml:space="preserve">када </w:t>
      </w:r>
      <w:r>
        <w:rPr>
          <w:rFonts w:cs="Arial"/>
        </w:rPr>
        <w:t>Пружалац услуг</w:t>
      </w:r>
      <w:r>
        <w:rPr>
          <w:rFonts w:cs="Arial"/>
          <w:lang w:val="sr-Cyrl-RS"/>
        </w:rPr>
        <w:t>е</w:t>
      </w:r>
      <w:r w:rsidRPr="00AA3718">
        <w:rPr>
          <w:rFonts w:cs="Arial"/>
        </w:rPr>
        <w:t xml:space="preserve"> у складу са </w:t>
      </w:r>
      <w:r w:rsidRPr="00AA3718">
        <w:rPr>
          <w:rFonts w:cs="Arial"/>
          <w:lang w:val="sr-Cyrl-RS"/>
        </w:rPr>
        <w:t xml:space="preserve">роком из </w:t>
      </w:r>
      <w:r w:rsidRPr="00AA3718">
        <w:rPr>
          <w:rFonts w:cs="Arial"/>
        </w:rPr>
        <w:t>члан</w:t>
      </w:r>
      <w:r w:rsidRPr="00AA3718">
        <w:rPr>
          <w:rFonts w:cs="Arial"/>
          <w:lang w:val="sr-Cyrl-RS"/>
        </w:rPr>
        <w:t>а</w:t>
      </w:r>
      <w:r w:rsidRPr="00AA3718">
        <w:rPr>
          <w:rFonts w:cs="Arial"/>
        </w:rPr>
        <w:t xml:space="preserve"> </w:t>
      </w:r>
      <w:r>
        <w:rPr>
          <w:rFonts w:cs="Arial"/>
          <w:lang w:val="sr-Cyrl-RS"/>
        </w:rPr>
        <w:t>7</w:t>
      </w:r>
      <w:r w:rsidRPr="00AA3718">
        <w:rPr>
          <w:rFonts w:cs="Arial"/>
        </w:rPr>
        <w:t>. овог Уговора достави средство финансијског обезбеђења</w:t>
      </w:r>
      <w:r w:rsidRPr="00AA3718">
        <w:rPr>
          <w:rFonts w:cs="Arial"/>
          <w:lang w:val="sr-Cyrl-RS"/>
        </w:rPr>
        <w:t xml:space="preserve"> за добро извршење посла </w:t>
      </w:r>
      <w:r w:rsidRPr="00AA3718">
        <w:rPr>
          <w:rFonts w:cs="Arial"/>
        </w:rPr>
        <w:t xml:space="preserve">. </w:t>
      </w:r>
    </w:p>
    <w:p w:rsidR="001576DC" w:rsidRPr="00AA3718" w:rsidRDefault="001576DC" w:rsidP="001576DC">
      <w:pPr>
        <w:tabs>
          <w:tab w:val="left" w:pos="567"/>
        </w:tabs>
        <w:contextualSpacing/>
        <w:rPr>
          <w:rFonts w:cs="Arial"/>
          <w:lang w:val="sr-Cyrl-RS"/>
        </w:rPr>
      </w:pPr>
    </w:p>
    <w:p w:rsidR="001576DC" w:rsidRPr="00AA3718" w:rsidRDefault="001576DC" w:rsidP="001576DC">
      <w:pPr>
        <w:tabs>
          <w:tab w:val="left" w:pos="567"/>
        </w:tabs>
        <w:contextualSpacing/>
        <w:rPr>
          <w:rFonts w:cs="Arial"/>
          <w:lang w:val="sr-Cyrl-RS"/>
        </w:rPr>
      </w:pPr>
      <w:r w:rsidRPr="00AA3718">
        <w:rPr>
          <w:rFonts w:cs="Arial"/>
          <w:lang w:val="sr-Cyrl-RS"/>
        </w:rPr>
        <w:t xml:space="preserve">Овај Уговор се закључује за период до обостраног испуњења уговорених обавеза и до исцрпљења уговореног </w:t>
      </w:r>
      <w:r>
        <w:rPr>
          <w:rFonts w:cs="Arial"/>
          <w:lang w:val="sr-Cyrl-RS"/>
        </w:rPr>
        <w:t>износа из члана 3. овог Уговора, а најкасније на 36 (словима:тридесетшест) месеци од дана ступања Уговора на снагу.</w:t>
      </w:r>
    </w:p>
    <w:p w:rsidR="001576DC" w:rsidRPr="00AA3718" w:rsidRDefault="001576DC" w:rsidP="001576DC">
      <w:pPr>
        <w:contextualSpacing/>
        <w:rPr>
          <w:rFonts w:cs="Arial"/>
        </w:rPr>
      </w:pPr>
    </w:p>
    <w:p w:rsidR="001576DC" w:rsidRPr="00AA3718" w:rsidRDefault="001576DC" w:rsidP="001576DC">
      <w:pPr>
        <w:tabs>
          <w:tab w:val="left" w:pos="567"/>
        </w:tabs>
        <w:contextualSpacing/>
        <w:rPr>
          <w:rFonts w:cs="Arial"/>
          <w:b/>
        </w:rPr>
      </w:pPr>
      <w:r w:rsidRPr="00AA3718">
        <w:rPr>
          <w:rFonts w:cs="Arial"/>
          <w:lang w:val="sr-Cyrl-RS"/>
        </w:rPr>
        <w:t>Oбавезе које доспевају након истека актуелног Трогодишњег Програма пословања, биће реализоване највише до износа средстава, која ће за ту намену бити одобрена у новом програму пословања Корисника услуге за године у којима ће се плаћати уговорене обавезе.</w:t>
      </w:r>
    </w:p>
    <w:p w:rsidR="001576DC" w:rsidRPr="00AA3718" w:rsidRDefault="001576DC" w:rsidP="001576DC">
      <w:pPr>
        <w:tabs>
          <w:tab w:val="left" w:pos="567"/>
        </w:tabs>
        <w:contextualSpacing/>
        <w:rPr>
          <w:rFonts w:cs="Arial"/>
          <w:b/>
        </w:rPr>
      </w:pPr>
    </w:p>
    <w:p w:rsidR="001576DC" w:rsidRPr="00AA3718" w:rsidRDefault="001576DC" w:rsidP="001576DC">
      <w:pPr>
        <w:tabs>
          <w:tab w:val="left" w:pos="567"/>
        </w:tabs>
        <w:contextualSpacing/>
        <w:rPr>
          <w:rFonts w:cs="Arial"/>
          <w:b/>
        </w:rPr>
      </w:pPr>
      <w:r w:rsidRPr="00AA3718">
        <w:rPr>
          <w:rFonts w:cs="Arial"/>
          <w:b/>
        </w:rPr>
        <w:t>ВИША СИЛА</w:t>
      </w:r>
    </w:p>
    <w:p w:rsidR="001576DC" w:rsidRPr="00AA3718" w:rsidRDefault="001576DC" w:rsidP="001576DC">
      <w:pPr>
        <w:tabs>
          <w:tab w:val="left" w:pos="567"/>
        </w:tabs>
        <w:contextualSpacing/>
        <w:jc w:val="center"/>
        <w:rPr>
          <w:rFonts w:cs="Arial"/>
        </w:rPr>
      </w:pPr>
      <w:r w:rsidRPr="00AA3718">
        <w:rPr>
          <w:rFonts w:cs="Arial"/>
          <w:b/>
        </w:rPr>
        <w:t>Члан 1</w:t>
      </w:r>
      <w:r w:rsidRPr="00AA3718">
        <w:rPr>
          <w:rFonts w:cs="Arial"/>
          <w:b/>
          <w:lang w:val="sr-Cyrl-RS"/>
        </w:rPr>
        <w:t>4</w:t>
      </w:r>
      <w:r w:rsidRPr="00AA3718">
        <w:rPr>
          <w:rFonts w:cs="Arial"/>
        </w:rPr>
        <w:t>.</w:t>
      </w:r>
    </w:p>
    <w:p w:rsidR="001576DC" w:rsidRPr="00AA3718" w:rsidRDefault="001576DC" w:rsidP="001576DC">
      <w:pPr>
        <w:tabs>
          <w:tab w:val="left" w:pos="567"/>
        </w:tabs>
        <w:contextualSpacing/>
        <w:rPr>
          <w:rFonts w:cs="Arial"/>
        </w:rPr>
      </w:pPr>
      <w:r w:rsidRPr="00AA3718">
        <w:rPr>
          <w:rFonts w:cs="Arial"/>
        </w:rPr>
        <w:t>У случају више силе – непредвиђених догађаја ван контроле Уговорних страна, који спречавају било коју Уговорну страну да изврши своје обавезе по овом Уговору –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Услуга услед наступања непредвиђених догађаја, под условом да је друга Уговорна страна обавештена, у року од најдуже 3 (словима:</w:t>
      </w:r>
      <w:r>
        <w:rPr>
          <w:rFonts w:cs="Arial"/>
          <w:lang w:val="sr-Cyrl-RS"/>
        </w:rPr>
        <w:t xml:space="preserve"> </w:t>
      </w:r>
      <w:r w:rsidRPr="00AA3718">
        <w:rPr>
          <w:rFonts w:cs="Arial"/>
        </w:rPr>
        <w:t>три) радна дана о наступању више силе.</w:t>
      </w:r>
    </w:p>
    <w:p w:rsidR="001576DC" w:rsidRPr="00AA3718" w:rsidRDefault="001576DC" w:rsidP="001576DC">
      <w:pPr>
        <w:tabs>
          <w:tab w:val="left" w:pos="567"/>
        </w:tabs>
        <w:contextualSpacing/>
        <w:rPr>
          <w:rFonts w:cs="Arial"/>
        </w:rPr>
      </w:pPr>
    </w:p>
    <w:p w:rsidR="001576DC" w:rsidRPr="00AA3718" w:rsidRDefault="001576DC" w:rsidP="001576DC">
      <w:pPr>
        <w:tabs>
          <w:tab w:val="left" w:pos="567"/>
        </w:tabs>
        <w:contextualSpacing/>
        <w:rPr>
          <w:rFonts w:cs="Arial"/>
        </w:rPr>
      </w:pPr>
      <w:r w:rsidRPr="00AA3718">
        <w:rPr>
          <w:rFonts w:cs="Arial"/>
        </w:rPr>
        <w:lastRenderedPageBreak/>
        <w:t>У случају наст</w:t>
      </w:r>
      <w:r>
        <w:rPr>
          <w:rFonts w:cs="Arial"/>
        </w:rPr>
        <w:t>упања више силе, Пружалац услуг</w:t>
      </w:r>
      <w:r>
        <w:rPr>
          <w:rFonts w:cs="Arial"/>
          <w:lang w:val="sr-Cyrl-RS"/>
        </w:rPr>
        <w:t>е</w:t>
      </w:r>
      <w:r w:rsidRPr="00AA3718">
        <w:rPr>
          <w:rFonts w:cs="Arial"/>
        </w:rPr>
        <w:t xml:space="preserve"> има право да продужи рок важења Уговора за оно време за које је настало кашњење у извршавању уговорних Услуга, проузроковано вишом силом. </w:t>
      </w:r>
    </w:p>
    <w:p w:rsidR="001576DC" w:rsidRPr="00AA3718" w:rsidRDefault="001576DC" w:rsidP="001576DC">
      <w:pPr>
        <w:tabs>
          <w:tab w:val="left" w:pos="567"/>
        </w:tabs>
        <w:contextualSpacing/>
        <w:rPr>
          <w:rFonts w:cs="Arial"/>
        </w:rPr>
      </w:pPr>
    </w:p>
    <w:p w:rsidR="001576DC" w:rsidRPr="00AA3718" w:rsidRDefault="001576DC" w:rsidP="001576DC">
      <w:pPr>
        <w:tabs>
          <w:tab w:val="left" w:pos="567"/>
        </w:tabs>
        <w:contextualSpacing/>
        <w:rPr>
          <w:rFonts w:cs="Arial"/>
        </w:rPr>
      </w:pPr>
      <w:r w:rsidRPr="00AA3718">
        <w:rPr>
          <w:rFonts w:cs="Arial"/>
        </w:rPr>
        <w:t>Свака Уговорна страна сноси своје трошкове, који настану у периоду трајања више силе, односно за период мировања Уговора услед дејства више силе, за који се продужава рок важења Уговора.</w:t>
      </w:r>
    </w:p>
    <w:p w:rsidR="001576DC" w:rsidRPr="00AA3718" w:rsidRDefault="001576DC" w:rsidP="001576DC">
      <w:pPr>
        <w:tabs>
          <w:tab w:val="left" w:pos="567"/>
        </w:tabs>
        <w:contextualSpacing/>
        <w:rPr>
          <w:rFonts w:cs="Arial"/>
        </w:rPr>
      </w:pPr>
    </w:p>
    <w:p w:rsidR="001576DC" w:rsidRPr="00AA3718" w:rsidRDefault="001576DC" w:rsidP="001576DC">
      <w:pPr>
        <w:tabs>
          <w:tab w:val="left" w:pos="567"/>
        </w:tabs>
        <w:contextualSpacing/>
        <w:rPr>
          <w:rFonts w:cs="Arial"/>
        </w:rPr>
      </w:pPr>
      <w:r w:rsidRPr="00AA3718">
        <w:rPr>
          <w:rFonts w:cs="Arial"/>
        </w:rPr>
        <w:t>Уколико виша сила траје дуже од 90 (словима: деведесет) дана, било која Уговорна страна може да раскине овај Уговор у року од 30 (словима: тридесет) дана, уз доставу писаног обавештења другој Уговорној страни о намери да раскине Уговор.</w:t>
      </w:r>
    </w:p>
    <w:p w:rsidR="001576DC" w:rsidRPr="00AA3718" w:rsidRDefault="001576DC" w:rsidP="001576DC">
      <w:pPr>
        <w:tabs>
          <w:tab w:val="left" w:pos="567"/>
        </w:tabs>
        <w:contextualSpacing/>
        <w:rPr>
          <w:rFonts w:cs="Arial"/>
          <w:b/>
        </w:rPr>
      </w:pPr>
    </w:p>
    <w:p w:rsidR="001576DC" w:rsidRPr="00AA3718" w:rsidRDefault="001576DC" w:rsidP="001576DC">
      <w:pPr>
        <w:tabs>
          <w:tab w:val="left" w:pos="567"/>
        </w:tabs>
        <w:contextualSpacing/>
        <w:rPr>
          <w:rFonts w:cs="Arial"/>
          <w:b/>
        </w:rPr>
      </w:pPr>
      <w:r w:rsidRPr="00AA3718">
        <w:rPr>
          <w:rFonts w:cs="Arial"/>
          <w:b/>
        </w:rPr>
        <w:t>НАКНАДА ШТЕТЕ</w:t>
      </w:r>
    </w:p>
    <w:p w:rsidR="001576DC" w:rsidRPr="000B3C52" w:rsidRDefault="001576DC" w:rsidP="001576DC">
      <w:pPr>
        <w:tabs>
          <w:tab w:val="left" w:pos="567"/>
        </w:tabs>
        <w:contextualSpacing/>
        <w:jc w:val="center"/>
        <w:rPr>
          <w:rFonts w:cs="Arial"/>
          <w:b/>
        </w:rPr>
      </w:pPr>
      <w:r w:rsidRPr="00AA3718">
        <w:rPr>
          <w:rFonts w:cs="Arial"/>
          <w:b/>
        </w:rPr>
        <w:t xml:space="preserve">Члан </w:t>
      </w:r>
      <w:r w:rsidRPr="00AA3718">
        <w:rPr>
          <w:rFonts w:cs="Arial"/>
          <w:b/>
          <w:lang w:val="sr-Cyrl-RS"/>
        </w:rPr>
        <w:t>15.</w:t>
      </w:r>
    </w:p>
    <w:p w:rsidR="001576DC" w:rsidRDefault="001576DC" w:rsidP="001576DC">
      <w:pPr>
        <w:tabs>
          <w:tab w:val="left" w:pos="567"/>
        </w:tabs>
        <w:contextualSpacing/>
        <w:rPr>
          <w:rFonts w:cs="Arial"/>
        </w:rPr>
      </w:pPr>
      <w:r>
        <w:rPr>
          <w:rFonts w:cs="Arial"/>
        </w:rPr>
        <w:t>Пружалац услуга</w:t>
      </w:r>
      <w:r w:rsidRPr="00AA3718">
        <w:rPr>
          <w:rFonts w:cs="Arial"/>
        </w:rPr>
        <w:t xml:space="preserve"> је у складу са </w:t>
      </w:r>
      <w:r w:rsidRPr="00AA3718">
        <w:rPr>
          <w:rFonts w:cs="Arial"/>
          <w:lang w:val="sr-Cyrl-RS"/>
        </w:rPr>
        <w:t xml:space="preserve">Законом о облигационим односима („Сл. лист СФРЈ“ бр. 29/78, 39/85, 45/89 – одлука УСЈ и 57/89, „Сл.лист СРЈ“ бр. 31/93 и „Сл. лист СЦГ“ бр. 1/2003 – Уставна повеља), (у даљем тексту: </w:t>
      </w:r>
      <w:r w:rsidRPr="00AA3718">
        <w:rPr>
          <w:rFonts w:cs="Arial"/>
        </w:rPr>
        <w:t>ЗОО</w:t>
      </w:r>
      <w:r w:rsidRPr="00AA3718">
        <w:rPr>
          <w:rFonts w:cs="Arial"/>
          <w:lang w:val="sr-Cyrl-RS"/>
        </w:rPr>
        <w:t>)</w:t>
      </w:r>
      <w:r w:rsidRPr="00AA3718">
        <w:rPr>
          <w:rFonts w:cs="Arial"/>
        </w:rPr>
        <w:t xml:space="preserve"> одговоран за штету коју је претрпео Корисник услуге неиспуњењем, делимичним испуњењем или задоцњењем у испуњењу обавеза преузетих овим Уговором. </w:t>
      </w:r>
    </w:p>
    <w:p w:rsidR="001576DC" w:rsidRPr="00AA3718" w:rsidRDefault="001576DC" w:rsidP="001576DC">
      <w:pPr>
        <w:tabs>
          <w:tab w:val="left" w:pos="567"/>
        </w:tabs>
        <w:contextualSpacing/>
        <w:rPr>
          <w:rFonts w:cs="Arial"/>
        </w:rPr>
      </w:pPr>
    </w:p>
    <w:p w:rsidR="001576DC" w:rsidRPr="00AA3718" w:rsidRDefault="001576DC" w:rsidP="001576DC">
      <w:pPr>
        <w:tabs>
          <w:tab w:val="left" w:pos="567"/>
        </w:tabs>
        <w:contextualSpacing/>
        <w:rPr>
          <w:rFonts w:cs="Arial"/>
        </w:rPr>
      </w:pPr>
      <w:r>
        <w:rPr>
          <w:rFonts w:cs="Arial"/>
        </w:rPr>
        <w:t>Уколико Корисник услуг</w:t>
      </w:r>
      <w:r>
        <w:rPr>
          <w:rFonts w:cs="Arial"/>
          <w:lang w:val="sr-Cyrl-RS"/>
        </w:rPr>
        <w:t>е</w:t>
      </w:r>
      <w:r w:rsidRPr="00AA3718">
        <w:rPr>
          <w:rFonts w:cs="Arial"/>
        </w:rPr>
        <w:t xml:space="preserve"> претрпи штету због чиње</w:t>
      </w:r>
      <w:r>
        <w:rPr>
          <w:rFonts w:cs="Arial"/>
        </w:rPr>
        <w:t>ња или нечињења Пружаоца услуг</w:t>
      </w:r>
      <w:r>
        <w:rPr>
          <w:rFonts w:cs="Arial"/>
          <w:lang w:val="sr-Cyrl-RS"/>
        </w:rPr>
        <w:t>е</w:t>
      </w:r>
      <w:r>
        <w:rPr>
          <w:rFonts w:cs="Arial"/>
        </w:rPr>
        <w:t xml:space="preserve"> </w:t>
      </w:r>
      <w:r w:rsidRPr="00AA3718">
        <w:rPr>
          <w:rFonts w:cs="Arial"/>
        </w:rPr>
        <w:t>и уколико се Уговорне стране сагласе око основа и висине п</w:t>
      </w:r>
      <w:r>
        <w:rPr>
          <w:rFonts w:cs="Arial"/>
        </w:rPr>
        <w:t>ретрпљене штете, Пружалац услуг</w:t>
      </w:r>
      <w:r>
        <w:rPr>
          <w:rFonts w:cs="Arial"/>
          <w:lang w:val="sr-Cyrl-RS"/>
        </w:rPr>
        <w:t>е</w:t>
      </w:r>
      <w:r>
        <w:rPr>
          <w:rFonts w:cs="Arial"/>
        </w:rPr>
        <w:t xml:space="preserve"> је сагласан да Кориснику услуг</w:t>
      </w:r>
      <w:r>
        <w:rPr>
          <w:rFonts w:cs="Arial"/>
          <w:lang w:val="sr-Cyrl-RS"/>
        </w:rPr>
        <w:t>е</w:t>
      </w:r>
      <w:r w:rsidRPr="00AA3718">
        <w:rPr>
          <w:rFonts w:cs="Arial"/>
        </w:rPr>
        <w:t xml:space="preserve"> исту накнади, тако што Корис</w:t>
      </w:r>
      <w:r>
        <w:rPr>
          <w:rFonts w:cs="Arial"/>
        </w:rPr>
        <w:t>ник услуг</w:t>
      </w:r>
      <w:r>
        <w:rPr>
          <w:rFonts w:cs="Arial"/>
          <w:lang w:val="sr-Cyrl-RS"/>
        </w:rPr>
        <w:t>е</w:t>
      </w:r>
      <w:r w:rsidRPr="00AA3718">
        <w:rPr>
          <w:rFonts w:cs="Arial"/>
        </w:rPr>
        <w:t xml:space="preserve"> има право на наплату накнаде штете без пос</w:t>
      </w:r>
      <w:r>
        <w:rPr>
          <w:rFonts w:cs="Arial"/>
        </w:rPr>
        <w:t>ебног обавештења Пружаоца услуг</w:t>
      </w:r>
      <w:r>
        <w:rPr>
          <w:rFonts w:cs="Arial"/>
          <w:lang w:val="sr-Cyrl-RS"/>
        </w:rPr>
        <w:t>е</w:t>
      </w:r>
      <w:r w:rsidRPr="00AA3718">
        <w:rPr>
          <w:rFonts w:cs="Arial"/>
        </w:rPr>
        <w:t xml:space="preserve"> уз издавање одговарајућег обрачуна са роком плаћања од 15 (словима: петнаест) дана од датума издавања истог.</w:t>
      </w:r>
    </w:p>
    <w:p w:rsidR="001576DC" w:rsidRPr="00AA3718" w:rsidRDefault="001576DC" w:rsidP="001576DC">
      <w:pPr>
        <w:tabs>
          <w:tab w:val="left" w:pos="567"/>
        </w:tabs>
        <w:contextualSpacing/>
        <w:rPr>
          <w:rFonts w:cs="Arial"/>
        </w:rPr>
      </w:pPr>
    </w:p>
    <w:p w:rsidR="001576DC" w:rsidRPr="00AA3718" w:rsidRDefault="001576DC" w:rsidP="001576DC">
      <w:pPr>
        <w:tabs>
          <w:tab w:val="left" w:pos="567"/>
        </w:tabs>
        <w:contextualSpacing/>
        <w:rPr>
          <w:rFonts w:cs="Arial"/>
        </w:rPr>
      </w:pPr>
      <w:r w:rsidRPr="00AA3718">
        <w:rPr>
          <w:rFonts w:cs="Arial"/>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w:t>
      </w:r>
      <w:r>
        <w:rPr>
          <w:rFonts w:cs="Arial"/>
        </w:rPr>
        <w:t>услуга на страни Пружаоца услуг</w:t>
      </w:r>
      <w:r>
        <w:rPr>
          <w:rFonts w:cs="Arial"/>
          <w:lang w:val="sr-Cyrl-RS"/>
        </w:rPr>
        <w:t>е</w:t>
      </w:r>
      <w:r w:rsidRPr="00AA3718">
        <w:rPr>
          <w:rFonts w:cs="Arial"/>
        </w:rPr>
        <w:t xml:space="preserve">. </w:t>
      </w:r>
    </w:p>
    <w:p w:rsidR="001576DC" w:rsidRPr="00AA3718" w:rsidRDefault="001576DC" w:rsidP="001576DC">
      <w:pPr>
        <w:tabs>
          <w:tab w:val="left" w:pos="567"/>
        </w:tabs>
        <w:contextualSpacing/>
        <w:rPr>
          <w:rFonts w:cs="Arial"/>
        </w:rPr>
      </w:pPr>
    </w:p>
    <w:p w:rsidR="001576DC" w:rsidRPr="00AA3718" w:rsidRDefault="001576DC" w:rsidP="001576DC">
      <w:pPr>
        <w:tabs>
          <w:tab w:val="left" w:pos="567"/>
        </w:tabs>
        <w:contextualSpacing/>
        <w:rPr>
          <w:rFonts w:cs="Arial"/>
        </w:rPr>
      </w:pPr>
      <w:r w:rsidRPr="00AA3718">
        <w:rPr>
          <w:rFonts w:cs="Arial"/>
        </w:rPr>
        <w:t>Наведена ограничавања/искључивања одговорности се не односе на одговорност било које Уговорне стране када се ради о кршењу обавеза у вези са чувањем пословних тајни</w:t>
      </w:r>
      <w:r w:rsidRPr="00AA3718">
        <w:rPr>
          <w:rFonts w:cs="Arial"/>
          <w:lang w:val="sr-Cyrl-RS"/>
        </w:rPr>
        <w:t>.</w:t>
      </w:r>
    </w:p>
    <w:p w:rsidR="001576DC" w:rsidRPr="00AA3718" w:rsidRDefault="001576DC" w:rsidP="001576DC">
      <w:pPr>
        <w:tabs>
          <w:tab w:val="left" w:pos="567"/>
        </w:tabs>
        <w:contextualSpacing/>
        <w:rPr>
          <w:rFonts w:cs="Arial"/>
          <w:lang w:val="sr-Cyrl-RS"/>
        </w:rPr>
      </w:pPr>
    </w:p>
    <w:p w:rsidR="001576DC" w:rsidRPr="00AA3718" w:rsidRDefault="001576DC" w:rsidP="001576DC">
      <w:pPr>
        <w:tabs>
          <w:tab w:val="left" w:pos="567"/>
        </w:tabs>
        <w:contextualSpacing/>
        <w:rPr>
          <w:rFonts w:cs="Arial"/>
          <w:b/>
        </w:rPr>
      </w:pPr>
      <w:r w:rsidRPr="00AA3718">
        <w:rPr>
          <w:rFonts w:cs="Arial"/>
          <w:b/>
        </w:rPr>
        <w:t>УГОВОРНА КАЗНА</w:t>
      </w:r>
    </w:p>
    <w:p w:rsidR="001576DC" w:rsidRPr="00AA3718" w:rsidRDefault="001576DC" w:rsidP="001576DC">
      <w:pPr>
        <w:tabs>
          <w:tab w:val="left" w:pos="567"/>
        </w:tabs>
        <w:contextualSpacing/>
        <w:jc w:val="center"/>
        <w:rPr>
          <w:rFonts w:cs="Arial"/>
          <w:lang w:val="sr-Cyrl-RS"/>
        </w:rPr>
      </w:pPr>
      <w:r w:rsidRPr="00AA3718">
        <w:rPr>
          <w:rFonts w:cs="Arial"/>
          <w:b/>
        </w:rPr>
        <w:t xml:space="preserve">Члан </w:t>
      </w:r>
      <w:r w:rsidRPr="00AA3718">
        <w:rPr>
          <w:rFonts w:cs="Arial"/>
          <w:b/>
          <w:lang w:val="sr-Cyrl-RS"/>
        </w:rPr>
        <w:t>16</w:t>
      </w:r>
      <w:r w:rsidRPr="00AA3718">
        <w:rPr>
          <w:rFonts w:cs="Arial"/>
        </w:rPr>
        <w:t>.</w:t>
      </w:r>
    </w:p>
    <w:p w:rsidR="001576DC" w:rsidRDefault="001576DC" w:rsidP="001576DC">
      <w:pPr>
        <w:tabs>
          <w:tab w:val="left" w:pos="567"/>
        </w:tabs>
        <w:contextualSpacing/>
        <w:rPr>
          <w:rFonts w:cs="Arial"/>
        </w:rPr>
      </w:pPr>
      <w:r w:rsidRPr="003808E9">
        <w:rPr>
          <w:rFonts w:cs="Arial"/>
        </w:rPr>
        <w:t>У случају да Пружалац услуг</w:t>
      </w:r>
      <w:r>
        <w:rPr>
          <w:rFonts w:cs="Arial"/>
          <w:lang w:val="sr-Cyrl-RS"/>
        </w:rPr>
        <w:t>е</w:t>
      </w:r>
      <w:r w:rsidRPr="003808E9">
        <w:rPr>
          <w:rFonts w:cs="Arial"/>
        </w:rPr>
        <w:t xml:space="preserve">, својом кривицом, </w:t>
      </w:r>
      <w:r w:rsidRPr="003808E9">
        <w:rPr>
          <w:rFonts w:cs="Arial"/>
          <w:lang w:val="sr-Cyrl-RS"/>
        </w:rPr>
        <w:t>не започне пружање уговорених Услуга</w:t>
      </w:r>
      <w:r w:rsidRPr="003808E9">
        <w:rPr>
          <w:rFonts w:cs="Arial"/>
        </w:rPr>
        <w:t xml:space="preserve"> </w:t>
      </w:r>
      <w:r w:rsidRPr="003808E9">
        <w:rPr>
          <w:rFonts w:cs="Arial"/>
          <w:lang w:val="sr-Cyrl-RS"/>
        </w:rPr>
        <w:t>и не извр</w:t>
      </w:r>
      <w:r>
        <w:rPr>
          <w:rFonts w:cs="Arial"/>
          <w:lang w:val="sr-Cyrl-RS"/>
        </w:rPr>
        <w:t>ши уговорене Услуге у уговореним роковима</w:t>
      </w:r>
      <w:r w:rsidRPr="003808E9">
        <w:rPr>
          <w:rFonts w:cs="Arial"/>
          <w:lang w:val="sr-Cyrl-RS"/>
        </w:rPr>
        <w:t xml:space="preserve"> </w:t>
      </w:r>
      <w:r>
        <w:rPr>
          <w:rFonts w:cs="Arial"/>
          <w:lang w:val="sr-Cyrl-RS"/>
        </w:rPr>
        <w:t>из члана 5. Уговора</w:t>
      </w:r>
      <w:r w:rsidRPr="003808E9">
        <w:rPr>
          <w:rFonts w:cs="Arial"/>
          <w:lang w:val="sr-Cyrl-RS"/>
        </w:rPr>
        <w:t>,</w:t>
      </w:r>
      <w:r w:rsidRPr="003808E9">
        <w:rPr>
          <w:rFonts w:cs="Arial"/>
        </w:rPr>
        <w:t xml:space="preserve"> Пружалац услуг</w:t>
      </w:r>
      <w:r>
        <w:rPr>
          <w:rFonts w:cs="Arial"/>
          <w:lang w:val="sr-Cyrl-RS"/>
        </w:rPr>
        <w:t>е</w:t>
      </w:r>
      <w:r w:rsidRPr="003808E9">
        <w:rPr>
          <w:rFonts w:cs="Arial"/>
        </w:rPr>
        <w:t xml:space="preserve"> је дужан да плати Кориснику услуг</w:t>
      </w:r>
      <w:r>
        <w:rPr>
          <w:rFonts w:cs="Arial"/>
          <w:lang w:val="sr-Cyrl-RS"/>
        </w:rPr>
        <w:t>е</w:t>
      </w:r>
      <w:r w:rsidRPr="003808E9">
        <w:rPr>
          <w:rFonts w:cs="Arial"/>
        </w:rPr>
        <w:t xml:space="preserve"> уговорне пенале, у износу од 0,2% од цене из члана </w:t>
      </w:r>
      <w:r w:rsidRPr="003808E9">
        <w:rPr>
          <w:rFonts w:cs="Arial"/>
          <w:lang w:val="sr-Cyrl-RS"/>
        </w:rPr>
        <w:t>3</w:t>
      </w:r>
      <w:r w:rsidRPr="003808E9">
        <w:rPr>
          <w:rFonts w:cs="Arial"/>
        </w:rPr>
        <w:t xml:space="preserve">. став 1. овог Уговора за сваки започети дан кашњења, у максималном износу од 10% од </w:t>
      </w:r>
      <w:r w:rsidRPr="003808E9">
        <w:rPr>
          <w:rFonts w:cs="Arial"/>
          <w:lang w:val="sr-Cyrl-RS"/>
        </w:rPr>
        <w:t>уговорене вредности</w:t>
      </w:r>
      <w:r w:rsidRPr="000B3C52">
        <w:rPr>
          <w:rFonts w:cs="Arial"/>
        </w:rPr>
        <w:t xml:space="preserve"> </w:t>
      </w:r>
      <w:r w:rsidRPr="00AA3718">
        <w:rPr>
          <w:rFonts w:cs="Arial"/>
        </w:rPr>
        <w:t xml:space="preserve">из члана </w:t>
      </w:r>
      <w:r w:rsidRPr="00AA3718">
        <w:rPr>
          <w:rFonts w:cs="Arial"/>
          <w:lang w:val="sr-Cyrl-RS"/>
        </w:rPr>
        <w:t>3</w:t>
      </w:r>
      <w:r w:rsidRPr="00AA3718">
        <w:rPr>
          <w:rFonts w:cs="Arial"/>
        </w:rPr>
        <w:t>. став 1. овог Уговора без пореза на додату вредност.</w:t>
      </w:r>
    </w:p>
    <w:p w:rsidR="001576DC" w:rsidRPr="00AA3718" w:rsidRDefault="001576DC" w:rsidP="001576DC">
      <w:pPr>
        <w:tabs>
          <w:tab w:val="left" w:pos="567"/>
        </w:tabs>
        <w:contextualSpacing/>
        <w:rPr>
          <w:rFonts w:cs="Arial"/>
        </w:rPr>
      </w:pPr>
    </w:p>
    <w:p w:rsidR="001576DC" w:rsidRDefault="001576DC" w:rsidP="001576DC">
      <w:pPr>
        <w:tabs>
          <w:tab w:val="left" w:pos="567"/>
        </w:tabs>
        <w:contextualSpacing/>
        <w:rPr>
          <w:rFonts w:cs="Arial"/>
        </w:rPr>
      </w:pPr>
      <w:r w:rsidRPr="00AA3718">
        <w:rPr>
          <w:rFonts w:cs="Arial"/>
        </w:rPr>
        <w:t>Плаћање пенала у складу са претходним ставом доспева у року од 10 (словима: десет) дана од дана издавања р</w:t>
      </w:r>
      <w:r>
        <w:rPr>
          <w:rFonts w:cs="Arial"/>
        </w:rPr>
        <w:t>ачуна од стране Корисника услуг</w:t>
      </w:r>
      <w:r>
        <w:rPr>
          <w:rFonts w:cs="Arial"/>
          <w:lang w:val="sr-Cyrl-RS"/>
        </w:rPr>
        <w:t>е</w:t>
      </w:r>
      <w:r w:rsidRPr="00AA3718">
        <w:rPr>
          <w:rFonts w:cs="Arial"/>
        </w:rPr>
        <w:t xml:space="preserve"> за уговорне пенале.</w:t>
      </w:r>
    </w:p>
    <w:p w:rsidR="001576DC" w:rsidRPr="00AA3718" w:rsidRDefault="001576DC" w:rsidP="001576DC">
      <w:pPr>
        <w:tabs>
          <w:tab w:val="left" w:pos="567"/>
        </w:tabs>
        <w:contextualSpacing/>
        <w:rPr>
          <w:rFonts w:cs="Arial"/>
          <w:lang w:val="sr-Cyrl-RS"/>
        </w:rPr>
      </w:pPr>
    </w:p>
    <w:p w:rsidR="001576DC" w:rsidRPr="00AA3718" w:rsidRDefault="001576DC" w:rsidP="001576DC">
      <w:pPr>
        <w:tabs>
          <w:tab w:val="left" w:pos="567"/>
        </w:tabs>
        <w:contextualSpacing/>
        <w:rPr>
          <w:rFonts w:cs="Arial"/>
        </w:rPr>
      </w:pPr>
      <w:r w:rsidRPr="00AA3718">
        <w:rPr>
          <w:rFonts w:cs="Arial"/>
        </w:rPr>
        <w:t>Уколико Корисник усл</w:t>
      </w:r>
      <w:r>
        <w:rPr>
          <w:rFonts w:cs="Arial"/>
        </w:rPr>
        <w:t>уг</w:t>
      </w:r>
      <w:r>
        <w:rPr>
          <w:rFonts w:cs="Arial"/>
          <w:lang w:val="sr-Cyrl-RS"/>
        </w:rPr>
        <w:t>е</w:t>
      </w:r>
      <w:r w:rsidRPr="00AA3718">
        <w:rPr>
          <w:rFonts w:cs="Arial"/>
        </w:rPr>
        <w:t xml:space="preserve"> услед кашњења из ст</w:t>
      </w:r>
      <w:r>
        <w:rPr>
          <w:rFonts w:cs="Arial"/>
          <w:lang w:val="sr-Cyrl-RS"/>
        </w:rPr>
        <w:t xml:space="preserve">ава </w:t>
      </w:r>
      <w:r w:rsidRPr="00AA3718">
        <w:rPr>
          <w:rFonts w:cs="Arial"/>
        </w:rPr>
        <w:t>1. овог члана, претрпи штету која је већа од износа тих пенала, има право на накнаду разлике између претрпљене штете у целости и исплаћених пенала.</w:t>
      </w:r>
    </w:p>
    <w:p w:rsidR="001576DC" w:rsidRPr="00AA3718" w:rsidRDefault="001576DC" w:rsidP="001576DC">
      <w:pPr>
        <w:tabs>
          <w:tab w:val="left" w:pos="567"/>
        </w:tabs>
        <w:contextualSpacing/>
        <w:rPr>
          <w:rFonts w:cs="Arial"/>
          <w:lang w:val="sr-Cyrl-RS"/>
        </w:rPr>
      </w:pPr>
    </w:p>
    <w:p w:rsidR="001576DC" w:rsidRPr="00AA3718" w:rsidRDefault="001576DC" w:rsidP="001576DC">
      <w:pPr>
        <w:tabs>
          <w:tab w:val="left" w:pos="567"/>
        </w:tabs>
        <w:contextualSpacing/>
        <w:rPr>
          <w:rFonts w:cs="Arial"/>
          <w:b/>
        </w:rPr>
      </w:pPr>
      <w:r w:rsidRPr="00AA3718">
        <w:rPr>
          <w:rFonts w:cs="Arial"/>
          <w:b/>
        </w:rPr>
        <w:t>РАСКИД УГОВОРА</w:t>
      </w:r>
    </w:p>
    <w:p w:rsidR="001576DC" w:rsidRPr="00AA3718" w:rsidRDefault="001576DC" w:rsidP="001576DC">
      <w:pPr>
        <w:tabs>
          <w:tab w:val="left" w:pos="567"/>
        </w:tabs>
        <w:contextualSpacing/>
        <w:jc w:val="center"/>
        <w:rPr>
          <w:rFonts w:cs="Arial"/>
          <w:lang w:val="sr-Cyrl-RS"/>
        </w:rPr>
      </w:pPr>
      <w:r w:rsidRPr="00AA3718">
        <w:rPr>
          <w:rFonts w:cs="Arial"/>
          <w:b/>
        </w:rPr>
        <w:t xml:space="preserve">Члан </w:t>
      </w:r>
      <w:r w:rsidRPr="00AA3718">
        <w:rPr>
          <w:rFonts w:cs="Arial"/>
          <w:b/>
          <w:lang w:val="sr-Cyrl-RS"/>
        </w:rPr>
        <w:t>17</w:t>
      </w:r>
      <w:r w:rsidRPr="00AA3718">
        <w:rPr>
          <w:rFonts w:cs="Arial"/>
        </w:rPr>
        <w:t>.</w:t>
      </w:r>
    </w:p>
    <w:p w:rsidR="001576DC" w:rsidRPr="00AA3718" w:rsidRDefault="001576DC" w:rsidP="001576DC">
      <w:pPr>
        <w:tabs>
          <w:tab w:val="left" w:pos="567"/>
        </w:tabs>
        <w:contextualSpacing/>
        <w:rPr>
          <w:rFonts w:cs="Arial"/>
        </w:rPr>
      </w:pPr>
      <w:r w:rsidRPr="00AA3718">
        <w:rPr>
          <w:rFonts w:cs="Arial"/>
        </w:rPr>
        <w:lastRenderedPageBreak/>
        <w:t>Свака Уговорн</w:t>
      </w:r>
      <w:r w:rsidRPr="00AA3718">
        <w:rPr>
          <w:rFonts w:cs="Arial"/>
          <w:lang w:val="sr-Cyrl-RS"/>
        </w:rPr>
        <w:t>а</w:t>
      </w:r>
      <w:r w:rsidRPr="00AA3718">
        <w:rPr>
          <w:rFonts w:cs="Arial"/>
        </w:rPr>
        <w:t xml:space="preserve"> стран</w:t>
      </w:r>
      <w:r w:rsidRPr="00AA3718">
        <w:rPr>
          <w:rFonts w:cs="Arial"/>
          <w:lang w:val="sr-Cyrl-RS"/>
        </w:rPr>
        <w:t>а</w:t>
      </w:r>
      <w:r w:rsidRPr="00AA3718">
        <w:rPr>
          <w:rFonts w:cs="Arial"/>
        </w:rPr>
        <w:t xml:space="preserve">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 </w:t>
      </w:r>
    </w:p>
    <w:p w:rsidR="001576DC" w:rsidRPr="00AA3718" w:rsidRDefault="001576DC" w:rsidP="001576DC">
      <w:pPr>
        <w:tabs>
          <w:tab w:val="left" w:pos="567"/>
        </w:tabs>
        <w:contextualSpacing/>
        <w:rPr>
          <w:rFonts w:cs="Arial"/>
        </w:rPr>
      </w:pPr>
    </w:p>
    <w:p w:rsidR="001576DC" w:rsidRPr="00AA3718" w:rsidRDefault="001576DC" w:rsidP="001576DC">
      <w:pPr>
        <w:tabs>
          <w:tab w:val="left" w:pos="567"/>
        </w:tabs>
        <w:contextualSpacing/>
        <w:rPr>
          <w:rFonts w:cs="Arial"/>
        </w:rPr>
      </w:pPr>
      <w:r>
        <w:rPr>
          <w:rFonts w:cs="Arial"/>
        </w:rPr>
        <w:t>Корисник услуг</w:t>
      </w:r>
      <w:r>
        <w:rPr>
          <w:rFonts w:cs="Arial"/>
          <w:lang w:val="sr-Cyrl-RS"/>
        </w:rPr>
        <w:t>е</w:t>
      </w:r>
      <w:r w:rsidRPr="00AA3718">
        <w:rPr>
          <w:rFonts w:cs="Arial"/>
        </w:rPr>
        <w:t xml:space="preserve"> може једнострано раскинути овај Уговор пре истека рока услед престанка потреб</w:t>
      </w:r>
      <w:r>
        <w:rPr>
          <w:rFonts w:cs="Arial"/>
        </w:rPr>
        <w:t>е за ангажовањем Пружаоца услуг</w:t>
      </w:r>
      <w:r>
        <w:rPr>
          <w:rFonts w:cs="Arial"/>
          <w:lang w:val="sr-Cyrl-RS"/>
        </w:rPr>
        <w:t>е</w:t>
      </w:r>
      <w:r w:rsidRPr="00AA3718">
        <w:rPr>
          <w:rFonts w:cs="Arial"/>
        </w:rPr>
        <w:t>, достављањем писане изјаве о једностраном</w:t>
      </w:r>
      <w:r>
        <w:rPr>
          <w:rFonts w:cs="Arial"/>
        </w:rPr>
        <w:t xml:space="preserve"> раскиду Уговора Пружаоцу услуг</w:t>
      </w:r>
      <w:r>
        <w:rPr>
          <w:rFonts w:cs="Arial"/>
          <w:lang w:val="sr-Cyrl-RS"/>
        </w:rPr>
        <w:t>е</w:t>
      </w:r>
      <w:r w:rsidRPr="00AA3718">
        <w:rPr>
          <w:rFonts w:cs="Arial"/>
        </w:rPr>
        <w:t xml:space="preserve"> и уз поштовање отказног рока од 15 (словима: петнаест) дана од дана достављања писане изјаве.</w:t>
      </w:r>
    </w:p>
    <w:p w:rsidR="001576DC" w:rsidRPr="00AA3718" w:rsidRDefault="001576DC" w:rsidP="001576DC">
      <w:pPr>
        <w:tabs>
          <w:tab w:val="left" w:pos="567"/>
        </w:tabs>
        <w:contextualSpacing/>
        <w:rPr>
          <w:rFonts w:cs="Arial"/>
          <w:b/>
        </w:rPr>
      </w:pPr>
    </w:p>
    <w:p w:rsidR="001576DC" w:rsidRPr="00AA3718" w:rsidRDefault="001576DC" w:rsidP="001576DC">
      <w:pPr>
        <w:tabs>
          <w:tab w:val="left" w:pos="567"/>
        </w:tabs>
        <w:contextualSpacing/>
        <w:rPr>
          <w:rFonts w:cs="Arial"/>
          <w:b/>
          <w:lang w:val="sr-Cyrl-RS"/>
        </w:rPr>
      </w:pPr>
      <w:r w:rsidRPr="00AA3718">
        <w:rPr>
          <w:rFonts w:cs="Arial"/>
          <w:b/>
        </w:rPr>
        <w:t>ЗАВРШНЕ ОДРЕДБЕ</w:t>
      </w:r>
    </w:p>
    <w:p w:rsidR="001576DC" w:rsidRPr="00AA3718" w:rsidRDefault="001576DC" w:rsidP="001576DC">
      <w:pPr>
        <w:tabs>
          <w:tab w:val="left" w:pos="567"/>
        </w:tabs>
        <w:contextualSpacing/>
        <w:jc w:val="center"/>
        <w:rPr>
          <w:rFonts w:cs="Arial"/>
        </w:rPr>
      </w:pPr>
      <w:r w:rsidRPr="00AA3718">
        <w:rPr>
          <w:rFonts w:cs="Arial"/>
          <w:b/>
        </w:rPr>
        <w:t>Члан 1</w:t>
      </w:r>
      <w:r w:rsidRPr="00AA3718">
        <w:rPr>
          <w:rFonts w:cs="Arial"/>
          <w:b/>
          <w:lang w:val="sr-Cyrl-RS"/>
        </w:rPr>
        <w:t>8</w:t>
      </w:r>
      <w:r w:rsidRPr="00AA3718">
        <w:rPr>
          <w:rFonts w:cs="Arial"/>
        </w:rPr>
        <w:t>.</w:t>
      </w:r>
    </w:p>
    <w:p w:rsidR="001576DC" w:rsidRPr="00AA3718" w:rsidRDefault="001576DC" w:rsidP="001576DC">
      <w:pPr>
        <w:tabs>
          <w:tab w:val="left" w:pos="567"/>
        </w:tabs>
        <w:contextualSpacing/>
        <w:rPr>
          <w:rFonts w:cs="Arial"/>
          <w:lang w:val="sr-Cyrl-RS"/>
        </w:rPr>
      </w:pPr>
      <w:r w:rsidRPr="00AA3718">
        <w:rPr>
          <w:rFonts w:cs="Arial"/>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1576DC" w:rsidRPr="00AA3718" w:rsidRDefault="001576DC" w:rsidP="001576DC">
      <w:pPr>
        <w:contextualSpacing/>
        <w:jc w:val="center"/>
        <w:rPr>
          <w:rFonts w:cs="Arial"/>
          <w:lang w:val="sr-Cyrl-RS"/>
        </w:rPr>
      </w:pPr>
    </w:p>
    <w:p w:rsidR="001576DC" w:rsidRPr="00AA3718" w:rsidRDefault="001576DC" w:rsidP="001576DC">
      <w:pPr>
        <w:contextualSpacing/>
        <w:jc w:val="center"/>
        <w:rPr>
          <w:rFonts w:cs="Arial"/>
          <w:b/>
          <w:lang w:val="sr-Cyrl-RS"/>
        </w:rPr>
      </w:pPr>
      <w:r w:rsidRPr="00AA3718">
        <w:rPr>
          <w:rFonts w:cs="Arial"/>
          <w:b/>
          <w:lang w:val="sr-Cyrl-RS"/>
        </w:rPr>
        <w:t>Члан 19.</w:t>
      </w:r>
    </w:p>
    <w:p w:rsidR="001576DC" w:rsidRPr="00AA3718" w:rsidRDefault="001576DC" w:rsidP="001576DC">
      <w:pPr>
        <w:contextualSpacing/>
        <w:rPr>
          <w:rFonts w:cs="Arial"/>
          <w:lang w:val="sr-Cyrl-RS"/>
        </w:rPr>
      </w:pPr>
      <w:r w:rsidRPr="00AA3718">
        <w:rPr>
          <w:rFonts w:cs="Arial"/>
          <w:lang w:val="sr-Cyrl-RS"/>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Уговорне стране.</w:t>
      </w:r>
    </w:p>
    <w:p w:rsidR="001576DC" w:rsidRPr="00AA3718" w:rsidRDefault="001576DC" w:rsidP="001576DC">
      <w:pPr>
        <w:contextualSpacing/>
        <w:rPr>
          <w:rFonts w:cs="Arial"/>
          <w:lang w:val="sr-Cyrl-RS"/>
        </w:rPr>
      </w:pPr>
    </w:p>
    <w:p w:rsidR="001576DC" w:rsidRPr="00AA3718" w:rsidRDefault="001576DC" w:rsidP="001576DC">
      <w:pPr>
        <w:contextualSpacing/>
        <w:jc w:val="center"/>
        <w:rPr>
          <w:rFonts w:cs="Arial"/>
          <w:b/>
        </w:rPr>
      </w:pPr>
      <w:r w:rsidRPr="00AA3718">
        <w:rPr>
          <w:rFonts w:cs="Arial"/>
          <w:b/>
        </w:rPr>
        <w:t xml:space="preserve">Члан </w:t>
      </w:r>
      <w:r w:rsidRPr="00AA3718">
        <w:rPr>
          <w:rFonts w:cs="Arial"/>
          <w:b/>
          <w:lang w:val="sr-Cyrl-RS"/>
        </w:rPr>
        <w:t>20</w:t>
      </w:r>
      <w:r w:rsidRPr="00AA3718">
        <w:rPr>
          <w:rFonts w:cs="Arial"/>
          <w:b/>
        </w:rPr>
        <w:t>.</w:t>
      </w:r>
    </w:p>
    <w:p w:rsidR="001576DC" w:rsidRPr="00AA3718" w:rsidRDefault="001576DC" w:rsidP="001576DC">
      <w:pPr>
        <w:tabs>
          <w:tab w:val="left" w:pos="9090"/>
        </w:tabs>
        <w:contextualSpacing/>
        <w:rPr>
          <w:rFonts w:cs="Arial"/>
        </w:rPr>
      </w:pPr>
      <w:r w:rsidRPr="00AA3718">
        <w:rPr>
          <w:rFonts w:cs="Arial"/>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rsidR="001576DC" w:rsidRPr="00AA3718" w:rsidRDefault="001576DC" w:rsidP="001576DC">
      <w:pPr>
        <w:tabs>
          <w:tab w:val="left" w:pos="9090"/>
        </w:tabs>
        <w:contextualSpacing/>
        <w:rPr>
          <w:rFonts w:cs="Arial"/>
          <w:lang w:val="sr-Cyrl-CS"/>
        </w:rPr>
      </w:pPr>
    </w:p>
    <w:p w:rsidR="001576DC" w:rsidRPr="00AA3718" w:rsidRDefault="001576DC" w:rsidP="001576DC">
      <w:pPr>
        <w:tabs>
          <w:tab w:val="left" w:pos="9090"/>
        </w:tabs>
        <w:contextualSpacing/>
        <w:rPr>
          <w:rFonts w:cs="Arial"/>
          <w:lang w:val="ru-RU"/>
        </w:rPr>
      </w:pPr>
      <w:r w:rsidRPr="00AA3718">
        <w:rPr>
          <w:rFonts w:cs="Arial"/>
          <w:lang w:val="ru-RU"/>
        </w:rPr>
        <w:t xml:space="preserve">Након закључења </w:t>
      </w:r>
      <w:r w:rsidRPr="00AA3718">
        <w:rPr>
          <w:rFonts w:cs="Arial"/>
        </w:rPr>
        <w:t xml:space="preserve">и ступања на правну снагу </w:t>
      </w:r>
      <w:r>
        <w:rPr>
          <w:rFonts w:cs="Arial"/>
          <w:lang w:val="ru-RU"/>
        </w:rPr>
        <w:t>овог Уговора, Корисник услуга</w:t>
      </w:r>
      <w:r w:rsidRPr="00AA3718">
        <w:rPr>
          <w:rFonts w:cs="Arial"/>
          <w:lang w:val="ru-RU"/>
        </w:rPr>
        <w:t xml:space="preserve"> може да дозволи, а </w:t>
      </w:r>
      <w:r w:rsidRPr="00AA3718">
        <w:rPr>
          <w:rFonts w:cs="Arial"/>
        </w:rPr>
        <w:t>П</w:t>
      </w:r>
      <w:r>
        <w:rPr>
          <w:rFonts w:cs="Arial"/>
          <w:lang w:val="sr-Cyrl-RS"/>
        </w:rPr>
        <w:t>ружалац услуга</w:t>
      </w:r>
      <w:r w:rsidRPr="00AA3718">
        <w:rPr>
          <w:rFonts w:cs="Arial"/>
          <w:lang w:val="ru-RU"/>
        </w:rPr>
        <w:t xml:space="preserve"> је обавезан да прихвати промену Уговорних страна због статус</w:t>
      </w:r>
      <w:r>
        <w:rPr>
          <w:rFonts w:cs="Arial"/>
          <w:lang w:val="ru-RU"/>
        </w:rPr>
        <w:t>них промена код Корисника услуга</w:t>
      </w:r>
      <w:r w:rsidRPr="00AA3718">
        <w:rPr>
          <w:rFonts w:cs="Arial"/>
          <w:lang w:val="ru-RU"/>
        </w:rPr>
        <w:t>, у складу са Уговором о статусној промени.</w:t>
      </w:r>
    </w:p>
    <w:p w:rsidR="001576DC" w:rsidRPr="00AA3718" w:rsidRDefault="001576DC" w:rsidP="001576DC">
      <w:pPr>
        <w:tabs>
          <w:tab w:val="left" w:pos="567"/>
        </w:tabs>
        <w:contextualSpacing/>
        <w:jc w:val="center"/>
        <w:rPr>
          <w:rFonts w:cs="Arial"/>
          <w:b/>
          <w:lang w:val="sr-Cyrl-RS"/>
        </w:rPr>
      </w:pPr>
    </w:p>
    <w:p w:rsidR="001576DC" w:rsidRPr="00AA3718" w:rsidRDefault="001576DC" w:rsidP="001576DC">
      <w:pPr>
        <w:tabs>
          <w:tab w:val="left" w:pos="567"/>
        </w:tabs>
        <w:contextualSpacing/>
        <w:jc w:val="center"/>
        <w:rPr>
          <w:rFonts w:cs="Arial"/>
        </w:rPr>
      </w:pPr>
      <w:r w:rsidRPr="00AA3718">
        <w:rPr>
          <w:rFonts w:cs="Arial"/>
          <w:b/>
        </w:rPr>
        <w:t xml:space="preserve">Члан </w:t>
      </w:r>
      <w:r w:rsidRPr="00AA3718">
        <w:rPr>
          <w:rFonts w:cs="Arial"/>
          <w:b/>
          <w:lang w:val="sr-Cyrl-RS"/>
        </w:rPr>
        <w:t>21</w:t>
      </w:r>
      <w:r w:rsidRPr="00AA3718">
        <w:rPr>
          <w:rFonts w:cs="Arial"/>
        </w:rPr>
        <w:t>.</w:t>
      </w:r>
    </w:p>
    <w:p w:rsidR="001576DC" w:rsidRPr="00AA3718" w:rsidRDefault="001576DC" w:rsidP="001576DC">
      <w:pPr>
        <w:tabs>
          <w:tab w:val="left" w:pos="567"/>
        </w:tabs>
        <w:contextualSpacing/>
        <w:rPr>
          <w:rFonts w:cs="Arial"/>
        </w:rPr>
      </w:pPr>
      <w:r w:rsidRPr="00AA3718">
        <w:rPr>
          <w:rFonts w:cs="Arial"/>
        </w:rPr>
        <w:t xml:space="preserve">Уговорне страна током трајања овог Уговора  због промењених околности ближе одређених у члану 115. Закона, могу у писменој форми путем Анекса извршити измене и допуне овог Уговора. </w:t>
      </w:r>
    </w:p>
    <w:p w:rsidR="001576DC" w:rsidRPr="00AA3718" w:rsidRDefault="001576DC" w:rsidP="001576DC">
      <w:pPr>
        <w:tabs>
          <w:tab w:val="left" w:pos="567"/>
        </w:tabs>
        <w:contextualSpacing/>
        <w:rPr>
          <w:rFonts w:cs="Arial"/>
        </w:rPr>
      </w:pPr>
    </w:p>
    <w:p w:rsidR="001576DC" w:rsidRPr="00AA3718" w:rsidRDefault="001576DC" w:rsidP="001576DC">
      <w:pPr>
        <w:tabs>
          <w:tab w:val="left" w:pos="567"/>
        </w:tabs>
        <w:contextualSpacing/>
        <w:rPr>
          <w:rFonts w:cs="Arial"/>
          <w:color w:val="000000"/>
        </w:rPr>
      </w:pPr>
      <w:r w:rsidRPr="00AA3718">
        <w:rPr>
          <w:rFonts w:cs="Arial"/>
          <w:color w:val="000000"/>
        </w:rPr>
        <w:t xml:space="preserve">Након закључења уговора о </w:t>
      </w:r>
      <w:r w:rsidRPr="00AA3718">
        <w:rPr>
          <w:rFonts w:cs="Arial"/>
          <w:color w:val="000000"/>
          <w:lang w:val="sr-Cyrl-RS"/>
        </w:rPr>
        <w:t>пружању услуге</w:t>
      </w:r>
      <w:r w:rsidRPr="00AA3718">
        <w:rPr>
          <w:rFonts w:cs="Arial"/>
          <w:color w:val="000000"/>
        </w:rPr>
        <w:t xml:space="preserve"> </w:t>
      </w:r>
      <w:r>
        <w:rPr>
          <w:rFonts w:cs="Arial"/>
          <w:color w:val="000000"/>
          <w:lang w:val="sr-Cyrl-RS"/>
        </w:rPr>
        <w:t>Корисник услуге</w:t>
      </w:r>
      <w:r w:rsidRPr="00AA3718">
        <w:rPr>
          <w:rFonts w:cs="Arial"/>
          <w:color w:val="000000"/>
          <w:lang w:val="sr-Cyrl-RS"/>
        </w:rPr>
        <w:t xml:space="preserve"> </w:t>
      </w:r>
      <w:r w:rsidRPr="00AA3718">
        <w:rPr>
          <w:rFonts w:cs="Arial"/>
          <w:color w:val="000000"/>
        </w:rPr>
        <w:t xml:space="preserve">може да дозволи промену битних елемената уговора из објективних разлога, као што су: виша сила, измена важећих законских прописа, мере државних органа и измењене околности на тржишту настале услед више силе. У случају непредвиђених околности приликом реализације Уговора, за које се није могло знати приликом планирања набавке, може се извршити промена термина рока извршења и трајања уговора, не мењајући вредност и цене из </w:t>
      </w:r>
      <w:r w:rsidRPr="00AA3718">
        <w:rPr>
          <w:rFonts w:cs="Arial"/>
          <w:color w:val="000000"/>
          <w:lang w:val="sr-Cyrl-RS"/>
        </w:rPr>
        <w:t>У</w:t>
      </w:r>
      <w:r w:rsidRPr="00AA3718">
        <w:rPr>
          <w:rFonts w:cs="Arial"/>
          <w:color w:val="000000"/>
        </w:rPr>
        <w:t>говора.</w:t>
      </w:r>
    </w:p>
    <w:p w:rsidR="001576DC" w:rsidRPr="00AA3718" w:rsidRDefault="001576DC" w:rsidP="001576DC">
      <w:pPr>
        <w:tabs>
          <w:tab w:val="left" w:pos="567"/>
        </w:tabs>
        <w:contextualSpacing/>
        <w:rPr>
          <w:rFonts w:cs="Arial"/>
          <w:color w:val="000000"/>
          <w:lang w:val="sr-Cyrl-RS"/>
        </w:rPr>
      </w:pPr>
    </w:p>
    <w:p w:rsidR="001576DC" w:rsidRPr="00AA3718" w:rsidRDefault="001576DC" w:rsidP="001576DC">
      <w:pPr>
        <w:contextualSpacing/>
        <w:rPr>
          <w:rFonts w:cs="Arial"/>
          <w:color w:val="000000"/>
          <w:lang w:val="sr-Cyrl-RS"/>
        </w:rPr>
      </w:pPr>
      <w:r>
        <w:rPr>
          <w:rFonts w:cs="Arial"/>
          <w:lang w:val="sr-Cyrl-RS"/>
        </w:rPr>
        <w:t>Корисник услуге</w:t>
      </w:r>
      <w:r w:rsidRPr="00AA3718">
        <w:rPr>
          <w:rFonts w:cs="Arial"/>
          <w:lang w:val="sr-Cyrl-RS"/>
        </w:rPr>
        <w:t xml:space="preserve"> </w:t>
      </w:r>
      <w:r w:rsidRPr="00AA3718">
        <w:rPr>
          <w:rFonts w:cs="Arial"/>
        </w:rPr>
        <w:t xml:space="preserve"> може повећати обим предмета јавне набавке из уговора о јавној набавци за максимално до 5% укупне вредности уговора под условом да има обезбеђена финансијска средствa у случају непредвиђених околности приликом реализације Уговора, за које се није могло знати приликом планирања набавке</w:t>
      </w:r>
      <w:r w:rsidRPr="00AA3718">
        <w:rPr>
          <w:rFonts w:cs="Arial"/>
          <w:lang w:val="sr-Cyrl-RS"/>
        </w:rPr>
        <w:t>.</w:t>
      </w:r>
    </w:p>
    <w:p w:rsidR="001576DC" w:rsidRPr="00AA3718" w:rsidRDefault="001576DC" w:rsidP="001576DC">
      <w:pPr>
        <w:tabs>
          <w:tab w:val="left" w:pos="567"/>
        </w:tabs>
        <w:contextualSpacing/>
        <w:rPr>
          <w:rFonts w:cs="Arial"/>
          <w:lang w:val="sr-Cyrl-RS"/>
        </w:rPr>
      </w:pPr>
    </w:p>
    <w:p w:rsidR="001576DC" w:rsidRPr="00AA3718" w:rsidRDefault="001576DC" w:rsidP="001576DC">
      <w:pPr>
        <w:tabs>
          <w:tab w:val="left" w:pos="567"/>
        </w:tabs>
        <w:contextualSpacing/>
        <w:jc w:val="center"/>
        <w:rPr>
          <w:rFonts w:cs="Arial"/>
        </w:rPr>
      </w:pPr>
      <w:r w:rsidRPr="00AA3718">
        <w:rPr>
          <w:rFonts w:cs="Arial"/>
          <w:b/>
        </w:rPr>
        <w:t xml:space="preserve">Члан </w:t>
      </w:r>
      <w:r w:rsidRPr="00AA3718">
        <w:rPr>
          <w:rFonts w:cs="Arial"/>
          <w:b/>
          <w:lang w:val="sr-Cyrl-RS"/>
        </w:rPr>
        <w:t>22</w:t>
      </w:r>
      <w:r w:rsidRPr="00AA3718">
        <w:rPr>
          <w:rFonts w:cs="Arial"/>
        </w:rPr>
        <w:t>.</w:t>
      </w:r>
    </w:p>
    <w:p w:rsidR="001576DC" w:rsidRDefault="001576DC" w:rsidP="001576DC">
      <w:pPr>
        <w:tabs>
          <w:tab w:val="left" w:pos="567"/>
        </w:tabs>
        <w:contextualSpacing/>
        <w:rPr>
          <w:rFonts w:cs="Arial"/>
          <w:lang w:val="sr-Cyrl-RS"/>
        </w:rPr>
      </w:pPr>
      <w:r w:rsidRPr="00AA3718">
        <w:rPr>
          <w:rFonts w:cs="Arial"/>
        </w:rPr>
        <w:t xml:space="preserve">Све неспоразуме који могу настати из овог Уговора, Уговорне стране ће настојати да реше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w:t>
      </w:r>
      <w:r w:rsidRPr="00AA3718">
        <w:rPr>
          <w:rFonts w:cs="Arial"/>
          <w:lang w:val="sr-Cyrl-RS"/>
        </w:rPr>
        <w:t>Београду</w:t>
      </w:r>
      <w:r>
        <w:rPr>
          <w:rFonts w:cs="Arial"/>
          <w:lang w:val="sr-Cyrl-RS"/>
        </w:rPr>
        <w:t>.</w:t>
      </w:r>
    </w:p>
    <w:p w:rsidR="001576DC" w:rsidRPr="00442C28" w:rsidRDefault="001576DC" w:rsidP="001576DC">
      <w:pPr>
        <w:tabs>
          <w:tab w:val="left" w:pos="567"/>
        </w:tabs>
        <w:contextualSpacing/>
        <w:rPr>
          <w:rFonts w:cs="Arial"/>
          <w:color w:val="2E74B5"/>
          <w:lang w:val="sr-Cyrl-RS"/>
        </w:rPr>
      </w:pPr>
    </w:p>
    <w:p w:rsidR="001576DC" w:rsidRPr="00AA3718" w:rsidRDefault="001576DC" w:rsidP="001576DC">
      <w:pPr>
        <w:contextualSpacing/>
        <w:rPr>
          <w:rFonts w:cs="Arial"/>
          <w:lang w:val="sr-Cyrl-CS"/>
        </w:rPr>
      </w:pPr>
      <w:r w:rsidRPr="00AA3718">
        <w:rPr>
          <w:rFonts w:cs="Arial"/>
          <w:lang w:val="sr-Cyrl-CS"/>
        </w:rPr>
        <w:t>У случају спора меродавно је право Републике Србије.</w:t>
      </w:r>
    </w:p>
    <w:p w:rsidR="001576DC" w:rsidRPr="00AA3718" w:rsidRDefault="001576DC" w:rsidP="001576DC">
      <w:pPr>
        <w:tabs>
          <w:tab w:val="left" w:pos="567"/>
        </w:tabs>
        <w:contextualSpacing/>
        <w:rPr>
          <w:rFonts w:cs="Arial"/>
          <w:b/>
          <w:lang w:val="sr-Cyrl-RS"/>
        </w:rPr>
      </w:pPr>
    </w:p>
    <w:p w:rsidR="001576DC" w:rsidRPr="00AA3718" w:rsidRDefault="001576DC" w:rsidP="001576DC">
      <w:pPr>
        <w:tabs>
          <w:tab w:val="left" w:pos="567"/>
        </w:tabs>
        <w:contextualSpacing/>
        <w:jc w:val="center"/>
        <w:rPr>
          <w:rFonts w:cs="Arial"/>
        </w:rPr>
      </w:pPr>
      <w:r w:rsidRPr="00AA3718">
        <w:rPr>
          <w:rFonts w:cs="Arial"/>
          <w:b/>
        </w:rPr>
        <w:lastRenderedPageBreak/>
        <w:t xml:space="preserve">Члан </w:t>
      </w:r>
      <w:r w:rsidRPr="00AA3718">
        <w:rPr>
          <w:rFonts w:cs="Arial"/>
          <w:b/>
          <w:lang w:val="sr-Cyrl-RS"/>
        </w:rPr>
        <w:t>23</w:t>
      </w:r>
      <w:r w:rsidRPr="00AA3718">
        <w:rPr>
          <w:rFonts w:cs="Arial"/>
        </w:rPr>
        <w:t>.</w:t>
      </w:r>
    </w:p>
    <w:p w:rsidR="001576DC" w:rsidRPr="00AA3718" w:rsidRDefault="001576DC" w:rsidP="001576DC">
      <w:pPr>
        <w:tabs>
          <w:tab w:val="left" w:pos="567"/>
        </w:tabs>
        <w:contextualSpacing/>
        <w:rPr>
          <w:rFonts w:cs="Arial"/>
        </w:rPr>
      </w:pPr>
      <w:r w:rsidRPr="00AA3718">
        <w:rPr>
          <w:rFonts w:cs="Arial"/>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rsidR="001576DC" w:rsidRPr="00AA3718" w:rsidRDefault="001576DC" w:rsidP="001576DC">
      <w:pPr>
        <w:tabs>
          <w:tab w:val="left" w:pos="567"/>
        </w:tabs>
        <w:contextualSpacing/>
        <w:rPr>
          <w:rFonts w:cs="Arial"/>
        </w:rPr>
      </w:pPr>
    </w:p>
    <w:p w:rsidR="001576DC" w:rsidRPr="00AA3718" w:rsidRDefault="001576DC" w:rsidP="001576DC">
      <w:pPr>
        <w:tabs>
          <w:tab w:val="left" w:pos="567"/>
        </w:tabs>
        <w:contextualSpacing/>
        <w:jc w:val="center"/>
        <w:rPr>
          <w:rFonts w:cs="Arial"/>
        </w:rPr>
      </w:pPr>
      <w:r w:rsidRPr="00AA3718">
        <w:rPr>
          <w:rFonts w:cs="Arial"/>
          <w:b/>
        </w:rPr>
        <w:t xml:space="preserve">Члан </w:t>
      </w:r>
      <w:r w:rsidRPr="00AA3718">
        <w:rPr>
          <w:rFonts w:cs="Arial"/>
          <w:b/>
          <w:lang w:val="sr-Cyrl-RS"/>
        </w:rPr>
        <w:t>24</w:t>
      </w:r>
      <w:r w:rsidRPr="00AA3718">
        <w:rPr>
          <w:rFonts w:cs="Arial"/>
        </w:rPr>
        <w:t>.</w:t>
      </w:r>
    </w:p>
    <w:p w:rsidR="001576DC" w:rsidRPr="00AA3718" w:rsidRDefault="001576DC" w:rsidP="001576DC">
      <w:pPr>
        <w:tabs>
          <w:tab w:val="left" w:pos="567"/>
        </w:tabs>
        <w:contextualSpacing/>
        <w:rPr>
          <w:rFonts w:cs="Arial"/>
        </w:rPr>
      </w:pPr>
      <w:r w:rsidRPr="00AA3718">
        <w:rPr>
          <w:rFonts w:cs="Arial"/>
        </w:rPr>
        <w:t>Саставни део овог Уговора чине:</w:t>
      </w:r>
    </w:p>
    <w:p w:rsidR="001576DC" w:rsidRPr="000B3C52" w:rsidRDefault="001576DC" w:rsidP="001576DC">
      <w:pPr>
        <w:tabs>
          <w:tab w:val="left" w:pos="567"/>
        </w:tabs>
        <w:contextualSpacing/>
        <w:rPr>
          <w:rFonts w:cs="Arial"/>
          <w:lang w:val="sr-Cyrl-RS"/>
        </w:rPr>
      </w:pPr>
      <w:r w:rsidRPr="000B3C52">
        <w:rPr>
          <w:rFonts w:cs="Arial"/>
        </w:rPr>
        <w:t xml:space="preserve">Прилог број </w:t>
      </w:r>
      <w:r>
        <w:rPr>
          <w:rFonts w:cs="Arial"/>
          <w:lang w:val="sr-Cyrl-RS"/>
        </w:rPr>
        <w:t xml:space="preserve">1 </w:t>
      </w:r>
      <w:r w:rsidRPr="000B3C52">
        <w:rPr>
          <w:rFonts w:cs="Arial"/>
          <w:lang w:val="sr-Cyrl-RS"/>
        </w:rPr>
        <w:t xml:space="preserve"> </w:t>
      </w:r>
      <w:r w:rsidRPr="000B3C52">
        <w:rPr>
          <w:rFonts w:cs="Arial"/>
        </w:rPr>
        <w:t>Конкурсна документација</w:t>
      </w:r>
      <w:r>
        <w:rPr>
          <w:rFonts w:cs="Arial"/>
          <w:lang w:val="sr-Cyrl-RS"/>
        </w:rPr>
        <w:t xml:space="preserve"> (шифра/линк на По</w:t>
      </w:r>
      <w:r w:rsidRPr="000B3C52">
        <w:rPr>
          <w:rFonts w:cs="Arial"/>
          <w:lang w:val="sr-Cyrl-RS"/>
        </w:rPr>
        <w:t>рталу УЈН).</w:t>
      </w:r>
    </w:p>
    <w:p w:rsidR="001576DC" w:rsidRPr="000B3C52" w:rsidRDefault="001576DC" w:rsidP="001576DC">
      <w:pPr>
        <w:tabs>
          <w:tab w:val="left" w:pos="567"/>
        </w:tabs>
        <w:contextualSpacing/>
        <w:rPr>
          <w:rFonts w:cs="Arial"/>
        </w:rPr>
      </w:pPr>
      <w:r w:rsidRPr="000B3C52">
        <w:rPr>
          <w:rFonts w:cs="Arial"/>
        </w:rPr>
        <w:t>Прилог број 2</w:t>
      </w:r>
      <w:r>
        <w:rPr>
          <w:rFonts w:cs="Arial"/>
          <w:lang w:val="sr-Cyrl-RS"/>
        </w:rPr>
        <w:t xml:space="preserve"> </w:t>
      </w:r>
      <w:r w:rsidRPr="000B3C52">
        <w:rPr>
          <w:rFonts w:cs="Arial"/>
          <w:lang w:val="sr-Cyrl-RS"/>
        </w:rPr>
        <w:t xml:space="preserve"> </w:t>
      </w:r>
      <w:r>
        <w:rPr>
          <w:rFonts w:cs="Arial"/>
        </w:rPr>
        <w:t xml:space="preserve">Понуда </w:t>
      </w:r>
      <w:r w:rsidRPr="000B3C52">
        <w:rPr>
          <w:rFonts w:cs="Arial"/>
          <w:lang w:val="sr-Cyrl-RS"/>
        </w:rPr>
        <w:t>број</w:t>
      </w:r>
      <w:r>
        <w:rPr>
          <w:rFonts w:cs="Arial"/>
          <w:lang w:val="sr-Cyrl-RS"/>
        </w:rPr>
        <w:t xml:space="preserve"> </w:t>
      </w:r>
      <w:r w:rsidRPr="000B3C52">
        <w:rPr>
          <w:rFonts w:cs="Arial"/>
          <w:lang w:val="sr-Cyrl-RS"/>
        </w:rPr>
        <w:t>___</w:t>
      </w:r>
      <w:r>
        <w:rPr>
          <w:rFonts w:cs="Arial"/>
          <w:lang w:val="sr-Cyrl-RS"/>
        </w:rPr>
        <w:t>______</w:t>
      </w:r>
      <w:r w:rsidRPr="000B3C52">
        <w:rPr>
          <w:rFonts w:cs="Arial"/>
          <w:lang w:val="sr-Cyrl-RS"/>
        </w:rPr>
        <w:t xml:space="preserve"> од</w:t>
      </w:r>
      <w:r>
        <w:rPr>
          <w:rFonts w:cs="Arial"/>
          <w:lang w:val="sr-Cyrl-RS"/>
        </w:rPr>
        <w:t xml:space="preserve"> </w:t>
      </w:r>
      <w:r w:rsidRPr="000B3C52">
        <w:rPr>
          <w:rFonts w:cs="Arial"/>
          <w:lang w:val="sr-Cyrl-RS"/>
        </w:rPr>
        <w:t>_____</w:t>
      </w:r>
      <w:r>
        <w:rPr>
          <w:rFonts w:cs="Arial"/>
          <w:lang w:val="sr-Cyrl-RS"/>
        </w:rPr>
        <w:t>_____</w:t>
      </w:r>
      <w:r w:rsidRPr="000B3C52">
        <w:rPr>
          <w:rFonts w:cs="Arial"/>
          <w:lang w:val="sr-Cyrl-RS"/>
        </w:rPr>
        <w:t xml:space="preserve">_ </w:t>
      </w:r>
      <w:r w:rsidRPr="000B3C52">
        <w:rPr>
          <w:rFonts w:cs="Arial"/>
        </w:rPr>
        <w:tab/>
      </w:r>
    </w:p>
    <w:p w:rsidR="001576DC" w:rsidRDefault="001576DC" w:rsidP="001576DC">
      <w:pPr>
        <w:tabs>
          <w:tab w:val="left" w:pos="567"/>
        </w:tabs>
        <w:contextualSpacing/>
        <w:rPr>
          <w:rFonts w:cs="Arial"/>
        </w:rPr>
      </w:pPr>
      <w:r w:rsidRPr="000B3C52">
        <w:rPr>
          <w:rFonts w:cs="Arial"/>
        </w:rPr>
        <w:t xml:space="preserve">Прилог број </w:t>
      </w:r>
      <w:r w:rsidRPr="000B3C52">
        <w:rPr>
          <w:rFonts w:cs="Arial"/>
          <w:lang w:val="sr-Cyrl-RS"/>
        </w:rPr>
        <w:t>3</w:t>
      </w:r>
      <w:r>
        <w:rPr>
          <w:rFonts w:cs="Arial"/>
          <w:lang w:val="sr-Cyrl-RS"/>
        </w:rPr>
        <w:t xml:space="preserve"> </w:t>
      </w:r>
      <w:r w:rsidRPr="000B3C52">
        <w:rPr>
          <w:rFonts w:cs="Arial"/>
          <w:lang w:val="sr-Cyrl-RS"/>
        </w:rPr>
        <w:t xml:space="preserve"> Образац </w:t>
      </w:r>
      <w:r w:rsidRPr="000B3C52">
        <w:rPr>
          <w:rFonts w:cs="Arial"/>
        </w:rPr>
        <w:t>Струк</w:t>
      </w:r>
      <w:r>
        <w:rPr>
          <w:rFonts w:cs="Arial"/>
        </w:rPr>
        <w:t>туре цене</w:t>
      </w:r>
    </w:p>
    <w:p w:rsidR="001576DC" w:rsidRPr="007E5CC5" w:rsidRDefault="001576DC" w:rsidP="001576DC">
      <w:pPr>
        <w:tabs>
          <w:tab w:val="left" w:pos="567"/>
        </w:tabs>
        <w:contextualSpacing/>
        <w:rPr>
          <w:rFonts w:cs="Arial"/>
          <w:lang w:val="sr-Cyrl-RS"/>
        </w:rPr>
      </w:pPr>
      <w:r>
        <w:rPr>
          <w:rFonts w:cs="Arial"/>
          <w:lang w:val="sr-Cyrl-RS"/>
        </w:rPr>
        <w:t>Прилог број 4  Техничка спецификација</w:t>
      </w:r>
    </w:p>
    <w:p w:rsidR="001576DC" w:rsidRDefault="001576DC" w:rsidP="001576DC">
      <w:pPr>
        <w:tabs>
          <w:tab w:val="left" w:pos="567"/>
        </w:tabs>
        <w:contextualSpacing/>
        <w:rPr>
          <w:rFonts w:cs="Arial"/>
          <w:lang w:val="sr-Cyrl-RS"/>
        </w:rPr>
      </w:pPr>
      <w:r>
        <w:rPr>
          <w:rFonts w:cs="Arial"/>
          <w:lang w:val="sr-Cyrl-RS"/>
        </w:rPr>
        <w:t>Прилог број 5  Кадровски капацитет – Списак извршилаца</w:t>
      </w:r>
    </w:p>
    <w:p w:rsidR="001576DC" w:rsidRPr="000B3C52" w:rsidRDefault="001576DC" w:rsidP="001576DC">
      <w:pPr>
        <w:tabs>
          <w:tab w:val="left" w:pos="567"/>
        </w:tabs>
        <w:contextualSpacing/>
        <w:rPr>
          <w:rFonts w:cs="Arial"/>
          <w:lang w:val="sr-Cyrl-RS"/>
        </w:rPr>
      </w:pPr>
      <w:r>
        <w:rPr>
          <w:rFonts w:cs="Arial"/>
          <w:lang w:val="sr-Cyrl-RS"/>
        </w:rPr>
        <w:t>Прилог број 6</w:t>
      </w:r>
      <w:r w:rsidRPr="000B3C52">
        <w:rPr>
          <w:rFonts w:cs="Arial"/>
          <w:lang w:val="sr-Cyrl-RS"/>
        </w:rPr>
        <w:t xml:space="preserve"> </w:t>
      </w:r>
      <w:r>
        <w:rPr>
          <w:rFonts w:cs="Arial"/>
          <w:lang w:val="sr-Cyrl-RS"/>
        </w:rPr>
        <w:t xml:space="preserve"> </w:t>
      </w:r>
      <w:r w:rsidRPr="000B3C52">
        <w:rPr>
          <w:rFonts w:cs="Arial"/>
          <w:lang w:val="sr-Cyrl-RS"/>
        </w:rPr>
        <w:t>Уговор</w:t>
      </w:r>
      <w:r w:rsidRPr="00AA3718">
        <w:rPr>
          <w:rFonts w:cs="Arial"/>
          <w:lang w:val="sr-Cyrl-RS"/>
        </w:rPr>
        <w:t xml:space="preserve"> о чувању пословне тајне</w:t>
      </w:r>
      <w:r w:rsidRPr="00AA3718">
        <w:rPr>
          <w:rFonts w:cs="Arial"/>
        </w:rPr>
        <w:t xml:space="preserve"> и поверљивих информација</w:t>
      </w:r>
      <w:r>
        <w:rPr>
          <w:rFonts w:cs="Arial"/>
          <w:lang w:val="sr-Cyrl-RS"/>
        </w:rPr>
        <w:t xml:space="preserve"> </w:t>
      </w:r>
    </w:p>
    <w:p w:rsidR="001576DC" w:rsidRPr="00BD42B5" w:rsidRDefault="001576DC" w:rsidP="001576DC">
      <w:pPr>
        <w:tabs>
          <w:tab w:val="left" w:pos="567"/>
        </w:tabs>
        <w:contextualSpacing/>
        <w:rPr>
          <w:rFonts w:cs="Arial"/>
          <w:i/>
          <w:color w:val="2E74B5"/>
          <w:lang w:val="sr-Cyrl-RS"/>
        </w:rPr>
      </w:pPr>
      <w:r w:rsidRPr="00BD42B5">
        <w:rPr>
          <w:rFonts w:cs="Arial"/>
          <w:i/>
          <w:color w:val="2E74B5"/>
        </w:rPr>
        <w:t>Прилог број</w:t>
      </w:r>
      <w:r>
        <w:rPr>
          <w:rFonts w:cs="Arial"/>
          <w:i/>
          <w:color w:val="2E74B5"/>
          <w:lang w:val="sr-Cyrl-RS"/>
        </w:rPr>
        <w:t xml:space="preserve"> 7</w:t>
      </w:r>
      <w:r w:rsidRPr="00BD42B5">
        <w:rPr>
          <w:rFonts w:cs="Arial"/>
          <w:i/>
          <w:color w:val="2E74B5"/>
          <w:lang w:val="sr-Cyrl-RS"/>
        </w:rPr>
        <w:t xml:space="preserve">  </w:t>
      </w:r>
      <w:r w:rsidRPr="00BD42B5">
        <w:rPr>
          <w:rFonts w:cs="Arial"/>
          <w:i/>
          <w:color w:val="2E74B5"/>
        </w:rPr>
        <w:t>Споразум о заједничком извршењу услуге</w:t>
      </w:r>
      <w:r w:rsidRPr="00BD42B5">
        <w:rPr>
          <w:rFonts w:cs="Arial"/>
          <w:i/>
          <w:color w:val="2E74B5"/>
          <w:lang w:val="sr-Cyrl-RS"/>
        </w:rPr>
        <w:t xml:space="preserve"> (у случају подношења заједничке понуде број ____  од_______</w:t>
      </w:r>
    </w:p>
    <w:p w:rsidR="001576DC" w:rsidRPr="000B3C52" w:rsidRDefault="001576DC" w:rsidP="001576DC">
      <w:pPr>
        <w:tabs>
          <w:tab w:val="left" w:pos="567"/>
        </w:tabs>
        <w:contextualSpacing/>
        <w:rPr>
          <w:rFonts w:cs="Arial"/>
          <w:lang w:val="sr-Cyrl-RS"/>
        </w:rPr>
      </w:pPr>
      <w:r w:rsidRPr="000B3C52">
        <w:rPr>
          <w:rFonts w:cs="Arial"/>
        </w:rPr>
        <w:t xml:space="preserve">Прилог број </w:t>
      </w:r>
      <w:r>
        <w:rPr>
          <w:rFonts w:cs="Arial"/>
          <w:lang w:val="sr-Cyrl-RS"/>
        </w:rPr>
        <w:t>8</w:t>
      </w:r>
      <w:r w:rsidRPr="000B3C52">
        <w:rPr>
          <w:rFonts w:cs="Arial"/>
          <w:lang w:val="sr-Cyrl-RS"/>
        </w:rPr>
        <w:t xml:space="preserve"> С</w:t>
      </w:r>
      <w:r w:rsidRPr="000B3C52">
        <w:rPr>
          <w:rFonts w:cs="Arial"/>
        </w:rPr>
        <w:t>редств</w:t>
      </w:r>
      <w:r w:rsidRPr="000B3C52">
        <w:rPr>
          <w:rFonts w:cs="Arial"/>
          <w:lang w:val="sr-Cyrl-RS"/>
        </w:rPr>
        <w:t>о</w:t>
      </w:r>
      <w:r>
        <w:rPr>
          <w:rFonts w:cs="Arial"/>
        </w:rPr>
        <w:t xml:space="preserve"> финансијског обезбеђења.</w:t>
      </w:r>
    </w:p>
    <w:p w:rsidR="001576DC" w:rsidRDefault="001576DC" w:rsidP="001576DC">
      <w:pPr>
        <w:tabs>
          <w:tab w:val="left" w:pos="567"/>
        </w:tabs>
        <w:contextualSpacing/>
        <w:rPr>
          <w:rFonts w:cs="Arial"/>
          <w:b/>
        </w:rPr>
      </w:pPr>
      <w:r w:rsidRPr="00AA3718">
        <w:rPr>
          <w:rFonts w:cs="Arial"/>
          <w:lang w:val="sr-Cyrl-RS"/>
        </w:rPr>
        <w:tab/>
      </w:r>
    </w:p>
    <w:p w:rsidR="001576DC" w:rsidRPr="00AA3718" w:rsidRDefault="001576DC" w:rsidP="001576DC">
      <w:pPr>
        <w:tabs>
          <w:tab w:val="left" w:pos="567"/>
        </w:tabs>
        <w:contextualSpacing/>
        <w:jc w:val="center"/>
        <w:rPr>
          <w:rFonts w:cs="Arial"/>
          <w:lang w:val="sr-Cyrl-RS"/>
        </w:rPr>
      </w:pPr>
      <w:r w:rsidRPr="00AA3718">
        <w:rPr>
          <w:rFonts w:cs="Arial"/>
          <w:b/>
        </w:rPr>
        <w:t xml:space="preserve">Члан </w:t>
      </w:r>
      <w:r w:rsidRPr="00AA3718">
        <w:rPr>
          <w:rFonts w:cs="Arial"/>
          <w:b/>
          <w:lang w:val="sr-Cyrl-RS"/>
        </w:rPr>
        <w:t>25</w:t>
      </w:r>
      <w:r w:rsidRPr="00AA3718">
        <w:rPr>
          <w:rFonts w:cs="Arial"/>
        </w:rPr>
        <w:t>.</w:t>
      </w:r>
    </w:p>
    <w:p w:rsidR="001576DC" w:rsidRPr="00AA3718" w:rsidRDefault="001576DC" w:rsidP="001576DC">
      <w:pPr>
        <w:tabs>
          <w:tab w:val="left" w:pos="567"/>
        </w:tabs>
        <w:contextualSpacing/>
        <w:rPr>
          <w:rFonts w:eastAsia="Calibri" w:cs="Arial"/>
          <w:noProof/>
        </w:rPr>
      </w:pPr>
      <w:r w:rsidRPr="00AA3718">
        <w:rPr>
          <w:rFonts w:eastAsia="Calibri" w:cs="Arial"/>
          <w:noProof/>
        </w:rPr>
        <w:t>Овај Уговор је потписан у 6 (</w:t>
      </w:r>
      <w:r w:rsidRPr="00AA3718">
        <w:rPr>
          <w:rFonts w:eastAsia="Calibri" w:cs="Arial"/>
          <w:noProof/>
          <w:lang w:val="sr-Cyrl-RS"/>
        </w:rPr>
        <w:t xml:space="preserve">словима: </w:t>
      </w:r>
      <w:r w:rsidRPr="00AA3718">
        <w:rPr>
          <w:rFonts w:eastAsia="Calibri" w:cs="Arial"/>
          <w:noProof/>
        </w:rPr>
        <w:t xml:space="preserve">шест) истоветних примерака од којих </w:t>
      </w:r>
      <w:r w:rsidRPr="00AA3718">
        <w:rPr>
          <w:rFonts w:eastAsia="Calibri" w:cs="Arial"/>
          <w:noProof/>
          <w:lang w:val="sr-Cyrl-RS"/>
        </w:rPr>
        <w:t>3</w:t>
      </w:r>
      <w:r>
        <w:rPr>
          <w:rFonts w:eastAsia="Calibri" w:cs="Arial"/>
          <w:noProof/>
          <w:lang w:val="sr-Cyrl-RS"/>
        </w:rPr>
        <w:t xml:space="preserve"> </w:t>
      </w:r>
      <w:r w:rsidRPr="00AA3718">
        <w:rPr>
          <w:rFonts w:eastAsia="Calibri" w:cs="Arial"/>
          <w:noProof/>
        </w:rPr>
        <w:t>(</w:t>
      </w:r>
      <w:r w:rsidRPr="00AA3718">
        <w:rPr>
          <w:rFonts w:eastAsia="Calibri" w:cs="Arial"/>
          <w:noProof/>
          <w:lang w:val="sr-Cyrl-RS"/>
        </w:rPr>
        <w:t>словима: три</w:t>
      </w:r>
      <w:r>
        <w:rPr>
          <w:rFonts w:eastAsia="Calibri" w:cs="Arial"/>
          <w:noProof/>
        </w:rPr>
        <w:t>) примерка за Пружаоца услуг</w:t>
      </w:r>
      <w:r>
        <w:rPr>
          <w:rFonts w:eastAsia="Calibri" w:cs="Arial"/>
          <w:noProof/>
          <w:lang w:val="sr-Cyrl-RS"/>
        </w:rPr>
        <w:t>е</w:t>
      </w:r>
      <w:r w:rsidRPr="00AA3718">
        <w:rPr>
          <w:rFonts w:eastAsia="Calibri" w:cs="Arial"/>
          <w:noProof/>
        </w:rPr>
        <w:t xml:space="preserve"> </w:t>
      </w:r>
      <w:r w:rsidRPr="00AA3718">
        <w:rPr>
          <w:rFonts w:eastAsia="Calibri" w:cs="Arial"/>
          <w:noProof/>
          <w:lang w:val="sr-Cyrl-RS"/>
        </w:rPr>
        <w:t xml:space="preserve">и 3 </w:t>
      </w:r>
      <w:r w:rsidRPr="00AA3718">
        <w:rPr>
          <w:rFonts w:eastAsia="Calibri" w:cs="Arial"/>
          <w:noProof/>
        </w:rPr>
        <w:t>(</w:t>
      </w:r>
      <w:r w:rsidRPr="00AA3718">
        <w:rPr>
          <w:rFonts w:eastAsia="Calibri" w:cs="Arial"/>
          <w:noProof/>
          <w:lang w:val="sr-Cyrl-RS"/>
        </w:rPr>
        <w:t>словима: три</w:t>
      </w:r>
      <w:r>
        <w:rPr>
          <w:rFonts w:eastAsia="Calibri" w:cs="Arial"/>
          <w:noProof/>
        </w:rPr>
        <w:t>) примерка за Корисника услуг</w:t>
      </w:r>
      <w:r>
        <w:rPr>
          <w:rFonts w:eastAsia="Calibri" w:cs="Arial"/>
          <w:noProof/>
          <w:lang w:val="sr-Cyrl-RS"/>
        </w:rPr>
        <w:t>е</w:t>
      </w:r>
      <w:r w:rsidRPr="00AA3718">
        <w:rPr>
          <w:rFonts w:eastAsia="Calibri" w:cs="Arial"/>
          <w:noProof/>
        </w:rPr>
        <w:t>.</w:t>
      </w:r>
    </w:p>
    <w:p w:rsidR="001576DC" w:rsidRPr="00AA3718" w:rsidRDefault="001576DC" w:rsidP="001576DC">
      <w:pPr>
        <w:tabs>
          <w:tab w:val="left" w:pos="567"/>
        </w:tabs>
        <w:contextualSpacing/>
        <w:rPr>
          <w:rFonts w:eastAsia="Calibri" w:cs="Arial"/>
          <w:noProof/>
        </w:rPr>
      </w:pPr>
    </w:p>
    <w:p w:rsidR="001576DC" w:rsidRDefault="001576DC" w:rsidP="001576DC">
      <w:pPr>
        <w:tabs>
          <w:tab w:val="left" w:pos="567"/>
        </w:tabs>
        <w:contextualSpacing/>
        <w:rPr>
          <w:rFonts w:eastAsia="Calibri" w:cs="Arial"/>
          <w:noProof/>
        </w:rPr>
      </w:pPr>
      <w:r w:rsidRPr="00AA3718">
        <w:rPr>
          <w:rFonts w:eastAsia="Calibri" w:cs="Arial"/>
          <w:noProof/>
        </w:rPr>
        <w:t>Уговорне стране сагласно изјављују да су Уговор прочитале, разумеле и да уговорне одредбе у свему представљају израз њихове стварне воље.</w:t>
      </w:r>
    </w:p>
    <w:p w:rsidR="001576DC" w:rsidRDefault="001576DC" w:rsidP="001576DC">
      <w:pPr>
        <w:tabs>
          <w:tab w:val="left" w:pos="567"/>
        </w:tabs>
        <w:contextualSpacing/>
        <w:rPr>
          <w:rFonts w:eastAsia="Calibri" w:cs="Arial"/>
          <w:noProof/>
        </w:rPr>
      </w:pPr>
    </w:p>
    <w:p w:rsidR="001576DC" w:rsidRPr="00AA3718" w:rsidRDefault="001576DC" w:rsidP="001576DC">
      <w:pPr>
        <w:tabs>
          <w:tab w:val="left" w:pos="567"/>
        </w:tabs>
        <w:contextualSpacing/>
        <w:rPr>
          <w:rFonts w:eastAsia="Calibri" w:cs="Arial"/>
          <w:noProof/>
        </w:rPr>
      </w:pPr>
    </w:p>
    <w:p w:rsidR="001576DC" w:rsidRPr="00AA3718" w:rsidRDefault="001576DC" w:rsidP="001576DC">
      <w:pPr>
        <w:tabs>
          <w:tab w:val="left" w:pos="567"/>
        </w:tabs>
        <w:contextualSpacing/>
        <w:rPr>
          <w:rFonts w:cs="Arial"/>
          <w:lang w:val="sr-Cyrl-CS"/>
        </w:rPr>
      </w:pPr>
    </w:p>
    <w:p w:rsidR="001576DC" w:rsidRDefault="001576DC" w:rsidP="001576DC">
      <w:pPr>
        <w:tabs>
          <w:tab w:val="left" w:pos="567"/>
          <w:tab w:val="left" w:pos="6360"/>
        </w:tabs>
        <w:contextualSpacing/>
        <w:rPr>
          <w:rFonts w:cs="Arial"/>
          <w:lang w:val="sr-Cyrl-CS"/>
        </w:rPr>
      </w:pPr>
      <w:r w:rsidRPr="00AA3718">
        <w:rPr>
          <w:rFonts w:cs="Arial"/>
        </w:rPr>
        <w:t xml:space="preserve">        </w:t>
      </w:r>
      <w:r>
        <w:rPr>
          <w:rFonts w:cs="Arial"/>
          <w:lang w:val="sr-Cyrl-CS"/>
        </w:rPr>
        <w:t xml:space="preserve"> </w:t>
      </w:r>
      <w:r>
        <w:rPr>
          <w:rFonts w:cs="Arial"/>
          <w:lang w:val="sr-Cyrl-RS"/>
        </w:rPr>
        <w:t xml:space="preserve"> </w:t>
      </w:r>
      <w:r>
        <w:rPr>
          <w:rFonts w:cs="Arial"/>
          <w:b/>
        </w:rPr>
        <w:t>КОРИСНИК УСЛУГ</w:t>
      </w:r>
      <w:r>
        <w:rPr>
          <w:rFonts w:cs="Arial"/>
          <w:b/>
          <w:lang w:val="sr-Cyrl-RS"/>
        </w:rPr>
        <w:t>Е</w:t>
      </w:r>
      <w:r w:rsidRPr="00AA3718">
        <w:rPr>
          <w:rFonts w:cs="Arial"/>
          <w:b/>
        </w:rPr>
        <w:t xml:space="preserve"> </w:t>
      </w:r>
      <w:r>
        <w:rPr>
          <w:rFonts w:cs="Arial"/>
          <w:b/>
          <w:lang w:val="sr-Cyrl-RS"/>
        </w:rPr>
        <w:t xml:space="preserve">                                                      </w:t>
      </w:r>
      <w:r w:rsidRPr="00AA3718">
        <w:rPr>
          <w:rFonts w:cs="Arial"/>
          <w:b/>
          <w:lang w:val="sr-Cyrl-CS"/>
        </w:rPr>
        <w:t>ПРУЖАЛАЦ УСЛУГ</w:t>
      </w:r>
      <w:r>
        <w:rPr>
          <w:rFonts w:cs="Arial"/>
          <w:b/>
          <w:lang w:val="sr-Cyrl-CS"/>
        </w:rPr>
        <w:t>Е</w:t>
      </w:r>
      <w:r w:rsidRPr="00AA3718">
        <w:rPr>
          <w:rFonts w:cs="Arial"/>
          <w:lang w:val="sr-Cyrl-CS"/>
        </w:rPr>
        <w:t xml:space="preserve"> </w:t>
      </w:r>
    </w:p>
    <w:p w:rsidR="001576DC" w:rsidRDefault="001576DC" w:rsidP="001576DC">
      <w:pPr>
        <w:tabs>
          <w:tab w:val="left" w:pos="567"/>
          <w:tab w:val="left" w:pos="6360"/>
        </w:tabs>
        <w:contextualSpacing/>
        <w:rPr>
          <w:rFonts w:cs="Arial"/>
          <w:lang w:val="sr-Cyrl-CS"/>
        </w:rPr>
      </w:pPr>
      <w:r>
        <w:rPr>
          <w:rFonts w:cs="Arial"/>
          <w:lang w:val="sr-Cyrl-RS"/>
        </w:rPr>
        <w:t xml:space="preserve">            </w:t>
      </w:r>
      <w:r>
        <w:rPr>
          <w:rFonts w:cs="Arial"/>
        </w:rPr>
        <w:t>Јавно предузеће</w:t>
      </w:r>
      <w:r w:rsidRPr="00AA3718">
        <w:rPr>
          <w:rFonts w:cs="Arial"/>
          <w:lang w:val="sr-Cyrl-CS"/>
        </w:rPr>
        <w:t xml:space="preserve"> </w:t>
      </w:r>
    </w:p>
    <w:p w:rsidR="001576DC" w:rsidRDefault="001576DC" w:rsidP="001576DC">
      <w:pPr>
        <w:tabs>
          <w:tab w:val="left" w:pos="567"/>
          <w:tab w:val="left" w:pos="6360"/>
        </w:tabs>
        <w:contextualSpacing/>
        <w:rPr>
          <w:rFonts w:cs="Arial"/>
        </w:rPr>
      </w:pPr>
      <w:r>
        <w:rPr>
          <w:rFonts w:cs="Arial"/>
          <w:lang w:val="sr-Cyrl-RS"/>
        </w:rPr>
        <w:t xml:space="preserve">      </w:t>
      </w:r>
      <w:r w:rsidRPr="00AA3718">
        <w:rPr>
          <w:rFonts w:cs="Arial"/>
        </w:rPr>
        <w:t>,,Електропривреда Србије“</w:t>
      </w:r>
    </w:p>
    <w:p w:rsidR="001576DC" w:rsidRPr="00AA3718" w:rsidRDefault="001576DC" w:rsidP="001576DC">
      <w:pPr>
        <w:tabs>
          <w:tab w:val="left" w:pos="567"/>
          <w:tab w:val="left" w:pos="6360"/>
        </w:tabs>
        <w:contextualSpacing/>
        <w:rPr>
          <w:rFonts w:cs="Arial"/>
          <w:lang w:val="sr-Cyrl-CS"/>
        </w:rPr>
      </w:pPr>
      <w:r>
        <w:rPr>
          <w:rFonts w:cs="Arial"/>
          <w:lang w:val="sr-Cyrl-RS"/>
        </w:rPr>
        <w:t xml:space="preserve">                    </w:t>
      </w:r>
      <w:r w:rsidRPr="00AA3718">
        <w:rPr>
          <w:rFonts w:cs="Arial"/>
        </w:rPr>
        <w:t xml:space="preserve"> Београд                          </w:t>
      </w:r>
      <w:r w:rsidRPr="00AA3718">
        <w:rPr>
          <w:rFonts w:cs="Arial"/>
          <w:lang w:val="sr-Cyrl-CS"/>
        </w:rPr>
        <w:t xml:space="preserve">                   </w:t>
      </w:r>
      <w:r>
        <w:rPr>
          <w:rFonts w:cs="Arial"/>
          <w:lang w:val="sr-Cyrl-CS"/>
        </w:rPr>
        <w:t xml:space="preserve">                                 </w:t>
      </w:r>
      <w:r w:rsidRPr="00AA3718">
        <w:rPr>
          <w:rFonts w:cs="Arial"/>
          <w:lang w:val="sr-Cyrl-CS"/>
        </w:rPr>
        <w:t>Назив</w:t>
      </w:r>
    </w:p>
    <w:p w:rsidR="001576DC" w:rsidRPr="00AA3718" w:rsidRDefault="001576DC" w:rsidP="001576DC">
      <w:pPr>
        <w:tabs>
          <w:tab w:val="left" w:pos="567"/>
        </w:tabs>
        <w:contextualSpacing/>
        <w:rPr>
          <w:rFonts w:cs="Arial"/>
          <w:lang w:val="sr-Cyrl-RS"/>
        </w:rPr>
      </w:pPr>
      <w:r w:rsidRPr="00AA3718">
        <w:rPr>
          <w:rFonts w:cs="Arial"/>
        </w:rPr>
        <w:t xml:space="preserve">            </w:t>
      </w:r>
      <w:r w:rsidRPr="00AA3718">
        <w:rPr>
          <w:rFonts w:cs="Arial"/>
          <w:lang w:val="sr-Cyrl-RS"/>
        </w:rPr>
        <w:t xml:space="preserve">     </w:t>
      </w:r>
    </w:p>
    <w:p w:rsidR="001576DC" w:rsidRPr="00AA3718" w:rsidRDefault="001576DC" w:rsidP="001576DC">
      <w:pPr>
        <w:tabs>
          <w:tab w:val="left" w:pos="567"/>
          <w:tab w:val="left" w:pos="6000"/>
        </w:tabs>
        <w:contextualSpacing/>
        <w:rPr>
          <w:rFonts w:cs="Arial"/>
        </w:rPr>
      </w:pPr>
      <w:r w:rsidRPr="00AA3718">
        <w:rPr>
          <w:rFonts w:cs="Arial"/>
        </w:rPr>
        <w:t xml:space="preserve">    </w:t>
      </w:r>
      <w:r>
        <w:rPr>
          <w:rFonts w:cs="Arial"/>
          <w:lang w:val="sr-Cyrl-RS"/>
        </w:rPr>
        <w:t xml:space="preserve">     </w:t>
      </w:r>
      <w:r w:rsidRPr="00AA3718">
        <w:rPr>
          <w:rFonts w:cs="Arial"/>
        </w:rPr>
        <w:t xml:space="preserve"> ____________________                                         </w:t>
      </w:r>
      <w:r w:rsidRPr="00AA3718">
        <w:rPr>
          <w:rFonts w:cs="Arial"/>
          <w:lang w:val="sr-Cyrl-RS"/>
        </w:rPr>
        <w:t xml:space="preserve">       </w:t>
      </w:r>
      <w:r w:rsidRPr="00AA3718">
        <w:rPr>
          <w:rFonts w:cs="Arial"/>
        </w:rPr>
        <w:t>_____________________</w:t>
      </w:r>
    </w:p>
    <w:p w:rsidR="001576DC" w:rsidRPr="00AA3718" w:rsidRDefault="001576DC" w:rsidP="001576DC">
      <w:pPr>
        <w:tabs>
          <w:tab w:val="left" w:pos="567"/>
        </w:tabs>
        <w:contextualSpacing/>
        <w:rPr>
          <w:rFonts w:cs="Arial"/>
          <w:lang w:val="sr-Cyrl-CS"/>
        </w:rPr>
      </w:pPr>
      <w:r w:rsidRPr="00AA3718">
        <w:rPr>
          <w:rFonts w:cs="Arial"/>
          <w:lang w:val="sr-Cyrl-CS"/>
        </w:rPr>
        <w:t xml:space="preserve">           </w:t>
      </w:r>
      <w:r>
        <w:rPr>
          <w:rFonts w:cs="Arial"/>
          <w:lang w:val="sr-Cyrl-CS"/>
        </w:rPr>
        <w:t xml:space="preserve">     </w:t>
      </w:r>
      <w:r w:rsidRPr="00AA3718">
        <w:rPr>
          <w:rFonts w:cs="Arial"/>
        </w:rPr>
        <w:t xml:space="preserve">Милорад Грчић                                    </w:t>
      </w:r>
      <w:r w:rsidRPr="00AA3718">
        <w:rPr>
          <w:rFonts w:cs="Arial"/>
          <w:lang w:val="sr-Cyrl-RS"/>
        </w:rPr>
        <w:t xml:space="preserve">        </w:t>
      </w:r>
      <w:r w:rsidRPr="00AA3718">
        <w:rPr>
          <w:rFonts w:cs="Arial"/>
        </w:rPr>
        <w:t xml:space="preserve"> </w:t>
      </w:r>
      <w:r>
        <w:rPr>
          <w:rFonts w:cs="Arial"/>
          <w:lang w:val="sr-Cyrl-RS"/>
        </w:rPr>
        <w:t xml:space="preserve">   </w:t>
      </w:r>
      <w:r>
        <w:rPr>
          <w:rFonts w:cs="Arial"/>
          <w:lang w:val="sr-Cyrl-CS"/>
        </w:rPr>
        <w:t>и</w:t>
      </w:r>
      <w:r w:rsidRPr="00AA3718">
        <w:rPr>
          <w:rFonts w:cs="Arial"/>
          <w:lang w:val="sr-Cyrl-CS"/>
        </w:rPr>
        <w:t>ме и презиме овлашћеног лица</w:t>
      </w:r>
    </w:p>
    <w:p w:rsidR="001576DC" w:rsidRPr="00AA3718" w:rsidRDefault="001576DC" w:rsidP="001576DC">
      <w:pPr>
        <w:tabs>
          <w:tab w:val="left" w:pos="567"/>
        </w:tabs>
        <w:contextualSpacing/>
        <w:rPr>
          <w:rFonts w:cs="Arial"/>
        </w:rPr>
      </w:pPr>
      <w:r w:rsidRPr="00AA3718">
        <w:rPr>
          <w:rFonts w:cs="Arial"/>
          <w:lang w:val="sr-Cyrl-CS"/>
        </w:rPr>
        <w:t xml:space="preserve">           </w:t>
      </w:r>
      <w:r>
        <w:rPr>
          <w:rFonts w:cs="Arial"/>
          <w:lang w:val="sr-Cyrl-CS"/>
        </w:rPr>
        <w:t xml:space="preserve">    </w:t>
      </w:r>
      <w:r w:rsidRPr="00AA3718">
        <w:rPr>
          <w:rFonts w:cs="Arial"/>
          <w:lang w:val="sr-Cyrl-CS"/>
        </w:rPr>
        <w:t xml:space="preserve"> </w:t>
      </w:r>
      <w:r w:rsidRPr="00AA3718">
        <w:rPr>
          <w:rFonts w:cs="Arial"/>
        </w:rPr>
        <w:t xml:space="preserve">в.д. директора                                                          </w:t>
      </w:r>
      <w:r w:rsidRPr="00AA3718">
        <w:rPr>
          <w:rFonts w:cs="Arial"/>
          <w:lang w:val="sr-Cyrl-RS"/>
        </w:rPr>
        <w:t xml:space="preserve">           </w:t>
      </w:r>
      <w:r w:rsidRPr="00AA3718">
        <w:rPr>
          <w:rFonts w:cs="Arial"/>
        </w:rPr>
        <w:t xml:space="preserve"> функција</w:t>
      </w:r>
    </w:p>
    <w:p w:rsidR="00520FBC" w:rsidRDefault="00520FBC">
      <w:pPr>
        <w:spacing w:before="0"/>
        <w:jc w:val="left"/>
        <w:rPr>
          <w:rFonts w:cs="Arial"/>
          <w:lang w:val="sr-Cyrl-RS"/>
        </w:rPr>
      </w:pPr>
      <w:r>
        <w:rPr>
          <w:rFonts w:cs="Arial"/>
          <w:lang w:val="sr-Cyrl-RS"/>
        </w:rPr>
        <w:br w:type="page"/>
      </w:r>
    </w:p>
    <w:p w:rsidR="00CB57F0" w:rsidRDefault="00CB57F0">
      <w:pPr>
        <w:spacing w:before="0"/>
        <w:jc w:val="left"/>
        <w:rPr>
          <w:rFonts w:cs="Arial"/>
          <w:lang w:val="sr-Cyrl-RS"/>
        </w:rPr>
      </w:pPr>
    </w:p>
    <w:p w:rsidR="00CB57F0" w:rsidRPr="00CC607F" w:rsidRDefault="00CB57F0" w:rsidP="00CB57F0">
      <w:pPr>
        <w:tabs>
          <w:tab w:val="left" w:pos="567"/>
        </w:tabs>
        <w:spacing w:before="0"/>
        <w:rPr>
          <w:rFonts w:cs="Arial"/>
          <w:b/>
          <w:lang w:val="sr-Cyrl-RS"/>
        </w:rPr>
      </w:pPr>
      <w:r w:rsidRPr="00CC607F">
        <w:rPr>
          <w:rFonts w:cs="Arial"/>
          <w:b/>
        </w:rPr>
        <w:t>МОДЕЛ УГОВОРА</w:t>
      </w:r>
      <w:r w:rsidRPr="00CC607F">
        <w:rPr>
          <w:rFonts w:cs="Arial"/>
          <w:b/>
          <w:lang w:val="sr-Cyrl-RS"/>
        </w:rPr>
        <w:t xml:space="preserve"> ЗА ПАРТИЈУ бр. </w:t>
      </w:r>
      <w:r>
        <w:rPr>
          <w:rFonts w:cs="Arial"/>
          <w:b/>
          <w:lang w:val="sr-Cyrl-RS"/>
        </w:rPr>
        <w:t>3</w:t>
      </w:r>
    </w:p>
    <w:p w:rsidR="00CB57F0" w:rsidRPr="00CC607F" w:rsidRDefault="00CB57F0" w:rsidP="00CB57F0">
      <w:pPr>
        <w:tabs>
          <w:tab w:val="left" w:pos="567"/>
        </w:tabs>
        <w:spacing w:before="0"/>
        <w:rPr>
          <w:rFonts w:cs="Arial"/>
          <w:color w:val="000000"/>
          <w:lang w:val="sr-Cyrl-RS"/>
        </w:rPr>
      </w:pPr>
    </w:p>
    <w:p w:rsidR="00CB57F0" w:rsidRPr="008E770D" w:rsidRDefault="00CB57F0" w:rsidP="00CB57F0">
      <w:pPr>
        <w:tabs>
          <w:tab w:val="left" w:pos="567"/>
        </w:tabs>
        <w:spacing w:before="0"/>
        <w:rPr>
          <w:rFonts w:cs="Arial"/>
          <w:b/>
        </w:rPr>
      </w:pPr>
      <w:r w:rsidRPr="008E770D">
        <w:rPr>
          <w:rFonts w:cs="Arial"/>
          <w:b/>
        </w:rPr>
        <w:t>Уговорне стране:</w:t>
      </w:r>
    </w:p>
    <w:p w:rsidR="00CB57F0" w:rsidRPr="008E770D" w:rsidRDefault="00CB57F0" w:rsidP="00CB57F0">
      <w:pPr>
        <w:tabs>
          <w:tab w:val="left" w:pos="567"/>
        </w:tabs>
        <w:spacing w:before="0"/>
        <w:rPr>
          <w:rFonts w:cs="Arial"/>
          <w:b/>
          <w:lang w:val="sr-Cyrl-RS"/>
        </w:rPr>
      </w:pPr>
    </w:p>
    <w:p w:rsidR="00CB57F0" w:rsidRPr="008E770D" w:rsidRDefault="00CB57F0" w:rsidP="00CB57F0">
      <w:pPr>
        <w:tabs>
          <w:tab w:val="left" w:pos="567"/>
        </w:tabs>
        <w:spacing w:before="0"/>
        <w:rPr>
          <w:rFonts w:cs="Arial"/>
        </w:rPr>
      </w:pPr>
      <w:r w:rsidRPr="008E770D">
        <w:rPr>
          <w:rFonts w:cs="Arial"/>
          <w:b/>
        </w:rPr>
        <w:t>КОРИСНИК УСЛУГЕ</w:t>
      </w:r>
      <w:r w:rsidRPr="008E770D">
        <w:rPr>
          <w:rFonts w:cs="Arial"/>
        </w:rPr>
        <w:t xml:space="preserve">: </w:t>
      </w:r>
    </w:p>
    <w:p w:rsidR="00CB57F0" w:rsidRPr="008E770D" w:rsidRDefault="00CB57F0" w:rsidP="00CB57F0">
      <w:pPr>
        <w:tabs>
          <w:tab w:val="left" w:pos="567"/>
        </w:tabs>
        <w:spacing w:before="0"/>
        <w:rPr>
          <w:rFonts w:cs="Arial"/>
        </w:rPr>
      </w:pPr>
    </w:p>
    <w:p w:rsidR="00CB57F0" w:rsidRPr="008E770D" w:rsidRDefault="00CB57F0" w:rsidP="00CB57F0">
      <w:pPr>
        <w:spacing w:before="0"/>
        <w:rPr>
          <w:rFonts w:cs="Arial"/>
        </w:rPr>
      </w:pPr>
      <w:r w:rsidRPr="008E770D">
        <w:rPr>
          <w:rFonts w:cs="Arial"/>
          <w:lang w:val="sr-Cyrl-RS"/>
        </w:rPr>
        <w:t>1.</w:t>
      </w:r>
      <w:r w:rsidRPr="008E770D">
        <w:rPr>
          <w:rFonts w:cs="Arial"/>
        </w:rPr>
        <w:t xml:space="preserve"> Јавно предузеће „Електропривреда Србије“ Београд, </w:t>
      </w:r>
      <w:r>
        <w:rPr>
          <w:rFonts w:cs="Arial"/>
          <w:lang w:val="sr-Cyrl-RS"/>
        </w:rPr>
        <w:t>Балканска 13</w:t>
      </w:r>
      <w:r w:rsidRPr="008E770D">
        <w:rPr>
          <w:rFonts w:cs="Arial"/>
        </w:rPr>
        <w:t xml:space="preserve">, матични број: 20053658, ПИБ 103920327, текући рачун 160-700-13, Banca Intesа, а.д. Београд, које заступа законски заступник, Милорад Грчић, в.д. директора (у даљем тексту: Корисник услуге)  </w:t>
      </w:r>
    </w:p>
    <w:p w:rsidR="00CB57F0" w:rsidRPr="008E770D" w:rsidRDefault="00CB57F0" w:rsidP="00CB57F0">
      <w:pPr>
        <w:tabs>
          <w:tab w:val="left" w:pos="567"/>
        </w:tabs>
        <w:spacing w:before="0"/>
        <w:rPr>
          <w:rFonts w:cs="Arial"/>
          <w:lang w:val="sr-Cyrl-RS"/>
        </w:rPr>
      </w:pPr>
      <w:r w:rsidRPr="008E770D">
        <w:rPr>
          <w:rFonts w:cs="Arial"/>
          <w:lang w:val="sr-Cyrl-RS"/>
        </w:rPr>
        <w:t>и</w:t>
      </w:r>
    </w:p>
    <w:p w:rsidR="00CB57F0" w:rsidRPr="008E770D" w:rsidRDefault="00CB57F0" w:rsidP="00CB57F0">
      <w:pPr>
        <w:tabs>
          <w:tab w:val="left" w:pos="567"/>
        </w:tabs>
        <w:spacing w:before="0"/>
        <w:rPr>
          <w:rFonts w:cs="Arial"/>
          <w:b/>
          <w:lang w:val="sr-Cyrl-RS"/>
        </w:rPr>
      </w:pPr>
    </w:p>
    <w:p w:rsidR="00CB57F0" w:rsidRPr="008E770D" w:rsidRDefault="00CB57F0" w:rsidP="00CB57F0">
      <w:pPr>
        <w:tabs>
          <w:tab w:val="left" w:pos="567"/>
        </w:tabs>
        <w:spacing w:before="0"/>
        <w:rPr>
          <w:rFonts w:cs="Arial"/>
        </w:rPr>
      </w:pPr>
      <w:r w:rsidRPr="008E770D">
        <w:rPr>
          <w:rFonts w:cs="Arial"/>
          <w:b/>
        </w:rPr>
        <w:t>ПРУЖАЛАЦ УСЛУГЕ</w:t>
      </w:r>
      <w:r w:rsidRPr="008E770D">
        <w:rPr>
          <w:rFonts w:cs="Arial"/>
        </w:rPr>
        <w:t xml:space="preserve">:  </w:t>
      </w:r>
    </w:p>
    <w:p w:rsidR="00CB57F0" w:rsidRPr="008E770D" w:rsidRDefault="00CB57F0" w:rsidP="00CB57F0">
      <w:pPr>
        <w:tabs>
          <w:tab w:val="left" w:pos="567"/>
        </w:tabs>
        <w:spacing w:before="0"/>
        <w:rPr>
          <w:rFonts w:cs="Arial"/>
        </w:rPr>
      </w:pPr>
    </w:p>
    <w:p w:rsidR="00CB57F0" w:rsidRPr="008E770D" w:rsidRDefault="00CB57F0" w:rsidP="00CB57F0">
      <w:pPr>
        <w:spacing w:before="0"/>
        <w:contextualSpacing/>
        <w:rPr>
          <w:rFonts w:eastAsia="Calibri" w:cs="Arial"/>
        </w:rPr>
      </w:pPr>
      <w:r w:rsidRPr="008E770D">
        <w:rPr>
          <w:rFonts w:eastAsia="Calibri" w:cs="Arial"/>
          <w:lang w:val="sr-Cyrl-RS"/>
        </w:rPr>
        <w:t>2.</w:t>
      </w:r>
      <w:r w:rsidRPr="008E770D">
        <w:rPr>
          <w:rFonts w:eastAsia="Calibri" w:cs="Arial"/>
        </w:rPr>
        <w:t xml:space="preserve">_________________ из ________, ул. ____________, бр.____, матични број: ___________, ПИБ: ___________, текући рачун ____________,банка ______________ кога заступа __________________, _____________, (као лидер у име и за рачун групе понуђача) </w:t>
      </w:r>
    </w:p>
    <w:p w:rsidR="00CB57F0" w:rsidRPr="008E770D" w:rsidRDefault="00CB57F0" w:rsidP="00CB57F0">
      <w:pPr>
        <w:spacing w:before="0"/>
        <w:ind w:left="360"/>
        <w:rPr>
          <w:rFonts w:cs="Arial"/>
        </w:rPr>
      </w:pPr>
    </w:p>
    <w:p w:rsidR="00CB57F0" w:rsidRPr="008E770D" w:rsidRDefault="00CB57F0" w:rsidP="00CB57F0">
      <w:pPr>
        <w:spacing w:before="0"/>
        <w:rPr>
          <w:rFonts w:eastAsia="Calibri" w:cs="Arial"/>
          <w:lang w:val="sr-Cyrl-BA"/>
        </w:rPr>
      </w:pPr>
      <w:r w:rsidRPr="008E770D">
        <w:rPr>
          <w:rFonts w:eastAsia="Calibri" w:cs="Arial"/>
        </w:rPr>
        <w:t>2а)________________________________________из</w:t>
      </w:r>
      <w:r w:rsidRPr="008E770D">
        <w:rPr>
          <w:rFonts w:eastAsia="Calibri" w:cs="Arial"/>
        </w:rPr>
        <w:tab/>
        <w:t>_____________, улица</w:t>
      </w:r>
    </w:p>
    <w:p w:rsidR="00CB57F0" w:rsidRPr="008E770D" w:rsidRDefault="00CB57F0" w:rsidP="00CB57F0">
      <w:pPr>
        <w:tabs>
          <w:tab w:val="left" w:pos="567"/>
        </w:tabs>
        <w:spacing w:before="0"/>
        <w:rPr>
          <w:rFonts w:cs="Arial"/>
        </w:rPr>
      </w:pPr>
      <w:r w:rsidRPr="008E770D">
        <w:rPr>
          <w:rFonts w:eastAsia="Calibri" w:cs="Arial"/>
        </w:rPr>
        <w:t xml:space="preserve"> ___________________ бр. ___, ПИБ: _____________, матични број _____________, </w:t>
      </w:r>
      <w:r w:rsidRPr="008E770D">
        <w:rPr>
          <w:rFonts w:cs="Arial"/>
        </w:rPr>
        <w:t>текући рачун ____________,банка ______________ ,</w:t>
      </w:r>
      <w:r w:rsidRPr="008E770D">
        <w:rPr>
          <w:rFonts w:eastAsia="Calibri" w:cs="Arial"/>
        </w:rPr>
        <w:t>кога заступа __________________________, (члан групе понуђача или подизвођач)</w:t>
      </w:r>
      <w:r w:rsidRPr="008E770D">
        <w:rPr>
          <w:rFonts w:cs="Arial"/>
        </w:rPr>
        <w:t xml:space="preserve"> </w:t>
      </w:r>
    </w:p>
    <w:p w:rsidR="00CB57F0" w:rsidRPr="008E770D" w:rsidRDefault="00CB57F0" w:rsidP="00CB57F0">
      <w:pPr>
        <w:tabs>
          <w:tab w:val="left" w:pos="567"/>
        </w:tabs>
        <w:spacing w:before="0"/>
        <w:rPr>
          <w:rFonts w:cs="Arial"/>
        </w:rPr>
      </w:pPr>
      <w:r w:rsidRPr="008E770D">
        <w:rPr>
          <w:rFonts w:cs="Arial"/>
        </w:rPr>
        <w:t>(у даљем тексту заједно: Уговорне стране)</w:t>
      </w:r>
    </w:p>
    <w:p w:rsidR="00CB57F0" w:rsidRPr="008E770D" w:rsidRDefault="00CB57F0" w:rsidP="00CB57F0">
      <w:pPr>
        <w:spacing w:before="0"/>
        <w:rPr>
          <w:rFonts w:eastAsia="Calibri" w:cs="Arial"/>
        </w:rPr>
      </w:pPr>
    </w:p>
    <w:p w:rsidR="00CB57F0" w:rsidRPr="008E770D" w:rsidRDefault="00CB57F0" w:rsidP="00CB57F0">
      <w:pPr>
        <w:spacing w:before="0"/>
        <w:rPr>
          <w:rFonts w:eastAsia="Calibri" w:cs="Arial"/>
          <w:lang w:val="sr-Cyrl-BA"/>
        </w:rPr>
      </w:pPr>
      <w:r w:rsidRPr="008E770D">
        <w:rPr>
          <w:rFonts w:eastAsia="Calibri" w:cs="Arial"/>
        </w:rPr>
        <w:t>2б)_______________________________________из</w:t>
      </w:r>
      <w:r w:rsidRPr="008E770D">
        <w:rPr>
          <w:rFonts w:eastAsia="Calibri" w:cs="Arial"/>
        </w:rPr>
        <w:tab/>
        <w:t>_____________, улица</w:t>
      </w:r>
    </w:p>
    <w:p w:rsidR="00CB57F0" w:rsidRPr="008E770D" w:rsidRDefault="00CB57F0" w:rsidP="00CB57F0">
      <w:pPr>
        <w:spacing w:before="0"/>
        <w:rPr>
          <w:rFonts w:eastAsia="Calibri" w:cs="Arial"/>
        </w:rPr>
      </w:pPr>
      <w:r w:rsidRPr="008E770D">
        <w:rPr>
          <w:rFonts w:eastAsia="Calibri" w:cs="Arial"/>
        </w:rPr>
        <w:t xml:space="preserve"> ___________________ бр. ___, ПИБ: _____________, матични број _____________, </w:t>
      </w:r>
    </w:p>
    <w:p w:rsidR="00CB57F0" w:rsidRPr="008E770D" w:rsidRDefault="00CB57F0" w:rsidP="00CB57F0">
      <w:pPr>
        <w:spacing w:before="0"/>
        <w:rPr>
          <w:rFonts w:eastAsia="Calibri" w:cs="Arial"/>
        </w:rPr>
      </w:pPr>
      <w:r w:rsidRPr="008E770D">
        <w:rPr>
          <w:rFonts w:cs="Arial"/>
        </w:rPr>
        <w:t>текући рачун ____________,банка ______________ ,</w:t>
      </w:r>
      <w:r w:rsidRPr="008E770D">
        <w:rPr>
          <w:rFonts w:eastAsia="Calibri" w:cs="Arial"/>
        </w:rPr>
        <w:t>кога  заступа _______________________, (члан групе понуђача или подизвођач),</w:t>
      </w:r>
    </w:p>
    <w:p w:rsidR="00CB57F0" w:rsidRPr="008E770D" w:rsidRDefault="00CB57F0" w:rsidP="00CB57F0">
      <w:pPr>
        <w:spacing w:before="0"/>
        <w:rPr>
          <w:rFonts w:eastAsia="Calibri" w:cs="Arial"/>
        </w:rPr>
      </w:pPr>
      <w:r w:rsidRPr="008E770D">
        <w:rPr>
          <w:rFonts w:cs="Arial"/>
        </w:rPr>
        <w:t xml:space="preserve"> (у даљем тексту: Пружалац услуге) </w:t>
      </w:r>
    </w:p>
    <w:p w:rsidR="00CB57F0" w:rsidRPr="008E770D" w:rsidRDefault="00CB57F0" w:rsidP="00CB57F0">
      <w:pPr>
        <w:tabs>
          <w:tab w:val="left" w:pos="567"/>
        </w:tabs>
        <w:spacing w:before="0"/>
        <w:rPr>
          <w:rFonts w:cs="Arial"/>
          <w:lang w:val="sr-Cyrl-RS"/>
        </w:rPr>
      </w:pPr>
    </w:p>
    <w:p w:rsidR="00CB57F0" w:rsidRPr="008E770D" w:rsidRDefault="00CB57F0" w:rsidP="00CB57F0">
      <w:pPr>
        <w:tabs>
          <w:tab w:val="left" w:pos="567"/>
        </w:tabs>
        <w:spacing w:before="0"/>
        <w:rPr>
          <w:rFonts w:cs="Arial"/>
          <w:lang w:val="sr-Cyrl-RS"/>
        </w:rPr>
      </w:pPr>
      <w:r w:rsidRPr="008E770D">
        <w:rPr>
          <w:rFonts w:cs="Arial"/>
          <w:lang w:val="sr-Cyrl-RS"/>
        </w:rPr>
        <w:t>(у даљем тексту заједно назване: Уговорне стране)</w:t>
      </w:r>
    </w:p>
    <w:p w:rsidR="00CB57F0" w:rsidRPr="008E770D" w:rsidRDefault="00CB57F0" w:rsidP="00CB57F0">
      <w:pPr>
        <w:tabs>
          <w:tab w:val="left" w:pos="567"/>
        </w:tabs>
        <w:spacing w:before="0"/>
        <w:rPr>
          <w:rFonts w:cs="Arial"/>
        </w:rPr>
      </w:pPr>
    </w:p>
    <w:p w:rsidR="00CB57F0" w:rsidRPr="008E770D" w:rsidRDefault="00CB57F0" w:rsidP="00CB57F0">
      <w:pPr>
        <w:tabs>
          <w:tab w:val="left" w:pos="567"/>
        </w:tabs>
        <w:spacing w:before="0"/>
        <w:rPr>
          <w:rFonts w:cs="Arial"/>
        </w:rPr>
      </w:pPr>
      <w:r w:rsidRPr="008E770D">
        <w:rPr>
          <w:rFonts w:cs="Arial"/>
        </w:rPr>
        <w:t xml:space="preserve">закључиле су у </w:t>
      </w:r>
      <w:r w:rsidRPr="008E770D">
        <w:rPr>
          <w:rFonts w:cs="Arial"/>
          <w:lang w:val="sr-Cyrl-RS"/>
        </w:rPr>
        <w:t>Београду</w:t>
      </w:r>
      <w:r w:rsidRPr="008E770D">
        <w:rPr>
          <w:rFonts w:cs="Arial"/>
        </w:rPr>
        <w:t>, дана __________.године следећи:</w:t>
      </w:r>
    </w:p>
    <w:p w:rsidR="00CB57F0" w:rsidRPr="008E770D" w:rsidRDefault="00CB57F0" w:rsidP="00CB57F0">
      <w:pPr>
        <w:tabs>
          <w:tab w:val="left" w:pos="567"/>
        </w:tabs>
        <w:spacing w:before="0"/>
        <w:rPr>
          <w:rFonts w:cs="Arial"/>
        </w:rPr>
      </w:pPr>
    </w:p>
    <w:p w:rsidR="00CB57F0" w:rsidRPr="008E770D" w:rsidRDefault="00CB57F0" w:rsidP="00CB57F0">
      <w:pPr>
        <w:tabs>
          <w:tab w:val="left" w:pos="567"/>
        </w:tabs>
        <w:spacing w:before="0"/>
        <w:rPr>
          <w:rFonts w:cs="Arial"/>
          <w:lang w:val="sr-Cyrl-RS"/>
        </w:rPr>
      </w:pPr>
    </w:p>
    <w:p w:rsidR="00CB57F0" w:rsidRPr="008E770D" w:rsidRDefault="00CB57F0" w:rsidP="00CB57F0">
      <w:pPr>
        <w:tabs>
          <w:tab w:val="left" w:pos="567"/>
        </w:tabs>
        <w:spacing w:before="0"/>
        <w:jc w:val="center"/>
        <w:rPr>
          <w:rFonts w:cs="Arial"/>
          <w:b/>
        </w:rPr>
      </w:pPr>
      <w:r w:rsidRPr="008E770D">
        <w:rPr>
          <w:rFonts w:cs="Arial"/>
          <w:b/>
        </w:rPr>
        <w:t>УГОВОР О ПРУЖАЊУ УСЛУГЕ</w:t>
      </w:r>
    </w:p>
    <w:p w:rsidR="00CB57F0" w:rsidRPr="00CC607F" w:rsidRDefault="00CB57F0" w:rsidP="00CB57F0">
      <w:pPr>
        <w:spacing w:before="0"/>
        <w:jc w:val="center"/>
        <w:rPr>
          <w:rFonts w:cs="Arial"/>
          <w:b/>
          <w:lang w:val="sr-Cyrl-CS"/>
        </w:rPr>
      </w:pPr>
      <w:r w:rsidRPr="00CC607F">
        <w:rPr>
          <w:rFonts w:cs="Arial"/>
          <w:b/>
          <w:lang w:val="sr-Cyrl-RS"/>
        </w:rPr>
        <w:t xml:space="preserve">Партија бр. </w:t>
      </w:r>
      <w:r>
        <w:rPr>
          <w:rFonts w:cs="Arial"/>
          <w:b/>
          <w:lang w:val="sr-Cyrl-RS"/>
        </w:rPr>
        <w:t>3</w:t>
      </w:r>
      <w:r w:rsidRPr="00CC607F">
        <w:rPr>
          <w:rFonts w:cs="Arial"/>
          <w:b/>
          <w:lang w:val="sr-Cyrl-RS"/>
        </w:rPr>
        <w:tab/>
        <w:t xml:space="preserve"> - </w:t>
      </w:r>
      <w:r w:rsidRPr="00CC607F">
        <w:rPr>
          <w:rFonts w:cs="Arial"/>
          <w:b/>
          <w:lang w:val="ru-RU"/>
        </w:rPr>
        <w:t xml:space="preserve">Претходни, периодични и систематски прегледи за организациону целину </w:t>
      </w:r>
      <w:r w:rsidRPr="00CB57F0">
        <w:rPr>
          <w:rFonts w:cs="Arial"/>
          <w:b/>
          <w:lang w:val="ru-RU"/>
        </w:rPr>
        <w:t>ХЕ «Зворник» Мали Зворник</w:t>
      </w:r>
    </w:p>
    <w:p w:rsidR="00CB57F0" w:rsidRPr="008E770D" w:rsidRDefault="00CB57F0" w:rsidP="00CB57F0">
      <w:pPr>
        <w:tabs>
          <w:tab w:val="left" w:pos="567"/>
        </w:tabs>
        <w:spacing w:before="0"/>
        <w:jc w:val="center"/>
        <w:rPr>
          <w:rFonts w:cs="Arial"/>
          <w:b/>
        </w:rPr>
      </w:pPr>
    </w:p>
    <w:p w:rsidR="00CB57F0" w:rsidRPr="008E770D" w:rsidRDefault="00CB57F0" w:rsidP="00CB57F0">
      <w:pPr>
        <w:tabs>
          <w:tab w:val="left" w:pos="567"/>
        </w:tabs>
        <w:spacing w:before="0"/>
        <w:rPr>
          <w:rFonts w:cs="Arial"/>
        </w:rPr>
      </w:pPr>
      <w:r w:rsidRPr="008E770D">
        <w:rPr>
          <w:rFonts w:cs="Arial"/>
        </w:rPr>
        <w:t>Уговорне стране констатују:</w:t>
      </w:r>
    </w:p>
    <w:p w:rsidR="00CB57F0" w:rsidRPr="00311859" w:rsidRDefault="00CB57F0" w:rsidP="00CB57F0">
      <w:pPr>
        <w:pStyle w:val="ListParagraph"/>
        <w:numPr>
          <w:ilvl w:val="0"/>
          <w:numId w:val="18"/>
        </w:numPr>
        <w:tabs>
          <w:tab w:val="num" w:pos="567"/>
        </w:tabs>
        <w:spacing w:before="0"/>
        <w:ind w:left="0" w:firstLine="0"/>
        <w:rPr>
          <w:rFonts w:cs="Arial"/>
          <w:lang w:val="ru-RU"/>
        </w:rPr>
      </w:pPr>
      <w:r w:rsidRPr="00311859">
        <w:rPr>
          <w:rFonts w:ascii="Arial" w:hAnsi="Arial" w:cs="Arial"/>
        </w:rPr>
        <w:t xml:space="preserve">да је </w:t>
      </w:r>
      <w:r w:rsidRPr="00311859">
        <w:rPr>
          <w:rFonts w:ascii="Arial" w:hAnsi="Arial" w:cs="Arial"/>
          <w:lang w:val="sr-Cyrl-RS"/>
        </w:rPr>
        <w:t xml:space="preserve">Наручилац (у даљем тексту: </w:t>
      </w:r>
      <w:r w:rsidRPr="00311859">
        <w:rPr>
          <w:rFonts w:ascii="Arial" w:hAnsi="Arial" w:cs="Arial"/>
        </w:rPr>
        <w:t>Корисник услуге</w:t>
      </w:r>
      <w:r w:rsidRPr="00311859">
        <w:rPr>
          <w:rFonts w:ascii="Arial" w:hAnsi="Arial" w:cs="Arial"/>
          <w:lang w:val="sr-Cyrl-RS"/>
        </w:rPr>
        <w:t>)</w:t>
      </w:r>
      <w:r w:rsidRPr="00311859">
        <w:rPr>
          <w:rFonts w:ascii="Arial" w:hAnsi="Arial" w:cs="Arial"/>
        </w:rPr>
        <w:t xml:space="preserve"> спровео, поступак јавне набавке мале вредности, сагласно члану 39</w:t>
      </w:r>
      <w:r w:rsidRPr="00311859">
        <w:rPr>
          <w:rFonts w:ascii="Arial" w:hAnsi="Arial" w:cs="Arial"/>
          <w:lang w:val="sr-Cyrl-RS"/>
        </w:rPr>
        <w:t>а</w:t>
      </w:r>
      <w:r w:rsidRPr="00311859">
        <w:rPr>
          <w:rFonts w:ascii="Arial" w:hAnsi="Arial" w:cs="Arial"/>
        </w:rPr>
        <w:t>. Закона о јавним набавкама  („Службени гласник РС“ број 124/2012, 14/2015 и 68/2015), (у даљем тексту: Закон) за јавну набавку услуге</w:t>
      </w:r>
      <w:r w:rsidRPr="00311859">
        <w:rPr>
          <w:rFonts w:ascii="Arial" w:hAnsi="Arial" w:cs="Arial"/>
          <w:lang w:val="sr-Cyrl-RS"/>
        </w:rPr>
        <w:t xml:space="preserve"> </w:t>
      </w:r>
      <w:r w:rsidRPr="00311859">
        <w:rPr>
          <w:rFonts w:ascii="Arial" w:hAnsi="Arial" w:cs="Arial"/>
          <w:szCs w:val="24"/>
          <w:lang w:val="ru-RU"/>
        </w:rPr>
        <w:t>Претходни, периодични и систематски прегледи за потребе Огранка Дринско – Лимске хидроелектране</w:t>
      </w:r>
      <w:r w:rsidRPr="00311859">
        <w:rPr>
          <w:rFonts w:ascii="Arial" w:hAnsi="Arial" w:cs="Arial"/>
          <w:lang w:val="sr-Cyrl-RS"/>
        </w:rPr>
        <w:t xml:space="preserve">, Партија бр. </w:t>
      </w:r>
      <w:r>
        <w:rPr>
          <w:rFonts w:ascii="Arial" w:hAnsi="Arial" w:cs="Arial"/>
          <w:lang w:val="sr-Cyrl-RS"/>
        </w:rPr>
        <w:t>3</w:t>
      </w:r>
      <w:r w:rsidRPr="00311859">
        <w:rPr>
          <w:rFonts w:ascii="Arial" w:hAnsi="Arial" w:cs="Arial"/>
          <w:lang w:val="sr-Cyrl-RS"/>
        </w:rPr>
        <w:t xml:space="preserve"> - </w:t>
      </w:r>
      <w:r w:rsidRPr="00311859">
        <w:rPr>
          <w:rFonts w:ascii="Arial" w:hAnsi="Arial" w:cs="Arial"/>
          <w:lang w:val="ru-RU"/>
        </w:rPr>
        <w:t xml:space="preserve">Претходни, периодични и систематски прегледи за организациону целину </w:t>
      </w:r>
      <w:r w:rsidRPr="00CB57F0">
        <w:rPr>
          <w:rFonts w:ascii="Arial" w:hAnsi="Arial" w:cs="Arial"/>
          <w:lang w:val="ru-RU"/>
        </w:rPr>
        <w:t>ХЕ «Зворник» Мали Зворник</w:t>
      </w:r>
      <w:r w:rsidRPr="00311859">
        <w:rPr>
          <w:rFonts w:ascii="Arial" w:hAnsi="Arial" w:cs="Arial"/>
        </w:rPr>
        <w:t>, бр.</w:t>
      </w:r>
      <w:r w:rsidRPr="00311859">
        <w:rPr>
          <w:rFonts w:ascii="Arial" w:hAnsi="Arial" w:cs="Arial"/>
          <w:lang w:val="sr-Cyrl-RS"/>
        </w:rPr>
        <w:t xml:space="preserve"> ЈНО/1000/0013-1/2018</w:t>
      </w:r>
      <w:r>
        <w:rPr>
          <w:rFonts w:ascii="Arial" w:hAnsi="Arial" w:cs="Arial"/>
          <w:lang w:val="sr-Cyrl-RS"/>
        </w:rPr>
        <w:t>;</w:t>
      </w:r>
    </w:p>
    <w:p w:rsidR="00CB57F0" w:rsidRPr="00311859" w:rsidRDefault="00CB57F0" w:rsidP="00CB57F0">
      <w:pPr>
        <w:pStyle w:val="ListParagraph"/>
        <w:numPr>
          <w:ilvl w:val="0"/>
          <w:numId w:val="18"/>
        </w:numPr>
        <w:tabs>
          <w:tab w:val="num" w:pos="567"/>
        </w:tabs>
        <w:spacing w:before="0"/>
        <w:ind w:left="0" w:firstLine="0"/>
        <w:rPr>
          <w:rFonts w:cs="Arial"/>
          <w:lang w:val="ru-RU"/>
        </w:rPr>
      </w:pPr>
      <w:r w:rsidRPr="00311859">
        <w:rPr>
          <w:rFonts w:cs="Arial"/>
          <w:lang w:val="ru-RU"/>
        </w:rPr>
        <w:tab/>
      </w:r>
      <w:r w:rsidRPr="00311859">
        <w:rPr>
          <w:rFonts w:ascii="Arial" w:hAnsi="Arial" w:cs="Arial"/>
          <w:lang w:val="ru-RU"/>
        </w:rPr>
        <w:t>да је Позив за подношење понуда у вези предметне јавне набавке објављен на Порталу јавних набавки дана ____________године, као и на интернет страници  Корисника услуге</w:t>
      </w:r>
      <w:r>
        <w:rPr>
          <w:rFonts w:ascii="Arial" w:hAnsi="Arial" w:cs="Arial"/>
          <w:lang w:val="ru-RU"/>
        </w:rPr>
        <w:t>;</w:t>
      </w:r>
    </w:p>
    <w:p w:rsidR="00CB57F0" w:rsidRPr="00311859" w:rsidRDefault="00CB57F0" w:rsidP="00CB57F0">
      <w:pPr>
        <w:pStyle w:val="ListParagraph"/>
        <w:numPr>
          <w:ilvl w:val="0"/>
          <w:numId w:val="18"/>
        </w:numPr>
        <w:tabs>
          <w:tab w:val="num" w:pos="567"/>
        </w:tabs>
        <w:spacing w:before="0"/>
        <w:ind w:left="0" w:firstLine="284"/>
        <w:rPr>
          <w:rFonts w:cs="Arial"/>
        </w:rPr>
      </w:pPr>
      <w:r w:rsidRPr="00311859">
        <w:rPr>
          <w:rFonts w:cs="Arial"/>
          <w:lang w:val="ru-RU"/>
        </w:rPr>
        <w:tab/>
      </w:r>
      <w:r w:rsidRPr="00311859">
        <w:rPr>
          <w:rFonts w:ascii="Arial" w:hAnsi="Arial" w:cs="Arial"/>
          <w:lang w:val="ru-RU"/>
        </w:rPr>
        <w:t xml:space="preserve">да Понуда Понуђача (у даљем тексту: Пружалац услуге) у поступку јавне набавке мале вредности број ___________, која је заведена код Корисника услуге под бројем </w:t>
      </w:r>
      <w:r w:rsidRPr="00311859">
        <w:rPr>
          <w:rFonts w:ascii="Arial" w:hAnsi="Arial" w:cs="Arial"/>
          <w:lang w:val="ru-RU"/>
        </w:rPr>
        <w:lastRenderedPageBreak/>
        <w:t>______ од _____.201</w:t>
      </w:r>
      <w:r>
        <w:rPr>
          <w:rFonts w:ascii="Arial" w:hAnsi="Arial" w:cs="Arial"/>
          <w:lang w:val="ru-RU"/>
        </w:rPr>
        <w:t>8</w:t>
      </w:r>
      <w:r w:rsidRPr="00311859">
        <w:rPr>
          <w:rFonts w:ascii="Arial" w:hAnsi="Arial" w:cs="Arial"/>
          <w:lang w:val="ru-RU"/>
        </w:rPr>
        <w:t xml:space="preserve">. године у потпуности одговара захтеву Корисника услуге из позива за подношење понуда и Конкурсној документацији; </w:t>
      </w:r>
    </w:p>
    <w:p w:rsidR="00CB57F0" w:rsidRPr="00311859" w:rsidRDefault="00CB57F0" w:rsidP="00CB57F0">
      <w:pPr>
        <w:pStyle w:val="ListParagraph"/>
        <w:numPr>
          <w:ilvl w:val="0"/>
          <w:numId w:val="18"/>
        </w:numPr>
        <w:tabs>
          <w:tab w:val="num" w:pos="567"/>
        </w:tabs>
        <w:spacing w:before="0"/>
        <w:ind w:left="0" w:firstLine="284"/>
        <w:rPr>
          <w:rFonts w:ascii="Arial" w:hAnsi="Arial" w:cs="Arial"/>
        </w:rPr>
      </w:pPr>
      <w:r w:rsidRPr="00311859">
        <w:rPr>
          <w:rFonts w:cs="Arial"/>
        </w:rPr>
        <w:tab/>
      </w:r>
      <w:r w:rsidRPr="00311859">
        <w:rPr>
          <w:rFonts w:ascii="Arial" w:hAnsi="Arial" w:cs="Arial"/>
        </w:rPr>
        <w:t xml:space="preserve">да је Корисник услуге, на основу Понуде Пружаоца услуге и Одлуке о додели Уговора, изабрао Пружаоца услуге за реализацију услуге </w:t>
      </w:r>
    </w:p>
    <w:p w:rsidR="00CB57F0" w:rsidRPr="008E770D" w:rsidRDefault="00CB57F0" w:rsidP="00CB57F0">
      <w:pPr>
        <w:tabs>
          <w:tab w:val="left" w:pos="567"/>
        </w:tabs>
        <w:spacing w:before="0"/>
        <w:rPr>
          <w:rFonts w:cs="Arial"/>
        </w:rPr>
      </w:pPr>
    </w:p>
    <w:p w:rsidR="00CB57F0" w:rsidRPr="00AA3718" w:rsidRDefault="00CB57F0" w:rsidP="00CB57F0">
      <w:pPr>
        <w:tabs>
          <w:tab w:val="left" w:pos="567"/>
        </w:tabs>
        <w:contextualSpacing/>
        <w:rPr>
          <w:rFonts w:cs="Arial"/>
          <w:b/>
        </w:rPr>
      </w:pPr>
      <w:r w:rsidRPr="00AA3718">
        <w:rPr>
          <w:rFonts w:cs="Arial"/>
          <w:b/>
        </w:rPr>
        <w:t>ПРЕДМЕТ УГОВОРА</w:t>
      </w:r>
    </w:p>
    <w:p w:rsidR="00CB57F0" w:rsidRPr="00AA3718" w:rsidRDefault="00CB57F0" w:rsidP="00CB57F0">
      <w:pPr>
        <w:tabs>
          <w:tab w:val="left" w:pos="567"/>
        </w:tabs>
        <w:contextualSpacing/>
        <w:jc w:val="center"/>
        <w:rPr>
          <w:rFonts w:cs="Arial"/>
        </w:rPr>
      </w:pPr>
      <w:r w:rsidRPr="00AA3718">
        <w:rPr>
          <w:rFonts w:cs="Arial"/>
          <w:b/>
        </w:rPr>
        <w:t>Члан 1</w:t>
      </w:r>
      <w:r w:rsidRPr="00AA3718">
        <w:rPr>
          <w:rFonts w:cs="Arial"/>
        </w:rPr>
        <w:t>.</w:t>
      </w:r>
    </w:p>
    <w:p w:rsidR="00CB57F0" w:rsidRDefault="00CB57F0" w:rsidP="00CB57F0">
      <w:pPr>
        <w:tabs>
          <w:tab w:val="left" w:pos="567"/>
        </w:tabs>
        <w:contextualSpacing/>
        <w:rPr>
          <w:rFonts w:eastAsia="Calibri" w:cs="Arial"/>
          <w:lang w:val="sr-Cyrl-BA"/>
        </w:rPr>
      </w:pPr>
      <w:r>
        <w:rPr>
          <w:rFonts w:cs="Arial"/>
        </w:rPr>
        <w:t>Овим Уговором о пружању услуга</w:t>
      </w:r>
      <w:r w:rsidRPr="00AA3718">
        <w:rPr>
          <w:rFonts w:cs="Arial"/>
        </w:rPr>
        <w:t xml:space="preserve"> (у даљем</w:t>
      </w:r>
      <w:r>
        <w:rPr>
          <w:rFonts w:cs="Arial"/>
        </w:rPr>
        <w:t xml:space="preserve"> тексту: Уговор) Пружалац услуг</w:t>
      </w:r>
      <w:r w:rsidR="001576DC">
        <w:rPr>
          <w:rFonts w:cs="Arial"/>
          <w:lang w:val="sr-Cyrl-RS"/>
        </w:rPr>
        <w:t>е</w:t>
      </w:r>
      <w:r w:rsidRPr="00AA3718">
        <w:rPr>
          <w:rFonts w:cs="Arial"/>
        </w:rPr>
        <w:t xml:space="preserve"> се обавезуј</w:t>
      </w:r>
      <w:r>
        <w:rPr>
          <w:rFonts w:cs="Arial"/>
        </w:rPr>
        <w:t>е да за потребе Корисника услуг</w:t>
      </w:r>
      <w:r w:rsidR="001576DC">
        <w:rPr>
          <w:rFonts w:cs="Arial"/>
          <w:lang w:val="sr-Cyrl-RS"/>
        </w:rPr>
        <w:t>е</w:t>
      </w:r>
      <w:r>
        <w:rPr>
          <w:rFonts w:cs="Arial"/>
        </w:rPr>
        <w:t xml:space="preserve"> изврши и пружи услуге</w:t>
      </w:r>
      <w:r w:rsidRPr="00AA3718">
        <w:rPr>
          <w:rFonts w:cs="Arial"/>
        </w:rPr>
        <w:t xml:space="preserve"> </w:t>
      </w:r>
      <w:r w:rsidRPr="00311859">
        <w:rPr>
          <w:rFonts w:cs="Arial"/>
          <w:szCs w:val="24"/>
          <w:lang w:val="ru-RU"/>
        </w:rPr>
        <w:t>Претходни, периодични и систематски прегледи за потребе Огранка Дринско – Лимске хидроелектране</w:t>
      </w:r>
      <w:r w:rsidRPr="00AA3718">
        <w:rPr>
          <w:rFonts w:cs="Arial"/>
        </w:rPr>
        <w:t xml:space="preserve"> (у даљем тексту: Услуга)</w:t>
      </w:r>
      <w:r w:rsidRPr="00AA3718">
        <w:rPr>
          <w:rFonts w:cs="Arial"/>
          <w:lang w:val="sr-Cyrl-RS"/>
        </w:rPr>
        <w:t>, за партију</w:t>
      </w:r>
      <w:r>
        <w:rPr>
          <w:rFonts w:cs="Arial"/>
          <w:lang w:val="sr-Cyrl-RS"/>
        </w:rPr>
        <w:t xml:space="preserve"> бр.</w:t>
      </w:r>
      <w:r w:rsidRPr="00AA3718">
        <w:rPr>
          <w:rFonts w:cs="Arial"/>
          <w:lang w:val="sr-Cyrl-RS"/>
        </w:rPr>
        <w:t xml:space="preserve"> </w:t>
      </w:r>
      <w:r>
        <w:rPr>
          <w:rFonts w:cs="Arial"/>
          <w:lang w:val="sr-Cyrl-RS"/>
        </w:rPr>
        <w:t>3</w:t>
      </w:r>
      <w:r w:rsidRPr="00311859">
        <w:rPr>
          <w:rFonts w:cs="Arial"/>
          <w:lang w:val="sr-Cyrl-RS"/>
        </w:rPr>
        <w:t xml:space="preserve"> - </w:t>
      </w:r>
      <w:r w:rsidRPr="00311859">
        <w:rPr>
          <w:rFonts w:cs="Arial"/>
          <w:lang w:val="ru-RU"/>
        </w:rPr>
        <w:t xml:space="preserve">Претходни, периодични и систематски прегледи за организациону целину </w:t>
      </w:r>
      <w:r w:rsidRPr="00CB57F0">
        <w:rPr>
          <w:rFonts w:cs="Arial"/>
          <w:lang w:val="ru-RU"/>
        </w:rPr>
        <w:t>ХЕ «Зворник» Мали Зворник</w:t>
      </w:r>
      <w:r>
        <w:rPr>
          <w:rFonts w:cs="Arial"/>
        </w:rPr>
        <w:t xml:space="preserve">, </w:t>
      </w:r>
      <w:r w:rsidRPr="00AA3718">
        <w:rPr>
          <w:rFonts w:cs="Arial"/>
        </w:rPr>
        <w:t xml:space="preserve">у </w:t>
      </w:r>
      <w:r w:rsidRPr="00AA3718">
        <w:rPr>
          <w:rFonts w:cs="Arial"/>
          <w:lang w:val="sr-Cyrl-RS"/>
        </w:rPr>
        <w:t xml:space="preserve">свему у </w:t>
      </w:r>
      <w:r w:rsidRPr="00AA3718">
        <w:rPr>
          <w:rFonts w:cs="Arial"/>
        </w:rPr>
        <w:t xml:space="preserve">складу са </w:t>
      </w:r>
      <w:r w:rsidRPr="00AA3718">
        <w:rPr>
          <w:rFonts w:eastAsia="Calibri" w:cs="Arial"/>
          <w:lang w:val="sr-Cyrl-BA"/>
        </w:rPr>
        <w:t xml:space="preserve">Конкурсном документацијом за јавну набавку мале вредности број </w:t>
      </w:r>
      <w:r>
        <w:rPr>
          <w:rFonts w:cs="Arial"/>
          <w:lang w:val="sr-Cyrl-RS"/>
        </w:rPr>
        <w:t xml:space="preserve"> </w:t>
      </w:r>
      <w:r w:rsidRPr="00311859">
        <w:rPr>
          <w:rFonts w:cs="Arial"/>
          <w:lang w:val="sr-Cyrl-RS"/>
        </w:rPr>
        <w:t>ЈНО/1000/0013-1/2018</w:t>
      </w:r>
      <w:r w:rsidRPr="00AA3718">
        <w:rPr>
          <w:rFonts w:eastAsia="Calibri" w:cs="Arial"/>
          <w:lang w:val="sr-Cyrl-BA"/>
        </w:rPr>
        <w:t>,</w:t>
      </w:r>
      <w:r w:rsidRPr="00AA3718">
        <w:rPr>
          <w:rFonts w:cs="Arial"/>
        </w:rPr>
        <w:t xml:space="preserve"> прихваћеном Понудом број ________ од________, </w:t>
      </w:r>
      <w:r w:rsidRPr="00AA3718">
        <w:rPr>
          <w:rFonts w:eastAsia="Calibri" w:cs="Arial"/>
          <w:lang w:val="sr-Cyrl-BA"/>
        </w:rPr>
        <w:t>Обрасцем структуре цене и Техничком спецификацијом, који као Прилог 1, Прилог 2, Прилог 3 и Прилог 4 чине саставни део овог Уговора.</w:t>
      </w:r>
    </w:p>
    <w:p w:rsidR="00CB57F0" w:rsidRPr="00AA3718" w:rsidRDefault="00CB57F0" w:rsidP="00CB57F0">
      <w:pPr>
        <w:tabs>
          <w:tab w:val="left" w:pos="567"/>
        </w:tabs>
        <w:contextualSpacing/>
        <w:rPr>
          <w:rFonts w:eastAsia="Calibri" w:cs="Arial"/>
          <w:lang w:val="sr-Cyrl-BA"/>
        </w:rPr>
      </w:pPr>
    </w:p>
    <w:p w:rsidR="00CB57F0" w:rsidRPr="00AA3718" w:rsidRDefault="00CB57F0" w:rsidP="00CB57F0">
      <w:pPr>
        <w:contextualSpacing/>
        <w:jc w:val="center"/>
        <w:rPr>
          <w:rFonts w:cs="Arial"/>
          <w:b/>
          <w:bCs/>
          <w:lang w:val="sr-Cyrl-CS"/>
        </w:rPr>
      </w:pPr>
      <w:r w:rsidRPr="00AA3718">
        <w:rPr>
          <w:rFonts w:cs="Arial"/>
          <w:b/>
          <w:bCs/>
          <w:lang w:val="sr-Cyrl-CS"/>
        </w:rPr>
        <w:t>Члан 2.</w:t>
      </w:r>
    </w:p>
    <w:p w:rsidR="00CB57F0" w:rsidRPr="00AA3718" w:rsidRDefault="00CB57F0" w:rsidP="00CB57F0">
      <w:pPr>
        <w:contextualSpacing/>
        <w:rPr>
          <w:rFonts w:cs="Arial"/>
          <w:lang w:val="sr-Cyrl-CS"/>
        </w:rPr>
      </w:pPr>
      <w:r w:rsidRPr="00AA3718">
        <w:rPr>
          <w:rFonts w:cs="Arial"/>
          <w:lang w:val="sr-Cyrl-CS"/>
        </w:rPr>
        <w:t xml:space="preserve">Овај </w:t>
      </w:r>
      <w:r w:rsidRPr="00AA3718">
        <w:rPr>
          <w:rFonts w:cs="Arial"/>
          <w:lang w:val="sr-Cyrl-RS"/>
        </w:rPr>
        <w:t>Уговор</w:t>
      </w:r>
      <w:r w:rsidRPr="00AA3718">
        <w:rPr>
          <w:rFonts w:cs="Arial"/>
          <w:lang w:val="sr-Cyrl-CS"/>
        </w:rPr>
        <w:t xml:space="preserve"> и његови прилози сачињени су на српском језику.</w:t>
      </w:r>
    </w:p>
    <w:p w:rsidR="00CB57F0" w:rsidRPr="00AA3718" w:rsidRDefault="00CB57F0" w:rsidP="00CB57F0">
      <w:pPr>
        <w:contextualSpacing/>
        <w:rPr>
          <w:rFonts w:cs="Arial"/>
          <w:lang w:val="sr-Cyrl-CS"/>
        </w:rPr>
      </w:pPr>
      <w:r w:rsidRPr="00AA3718">
        <w:rPr>
          <w:rFonts w:cs="Arial"/>
          <w:lang w:val="sr-Cyrl-CS"/>
        </w:rPr>
        <w:t xml:space="preserve">На овај Уговор примењују се закони Републике Србије. </w:t>
      </w:r>
    </w:p>
    <w:p w:rsidR="00CB57F0" w:rsidRPr="00AA3718" w:rsidRDefault="00CB57F0" w:rsidP="00CB57F0">
      <w:pPr>
        <w:tabs>
          <w:tab w:val="left" w:pos="567"/>
        </w:tabs>
        <w:contextualSpacing/>
        <w:jc w:val="center"/>
        <w:rPr>
          <w:rFonts w:cs="Arial"/>
          <w:b/>
          <w:snapToGrid w:val="0"/>
          <w:lang w:val="sr-Cyrl-CS"/>
        </w:rPr>
      </w:pPr>
    </w:p>
    <w:p w:rsidR="00CB57F0" w:rsidRPr="00AA3718" w:rsidRDefault="00CB57F0" w:rsidP="00CB57F0">
      <w:pPr>
        <w:keepNext/>
        <w:tabs>
          <w:tab w:val="left" w:pos="567"/>
        </w:tabs>
        <w:contextualSpacing/>
        <w:outlineLvl w:val="1"/>
        <w:rPr>
          <w:rFonts w:cs="Arial"/>
          <w:b/>
        </w:rPr>
      </w:pPr>
      <w:r>
        <w:rPr>
          <w:rFonts w:cs="Arial"/>
          <w:b/>
        </w:rPr>
        <w:t>ЦЕНА</w:t>
      </w:r>
    </w:p>
    <w:p w:rsidR="00CB57F0" w:rsidRPr="00AA3718" w:rsidRDefault="00CB57F0" w:rsidP="00CB57F0">
      <w:pPr>
        <w:tabs>
          <w:tab w:val="left" w:pos="567"/>
        </w:tabs>
        <w:contextualSpacing/>
        <w:jc w:val="center"/>
        <w:rPr>
          <w:rFonts w:cs="Arial"/>
          <w:lang w:val="sr-Cyrl-RS"/>
        </w:rPr>
      </w:pPr>
      <w:r w:rsidRPr="00AA3718">
        <w:rPr>
          <w:rFonts w:cs="Arial"/>
          <w:b/>
        </w:rPr>
        <w:t>Члан 3</w:t>
      </w:r>
      <w:r w:rsidRPr="00AA3718">
        <w:rPr>
          <w:rFonts w:cs="Arial"/>
          <w:lang w:val="sr-Cyrl-RS"/>
        </w:rPr>
        <w:t>.</w:t>
      </w:r>
    </w:p>
    <w:p w:rsidR="00CB57F0" w:rsidRDefault="00CB57F0" w:rsidP="00CB57F0">
      <w:pPr>
        <w:rPr>
          <w:rFonts w:cs="Arial"/>
          <w:lang w:val="ru-RU" w:eastAsia="hi-IN"/>
        </w:rPr>
      </w:pPr>
      <w:r w:rsidRPr="00AA3718">
        <w:rPr>
          <w:rFonts w:eastAsia="Lucida Sans Unicode" w:cs="Arial"/>
          <w:kern w:val="1"/>
          <w:lang w:val="ru-RU" w:eastAsia="hi-IN" w:bidi="hi-IN"/>
        </w:rPr>
        <w:t>Укупна вредност Уговора без обрачунатог ПДВ износи</w:t>
      </w:r>
      <w:r>
        <w:rPr>
          <w:rFonts w:eastAsia="Lucida Sans Unicode" w:cs="Arial"/>
          <w:kern w:val="1"/>
          <w:lang w:val="ru-RU" w:eastAsia="hi-IN" w:bidi="hi-IN"/>
        </w:rPr>
        <w:t xml:space="preserve"> </w:t>
      </w:r>
      <w:r w:rsidRPr="00AA3718">
        <w:rPr>
          <w:rFonts w:cs="Arial"/>
          <w:lang w:val="sr-Cyrl-CS"/>
        </w:rPr>
        <w:t>____________</w:t>
      </w:r>
      <w:r w:rsidRPr="00AA3718">
        <w:rPr>
          <w:rFonts w:cs="Arial"/>
          <w:lang w:val="ru-RU"/>
        </w:rPr>
        <w:t>_____(словима:________</w:t>
      </w:r>
      <w:r>
        <w:rPr>
          <w:rFonts w:cs="Arial"/>
          <w:lang w:val="ru-RU"/>
        </w:rPr>
        <w:t>________________</w:t>
      </w:r>
      <w:r w:rsidRPr="00AA3718">
        <w:rPr>
          <w:rFonts w:cs="Arial"/>
          <w:lang w:val="ru-RU"/>
        </w:rPr>
        <w:t xml:space="preserve">________) </w:t>
      </w:r>
      <w:r>
        <w:rPr>
          <w:rFonts w:cs="Arial"/>
          <w:lang w:val="sr-Cyrl-CS"/>
        </w:rPr>
        <w:t>динара  без ПДВ,</w:t>
      </w:r>
      <w:r w:rsidRPr="006C3B3F">
        <w:rPr>
          <w:rFonts w:cs="Arial"/>
          <w:lang w:val="sr-Cyrl-CS"/>
        </w:rPr>
        <w:t xml:space="preserve"> </w:t>
      </w:r>
      <w:r>
        <w:rPr>
          <w:rFonts w:cs="Arial"/>
          <w:lang w:val="sr-Cyrl-CS"/>
        </w:rPr>
        <w:t>што представља укупну понуђену цену.</w:t>
      </w:r>
    </w:p>
    <w:p w:rsidR="00CB57F0" w:rsidRPr="00AA3718" w:rsidRDefault="00CB57F0" w:rsidP="00CB57F0">
      <w:pPr>
        <w:tabs>
          <w:tab w:val="left" w:pos="567"/>
        </w:tabs>
        <w:contextualSpacing/>
        <w:jc w:val="center"/>
        <w:rPr>
          <w:rFonts w:cs="Arial"/>
          <w:lang w:val="sr-Cyrl-RS"/>
        </w:rPr>
      </w:pPr>
    </w:p>
    <w:p w:rsidR="00CB57F0" w:rsidRDefault="00CB57F0" w:rsidP="00CB57F0">
      <w:pPr>
        <w:contextualSpacing/>
        <w:rPr>
          <w:rFonts w:cs="Arial"/>
          <w:lang w:val="sr-Cyrl-CS"/>
        </w:rPr>
      </w:pPr>
      <w:r>
        <w:rPr>
          <w:rFonts w:cs="Arial"/>
          <w:lang w:val="sr-Cyrl-RS"/>
        </w:rPr>
        <w:t>Цена</w:t>
      </w:r>
      <w:r w:rsidRPr="00AA3718">
        <w:rPr>
          <w:rFonts w:cs="Arial"/>
        </w:rPr>
        <w:t xml:space="preserve"> </w:t>
      </w:r>
      <w:r w:rsidRPr="00AA3718">
        <w:rPr>
          <w:rFonts w:cs="Arial"/>
          <w:lang w:val="sr-Cyrl-CS"/>
        </w:rPr>
        <w:t xml:space="preserve">је фиксна за период важења Уговора. </w:t>
      </w:r>
    </w:p>
    <w:p w:rsidR="007B5D50" w:rsidRDefault="007B5D50" w:rsidP="007B5D50">
      <w:pPr>
        <w:contextualSpacing/>
        <w:rPr>
          <w:rFonts w:cs="Arial"/>
          <w:lang w:val="sr-Cyrl-CS"/>
        </w:rPr>
      </w:pPr>
    </w:p>
    <w:p w:rsidR="007B5D50" w:rsidRDefault="007B5D50" w:rsidP="007B5D50">
      <w:pPr>
        <w:contextualSpacing/>
        <w:rPr>
          <w:rFonts w:cs="Arial"/>
          <w:lang w:val="sr-Cyrl-CS"/>
        </w:rPr>
      </w:pPr>
      <w:r w:rsidRPr="00841DB8">
        <w:rPr>
          <w:rFonts w:cs="Arial"/>
          <w:lang w:val="sr-Cyrl-CS"/>
        </w:rPr>
        <w:t>Понуђена цена укључује све трошкове везане за реализацију предметне услуге.</w:t>
      </w:r>
    </w:p>
    <w:p w:rsidR="00CB57F0" w:rsidRDefault="00CB57F0" w:rsidP="00CB57F0">
      <w:pPr>
        <w:rPr>
          <w:rFonts w:cs="Arial"/>
          <w:lang w:val="sr-Cyrl-CS"/>
        </w:rPr>
      </w:pPr>
      <w:r w:rsidRPr="00BB5889">
        <w:rPr>
          <w:rFonts w:cs="Arial"/>
        </w:rPr>
        <w:t xml:space="preserve">У структури </w:t>
      </w:r>
      <w:r>
        <w:rPr>
          <w:rFonts w:cs="Arial"/>
        </w:rPr>
        <w:t>цене дате су оквирне количине, а</w:t>
      </w:r>
      <w:r w:rsidRPr="00BB5889">
        <w:rPr>
          <w:rFonts w:cs="Arial"/>
        </w:rPr>
        <w:t xml:space="preserve"> плаћање ће се </w:t>
      </w:r>
      <w:r>
        <w:rPr>
          <w:rFonts w:cs="Arial"/>
          <w:lang w:val="sr-Cyrl-RS"/>
        </w:rPr>
        <w:t>из</w:t>
      </w:r>
      <w:r w:rsidRPr="00BB5889">
        <w:rPr>
          <w:rFonts w:cs="Arial"/>
        </w:rPr>
        <w:t xml:space="preserve">вршити према стварно </w:t>
      </w:r>
      <w:r>
        <w:rPr>
          <w:rFonts w:cs="Arial"/>
          <w:lang w:val="sr-Cyrl-RS"/>
        </w:rPr>
        <w:t>извршеним Услугама</w:t>
      </w:r>
      <w:r w:rsidRPr="00BB5889">
        <w:rPr>
          <w:rFonts w:cs="Arial"/>
        </w:rPr>
        <w:t xml:space="preserve">, а максимално </w:t>
      </w:r>
      <w:r>
        <w:rPr>
          <w:rFonts w:cs="Arial"/>
          <w:lang w:val="sr-Cyrl-CS"/>
        </w:rPr>
        <w:t>до висине укупне понуђене цене из Понуде.</w:t>
      </w:r>
    </w:p>
    <w:p w:rsidR="00CB57F0" w:rsidRPr="00A22171" w:rsidRDefault="00CB57F0" w:rsidP="00CB57F0">
      <w:pPr>
        <w:contextualSpacing/>
        <w:rPr>
          <w:rFonts w:cs="Arial"/>
        </w:rPr>
      </w:pPr>
    </w:p>
    <w:p w:rsidR="00CB57F0" w:rsidRPr="00A22171" w:rsidRDefault="00CB57F0" w:rsidP="00CB57F0">
      <w:pPr>
        <w:contextualSpacing/>
        <w:rPr>
          <w:rFonts w:cs="Arial"/>
        </w:rPr>
      </w:pPr>
      <w:r w:rsidRPr="00A22171">
        <w:rPr>
          <w:rFonts w:cs="Arial"/>
        </w:rPr>
        <w:t>Корисник услуг</w:t>
      </w:r>
      <w:r w:rsidR="001576DC">
        <w:rPr>
          <w:rFonts w:cs="Arial"/>
          <w:lang w:val="sr-Cyrl-RS"/>
        </w:rPr>
        <w:t>е</w:t>
      </w:r>
      <w:r w:rsidRPr="00A22171">
        <w:rPr>
          <w:rFonts w:cs="Arial"/>
        </w:rPr>
        <w:t xml:space="preserve"> задржава право да у складу са својим потребама, смањи или одустане од поједине врсте и количине уговорених услуга.</w:t>
      </w:r>
    </w:p>
    <w:p w:rsidR="00CB57F0" w:rsidRPr="00AA3718" w:rsidRDefault="00CB57F0" w:rsidP="00CB57F0">
      <w:pPr>
        <w:tabs>
          <w:tab w:val="left" w:pos="567"/>
        </w:tabs>
        <w:contextualSpacing/>
        <w:rPr>
          <w:rFonts w:cs="Arial"/>
          <w:lang w:val="sr-Cyrl-RS"/>
        </w:rPr>
      </w:pPr>
    </w:p>
    <w:p w:rsidR="00CB57F0" w:rsidRPr="00AA3718" w:rsidRDefault="00CB57F0" w:rsidP="00CB57F0">
      <w:pPr>
        <w:tabs>
          <w:tab w:val="left" w:pos="567"/>
        </w:tabs>
        <w:contextualSpacing/>
        <w:rPr>
          <w:rFonts w:cs="Arial"/>
          <w:b/>
        </w:rPr>
      </w:pPr>
      <w:r w:rsidRPr="00AA3718">
        <w:rPr>
          <w:rFonts w:cs="Arial"/>
          <w:b/>
        </w:rPr>
        <w:t>НАЧИН ПЛАЋАЊА</w:t>
      </w:r>
    </w:p>
    <w:p w:rsidR="00CB57F0" w:rsidRPr="00AA3718" w:rsidRDefault="00CB57F0" w:rsidP="00CB57F0">
      <w:pPr>
        <w:tabs>
          <w:tab w:val="left" w:pos="567"/>
        </w:tabs>
        <w:contextualSpacing/>
        <w:jc w:val="center"/>
        <w:rPr>
          <w:rFonts w:cs="Arial"/>
          <w:lang w:val="sr-Cyrl-RS"/>
        </w:rPr>
      </w:pPr>
      <w:r w:rsidRPr="00AA3718">
        <w:rPr>
          <w:rFonts w:cs="Arial"/>
          <w:b/>
        </w:rPr>
        <w:t>Члан 4</w:t>
      </w:r>
      <w:r w:rsidRPr="00AA3718">
        <w:rPr>
          <w:rFonts w:cs="Arial"/>
        </w:rPr>
        <w:t>.</w:t>
      </w:r>
    </w:p>
    <w:p w:rsidR="00CB57F0" w:rsidRDefault="00CB57F0" w:rsidP="00CB57F0">
      <w:pPr>
        <w:tabs>
          <w:tab w:val="left" w:pos="567"/>
        </w:tabs>
        <w:contextualSpacing/>
        <w:rPr>
          <w:rFonts w:cs="Arial"/>
        </w:rPr>
      </w:pPr>
      <w:r w:rsidRPr="00AA3718">
        <w:rPr>
          <w:rFonts w:cs="Arial"/>
        </w:rPr>
        <w:t>Корисник услуге се обавезује да Пружаоцу услуг</w:t>
      </w:r>
      <w:r w:rsidRPr="00AA3718">
        <w:rPr>
          <w:rFonts w:cs="Arial"/>
          <w:lang w:val="sr-Cyrl-RS"/>
        </w:rPr>
        <w:t>е</w:t>
      </w:r>
      <w:r w:rsidRPr="00AA3718">
        <w:rPr>
          <w:rFonts w:cs="Arial"/>
        </w:rPr>
        <w:t xml:space="preserve"> плати извршену Услугу </w:t>
      </w:r>
      <w:r w:rsidRPr="00AA3718">
        <w:rPr>
          <w:rFonts w:cs="Arial"/>
          <w:lang w:val="sr-Cyrl-RS"/>
        </w:rPr>
        <w:t>из члана 1.</w:t>
      </w:r>
      <w:r>
        <w:rPr>
          <w:rFonts w:cs="Arial"/>
          <w:lang w:val="sr-Cyrl-RS"/>
        </w:rPr>
        <w:t xml:space="preserve"> Уговора, </w:t>
      </w:r>
      <w:r w:rsidRPr="000C495E">
        <w:rPr>
          <w:rFonts w:cs="Arial"/>
        </w:rPr>
        <w:t>сукцесивно у зависности од извршења уговорених</w:t>
      </w:r>
      <w:r>
        <w:rPr>
          <w:rFonts w:cs="Arial"/>
        </w:rPr>
        <w:t xml:space="preserve"> услуга у року </w:t>
      </w:r>
      <w:r>
        <w:rPr>
          <w:rFonts w:cs="Arial"/>
          <w:lang w:val="sr-Cyrl-RS"/>
        </w:rPr>
        <w:t>од</w:t>
      </w:r>
      <w:r>
        <w:rPr>
          <w:rFonts w:cs="Arial"/>
        </w:rPr>
        <w:t xml:space="preserve"> 45 (</w:t>
      </w:r>
      <w:r>
        <w:rPr>
          <w:rFonts w:cs="Arial"/>
          <w:lang w:val="sr-Cyrl-RS"/>
        </w:rPr>
        <w:t>словима:</w:t>
      </w:r>
      <w:r>
        <w:rPr>
          <w:rFonts w:cs="Arial"/>
        </w:rPr>
        <w:t>четрдесет</w:t>
      </w:r>
      <w:r w:rsidRPr="000C495E">
        <w:rPr>
          <w:rFonts w:cs="Arial"/>
        </w:rPr>
        <w:t xml:space="preserve">пет) дана од дана пријема </w:t>
      </w:r>
      <w:r>
        <w:rPr>
          <w:rFonts w:cs="Arial"/>
          <w:lang w:val="sr-Cyrl-RS"/>
        </w:rPr>
        <w:t>исправног</w:t>
      </w:r>
      <w:r w:rsidRPr="000C495E">
        <w:rPr>
          <w:rFonts w:cs="Arial"/>
        </w:rPr>
        <w:t xml:space="preserve"> рачуна издатог на основу обострано потписаног Записника о </w:t>
      </w:r>
      <w:r>
        <w:rPr>
          <w:rFonts w:cs="Arial"/>
          <w:lang w:val="sr-Cyrl-RS"/>
        </w:rPr>
        <w:t xml:space="preserve">квантитативном и </w:t>
      </w:r>
      <w:r w:rsidRPr="000C495E">
        <w:rPr>
          <w:rFonts w:cs="Arial"/>
        </w:rPr>
        <w:t>квалитативном пријему Услуге (без примедби), потписаног од стране овлашћених  представника Уговорних страна</w:t>
      </w:r>
      <w:r w:rsidRPr="000C495E">
        <w:rPr>
          <w:rFonts w:eastAsia="Calibri" w:cs="Arial"/>
        </w:rPr>
        <w:t>.</w:t>
      </w:r>
    </w:p>
    <w:p w:rsidR="00CB57F0" w:rsidRPr="00AA3718" w:rsidRDefault="00CB57F0" w:rsidP="00CB57F0">
      <w:pPr>
        <w:tabs>
          <w:tab w:val="left" w:pos="567"/>
        </w:tabs>
        <w:contextualSpacing/>
        <w:rPr>
          <w:rFonts w:cs="Arial"/>
          <w:lang w:val="sr-Cyrl-RS"/>
        </w:rPr>
      </w:pPr>
    </w:p>
    <w:p w:rsidR="00CB57F0" w:rsidRPr="00442C28" w:rsidRDefault="00CB57F0" w:rsidP="00CB57F0">
      <w:pPr>
        <w:pStyle w:val="CommentText"/>
        <w:spacing w:before="0"/>
        <w:rPr>
          <w:rFonts w:cs="Arial"/>
          <w:sz w:val="22"/>
          <w:szCs w:val="22"/>
          <w:lang w:val="sr-Cyrl-RS"/>
        </w:rPr>
      </w:pPr>
      <w:r>
        <w:rPr>
          <w:rFonts w:cs="Arial"/>
          <w:sz w:val="22"/>
          <w:szCs w:val="22"/>
          <w:lang w:val="ru-RU"/>
        </w:rPr>
        <w:t>Ра</w:t>
      </w:r>
      <w:r w:rsidRPr="00442C28">
        <w:rPr>
          <w:rFonts w:cs="Arial"/>
          <w:sz w:val="22"/>
          <w:szCs w:val="22"/>
          <w:lang w:val="ru-RU"/>
        </w:rPr>
        <w:t xml:space="preserve">чун </w:t>
      </w:r>
      <w:r>
        <w:rPr>
          <w:rFonts w:cs="Arial"/>
          <w:sz w:val="22"/>
          <w:szCs w:val="22"/>
          <w:lang w:val="ru-RU"/>
        </w:rPr>
        <w:t xml:space="preserve">треба да </w:t>
      </w:r>
      <w:r w:rsidRPr="00442C28">
        <w:rPr>
          <w:rFonts w:cs="Arial"/>
          <w:sz w:val="22"/>
          <w:szCs w:val="22"/>
          <w:lang w:val="ru-RU"/>
        </w:rPr>
        <w:t xml:space="preserve">гласи на: </w:t>
      </w:r>
      <w:r w:rsidRPr="00442C28">
        <w:rPr>
          <w:rFonts w:eastAsia="Calibri" w:cs="Arial"/>
          <w:sz w:val="22"/>
          <w:szCs w:val="22"/>
          <w:lang w:val="sr-Cyrl-RS"/>
        </w:rPr>
        <w:t xml:space="preserve">Јавно предузеће </w:t>
      </w:r>
      <w:r w:rsidR="007B62D1">
        <w:rPr>
          <w:rFonts w:eastAsia="Calibri" w:cs="Arial"/>
          <w:sz w:val="22"/>
          <w:szCs w:val="22"/>
          <w:lang w:val="sr-Cyrl-RS"/>
        </w:rPr>
        <w:t>Е</w:t>
      </w:r>
      <w:r w:rsidRPr="00442C28">
        <w:rPr>
          <w:rFonts w:eastAsia="Calibri" w:cs="Arial"/>
          <w:sz w:val="22"/>
          <w:szCs w:val="22"/>
          <w:lang w:val="sr-Cyrl-RS"/>
        </w:rPr>
        <w:t>лектропривред</w:t>
      </w:r>
      <w:r w:rsidR="007B62D1">
        <w:rPr>
          <w:rFonts w:eastAsia="Calibri" w:cs="Arial"/>
          <w:sz w:val="22"/>
          <w:szCs w:val="22"/>
          <w:lang w:val="sr-Cyrl-RS"/>
        </w:rPr>
        <w:t>а</w:t>
      </w:r>
      <w:r w:rsidRPr="00442C28">
        <w:rPr>
          <w:rFonts w:eastAsia="Calibri" w:cs="Arial"/>
          <w:sz w:val="22"/>
          <w:szCs w:val="22"/>
          <w:lang w:val="sr-Cyrl-RS"/>
        </w:rPr>
        <w:t xml:space="preserve"> Србије Београд, Балканска 13, Огранак Дринско - Лимске хидроелектране,</w:t>
      </w:r>
      <w:r w:rsidRPr="00442C28">
        <w:rPr>
          <w:rFonts w:cs="Arial"/>
          <w:sz w:val="22"/>
          <w:szCs w:val="22"/>
          <w:lang w:eastAsia="en-US"/>
        </w:rPr>
        <w:t xml:space="preserve"> </w:t>
      </w:r>
      <w:r w:rsidRPr="00442C28">
        <w:rPr>
          <w:rFonts w:cs="Arial"/>
          <w:sz w:val="22"/>
          <w:szCs w:val="22"/>
          <w:lang w:val="ru-RU"/>
        </w:rPr>
        <w:t xml:space="preserve">«Лимске ХЕ» ,Управна зграда – Трг војводе Бојовића бр. 4, Нова Варош, </w:t>
      </w:r>
      <w:r w:rsidRPr="00442C28">
        <w:rPr>
          <w:rFonts w:cs="Arial"/>
          <w:sz w:val="22"/>
          <w:szCs w:val="22"/>
        </w:rPr>
        <w:t>достављ</w:t>
      </w:r>
      <w:r w:rsidRPr="00442C28">
        <w:rPr>
          <w:rFonts w:cs="Arial"/>
          <w:sz w:val="22"/>
          <w:szCs w:val="22"/>
          <w:lang w:val="sr-Cyrl-RS"/>
        </w:rPr>
        <w:t>а се</w:t>
      </w:r>
      <w:r w:rsidRPr="00442C28">
        <w:rPr>
          <w:rFonts w:cs="Arial"/>
          <w:sz w:val="22"/>
          <w:szCs w:val="22"/>
        </w:rPr>
        <w:t xml:space="preserve"> на адресу</w:t>
      </w:r>
      <w:r w:rsidRPr="00442C28">
        <w:rPr>
          <w:rFonts w:cs="Arial"/>
          <w:sz w:val="22"/>
          <w:szCs w:val="22"/>
          <w:lang w:val="sr-Cyrl-RS"/>
        </w:rPr>
        <w:t>:</w:t>
      </w:r>
      <w:r w:rsidRPr="00442C28">
        <w:rPr>
          <w:rFonts w:eastAsia="Calibri" w:cs="Arial"/>
          <w:sz w:val="22"/>
          <w:szCs w:val="22"/>
          <w:lang w:val="sr-Cyrl-RS"/>
        </w:rPr>
        <w:t xml:space="preserve"> Дринско - Лимске хидроелектране,</w:t>
      </w:r>
      <w:r w:rsidRPr="00442C28">
        <w:rPr>
          <w:rFonts w:cs="Arial"/>
          <w:sz w:val="22"/>
          <w:szCs w:val="22"/>
          <w:lang w:eastAsia="en-US"/>
        </w:rPr>
        <w:t xml:space="preserve"> </w:t>
      </w:r>
      <w:r w:rsidRPr="00442C28">
        <w:rPr>
          <w:rFonts w:cs="Arial"/>
          <w:sz w:val="22"/>
          <w:szCs w:val="22"/>
          <w:lang w:val="ru-RU"/>
        </w:rPr>
        <w:t xml:space="preserve">«Лимске ХЕ», Управна зграда – Трг војводе Бојовића бр. 4, Нова Варош, са обавезним прилозима: са обавезним прилозима: </w:t>
      </w:r>
      <w:r w:rsidRPr="00442C28">
        <w:rPr>
          <w:rFonts w:cs="Arial"/>
          <w:sz w:val="22"/>
          <w:szCs w:val="22"/>
        </w:rPr>
        <w:t xml:space="preserve">Записник о </w:t>
      </w:r>
      <w:r w:rsidRPr="00442C28">
        <w:rPr>
          <w:rFonts w:cs="Arial"/>
          <w:sz w:val="22"/>
          <w:szCs w:val="22"/>
          <w:lang w:val="sr-Cyrl-RS"/>
        </w:rPr>
        <w:t xml:space="preserve">квантитативном и </w:t>
      </w:r>
      <w:r w:rsidRPr="00442C28">
        <w:rPr>
          <w:rFonts w:cs="Arial"/>
          <w:sz w:val="22"/>
          <w:szCs w:val="22"/>
        </w:rPr>
        <w:t>квалитативном пријему Услуге (без примедби)</w:t>
      </w:r>
      <w:r w:rsidRPr="00442C28">
        <w:rPr>
          <w:rFonts w:cs="Arial"/>
          <w:sz w:val="22"/>
          <w:szCs w:val="22"/>
          <w:lang w:val="sr-Cyrl-RS"/>
        </w:rPr>
        <w:t xml:space="preserve"> </w:t>
      </w:r>
      <w:r w:rsidRPr="00442C28">
        <w:rPr>
          <w:rFonts w:cs="Arial"/>
          <w:sz w:val="22"/>
          <w:szCs w:val="22"/>
        </w:rPr>
        <w:t>потписан од стране овлашћених  представника Уговорних страна, са читко написаним именом и презименом и потписом овлашћеног лица Корисника услуг</w:t>
      </w:r>
      <w:r w:rsidRPr="00442C28">
        <w:rPr>
          <w:rFonts w:cs="Arial"/>
          <w:sz w:val="22"/>
          <w:szCs w:val="22"/>
          <w:lang w:val="sr-Cyrl-RS"/>
        </w:rPr>
        <w:t>е</w:t>
      </w:r>
      <w:r w:rsidRPr="00442C28">
        <w:rPr>
          <w:rFonts w:eastAsia="Calibri" w:cs="Arial"/>
          <w:sz w:val="22"/>
          <w:szCs w:val="22"/>
          <w:lang w:eastAsia="en-US"/>
        </w:rPr>
        <w:t xml:space="preserve"> и </w:t>
      </w:r>
      <w:r w:rsidRPr="00442C28">
        <w:rPr>
          <w:rFonts w:eastAsia="Calibri" w:cs="Arial"/>
          <w:sz w:val="22"/>
          <w:szCs w:val="22"/>
          <w:lang w:val="sr-Cyrl-RS" w:eastAsia="en-US"/>
        </w:rPr>
        <w:t>с</w:t>
      </w:r>
      <w:r w:rsidRPr="00442C28">
        <w:rPr>
          <w:rFonts w:eastAsia="Calibri" w:cs="Arial"/>
          <w:sz w:val="22"/>
          <w:szCs w:val="22"/>
          <w:lang w:eastAsia="en-US"/>
        </w:rPr>
        <w:t>пис</w:t>
      </w:r>
      <w:r w:rsidRPr="00442C28">
        <w:rPr>
          <w:rFonts w:eastAsia="Calibri" w:cs="Arial"/>
          <w:sz w:val="22"/>
          <w:szCs w:val="22"/>
          <w:lang w:val="sr-Cyrl-RS" w:eastAsia="en-US"/>
        </w:rPr>
        <w:t>ком</w:t>
      </w:r>
      <w:r w:rsidRPr="00442C28">
        <w:rPr>
          <w:rFonts w:eastAsia="Calibri" w:cs="Arial"/>
          <w:sz w:val="22"/>
          <w:szCs w:val="22"/>
          <w:lang w:eastAsia="en-US"/>
        </w:rPr>
        <w:t xml:space="preserve"> запослених који су обавили прегледе, са </w:t>
      </w:r>
      <w:r w:rsidRPr="00442C28">
        <w:rPr>
          <w:rFonts w:eastAsia="Calibri" w:cs="Arial"/>
          <w:sz w:val="22"/>
          <w:szCs w:val="22"/>
          <w:lang w:eastAsia="en-US"/>
        </w:rPr>
        <w:lastRenderedPageBreak/>
        <w:t>спецификацијом извршених прегледа</w:t>
      </w:r>
      <w:r w:rsidRPr="00442C28">
        <w:rPr>
          <w:rFonts w:eastAsia="Calibri" w:cs="Arial"/>
          <w:sz w:val="22"/>
          <w:szCs w:val="22"/>
          <w:lang w:val="sr-Cyrl-RS" w:eastAsia="en-US"/>
        </w:rPr>
        <w:t>.</w:t>
      </w:r>
      <w:r w:rsidRPr="00442C28">
        <w:rPr>
          <w:rFonts w:cs="Arial"/>
          <w:sz w:val="22"/>
          <w:szCs w:val="22"/>
        </w:rPr>
        <w:t xml:space="preserve"> </w:t>
      </w:r>
      <w:r w:rsidRPr="00442C28">
        <w:rPr>
          <w:rFonts w:cs="Arial"/>
          <w:sz w:val="22"/>
          <w:szCs w:val="22"/>
          <w:lang w:val="sr-Cyrl-RS"/>
        </w:rPr>
        <w:t>На рачуну мора бити наведен број и датум Уговора као и број јавне набавке</w:t>
      </w:r>
      <w:r w:rsidRPr="00442C28">
        <w:rPr>
          <w:rFonts w:cs="Arial"/>
          <w:sz w:val="22"/>
          <w:szCs w:val="22"/>
          <w:lang w:val="sr-Latn-RS"/>
        </w:rPr>
        <w:t xml:space="preserve"> </w:t>
      </w:r>
      <w:r w:rsidRPr="00442C28">
        <w:rPr>
          <w:rFonts w:cs="Arial"/>
          <w:sz w:val="22"/>
          <w:szCs w:val="22"/>
          <w:lang w:val="sr-Cyrl-RS"/>
        </w:rPr>
        <w:t>и број партије.</w:t>
      </w:r>
    </w:p>
    <w:p w:rsidR="00CB57F0" w:rsidRPr="00AA3718" w:rsidRDefault="00CB57F0" w:rsidP="00CB57F0">
      <w:pPr>
        <w:tabs>
          <w:tab w:val="left" w:pos="567"/>
        </w:tabs>
        <w:contextualSpacing/>
        <w:rPr>
          <w:rFonts w:cs="Arial"/>
          <w:lang w:val="sr-Cyrl-RS"/>
        </w:rPr>
      </w:pPr>
      <w:r w:rsidRPr="00AA3718">
        <w:rPr>
          <w:rFonts w:cs="Arial"/>
        </w:rPr>
        <w:t xml:space="preserve">У испостављеном рачуну, </w:t>
      </w:r>
      <w:r w:rsidRPr="00AA3718">
        <w:rPr>
          <w:rFonts w:cs="Arial"/>
          <w:lang w:val="sr-Cyrl-RS"/>
        </w:rPr>
        <w:t>Пружалац услуге</w:t>
      </w:r>
      <w:r w:rsidRPr="00AA3718">
        <w:rPr>
          <w:rFonts w:cs="Arial"/>
        </w:rPr>
        <w:t xml:space="preserve"> је дужан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шифарника и софтверских решења није могуће у самом рачуну навести горе наведени тачан назив, </w:t>
      </w:r>
      <w:r w:rsidRPr="00AA3718">
        <w:rPr>
          <w:rFonts w:cs="Arial"/>
          <w:lang w:val="sr-Cyrl-RS"/>
        </w:rPr>
        <w:t>Пружалац услуге</w:t>
      </w:r>
      <w:r w:rsidRPr="00AA3718">
        <w:rPr>
          <w:rFonts w:cs="Arial"/>
        </w:rPr>
        <w:t xml:space="preserve">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rsidR="00CB57F0" w:rsidRPr="00AA3718" w:rsidRDefault="00CB57F0" w:rsidP="00CB57F0">
      <w:pPr>
        <w:tabs>
          <w:tab w:val="left" w:pos="567"/>
        </w:tabs>
        <w:contextualSpacing/>
        <w:jc w:val="center"/>
        <w:rPr>
          <w:rFonts w:cs="Arial"/>
          <w:b/>
          <w:lang w:val="sr-Cyrl-RS"/>
        </w:rPr>
      </w:pPr>
    </w:p>
    <w:p w:rsidR="00CB57F0" w:rsidRPr="00AA3718" w:rsidRDefault="00CB57F0" w:rsidP="00CB57F0">
      <w:pPr>
        <w:tabs>
          <w:tab w:val="left" w:pos="567"/>
        </w:tabs>
        <w:contextualSpacing/>
        <w:rPr>
          <w:rFonts w:cs="Arial"/>
          <w:b/>
          <w:lang w:val="sr-Cyrl-RS"/>
        </w:rPr>
      </w:pPr>
      <w:r w:rsidRPr="00AA3718">
        <w:rPr>
          <w:rFonts w:cs="Arial"/>
          <w:b/>
        </w:rPr>
        <w:t>РОК</w:t>
      </w:r>
      <w:r>
        <w:rPr>
          <w:rFonts w:cs="Arial"/>
          <w:b/>
          <w:lang w:val="sr-Cyrl-RS"/>
        </w:rPr>
        <w:t>, ДИНАМИКА</w:t>
      </w:r>
      <w:r w:rsidRPr="00AA3718">
        <w:rPr>
          <w:rFonts w:cs="Arial"/>
          <w:b/>
        </w:rPr>
        <w:t xml:space="preserve">  </w:t>
      </w:r>
      <w:r w:rsidRPr="00AA3718">
        <w:rPr>
          <w:rFonts w:cs="Arial"/>
          <w:b/>
          <w:lang w:val="sr-Cyrl-RS"/>
        </w:rPr>
        <w:t>И МЕСТО</w:t>
      </w:r>
      <w:r w:rsidRPr="00AA3718">
        <w:rPr>
          <w:rFonts w:cs="Arial"/>
          <w:b/>
        </w:rPr>
        <w:t xml:space="preserve"> </w:t>
      </w:r>
      <w:r w:rsidRPr="00AA3718">
        <w:rPr>
          <w:rFonts w:cs="Arial"/>
          <w:b/>
          <w:lang w:val="sr-Cyrl-RS"/>
        </w:rPr>
        <w:t>ИЗВРШЕЊА</w:t>
      </w:r>
      <w:r w:rsidRPr="00AA3718">
        <w:rPr>
          <w:rFonts w:cs="Arial"/>
          <w:b/>
        </w:rPr>
        <w:t xml:space="preserve"> УСЛУГЕ</w:t>
      </w:r>
    </w:p>
    <w:p w:rsidR="00CB57F0" w:rsidRPr="00A626E1" w:rsidRDefault="00CB57F0" w:rsidP="00CB57F0">
      <w:pPr>
        <w:tabs>
          <w:tab w:val="left" w:pos="567"/>
        </w:tabs>
        <w:contextualSpacing/>
        <w:jc w:val="center"/>
        <w:rPr>
          <w:rFonts w:cs="Arial"/>
        </w:rPr>
      </w:pPr>
      <w:r w:rsidRPr="00AA3718">
        <w:rPr>
          <w:rFonts w:cs="Arial"/>
          <w:b/>
        </w:rPr>
        <w:t xml:space="preserve">Члан </w:t>
      </w:r>
      <w:r>
        <w:rPr>
          <w:rFonts w:cs="Arial"/>
          <w:b/>
        </w:rPr>
        <w:t>5</w:t>
      </w:r>
      <w:r w:rsidRPr="00AA3718">
        <w:rPr>
          <w:rFonts w:cs="Arial"/>
        </w:rPr>
        <w:t>.</w:t>
      </w:r>
    </w:p>
    <w:p w:rsidR="001576DC" w:rsidRDefault="001576DC" w:rsidP="001576DC">
      <w:pPr>
        <w:spacing w:before="0"/>
        <w:rPr>
          <w:rFonts w:cs="Arial"/>
          <w:lang w:val="sr-Cyrl-RS"/>
        </w:rPr>
      </w:pPr>
      <w:r w:rsidRPr="00881F8F">
        <w:rPr>
          <w:rFonts w:cs="Arial"/>
          <w:lang w:val="sr-Cyrl-CS"/>
        </w:rPr>
        <w:t xml:space="preserve">Рок почетка вршења услуге је </w:t>
      </w:r>
      <w:r>
        <w:rPr>
          <w:rFonts w:cs="Arial"/>
          <w:lang w:val="sr-Cyrl-CS"/>
        </w:rPr>
        <w:t>__</w:t>
      </w:r>
      <w:r w:rsidRPr="00881F8F">
        <w:rPr>
          <w:rFonts w:cs="Arial"/>
          <w:lang w:val="sr-Cyrl-CS"/>
        </w:rPr>
        <w:t xml:space="preserve"> (словима: </w:t>
      </w:r>
      <w:r>
        <w:rPr>
          <w:rFonts w:cs="Arial"/>
          <w:lang w:val="sr-Cyrl-CS"/>
        </w:rPr>
        <w:t>___________</w:t>
      </w:r>
      <w:r w:rsidRPr="00881F8F">
        <w:rPr>
          <w:rFonts w:cs="Arial"/>
          <w:lang w:val="sr-Cyrl-CS"/>
        </w:rPr>
        <w:t xml:space="preserve">) календарских дана од дана пријема позива од </w:t>
      </w:r>
      <w:r w:rsidRPr="00881F8F">
        <w:rPr>
          <w:rFonts w:cs="Arial"/>
          <w:lang w:val="sr-Cyrl-RS"/>
        </w:rPr>
        <w:t xml:space="preserve">стране овлашћеног лица </w:t>
      </w:r>
      <w:r>
        <w:rPr>
          <w:rFonts w:cs="Arial"/>
          <w:bCs/>
          <w:lang w:val="sr-Cyrl-RS" w:eastAsia="ar-SA"/>
        </w:rPr>
        <w:t>Корисника услуге</w:t>
      </w:r>
      <w:r w:rsidRPr="00881F8F">
        <w:rPr>
          <w:rFonts w:cs="Arial"/>
          <w:lang w:val="sr-Cyrl-RS"/>
        </w:rPr>
        <w:t xml:space="preserve"> задуженог за праћење реализације Уговора, а на основу настале потребе </w:t>
      </w:r>
      <w:r>
        <w:rPr>
          <w:rFonts w:cs="Arial"/>
          <w:bCs/>
          <w:lang w:val="sr-Cyrl-RS" w:eastAsia="ar-SA"/>
        </w:rPr>
        <w:t>Корисника услуге</w:t>
      </w:r>
      <w:r w:rsidRPr="00881F8F">
        <w:rPr>
          <w:rFonts w:cs="Arial"/>
          <w:lang w:val="sr-Cyrl-RS"/>
        </w:rPr>
        <w:t xml:space="preserve">. </w:t>
      </w:r>
    </w:p>
    <w:p w:rsidR="001576DC" w:rsidRPr="00881F8F" w:rsidRDefault="001576DC" w:rsidP="001576DC">
      <w:pPr>
        <w:spacing w:before="0"/>
        <w:rPr>
          <w:rFonts w:cs="Arial"/>
          <w:lang w:val="sr-Cyrl-RS"/>
        </w:rPr>
      </w:pPr>
    </w:p>
    <w:p w:rsidR="001576DC" w:rsidRDefault="001576DC" w:rsidP="001576DC">
      <w:pPr>
        <w:spacing w:before="0"/>
        <w:rPr>
          <w:rFonts w:cs="Arial"/>
          <w:lang w:val="sr-Cyrl-RS" w:eastAsia="ar-SA"/>
        </w:rPr>
      </w:pPr>
      <w:r w:rsidRPr="00881F8F">
        <w:rPr>
          <w:rFonts w:cs="Arial"/>
          <w:lang w:val="sr-Cyrl-CS"/>
        </w:rPr>
        <w:t>Прегледи се ће се обављати сукцесивно, по формираним групама запослених и списков</w:t>
      </w:r>
      <w:r>
        <w:rPr>
          <w:rFonts w:cs="Arial"/>
          <w:lang w:val="sr-Cyrl-CS"/>
        </w:rPr>
        <w:t>има</w:t>
      </w:r>
      <w:r w:rsidRPr="00881F8F">
        <w:rPr>
          <w:rFonts w:cs="Arial"/>
          <w:lang w:val="sr-Cyrl-CS"/>
        </w:rPr>
        <w:t xml:space="preserve"> запослених за преглед по групама које ће </w:t>
      </w:r>
      <w:r>
        <w:rPr>
          <w:rFonts w:cs="Arial"/>
          <w:bCs/>
          <w:lang w:val="sr-Cyrl-RS" w:eastAsia="ar-SA"/>
        </w:rPr>
        <w:t>Корисник услуге</w:t>
      </w:r>
      <w:r w:rsidRPr="00881F8F">
        <w:rPr>
          <w:rFonts w:cs="Arial"/>
          <w:lang w:val="sr-Cyrl-CS"/>
        </w:rPr>
        <w:t xml:space="preserve"> достављати </w:t>
      </w:r>
      <w:r>
        <w:rPr>
          <w:rFonts w:cs="Arial"/>
          <w:lang w:val="sr-Cyrl-CS"/>
        </w:rPr>
        <w:t>Пружаоцу услуге</w:t>
      </w:r>
      <w:r w:rsidRPr="00881F8F">
        <w:rPr>
          <w:rFonts w:cs="Arial"/>
          <w:lang w:val="sr-Cyrl-CS"/>
        </w:rPr>
        <w:t xml:space="preserve"> најкасније 7(словима: седам) дана пре прегледа.</w:t>
      </w:r>
      <w:r w:rsidRPr="00881F8F">
        <w:rPr>
          <w:rFonts w:cs="Arial"/>
          <w:lang w:val="sr-Cyrl-RS" w:eastAsia="ar-SA"/>
        </w:rPr>
        <w:t xml:space="preserve"> </w:t>
      </w:r>
    </w:p>
    <w:p w:rsidR="001576DC" w:rsidRPr="00F51CE8" w:rsidRDefault="001576DC" w:rsidP="001576DC">
      <w:pPr>
        <w:rPr>
          <w:rFonts w:cs="Arial"/>
          <w:lang w:val="sr-Cyrl-CS"/>
        </w:rPr>
      </w:pPr>
      <w:r w:rsidRPr="00F51CE8">
        <w:rPr>
          <w:rFonts w:cs="Arial"/>
          <w:lang w:val="sr-Cyrl-CS"/>
        </w:rPr>
        <w:t>Сви прегледи за сваког запосленог морају да се заврше у једном дану.</w:t>
      </w:r>
    </w:p>
    <w:p w:rsidR="001576DC" w:rsidRPr="00F51CE8" w:rsidRDefault="001576DC" w:rsidP="001576DC">
      <w:pPr>
        <w:rPr>
          <w:rFonts w:cs="Arial"/>
          <w:lang w:val="sr-Cyrl-CS"/>
        </w:rPr>
      </w:pPr>
      <w:r w:rsidRPr="00F51CE8">
        <w:rPr>
          <w:rFonts w:cs="Arial"/>
          <w:lang w:val="sr-Cyrl-CS"/>
        </w:rPr>
        <w:t xml:space="preserve">Прегледи морају бити организовани радним данима. </w:t>
      </w:r>
    </w:p>
    <w:p w:rsidR="001576DC" w:rsidRPr="00881F8F" w:rsidRDefault="001576DC" w:rsidP="001576DC">
      <w:pPr>
        <w:spacing w:before="0"/>
        <w:rPr>
          <w:rFonts w:cs="Arial"/>
          <w:lang w:val="sr-Cyrl-RS" w:eastAsia="ar-SA"/>
        </w:rPr>
      </w:pPr>
      <w:r>
        <w:rPr>
          <w:rFonts w:cs="Arial"/>
          <w:lang w:val="sr-Cyrl-RS" w:eastAsia="ar-SA"/>
        </w:rPr>
        <w:tab/>
      </w:r>
    </w:p>
    <w:p w:rsidR="001576DC" w:rsidRPr="009203A5" w:rsidRDefault="001576DC" w:rsidP="001576DC">
      <w:pPr>
        <w:autoSpaceDE w:val="0"/>
        <w:autoSpaceDN w:val="0"/>
        <w:adjustRightInd w:val="0"/>
        <w:spacing w:before="0"/>
        <w:rPr>
          <w:rFonts w:eastAsia="Calibri" w:cs="Arial"/>
          <w:lang w:val="sr-Cyrl-CS"/>
        </w:rPr>
      </w:pPr>
      <w:r>
        <w:rPr>
          <w:rFonts w:cs="Arial"/>
          <w:lang w:val="sr-Cyrl-RS"/>
        </w:rPr>
        <w:t>Рок извршења услуге је до</w:t>
      </w:r>
      <w:r w:rsidRPr="001D7962">
        <w:rPr>
          <w:rFonts w:cs="Arial"/>
          <w:lang w:val="sr-Cyrl-RS"/>
        </w:rPr>
        <w:t xml:space="preserve"> </w:t>
      </w:r>
      <w:r w:rsidRPr="001D7962">
        <w:rPr>
          <w:rFonts w:cs="Arial"/>
          <w:lang w:val="sr-Cyrl-CS"/>
        </w:rPr>
        <w:t>завршетка свих уговорених прегледа запослених</w:t>
      </w:r>
      <w:r w:rsidRPr="001D7962">
        <w:rPr>
          <w:rFonts w:eastAsia="Calibri" w:cs="Arial"/>
          <w:lang w:val="sr-Cyrl-CS"/>
        </w:rPr>
        <w:t xml:space="preserve"> по динамици коју одреди </w:t>
      </w:r>
      <w:r>
        <w:rPr>
          <w:rFonts w:cs="Arial"/>
          <w:bCs/>
          <w:lang w:val="sr-Cyrl-RS" w:eastAsia="ar-SA"/>
        </w:rPr>
        <w:t>Корисник услуге</w:t>
      </w:r>
      <w:r w:rsidRPr="001D7962">
        <w:rPr>
          <w:rFonts w:eastAsia="Calibri" w:cs="Arial"/>
          <w:lang w:val="sr-Cyrl-CS"/>
        </w:rPr>
        <w:t xml:space="preserve"> или до утрошка уговорене вредности</w:t>
      </w:r>
      <w:r>
        <w:rPr>
          <w:rFonts w:eastAsia="Calibri" w:cs="Arial"/>
          <w:lang w:val="sr-Cyrl-CS"/>
        </w:rPr>
        <w:t xml:space="preserve">. </w:t>
      </w:r>
      <w:r w:rsidRPr="009203A5">
        <w:rPr>
          <w:rFonts w:eastAsia="Calibri" w:cs="Arial"/>
          <w:lang w:val="sr-Cyrl-CS"/>
        </w:rPr>
        <w:t>Крајњи рок за извршење уговорен</w:t>
      </w:r>
      <w:r w:rsidR="006648FD">
        <w:rPr>
          <w:rFonts w:eastAsia="Calibri" w:cs="Arial"/>
          <w:lang w:val="sr-Cyrl-CS"/>
        </w:rPr>
        <w:t>е</w:t>
      </w:r>
      <w:r w:rsidRPr="009203A5">
        <w:rPr>
          <w:rFonts w:eastAsia="Calibri" w:cs="Arial"/>
          <w:lang w:val="sr-Cyrl-CS"/>
        </w:rPr>
        <w:t xml:space="preserve"> Услуг</w:t>
      </w:r>
      <w:r w:rsidR="006648FD">
        <w:rPr>
          <w:rFonts w:eastAsia="Calibri" w:cs="Arial"/>
          <w:lang w:val="sr-Cyrl-CS"/>
        </w:rPr>
        <w:t>е</w:t>
      </w:r>
      <w:r w:rsidRPr="009203A5">
        <w:rPr>
          <w:rFonts w:eastAsia="Calibri" w:cs="Arial"/>
          <w:lang w:val="sr-Cyrl-CS"/>
        </w:rPr>
        <w:t xml:space="preserve"> је 36 (словима: тридесетшест) месеци од дана ступања Уговора на снагу.</w:t>
      </w:r>
    </w:p>
    <w:p w:rsidR="00CB57F0" w:rsidRPr="00AA3718" w:rsidRDefault="00CB57F0" w:rsidP="00CB57F0">
      <w:pPr>
        <w:contextualSpacing/>
        <w:rPr>
          <w:rFonts w:cs="Arial"/>
          <w:b/>
          <w:lang w:val="sr-Cyrl-RS" w:eastAsia="ar-SA"/>
        </w:rPr>
      </w:pPr>
    </w:p>
    <w:p w:rsidR="00CB57F0" w:rsidRDefault="00CB57F0" w:rsidP="00CB57F0">
      <w:pPr>
        <w:tabs>
          <w:tab w:val="left" w:pos="567"/>
        </w:tabs>
        <w:contextualSpacing/>
        <w:rPr>
          <w:rFonts w:cs="Arial"/>
          <w:bCs/>
          <w:color w:val="000000"/>
          <w:lang w:val="sr-Cyrl-RS"/>
        </w:rPr>
      </w:pPr>
      <w:r w:rsidRPr="006C3B3F">
        <w:rPr>
          <w:rFonts w:cs="Arial"/>
          <w:lang w:val="sr-Cyrl-CS"/>
        </w:rPr>
        <w:t>Место извршења Услуг</w:t>
      </w:r>
      <w:r>
        <w:rPr>
          <w:rFonts w:cs="Arial"/>
          <w:lang w:val="sr-Cyrl-CS"/>
        </w:rPr>
        <w:t>е</w:t>
      </w:r>
      <w:r w:rsidRPr="006C3B3F">
        <w:rPr>
          <w:rFonts w:cs="Arial"/>
          <w:lang w:val="sr-Cyrl-CS"/>
        </w:rPr>
        <w:t xml:space="preserve"> из члана 1. Уговора </w:t>
      </w:r>
      <w:r>
        <w:rPr>
          <w:rFonts w:cs="Arial"/>
          <w:lang w:val="sr-Cyrl-CS"/>
        </w:rPr>
        <w:t>је</w:t>
      </w:r>
      <w:r>
        <w:rPr>
          <w:rFonts w:cs="Arial"/>
          <w:bCs/>
          <w:color w:val="000000"/>
          <w:lang w:val="sr-Cyrl-RS"/>
        </w:rPr>
        <w:t xml:space="preserve"> објекат </w:t>
      </w:r>
      <w:r w:rsidRPr="006C3B3F">
        <w:rPr>
          <w:rFonts w:cs="Arial"/>
          <w:lang w:val="sr-Cyrl-CS"/>
        </w:rPr>
        <w:t xml:space="preserve">Пружаоца услуге, односно на </w:t>
      </w:r>
      <w:r w:rsidRPr="00AA3718">
        <w:rPr>
          <w:rFonts w:cs="Arial"/>
          <w:bCs/>
          <w:color w:val="000000"/>
          <w:lang w:val="sr-Cyrl-RS"/>
        </w:rPr>
        <w:t>у</w:t>
      </w:r>
      <w:r>
        <w:rPr>
          <w:rFonts w:cs="Arial"/>
          <w:bCs/>
          <w:color w:val="000000"/>
          <w:lang w:val="sr-Cyrl-RS"/>
        </w:rPr>
        <w:t>/</w:t>
      </w:r>
      <w:r w:rsidRPr="00AA3718">
        <w:rPr>
          <w:rFonts w:cs="Arial"/>
          <w:bCs/>
          <w:color w:val="000000"/>
          <w:lang w:val="sr-Cyrl-RS"/>
        </w:rPr>
        <w:t>на адреси</w:t>
      </w:r>
      <w:r>
        <w:rPr>
          <w:rFonts w:cs="Arial"/>
          <w:bCs/>
          <w:color w:val="000000"/>
          <w:lang w:val="sr-Cyrl-RS"/>
        </w:rPr>
        <w:t>/адресама</w:t>
      </w:r>
      <w:r w:rsidRPr="00AA3718">
        <w:rPr>
          <w:rFonts w:cs="Arial"/>
          <w:bCs/>
          <w:color w:val="000000"/>
          <w:lang w:val="sr-Cyrl-RS"/>
        </w:rPr>
        <w:t xml:space="preserve"> ________</w:t>
      </w:r>
      <w:r>
        <w:rPr>
          <w:rFonts w:cs="Arial"/>
          <w:bCs/>
          <w:color w:val="000000"/>
          <w:lang w:val="sr-Cyrl-RS"/>
        </w:rPr>
        <w:t>____</w:t>
      </w:r>
      <w:r w:rsidRPr="00AA3718">
        <w:rPr>
          <w:rFonts w:cs="Arial"/>
          <w:bCs/>
          <w:color w:val="000000"/>
          <w:lang w:val="sr-Cyrl-RS"/>
        </w:rPr>
        <w:t>__</w:t>
      </w:r>
      <w:r w:rsidRPr="007D35B7">
        <w:rPr>
          <w:rFonts w:cs="Arial"/>
          <w:bCs/>
          <w:color w:val="000000"/>
          <w:lang w:val="sr-Cyrl-RS"/>
        </w:rPr>
        <w:t xml:space="preserve"> </w:t>
      </w:r>
      <w:r>
        <w:rPr>
          <w:rFonts w:cs="Arial"/>
          <w:bCs/>
          <w:color w:val="000000"/>
          <w:lang w:val="sr-Cyrl-RS"/>
        </w:rPr>
        <w:t xml:space="preserve">на локацији_______________. Уколико се преглед обавља у просторијама које су удаљене више од 70 километара од </w:t>
      </w:r>
      <w:r w:rsidRPr="007D35B7">
        <w:rPr>
          <w:rFonts w:cs="Arial"/>
          <w:bCs/>
          <w:color w:val="000000"/>
          <w:lang w:val="sr-Cyrl-RS"/>
        </w:rPr>
        <w:t xml:space="preserve">локације </w:t>
      </w:r>
      <w:r w:rsidRPr="007D35B7">
        <w:rPr>
          <w:rFonts w:cs="Arial"/>
          <w:lang w:val="ru-RU"/>
        </w:rPr>
        <w:t>ХЕ,,Зворник“ Мали Зворник,</w:t>
      </w:r>
      <w:r>
        <w:rPr>
          <w:rFonts w:cs="Arial"/>
          <w:lang w:val="ru-RU"/>
        </w:rPr>
        <w:t xml:space="preserve"> </w:t>
      </w:r>
      <w:r w:rsidRPr="007D35B7">
        <w:rPr>
          <w:rFonts w:cs="Arial"/>
          <w:lang w:val="ru-RU"/>
        </w:rPr>
        <w:t xml:space="preserve">Управна зграда – Краља Петра </w:t>
      </w:r>
      <w:r w:rsidRPr="007D35B7">
        <w:rPr>
          <w:rFonts w:cs="Arial"/>
          <w:lang w:val="sr-Latn-RS"/>
        </w:rPr>
        <w:t>I</w:t>
      </w:r>
      <w:r w:rsidRPr="007D35B7">
        <w:rPr>
          <w:rFonts w:cs="Arial"/>
          <w:lang w:val="ru-RU"/>
        </w:rPr>
        <w:t xml:space="preserve"> бр. 1, Мали Зворник</w:t>
      </w:r>
      <w:r w:rsidRPr="007D35B7">
        <w:rPr>
          <w:rFonts w:cs="Arial"/>
          <w:bCs/>
          <w:color w:val="000000"/>
          <w:lang w:val="sr-Cyrl-RS"/>
        </w:rPr>
        <w:t>, Пружалац услуг</w:t>
      </w:r>
      <w:r w:rsidR="001576DC">
        <w:rPr>
          <w:rFonts w:cs="Arial"/>
          <w:bCs/>
          <w:color w:val="000000"/>
          <w:lang w:val="sr-Cyrl-RS"/>
        </w:rPr>
        <w:t>е</w:t>
      </w:r>
      <w:r w:rsidRPr="007D35B7">
        <w:rPr>
          <w:rFonts w:cs="Arial"/>
          <w:bCs/>
          <w:color w:val="000000"/>
          <w:lang w:val="sr-Cyrl-RS"/>
        </w:rPr>
        <w:t xml:space="preserve"> је обавезан да о свом трошку обезбеди и организује превоз за запослене</w:t>
      </w:r>
      <w:r>
        <w:rPr>
          <w:rFonts w:cs="Arial"/>
          <w:bCs/>
          <w:color w:val="000000"/>
          <w:lang w:val="sr-Cyrl-RS"/>
        </w:rPr>
        <w:t xml:space="preserve"> до места извршења услуга</w:t>
      </w:r>
      <w:r w:rsidRPr="00AA3718">
        <w:rPr>
          <w:rFonts w:cs="Arial"/>
          <w:bCs/>
          <w:color w:val="000000"/>
          <w:lang w:val="sr-Cyrl-RS"/>
        </w:rPr>
        <w:t xml:space="preserve"> и то тако да запослени који су </w:t>
      </w:r>
      <w:r>
        <w:rPr>
          <w:rFonts w:cs="Arial"/>
          <w:bCs/>
          <w:color w:val="000000"/>
          <w:lang w:val="sr-Cyrl-RS"/>
        </w:rPr>
        <w:t>од стране Корисника услуга</w:t>
      </w:r>
      <w:r w:rsidRPr="00AA3718">
        <w:rPr>
          <w:rFonts w:cs="Arial"/>
          <w:bCs/>
          <w:color w:val="000000"/>
          <w:lang w:val="sr-Cyrl-RS"/>
        </w:rPr>
        <w:t xml:space="preserve"> одређени да се за тај дан прегледају, одвезе у место прегледа, изврши преглед запослених и у истом дану запослене врати на место одакле их је повезао.</w:t>
      </w:r>
    </w:p>
    <w:p w:rsidR="00CB57F0" w:rsidRPr="00AA3718" w:rsidRDefault="00CB57F0" w:rsidP="00CB57F0">
      <w:pPr>
        <w:ind w:right="-1"/>
        <w:contextualSpacing/>
        <w:rPr>
          <w:rFonts w:cs="Arial"/>
          <w:b/>
          <w:lang w:val="sr-Cyrl-RS"/>
        </w:rPr>
      </w:pPr>
    </w:p>
    <w:p w:rsidR="00CB57F0" w:rsidRPr="007D35B7" w:rsidRDefault="00CB57F0" w:rsidP="00CB57F0">
      <w:pPr>
        <w:tabs>
          <w:tab w:val="left" w:pos="567"/>
        </w:tabs>
        <w:contextualSpacing/>
        <w:rPr>
          <w:rFonts w:cs="Arial"/>
          <w:bCs/>
          <w:color w:val="000000"/>
          <w:lang w:val="sr-Cyrl-RS"/>
        </w:rPr>
      </w:pPr>
      <w:r>
        <w:rPr>
          <w:rFonts w:cs="Arial"/>
          <w:lang w:val="sr-Cyrl-RS"/>
        </w:rPr>
        <w:t xml:space="preserve">Као доказ за утврђивање удаљености места извршења услуге од седишта Корисника услуге користиће се </w:t>
      </w:r>
      <w:r w:rsidRPr="00D435FC">
        <w:rPr>
          <w:rFonts w:cs="Arial"/>
        </w:rPr>
        <w:t>Print Scren најкраће руте по google maps</w:t>
      </w:r>
      <w:r>
        <w:rPr>
          <w:rFonts w:cs="Arial"/>
          <w:lang w:val="sr-Cyrl-RS"/>
        </w:rPr>
        <w:t>.</w:t>
      </w:r>
    </w:p>
    <w:p w:rsidR="00CB57F0" w:rsidRDefault="00CB57F0" w:rsidP="00CB57F0">
      <w:pPr>
        <w:tabs>
          <w:tab w:val="left" w:pos="567"/>
        </w:tabs>
        <w:contextualSpacing/>
        <w:rPr>
          <w:rFonts w:cs="Arial"/>
          <w:lang w:val="sr-Cyrl-CS"/>
        </w:rPr>
      </w:pPr>
    </w:p>
    <w:p w:rsidR="00CB57F0" w:rsidRPr="00AA3718" w:rsidRDefault="00CB57F0" w:rsidP="00CB57F0">
      <w:pPr>
        <w:tabs>
          <w:tab w:val="left" w:pos="567"/>
        </w:tabs>
        <w:contextualSpacing/>
        <w:rPr>
          <w:rFonts w:eastAsia="TimesNewRomanPSMT" w:cs="Arial"/>
          <w:b/>
          <w:bCs/>
          <w:lang w:val="sr-Cyrl-RS"/>
        </w:rPr>
      </w:pPr>
      <w:r w:rsidRPr="00AA3718">
        <w:rPr>
          <w:rFonts w:eastAsia="TimesNewRomanPSMT" w:cs="Arial"/>
          <w:b/>
          <w:bCs/>
          <w:lang w:val="sr-Cyrl-RS"/>
        </w:rPr>
        <w:t xml:space="preserve">КВАНТИТАТИВНИ И КВАЛИТАТИВНИ ПРИЈЕМ УСЛУГА </w:t>
      </w:r>
    </w:p>
    <w:p w:rsidR="00CB57F0" w:rsidRPr="00AA3718" w:rsidRDefault="00CB57F0" w:rsidP="00CB57F0">
      <w:pPr>
        <w:tabs>
          <w:tab w:val="left" w:pos="567"/>
        </w:tabs>
        <w:contextualSpacing/>
        <w:rPr>
          <w:rFonts w:eastAsia="TimesNewRomanPSMT" w:cs="Arial"/>
          <w:b/>
          <w:bCs/>
          <w:lang w:val="sr-Cyrl-RS"/>
        </w:rPr>
      </w:pPr>
    </w:p>
    <w:p w:rsidR="00CB57F0" w:rsidRPr="00A626E1" w:rsidRDefault="00CB57F0" w:rsidP="00CB57F0">
      <w:pPr>
        <w:tabs>
          <w:tab w:val="left" w:pos="567"/>
        </w:tabs>
        <w:contextualSpacing/>
        <w:jc w:val="center"/>
        <w:rPr>
          <w:rFonts w:eastAsia="TimesNewRomanPSMT" w:cs="Arial"/>
          <w:b/>
          <w:bCs/>
          <w:lang w:val="sr-Cyrl-RS"/>
        </w:rPr>
      </w:pPr>
      <w:r>
        <w:rPr>
          <w:rFonts w:eastAsia="TimesNewRomanPSMT" w:cs="Arial"/>
          <w:b/>
          <w:bCs/>
          <w:lang w:val="sr-Cyrl-RS"/>
        </w:rPr>
        <w:t>Члан 6</w:t>
      </w:r>
      <w:r w:rsidRPr="00AA3718">
        <w:rPr>
          <w:rFonts w:eastAsia="TimesNewRomanPSMT" w:cs="Arial"/>
          <w:b/>
          <w:bCs/>
          <w:lang w:val="sr-Cyrl-RS"/>
        </w:rPr>
        <w:t>.</w:t>
      </w:r>
    </w:p>
    <w:p w:rsidR="00CB57F0" w:rsidRDefault="00CB57F0" w:rsidP="00CB57F0">
      <w:pPr>
        <w:tabs>
          <w:tab w:val="left" w:pos="567"/>
        </w:tabs>
        <w:contextualSpacing/>
        <w:rPr>
          <w:rFonts w:eastAsia="TimesNewRomanPSMT" w:cs="Arial"/>
          <w:bCs/>
          <w:lang w:val="sr-Cyrl-RS"/>
        </w:rPr>
      </w:pPr>
      <w:r w:rsidRPr="00AA3718">
        <w:rPr>
          <w:rFonts w:eastAsia="TimesNewRomanPSMT" w:cs="Arial"/>
          <w:bCs/>
        </w:rPr>
        <w:t>Пружалац усл</w:t>
      </w:r>
      <w:r>
        <w:rPr>
          <w:rFonts w:eastAsia="TimesNewRomanPSMT" w:cs="Arial"/>
          <w:bCs/>
        </w:rPr>
        <w:t>уг</w:t>
      </w:r>
      <w:r w:rsidR="001576DC">
        <w:rPr>
          <w:rFonts w:eastAsia="TimesNewRomanPSMT" w:cs="Arial"/>
          <w:bCs/>
          <w:lang w:val="sr-Cyrl-RS"/>
        </w:rPr>
        <w:t>е</w:t>
      </w:r>
      <w:r w:rsidRPr="00AA3718">
        <w:rPr>
          <w:rFonts w:eastAsia="TimesNewRomanPSMT" w:cs="Arial"/>
          <w:bCs/>
        </w:rPr>
        <w:t xml:space="preserve"> је обавезан да </w:t>
      </w:r>
      <w:r w:rsidRPr="00AA3718">
        <w:rPr>
          <w:rFonts w:eastAsia="TimesNewRomanPSMT" w:cs="Arial"/>
          <w:bCs/>
          <w:lang w:val="sr-Cyrl-RS"/>
        </w:rPr>
        <w:t xml:space="preserve">услуге из члана 1. Уговора </w:t>
      </w:r>
      <w:r w:rsidRPr="00AA3718">
        <w:rPr>
          <w:rFonts w:eastAsia="TimesNewRomanPSMT" w:cs="Arial"/>
          <w:bCs/>
        </w:rPr>
        <w:t xml:space="preserve">реализује у складу са Техничком спецификацијом, важећим прописима и прописаним стандардима. </w:t>
      </w:r>
    </w:p>
    <w:p w:rsidR="00CB57F0" w:rsidRPr="00A626E1" w:rsidRDefault="00CB57F0" w:rsidP="00CB57F0">
      <w:pPr>
        <w:tabs>
          <w:tab w:val="left" w:pos="567"/>
        </w:tabs>
        <w:contextualSpacing/>
        <w:rPr>
          <w:rFonts w:eastAsia="TimesNewRomanPSMT" w:cs="Arial"/>
          <w:bCs/>
          <w:lang w:val="sr-Cyrl-RS"/>
        </w:rPr>
      </w:pPr>
    </w:p>
    <w:p w:rsidR="00CB57F0" w:rsidRDefault="00CB57F0" w:rsidP="00CB57F0">
      <w:pPr>
        <w:tabs>
          <w:tab w:val="left" w:pos="567"/>
        </w:tabs>
        <w:contextualSpacing/>
        <w:rPr>
          <w:rFonts w:cs="Arial"/>
          <w:lang w:val="sr-Cyrl-RS"/>
        </w:rPr>
      </w:pPr>
      <w:r w:rsidRPr="00AA3718">
        <w:rPr>
          <w:rFonts w:eastAsia="TimesNewRomanPSMT" w:cs="Arial"/>
          <w:bCs/>
        </w:rPr>
        <w:t>Пружалац услуг</w:t>
      </w:r>
      <w:r w:rsidRPr="00AA3718">
        <w:rPr>
          <w:rFonts w:eastAsia="TimesNewRomanPSMT" w:cs="Arial"/>
          <w:bCs/>
          <w:lang w:val="sr-Cyrl-RS"/>
        </w:rPr>
        <w:t>е</w:t>
      </w:r>
      <w:r w:rsidRPr="00AA3718">
        <w:rPr>
          <w:rFonts w:eastAsia="TimesNewRomanPSMT" w:cs="Arial"/>
          <w:bCs/>
        </w:rPr>
        <w:t xml:space="preserve"> је дужан да сачини Записник о </w:t>
      </w:r>
      <w:r>
        <w:rPr>
          <w:rFonts w:eastAsia="TimesNewRomanPSMT" w:cs="Arial"/>
          <w:bCs/>
          <w:lang w:val="sr-Cyrl-RS"/>
        </w:rPr>
        <w:t>квалитативном и квантитативном извршењу услуга</w:t>
      </w:r>
      <w:r w:rsidRPr="00AA3718">
        <w:rPr>
          <w:rFonts w:eastAsia="TimesNewRomanPSMT" w:cs="Arial"/>
          <w:bCs/>
        </w:rPr>
        <w:t>, који својим потписом потврђују о</w:t>
      </w:r>
      <w:r>
        <w:rPr>
          <w:rFonts w:eastAsia="TimesNewRomanPSMT" w:cs="Arial"/>
          <w:bCs/>
          <w:lang w:val="sr-Cyrl-RS"/>
        </w:rPr>
        <w:t>влашћена</w:t>
      </w:r>
      <w:r w:rsidRPr="00AA3718">
        <w:rPr>
          <w:rFonts w:eastAsia="TimesNewRomanPSMT" w:cs="Arial"/>
          <w:bCs/>
        </w:rPr>
        <w:t xml:space="preserve"> лица</w:t>
      </w:r>
      <w:r>
        <w:rPr>
          <w:rFonts w:eastAsia="TimesNewRomanPSMT" w:cs="Arial"/>
          <w:bCs/>
          <w:lang w:val="sr-Cyrl-RS"/>
        </w:rPr>
        <w:t xml:space="preserve"> за праћење реализације Уговора</w:t>
      </w:r>
      <w:r w:rsidRPr="00AA3718">
        <w:rPr>
          <w:rFonts w:eastAsia="TimesNewRomanPSMT" w:cs="Arial"/>
          <w:bCs/>
        </w:rPr>
        <w:t xml:space="preserve"> Пружаоца услуг</w:t>
      </w:r>
      <w:r w:rsidR="001576DC">
        <w:rPr>
          <w:rFonts w:eastAsia="TimesNewRomanPSMT" w:cs="Arial"/>
          <w:bCs/>
          <w:lang w:val="sr-Cyrl-RS"/>
        </w:rPr>
        <w:t>е</w:t>
      </w:r>
      <w:r w:rsidRPr="00AA3718">
        <w:rPr>
          <w:rFonts w:eastAsia="TimesNewRomanPSMT" w:cs="Arial"/>
          <w:bCs/>
        </w:rPr>
        <w:t xml:space="preserve"> и Корисника услуг</w:t>
      </w:r>
      <w:r w:rsidR="001576DC">
        <w:rPr>
          <w:rFonts w:eastAsia="TimesNewRomanPSMT" w:cs="Arial"/>
          <w:bCs/>
          <w:lang w:val="sr-Cyrl-RS"/>
        </w:rPr>
        <w:t>е</w:t>
      </w:r>
      <w:r w:rsidRPr="006A7D84">
        <w:rPr>
          <w:rFonts w:eastAsia="TimesNewRomanPSMT" w:cs="Arial"/>
          <w:bCs/>
        </w:rPr>
        <w:t>.</w:t>
      </w:r>
      <w:r w:rsidRPr="006A7D84">
        <w:rPr>
          <w:rFonts w:cs="Arial"/>
        </w:rPr>
        <w:t>, са читко написаним именом и презименом и потписом овлашћеног лица Корисника услуг</w:t>
      </w:r>
      <w:r w:rsidRPr="006A7D84">
        <w:rPr>
          <w:rFonts w:cs="Arial"/>
          <w:lang w:val="sr-Cyrl-RS"/>
        </w:rPr>
        <w:t>е</w:t>
      </w:r>
      <w:r>
        <w:rPr>
          <w:rFonts w:cs="Arial"/>
          <w:lang w:val="sr-Cyrl-RS"/>
        </w:rPr>
        <w:t>.</w:t>
      </w:r>
    </w:p>
    <w:p w:rsidR="00CB57F0" w:rsidRDefault="00CB57F0" w:rsidP="00CB57F0">
      <w:pPr>
        <w:tabs>
          <w:tab w:val="left" w:pos="567"/>
        </w:tabs>
        <w:contextualSpacing/>
        <w:rPr>
          <w:rFonts w:eastAsia="TimesNewRomanPSMT" w:cs="Arial"/>
          <w:bCs/>
        </w:rPr>
      </w:pPr>
      <w:r w:rsidRPr="00AA3718">
        <w:rPr>
          <w:rFonts w:eastAsia="TimesNewRomanPSMT" w:cs="Arial"/>
          <w:bCs/>
        </w:rPr>
        <w:t xml:space="preserve"> </w:t>
      </w:r>
    </w:p>
    <w:p w:rsidR="00CB57F0" w:rsidRPr="007D35B7" w:rsidRDefault="00CB57F0" w:rsidP="00CB57F0">
      <w:pPr>
        <w:tabs>
          <w:tab w:val="left" w:pos="567"/>
        </w:tabs>
        <w:contextualSpacing/>
        <w:rPr>
          <w:rFonts w:eastAsia="TimesNewRomanPSMT" w:cs="Arial"/>
          <w:bCs/>
          <w:lang w:val="sr-Cyrl-RS"/>
        </w:rPr>
      </w:pPr>
      <w:r w:rsidRPr="00AA3718">
        <w:rPr>
          <w:rFonts w:eastAsia="TimesNewRomanPSMT" w:cs="Arial"/>
          <w:bCs/>
        </w:rPr>
        <w:t xml:space="preserve">Записником се утврђује обим </w:t>
      </w:r>
      <w:r>
        <w:rPr>
          <w:rFonts w:eastAsia="TimesNewRomanPSMT" w:cs="Arial"/>
          <w:bCs/>
          <w:lang w:val="sr-Cyrl-RS"/>
        </w:rPr>
        <w:t xml:space="preserve">и квалитет </w:t>
      </w:r>
      <w:r w:rsidRPr="00AA3718">
        <w:rPr>
          <w:rFonts w:eastAsia="TimesNewRomanPSMT" w:cs="Arial"/>
          <w:bCs/>
        </w:rPr>
        <w:t xml:space="preserve">извршених услуга. </w:t>
      </w:r>
      <w:r>
        <w:rPr>
          <w:rFonts w:eastAsia="TimesNewRomanPSMT" w:cs="Arial"/>
          <w:bCs/>
          <w:lang w:val="sr-Cyrl-RS"/>
        </w:rPr>
        <w:t xml:space="preserve">Записник мора да садржи </w:t>
      </w:r>
      <w:r w:rsidRPr="007D35B7">
        <w:rPr>
          <w:rFonts w:eastAsia="Calibri" w:cs="Arial"/>
          <w:lang w:val="sr-Cyrl-RS"/>
        </w:rPr>
        <w:t>с</w:t>
      </w:r>
      <w:r w:rsidRPr="007D35B7">
        <w:rPr>
          <w:rFonts w:eastAsia="Calibri" w:cs="Arial"/>
          <w:lang w:val="sr-Cyrl-CS"/>
        </w:rPr>
        <w:t>пис</w:t>
      </w:r>
      <w:r>
        <w:rPr>
          <w:rFonts w:eastAsia="Calibri" w:cs="Arial"/>
          <w:lang w:val="sr-Cyrl-RS"/>
        </w:rPr>
        <w:t>ак</w:t>
      </w:r>
      <w:r w:rsidRPr="007D35B7">
        <w:rPr>
          <w:rFonts w:eastAsia="Calibri" w:cs="Arial"/>
          <w:lang w:val="sr-Cyrl-CS"/>
        </w:rPr>
        <w:t xml:space="preserve"> запослених који су обавили прегледе, са спецификацијом извршених прегледа</w:t>
      </w:r>
      <w:r>
        <w:rPr>
          <w:rFonts w:eastAsia="Calibri" w:cs="Arial"/>
          <w:lang w:val="sr-Cyrl-CS"/>
        </w:rPr>
        <w:t>.</w:t>
      </w:r>
    </w:p>
    <w:p w:rsidR="00CB57F0" w:rsidRDefault="00CB57F0" w:rsidP="00CB57F0">
      <w:pPr>
        <w:tabs>
          <w:tab w:val="left" w:pos="567"/>
        </w:tabs>
        <w:contextualSpacing/>
        <w:rPr>
          <w:rFonts w:eastAsia="TimesNewRomanPSMT" w:cs="Arial"/>
          <w:bCs/>
          <w:lang w:val="sr-Cyrl-RS"/>
        </w:rPr>
      </w:pPr>
      <w:r w:rsidRPr="00AA3718">
        <w:rPr>
          <w:rFonts w:eastAsia="TimesNewRomanPSMT" w:cs="Arial"/>
          <w:bCs/>
          <w:lang w:val="sr-Cyrl-RS"/>
        </w:rPr>
        <w:t xml:space="preserve"> </w:t>
      </w:r>
    </w:p>
    <w:p w:rsidR="001576DC" w:rsidRDefault="001576DC" w:rsidP="001576DC">
      <w:pPr>
        <w:tabs>
          <w:tab w:val="left" w:pos="567"/>
        </w:tabs>
        <w:contextualSpacing/>
        <w:rPr>
          <w:rFonts w:eastAsia="TimesNewRomanPSMT" w:cs="Arial"/>
          <w:bCs/>
          <w:lang w:val="sr-Cyrl-RS"/>
        </w:rPr>
      </w:pPr>
      <w:r w:rsidRPr="00AA3718">
        <w:rPr>
          <w:rFonts w:cs="Arial"/>
          <w:b/>
        </w:rPr>
        <w:lastRenderedPageBreak/>
        <w:t xml:space="preserve">СРЕДСТВА ФИНАНСИЈСКОГ ОБЕЗБЕЂЕЊА </w:t>
      </w:r>
      <w:r w:rsidRPr="00AA3718">
        <w:rPr>
          <w:rFonts w:eastAsia="TimesNewRomanPSMT" w:cs="Arial"/>
          <w:bCs/>
          <w:lang w:val="sr-Cyrl-RS"/>
        </w:rPr>
        <w:t xml:space="preserve">    </w:t>
      </w:r>
    </w:p>
    <w:p w:rsidR="001576DC" w:rsidRPr="000B3C52" w:rsidRDefault="001576DC" w:rsidP="001576DC">
      <w:pPr>
        <w:tabs>
          <w:tab w:val="left" w:pos="567"/>
        </w:tabs>
        <w:contextualSpacing/>
        <w:rPr>
          <w:rFonts w:cs="Arial"/>
          <w:b/>
        </w:rPr>
      </w:pPr>
      <w:r w:rsidRPr="00AA3718">
        <w:rPr>
          <w:rFonts w:eastAsia="TimesNewRomanPSMT" w:cs="Arial"/>
          <w:bCs/>
          <w:lang w:val="sr-Cyrl-RS"/>
        </w:rPr>
        <w:t xml:space="preserve">       </w:t>
      </w:r>
    </w:p>
    <w:p w:rsidR="001576DC" w:rsidRDefault="001576DC" w:rsidP="001576DC">
      <w:pPr>
        <w:tabs>
          <w:tab w:val="left" w:pos="567"/>
        </w:tabs>
        <w:contextualSpacing/>
        <w:rPr>
          <w:rFonts w:cs="Arial"/>
        </w:rPr>
      </w:pPr>
      <w:r w:rsidRPr="00AA3718">
        <w:rPr>
          <w:rFonts w:eastAsia="TimesNewRomanPSMT" w:cs="Arial"/>
          <w:bCs/>
          <w:lang w:val="sr-Cyrl-RS"/>
        </w:rPr>
        <w:t xml:space="preserve">                                                          </w:t>
      </w:r>
      <w:r w:rsidRPr="00AA3718">
        <w:rPr>
          <w:rFonts w:eastAsia="TimesNewRomanPSMT" w:cs="Arial"/>
          <w:bCs/>
        </w:rPr>
        <w:t xml:space="preserve"> </w:t>
      </w:r>
      <w:r w:rsidRPr="00AA3718">
        <w:rPr>
          <w:rFonts w:eastAsia="TimesNewRomanPSMT" w:cs="Arial"/>
          <w:bCs/>
          <w:lang w:val="sr-Cyrl-RS"/>
        </w:rPr>
        <w:t xml:space="preserve">      </w:t>
      </w:r>
      <w:r w:rsidRPr="00AA3718">
        <w:rPr>
          <w:rFonts w:cs="Arial"/>
          <w:b/>
        </w:rPr>
        <w:t xml:space="preserve">Члан </w:t>
      </w:r>
      <w:r>
        <w:rPr>
          <w:rFonts w:cs="Arial"/>
          <w:b/>
        </w:rPr>
        <w:t>7</w:t>
      </w:r>
      <w:r w:rsidRPr="00AA3718">
        <w:rPr>
          <w:rFonts w:cs="Arial"/>
        </w:rPr>
        <w:t>.</w:t>
      </w:r>
    </w:p>
    <w:p w:rsidR="001576DC" w:rsidRPr="00BA63E3" w:rsidRDefault="001576DC" w:rsidP="001576DC">
      <w:pPr>
        <w:tabs>
          <w:tab w:val="left" w:pos="567"/>
        </w:tabs>
        <w:contextualSpacing/>
        <w:rPr>
          <w:rFonts w:cs="Arial"/>
          <w:b/>
          <w:lang w:val="sr-Cyrl-RS"/>
        </w:rPr>
      </w:pPr>
      <w:r w:rsidRPr="00BA63E3">
        <w:rPr>
          <w:rFonts w:cs="Arial"/>
          <w:b/>
          <w:lang w:val="sr-Cyrl-RS"/>
        </w:rPr>
        <w:t>Меница за добро извршење посла</w:t>
      </w:r>
    </w:p>
    <w:p w:rsidR="001576DC" w:rsidRPr="00AA3718" w:rsidRDefault="001576DC" w:rsidP="001576DC">
      <w:pPr>
        <w:contextualSpacing/>
        <w:rPr>
          <w:rFonts w:cs="Arial"/>
          <w:lang w:val="sr-Cyrl-RS"/>
        </w:rPr>
      </w:pPr>
      <w:r>
        <w:rPr>
          <w:rFonts w:cs="Arial"/>
        </w:rPr>
        <w:t>Пружалац услуг</w:t>
      </w:r>
      <w:r>
        <w:rPr>
          <w:rFonts w:cs="Arial"/>
          <w:lang w:val="sr-Cyrl-RS"/>
        </w:rPr>
        <w:t>е</w:t>
      </w:r>
      <w:r w:rsidRPr="00AA3718">
        <w:rPr>
          <w:rFonts w:cs="Arial"/>
        </w:rPr>
        <w:t xml:space="preserve"> је обавезан да</w:t>
      </w:r>
      <w:r>
        <w:rPr>
          <w:rFonts w:cs="Arial"/>
          <w:lang w:val="sr-Cyrl-RS"/>
        </w:rPr>
        <w:t xml:space="preserve"> у тренутку закључења У</w:t>
      </w:r>
      <w:r w:rsidRPr="00AA3718">
        <w:rPr>
          <w:rFonts w:cs="Arial"/>
          <w:lang w:val="sr-Cyrl-RS"/>
        </w:rPr>
        <w:t xml:space="preserve">говора, а </w:t>
      </w:r>
      <w:r w:rsidRPr="00A626E1">
        <w:rPr>
          <w:rFonts w:cs="Arial"/>
          <w:lang w:val="sr-Cyrl-RS"/>
        </w:rPr>
        <w:t xml:space="preserve">најкасније у </w:t>
      </w:r>
      <w:r w:rsidRPr="00A626E1">
        <w:rPr>
          <w:rFonts w:eastAsia="Calibri" w:cs="Arial"/>
        </w:rPr>
        <w:t xml:space="preserve">року од </w:t>
      </w:r>
      <w:r w:rsidRPr="00A626E1">
        <w:rPr>
          <w:rFonts w:eastAsia="Calibri" w:cs="Arial"/>
          <w:lang w:val="sr-Cyrl-RS"/>
        </w:rPr>
        <w:t>10 (словима: десет)</w:t>
      </w:r>
      <w:r w:rsidRPr="00A626E1">
        <w:rPr>
          <w:rFonts w:eastAsia="Calibri" w:cs="Arial"/>
        </w:rPr>
        <w:t xml:space="preserve"> дана од </w:t>
      </w:r>
      <w:r w:rsidRPr="00A626E1">
        <w:rPr>
          <w:rFonts w:eastAsia="Calibri" w:cs="Arial"/>
          <w:lang w:val="sr-Cyrl-RS"/>
        </w:rPr>
        <w:t>дана</w:t>
      </w:r>
      <w:r w:rsidRPr="00A626E1">
        <w:rPr>
          <w:rFonts w:eastAsia="Calibri" w:cs="Arial"/>
        </w:rPr>
        <w:t xml:space="preserve"> закључења Уговора</w:t>
      </w:r>
      <w:r w:rsidRPr="00A626E1">
        <w:rPr>
          <w:rFonts w:cs="Arial"/>
        </w:rPr>
        <w:t xml:space="preserve"> као одложни услов</w:t>
      </w:r>
      <w:r w:rsidRPr="00AA3718">
        <w:rPr>
          <w:rFonts w:cs="Arial"/>
        </w:rPr>
        <w:t xml:space="preserve"> из чл. 74.ст.2.</w:t>
      </w:r>
      <w:r>
        <w:rPr>
          <w:rFonts w:cs="Arial"/>
          <w:lang w:val="sr-Cyrl-RS"/>
        </w:rPr>
        <w:t xml:space="preserve"> </w:t>
      </w:r>
      <w:r w:rsidRPr="00AA3718">
        <w:rPr>
          <w:rFonts w:cs="Arial"/>
          <w:lang w:val="sr-Cyrl-RS"/>
        </w:rPr>
        <w:t>Закона о облигационим односима</w:t>
      </w:r>
      <w:r w:rsidRPr="00AA3718">
        <w:rPr>
          <w:rFonts w:cs="Arial"/>
        </w:rPr>
        <w:t xml:space="preserve"> ("Сл. лист СФРJ", бр. 29/78, 39/85, 45/89 - oдлукa УСJ и 57/89, "Сл. лист СРJ", бр. 31/93 и "Сл. лист СЦГ"</w:t>
      </w:r>
      <w:r>
        <w:rPr>
          <w:rFonts w:cs="Arial"/>
        </w:rPr>
        <w:t xml:space="preserve">, бр. 1/2003 - Устaвнa пoвeљa), </w:t>
      </w:r>
      <w:r w:rsidRPr="00AA3718">
        <w:rPr>
          <w:rFonts w:cs="Arial"/>
        </w:rPr>
        <w:t>(даље: ЗОО)</w:t>
      </w:r>
      <w:r>
        <w:rPr>
          <w:rFonts w:cs="Arial"/>
          <w:lang w:val="sr-Cyrl-RS"/>
        </w:rPr>
        <w:t xml:space="preserve"> </w:t>
      </w:r>
      <w:r>
        <w:rPr>
          <w:rFonts w:cs="Arial"/>
        </w:rPr>
        <w:t>преда Кориснику услуг</w:t>
      </w:r>
      <w:r>
        <w:rPr>
          <w:rFonts w:cs="Arial"/>
          <w:lang w:val="sr-Cyrl-RS"/>
        </w:rPr>
        <w:t>е</w:t>
      </w:r>
      <w:r w:rsidRPr="00AA3718">
        <w:rPr>
          <w:rFonts w:cs="Arial"/>
        </w:rPr>
        <w:t>, као средство финансијског обезбеђења за добро извршење посла у изн</w:t>
      </w:r>
      <w:r>
        <w:rPr>
          <w:rFonts w:cs="Arial"/>
        </w:rPr>
        <w:t>осу од 10% од укупне вредности У</w:t>
      </w:r>
      <w:r w:rsidRPr="00AA3718">
        <w:rPr>
          <w:rFonts w:cs="Arial"/>
        </w:rPr>
        <w:t>говора, без ПДВ, неопозиву, безусловну (без права на приговор) и на први позив наплативу бланко соло меницу, са клаузулом „без протеста“, потписану од стране законског заступника, у складу са Закон</w:t>
      </w:r>
      <w:r w:rsidRPr="00AA3718">
        <w:rPr>
          <w:rFonts w:cs="Arial"/>
          <w:lang w:val="sr-Cyrl-RS"/>
        </w:rPr>
        <w:t>ом</w:t>
      </w:r>
      <w:r w:rsidRPr="00AA3718">
        <w:rPr>
          <w:rFonts w:cs="Arial"/>
        </w:rPr>
        <w:t xml:space="preserve"> о меници ("Сл. лист ФНРЈ" бр. 104/46, "Сл. лист СФРЈ" бр. 16/65, 54/70 и 57/89 и "Сл. лист СРЈ" бр. 46/96, Сл. лист СЦГ бр. 01/03 Уст. повеља Сл.гласник РС 80/15) и Закон</w:t>
      </w:r>
      <w:r w:rsidRPr="00AA3718">
        <w:rPr>
          <w:rFonts w:cs="Arial"/>
          <w:lang w:val="sr-Cyrl-RS"/>
        </w:rPr>
        <w:t>ом</w:t>
      </w:r>
      <w:r w:rsidRPr="00AA3718">
        <w:rPr>
          <w:rFonts w:cs="Arial"/>
        </w:rPr>
        <w:t xml:space="preserve"> о платним услугама  (Сл. гласник РС</w:t>
      </w:r>
      <w:r>
        <w:rPr>
          <w:rFonts w:cs="Arial"/>
          <w:lang w:val="sr-Cyrl-RS"/>
        </w:rPr>
        <w:t>,</w:t>
      </w:r>
      <w:r w:rsidRPr="00AA3718">
        <w:rPr>
          <w:rFonts w:cs="Arial"/>
          <w:lang w:val="sr-Cyrl-RS"/>
        </w:rPr>
        <w:t xml:space="preserve"> </w:t>
      </w:r>
      <w:r w:rsidRPr="00AA3718">
        <w:rPr>
          <w:rFonts w:cs="Arial"/>
        </w:rPr>
        <w:t>број 139/2014) са неопозивим и безусловним меничним овлашћењем, којим се овлашћује Корисник услуге да може покренути поступак наплате и то до истека рока од 30 (словима:</w:t>
      </w:r>
      <w:r>
        <w:rPr>
          <w:rFonts w:cs="Arial"/>
          <w:lang w:val="sr-Cyrl-RS"/>
        </w:rPr>
        <w:t xml:space="preserve"> </w:t>
      </w:r>
      <w:r w:rsidRPr="00AA3718">
        <w:rPr>
          <w:rFonts w:cs="Arial"/>
        </w:rPr>
        <w:t xml:space="preserve">тридесет) дана од рока важења </w:t>
      </w:r>
      <w:r w:rsidRPr="00AA3718">
        <w:rPr>
          <w:rFonts w:cs="Arial"/>
          <w:lang w:val="sr-Cyrl-RS"/>
        </w:rPr>
        <w:t>У</w:t>
      </w:r>
      <w:r w:rsidRPr="00AA3718">
        <w:rPr>
          <w:rFonts w:cs="Arial"/>
        </w:rPr>
        <w:t xml:space="preserve">говора, а да евентуални продужетак важења </w:t>
      </w:r>
      <w:r w:rsidRPr="00AA3718">
        <w:rPr>
          <w:rFonts w:cs="Arial"/>
          <w:lang w:val="sr-Cyrl-RS"/>
        </w:rPr>
        <w:t>У</w:t>
      </w:r>
      <w:r w:rsidRPr="00AA3718">
        <w:rPr>
          <w:rFonts w:cs="Arial"/>
        </w:rPr>
        <w:t>говора  има за последицу и продужење рока важења менице и меничног овлашћења за исти број дана за који ће бити продужен рок за извршење обавеза по уг</w:t>
      </w:r>
      <w:r>
        <w:rPr>
          <w:rFonts w:cs="Arial"/>
        </w:rPr>
        <w:t>овору. Уз то Пружалац услуг</w:t>
      </w:r>
      <w:r>
        <w:rPr>
          <w:rFonts w:cs="Arial"/>
          <w:lang w:val="sr-Cyrl-RS"/>
        </w:rPr>
        <w:t>е</w:t>
      </w:r>
      <w:r w:rsidRPr="00AA3718">
        <w:rPr>
          <w:rFonts w:cs="Arial"/>
        </w:rPr>
        <w:t xml:space="preserve"> доставља и оверену фотокопију картона депонованих потписа на дан издавања менице и меничног овлашћења од стране банке која је наведена у меничном овлашћењу</w:t>
      </w:r>
      <w:r w:rsidRPr="00AA3718">
        <w:rPr>
          <w:rFonts w:cs="Arial"/>
          <w:lang w:val="sr-Cyrl-RS"/>
        </w:rPr>
        <w:t>,</w:t>
      </w:r>
      <w:r w:rsidRPr="00AA3718">
        <w:rPr>
          <w:rFonts w:cs="Arial"/>
        </w:rPr>
        <w:t xml:space="preserve"> ОП образац оверених потписа за лица која су овлашћена за потпис менице, овлашћење законског заступника потписнику менице да може потписати меницу у случају да исту не потпише законски заступник и оверен захтев пословној банци да региструје меницу у Регистар меница и овлашћења НБС у складу са Одлуком о ближим условима, садржини и начину вођења регистра меница и овлашћења („Сл. гласник РС“ бр. 56/</w:t>
      </w:r>
      <w:r>
        <w:rPr>
          <w:rFonts w:cs="Arial"/>
          <w:lang w:val="sr-Cyrl-RS"/>
        </w:rPr>
        <w:t>20</w:t>
      </w:r>
      <w:r w:rsidRPr="00AA3718">
        <w:rPr>
          <w:rFonts w:cs="Arial"/>
        </w:rPr>
        <w:t>11 и 80/</w:t>
      </w:r>
      <w:r>
        <w:rPr>
          <w:rFonts w:cs="Arial"/>
          <w:lang w:val="sr-Cyrl-RS"/>
        </w:rPr>
        <w:t>20</w:t>
      </w:r>
      <w:r w:rsidRPr="00AA3718">
        <w:rPr>
          <w:rFonts w:cs="Arial"/>
        </w:rPr>
        <w:t>15,</w:t>
      </w:r>
      <w:r>
        <w:rPr>
          <w:rFonts w:cs="Arial"/>
          <w:lang w:val="sr-Cyrl-RS"/>
        </w:rPr>
        <w:t xml:space="preserve"> </w:t>
      </w:r>
      <w:r w:rsidRPr="00AA3718">
        <w:rPr>
          <w:rFonts w:cs="Arial"/>
        </w:rPr>
        <w:t>76/2016)</w:t>
      </w:r>
      <w:r w:rsidRPr="00AA3718">
        <w:rPr>
          <w:rFonts w:cs="Arial"/>
          <w:lang w:val="sr-Cyrl-RS"/>
        </w:rPr>
        <w:t>.</w:t>
      </w:r>
    </w:p>
    <w:p w:rsidR="001576DC" w:rsidRPr="00AA3718" w:rsidRDefault="001576DC" w:rsidP="001576DC">
      <w:pPr>
        <w:contextualSpacing/>
        <w:rPr>
          <w:rFonts w:cs="Arial"/>
          <w:b/>
          <w:lang w:val="sr-Cyrl-RS"/>
        </w:rPr>
      </w:pPr>
      <w:r w:rsidRPr="00AA3718">
        <w:rPr>
          <w:rFonts w:cs="Arial"/>
        </w:rPr>
        <w:t xml:space="preserve"> </w:t>
      </w:r>
    </w:p>
    <w:p w:rsidR="001576DC" w:rsidRPr="00AA3718" w:rsidRDefault="001576DC" w:rsidP="001576DC">
      <w:pPr>
        <w:tabs>
          <w:tab w:val="left" w:pos="567"/>
        </w:tabs>
        <w:contextualSpacing/>
        <w:rPr>
          <w:rFonts w:cs="Arial"/>
        </w:rPr>
      </w:pPr>
      <w:r w:rsidRPr="00AA3718">
        <w:rPr>
          <w:rFonts w:cs="Arial"/>
        </w:rPr>
        <w:t>Уговорне стране</w:t>
      </w:r>
      <w:r>
        <w:rPr>
          <w:rFonts w:cs="Arial"/>
        </w:rPr>
        <w:t xml:space="preserve"> су сагласне, да Корисник услуга</w:t>
      </w:r>
      <w:r w:rsidRPr="00AA3718">
        <w:rPr>
          <w:rFonts w:cs="Arial"/>
        </w:rPr>
        <w:t xml:space="preserve"> може, без било какве претходне сагласности Пружаоца услуг</w:t>
      </w:r>
      <w:r>
        <w:rPr>
          <w:rFonts w:cs="Arial"/>
          <w:lang w:val="sr-Cyrl-RS"/>
        </w:rPr>
        <w:t>а</w:t>
      </w:r>
      <w:r w:rsidRPr="00AA3718">
        <w:rPr>
          <w:rFonts w:cs="Arial"/>
        </w:rPr>
        <w:t>, поднети на наплату средство финансијског обезбеђења из става 1. овог чла</w:t>
      </w:r>
      <w:r>
        <w:rPr>
          <w:rFonts w:cs="Arial"/>
        </w:rPr>
        <w:t>на, у случају да Пружалац услуг</w:t>
      </w:r>
      <w:r>
        <w:rPr>
          <w:rFonts w:cs="Arial"/>
          <w:lang w:val="sr-Cyrl-RS"/>
        </w:rPr>
        <w:t>е</w:t>
      </w:r>
      <w:r w:rsidRPr="00AA3718">
        <w:rPr>
          <w:rFonts w:cs="Arial"/>
        </w:rPr>
        <w:t xml:space="preserve"> не изврши у целости или делимично или неблаговремено односно неквалитетно изврши било коју од уговорених Услуга.</w:t>
      </w:r>
    </w:p>
    <w:p w:rsidR="001576DC" w:rsidRDefault="001576DC" w:rsidP="001576DC">
      <w:pPr>
        <w:tabs>
          <w:tab w:val="left" w:pos="567"/>
        </w:tabs>
        <w:contextualSpacing/>
        <w:rPr>
          <w:rFonts w:cs="Arial"/>
          <w:b/>
        </w:rPr>
      </w:pPr>
    </w:p>
    <w:p w:rsidR="001576DC" w:rsidRPr="00AA3718" w:rsidRDefault="001576DC" w:rsidP="001576DC">
      <w:pPr>
        <w:tabs>
          <w:tab w:val="left" w:pos="567"/>
        </w:tabs>
        <w:contextualSpacing/>
        <w:rPr>
          <w:rFonts w:cs="Arial"/>
          <w:b/>
        </w:rPr>
      </w:pPr>
      <w:r w:rsidRPr="00AA3718">
        <w:rPr>
          <w:rFonts w:cs="Arial"/>
          <w:b/>
        </w:rPr>
        <w:t>ОВЛАШЋЕНИ ПРЕДСТАВНИЦИ ЗА ПРАЋЕЊЕ УГОВОРА</w:t>
      </w:r>
    </w:p>
    <w:p w:rsidR="001576DC" w:rsidRPr="00AA3718" w:rsidRDefault="001576DC" w:rsidP="001576DC">
      <w:pPr>
        <w:tabs>
          <w:tab w:val="left" w:pos="567"/>
        </w:tabs>
        <w:contextualSpacing/>
        <w:jc w:val="center"/>
        <w:rPr>
          <w:rFonts w:cs="Arial"/>
          <w:b/>
        </w:rPr>
      </w:pPr>
    </w:p>
    <w:p w:rsidR="001576DC" w:rsidRPr="00AA3718" w:rsidRDefault="001576DC" w:rsidP="001576DC">
      <w:pPr>
        <w:tabs>
          <w:tab w:val="left" w:pos="567"/>
        </w:tabs>
        <w:contextualSpacing/>
        <w:jc w:val="center"/>
        <w:rPr>
          <w:rFonts w:cs="Arial"/>
        </w:rPr>
      </w:pPr>
      <w:r w:rsidRPr="00AA3718">
        <w:rPr>
          <w:rFonts w:cs="Arial"/>
          <w:b/>
        </w:rPr>
        <w:t xml:space="preserve">Члан </w:t>
      </w:r>
      <w:r>
        <w:rPr>
          <w:rFonts w:cs="Arial"/>
          <w:b/>
          <w:lang w:val="sr-Cyrl-RS"/>
        </w:rPr>
        <w:t>8</w:t>
      </w:r>
      <w:r w:rsidRPr="00AA3718">
        <w:rPr>
          <w:rFonts w:cs="Arial"/>
        </w:rPr>
        <w:t>.</w:t>
      </w:r>
    </w:p>
    <w:p w:rsidR="001576DC" w:rsidRPr="00AA3718" w:rsidRDefault="001576DC" w:rsidP="001576DC">
      <w:pPr>
        <w:tabs>
          <w:tab w:val="left" w:pos="567"/>
        </w:tabs>
        <w:contextualSpacing/>
        <w:rPr>
          <w:rFonts w:cs="Arial"/>
        </w:rPr>
      </w:pPr>
      <w:r w:rsidRPr="00AA3718">
        <w:rPr>
          <w:rFonts w:cs="Arial"/>
        </w:rPr>
        <w:t xml:space="preserve">Уговорне стране ће </w:t>
      </w:r>
      <w:r w:rsidRPr="00AA3718">
        <w:rPr>
          <w:rFonts w:cs="Arial"/>
          <w:lang w:val="sr-Cyrl-RS"/>
        </w:rPr>
        <w:t>п</w:t>
      </w:r>
      <w:r w:rsidRPr="00AA3718">
        <w:rPr>
          <w:rFonts w:cs="Arial"/>
        </w:rPr>
        <w:t xml:space="preserve">ре почетка извршења </w:t>
      </w:r>
      <w:r w:rsidRPr="00AA3718">
        <w:rPr>
          <w:rFonts w:cs="Arial"/>
          <w:lang w:val="sr-Cyrl-RS"/>
        </w:rPr>
        <w:t>У</w:t>
      </w:r>
      <w:r w:rsidRPr="00AA3718">
        <w:rPr>
          <w:rFonts w:cs="Arial"/>
        </w:rPr>
        <w:t xml:space="preserve">говора, </w:t>
      </w:r>
      <w:r>
        <w:rPr>
          <w:rFonts w:cs="Arial"/>
          <w:lang w:val="sr-Cyrl-RS"/>
        </w:rPr>
        <w:t>именовати</w:t>
      </w:r>
      <w:r w:rsidRPr="00AA3718">
        <w:rPr>
          <w:rFonts w:cs="Arial"/>
        </w:rPr>
        <w:t xml:space="preserve"> </w:t>
      </w:r>
      <w:r w:rsidRPr="00AA3718">
        <w:rPr>
          <w:rFonts w:cs="Arial"/>
          <w:lang w:val="sr-Cyrl-RS"/>
        </w:rPr>
        <w:t>о</w:t>
      </w:r>
      <w:r w:rsidRPr="00AA3718">
        <w:rPr>
          <w:rFonts w:cs="Arial"/>
        </w:rPr>
        <w:t>влашћен</w:t>
      </w:r>
      <w:r>
        <w:rPr>
          <w:rFonts w:cs="Arial"/>
          <w:lang w:val="sr-Cyrl-RS"/>
        </w:rPr>
        <w:t>е</w:t>
      </w:r>
      <w:r w:rsidRPr="00AA3718">
        <w:rPr>
          <w:rFonts w:cs="Arial"/>
        </w:rPr>
        <w:t xml:space="preserve"> представник</w:t>
      </w:r>
      <w:r>
        <w:rPr>
          <w:rFonts w:cs="Arial"/>
          <w:lang w:val="sr-Cyrl-RS"/>
        </w:rPr>
        <w:t>е</w:t>
      </w:r>
      <w:r w:rsidRPr="00AA3718">
        <w:rPr>
          <w:rFonts w:cs="Arial"/>
        </w:rPr>
        <w:t xml:space="preserve"> за праћење реализације Уговора.</w:t>
      </w:r>
    </w:p>
    <w:p w:rsidR="001576DC" w:rsidRPr="00AA3718" w:rsidRDefault="001576DC" w:rsidP="001576DC">
      <w:pPr>
        <w:tabs>
          <w:tab w:val="left" w:pos="567"/>
        </w:tabs>
        <w:contextualSpacing/>
        <w:rPr>
          <w:rFonts w:cs="Arial"/>
        </w:rPr>
      </w:pPr>
      <w:r w:rsidRPr="00AA3718">
        <w:rPr>
          <w:rFonts w:cs="Arial"/>
        </w:rPr>
        <w:t xml:space="preserve">Овлашћени представници за праћење реализације Услуге из члана 1. овог Уговора су: </w:t>
      </w:r>
    </w:p>
    <w:p w:rsidR="001576DC" w:rsidRDefault="001576DC" w:rsidP="001576DC">
      <w:pPr>
        <w:tabs>
          <w:tab w:val="left" w:pos="567"/>
        </w:tabs>
        <w:contextualSpacing/>
        <w:rPr>
          <w:rFonts w:cs="Arial"/>
          <w:lang w:val="sr-Cyrl-RS"/>
        </w:rPr>
      </w:pPr>
      <w:r>
        <w:rPr>
          <w:rFonts w:cs="Arial"/>
        </w:rPr>
        <w:tab/>
        <w:t>- за Корисника услуг</w:t>
      </w:r>
      <w:r>
        <w:rPr>
          <w:rFonts w:cs="Arial"/>
          <w:lang w:val="sr-Cyrl-RS"/>
        </w:rPr>
        <w:t>е _______________________________</w:t>
      </w:r>
    </w:p>
    <w:p w:rsidR="001576DC" w:rsidRPr="00AA3718" w:rsidRDefault="001576DC" w:rsidP="001576DC">
      <w:pPr>
        <w:tabs>
          <w:tab w:val="left" w:pos="567"/>
        </w:tabs>
        <w:contextualSpacing/>
        <w:rPr>
          <w:rFonts w:cs="Arial"/>
        </w:rPr>
      </w:pPr>
    </w:p>
    <w:p w:rsidR="001576DC" w:rsidRPr="00AA3718" w:rsidRDefault="001576DC" w:rsidP="001576DC">
      <w:pPr>
        <w:tabs>
          <w:tab w:val="left" w:pos="567"/>
        </w:tabs>
        <w:contextualSpacing/>
        <w:rPr>
          <w:rFonts w:cs="Arial"/>
        </w:rPr>
      </w:pPr>
      <w:r>
        <w:rPr>
          <w:rFonts w:cs="Arial"/>
        </w:rPr>
        <w:t xml:space="preserve">        - за Пружаоца услуг</w:t>
      </w:r>
      <w:r>
        <w:rPr>
          <w:rFonts w:cs="Arial"/>
          <w:lang w:val="sr-Cyrl-RS"/>
        </w:rPr>
        <w:t>е</w:t>
      </w:r>
      <w:r w:rsidRPr="00AA3718">
        <w:rPr>
          <w:rFonts w:cs="Arial"/>
        </w:rPr>
        <w:t>________________________________</w:t>
      </w:r>
    </w:p>
    <w:p w:rsidR="001576DC" w:rsidRPr="00AA3718" w:rsidRDefault="001576DC" w:rsidP="001576DC">
      <w:pPr>
        <w:tabs>
          <w:tab w:val="left" w:pos="567"/>
        </w:tabs>
        <w:contextualSpacing/>
        <w:rPr>
          <w:rFonts w:cs="Arial"/>
        </w:rPr>
      </w:pPr>
    </w:p>
    <w:p w:rsidR="001576DC" w:rsidRPr="00AA3718" w:rsidRDefault="001576DC" w:rsidP="001576DC">
      <w:pPr>
        <w:tabs>
          <w:tab w:val="left" w:pos="567"/>
        </w:tabs>
        <w:contextualSpacing/>
        <w:rPr>
          <w:rFonts w:cs="Arial"/>
        </w:rPr>
      </w:pPr>
      <w:r w:rsidRPr="00AA3718">
        <w:rPr>
          <w:rFonts w:cs="Arial"/>
        </w:rPr>
        <w:t>Овлашћења и дужности овлашћених представника за праћење реализације овог Уговора су да:</w:t>
      </w:r>
    </w:p>
    <w:p w:rsidR="001576DC" w:rsidRPr="00AA3718" w:rsidRDefault="001576DC" w:rsidP="001576DC">
      <w:pPr>
        <w:tabs>
          <w:tab w:val="left" w:pos="567"/>
        </w:tabs>
        <w:ind w:left="142" w:hanging="142"/>
        <w:contextualSpacing/>
        <w:rPr>
          <w:rFonts w:cs="Arial"/>
        </w:rPr>
      </w:pPr>
      <w:r w:rsidRPr="00AA3718">
        <w:rPr>
          <w:rFonts w:cs="Arial"/>
        </w:rPr>
        <w:t>-</w:t>
      </w:r>
      <w:r w:rsidRPr="00AA3718">
        <w:rPr>
          <w:rFonts w:cs="Arial"/>
        </w:rPr>
        <w:tab/>
        <w:t xml:space="preserve">примају </w:t>
      </w:r>
      <w:r>
        <w:rPr>
          <w:rFonts w:cs="Arial"/>
          <w:lang w:val="sr-Cyrl-RS"/>
        </w:rPr>
        <w:t>З</w:t>
      </w:r>
      <w:r w:rsidRPr="00AA3718">
        <w:rPr>
          <w:rFonts w:cs="Arial"/>
          <w:lang w:val="sr-Cyrl-RS"/>
        </w:rPr>
        <w:t xml:space="preserve">аписнике о </w:t>
      </w:r>
      <w:r>
        <w:rPr>
          <w:rFonts w:cs="Arial"/>
          <w:lang w:val="sr-Cyrl-RS"/>
        </w:rPr>
        <w:t>квалитативном и квантитативном извршењу услуга</w:t>
      </w:r>
      <w:r w:rsidRPr="00AA3718">
        <w:rPr>
          <w:rFonts w:cs="Arial"/>
        </w:rPr>
        <w:t xml:space="preserve"> и изјашњавају се поводом истих (сагласност односно примедбе на </w:t>
      </w:r>
      <w:r w:rsidRPr="00AA3718">
        <w:rPr>
          <w:rFonts w:cs="Arial"/>
          <w:lang w:val="sr-Cyrl-RS"/>
        </w:rPr>
        <w:t>записнике</w:t>
      </w:r>
      <w:r w:rsidRPr="00AA3718">
        <w:rPr>
          <w:rFonts w:cs="Arial"/>
        </w:rPr>
        <w:t>);</w:t>
      </w:r>
    </w:p>
    <w:p w:rsidR="001576DC" w:rsidRPr="00AA3718" w:rsidRDefault="001576DC" w:rsidP="001576DC">
      <w:pPr>
        <w:tabs>
          <w:tab w:val="left" w:pos="567"/>
        </w:tabs>
        <w:ind w:left="142" w:hanging="142"/>
        <w:contextualSpacing/>
        <w:rPr>
          <w:rFonts w:cs="Arial"/>
        </w:rPr>
      </w:pPr>
      <w:r w:rsidRPr="00AA3718">
        <w:rPr>
          <w:rFonts w:cs="Arial"/>
        </w:rPr>
        <w:t>-</w:t>
      </w:r>
      <w:r w:rsidRPr="00AA3718">
        <w:rPr>
          <w:rFonts w:cs="Arial"/>
        </w:rPr>
        <w:tab/>
        <w:t xml:space="preserve">исти доставе другој Уговорној страни и да прате поступање по примедбама; </w:t>
      </w:r>
    </w:p>
    <w:p w:rsidR="001576DC" w:rsidRPr="00AA3718" w:rsidRDefault="001576DC" w:rsidP="001576DC">
      <w:pPr>
        <w:tabs>
          <w:tab w:val="left" w:pos="567"/>
        </w:tabs>
        <w:ind w:left="142" w:hanging="142"/>
        <w:contextualSpacing/>
        <w:rPr>
          <w:rFonts w:cs="Arial"/>
        </w:rPr>
      </w:pPr>
      <w:r>
        <w:rPr>
          <w:rFonts w:cs="Arial"/>
        </w:rPr>
        <w:t xml:space="preserve">- </w:t>
      </w:r>
      <w:r w:rsidRPr="00AA3718">
        <w:rPr>
          <w:rFonts w:cs="Arial"/>
          <w:lang w:val="sr-Cyrl-RS"/>
        </w:rPr>
        <w:t>д</w:t>
      </w:r>
      <w:r w:rsidRPr="00AA3718">
        <w:rPr>
          <w:rFonts w:cs="Arial"/>
        </w:rPr>
        <w:t xml:space="preserve">а сачине, потпишу и верификују Записник </w:t>
      </w:r>
      <w:r w:rsidRPr="00AA3718">
        <w:rPr>
          <w:rFonts w:cs="Arial"/>
          <w:lang w:val="sr-Cyrl-RS"/>
        </w:rPr>
        <w:t xml:space="preserve">о </w:t>
      </w:r>
      <w:r>
        <w:rPr>
          <w:rFonts w:cs="Arial"/>
          <w:lang w:val="sr-Cyrl-RS"/>
        </w:rPr>
        <w:t>квалитативном и квантитативном извршењу услуга</w:t>
      </w:r>
      <w:r w:rsidRPr="00AA3718">
        <w:rPr>
          <w:rFonts w:cs="Arial"/>
        </w:rPr>
        <w:t xml:space="preserve"> (без примедби);</w:t>
      </w:r>
    </w:p>
    <w:p w:rsidR="001576DC" w:rsidRPr="00AA3718" w:rsidRDefault="001576DC" w:rsidP="001576DC">
      <w:pPr>
        <w:tabs>
          <w:tab w:val="left" w:pos="567"/>
        </w:tabs>
        <w:ind w:left="142" w:hanging="142"/>
        <w:contextualSpacing/>
        <w:rPr>
          <w:rFonts w:cs="Arial"/>
          <w:lang w:val="sr-Cyrl-RS"/>
        </w:rPr>
      </w:pPr>
      <w:r w:rsidRPr="00AA3718">
        <w:rPr>
          <w:rFonts w:cs="Arial"/>
        </w:rPr>
        <w:t>-</w:t>
      </w:r>
      <w:r w:rsidRPr="00AA3718">
        <w:rPr>
          <w:rFonts w:cs="Arial"/>
        </w:rPr>
        <w:tab/>
        <w:t>извршавају и друге дужности везане за реализацију предмета овог Уговора, по потреби.</w:t>
      </w:r>
    </w:p>
    <w:p w:rsidR="001576DC" w:rsidRPr="00AA3718" w:rsidRDefault="001576DC" w:rsidP="001576DC">
      <w:pPr>
        <w:tabs>
          <w:tab w:val="left" w:pos="567"/>
        </w:tabs>
        <w:contextualSpacing/>
        <w:rPr>
          <w:rFonts w:cs="Arial"/>
          <w:lang w:val="sr-Cyrl-RS"/>
        </w:rPr>
      </w:pPr>
    </w:p>
    <w:p w:rsidR="001576DC" w:rsidRPr="00AA3718" w:rsidRDefault="001576DC" w:rsidP="001576DC">
      <w:pPr>
        <w:tabs>
          <w:tab w:val="left" w:pos="567"/>
        </w:tabs>
        <w:contextualSpacing/>
        <w:rPr>
          <w:rFonts w:cs="Arial"/>
          <w:lang w:val="sr-Cyrl-RS"/>
        </w:rPr>
      </w:pPr>
      <w:r w:rsidRPr="00AA3718">
        <w:rPr>
          <w:rFonts w:cs="Arial"/>
          <w:lang w:val="sr-Cyrl-RS"/>
        </w:rPr>
        <w:lastRenderedPageBreak/>
        <w:t>Уговорне стране, могу да изврше допуне и промене овлашћених представника, званичним писаним путем.</w:t>
      </w:r>
    </w:p>
    <w:p w:rsidR="001576DC" w:rsidRPr="00AA3718" w:rsidRDefault="001576DC" w:rsidP="001576DC">
      <w:pPr>
        <w:tabs>
          <w:tab w:val="left" w:pos="567"/>
        </w:tabs>
        <w:contextualSpacing/>
        <w:rPr>
          <w:rFonts w:cs="Arial"/>
          <w:lang w:val="sr-Cyrl-RS"/>
        </w:rPr>
      </w:pPr>
    </w:p>
    <w:p w:rsidR="001576DC" w:rsidRPr="00AA3718" w:rsidRDefault="001576DC" w:rsidP="001576DC">
      <w:pPr>
        <w:keepNext/>
        <w:tabs>
          <w:tab w:val="left" w:pos="170"/>
        </w:tabs>
        <w:ind w:right="-1369"/>
        <w:contextualSpacing/>
        <w:outlineLvl w:val="0"/>
        <w:rPr>
          <w:rFonts w:eastAsia="Calibri" w:cs="Arial"/>
          <w:b/>
          <w:snapToGrid w:val="0"/>
          <w:lang w:val="sr-Cyrl-CS"/>
        </w:rPr>
      </w:pPr>
      <w:r>
        <w:rPr>
          <w:rFonts w:eastAsia="Calibri" w:cs="Arial"/>
          <w:b/>
          <w:snapToGrid w:val="0"/>
          <w:lang w:val="sr-Cyrl-CS"/>
        </w:rPr>
        <w:t>ОБАВЕЗЕ ПРУЖАОЦА УСЛУГЕ</w:t>
      </w:r>
      <w:r w:rsidRPr="00AA3718">
        <w:rPr>
          <w:rFonts w:eastAsia="Calibri" w:cs="Arial"/>
          <w:b/>
          <w:snapToGrid w:val="0"/>
          <w:lang w:val="sr-Cyrl-CS"/>
        </w:rPr>
        <w:t xml:space="preserve"> </w:t>
      </w:r>
    </w:p>
    <w:p w:rsidR="001576DC" w:rsidRPr="00AA3718" w:rsidRDefault="001576DC" w:rsidP="001576DC">
      <w:pPr>
        <w:ind w:right="-1"/>
        <w:contextualSpacing/>
        <w:jc w:val="center"/>
        <w:rPr>
          <w:rFonts w:eastAsia="Calibri" w:cs="Arial"/>
          <w:b/>
          <w:lang w:val="sr-Cyrl-CS"/>
        </w:rPr>
      </w:pPr>
      <w:r>
        <w:rPr>
          <w:rFonts w:eastAsia="Calibri" w:cs="Arial"/>
          <w:b/>
          <w:lang w:val="sr-Cyrl-CS"/>
        </w:rPr>
        <w:t>Члан 9</w:t>
      </w:r>
      <w:r w:rsidRPr="00AA3718">
        <w:rPr>
          <w:rFonts w:eastAsia="Calibri" w:cs="Arial"/>
          <w:b/>
          <w:lang w:val="sr-Cyrl-CS"/>
        </w:rPr>
        <w:t>.</w:t>
      </w:r>
    </w:p>
    <w:p w:rsidR="001576DC" w:rsidRPr="00AA3718" w:rsidRDefault="001576DC" w:rsidP="001576DC">
      <w:pPr>
        <w:ind w:right="-1"/>
        <w:contextualSpacing/>
        <w:rPr>
          <w:rFonts w:eastAsia="Calibri" w:cs="Arial"/>
          <w:lang w:val="sr-Cyrl-CS"/>
        </w:rPr>
      </w:pPr>
      <w:r w:rsidRPr="00AA3718">
        <w:rPr>
          <w:rFonts w:eastAsia="Calibri" w:cs="Arial"/>
          <w:lang w:val="sr-Cyrl-CS"/>
        </w:rPr>
        <w:t>Пружалац услуге се обавезује:</w:t>
      </w:r>
    </w:p>
    <w:p w:rsidR="001576DC" w:rsidRPr="00AA3718" w:rsidRDefault="001576DC" w:rsidP="001576DC">
      <w:pPr>
        <w:ind w:right="-1"/>
        <w:contextualSpacing/>
        <w:rPr>
          <w:rFonts w:eastAsia="Calibri" w:cs="Arial"/>
          <w:lang w:val="sr-Cyrl-CS"/>
        </w:rPr>
      </w:pPr>
      <w:r w:rsidRPr="00AA3718">
        <w:rPr>
          <w:rFonts w:eastAsia="Calibri" w:cs="Arial"/>
          <w:lang w:val="sr-Cyrl-CS"/>
        </w:rPr>
        <w:t>- да одмах након потписивања Уговора, у писменој</w:t>
      </w:r>
      <w:r>
        <w:rPr>
          <w:rFonts w:eastAsia="Calibri" w:cs="Arial"/>
          <w:lang w:val="sr-Cyrl-CS"/>
        </w:rPr>
        <w:t xml:space="preserve"> форми обавести Корисника услуге</w:t>
      </w:r>
      <w:r w:rsidRPr="00AA3718">
        <w:rPr>
          <w:rFonts w:eastAsia="Calibri" w:cs="Arial"/>
          <w:lang w:val="sr-Cyrl-CS"/>
        </w:rPr>
        <w:t xml:space="preserve"> које лице </w:t>
      </w:r>
      <w:r>
        <w:rPr>
          <w:rFonts w:eastAsia="Calibri" w:cs="Arial"/>
          <w:lang w:val="sr-Cyrl-CS"/>
        </w:rPr>
        <w:t xml:space="preserve">је </w:t>
      </w:r>
      <w:r w:rsidRPr="00AA3718">
        <w:rPr>
          <w:rFonts w:eastAsia="Calibri" w:cs="Arial"/>
          <w:lang w:val="sr-Cyrl-CS"/>
        </w:rPr>
        <w:t>одређено као ко</w:t>
      </w:r>
      <w:r>
        <w:rPr>
          <w:rFonts w:eastAsia="Calibri" w:cs="Arial"/>
          <w:lang w:val="sr-Cyrl-CS"/>
        </w:rPr>
        <w:t>ординатор испред Пружаоца услуге</w:t>
      </w:r>
      <w:r w:rsidRPr="00AA3718">
        <w:rPr>
          <w:rFonts w:eastAsia="Calibri" w:cs="Arial"/>
          <w:lang w:val="sr-Cyrl-CS"/>
        </w:rPr>
        <w:t xml:space="preserve">, а које ће бити задужено за организовање свих уговорених услуга, контакт и координацију са </w:t>
      </w:r>
      <w:r>
        <w:rPr>
          <w:rFonts w:eastAsia="Calibri" w:cs="Arial"/>
          <w:lang w:val="sr-Cyrl-CS"/>
        </w:rPr>
        <w:t>лицем</w:t>
      </w:r>
      <w:r w:rsidRPr="00AA3718">
        <w:rPr>
          <w:rFonts w:eastAsia="Calibri" w:cs="Arial"/>
          <w:lang w:val="sr-Cyrl-CS"/>
        </w:rPr>
        <w:t xml:space="preserve"> за праћење реа</w:t>
      </w:r>
      <w:r>
        <w:rPr>
          <w:rFonts w:eastAsia="Calibri" w:cs="Arial"/>
          <w:lang w:val="sr-Cyrl-CS"/>
        </w:rPr>
        <w:t>лизације испред Корисника услуге</w:t>
      </w:r>
      <w:r w:rsidRPr="00AA3718">
        <w:rPr>
          <w:rFonts w:eastAsia="Calibri" w:cs="Arial"/>
          <w:lang w:val="sr-Cyrl-CS"/>
        </w:rPr>
        <w:t>,</w:t>
      </w:r>
    </w:p>
    <w:p w:rsidR="001576DC" w:rsidRDefault="001576DC" w:rsidP="001576DC">
      <w:pPr>
        <w:spacing w:before="0"/>
        <w:ind w:right="-1"/>
        <w:contextualSpacing/>
        <w:rPr>
          <w:rFonts w:eastAsia="Calibri" w:cs="Arial"/>
          <w:lang w:val="sr-Cyrl-CS"/>
        </w:rPr>
      </w:pPr>
      <w:r w:rsidRPr="00AA3718">
        <w:rPr>
          <w:rFonts w:eastAsia="Calibri" w:cs="Arial"/>
          <w:lang w:val="sr-Cyrl-CS"/>
        </w:rPr>
        <w:t>- да услуге пружа у с</w:t>
      </w:r>
      <w:r>
        <w:rPr>
          <w:rFonts w:eastAsia="Calibri" w:cs="Arial"/>
          <w:lang w:val="sr-Cyrl-CS"/>
        </w:rPr>
        <w:t xml:space="preserve">кладу са терминима и динамиком </w:t>
      </w:r>
      <w:r w:rsidRPr="00AA3718">
        <w:rPr>
          <w:rFonts w:eastAsia="Calibri" w:cs="Arial"/>
          <w:lang w:val="sr-Cyrl-CS"/>
        </w:rPr>
        <w:t>Корис</w:t>
      </w:r>
      <w:r>
        <w:rPr>
          <w:rFonts w:eastAsia="Calibri" w:cs="Arial"/>
          <w:lang w:val="sr-Cyrl-CS"/>
        </w:rPr>
        <w:t>ника услуге</w:t>
      </w:r>
      <w:r w:rsidRPr="00AA3718">
        <w:rPr>
          <w:rFonts w:eastAsia="Calibri" w:cs="Arial"/>
          <w:lang w:val="sr-Cyrl-CS"/>
        </w:rPr>
        <w:t>, према списковима Корисника услуг</w:t>
      </w:r>
      <w:r>
        <w:rPr>
          <w:rFonts w:eastAsia="Calibri" w:cs="Arial"/>
          <w:lang w:val="sr-Cyrl-CS"/>
        </w:rPr>
        <w:t>е</w:t>
      </w:r>
      <w:r w:rsidRPr="00AA3718">
        <w:rPr>
          <w:rFonts w:eastAsia="Calibri" w:cs="Arial"/>
          <w:lang w:val="sr-Cyrl-CS"/>
        </w:rPr>
        <w:t xml:space="preserve">, а према унапред договореној и одређеној </w:t>
      </w:r>
      <w:r>
        <w:rPr>
          <w:rFonts w:eastAsia="Calibri" w:cs="Arial"/>
          <w:lang w:val="sr-Cyrl-CS"/>
        </w:rPr>
        <w:t>динамици и сатници</w:t>
      </w:r>
      <w:r w:rsidRPr="00AA3718">
        <w:rPr>
          <w:rFonts w:eastAsia="Calibri" w:cs="Arial"/>
          <w:lang w:val="sr-Cyrl-CS"/>
        </w:rPr>
        <w:t>,</w:t>
      </w:r>
    </w:p>
    <w:p w:rsidR="001576DC" w:rsidRDefault="001576DC" w:rsidP="001576DC">
      <w:pPr>
        <w:spacing w:before="0"/>
        <w:ind w:right="-1"/>
        <w:contextualSpacing/>
        <w:rPr>
          <w:rFonts w:eastAsia="Calibri" w:cs="Arial"/>
          <w:lang w:val="sr-Cyrl-CS"/>
        </w:rPr>
      </w:pPr>
      <w:r>
        <w:rPr>
          <w:rFonts w:eastAsia="Calibri" w:cs="Arial"/>
          <w:lang w:val="sr-Cyrl-CS"/>
        </w:rPr>
        <w:t>- да прегледе организује и обавља радним данима,</w:t>
      </w:r>
    </w:p>
    <w:p w:rsidR="001576DC" w:rsidRPr="00501EB5" w:rsidRDefault="001576DC" w:rsidP="001576DC">
      <w:pPr>
        <w:rPr>
          <w:rFonts w:cs="Arial"/>
          <w:lang w:val="sr-Cyrl-CS"/>
        </w:rPr>
      </w:pPr>
      <w:r>
        <w:rPr>
          <w:rFonts w:eastAsia="Calibri" w:cs="Arial"/>
          <w:lang w:val="sr-Cyrl-CS"/>
        </w:rPr>
        <w:t xml:space="preserve">- </w:t>
      </w:r>
      <w:r>
        <w:rPr>
          <w:rFonts w:cs="Arial"/>
          <w:lang w:eastAsia="ar-SA"/>
        </w:rPr>
        <w:t>да у</w:t>
      </w:r>
      <w:r w:rsidRPr="00D03A73">
        <w:rPr>
          <w:rFonts w:cs="Arial"/>
          <w:lang w:eastAsia="ar-SA"/>
        </w:rPr>
        <w:t xml:space="preserve"> складу са </w:t>
      </w:r>
      <w:r w:rsidRPr="006A7D84">
        <w:rPr>
          <w:rFonts w:cs="Arial"/>
          <w:lang w:val="sr-Cyrl-RS"/>
        </w:rPr>
        <w:t>Правилником о претходним и периодичним лекарским прегледима запослених на радним местима са повећаним ризиком ("Сл. гласник РС", бр. 120/2007, 93/2008 и 53/2017)</w:t>
      </w:r>
      <w:r>
        <w:rPr>
          <w:rFonts w:cs="Arial"/>
          <w:lang w:val="sr-Cyrl-RS" w:eastAsia="ar-SA"/>
        </w:rPr>
        <w:t xml:space="preserve"> достави Извештаје</w:t>
      </w:r>
      <w:r w:rsidRPr="00D03A73">
        <w:rPr>
          <w:rFonts w:cs="Arial"/>
          <w:lang w:eastAsia="ar-SA"/>
        </w:rPr>
        <w:t xml:space="preserve"> резултат</w:t>
      </w:r>
      <w:r>
        <w:rPr>
          <w:rFonts w:cs="Arial"/>
          <w:lang w:eastAsia="ar-SA"/>
        </w:rPr>
        <w:t xml:space="preserve">а прегледа и стручног мишљења </w:t>
      </w:r>
      <w:r w:rsidRPr="00501EB5">
        <w:rPr>
          <w:rFonts w:cs="Arial"/>
          <w:lang w:val="sr-Cyrl-CS"/>
        </w:rPr>
        <w:t xml:space="preserve">на прописаним обрасцима </w:t>
      </w:r>
      <w:r w:rsidRPr="00501EB5">
        <w:rPr>
          <w:rFonts w:cs="Arial"/>
          <w:lang w:eastAsia="ar-SA"/>
        </w:rPr>
        <w:t>у</w:t>
      </w:r>
      <w:r>
        <w:rPr>
          <w:rFonts w:cs="Arial"/>
          <w:lang w:eastAsia="ar-SA"/>
        </w:rPr>
        <w:t xml:space="preserve"> року од</w:t>
      </w:r>
      <w:r w:rsidRPr="00D03A73">
        <w:rPr>
          <w:rFonts w:cs="Arial"/>
          <w:lang w:eastAsia="ar-SA"/>
        </w:rPr>
        <w:t xml:space="preserve"> 15 (словима: петнаест) календарских дана од дана извршеног прегледа. </w:t>
      </w:r>
      <w:r w:rsidRPr="00501EB5">
        <w:rPr>
          <w:rFonts w:cs="Arial"/>
          <w:lang w:val="sr-Cyrl-CS"/>
        </w:rPr>
        <w:t>Извршилац услуге</w:t>
      </w:r>
      <w:r w:rsidRPr="00501EB5">
        <w:rPr>
          <w:rFonts w:cs="Arial"/>
          <w:lang w:val="sr-Cyrl-RS"/>
        </w:rPr>
        <w:t xml:space="preserve"> има обавезу да податке прикупљене у вези са лекарским прегледима запосленог држи под надзором као поверљиве. Извештаји о </w:t>
      </w:r>
      <w:r w:rsidRPr="00501EB5">
        <w:rPr>
          <w:rFonts w:cs="Arial"/>
          <w:lang w:val="sr-Cyrl-CS"/>
        </w:rPr>
        <w:t>извршеним лекарским прегледима запослених распоређених на радна места са повећаним ризиком</w:t>
      </w:r>
      <w:r w:rsidRPr="00501EB5">
        <w:rPr>
          <w:rFonts w:cs="Arial"/>
          <w:lang w:val="sr-Cyrl-RS"/>
        </w:rPr>
        <w:t xml:space="preserve"> достављају се послодавцу, али тако да се заштити поверљивост личних података и то </w:t>
      </w:r>
      <w:r w:rsidRPr="00501EB5">
        <w:rPr>
          <w:rFonts w:cs="Arial"/>
          <w:lang w:val="sr-Cyrl-CS"/>
        </w:rPr>
        <w:t>у посебно обележеним, затвореним ковертама са назнаком тајности. Извештаји о извршеним систематским прегледима достављају се лично</w:t>
      </w:r>
      <w:r w:rsidRPr="00501EB5">
        <w:rPr>
          <w:rFonts w:cs="Arial"/>
          <w:lang w:val="ru-RU"/>
        </w:rPr>
        <w:t xml:space="preserve">, сваком запосленом </w:t>
      </w:r>
      <w:r w:rsidRPr="00501EB5">
        <w:rPr>
          <w:rFonts w:cs="Arial"/>
          <w:lang w:val="sr-Cyrl-CS"/>
        </w:rPr>
        <w:t>у затвореним ковертама на којима се поред имена и презимена мора налазити  матични број из фирме или ЈМБГ.</w:t>
      </w:r>
    </w:p>
    <w:p w:rsidR="001576DC" w:rsidRDefault="001576DC" w:rsidP="001576DC">
      <w:pPr>
        <w:pStyle w:val="ListParagraph"/>
        <w:autoSpaceDE w:val="0"/>
        <w:autoSpaceDN w:val="0"/>
        <w:adjustRightInd w:val="0"/>
        <w:spacing w:before="0" w:after="0" w:line="240" w:lineRule="auto"/>
        <w:ind w:left="0"/>
        <w:rPr>
          <w:rFonts w:ascii="Arial" w:hAnsi="Arial" w:cs="Arial"/>
          <w:lang w:eastAsia="ar-SA"/>
        </w:rPr>
      </w:pPr>
      <w:r>
        <w:rPr>
          <w:rFonts w:ascii="Arial" w:eastAsia="Times New Roman" w:hAnsi="Arial" w:cs="Arial"/>
          <w:lang w:val="ru-RU"/>
        </w:rPr>
        <w:t>- да п</w:t>
      </w:r>
      <w:r w:rsidRPr="00501EB5">
        <w:rPr>
          <w:rFonts w:ascii="Arial" w:eastAsia="Times New Roman" w:hAnsi="Arial" w:cs="Arial"/>
          <w:lang w:val="ru-RU"/>
        </w:rPr>
        <w:t xml:space="preserve">о завршеним прегледима, </w:t>
      </w:r>
      <w:r>
        <w:rPr>
          <w:rFonts w:ascii="Arial" w:eastAsia="Times New Roman" w:hAnsi="Arial" w:cs="Arial"/>
          <w:lang w:val="ru-RU"/>
        </w:rPr>
        <w:t>Кориснику услуге</w:t>
      </w:r>
      <w:r w:rsidRPr="00501EB5">
        <w:rPr>
          <w:rFonts w:ascii="Arial" w:eastAsia="Times New Roman" w:hAnsi="Arial" w:cs="Arial"/>
          <w:lang w:val="ru-RU"/>
        </w:rPr>
        <w:t xml:space="preserve"> на посебном документу са ознаком поверљивости достав</w:t>
      </w:r>
      <w:r>
        <w:rPr>
          <w:rFonts w:ascii="Arial" w:eastAsia="Times New Roman" w:hAnsi="Arial" w:cs="Arial"/>
          <w:lang w:val="ru-RU"/>
        </w:rPr>
        <w:t>ља</w:t>
      </w:r>
      <w:r w:rsidRPr="00501EB5">
        <w:rPr>
          <w:rFonts w:ascii="Arial" w:eastAsia="Times New Roman" w:hAnsi="Arial" w:cs="Arial"/>
          <w:lang w:val="ru-RU"/>
        </w:rPr>
        <w:t xml:space="preserve"> писан</w:t>
      </w:r>
      <w:r>
        <w:rPr>
          <w:rFonts w:ascii="Arial" w:eastAsia="Times New Roman" w:hAnsi="Arial" w:cs="Arial"/>
          <w:lang w:val="ru-RU"/>
        </w:rPr>
        <w:t>е</w:t>
      </w:r>
      <w:r w:rsidRPr="00501EB5">
        <w:rPr>
          <w:rFonts w:ascii="Arial" w:eastAsia="Times New Roman" w:hAnsi="Arial" w:cs="Arial"/>
          <w:lang w:val="ru-RU"/>
        </w:rPr>
        <w:t xml:space="preserve"> предло</w:t>
      </w:r>
      <w:r>
        <w:rPr>
          <w:rFonts w:ascii="Arial" w:eastAsia="Times New Roman" w:hAnsi="Arial" w:cs="Arial"/>
          <w:lang w:val="ru-RU"/>
        </w:rPr>
        <w:t xml:space="preserve">ге </w:t>
      </w:r>
      <w:r w:rsidRPr="00501EB5">
        <w:rPr>
          <w:rFonts w:ascii="Arial" w:eastAsia="Times New Roman" w:hAnsi="Arial" w:cs="Arial"/>
          <w:lang w:val="ru-RU"/>
        </w:rPr>
        <w:t xml:space="preserve">третмана рехабилитације (предлог рехабилитационог центра) </w:t>
      </w:r>
      <w:r w:rsidRPr="00501EB5">
        <w:rPr>
          <w:rFonts w:ascii="Arial" w:eastAsia="Times New Roman" w:hAnsi="Arial" w:cs="Arial"/>
          <w:lang w:val="sr-Cyrl-CS"/>
        </w:rPr>
        <w:t>и додатног специјалистичког или онколошког прегледа.</w:t>
      </w:r>
    </w:p>
    <w:p w:rsidR="001576DC" w:rsidRDefault="001576DC" w:rsidP="001576DC">
      <w:pPr>
        <w:ind w:right="-1"/>
        <w:contextualSpacing/>
        <w:rPr>
          <w:rFonts w:eastAsia="Calibri" w:cs="Arial"/>
          <w:lang w:val="sr-Cyrl-RS"/>
        </w:rPr>
      </w:pPr>
      <w:r w:rsidRPr="00AA3718">
        <w:rPr>
          <w:rFonts w:eastAsia="Calibri" w:cs="Arial"/>
          <w:lang w:val="sr-Cyrl-RS"/>
        </w:rPr>
        <w:t>- да у</w:t>
      </w:r>
      <w:r w:rsidRPr="00AA3718">
        <w:rPr>
          <w:rFonts w:eastAsia="Calibri" w:cs="Arial"/>
        </w:rPr>
        <w:t xml:space="preserve">колико је </w:t>
      </w:r>
      <w:r>
        <w:rPr>
          <w:rFonts w:eastAsia="Calibri" w:cs="Arial"/>
          <w:lang w:val="sr-Cyrl-RS"/>
        </w:rPr>
        <w:t>место извршења услуге</w:t>
      </w:r>
      <w:r w:rsidRPr="00AA3718">
        <w:rPr>
          <w:rFonts w:eastAsia="Calibri" w:cs="Arial"/>
        </w:rPr>
        <w:t xml:space="preserve">, </w:t>
      </w:r>
      <w:r>
        <w:rPr>
          <w:rFonts w:eastAsia="Calibri" w:cs="Arial"/>
        </w:rPr>
        <w:t xml:space="preserve"> удаљено више од </w:t>
      </w:r>
      <w:r w:rsidRPr="00501EB5">
        <w:rPr>
          <w:rFonts w:eastAsia="Calibri" w:cs="Arial"/>
          <w:lang w:val="sr-Cyrl-RS"/>
        </w:rPr>
        <w:t>7</w:t>
      </w:r>
      <w:r w:rsidRPr="00501EB5">
        <w:rPr>
          <w:rFonts w:eastAsia="Calibri" w:cs="Arial"/>
        </w:rPr>
        <w:t>0 километара</w:t>
      </w:r>
      <w:r w:rsidRPr="00501EB5">
        <w:rPr>
          <w:rFonts w:eastAsia="Calibri" w:cs="Arial"/>
          <w:i/>
          <w:lang w:val="sr-Cyrl-RS"/>
        </w:rPr>
        <w:t xml:space="preserve"> </w:t>
      </w:r>
      <w:r>
        <w:rPr>
          <w:rFonts w:eastAsia="Calibri" w:cs="Arial"/>
        </w:rPr>
        <w:t xml:space="preserve">од </w:t>
      </w:r>
      <w:r>
        <w:rPr>
          <w:rFonts w:eastAsia="Calibri" w:cs="Arial"/>
          <w:lang w:val="sr-Cyrl-RS"/>
        </w:rPr>
        <w:t>локације Управне зграде Корисника услуге</w:t>
      </w:r>
      <w:r w:rsidRPr="00AA3718">
        <w:rPr>
          <w:rFonts w:eastAsia="Calibri" w:cs="Arial"/>
          <w:lang w:val="sr-Cyrl-RS"/>
        </w:rPr>
        <w:t>,</w:t>
      </w:r>
      <w:r w:rsidRPr="00AA3718">
        <w:rPr>
          <w:rFonts w:eastAsia="Calibri" w:cs="Arial"/>
        </w:rPr>
        <w:t xml:space="preserve"> организује и сноси све трошкове превоза запослених  на преглед и са прегл</w:t>
      </w:r>
      <w:r>
        <w:rPr>
          <w:rFonts w:eastAsia="Calibri" w:cs="Arial"/>
          <w:lang w:val="sr-Cyrl-RS"/>
        </w:rPr>
        <w:t>еда,</w:t>
      </w:r>
    </w:p>
    <w:p w:rsidR="001576DC" w:rsidRDefault="001576DC" w:rsidP="001576DC">
      <w:pPr>
        <w:ind w:right="-1"/>
        <w:contextualSpacing/>
        <w:rPr>
          <w:rFonts w:cs="Arial"/>
          <w:lang w:val="sr-Cyrl-RS"/>
        </w:rPr>
      </w:pPr>
      <w:r>
        <w:rPr>
          <w:rFonts w:eastAsia="Calibri" w:cs="Arial"/>
          <w:lang w:val="sr-Cyrl-RS"/>
        </w:rPr>
        <w:t xml:space="preserve">- да </w:t>
      </w:r>
      <w:r>
        <w:rPr>
          <w:rFonts w:cs="Arial"/>
          <w:lang w:val="sr-Cyrl-RS"/>
        </w:rPr>
        <w:t>организује додатне термине за све запослене који из објективних разлога нису у могућности да дођу у претходно заказаним терминима,</w:t>
      </w:r>
    </w:p>
    <w:p w:rsidR="001576DC" w:rsidRDefault="001576DC" w:rsidP="001576DC">
      <w:pPr>
        <w:ind w:right="-1"/>
        <w:contextualSpacing/>
        <w:rPr>
          <w:rFonts w:cs="Arial"/>
          <w:lang w:val="sr-Cyrl-CS"/>
        </w:rPr>
      </w:pPr>
      <w:r>
        <w:rPr>
          <w:rFonts w:cs="Arial"/>
          <w:lang w:val="sr-Cyrl-RS"/>
        </w:rPr>
        <w:t xml:space="preserve">- </w:t>
      </w:r>
      <w:r>
        <w:rPr>
          <w:rFonts w:cs="Arial"/>
          <w:lang w:val="sr-Cyrl-CS"/>
        </w:rPr>
        <w:t xml:space="preserve">да на захтев </w:t>
      </w:r>
      <w:r>
        <w:rPr>
          <w:rFonts w:eastAsia="Calibri" w:cs="Arial"/>
          <w:lang w:val="sr-Cyrl-RS"/>
        </w:rPr>
        <w:t>Корисника услуге</w:t>
      </w:r>
      <w:r>
        <w:rPr>
          <w:rFonts w:cs="Arial"/>
          <w:lang w:val="sr-Cyrl-CS"/>
        </w:rPr>
        <w:t xml:space="preserve"> организује прегледе и ван формираних група,</w:t>
      </w:r>
    </w:p>
    <w:p w:rsidR="001576DC" w:rsidRPr="001E1722" w:rsidRDefault="001576DC" w:rsidP="001576DC">
      <w:pPr>
        <w:rPr>
          <w:rFonts w:cs="Arial"/>
          <w:lang w:val="sr-Cyrl-CS"/>
        </w:rPr>
      </w:pPr>
      <w:r>
        <w:rPr>
          <w:rFonts w:cs="Arial"/>
          <w:b/>
          <w:lang w:val="sr-Cyrl-CS"/>
        </w:rPr>
        <w:t xml:space="preserve">- </w:t>
      </w:r>
      <w:r w:rsidRPr="001E1722">
        <w:rPr>
          <w:rFonts w:cs="Arial"/>
          <w:lang w:val="sr-Cyrl-CS"/>
        </w:rPr>
        <w:t>да све прегледе за сваког запосленог заврши</w:t>
      </w:r>
      <w:r>
        <w:rPr>
          <w:rFonts w:cs="Arial"/>
          <w:lang w:val="sr-Cyrl-CS"/>
        </w:rPr>
        <w:t xml:space="preserve"> у једном дану.</w:t>
      </w:r>
    </w:p>
    <w:p w:rsidR="001576DC" w:rsidRPr="00AA3718" w:rsidRDefault="001576DC" w:rsidP="001576DC">
      <w:pPr>
        <w:ind w:right="-1"/>
        <w:contextualSpacing/>
        <w:rPr>
          <w:rFonts w:eastAsia="Calibri" w:cs="Arial"/>
        </w:rPr>
      </w:pPr>
    </w:p>
    <w:p w:rsidR="001576DC" w:rsidRPr="00AA3718" w:rsidRDefault="001576DC" w:rsidP="001576DC">
      <w:pPr>
        <w:ind w:right="-1149"/>
        <w:contextualSpacing/>
        <w:rPr>
          <w:rFonts w:eastAsia="Calibri" w:cs="Arial"/>
          <w:b/>
          <w:lang w:val="ru-RU"/>
        </w:rPr>
      </w:pPr>
      <w:r w:rsidRPr="00AA3718">
        <w:rPr>
          <w:rFonts w:eastAsia="Calibri" w:cs="Arial"/>
          <w:b/>
          <w:lang w:val="ru-RU"/>
        </w:rPr>
        <w:t xml:space="preserve">ОБАВЕЗЕ </w:t>
      </w:r>
      <w:r w:rsidRPr="00AA3718">
        <w:rPr>
          <w:rFonts w:eastAsia="Calibri" w:cs="Arial"/>
          <w:b/>
          <w:lang w:val="sr-Cyrl-RS"/>
        </w:rPr>
        <w:t>КОРИСНИКА</w:t>
      </w:r>
      <w:r>
        <w:rPr>
          <w:rFonts w:eastAsia="Calibri" w:cs="Arial"/>
          <w:b/>
          <w:lang w:val="ru-RU"/>
        </w:rPr>
        <w:t xml:space="preserve"> УСЛУГЕ</w:t>
      </w:r>
    </w:p>
    <w:p w:rsidR="001576DC" w:rsidRPr="00AA3718" w:rsidRDefault="001576DC" w:rsidP="001576DC">
      <w:pPr>
        <w:tabs>
          <w:tab w:val="left" w:pos="567"/>
        </w:tabs>
        <w:contextualSpacing/>
        <w:rPr>
          <w:rFonts w:cs="Arial"/>
          <w:b/>
          <w:lang w:val="sr-Cyrl-RS"/>
        </w:rPr>
      </w:pPr>
      <w:r w:rsidRPr="00AA3718">
        <w:rPr>
          <w:rFonts w:eastAsia="Calibri" w:cs="Arial"/>
          <w:b/>
          <w:lang w:val="ru-RU"/>
        </w:rPr>
        <w:t xml:space="preserve">                                                                 </w:t>
      </w:r>
      <w:r>
        <w:rPr>
          <w:rFonts w:cs="Arial"/>
          <w:b/>
        </w:rPr>
        <w:t>Члан 10</w:t>
      </w:r>
      <w:r w:rsidRPr="00AA3718">
        <w:rPr>
          <w:rFonts w:cs="Arial"/>
          <w:b/>
        </w:rPr>
        <w:t>.</w:t>
      </w:r>
    </w:p>
    <w:p w:rsidR="001576DC" w:rsidRPr="00AA3718" w:rsidRDefault="001576DC" w:rsidP="001576DC">
      <w:pPr>
        <w:tabs>
          <w:tab w:val="left" w:pos="9923"/>
        </w:tabs>
        <w:contextualSpacing/>
        <w:rPr>
          <w:rFonts w:cs="Arial"/>
          <w:lang w:val="sr-Cyrl-CS"/>
        </w:rPr>
      </w:pPr>
      <w:r>
        <w:rPr>
          <w:rFonts w:cs="Arial"/>
          <w:lang w:val="sr-Cyrl-CS"/>
        </w:rPr>
        <w:t>Корисник услуге</w:t>
      </w:r>
      <w:r w:rsidRPr="00AA3718">
        <w:rPr>
          <w:rFonts w:cs="Arial"/>
          <w:lang w:val="sr-Cyrl-CS"/>
        </w:rPr>
        <w:t xml:space="preserve"> се обавезује:</w:t>
      </w:r>
    </w:p>
    <w:p w:rsidR="001576DC" w:rsidRPr="00AA3718" w:rsidRDefault="001576DC" w:rsidP="001576DC">
      <w:pPr>
        <w:tabs>
          <w:tab w:val="left" w:pos="9923"/>
        </w:tabs>
        <w:contextualSpacing/>
        <w:rPr>
          <w:rFonts w:cs="Arial"/>
          <w:lang w:val="sr-Cyrl-CS"/>
        </w:rPr>
      </w:pPr>
      <w:r w:rsidRPr="00AA3718">
        <w:rPr>
          <w:rFonts w:cs="Arial"/>
          <w:lang w:val="sr-Cyrl-CS"/>
        </w:rPr>
        <w:t>- да, одмах након потписивања Уговора писаним</w:t>
      </w:r>
      <w:r>
        <w:rPr>
          <w:rFonts w:cs="Arial"/>
          <w:lang w:val="sr-Cyrl-CS"/>
        </w:rPr>
        <w:t xml:space="preserve"> путем обавести Пружаоца услуге</w:t>
      </w:r>
      <w:r w:rsidRPr="00AA3718">
        <w:rPr>
          <w:rFonts w:cs="Arial"/>
          <w:lang w:val="sr-Cyrl-CS"/>
        </w:rPr>
        <w:t xml:space="preserve"> која су  лица овлашћена за  праћење реализације, као и која су лица овла</w:t>
      </w:r>
      <w:r>
        <w:rPr>
          <w:rFonts w:cs="Arial"/>
          <w:lang w:val="sr-Cyrl-CS"/>
        </w:rPr>
        <w:t>шћена од стране Корисника услуге</w:t>
      </w:r>
      <w:r w:rsidRPr="00AA3718">
        <w:rPr>
          <w:rFonts w:cs="Arial"/>
          <w:lang w:val="sr-Cyrl-CS"/>
        </w:rPr>
        <w:t xml:space="preserve"> да испостављају Захтеве за пружањем услуга, и о томе писмени</w:t>
      </w:r>
      <w:r>
        <w:rPr>
          <w:rFonts w:cs="Arial"/>
          <w:lang w:val="sr-Cyrl-CS"/>
        </w:rPr>
        <w:t>м путем обавести Пружаоца услуге</w:t>
      </w:r>
      <w:r w:rsidRPr="00AA3718">
        <w:rPr>
          <w:rFonts w:cs="Arial"/>
          <w:lang w:val="sr-Cyrl-CS"/>
        </w:rPr>
        <w:t>;</w:t>
      </w:r>
    </w:p>
    <w:p w:rsidR="001576DC" w:rsidRDefault="001576DC" w:rsidP="001576DC">
      <w:pPr>
        <w:tabs>
          <w:tab w:val="left" w:pos="9923"/>
        </w:tabs>
        <w:contextualSpacing/>
        <w:rPr>
          <w:rFonts w:cs="Arial"/>
          <w:lang w:val="sr-Cyrl-CS"/>
        </w:rPr>
      </w:pPr>
      <w:r w:rsidRPr="00AA3718">
        <w:rPr>
          <w:rFonts w:cs="Arial"/>
          <w:lang w:val="sr-Cyrl-CS"/>
        </w:rPr>
        <w:t>-</w:t>
      </w:r>
      <w:r>
        <w:rPr>
          <w:rFonts w:cs="Arial"/>
          <w:lang w:val="sr-Cyrl-CS"/>
        </w:rPr>
        <w:t xml:space="preserve"> </w:t>
      </w:r>
      <w:r w:rsidRPr="00AA3718">
        <w:rPr>
          <w:rFonts w:cs="Arial"/>
          <w:lang w:val="sr-Cyrl-CS"/>
        </w:rPr>
        <w:t>да Пружаоцу услуг</w:t>
      </w:r>
      <w:r>
        <w:rPr>
          <w:rFonts w:cs="Arial"/>
          <w:lang w:val="sr-Cyrl-CS"/>
        </w:rPr>
        <w:t>е</w:t>
      </w:r>
      <w:r w:rsidRPr="00AA3718">
        <w:rPr>
          <w:rFonts w:cs="Arial"/>
          <w:lang w:val="sr-Cyrl-CS"/>
        </w:rPr>
        <w:t xml:space="preserve"> благовремено доставља </w:t>
      </w:r>
      <w:r>
        <w:rPr>
          <w:rFonts w:cs="Arial"/>
          <w:lang w:val="sr-Cyrl-CS"/>
        </w:rPr>
        <w:t>Позиве</w:t>
      </w:r>
      <w:r w:rsidRPr="00AA3718">
        <w:rPr>
          <w:rFonts w:cs="Arial"/>
          <w:lang w:val="sr-Cyrl-CS"/>
        </w:rPr>
        <w:t xml:space="preserve"> за пружање уговорених Услуг</w:t>
      </w:r>
      <w:r>
        <w:rPr>
          <w:rFonts w:cs="Arial"/>
          <w:lang w:val="sr-Cyrl-CS"/>
        </w:rPr>
        <w:t>е</w:t>
      </w:r>
      <w:r w:rsidRPr="00AA3718">
        <w:rPr>
          <w:rFonts w:cs="Arial"/>
          <w:lang w:val="sr-Cyrl-CS"/>
        </w:rPr>
        <w:t>, и пружа све потребне информације неопходне за пружање Услуг</w:t>
      </w:r>
      <w:r>
        <w:rPr>
          <w:rFonts w:cs="Arial"/>
          <w:lang w:val="sr-Cyrl-CS"/>
        </w:rPr>
        <w:t>е</w:t>
      </w:r>
      <w:r w:rsidRPr="00AA3718">
        <w:rPr>
          <w:rFonts w:cs="Arial"/>
          <w:lang w:val="sr-Cyrl-CS"/>
        </w:rPr>
        <w:t>.</w:t>
      </w:r>
    </w:p>
    <w:p w:rsidR="001576DC" w:rsidRPr="00A22171" w:rsidRDefault="001576DC" w:rsidP="001576DC">
      <w:pPr>
        <w:tabs>
          <w:tab w:val="left" w:pos="9923"/>
        </w:tabs>
        <w:contextualSpacing/>
        <w:rPr>
          <w:rFonts w:cs="Arial"/>
          <w:lang w:val="sr-Cyrl-CS"/>
        </w:rPr>
      </w:pPr>
    </w:p>
    <w:p w:rsidR="001576DC" w:rsidRPr="00AA3718" w:rsidRDefault="001576DC" w:rsidP="001576DC">
      <w:pPr>
        <w:tabs>
          <w:tab w:val="left" w:pos="567"/>
        </w:tabs>
        <w:contextualSpacing/>
        <w:rPr>
          <w:rFonts w:cs="Arial"/>
          <w:b/>
          <w:lang w:val="sr-Cyrl-RS"/>
        </w:rPr>
      </w:pPr>
      <w:r w:rsidRPr="00AA3718">
        <w:rPr>
          <w:rFonts w:cs="Arial"/>
          <w:b/>
          <w:lang w:val="sr-Cyrl-RS"/>
        </w:rPr>
        <w:t xml:space="preserve">ПОВЕРЉИВОСТ </w:t>
      </w:r>
    </w:p>
    <w:p w:rsidR="001576DC" w:rsidRPr="00AA3718" w:rsidRDefault="001576DC" w:rsidP="001576DC">
      <w:pPr>
        <w:tabs>
          <w:tab w:val="left" w:pos="567"/>
        </w:tabs>
        <w:contextualSpacing/>
        <w:jc w:val="center"/>
        <w:rPr>
          <w:rFonts w:cs="Arial"/>
          <w:b/>
          <w:lang w:val="sr-Cyrl-RS"/>
        </w:rPr>
      </w:pPr>
      <w:r>
        <w:rPr>
          <w:rFonts w:cs="Arial"/>
          <w:b/>
          <w:lang w:val="sr-Cyrl-RS"/>
        </w:rPr>
        <w:t>Члан 11</w:t>
      </w:r>
      <w:r w:rsidRPr="00AA3718">
        <w:rPr>
          <w:rFonts w:cs="Arial"/>
          <w:b/>
          <w:lang w:val="sr-Cyrl-RS"/>
        </w:rPr>
        <w:t>.</w:t>
      </w:r>
    </w:p>
    <w:p w:rsidR="001576DC" w:rsidRPr="00AA3718" w:rsidRDefault="001576DC" w:rsidP="001576DC">
      <w:pPr>
        <w:tabs>
          <w:tab w:val="left" w:pos="567"/>
        </w:tabs>
        <w:contextualSpacing/>
        <w:rPr>
          <w:rFonts w:cs="Arial"/>
          <w:lang w:val="sr-Cyrl-RS"/>
        </w:rPr>
      </w:pPr>
      <w:r w:rsidRPr="00AA3718">
        <w:rPr>
          <w:rFonts w:cs="Arial"/>
          <w:lang w:val="sr-Cyrl-RS"/>
        </w:rPr>
        <w:t>Пружалац услуге и извршиоци који су ангажовани на извршавању активности које су предмет овог Уговора, дужни су да чувају поверљивост свих података и информација садржани</w:t>
      </w:r>
      <w:r>
        <w:rPr>
          <w:rFonts w:cs="Arial"/>
          <w:lang w:val="sr-Cyrl-RS"/>
        </w:rPr>
        <w:t>х у документацији и извештајима</w:t>
      </w:r>
      <w:r w:rsidRPr="00AA3718">
        <w:rPr>
          <w:rFonts w:cs="Arial"/>
          <w:lang w:val="sr-Cyrl-RS"/>
        </w:rPr>
        <w:t xml:space="preserve">, до којих дођу у вези са реализацијом овог </w:t>
      </w:r>
      <w:r w:rsidRPr="00AA3718">
        <w:rPr>
          <w:rFonts w:cs="Arial"/>
          <w:lang w:val="sr-Cyrl-RS"/>
        </w:rPr>
        <w:lastRenderedPageBreak/>
        <w:t>Уговора и да их користе искључиво за обављање те Услугe, а у складу са Уговором о чувању пословне тајне и поверљивих ин</w:t>
      </w:r>
      <w:r>
        <w:rPr>
          <w:rFonts w:cs="Arial"/>
          <w:lang w:val="sr-Cyrl-RS"/>
        </w:rPr>
        <w:t xml:space="preserve">формација који </w:t>
      </w:r>
      <w:r w:rsidRPr="007E6F3B">
        <w:rPr>
          <w:rFonts w:cs="Arial"/>
          <w:lang w:val="sr-Cyrl-RS"/>
        </w:rPr>
        <w:t>је Прилог број 6 уз</w:t>
      </w:r>
      <w:r w:rsidRPr="00AA3718">
        <w:rPr>
          <w:rFonts w:cs="Arial"/>
          <w:lang w:val="sr-Cyrl-RS"/>
        </w:rPr>
        <w:t xml:space="preserve"> овај Уговор. </w:t>
      </w:r>
    </w:p>
    <w:p w:rsidR="001576DC" w:rsidRPr="00AA3718" w:rsidRDefault="001576DC" w:rsidP="001576DC">
      <w:pPr>
        <w:tabs>
          <w:tab w:val="left" w:pos="567"/>
        </w:tabs>
        <w:contextualSpacing/>
        <w:rPr>
          <w:rFonts w:cs="Arial"/>
          <w:lang w:val="sr-Cyrl-RS"/>
        </w:rPr>
      </w:pPr>
    </w:p>
    <w:p w:rsidR="001576DC" w:rsidRPr="00AA3718" w:rsidRDefault="001576DC" w:rsidP="001576DC">
      <w:pPr>
        <w:tabs>
          <w:tab w:val="left" w:pos="567"/>
        </w:tabs>
        <w:contextualSpacing/>
        <w:rPr>
          <w:rFonts w:cs="Arial"/>
          <w:lang w:val="sr-Cyrl-RS"/>
        </w:rPr>
      </w:pPr>
      <w:r w:rsidRPr="00AA3718">
        <w:rPr>
          <w:rFonts w:cs="Arial"/>
          <w:lang w:val="sr-Cyrl-RS"/>
        </w:rPr>
        <w:t xml:space="preserve">Информације, подаци и </w:t>
      </w:r>
      <w:r w:rsidRPr="008341D5">
        <w:rPr>
          <w:rFonts w:cs="Arial"/>
          <w:lang w:val="sr-Cyrl-RS"/>
        </w:rPr>
        <w:t xml:space="preserve">резултати анализа </w:t>
      </w:r>
      <w:r>
        <w:rPr>
          <w:rFonts w:cs="Arial"/>
          <w:lang w:val="sr-Cyrl-RS"/>
        </w:rPr>
        <w:t>које је Корисник услуга доставио Пружаоцу услуге</w:t>
      </w:r>
      <w:r w:rsidRPr="00AA3718">
        <w:rPr>
          <w:rFonts w:cs="Arial"/>
          <w:lang w:val="sr-Cyrl-RS"/>
        </w:rPr>
        <w:t xml:space="preserve"> у извршавању предме</w:t>
      </w:r>
      <w:r>
        <w:rPr>
          <w:rFonts w:cs="Arial"/>
          <w:lang w:val="sr-Cyrl-RS"/>
        </w:rPr>
        <w:t>та овог Уговора, Пружалац услуга</w:t>
      </w:r>
      <w:r w:rsidRPr="00AA3718">
        <w:rPr>
          <w:rFonts w:cs="Arial"/>
          <w:lang w:val="sr-Cyrl-RS"/>
        </w:rPr>
        <w:t xml:space="preserve"> не може стављати на располагање трећим лицима, без претходне писа</w:t>
      </w:r>
      <w:r>
        <w:rPr>
          <w:rFonts w:cs="Arial"/>
          <w:lang w:val="sr-Cyrl-RS"/>
        </w:rPr>
        <w:t>не сагласности Корисника услуге</w:t>
      </w:r>
      <w:r w:rsidRPr="00AA3718">
        <w:rPr>
          <w:rFonts w:cs="Arial"/>
          <w:lang w:val="sr-Cyrl-RS"/>
        </w:rPr>
        <w:t>.</w:t>
      </w:r>
    </w:p>
    <w:p w:rsidR="001576DC" w:rsidRPr="00AA3718" w:rsidRDefault="001576DC" w:rsidP="001576DC">
      <w:pPr>
        <w:tabs>
          <w:tab w:val="left" w:pos="567"/>
        </w:tabs>
        <w:contextualSpacing/>
        <w:rPr>
          <w:rFonts w:cs="Arial"/>
          <w:b/>
        </w:rPr>
      </w:pPr>
      <w:r w:rsidRPr="00AA3718">
        <w:rPr>
          <w:rFonts w:cs="Arial"/>
          <w:b/>
        </w:rPr>
        <w:tab/>
      </w:r>
      <w:r w:rsidRPr="00AA3718">
        <w:rPr>
          <w:rFonts w:cs="Arial"/>
          <w:b/>
        </w:rPr>
        <w:tab/>
      </w:r>
    </w:p>
    <w:p w:rsidR="001576DC" w:rsidRPr="000B3C52" w:rsidRDefault="001576DC" w:rsidP="001576DC">
      <w:pPr>
        <w:tabs>
          <w:tab w:val="left" w:pos="567"/>
        </w:tabs>
        <w:contextualSpacing/>
        <w:rPr>
          <w:rFonts w:cs="Arial"/>
          <w:b/>
        </w:rPr>
      </w:pPr>
      <w:r>
        <w:rPr>
          <w:rFonts w:cs="Arial"/>
          <w:b/>
          <w:lang w:val="sr-Cyrl-RS"/>
        </w:rPr>
        <w:t>И</w:t>
      </w:r>
      <w:r w:rsidRPr="000B3C52">
        <w:rPr>
          <w:rFonts w:cs="Arial"/>
          <w:b/>
        </w:rPr>
        <w:t>ЗВРШИОЦИ</w:t>
      </w:r>
      <w:r w:rsidRPr="000B3C52">
        <w:rPr>
          <w:rFonts w:cs="Arial"/>
          <w:b/>
        </w:rPr>
        <w:tab/>
      </w:r>
    </w:p>
    <w:p w:rsidR="001576DC" w:rsidRPr="000B3C52" w:rsidRDefault="001576DC" w:rsidP="001576DC">
      <w:pPr>
        <w:tabs>
          <w:tab w:val="left" w:pos="567"/>
        </w:tabs>
        <w:contextualSpacing/>
        <w:jc w:val="center"/>
        <w:rPr>
          <w:rFonts w:cs="Arial"/>
          <w:lang w:val="sr-Cyrl-RS"/>
        </w:rPr>
      </w:pPr>
      <w:r w:rsidRPr="000B3C52">
        <w:rPr>
          <w:rFonts w:cs="Arial"/>
          <w:b/>
        </w:rPr>
        <w:t xml:space="preserve">Члан </w:t>
      </w:r>
      <w:r>
        <w:rPr>
          <w:rFonts w:cs="Arial"/>
          <w:b/>
          <w:lang w:val="sr-Cyrl-RS"/>
        </w:rPr>
        <w:t>12.</w:t>
      </w:r>
    </w:p>
    <w:p w:rsidR="001576DC" w:rsidRPr="000B3C52" w:rsidRDefault="001576DC" w:rsidP="001576DC">
      <w:pPr>
        <w:tabs>
          <w:tab w:val="left" w:pos="567"/>
        </w:tabs>
        <w:contextualSpacing/>
        <w:rPr>
          <w:rFonts w:cs="Arial"/>
        </w:rPr>
      </w:pPr>
      <w:r w:rsidRPr="000B3C52">
        <w:rPr>
          <w:rFonts w:cs="Arial"/>
        </w:rPr>
        <w:t>Извршиоци су ангажован</w:t>
      </w:r>
      <w:r>
        <w:rPr>
          <w:rFonts w:cs="Arial"/>
        </w:rPr>
        <w:t>а лица од стране Пружаоца услуг</w:t>
      </w:r>
      <w:r>
        <w:rPr>
          <w:rFonts w:cs="Arial"/>
          <w:lang w:val="sr-Cyrl-RS"/>
        </w:rPr>
        <w:t>е</w:t>
      </w:r>
      <w:r w:rsidRPr="000B3C52">
        <w:rPr>
          <w:rFonts w:cs="Arial"/>
        </w:rPr>
        <w:t>.</w:t>
      </w:r>
    </w:p>
    <w:p w:rsidR="001576DC" w:rsidRDefault="001576DC" w:rsidP="001576DC">
      <w:pPr>
        <w:tabs>
          <w:tab w:val="left" w:pos="567"/>
        </w:tabs>
        <w:contextualSpacing/>
        <w:rPr>
          <w:rFonts w:cs="Arial"/>
        </w:rPr>
      </w:pPr>
    </w:p>
    <w:p w:rsidR="001576DC" w:rsidRPr="001E1722" w:rsidRDefault="001576DC" w:rsidP="001576DC">
      <w:pPr>
        <w:tabs>
          <w:tab w:val="left" w:pos="567"/>
        </w:tabs>
        <w:contextualSpacing/>
        <w:rPr>
          <w:rFonts w:cs="Arial"/>
        </w:rPr>
      </w:pPr>
      <w:r w:rsidRPr="001E1722">
        <w:rPr>
          <w:rFonts w:cs="Arial"/>
        </w:rPr>
        <w:t>Пружалац услуг</w:t>
      </w:r>
      <w:r>
        <w:rPr>
          <w:rFonts w:cs="Arial"/>
          <w:lang w:val="sr-Cyrl-RS"/>
        </w:rPr>
        <w:t>е</w:t>
      </w:r>
      <w:r w:rsidRPr="001E1722">
        <w:rPr>
          <w:rFonts w:cs="Arial"/>
        </w:rPr>
        <w:t xml:space="preserve"> доставља Кориснику услуг</w:t>
      </w:r>
      <w:r>
        <w:rPr>
          <w:rFonts w:cs="Arial"/>
          <w:lang w:val="sr-Cyrl-RS"/>
        </w:rPr>
        <w:t>е</w:t>
      </w:r>
      <w:r w:rsidRPr="001E1722">
        <w:rPr>
          <w:rFonts w:cs="Arial"/>
        </w:rPr>
        <w:t>:</w:t>
      </w:r>
    </w:p>
    <w:p w:rsidR="001576DC" w:rsidRPr="001E1722" w:rsidRDefault="001576DC" w:rsidP="001576DC">
      <w:pPr>
        <w:pStyle w:val="KDParagraf"/>
        <w:spacing w:before="0"/>
        <w:contextualSpacing/>
        <w:rPr>
          <w:rFonts w:cs="Arial"/>
          <w:lang w:val="sr-Cyrl-RS"/>
        </w:rPr>
      </w:pPr>
      <w:r w:rsidRPr="001E1722">
        <w:rPr>
          <w:rFonts w:cs="Arial"/>
        </w:rPr>
        <w:t>-</w:t>
      </w:r>
      <w:r w:rsidRPr="001E1722">
        <w:rPr>
          <w:rFonts w:cs="Arial"/>
        </w:rPr>
        <w:tab/>
      </w:r>
      <w:r w:rsidRPr="001E1722">
        <w:rPr>
          <w:rFonts w:cs="Arial"/>
          <w:lang w:val="sr-Cyrl-RS"/>
        </w:rPr>
        <w:t>Квалификациону структуру стручњака/Изјаву о кадровском капацитету</w:t>
      </w:r>
      <w:r w:rsidRPr="001E1722">
        <w:rPr>
          <w:rFonts w:cs="Arial"/>
        </w:rPr>
        <w:t>, са наведеним квалификацијама свих извршилаца</w:t>
      </w:r>
      <w:r w:rsidRPr="001E1722">
        <w:rPr>
          <w:rFonts w:cs="Arial"/>
          <w:lang w:val="sr-Cyrl-RS"/>
        </w:rPr>
        <w:t xml:space="preserve">. Квалификациона структура стручњака као Прилог 5 чини саставни део </w:t>
      </w:r>
      <w:r>
        <w:rPr>
          <w:rFonts w:cs="Arial"/>
          <w:lang w:val="sr-Cyrl-RS"/>
        </w:rPr>
        <w:t>У</w:t>
      </w:r>
      <w:r w:rsidRPr="001E1722">
        <w:rPr>
          <w:rFonts w:cs="Arial"/>
          <w:lang w:val="sr-Cyrl-RS"/>
        </w:rPr>
        <w:t>говора.</w:t>
      </w:r>
    </w:p>
    <w:p w:rsidR="001576DC" w:rsidRPr="001E1722" w:rsidRDefault="001576DC" w:rsidP="001576DC">
      <w:pPr>
        <w:pStyle w:val="KDParagraf"/>
        <w:spacing w:before="0"/>
        <w:contextualSpacing/>
        <w:rPr>
          <w:rFonts w:cs="Arial"/>
          <w:lang w:val="sr-Cyrl-RS"/>
        </w:rPr>
      </w:pPr>
    </w:p>
    <w:p w:rsidR="001576DC" w:rsidRPr="001E1722" w:rsidRDefault="001576DC" w:rsidP="001576DC">
      <w:pPr>
        <w:pStyle w:val="KDParagraf"/>
        <w:spacing w:before="0"/>
        <w:contextualSpacing/>
        <w:rPr>
          <w:rFonts w:cs="Arial"/>
        </w:rPr>
      </w:pPr>
      <w:r w:rsidRPr="001E1722">
        <w:rPr>
          <w:rFonts w:cs="Arial"/>
        </w:rPr>
        <w:t>Уколико се током извршења Услуге, појави оправдана потреба за заменом једног или више извршилаца, као и на необразложен захтев Корисника услуге Пружалац услуг</w:t>
      </w:r>
      <w:r>
        <w:rPr>
          <w:rFonts w:cs="Arial"/>
          <w:lang w:val="sr-Cyrl-RS"/>
        </w:rPr>
        <w:t>е</w:t>
      </w:r>
      <w:r w:rsidRPr="001E1722">
        <w:rPr>
          <w:rFonts w:cs="Arial"/>
        </w:rPr>
        <w:t xml:space="preserve"> је дужан да извршиоца замени другим извршиоцима са најмање истим стручним квалитетима и квалификацијама, уз претходну писану сагласност Корисника услуг</w:t>
      </w:r>
      <w:r>
        <w:rPr>
          <w:rFonts w:cs="Arial"/>
          <w:lang w:val="sr-Cyrl-RS"/>
        </w:rPr>
        <w:t>е</w:t>
      </w:r>
      <w:r w:rsidRPr="001E1722">
        <w:rPr>
          <w:rFonts w:cs="Arial"/>
        </w:rPr>
        <w:t>.</w:t>
      </w:r>
    </w:p>
    <w:p w:rsidR="001576DC" w:rsidRPr="001E1722" w:rsidRDefault="001576DC" w:rsidP="001576DC">
      <w:pPr>
        <w:tabs>
          <w:tab w:val="left" w:pos="567"/>
        </w:tabs>
        <w:contextualSpacing/>
        <w:rPr>
          <w:rFonts w:cs="Arial"/>
        </w:rPr>
      </w:pPr>
      <w:r w:rsidRPr="001E1722">
        <w:rPr>
          <w:rFonts w:cs="Arial"/>
        </w:rPr>
        <w:t>Ако Пружалац услуг</w:t>
      </w:r>
      <w:r>
        <w:rPr>
          <w:rFonts w:cs="Arial"/>
          <w:lang w:val="sr-Cyrl-RS"/>
        </w:rPr>
        <w:t>е</w:t>
      </w:r>
      <w:r w:rsidRPr="001E1722">
        <w:rPr>
          <w:rFonts w:cs="Arial"/>
        </w:rPr>
        <w:t xml:space="preserve"> мора да повуче или замени било ког извршиоца Услуга за време трајања овог Уговора, све трошкове који настану таквом заменом сноси Пружалац услуг</w:t>
      </w:r>
      <w:r>
        <w:rPr>
          <w:rFonts w:cs="Arial"/>
          <w:lang w:val="sr-Cyrl-RS"/>
        </w:rPr>
        <w:t>е</w:t>
      </w:r>
      <w:r w:rsidRPr="001E1722">
        <w:rPr>
          <w:rFonts w:cs="Arial"/>
        </w:rPr>
        <w:t>.</w:t>
      </w:r>
    </w:p>
    <w:p w:rsidR="001576DC" w:rsidRDefault="001576DC" w:rsidP="001576DC">
      <w:pPr>
        <w:tabs>
          <w:tab w:val="left" w:pos="567"/>
        </w:tabs>
        <w:contextualSpacing/>
        <w:rPr>
          <w:rFonts w:cs="Arial"/>
          <w:b/>
          <w:lang w:val="sr-Cyrl-RS"/>
        </w:rPr>
      </w:pPr>
      <w:r>
        <w:rPr>
          <w:rFonts w:cs="Arial"/>
          <w:b/>
          <w:lang w:val="sr-Cyrl-RS"/>
        </w:rPr>
        <w:tab/>
      </w:r>
      <w:r>
        <w:rPr>
          <w:rFonts w:cs="Arial"/>
          <w:b/>
          <w:lang w:val="sr-Cyrl-RS"/>
        </w:rPr>
        <w:tab/>
      </w:r>
      <w:r>
        <w:rPr>
          <w:rFonts w:cs="Arial"/>
          <w:b/>
          <w:lang w:val="sr-Cyrl-RS"/>
        </w:rPr>
        <w:tab/>
      </w:r>
      <w:r>
        <w:rPr>
          <w:rFonts w:cs="Arial"/>
          <w:b/>
          <w:lang w:val="sr-Cyrl-RS"/>
        </w:rPr>
        <w:tab/>
      </w:r>
      <w:r>
        <w:rPr>
          <w:rFonts w:cs="Arial"/>
          <w:b/>
          <w:lang w:val="sr-Cyrl-RS"/>
        </w:rPr>
        <w:tab/>
      </w:r>
    </w:p>
    <w:p w:rsidR="001576DC" w:rsidRPr="00AA3718" w:rsidRDefault="001576DC" w:rsidP="001576DC">
      <w:pPr>
        <w:tabs>
          <w:tab w:val="left" w:pos="567"/>
        </w:tabs>
        <w:contextualSpacing/>
        <w:rPr>
          <w:rFonts w:cs="Arial"/>
          <w:b/>
          <w:lang w:val="sr-Cyrl-RS"/>
        </w:rPr>
      </w:pPr>
      <w:r w:rsidRPr="00AA3718">
        <w:rPr>
          <w:rFonts w:cs="Arial"/>
          <w:b/>
          <w:lang w:val="sr-Cyrl-RS"/>
        </w:rPr>
        <w:t xml:space="preserve">ЗАКЉУЧИВАЊЕ И </w:t>
      </w:r>
      <w:r w:rsidRPr="00AA3718">
        <w:rPr>
          <w:rFonts w:cs="Arial"/>
          <w:b/>
        </w:rPr>
        <w:t xml:space="preserve">СТУПАЊЕ НА СНАГУ </w:t>
      </w:r>
    </w:p>
    <w:p w:rsidR="001576DC" w:rsidRPr="00AA3718" w:rsidRDefault="001576DC" w:rsidP="001576DC">
      <w:pPr>
        <w:tabs>
          <w:tab w:val="left" w:pos="567"/>
        </w:tabs>
        <w:contextualSpacing/>
        <w:rPr>
          <w:rFonts w:cs="Arial"/>
          <w:b/>
          <w:lang w:val="sr-Cyrl-RS"/>
        </w:rPr>
      </w:pPr>
    </w:p>
    <w:p w:rsidR="001576DC" w:rsidRPr="00AA3718" w:rsidRDefault="001576DC" w:rsidP="001576DC">
      <w:pPr>
        <w:tabs>
          <w:tab w:val="left" w:pos="567"/>
        </w:tabs>
        <w:contextualSpacing/>
        <w:jc w:val="center"/>
        <w:rPr>
          <w:rFonts w:cs="Arial"/>
          <w:lang w:val="sr-Cyrl-RS"/>
        </w:rPr>
      </w:pPr>
      <w:r w:rsidRPr="00AA3718">
        <w:rPr>
          <w:rFonts w:cs="Arial"/>
          <w:b/>
        </w:rPr>
        <w:t>Члан</w:t>
      </w:r>
      <w:r w:rsidRPr="00AA3718">
        <w:rPr>
          <w:rFonts w:cs="Arial"/>
          <w:b/>
          <w:lang w:val="sr-Cyrl-RS"/>
        </w:rPr>
        <w:t xml:space="preserve"> </w:t>
      </w:r>
      <w:r>
        <w:rPr>
          <w:rFonts w:cs="Arial"/>
          <w:b/>
          <w:lang w:val="sr-Cyrl-RS"/>
        </w:rPr>
        <w:t>13</w:t>
      </w:r>
      <w:r w:rsidRPr="00AA3718">
        <w:rPr>
          <w:rFonts w:cs="Arial"/>
        </w:rPr>
        <w:t>.</w:t>
      </w:r>
    </w:p>
    <w:p w:rsidR="001576DC" w:rsidRPr="00AA3718" w:rsidRDefault="001576DC" w:rsidP="001576DC">
      <w:pPr>
        <w:tabs>
          <w:tab w:val="left" w:pos="567"/>
        </w:tabs>
        <w:contextualSpacing/>
        <w:rPr>
          <w:rFonts w:cs="Arial"/>
        </w:rPr>
      </w:pPr>
      <w:r w:rsidRPr="00AA3718">
        <w:rPr>
          <w:rFonts w:cs="Arial"/>
          <w:lang w:val="sr-Cyrl-RS"/>
        </w:rPr>
        <w:t xml:space="preserve">Овај Уговор се сматра закљученим када га потпишу законски заступници Уговорних страна, а </w:t>
      </w:r>
      <w:r w:rsidRPr="00AA3718">
        <w:rPr>
          <w:rFonts w:cs="Arial"/>
        </w:rPr>
        <w:t xml:space="preserve">ступа на снагу </w:t>
      </w:r>
      <w:r w:rsidRPr="00AA3718">
        <w:rPr>
          <w:rFonts w:cs="Arial"/>
          <w:lang w:val="sr-Cyrl-RS"/>
        </w:rPr>
        <w:t xml:space="preserve">када </w:t>
      </w:r>
      <w:r>
        <w:rPr>
          <w:rFonts w:cs="Arial"/>
        </w:rPr>
        <w:t>Пружалац услуг</w:t>
      </w:r>
      <w:r>
        <w:rPr>
          <w:rFonts w:cs="Arial"/>
          <w:lang w:val="sr-Cyrl-RS"/>
        </w:rPr>
        <w:t>е</w:t>
      </w:r>
      <w:r w:rsidRPr="00AA3718">
        <w:rPr>
          <w:rFonts w:cs="Arial"/>
        </w:rPr>
        <w:t xml:space="preserve"> у складу са </w:t>
      </w:r>
      <w:r w:rsidRPr="00AA3718">
        <w:rPr>
          <w:rFonts w:cs="Arial"/>
          <w:lang w:val="sr-Cyrl-RS"/>
        </w:rPr>
        <w:t xml:space="preserve">роком из </w:t>
      </w:r>
      <w:r w:rsidRPr="00AA3718">
        <w:rPr>
          <w:rFonts w:cs="Arial"/>
        </w:rPr>
        <w:t>члан</w:t>
      </w:r>
      <w:r w:rsidRPr="00AA3718">
        <w:rPr>
          <w:rFonts w:cs="Arial"/>
          <w:lang w:val="sr-Cyrl-RS"/>
        </w:rPr>
        <w:t>а</w:t>
      </w:r>
      <w:r w:rsidRPr="00AA3718">
        <w:rPr>
          <w:rFonts w:cs="Arial"/>
        </w:rPr>
        <w:t xml:space="preserve"> </w:t>
      </w:r>
      <w:r>
        <w:rPr>
          <w:rFonts w:cs="Arial"/>
          <w:lang w:val="sr-Cyrl-RS"/>
        </w:rPr>
        <w:t>7</w:t>
      </w:r>
      <w:r w:rsidRPr="00AA3718">
        <w:rPr>
          <w:rFonts w:cs="Arial"/>
        </w:rPr>
        <w:t>. овог Уговора достави средство финансијског обезбеђења</w:t>
      </w:r>
      <w:r w:rsidRPr="00AA3718">
        <w:rPr>
          <w:rFonts w:cs="Arial"/>
          <w:lang w:val="sr-Cyrl-RS"/>
        </w:rPr>
        <w:t xml:space="preserve"> за добро извршење посла </w:t>
      </w:r>
      <w:r w:rsidRPr="00AA3718">
        <w:rPr>
          <w:rFonts w:cs="Arial"/>
        </w:rPr>
        <w:t xml:space="preserve">. </w:t>
      </w:r>
    </w:p>
    <w:p w:rsidR="001576DC" w:rsidRPr="00AA3718" w:rsidRDefault="001576DC" w:rsidP="001576DC">
      <w:pPr>
        <w:tabs>
          <w:tab w:val="left" w:pos="567"/>
        </w:tabs>
        <w:contextualSpacing/>
        <w:rPr>
          <w:rFonts w:cs="Arial"/>
          <w:lang w:val="sr-Cyrl-RS"/>
        </w:rPr>
      </w:pPr>
    </w:p>
    <w:p w:rsidR="001576DC" w:rsidRPr="00AA3718" w:rsidRDefault="001576DC" w:rsidP="001576DC">
      <w:pPr>
        <w:tabs>
          <w:tab w:val="left" w:pos="567"/>
        </w:tabs>
        <w:contextualSpacing/>
        <w:rPr>
          <w:rFonts w:cs="Arial"/>
          <w:lang w:val="sr-Cyrl-RS"/>
        </w:rPr>
      </w:pPr>
      <w:r w:rsidRPr="00AA3718">
        <w:rPr>
          <w:rFonts w:cs="Arial"/>
          <w:lang w:val="sr-Cyrl-RS"/>
        </w:rPr>
        <w:t xml:space="preserve">Овај Уговор се закључује за период до обостраног испуњења уговорених обавеза и до исцрпљења уговореног </w:t>
      </w:r>
      <w:r>
        <w:rPr>
          <w:rFonts w:cs="Arial"/>
          <w:lang w:val="sr-Cyrl-RS"/>
        </w:rPr>
        <w:t>износа из члана 3. овог Уговора, а најкасније на 36 (словима:тридесетшест) месеци од дана ступања Уговора на снагу.</w:t>
      </w:r>
    </w:p>
    <w:p w:rsidR="001576DC" w:rsidRPr="00AA3718" w:rsidRDefault="001576DC" w:rsidP="001576DC">
      <w:pPr>
        <w:contextualSpacing/>
        <w:rPr>
          <w:rFonts w:cs="Arial"/>
        </w:rPr>
      </w:pPr>
    </w:p>
    <w:p w:rsidR="001576DC" w:rsidRPr="00AA3718" w:rsidRDefault="001576DC" w:rsidP="001576DC">
      <w:pPr>
        <w:tabs>
          <w:tab w:val="left" w:pos="567"/>
        </w:tabs>
        <w:contextualSpacing/>
        <w:rPr>
          <w:rFonts w:cs="Arial"/>
          <w:b/>
        </w:rPr>
      </w:pPr>
      <w:r w:rsidRPr="00AA3718">
        <w:rPr>
          <w:rFonts w:cs="Arial"/>
          <w:lang w:val="sr-Cyrl-RS"/>
        </w:rPr>
        <w:t>Oбавезе које доспевају након истека актуелног Трогодишњег Програма пословања, биће реализоване највише до износа средстава, која ће за ту намену бити одобрена у новом програму пословања Корисника услуге за године у којима ће се плаћати уговорене обавезе.</w:t>
      </w:r>
    </w:p>
    <w:p w:rsidR="001576DC" w:rsidRPr="00AA3718" w:rsidRDefault="001576DC" w:rsidP="001576DC">
      <w:pPr>
        <w:tabs>
          <w:tab w:val="left" w:pos="567"/>
        </w:tabs>
        <w:contextualSpacing/>
        <w:rPr>
          <w:rFonts w:cs="Arial"/>
          <w:b/>
        </w:rPr>
      </w:pPr>
    </w:p>
    <w:p w:rsidR="001576DC" w:rsidRPr="00AA3718" w:rsidRDefault="001576DC" w:rsidP="001576DC">
      <w:pPr>
        <w:tabs>
          <w:tab w:val="left" w:pos="567"/>
        </w:tabs>
        <w:contextualSpacing/>
        <w:rPr>
          <w:rFonts w:cs="Arial"/>
          <w:b/>
        </w:rPr>
      </w:pPr>
      <w:r w:rsidRPr="00AA3718">
        <w:rPr>
          <w:rFonts w:cs="Arial"/>
          <w:b/>
        </w:rPr>
        <w:t>ВИША СИЛА</w:t>
      </w:r>
    </w:p>
    <w:p w:rsidR="001576DC" w:rsidRPr="00AA3718" w:rsidRDefault="001576DC" w:rsidP="001576DC">
      <w:pPr>
        <w:tabs>
          <w:tab w:val="left" w:pos="567"/>
        </w:tabs>
        <w:contextualSpacing/>
        <w:jc w:val="center"/>
        <w:rPr>
          <w:rFonts w:cs="Arial"/>
        </w:rPr>
      </w:pPr>
      <w:r w:rsidRPr="00AA3718">
        <w:rPr>
          <w:rFonts w:cs="Arial"/>
          <w:b/>
        </w:rPr>
        <w:t>Члан 1</w:t>
      </w:r>
      <w:r w:rsidRPr="00AA3718">
        <w:rPr>
          <w:rFonts w:cs="Arial"/>
          <w:b/>
          <w:lang w:val="sr-Cyrl-RS"/>
        </w:rPr>
        <w:t>4</w:t>
      </w:r>
      <w:r w:rsidRPr="00AA3718">
        <w:rPr>
          <w:rFonts w:cs="Arial"/>
        </w:rPr>
        <w:t>.</w:t>
      </w:r>
    </w:p>
    <w:p w:rsidR="001576DC" w:rsidRPr="00AA3718" w:rsidRDefault="001576DC" w:rsidP="001576DC">
      <w:pPr>
        <w:tabs>
          <w:tab w:val="left" w:pos="567"/>
        </w:tabs>
        <w:contextualSpacing/>
        <w:rPr>
          <w:rFonts w:cs="Arial"/>
        </w:rPr>
      </w:pPr>
      <w:r w:rsidRPr="00AA3718">
        <w:rPr>
          <w:rFonts w:cs="Arial"/>
        </w:rPr>
        <w:t>У случају више силе – непредвиђених догађаја ван контроле Уговорних страна, који спречавају било коју Уговорну страну да изврши своје обавезе по овом Уговору –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Услуга услед наступања непредвиђених догађаја, под условом да је друга Уговорна страна обавештена, у року од најдуже 3 (словима:</w:t>
      </w:r>
      <w:r>
        <w:rPr>
          <w:rFonts w:cs="Arial"/>
          <w:lang w:val="sr-Cyrl-RS"/>
        </w:rPr>
        <w:t xml:space="preserve"> </w:t>
      </w:r>
      <w:r w:rsidRPr="00AA3718">
        <w:rPr>
          <w:rFonts w:cs="Arial"/>
        </w:rPr>
        <w:t>три) радна дана о наступању више силе.</w:t>
      </w:r>
    </w:p>
    <w:p w:rsidR="001576DC" w:rsidRPr="00AA3718" w:rsidRDefault="001576DC" w:rsidP="001576DC">
      <w:pPr>
        <w:tabs>
          <w:tab w:val="left" w:pos="567"/>
        </w:tabs>
        <w:contextualSpacing/>
        <w:rPr>
          <w:rFonts w:cs="Arial"/>
        </w:rPr>
      </w:pPr>
    </w:p>
    <w:p w:rsidR="001576DC" w:rsidRPr="00AA3718" w:rsidRDefault="001576DC" w:rsidP="001576DC">
      <w:pPr>
        <w:tabs>
          <w:tab w:val="left" w:pos="567"/>
        </w:tabs>
        <w:contextualSpacing/>
        <w:rPr>
          <w:rFonts w:cs="Arial"/>
        </w:rPr>
      </w:pPr>
      <w:r w:rsidRPr="00AA3718">
        <w:rPr>
          <w:rFonts w:cs="Arial"/>
        </w:rPr>
        <w:t>У случају наст</w:t>
      </w:r>
      <w:r>
        <w:rPr>
          <w:rFonts w:cs="Arial"/>
        </w:rPr>
        <w:t>упања више силе, Пружалац услуг</w:t>
      </w:r>
      <w:r>
        <w:rPr>
          <w:rFonts w:cs="Arial"/>
          <w:lang w:val="sr-Cyrl-RS"/>
        </w:rPr>
        <w:t>е</w:t>
      </w:r>
      <w:r w:rsidRPr="00AA3718">
        <w:rPr>
          <w:rFonts w:cs="Arial"/>
        </w:rPr>
        <w:t xml:space="preserve"> има право да продужи рок важења Уговора за оно време за које је настало кашњење у извршавању уговорних Услуга, проузроковано вишом силом. </w:t>
      </w:r>
    </w:p>
    <w:p w:rsidR="001576DC" w:rsidRPr="00AA3718" w:rsidRDefault="001576DC" w:rsidP="001576DC">
      <w:pPr>
        <w:tabs>
          <w:tab w:val="left" w:pos="567"/>
        </w:tabs>
        <w:contextualSpacing/>
        <w:rPr>
          <w:rFonts w:cs="Arial"/>
        </w:rPr>
      </w:pPr>
    </w:p>
    <w:p w:rsidR="001576DC" w:rsidRPr="00AA3718" w:rsidRDefault="001576DC" w:rsidP="001576DC">
      <w:pPr>
        <w:tabs>
          <w:tab w:val="left" w:pos="567"/>
        </w:tabs>
        <w:contextualSpacing/>
        <w:rPr>
          <w:rFonts w:cs="Arial"/>
        </w:rPr>
      </w:pPr>
      <w:r w:rsidRPr="00AA3718">
        <w:rPr>
          <w:rFonts w:cs="Arial"/>
        </w:rPr>
        <w:lastRenderedPageBreak/>
        <w:t>Свака Уговорна страна сноси своје трошкове, који настану у периоду трајања више силе, односно за период мировања Уговора услед дејства више силе, за који се продужава рок важења Уговора.</w:t>
      </w:r>
    </w:p>
    <w:p w:rsidR="001576DC" w:rsidRPr="00AA3718" w:rsidRDefault="001576DC" w:rsidP="001576DC">
      <w:pPr>
        <w:tabs>
          <w:tab w:val="left" w:pos="567"/>
        </w:tabs>
        <w:contextualSpacing/>
        <w:rPr>
          <w:rFonts w:cs="Arial"/>
        </w:rPr>
      </w:pPr>
    </w:p>
    <w:p w:rsidR="001576DC" w:rsidRPr="00AA3718" w:rsidRDefault="001576DC" w:rsidP="001576DC">
      <w:pPr>
        <w:tabs>
          <w:tab w:val="left" w:pos="567"/>
        </w:tabs>
        <w:contextualSpacing/>
        <w:rPr>
          <w:rFonts w:cs="Arial"/>
        </w:rPr>
      </w:pPr>
      <w:r w:rsidRPr="00AA3718">
        <w:rPr>
          <w:rFonts w:cs="Arial"/>
        </w:rPr>
        <w:t>Уколико виша сила траје дуже од 90 (словима: деведесет) дана, било која Уговорна страна може да раскине овај Уговор у року од 30 (словима: тридесет) дана, уз доставу писаног обавештења другој Уговорној страни о намери да раскине Уговор.</w:t>
      </w:r>
    </w:p>
    <w:p w:rsidR="001576DC" w:rsidRPr="00AA3718" w:rsidRDefault="001576DC" w:rsidP="001576DC">
      <w:pPr>
        <w:tabs>
          <w:tab w:val="left" w:pos="567"/>
        </w:tabs>
        <w:contextualSpacing/>
        <w:rPr>
          <w:rFonts w:cs="Arial"/>
          <w:b/>
        </w:rPr>
      </w:pPr>
    </w:p>
    <w:p w:rsidR="001576DC" w:rsidRPr="00AA3718" w:rsidRDefault="001576DC" w:rsidP="001576DC">
      <w:pPr>
        <w:tabs>
          <w:tab w:val="left" w:pos="567"/>
        </w:tabs>
        <w:contextualSpacing/>
        <w:rPr>
          <w:rFonts w:cs="Arial"/>
          <w:b/>
        </w:rPr>
      </w:pPr>
      <w:r w:rsidRPr="00AA3718">
        <w:rPr>
          <w:rFonts w:cs="Arial"/>
          <w:b/>
        </w:rPr>
        <w:t>НАКНАДА ШТЕТЕ</w:t>
      </w:r>
    </w:p>
    <w:p w:rsidR="001576DC" w:rsidRPr="000B3C52" w:rsidRDefault="001576DC" w:rsidP="001576DC">
      <w:pPr>
        <w:tabs>
          <w:tab w:val="left" w:pos="567"/>
        </w:tabs>
        <w:contextualSpacing/>
        <w:jc w:val="center"/>
        <w:rPr>
          <w:rFonts w:cs="Arial"/>
          <w:b/>
        </w:rPr>
      </w:pPr>
      <w:r w:rsidRPr="00AA3718">
        <w:rPr>
          <w:rFonts w:cs="Arial"/>
          <w:b/>
        </w:rPr>
        <w:t xml:space="preserve">Члан </w:t>
      </w:r>
      <w:r w:rsidRPr="00AA3718">
        <w:rPr>
          <w:rFonts w:cs="Arial"/>
          <w:b/>
          <w:lang w:val="sr-Cyrl-RS"/>
        </w:rPr>
        <w:t>15.</w:t>
      </w:r>
    </w:p>
    <w:p w:rsidR="001576DC" w:rsidRDefault="001576DC" w:rsidP="001576DC">
      <w:pPr>
        <w:tabs>
          <w:tab w:val="left" w:pos="567"/>
        </w:tabs>
        <w:contextualSpacing/>
        <w:rPr>
          <w:rFonts w:cs="Arial"/>
        </w:rPr>
      </w:pPr>
      <w:r>
        <w:rPr>
          <w:rFonts w:cs="Arial"/>
        </w:rPr>
        <w:t>Пружалац услуга</w:t>
      </w:r>
      <w:r w:rsidRPr="00AA3718">
        <w:rPr>
          <w:rFonts w:cs="Arial"/>
        </w:rPr>
        <w:t xml:space="preserve"> је у складу са </w:t>
      </w:r>
      <w:r w:rsidRPr="00AA3718">
        <w:rPr>
          <w:rFonts w:cs="Arial"/>
          <w:lang w:val="sr-Cyrl-RS"/>
        </w:rPr>
        <w:t xml:space="preserve">Законом о облигационим односима („Сл. лист СФРЈ“ бр. 29/78, 39/85, 45/89 – одлука УСЈ и 57/89, „Сл.лист СРЈ“ бр. 31/93 и „Сл. лист СЦГ“ бр. 1/2003 – Уставна повеља), (у даљем тексту: </w:t>
      </w:r>
      <w:r w:rsidRPr="00AA3718">
        <w:rPr>
          <w:rFonts w:cs="Arial"/>
        </w:rPr>
        <w:t>ЗОО</w:t>
      </w:r>
      <w:r w:rsidRPr="00AA3718">
        <w:rPr>
          <w:rFonts w:cs="Arial"/>
          <w:lang w:val="sr-Cyrl-RS"/>
        </w:rPr>
        <w:t>)</w:t>
      </w:r>
      <w:r w:rsidRPr="00AA3718">
        <w:rPr>
          <w:rFonts w:cs="Arial"/>
        </w:rPr>
        <w:t xml:space="preserve"> одговоран за штету коју је претрпео Корисник услуге неиспуњењем, делимичним испуњењем или задоцњењем у испуњењу обавеза преузетих овим Уговором. </w:t>
      </w:r>
    </w:p>
    <w:p w:rsidR="001576DC" w:rsidRPr="00AA3718" w:rsidRDefault="001576DC" w:rsidP="001576DC">
      <w:pPr>
        <w:tabs>
          <w:tab w:val="left" w:pos="567"/>
        </w:tabs>
        <w:contextualSpacing/>
        <w:rPr>
          <w:rFonts w:cs="Arial"/>
        </w:rPr>
      </w:pPr>
    </w:p>
    <w:p w:rsidR="001576DC" w:rsidRPr="00AA3718" w:rsidRDefault="001576DC" w:rsidP="001576DC">
      <w:pPr>
        <w:tabs>
          <w:tab w:val="left" w:pos="567"/>
        </w:tabs>
        <w:contextualSpacing/>
        <w:rPr>
          <w:rFonts w:cs="Arial"/>
        </w:rPr>
      </w:pPr>
      <w:r>
        <w:rPr>
          <w:rFonts w:cs="Arial"/>
        </w:rPr>
        <w:t>Уколико Корисник услуг</w:t>
      </w:r>
      <w:r>
        <w:rPr>
          <w:rFonts w:cs="Arial"/>
          <w:lang w:val="sr-Cyrl-RS"/>
        </w:rPr>
        <w:t>е</w:t>
      </w:r>
      <w:r w:rsidRPr="00AA3718">
        <w:rPr>
          <w:rFonts w:cs="Arial"/>
        </w:rPr>
        <w:t xml:space="preserve"> претрпи штету због чиње</w:t>
      </w:r>
      <w:r>
        <w:rPr>
          <w:rFonts w:cs="Arial"/>
        </w:rPr>
        <w:t>ња или нечињења Пружаоца услуг</w:t>
      </w:r>
      <w:r>
        <w:rPr>
          <w:rFonts w:cs="Arial"/>
          <w:lang w:val="sr-Cyrl-RS"/>
        </w:rPr>
        <w:t>е</w:t>
      </w:r>
      <w:r>
        <w:rPr>
          <w:rFonts w:cs="Arial"/>
        </w:rPr>
        <w:t xml:space="preserve"> </w:t>
      </w:r>
      <w:r w:rsidRPr="00AA3718">
        <w:rPr>
          <w:rFonts w:cs="Arial"/>
        </w:rPr>
        <w:t>и уколико се Уговорне стране сагласе око основа и висине п</w:t>
      </w:r>
      <w:r>
        <w:rPr>
          <w:rFonts w:cs="Arial"/>
        </w:rPr>
        <w:t>ретрпљене штете, Пружалац услуг</w:t>
      </w:r>
      <w:r>
        <w:rPr>
          <w:rFonts w:cs="Arial"/>
          <w:lang w:val="sr-Cyrl-RS"/>
        </w:rPr>
        <w:t>е</w:t>
      </w:r>
      <w:r>
        <w:rPr>
          <w:rFonts w:cs="Arial"/>
        </w:rPr>
        <w:t xml:space="preserve"> је сагласан да Кориснику услуг</w:t>
      </w:r>
      <w:r>
        <w:rPr>
          <w:rFonts w:cs="Arial"/>
          <w:lang w:val="sr-Cyrl-RS"/>
        </w:rPr>
        <w:t>е</w:t>
      </w:r>
      <w:r w:rsidRPr="00AA3718">
        <w:rPr>
          <w:rFonts w:cs="Arial"/>
        </w:rPr>
        <w:t xml:space="preserve"> исту накнади, тако што Корис</w:t>
      </w:r>
      <w:r>
        <w:rPr>
          <w:rFonts w:cs="Arial"/>
        </w:rPr>
        <w:t>ник услуг</w:t>
      </w:r>
      <w:r>
        <w:rPr>
          <w:rFonts w:cs="Arial"/>
          <w:lang w:val="sr-Cyrl-RS"/>
        </w:rPr>
        <w:t>е</w:t>
      </w:r>
      <w:r w:rsidRPr="00AA3718">
        <w:rPr>
          <w:rFonts w:cs="Arial"/>
        </w:rPr>
        <w:t xml:space="preserve"> има право на наплату накнаде штете без пос</w:t>
      </w:r>
      <w:r>
        <w:rPr>
          <w:rFonts w:cs="Arial"/>
        </w:rPr>
        <w:t>ебног обавештења Пружаоца услуг</w:t>
      </w:r>
      <w:r>
        <w:rPr>
          <w:rFonts w:cs="Arial"/>
          <w:lang w:val="sr-Cyrl-RS"/>
        </w:rPr>
        <w:t>е</w:t>
      </w:r>
      <w:r w:rsidRPr="00AA3718">
        <w:rPr>
          <w:rFonts w:cs="Arial"/>
        </w:rPr>
        <w:t xml:space="preserve"> уз издавање одговарајућег обрачуна са роком плаћања од 15 (словима: петнаест) дана од датума издавања истог.</w:t>
      </w:r>
    </w:p>
    <w:p w:rsidR="001576DC" w:rsidRPr="00AA3718" w:rsidRDefault="001576DC" w:rsidP="001576DC">
      <w:pPr>
        <w:tabs>
          <w:tab w:val="left" w:pos="567"/>
        </w:tabs>
        <w:contextualSpacing/>
        <w:rPr>
          <w:rFonts w:cs="Arial"/>
        </w:rPr>
      </w:pPr>
    </w:p>
    <w:p w:rsidR="001576DC" w:rsidRPr="00AA3718" w:rsidRDefault="001576DC" w:rsidP="001576DC">
      <w:pPr>
        <w:tabs>
          <w:tab w:val="left" w:pos="567"/>
        </w:tabs>
        <w:contextualSpacing/>
        <w:rPr>
          <w:rFonts w:cs="Arial"/>
        </w:rPr>
      </w:pPr>
      <w:r w:rsidRPr="00AA3718">
        <w:rPr>
          <w:rFonts w:cs="Arial"/>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w:t>
      </w:r>
      <w:r>
        <w:rPr>
          <w:rFonts w:cs="Arial"/>
        </w:rPr>
        <w:t>услуга на страни Пружаоца услуг</w:t>
      </w:r>
      <w:r>
        <w:rPr>
          <w:rFonts w:cs="Arial"/>
          <w:lang w:val="sr-Cyrl-RS"/>
        </w:rPr>
        <w:t>е</w:t>
      </w:r>
      <w:r w:rsidRPr="00AA3718">
        <w:rPr>
          <w:rFonts w:cs="Arial"/>
        </w:rPr>
        <w:t xml:space="preserve">. </w:t>
      </w:r>
    </w:p>
    <w:p w:rsidR="001576DC" w:rsidRPr="00AA3718" w:rsidRDefault="001576DC" w:rsidP="001576DC">
      <w:pPr>
        <w:tabs>
          <w:tab w:val="left" w:pos="567"/>
        </w:tabs>
        <w:contextualSpacing/>
        <w:rPr>
          <w:rFonts w:cs="Arial"/>
        </w:rPr>
      </w:pPr>
    </w:p>
    <w:p w:rsidR="001576DC" w:rsidRPr="00AA3718" w:rsidRDefault="001576DC" w:rsidP="001576DC">
      <w:pPr>
        <w:tabs>
          <w:tab w:val="left" w:pos="567"/>
        </w:tabs>
        <w:contextualSpacing/>
        <w:rPr>
          <w:rFonts w:cs="Arial"/>
        </w:rPr>
      </w:pPr>
      <w:r w:rsidRPr="00AA3718">
        <w:rPr>
          <w:rFonts w:cs="Arial"/>
        </w:rPr>
        <w:t>Наведена ограничавања/искључивања одговорности се не односе на одговорност било које Уговорне стране када се ради о кршењу обавеза у вези са чувањем пословних тајни</w:t>
      </w:r>
      <w:r w:rsidRPr="00AA3718">
        <w:rPr>
          <w:rFonts w:cs="Arial"/>
          <w:lang w:val="sr-Cyrl-RS"/>
        </w:rPr>
        <w:t>.</w:t>
      </w:r>
    </w:p>
    <w:p w:rsidR="001576DC" w:rsidRPr="00AA3718" w:rsidRDefault="001576DC" w:rsidP="001576DC">
      <w:pPr>
        <w:tabs>
          <w:tab w:val="left" w:pos="567"/>
        </w:tabs>
        <w:contextualSpacing/>
        <w:rPr>
          <w:rFonts w:cs="Arial"/>
          <w:lang w:val="sr-Cyrl-RS"/>
        </w:rPr>
      </w:pPr>
    </w:p>
    <w:p w:rsidR="001576DC" w:rsidRPr="00AA3718" w:rsidRDefault="001576DC" w:rsidP="001576DC">
      <w:pPr>
        <w:tabs>
          <w:tab w:val="left" w:pos="567"/>
        </w:tabs>
        <w:contextualSpacing/>
        <w:rPr>
          <w:rFonts w:cs="Arial"/>
          <w:b/>
        </w:rPr>
      </w:pPr>
      <w:r w:rsidRPr="00AA3718">
        <w:rPr>
          <w:rFonts w:cs="Arial"/>
          <w:b/>
        </w:rPr>
        <w:t>УГОВОРНА КАЗНА</w:t>
      </w:r>
    </w:p>
    <w:p w:rsidR="001576DC" w:rsidRPr="00AA3718" w:rsidRDefault="001576DC" w:rsidP="001576DC">
      <w:pPr>
        <w:tabs>
          <w:tab w:val="left" w:pos="567"/>
        </w:tabs>
        <w:contextualSpacing/>
        <w:jc w:val="center"/>
        <w:rPr>
          <w:rFonts w:cs="Arial"/>
          <w:lang w:val="sr-Cyrl-RS"/>
        </w:rPr>
      </w:pPr>
      <w:r w:rsidRPr="00AA3718">
        <w:rPr>
          <w:rFonts w:cs="Arial"/>
          <w:b/>
        </w:rPr>
        <w:t xml:space="preserve">Члан </w:t>
      </w:r>
      <w:r w:rsidRPr="00AA3718">
        <w:rPr>
          <w:rFonts w:cs="Arial"/>
          <w:b/>
          <w:lang w:val="sr-Cyrl-RS"/>
        </w:rPr>
        <w:t>16</w:t>
      </w:r>
      <w:r w:rsidRPr="00AA3718">
        <w:rPr>
          <w:rFonts w:cs="Arial"/>
        </w:rPr>
        <w:t>.</w:t>
      </w:r>
    </w:p>
    <w:p w:rsidR="001576DC" w:rsidRDefault="001576DC" w:rsidP="001576DC">
      <w:pPr>
        <w:tabs>
          <w:tab w:val="left" w:pos="567"/>
        </w:tabs>
        <w:contextualSpacing/>
        <w:rPr>
          <w:rFonts w:cs="Arial"/>
        </w:rPr>
      </w:pPr>
      <w:r w:rsidRPr="003808E9">
        <w:rPr>
          <w:rFonts w:cs="Arial"/>
        </w:rPr>
        <w:t>У случају да Пружалац услуг</w:t>
      </w:r>
      <w:r>
        <w:rPr>
          <w:rFonts w:cs="Arial"/>
          <w:lang w:val="sr-Cyrl-RS"/>
        </w:rPr>
        <w:t>е</w:t>
      </w:r>
      <w:r w:rsidRPr="003808E9">
        <w:rPr>
          <w:rFonts w:cs="Arial"/>
        </w:rPr>
        <w:t xml:space="preserve">, својом кривицом, </w:t>
      </w:r>
      <w:r w:rsidRPr="003808E9">
        <w:rPr>
          <w:rFonts w:cs="Arial"/>
          <w:lang w:val="sr-Cyrl-RS"/>
        </w:rPr>
        <w:t>не започне пружање уговорених Услуга</w:t>
      </w:r>
      <w:r w:rsidRPr="003808E9">
        <w:rPr>
          <w:rFonts w:cs="Arial"/>
        </w:rPr>
        <w:t xml:space="preserve"> </w:t>
      </w:r>
      <w:r w:rsidRPr="003808E9">
        <w:rPr>
          <w:rFonts w:cs="Arial"/>
          <w:lang w:val="sr-Cyrl-RS"/>
        </w:rPr>
        <w:t>и не извр</w:t>
      </w:r>
      <w:r>
        <w:rPr>
          <w:rFonts w:cs="Arial"/>
          <w:lang w:val="sr-Cyrl-RS"/>
        </w:rPr>
        <w:t>ши уговорене Услуге у уговореним роковима</w:t>
      </w:r>
      <w:r w:rsidRPr="003808E9">
        <w:rPr>
          <w:rFonts w:cs="Arial"/>
          <w:lang w:val="sr-Cyrl-RS"/>
        </w:rPr>
        <w:t xml:space="preserve"> </w:t>
      </w:r>
      <w:r>
        <w:rPr>
          <w:rFonts w:cs="Arial"/>
          <w:lang w:val="sr-Cyrl-RS"/>
        </w:rPr>
        <w:t>из члана 5. Уговора</w:t>
      </w:r>
      <w:r w:rsidRPr="003808E9">
        <w:rPr>
          <w:rFonts w:cs="Arial"/>
          <w:lang w:val="sr-Cyrl-RS"/>
        </w:rPr>
        <w:t>,</w:t>
      </w:r>
      <w:r w:rsidRPr="003808E9">
        <w:rPr>
          <w:rFonts w:cs="Arial"/>
        </w:rPr>
        <w:t xml:space="preserve"> Пружалац услуг</w:t>
      </w:r>
      <w:r>
        <w:rPr>
          <w:rFonts w:cs="Arial"/>
          <w:lang w:val="sr-Cyrl-RS"/>
        </w:rPr>
        <w:t>е</w:t>
      </w:r>
      <w:r w:rsidRPr="003808E9">
        <w:rPr>
          <w:rFonts w:cs="Arial"/>
        </w:rPr>
        <w:t xml:space="preserve"> је дужан да плати Кориснику услуг</w:t>
      </w:r>
      <w:r>
        <w:rPr>
          <w:rFonts w:cs="Arial"/>
          <w:lang w:val="sr-Cyrl-RS"/>
        </w:rPr>
        <w:t>е</w:t>
      </w:r>
      <w:r w:rsidRPr="003808E9">
        <w:rPr>
          <w:rFonts w:cs="Arial"/>
        </w:rPr>
        <w:t xml:space="preserve"> уговорне пенале, у износу од 0,2% од цене из члана </w:t>
      </w:r>
      <w:r w:rsidRPr="003808E9">
        <w:rPr>
          <w:rFonts w:cs="Arial"/>
          <w:lang w:val="sr-Cyrl-RS"/>
        </w:rPr>
        <w:t>3</w:t>
      </w:r>
      <w:r w:rsidRPr="003808E9">
        <w:rPr>
          <w:rFonts w:cs="Arial"/>
        </w:rPr>
        <w:t xml:space="preserve">. став 1. овог Уговора за сваки започети дан кашњења, у максималном износу од 10% од </w:t>
      </w:r>
      <w:r w:rsidRPr="003808E9">
        <w:rPr>
          <w:rFonts w:cs="Arial"/>
          <w:lang w:val="sr-Cyrl-RS"/>
        </w:rPr>
        <w:t>уговорене вредности</w:t>
      </w:r>
      <w:r w:rsidRPr="000B3C52">
        <w:rPr>
          <w:rFonts w:cs="Arial"/>
        </w:rPr>
        <w:t xml:space="preserve"> </w:t>
      </w:r>
      <w:r w:rsidRPr="00AA3718">
        <w:rPr>
          <w:rFonts w:cs="Arial"/>
        </w:rPr>
        <w:t xml:space="preserve">из члана </w:t>
      </w:r>
      <w:r w:rsidRPr="00AA3718">
        <w:rPr>
          <w:rFonts w:cs="Arial"/>
          <w:lang w:val="sr-Cyrl-RS"/>
        </w:rPr>
        <w:t>3</w:t>
      </w:r>
      <w:r w:rsidRPr="00AA3718">
        <w:rPr>
          <w:rFonts w:cs="Arial"/>
        </w:rPr>
        <w:t>. став 1. овог Уговора без пореза на додату вредност.</w:t>
      </w:r>
    </w:p>
    <w:p w:rsidR="001576DC" w:rsidRPr="00AA3718" w:rsidRDefault="001576DC" w:rsidP="001576DC">
      <w:pPr>
        <w:tabs>
          <w:tab w:val="left" w:pos="567"/>
        </w:tabs>
        <w:contextualSpacing/>
        <w:rPr>
          <w:rFonts w:cs="Arial"/>
        </w:rPr>
      </w:pPr>
    </w:p>
    <w:p w:rsidR="001576DC" w:rsidRDefault="001576DC" w:rsidP="001576DC">
      <w:pPr>
        <w:tabs>
          <w:tab w:val="left" w:pos="567"/>
        </w:tabs>
        <w:contextualSpacing/>
        <w:rPr>
          <w:rFonts w:cs="Arial"/>
        </w:rPr>
      </w:pPr>
      <w:r w:rsidRPr="00AA3718">
        <w:rPr>
          <w:rFonts w:cs="Arial"/>
        </w:rPr>
        <w:t>Плаћање пенала у складу са претходним ставом доспева у року од 10 (словима: десет) дана од дана издавања р</w:t>
      </w:r>
      <w:r>
        <w:rPr>
          <w:rFonts w:cs="Arial"/>
        </w:rPr>
        <w:t>ачуна од стране Корисника услуг</w:t>
      </w:r>
      <w:r>
        <w:rPr>
          <w:rFonts w:cs="Arial"/>
          <w:lang w:val="sr-Cyrl-RS"/>
        </w:rPr>
        <w:t>е</w:t>
      </w:r>
      <w:r w:rsidRPr="00AA3718">
        <w:rPr>
          <w:rFonts w:cs="Arial"/>
        </w:rPr>
        <w:t xml:space="preserve"> за уговорне пенале.</w:t>
      </w:r>
    </w:p>
    <w:p w:rsidR="001576DC" w:rsidRPr="00AA3718" w:rsidRDefault="001576DC" w:rsidP="001576DC">
      <w:pPr>
        <w:tabs>
          <w:tab w:val="left" w:pos="567"/>
        </w:tabs>
        <w:contextualSpacing/>
        <w:rPr>
          <w:rFonts w:cs="Arial"/>
          <w:lang w:val="sr-Cyrl-RS"/>
        </w:rPr>
      </w:pPr>
    </w:p>
    <w:p w:rsidR="001576DC" w:rsidRPr="00AA3718" w:rsidRDefault="001576DC" w:rsidP="001576DC">
      <w:pPr>
        <w:tabs>
          <w:tab w:val="left" w:pos="567"/>
        </w:tabs>
        <w:contextualSpacing/>
        <w:rPr>
          <w:rFonts w:cs="Arial"/>
        </w:rPr>
      </w:pPr>
      <w:r w:rsidRPr="00AA3718">
        <w:rPr>
          <w:rFonts w:cs="Arial"/>
        </w:rPr>
        <w:t>Уколико Корисник усл</w:t>
      </w:r>
      <w:r>
        <w:rPr>
          <w:rFonts w:cs="Arial"/>
        </w:rPr>
        <w:t>уг</w:t>
      </w:r>
      <w:r>
        <w:rPr>
          <w:rFonts w:cs="Arial"/>
          <w:lang w:val="sr-Cyrl-RS"/>
        </w:rPr>
        <w:t>е</w:t>
      </w:r>
      <w:r w:rsidRPr="00AA3718">
        <w:rPr>
          <w:rFonts w:cs="Arial"/>
        </w:rPr>
        <w:t xml:space="preserve"> услед кашњења из ст</w:t>
      </w:r>
      <w:r>
        <w:rPr>
          <w:rFonts w:cs="Arial"/>
          <w:lang w:val="sr-Cyrl-RS"/>
        </w:rPr>
        <w:t xml:space="preserve">ава </w:t>
      </w:r>
      <w:r w:rsidRPr="00AA3718">
        <w:rPr>
          <w:rFonts w:cs="Arial"/>
        </w:rPr>
        <w:t>1. овог члана, претрпи штету која је већа од износа тих пенала, има право на накнаду разлике између претрпљене штете у целости и исплаћених пенала.</w:t>
      </w:r>
    </w:p>
    <w:p w:rsidR="001576DC" w:rsidRPr="00AA3718" w:rsidRDefault="001576DC" w:rsidP="001576DC">
      <w:pPr>
        <w:tabs>
          <w:tab w:val="left" w:pos="567"/>
        </w:tabs>
        <w:contextualSpacing/>
        <w:rPr>
          <w:rFonts w:cs="Arial"/>
          <w:lang w:val="sr-Cyrl-RS"/>
        </w:rPr>
      </w:pPr>
    </w:p>
    <w:p w:rsidR="001576DC" w:rsidRPr="00AA3718" w:rsidRDefault="001576DC" w:rsidP="001576DC">
      <w:pPr>
        <w:tabs>
          <w:tab w:val="left" w:pos="567"/>
        </w:tabs>
        <w:contextualSpacing/>
        <w:rPr>
          <w:rFonts w:cs="Arial"/>
          <w:b/>
        </w:rPr>
      </w:pPr>
      <w:r w:rsidRPr="00AA3718">
        <w:rPr>
          <w:rFonts w:cs="Arial"/>
          <w:b/>
        </w:rPr>
        <w:t>РАСКИД УГОВОРА</w:t>
      </w:r>
    </w:p>
    <w:p w:rsidR="001576DC" w:rsidRPr="00AA3718" w:rsidRDefault="001576DC" w:rsidP="001576DC">
      <w:pPr>
        <w:tabs>
          <w:tab w:val="left" w:pos="567"/>
        </w:tabs>
        <w:contextualSpacing/>
        <w:jc w:val="center"/>
        <w:rPr>
          <w:rFonts w:cs="Arial"/>
          <w:lang w:val="sr-Cyrl-RS"/>
        </w:rPr>
      </w:pPr>
      <w:r w:rsidRPr="00AA3718">
        <w:rPr>
          <w:rFonts w:cs="Arial"/>
          <w:b/>
        </w:rPr>
        <w:t xml:space="preserve">Члан </w:t>
      </w:r>
      <w:r w:rsidRPr="00AA3718">
        <w:rPr>
          <w:rFonts w:cs="Arial"/>
          <w:b/>
          <w:lang w:val="sr-Cyrl-RS"/>
        </w:rPr>
        <w:t>17</w:t>
      </w:r>
      <w:r w:rsidRPr="00AA3718">
        <w:rPr>
          <w:rFonts w:cs="Arial"/>
        </w:rPr>
        <w:t>.</w:t>
      </w:r>
    </w:p>
    <w:p w:rsidR="001576DC" w:rsidRPr="00AA3718" w:rsidRDefault="001576DC" w:rsidP="001576DC">
      <w:pPr>
        <w:tabs>
          <w:tab w:val="left" w:pos="567"/>
        </w:tabs>
        <w:contextualSpacing/>
        <w:rPr>
          <w:rFonts w:cs="Arial"/>
        </w:rPr>
      </w:pPr>
      <w:r w:rsidRPr="00AA3718">
        <w:rPr>
          <w:rFonts w:cs="Arial"/>
        </w:rPr>
        <w:t>Свака Уговорн</w:t>
      </w:r>
      <w:r w:rsidRPr="00AA3718">
        <w:rPr>
          <w:rFonts w:cs="Arial"/>
          <w:lang w:val="sr-Cyrl-RS"/>
        </w:rPr>
        <w:t>а</w:t>
      </w:r>
      <w:r w:rsidRPr="00AA3718">
        <w:rPr>
          <w:rFonts w:cs="Arial"/>
        </w:rPr>
        <w:t xml:space="preserve"> стран</w:t>
      </w:r>
      <w:r w:rsidRPr="00AA3718">
        <w:rPr>
          <w:rFonts w:cs="Arial"/>
          <w:lang w:val="sr-Cyrl-RS"/>
        </w:rPr>
        <w:t>а</w:t>
      </w:r>
      <w:r w:rsidRPr="00AA3718">
        <w:rPr>
          <w:rFonts w:cs="Arial"/>
        </w:rPr>
        <w:t xml:space="preserve">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 </w:t>
      </w:r>
    </w:p>
    <w:p w:rsidR="001576DC" w:rsidRPr="00AA3718" w:rsidRDefault="001576DC" w:rsidP="001576DC">
      <w:pPr>
        <w:tabs>
          <w:tab w:val="left" w:pos="567"/>
        </w:tabs>
        <w:contextualSpacing/>
        <w:rPr>
          <w:rFonts w:cs="Arial"/>
        </w:rPr>
      </w:pPr>
    </w:p>
    <w:p w:rsidR="001576DC" w:rsidRPr="00AA3718" w:rsidRDefault="001576DC" w:rsidP="001576DC">
      <w:pPr>
        <w:tabs>
          <w:tab w:val="left" w:pos="567"/>
        </w:tabs>
        <w:contextualSpacing/>
        <w:rPr>
          <w:rFonts w:cs="Arial"/>
        </w:rPr>
      </w:pPr>
      <w:r>
        <w:rPr>
          <w:rFonts w:cs="Arial"/>
        </w:rPr>
        <w:t>Корисник услуг</w:t>
      </w:r>
      <w:r>
        <w:rPr>
          <w:rFonts w:cs="Arial"/>
          <w:lang w:val="sr-Cyrl-RS"/>
        </w:rPr>
        <w:t>е</w:t>
      </w:r>
      <w:r w:rsidRPr="00AA3718">
        <w:rPr>
          <w:rFonts w:cs="Arial"/>
        </w:rPr>
        <w:t xml:space="preserve"> може једнострано раскинути овај Уговор пре истека рока услед престанка потреб</w:t>
      </w:r>
      <w:r>
        <w:rPr>
          <w:rFonts w:cs="Arial"/>
        </w:rPr>
        <w:t>е за ангажовањем Пружаоца услуг</w:t>
      </w:r>
      <w:r>
        <w:rPr>
          <w:rFonts w:cs="Arial"/>
          <w:lang w:val="sr-Cyrl-RS"/>
        </w:rPr>
        <w:t>е</w:t>
      </w:r>
      <w:r w:rsidRPr="00AA3718">
        <w:rPr>
          <w:rFonts w:cs="Arial"/>
        </w:rPr>
        <w:t>, достављањем писане изјаве о једностраном</w:t>
      </w:r>
      <w:r>
        <w:rPr>
          <w:rFonts w:cs="Arial"/>
        </w:rPr>
        <w:t xml:space="preserve"> раскиду Уговора Пружаоцу услуг</w:t>
      </w:r>
      <w:r>
        <w:rPr>
          <w:rFonts w:cs="Arial"/>
          <w:lang w:val="sr-Cyrl-RS"/>
        </w:rPr>
        <w:t>е</w:t>
      </w:r>
      <w:r w:rsidRPr="00AA3718">
        <w:rPr>
          <w:rFonts w:cs="Arial"/>
        </w:rPr>
        <w:t xml:space="preserve"> и уз поштовање отказног рока од 15 (словима: петнаест) дана од дана достављања писане изјаве.</w:t>
      </w:r>
    </w:p>
    <w:p w:rsidR="001576DC" w:rsidRPr="00AA3718" w:rsidRDefault="001576DC" w:rsidP="001576DC">
      <w:pPr>
        <w:tabs>
          <w:tab w:val="left" w:pos="567"/>
        </w:tabs>
        <w:contextualSpacing/>
        <w:rPr>
          <w:rFonts w:cs="Arial"/>
          <w:b/>
        </w:rPr>
      </w:pPr>
    </w:p>
    <w:p w:rsidR="001576DC" w:rsidRPr="00AA3718" w:rsidRDefault="001576DC" w:rsidP="001576DC">
      <w:pPr>
        <w:tabs>
          <w:tab w:val="left" w:pos="567"/>
        </w:tabs>
        <w:contextualSpacing/>
        <w:rPr>
          <w:rFonts w:cs="Arial"/>
          <w:b/>
          <w:lang w:val="sr-Cyrl-RS"/>
        </w:rPr>
      </w:pPr>
      <w:r w:rsidRPr="00AA3718">
        <w:rPr>
          <w:rFonts w:cs="Arial"/>
          <w:b/>
        </w:rPr>
        <w:t>ЗАВРШНЕ ОДРЕДБЕ</w:t>
      </w:r>
    </w:p>
    <w:p w:rsidR="001576DC" w:rsidRPr="00AA3718" w:rsidRDefault="001576DC" w:rsidP="001576DC">
      <w:pPr>
        <w:tabs>
          <w:tab w:val="left" w:pos="567"/>
        </w:tabs>
        <w:contextualSpacing/>
        <w:jc w:val="center"/>
        <w:rPr>
          <w:rFonts w:cs="Arial"/>
        </w:rPr>
      </w:pPr>
      <w:r w:rsidRPr="00AA3718">
        <w:rPr>
          <w:rFonts w:cs="Arial"/>
          <w:b/>
        </w:rPr>
        <w:t>Члан 1</w:t>
      </w:r>
      <w:r w:rsidRPr="00AA3718">
        <w:rPr>
          <w:rFonts w:cs="Arial"/>
          <w:b/>
          <w:lang w:val="sr-Cyrl-RS"/>
        </w:rPr>
        <w:t>8</w:t>
      </w:r>
      <w:r w:rsidRPr="00AA3718">
        <w:rPr>
          <w:rFonts w:cs="Arial"/>
        </w:rPr>
        <w:t>.</w:t>
      </w:r>
    </w:p>
    <w:p w:rsidR="001576DC" w:rsidRPr="00AA3718" w:rsidRDefault="001576DC" w:rsidP="001576DC">
      <w:pPr>
        <w:tabs>
          <w:tab w:val="left" w:pos="567"/>
        </w:tabs>
        <w:contextualSpacing/>
        <w:rPr>
          <w:rFonts w:cs="Arial"/>
          <w:lang w:val="sr-Cyrl-RS"/>
        </w:rPr>
      </w:pPr>
      <w:r w:rsidRPr="00AA3718">
        <w:rPr>
          <w:rFonts w:cs="Arial"/>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1576DC" w:rsidRPr="00AA3718" w:rsidRDefault="001576DC" w:rsidP="001576DC">
      <w:pPr>
        <w:contextualSpacing/>
        <w:jc w:val="center"/>
        <w:rPr>
          <w:rFonts w:cs="Arial"/>
          <w:lang w:val="sr-Cyrl-RS"/>
        </w:rPr>
      </w:pPr>
    </w:p>
    <w:p w:rsidR="001576DC" w:rsidRPr="00AA3718" w:rsidRDefault="001576DC" w:rsidP="001576DC">
      <w:pPr>
        <w:contextualSpacing/>
        <w:jc w:val="center"/>
        <w:rPr>
          <w:rFonts w:cs="Arial"/>
          <w:b/>
          <w:lang w:val="sr-Cyrl-RS"/>
        </w:rPr>
      </w:pPr>
      <w:r w:rsidRPr="00AA3718">
        <w:rPr>
          <w:rFonts w:cs="Arial"/>
          <w:b/>
          <w:lang w:val="sr-Cyrl-RS"/>
        </w:rPr>
        <w:t>Члан 19.</w:t>
      </w:r>
    </w:p>
    <w:p w:rsidR="001576DC" w:rsidRPr="00AA3718" w:rsidRDefault="001576DC" w:rsidP="001576DC">
      <w:pPr>
        <w:contextualSpacing/>
        <w:rPr>
          <w:rFonts w:cs="Arial"/>
          <w:lang w:val="sr-Cyrl-RS"/>
        </w:rPr>
      </w:pPr>
      <w:r w:rsidRPr="00AA3718">
        <w:rPr>
          <w:rFonts w:cs="Arial"/>
          <w:lang w:val="sr-Cyrl-RS"/>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Уговорне стране.</w:t>
      </w:r>
    </w:p>
    <w:p w:rsidR="001576DC" w:rsidRPr="00AA3718" w:rsidRDefault="001576DC" w:rsidP="001576DC">
      <w:pPr>
        <w:contextualSpacing/>
        <w:rPr>
          <w:rFonts w:cs="Arial"/>
          <w:lang w:val="sr-Cyrl-RS"/>
        </w:rPr>
      </w:pPr>
    </w:p>
    <w:p w:rsidR="001576DC" w:rsidRPr="00AA3718" w:rsidRDefault="001576DC" w:rsidP="001576DC">
      <w:pPr>
        <w:contextualSpacing/>
        <w:jc w:val="center"/>
        <w:rPr>
          <w:rFonts w:cs="Arial"/>
          <w:b/>
        </w:rPr>
      </w:pPr>
      <w:r w:rsidRPr="00AA3718">
        <w:rPr>
          <w:rFonts w:cs="Arial"/>
          <w:b/>
        </w:rPr>
        <w:t xml:space="preserve">Члан </w:t>
      </w:r>
      <w:r w:rsidRPr="00AA3718">
        <w:rPr>
          <w:rFonts w:cs="Arial"/>
          <w:b/>
          <w:lang w:val="sr-Cyrl-RS"/>
        </w:rPr>
        <w:t>20</w:t>
      </w:r>
      <w:r w:rsidRPr="00AA3718">
        <w:rPr>
          <w:rFonts w:cs="Arial"/>
          <w:b/>
        </w:rPr>
        <w:t>.</w:t>
      </w:r>
    </w:p>
    <w:p w:rsidR="001576DC" w:rsidRPr="00AA3718" w:rsidRDefault="001576DC" w:rsidP="001576DC">
      <w:pPr>
        <w:tabs>
          <w:tab w:val="left" w:pos="9090"/>
        </w:tabs>
        <w:contextualSpacing/>
        <w:rPr>
          <w:rFonts w:cs="Arial"/>
        </w:rPr>
      </w:pPr>
      <w:r w:rsidRPr="00AA3718">
        <w:rPr>
          <w:rFonts w:cs="Arial"/>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rsidR="001576DC" w:rsidRPr="00AA3718" w:rsidRDefault="001576DC" w:rsidP="001576DC">
      <w:pPr>
        <w:tabs>
          <w:tab w:val="left" w:pos="9090"/>
        </w:tabs>
        <w:contextualSpacing/>
        <w:rPr>
          <w:rFonts w:cs="Arial"/>
          <w:lang w:val="sr-Cyrl-CS"/>
        </w:rPr>
      </w:pPr>
    </w:p>
    <w:p w:rsidR="001576DC" w:rsidRPr="00AA3718" w:rsidRDefault="001576DC" w:rsidP="001576DC">
      <w:pPr>
        <w:tabs>
          <w:tab w:val="left" w:pos="9090"/>
        </w:tabs>
        <w:contextualSpacing/>
        <w:rPr>
          <w:rFonts w:cs="Arial"/>
          <w:lang w:val="ru-RU"/>
        </w:rPr>
      </w:pPr>
      <w:r w:rsidRPr="00AA3718">
        <w:rPr>
          <w:rFonts w:cs="Arial"/>
          <w:lang w:val="ru-RU"/>
        </w:rPr>
        <w:t xml:space="preserve">Након закључења </w:t>
      </w:r>
      <w:r w:rsidRPr="00AA3718">
        <w:rPr>
          <w:rFonts w:cs="Arial"/>
        </w:rPr>
        <w:t xml:space="preserve">и ступања на правну снагу </w:t>
      </w:r>
      <w:r>
        <w:rPr>
          <w:rFonts w:cs="Arial"/>
          <w:lang w:val="ru-RU"/>
        </w:rPr>
        <w:t>овог Уговора, Корисник услуга</w:t>
      </w:r>
      <w:r w:rsidRPr="00AA3718">
        <w:rPr>
          <w:rFonts w:cs="Arial"/>
          <w:lang w:val="ru-RU"/>
        </w:rPr>
        <w:t xml:space="preserve"> може да дозволи, а </w:t>
      </w:r>
      <w:r w:rsidRPr="00AA3718">
        <w:rPr>
          <w:rFonts w:cs="Arial"/>
        </w:rPr>
        <w:t>П</w:t>
      </w:r>
      <w:r>
        <w:rPr>
          <w:rFonts w:cs="Arial"/>
          <w:lang w:val="sr-Cyrl-RS"/>
        </w:rPr>
        <w:t>ружалац услуга</w:t>
      </w:r>
      <w:r w:rsidRPr="00AA3718">
        <w:rPr>
          <w:rFonts w:cs="Arial"/>
          <w:lang w:val="ru-RU"/>
        </w:rPr>
        <w:t xml:space="preserve"> је обавезан да прихвати промену Уговорних страна због статус</w:t>
      </w:r>
      <w:r>
        <w:rPr>
          <w:rFonts w:cs="Arial"/>
          <w:lang w:val="ru-RU"/>
        </w:rPr>
        <w:t>них промена код Корисника услуга</w:t>
      </w:r>
      <w:r w:rsidRPr="00AA3718">
        <w:rPr>
          <w:rFonts w:cs="Arial"/>
          <w:lang w:val="ru-RU"/>
        </w:rPr>
        <w:t>, у складу са Уговором о статусној промени.</w:t>
      </w:r>
    </w:p>
    <w:p w:rsidR="001576DC" w:rsidRPr="00AA3718" w:rsidRDefault="001576DC" w:rsidP="001576DC">
      <w:pPr>
        <w:tabs>
          <w:tab w:val="left" w:pos="567"/>
        </w:tabs>
        <w:contextualSpacing/>
        <w:jc w:val="center"/>
        <w:rPr>
          <w:rFonts w:cs="Arial"/>
          <w:b/>
          <w:lang w:val="sr-Cyrl-RS"/>
        </w:rPr>
      </w:pPr>
    </w:p>
    <w:p w:rsidR="001576DC" w:rsidRPr="00AA3718" w:rsidRDefault="001576DC" w:rsidP="001576DC">
      <w:pPr>
        <w:tabs>
          <w:tab w:val="left" w:pos="567"/>
        </w:tabs>
        <w:contextualSpacing/>
        <w:jc w:val="center"/>
        <w:rPr>
          <w:rFonts w:cs="Arial"/>
        </w:rPr>
      </w:pPr>
      <w:r w:rsidRPr="00AA3718">
        <w:rPr>
          <w:rFonts w:cs="Arial"/>
          <w:b/>
        </w:rPr>
        <w:t xml:space="preserve">Члан </w:t>
      </w:r>
      <w:r w:rsidRPr="00AA3718">
        <w:rPr>
          <w:rFonts w:cs="Arial"/>
          <w:b/>
          <w:lang w:val="sr-Cyrl-RS"/>
        </w:rPr>
        <w:t>21</w:t>
      </w:r>
      <w:r w:rsidRPr="00AA3718">
        <w:rPr>
          <w:rFonts w:cs="Arial"/>
        </w:rPr>
        <w:t>.</w:t>
      </w:r>
    </w:p>
    <w:p w:rsidR="001576DC" w:rsidRPr="00AA3718" w:rsidRDefault="001576DC" w:rsidP="001576DC">
      <w:pPr>
        <w:tabs>
          <w:tab w:val="left" w:pos="567"/>
        </w:tabs>
        <w:contextualSpacing/>
        <w:rPr>
          <w:rFonts w:cs="Arial"/>
        </w:rPr>
      </w:pPr>
      <w:r w:rsidRPr="00AA3718">
        <w:rPr>
          <w:rFonts w:cs="Arial"/>
        </w:rPr>
        <w:t xml:space="preserve">Уговорне страна током трајања овог Уговора  због промењених околности ближе одређених у члану 115. Закона, могу у писменој форми путем Анекса извршити измене и допуне овог Уговора. </w:t>
      </w:r>
    </w:p>
    <w:p w:rsidR="001576DC" w:rsidRPr="00AA3718" w:rsidRDefault="001576DC" w:rsidP="001576DC">
      <w:pPr>
        <w:tabs>
          <w:tab w:val="left" w:pos="567"/>
        </w:tabs>
        <w:contextualSpacing/>
        <w:rPr>
          <w:rFonts w:cs="Arial"/>
        </w:rPr>
      </w:pPr>
    </w:p>
    <w:p w:rsidR="001576DC" w:rsidRPr="00AA3718" w:rsidRDefault="001576DC" w:rsidP="001576DC">
      <w:pPr>
        <w:tabs>
          <w:tab w:val="left" w:pos="567"/>
        </w:tabs>
        <w:contextualSpacing/>
        <w:rPr>
          <w:rFonts w:cs="Arial"/>
          <w:color w:val="000000"/>
        </w:rPr>
      </w:pPr>
      <w:r w:rsidRPr="00AA3718">
        <w:rPr>
          <w:rFonts w:cs="Arial"/>
          <w:color w:val="000000"/>
        </w:rPr>
        <w:t xml:space="preserve">Након закључења уговора о </w:t>
      </w:r>
      <w:r w:rsidRPr="00AA3718">
        <w:rPr>
          <w:rFonts w:cs="Arial"/>
          <w:color w:val="000000"/>
          <w:lang w:val="sr-Cyrl-RS"/>
        </w:rPr>
        <w:t>пружању услуге</w:t>
      </w:r>
      <w:r w:rsidRPr="00AA3718">
        <w:rPr>
          <w:rFonts w:cs="Arial"/>
          <w:color w:val="000000"/>
        </w:rPr>
        <w:t xml:space="preserve"> </w:t>
      </w:r>
      <w:r>
        <w:rPr>
          <w:rFonts w:cs="Arial"/>
          <w:color w:val="000000"/>
          <w:lang w:val="sr-Cyrl-RS"/>
        </w:rPr>
        <w:t>Корисник услуге</w:t>
      </w:r>
      <w:r w:rsidRPr="00AA3718">
        <w:rPr>
          <w:rFonts w:cs="Arial"/>
          <w:color w:val="000000"/>
          <w:lang w:val="sr-Cyrl-RS"/>
        </w:rPr>
        <w:t xml:space="preserve"> </w:t>
      </w:r>
      <w:r w:rsidRPr="00AA3718">
        <w:rPr>
          <w:rFonts w:cs="Arial"/>
          <w:color w:val="000000"/>
        </w:rPr>
        <w:t xml:space="preserve">може да дозволи промену битних елемената уговора из објективних разлога, као што су: виша сила, измена важећих законских прописа, мере државних органа и измењене околности на тржишту настале услед више силе. У случају непредвиђених околности приликом реализације Уговора, за које се није могло знати приликом планирања набавке, може се извршити промена термина рока извршења и трајања уговора, не мењајући вредност и цене из </w:t>
      </w:r>
      <w:r w:rsidRPr="00AA3718">
        <w:rPr>
          <w:rFonts w:cs="Arial"/>
          <w:color w:val="000000"/>
          <w:lang w:val="sr-Cyrl-RS"/>
        </w:rPr>
        <w:t>У</w:t>
      </w:r>
      <w:r w:rsidRPr="00AA3718">
        <w:rPr>
          <w:rFonts w:cs="Arial"/>
          <w:color w:val="000000"/>
        </w:rPr>
        <w:t>говора.</w:t>
      </w:r>
    </w:p>
    <w:p w:rsidR="001576DC" w:rsidRPr="00AA3718" w:rsidRDefault="001576DC" w:rsidP="001576DC">
      <w:pPr>
        <w:tabs>
          <w:tab w:val="left" w:pos="567"/>
        </w:tabs>
        <w:contextualSpacing/>
        <w:rPr>
          <w:rFonts w:cs="Arial"/>
          <w:color w:val="000000"/>
          <w:lang w:val="sr-Cyrl-RS"/>
        </w:rPr>
      </w:pPr>
    </w:p>
    <w:p w:rsidR="001576DC" w:rsidRPr="00AA3718" w:rsidRDefault="001576DC" w:rsidP="001576DC">
      <w:pPr>
        <w:contextualSpacing/>
        <w:rPr>
          <w:rFonts w:cs="Arial"/>
          <w:color w:val="000000"/>
          <w:lang w:val="sr-Cyrl-RS"/>
        </w:rPr>
      </w:pPr>
      <w:r>
        <w:rPr>
          <w:rFonts w:cs="Arial"/>
          <w:lang w:val="sr-Cyrl-RS"/>
        </w:rPr>
        <w:t>Корисник услуге</w:t>
      </w:r>
      <w:r w:rsidRPr="00AA3718">
        <w:rPr>
          <w:rFonts w:cs="Arial"/>
          <w:lang w:val="sr-Cyrl-RS"/>
        </w:rPr>
        <w:t xml:space="preserve"> </w:t>
      </w:r>
      <w:r w:rsidRPr="00AA3718">
        <w:rPr>
          <w:rFonts w:cs="Arial"/>
        </w:rPr>
        <w:t xml:space="preserve"> може повећати обим предмета јавне набавке из уговора о јавној набавци за максимално до 5% укупне вредности уговора под условом да има обезбеђена финансијска средствa у случају непредвиђених околности приликом реализације Уговора, за које се није могло знати приликом планирања набавке</w:t>
      </w:r>
      <w:r w:rsidRPr="00AA3718">
        <w:rPr>
          <w:rFonts w:cs="Arial"/>
          <w:lang w:val="sr-Cyrl-RS"/>
        </w:rPr>
        <w:t>.</w:t>
      </w:r>
    </w:p>
    <w:p w:rsidR="001576DC" w:rsidRPr="00AA3718" w:rsidRDefault="001576DC" w:rsidP="001576DC">
      <w:pPr>
        <w:tabs>
          <w:tab w:val="left" w:pos="567"/>
        </w:tabs>
        <w:contextualSpacing/>
        <w:rPr>
          <w:rFonts w:cs="Arial"/>
          <w:lang w:val="sr-Cyrl-RS"/>
        </w:rPr>
      </w:pPr>
    </w:p>
    <w:p w:rsidR="001576DC" w:rsidRPr="00AA3718" w:rsidRDefault="001576DC" w:rsidP="001576DC">
      <w:pPr>
        <w:tabs>
          <w:tab w:val="left" w:pos="567"/>
        </w:tabs>
        <w:contextualSpacing/>
        <w:jc w:val="center"/>
        <w:rPr>
          <w:rFonts w:cs="Arial"/>
        </w:rPr>
      </w:pPr>
      <w:r w:rsidRPr="00AA3718">
        <w:rPr>
          <w:rFonts w:cs="Arial"/>
          <w:b/>
        </w:rPr>
        <w:t xml:space="preserve">Члан </w:t>
      </w:r>
      <w:r w:rsidRPr="00AA3718">
        <w:rPr>
          <w:rFonts w:cs="Arial"/>
          <w:b/>
          <w:lang w:val="sr-Cyrl-RS"/>
        </w:rPr>
        <w:t>22</w:t>
      </w:r>
      <w:r w:rsidRPr="00AA3718">
        <w:rPr>
          <w:rFonts w:cs="Arial"/>
        </w:rPr>
        <w:t>.</w:t>
      </w:r>
    </w:p>
    <w:p w:rsidR="001576DC" w:rsidRDefault="001576DC" w:rsidP="001576DC">
      <w:pPr>
        <w:tabs>
          <w:tab w:val="left" w:pos="567"/>
        </w:tabs>
        <w:contextualSpacing/>
        <w:rPr>
          <w:rFonts w:cs="Arial"/>
          <w:lang w:val="sr-Cyrl-RS"/>
        </w:rPr>
      </w:pPr>
      <w:r w:rsidRPr="00AA3718">
        <w:rPr>
          <w:rFonts w:cs="Arial"/>
        </w:rPr>
        <w:t xml:space="preserve">Све неспоразуме који могу настати из овог Уговора, Уговорне стране ће настојати да реше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w:t>
      </w:r>
      <w:r w:rsidRPr="00AA3718">
        <w:rPr>
          <w:rFonts w:cs="Arial"/>
          <w:lang w:val="sr-Cyrl-RS"/>
        </w:rPr>
        <w:t>Београду</w:t>
      </w:r>
      <w:r>
        <w:rPr>
          <w:rFonts w:cs="Arial"/>
          <w:lang w:val="sr-Cyrl-RS"/>
        </w:rPr>
        <w:t>.</w:t>
      </w:r>
    </w:p>
    <w:p w:rsidR="001576DC" w:rsidRPr="00442C28" w:rsidRDefault="001576DC" w:rsidP="001576DC">
      <w:pPr>
        <w:tabs>
          <w:tab w:val="left" w:pos="567"/>
        </w:tabs>
        <w:contextualSpacing/>
        <w:rPr>
          <w:rFonts w:cs="Arial"/>
          <w:color w:val="2E74B5"/>
          <w:lang w:val="sr-Cyrl-RS"/>
        </w:rPr>
      </w:pPr>
    </w:p>
    <w:p w:rsidR="001576DC" w:rsidRPr="00AA3718" w:rsidRDefault="001576DC" w:rsidP="001576DC">
      <w:pPr>
        <w:contextualSpacing/>
        <w:rPr>
          <w:rFonts w:cs="Arial"/>
          <w:lang w:val="sr-Cyrl-CS"/>
        </w:rPr>
      </w:pPr>
      <w:r w:rsidRPr="00AA3718">
        <w:rPr>
          <w:rFonts w:cs="Arial"/>
          <w:lang w:val="sr-Cyrl-CS"/>
        </w:rPr>
        <w:t>У случају спора меродавно је право Републике Србије.</w:t>
      </w:r>
    </w:p>
    <w:p w:rsidR="001576DC" w:rsidRPr="00AA3718" w:rsidRDefault="001576DC" w:rsidP="001576DC">
      <w:pPr>
        <w:tabs>
          <w:tab w:val="left" w:pos="567"/>
        </w:tabs>
        <w:contextualSpacing/>
        <w:rPr>
          <w:rFonts w:cs="Arial"/>
          <w:b/>
          <w:lang w:val="sr-Cyrl-RS"/>
        </w:rPr>
      </w:pPr>
    </w:p>
    <w:p w:rsidR="001576DC" w:rsidRPr="00AA3718" w:rsidRDefault="001576DC" w:rsidP="001576DC">
      <w:pPr>
        <w:tabs>
          <w:tab w:val="left" w:pos="567"/>
        </w:tabs>
        <w:contextualSpacing/>
        <w:jc w:val="center"/>
        <w:rPr>
          <w:rFonts w:cs="Arial"/>
        </w:rPr>
      </w:pPr>
      <w:r w:rsidRPr="00AA3718">
        <w:rPr>
          <w:rFonts w:cs="Arial"/>
          <w:b/>
        </w:rPr>
        <w:t xml:space="preserve">Члан </w:t>
      </w:r>
      <w:r w:rsidRPr="00AA3718">
        <w:rPr>
          <w:rFonts w:cs="Arial"/>
          <w:b/>
          <w:lang w:val="sr-Cyrl-RS"/>
        </w:rPr>
        <w:t>23</w:t>
      </w:r>
      <w:r w:rsidRPr="00AA3718">
        <w:rPr>
          <w:rFonts w:cs="Arial"/>
        </w:rPr>
        <w:t>.</w:t>
      </w:r>
    </w:p>
    <w:p w:rsidR="001576DC" w:rsidRPr="00AA3718" w:rsidRDefault="001576DC" w:rsidP="001576DC">
      <w:pPr>
        <w:tabs>
          <w:tab w:val="left" w:pos="567"/>
        </w:tabs>
        <w:contextualSpacing/>
        <w:rPr>
          <w:rFonts w:cs="Arial"/>
        </w:rPr>
      </w:pPr>
      <w:r w:rsidRPr="00AA3718">
        <w:rPr>
          <w:rFonts w:cs="Arial"/>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rsidR="001576DC" w:rsidRPr="00AA3718" w:rsidRDefault="001576DC" w:rsidP="001576DC">
      <w:pPr>
        <w:tabs>
          <w:tab w:val="left" w:pos="567"/>
        </w:tabs>
        <w:contextualSpacing/>
        <w:rPr>
          <w:rFonts w:cs="Arial"/>
        </w:rPr>
      </w:pPr>
    </w:p>
    <w:p w:rsidR="001576DC" w:rsidRPr="00AA3718" w:rsidRDefault="001576DC" w:rsidP="001576DC">
      <w:pPr>
        <w:tabs>
          <w:tab w:val="left" w:pos="567"/>
        </w:tabs>
        <w:contextualSpacing/>
        <w:jc w:val="center"/>
        <w:rPr>
          <w:rFonts w:cs="Arial"/>
        </w:rPr>
      </w:pPr>
      <w:r w:rsidRPr="00AA3718">
        <w:rPr>
          <w:rFonts w:cs="Arial"/>
          <w:b/>
        </w:rPr>
        <w:lastRenderedPageBreak/>
        <w:t xml:space="preserve">Члан </w:t>
      </w:r>
      <w:r w:rsidRPr="00AA3718">
        <w:rPr>
          <w:rFonts w:cs="Arial"/>
          <w:b/>
          <w:lang w:val="sr-Cyrl-RS"/>
        </w:rPr>
        <w:t>24</w:t>
      </w:r>
      <w:r w:rsidRPr="00AA3718">
        <w:rPr>
          <w:rFonts w:cs="Arial"/>
        </w:rPr>
        <w:t>.</w:t>
      </w:r>
    </w:p>
    <w:p w:rsidR="001576DC" w:rsidRPr="00AA3718" w:rsidRDefault="001576DC" w:rsidP="001576DC">
      <w:pPr>
        <w:tabs>
          <w:tab w:val="left" w:pos="567"/>
        </w:tabs>
        <w:contextualSpacing/>
        <w:rPr>
          <w:rFonts w:cs="Arial"/>
        </w:rPr>
      </w:pPr>
      <w:r w:rsidRPr="00AA3718">
        <w:rPr>
          <w:rFonts w:cs="Arial"/>
        </w:rPr>
        <w:t>Саставни део овог Уговора чине:</w:t>
      </w:r>
    </w:p>
    <w:p w:rsidR="001576DC" w:rsidRPr="000B3C52" w:rsidRDefault="001576DC" w:rsidP="001576DC">
      <w:pPr>
        <w:tabs>
          <w:tab w:val="left" w:pos="567"/>
        </w:tabs>
        <w:contextualSpacing/>
        <w:rPr>
          <w:rFonts w:cs="Arial"/>
          <w:lang w:val="sr-Cyrl-RS"/>
        </w:rPr>
      </w:pPr>
      <w:r w:rsidRPr="000B3C52">
        <w:rPr>
          <w:rFonts w:cs="Arial"/>
        </w:rPr>
        <w:t xml:space="preserve">Прилог број </w:t>
      </w:r>
      <w:r>
        <w:rPr>
          <w:rFonts w:cs="Arial"/>
          <w:lang w:val="sr-Cyrl-RS"/>
        </w:rPr>
        <w:t xml:space="preserve">1 </w:t>
      </w:r>
      <w:r w:rsidRPr="000B3C52">
        <w:rPr>
          <w:rFonts w:cs="Arial"/>
          <w:lang w:val="sr-Cyrl-RS"/>
        </w:rPr>
        <w:t xml:space="preserve"> </w:t>
      </w:r>
      <w:r w:rsidRPr="000B3C52">
        <w:rPr>
          <w:rFonts w:cs="Arial"/>
        </w:rPr>
        <w:t>Конкурсна документација</w:t>
      </w:r>
      <w:r>
        <w:rPr>
          <w:rFonts w:cs="Arial"/>
          <w:lang w:val="sr-Cyrl-RS"/>
        </w:rPr>
        <w:t xml:space="preserve"> (шифра/линк на По</w:t>
      </w:r>
      <w:r w:rsidRPr="000B3C52">
        <w:rPr>
          <w:rFonts w:cs="Arial"/>
          <w:lang w:val="sr-Cyrl-RS"/>
        </w:rPr>
        <w:t>рталу УЈН).</w:t>
      </w:r>
    </w:p>
    <w:p w:rsidR="001576DC" w:rsidRPr="000B3C52" w:rsidRDefault="001576DC" w:rsidP="001576DC">
      <w:pPr>
        <w:tabs>
          <w:tab w:val="left" w:pos="567"/>
        </w:tabs>
        <w:contextualSpacing/>
        <w:rPr>
          <w:rFonts w:cs="Arial"/>
        </w:rPr>
      </w:pPr>
      <w:r w:rsidRPr="000B3C52">
        <w:rPr>
          <w:rFonts w:cs="Arial"/>
        </w:rPr>
        <w:t>Прилог број 2</w:t>
      </w:r>
      <w:r>
        <w:rPr>
          <w:rFonts w:cs="Arial"/>
          <w:lang w:val="sr-Cyrl-RS"/>
        </w:rPr>
        <w:t xml:space="preserve"> </w:t>
      </w:r>
      <w:r w:rsidRPr="000B3C52">
        <w:rPr>
          <w:rFonts w:cs="Arial"/>
          <w:lang w:val="sr-Cyrl-RS"/>
        </w:rPr>
        <w:t xml:space="preserve"> </w:t>
      </w:r>
      <w:r>
        <w:rPr>
          <w:rFonts w:cs="Arial"/>
        </w:rPr>
        <w:t xml:space="preserve">Понуда </w:t>
      </w:r>
      <w:r w:rsidRPr="000B3C52">
        <w:rPr>
          <w:rFonts w:cs="Arial"/>
          <w:lang w:val="sr-Cyrl-RS"/>
        </w:rPr>
        <w:t>број</w:t>
      </w:r>
      <w:r>
        <w:rPr>
          <w:rFonts w:cs="Arial"/>
          <w:lang w:val="sr-Cyrl-RS"/>
        </w:rPr>
        <w:t xml:space="preserve"> </w:t>
      </w:r>
      <w:r w:rsidRPr="000B3C52">
        <w:rPr>
          <w:rFonts w:cs="Arial"/>
          <w:lang w:val="sr-Cyrl-RS"/>
        </w:rPr>
        <w:t>___</w:t>
      </w:r>
      <w:r>
        <w:rPr>
          <w:rFonts w:cs="Arial"/>
          <w:lang w:val="sr-Cyrl-RS"/>
        </w:rPr>
        <w:t>______</w:t>
      </w:r>
      <w:r w:rsidRPr="000B3C52">
        <w:rPr>
          <w:rFonts w:cs="Arial"/>
          <w:lang w:val="sr-Cyrl-RS"/>
        </w:rPr>
        <w:t xml:space="preserve"> од</w:t>
      </w:r>
      <w:r>
        <w:rPr>
          <w:rFonts w:cs="Arial"/>
          <w:lang w:val="sr-Cyrl-RS"/>
        </w:rPr>
        <w:t xml:space="preserve"> </w:t>
      </w:r>
      <w:r w:rsidRPr="000B3C52">
        <w:rPr>
          <w:rFonts w:cs="Arial"/>
          <w:lang w:val="sr-Cyrl-RS"/>
        </w:rPr>
        <w:t>_____</w:t>
      </w:r>
      <w:r>
        <w:rPr>
          <w:rFonts w:cs="Arial"/>
          <w:lang w:val="sr-Cyrl-RS"/>
        </w:rPr>
        <w:t>_____</w:t>
      </w:r>
      <w:r w:rsidRPr="000B3C52">
        <w:rPr>
          <w:rFonts w:cs="Arial"/>
          <w:lang w:val="sr-Cyrl-RS"/>
        </w:rPr>
        <w:t xml:space="preserve">_ </w:t>
      </w:r>
      <w:r w:rsidRPr="000B3C52">
        <w:rPr>
          <w:rFonts w:cs="Arial"/>
        </w:rPr>
        <w:tab/>
      </w:r>
    </w:p>
    <w:p w:rsidR="001576DC" w:rsidRDefault="001576DC" w:rsidP="001576DC">
      <w:pPr>
        <w:tabs>
          <w:tab w:val="left" w:pos="567"/>
        </w:tabs>
        <w:contextualSpacing/>
        <w:rPr>
          <w:rFonts w:cs="Arial"/>
        </w:rPr>
      </w:pPr>
      <w:r w:rsidRPr="000B3C52">
        <w:rPr>
          <w:rFonts w:cs="Arial"/>
        </w:rPr>
        <w:t xml:space="preserve">Прилог број </w:t>
      </w:r>
      <w:r w:rsidRPr="000B3C52">
        <w:rPr>
          <w:rFonts w:cs="Arial"/>
          <w:lang w:val="sr-Cyrl-RS"/>
        </w:rPr>
        <w:t>3</w:t>
      </w:r>
      <w:r>
        <w:rPr>
          <w:rFonts w:cs="Arial"/>
          <w:lang w:val="sr-Cyrl-RS"/>
        </w:rPr>
        <w:t xml:space="preserve"> </w:t>
      </w:r>
      <w:r w:rsidRPr="000B3C52">
        <w:rPr>
          <w:rFonts w:cs="Arial"/>
          <w:lang w:val="sr-Cyrl-RS"/>
        </w:rPr>
        <w:t xml:space="preserve"> Образац </w:t>
      </w:r>
      <w:r w:rsidRPr="000B3C52">
        <w:rPr>
          <w:rFonts w:cs="Arial"/>
        </w:rPr>
        <w:t>Струк</w:t>
      </w:r>
      <w:r>
        <w:rPr>
          <w:rFonts w:cs="Arial"/>
        </w:rPr>
        <w:t>туре цене</w:t>
      </w:r>
    </w:p>
    <w:p w:rsidR="001576DC" w:rsidRPr="007E5CC5" w:rsidRDefault="001576DC" w:rsidP="001576DC">
      <w:pPr>
        <w:tabs>
          <w:tab w:val="left" w:pos="567"/>
        </w:tabs>
        <w:contextualSpacing/>
        <w:rPr>
          <w:rFonts w:cs="Arial"/>
          <w:lang w:val="sr-Cyrl-RS"/>
        </w:rPr>
      </w:pPr>
      <w:r>
        <w:rPr>
          <w:rFonts w:cs="Arial"/>
          <w:lang w:val="sr-Cyrl-RS"/>
        </w:rPr>
        <w:t>Прилог број 4  Техничка спецификација</w:t>
      </w:r>
    </w:p>
    <w:p w:rsidR="001576DC" w:rsidRDefault="001576DC" w:rsidP="001576DC">
      <w:pPr>
        <w:tabs>
          <w:tab w:val="left" w:pos="567"/>
        </w:tabs>
        <w:contextualSpacing/>
        <w:rPr>
          <w:rFonts w:cs="Arial"/>
          <w:lang w:val="sr-Cyrl-RS"/>
        </w:rPr>
      </w:pPr>
      <w:r>
        <w:rPr>
          <w:rFonts w:cs="Arial"/>
          <w:lang w:val="sr-Cyrl-RS"/>
        </w:rPr>
        <w:t>Прилог број 5  Кадровски капацитет – Списак извршилаца</w:t>
      </w:r>
    </w:p>
    <w:p w:rsidR="001576DC" w:rsidRPr="000B3C52" w:rsidRDefault="001576DC" w:rsidP="001576DC">
      <w:pPr>
        <w:tabs>
          <w:tab w:val="left" w:pos="567"/>
        </w:tabs>
        <w:contextualSpacing/>
        <w:rPr>
          <w:rFonts w:cs="Arial"/>
          <w:lang w:val="sr-Cyrl-RS"/>
        </w:rPr>
      </w:pPr>
      <w:r>
        <w:rPr>
          <w:rFonts w:cs="Arial"/>
          <w:lang w:val="sr-Cyrl-RS"/>
        </w:rPr>
        <w:t>Прилог број 6</w:t>
      </w:r>
      <w:r w:rsidRPr="000B3C52">
        <w:rPr>
          <w:rFonts w:cs="Arial"/>
          <w:lang w:val="sr-Cyrl-RS"/>
        </w:rPr>
        <w:t xml:space="preserve"> </w:t>
      </w:r>
      <w:r>
        <w:rPr>
          <w:rFonts w:cs="Arial"/>
          <w:lang w:val="sr-Cyrl-RS"/>
        </w:rPr>
        <w:t xml:space="preserve"> </w:t>
      </w:r>
      <w:r w:rsidRPr="000B3C52">
        <w:rPr>
          <w:rFonts w:cs="Arial"/>
          <w:lang w:val="sr-Cyrl-RS"/>
        </w:rPr>
        <w:t>Уговор</w:t>
      </w:r>
      <w:r w:rsidRPr="00AA3718">
        <w:rPr>
          <w:rFonts w:cs="Arial"/>
          <w:lang w:val="sr-Cyrl-RS"/>
        </w:rPr>
        <w:t xml:space="preserve"> о чувању пословне тајне</w:t>
      </w:r>
      <w:r w:rsidRPr="00AA3718">
        <w:rPr>
          <w:rFonts w:cs="Arial"/>
        </w:rPr>
        <w:t xml:space="preserve"> и поверљивих информација</w:t>
      </w:r>
      <w:r>
        <w:rPr>
          <w:rFonts w:cs="Arial"/>
          <w:lang w:val="sr-Cyrl-RS"/>
        </w:rPr>
        <w:t xml:space="preserve"> </w:t>
      </w:r>
    </w:p>
    <w:p w:rsidR="001576DC" w:rsidRPr="00BD42B5" w:rsidRDefault="001576DC" w:rsidP="001576DC">
      <w:pPr>
        <w:tabs>
          <w:tab w:val="left" w:pos="567"/>
        </w:tabs>
        <w:contextualSpacing/>
        <w:rPr>
          <w:rFonts w:cs="Arial"/>
          <w:i/>
          <w:color w:val="2E74B5"/>
          <w:lang w:val="sr-Cyrl-RS"/>
        </w:rPr>
      </w:pPr>
      <w:r w:rsidRPr="00BD42B5">
        <w:rPr>
          <w:rFonts w:cs="Arial"/>
          <w:i/>
          <w:color w:val="2E74B5"/>
        </w:rPr>
        <w:t>Прилог број</w:t>
      </w:r>
      <w:r>
        <w:rPr>
          <w:rFonts w:cs="Arial"/>
          <w:i/>
          <w:color w:val="2E74B5"/>
          <w:lang w:val="sr-Cyrl-RS"/>
        </w:rPr>
        <w:t xml:space="preserve"> 7</w:t>
      </w:r>
      <w:r w:rsidRPr="00BD42B5">
        <w:rPr>
          <w:rFonts w:cs="Arial"/>
          <w:i/>
          <w:color w:val="2E74B5"/>
          <w:lang w:val="sr-Cyrl-RS"/>
        </w:rPr>
        <w:t xml:space="preserve">  </w:t>
      </w:r>
      <w:r w:rsidRPr="00BD42B5">
        <w:rPr>
          <w:rFonts w:cs="Arial"/>
          <w:i/>
          <w:color w:val="2E74B5"/>
        </w:rPr>
        <w:t>Споразум о заједничком извршењу услуге</w:t>
      </w:r>
      <w:r w:rsidRPr="00BD42B5">
        <w:rPr>
          <w:rFonts w:cs="Arial"/>
          <w:i/>
          <w:color w:val="2E74B5"/>
          <w:lang w:val="sr-Cyrl-RS"/>
        </w:rPr>
        <w:t xml:space="preserve"> (у случају подношења заједничке понуде број ____  од_______</w:t>
      </w:r>
    </w:p>
    <w:p w:rsidR="001576DC" w:rsidRPr="000B3C52" w:rsidRDefault="001576DC" w:rsidP="001576DC">
      <w:pPr>
        <w:tabs>
          <w:tab w:val="left" w:pos="567"/>
        </w:tabs>
        <w:contextualSpacing/>
        <w:rPr>
          <w:rFonts w:cs="Arial"/>
          <w:lang w:val="sr-Cyrl-RS"/>
        </w:rPr>
      </w:pPr>
      <w:r w:rsidRPr="000B3C52">
        <w:rPr>
          <w:rFonts w:cs="Arial"/>
        </w:rPr>
        <w:t xml:space="preserve">Прилог број </w:t>
      </w:r>
      <w:r>
        <w:rPr>
          <w:rFonts w:cs="Arial"/>
          <w:lang w:val="sr-Cyrl-RS"/>
        </w:rPr>
        <w:t>8</w:t>
      </w:r>
      <w:r w:rsidRPr="000B3C52">
        <w:rPr>
          <w:rFonts w:cs="Arial"/>
          <w:lang w:val="sr-Cyrl-RS"/>
        </w:rPr>
        <w:t xml:space="preserve"> С</w:t>
      </w:r>
      <w:r w:rsidRPr="000B3C52">
        <w:rPr>
          <w:rFonts w:cs="Arial"/>
        </w:rPr>
        <w:t>редств</w:t>
      </w:r>
      <w:r w:rsidRPr="000B3C52">
        <w:rPr>
          <w:rFonts w:cs="Arial"/>
          <w:lang w:val="sr-Cyrl-RS"/>
        </w:rPr>
        <w:t>о</w:t>
      </w:r>
      <w:r>
        <w:rPr>
          <w:rFonts w:cs="Arial"/>
        </w:rPr>
        <w:t xml:space="preserve"> финансијског обезбеђења.</w:t>
      </w:r>
    </w:p>
    <w:p w:rsidR="001576DC" w:rsidRDefault="001576DC" w:rsidP="001576DC">
      <w:pPr>
        <w:tabs>
          <w:tab w:val="left" w:pos="567"/>
        </w:tabs>
        <w:contextualSpacing/>
        <w:rPr>
          <w:rFonts w:cs="Arial"/>
          <w:b/>
        </w:rPr>
      </w:pPr>
      <w:r w:rsidRPr="00AA3718">
        <w:rPr>
          <w:rFonts w:cs="Arial"/>
          <w:lang w:val="sr-Cyrl-RS"/>
        </w:rPr>
        <w:tab/>
      </w:r>
    </w:p>
    <w:p w:rsidR="001576DC" w:rsidRPr="00AA3718" w:rsidRDefault="001576DC" w:rsidP="001576DC">
      <w:pPr>
        <w:tabs>
          <w:tab w:val="left" w:pos="567"/>
        </w:tabs>
        <w:contextualSpacing/>
        <w:jc w:val="center"/>
        <w:rPr>
          <w:rFonts w:cs="Arial"/>
          <w:lang w:val="sr-Cyrl-RS"/>
        </w:rPr>
      </w:pPr>
      <w:r w:rsidRPr="00AA3718">
        <w:rPr>
          <w:rFonts w:cs="Arial"/>
          <w:b/>
        </w:rPr>
        <w:t xml:space="preserve">Члан </w:t>
      </w:r>
      <w:r w:rsidRPr="00AA3718">
        <w:rPr>
          <w:rFonts w:cs="Arial"/>
          <w:b/>
          <w:lang w:val="sr-Cyrl-RS"/>
        </w:rPr>
        <w:t>25</w:t>
      </w:r>
      <w:r w:rsidRPr="00AA3718">
        <w:rPr>
          <w:rFonts w:cs="Arial"/>
        </w:rPr>
        <w:t>.</w:t>
      </w:r>
    </w:p>
    <w:p w:rsidR="001576DC" w:rsidRPr="00AA3718" w:rsidRDefault="001576DC" w:rsidP="001576DC">
      <w:pPr>
        <w:tabs>
          <w:tab w:val="left" w:pos="567"/>
        </w:tabs>
        <w:contextualSpacing/>
        <w:rPr>
          <w:rFonts w:eastAsia="Calibri" w:cs="Arial"/>
          <w:noProof/>
        </w:rPr>
      </w:pPr>
      <w:r w:rsidRPr="00AA3718">
        <w:rPr>
          <w:rFonts w:eastAsia="Calibri" w:cs="Arial"/>
          <w:noProof/>
        </w:rPr>
        <w:t>Овај Уговор је потписан у 6 (</w:t>
      </w:r>
      <w:r w:rsidRPr="00AA3718">
        <w:rPr>
          <w:rFonts w:eastAsia="Calibri" w:cs="Arial"/>
          <w:noProof/>
          <w:lang w:val="sr-Cyrl-RS"/>
        </w:rPr>
        <w:t xml:space="preserve">словима: </w:t>
      </w:r>
      <w:r w:rsidRPr="00AA3718">
        <w:rPr>
          <w:rFonts w:eastAsia="Calibri" w:cs="Arial"/>
          <w:noProof/>
        </w:rPr>
        <w:t xml:space="preserve">шест) истоветних примерака од којих </w:t>
      </w:r>
      <w:r w:rsidRPr="00AA3718">
        <w:rPr>
          <w:rFonts w:eastAsia="Calibri" w:cs="Arial"/>
          <w:noProof/>
          <w:lang w:val="sr-Cyrl-RS"/>
        </w:rPr>
        <w:t>3</w:t>
      </w:r>
      <w:r>
        <w:rPr>
          <w:rFonts w:eastAsia="Calibri" w:cs="Arial"/>
          <w:noProof/>
          <w:lang w:val="sr-Cyrl-RS"/>
        </w:rPr>
        <w:t xml:space="preserve"> </w:t>
      </w:r>
      <w:r w:rsidRPr="00AA3718">
        <w:rPr>
          <w:rFonts w:eastAsia="Calibri" w:cs="Arial"/>
          <w:noProof/>
        </w:rPr>
        <w:t>(</w:t>
      </w:r>
      <w:r w:rsidRPr="00AA3718">
        <w:rPr>
          <w:rFonts w:eastAsia="Calibri" w:cs="Arial"/>
          <w:noProof/>
          <w:lang w:val="sr-Cyrl-RS"/>
        </w:rPr>
        <w:t>словима: три</w:t>
      </w:r>
      <w:r>
        <w:rPr>
          <w:rFonts w:eastAsia="Calibri" w:cs="Arial"/>
          <w:noProof/>
        </w:rPr>
        <w:t>) примерка за Пружаоца услуг</w:t>
      </w:r>
      <w:r>
        <w:rPr>
          <w:rFonts w:eastAsia="Calibri" w:cs="Arial"/>
          <w:noProof/>
          <w:lang w:val="sr-Cyrl-RS"/>
        </w:rPr>
        <w:t>е</w:t>
      </w:r>
      <w:r w:rsidRPr="00AA3718">
        <w:rPr>
          <w:rFonts w:eastAsia="Calibri" w:cs="Arial"/>
          <w:noProof/>
        </w:rPr>
        <w:t xml:space="preserve"> </w:t>
      </w:r>
      <w:r w:rsidRPr="00AA3718">
        <w:rPr>
          <w:rFonts w:eastAsia="Calibri" w:cs="Arial"/>
          <w:noProof/>
          <w:lang w:val="sr-Cyrl-RS"/>
        </w:rPr>
        <w:t xml:space="preserve">и 3 </w:t>
      </w:r>
      <w:r w:rsidRPr="00AA3718">
        <w:rPr>
          <w:rFonts w:eastAsia="Calibri" w:cs="Arial"/>
          <w:noProof/>
        </w:rPr>
        <w:t>(</w:t>
      </w:r>
      <w:r w:rsidRPr="00AA3718">
        <w:rPr>
          <w:rFonts w:eastAsia="Calibri" w:cs="Arial"/>
          <w:noProof/>
          <w:lang w:val="sr-Cyrl-RS"/>
        </w:rPr>
        <w:t>словима: три</w:t>
      </w:r>
      <w:r>
        <w:rPr>
          <w:rFonts w:eastAsia="Calibri" w:cs="Arial"/>
          <w:noProof/>
        </w:rPr>
        <w:t>) примерка за Корисника услуг</w:t>
      </w:r>
      <w:r>
        <w:rPr>
          <w:rFonts w:eastAsia="Calibri" w:cs="Arial"/>
          <w:noProof/>
          <w:lang w:val="sr-Cyrl-RS"/>
        </w:rPr>
        <w:t>е</w:t>
      </w:r>
      <w:r w:rsidRPr="00AA3718">
        <w:rPr>
          <w:rFonts w:eastAsia="Calibri" w:cs="Arial"/>
          <w:noProof/>
        </w:rPr>
        <w:t>.</w:t>
      </w:r>
    </w:p>
    <w:p w:rsidR="001576DC" w:rsidRPr="00AA3718" w:rsidRDefault="001576DC" w:rsidP="001576DC">
      <w:pPr>
        <w:tabs>
          <w:tab w:val="left" w:pos="567"/>
        </w:tabs>
        <w:contextualSpacing/>
        <w:rPr>
          <w:rFonts w:eastAsia="Calibri" w:cs="Arial"/>
          <w:noProof/>
        </w:rPr>
      </w:pPr>
    </w:p>
    <w:p w:rsidR="001576DC" w:rsidRDefault="001576DC" w:rsidP="001576DC">
      <w:pPr>
        <w:tabs>
          <w:tab w:val="left" w:pos="567"/>
        </w:tabs>
        <w:contextualSpacing/>
        <w:rPr>
          <w:rFonts w:eastAsia="Calibri" w:cs="Arial"/>
          <w:noProof/>
        </w:rPr>
      </w:pPr>
      <w:r w:rsidRPr="00AA3718">
        <w:rPr>
          <w:rFonts w:eastAsia="Calibri" w:cs="Arial"/>
          <w:noProof/>
        </w:rPr>
        <w:t>Уговорне стране сагласно изјављују да су Уговор прочитале, разумеле и да уговорне одредбе у свему представљају израз њихове стварне воље.</w:t>
      </w:r>
    </w:p>
    <w:p w:rsidR="001576DC" w:rsidRDefault="001576DC" w:rsidP="001576DC">
      <w:pPr>
        <w:tabs>
          <w:tab w:val="left" w:pos="567"/>
        </w:tabs>
        <w:contextualSpacing/>
        <w:rPr>
          <w:rFonts w:eastAsia="Calibri" w:cs="Arial"/>
          <w:noProof/>
        </w:rPr>
      </w:pPr>
    </w:p>
    <w:p w:rsidR="001576DC" w:rsidRPr="00AA3718" w:rsidRDefault="001576DC" w:rsidP="001576DC">
      <w:pPr>
        <w:tabs>
          <w:tab w:val="left" w:pos="567"/>
        </w:tabs>
        <w:contextualSpacing/>
        <w:rPr>
          <w:rFonts w:eastAsia="Calibri" w:cs="Arial"/>
          <w:noProof/>
        </w:rPr>
      </w:pPr>
    </w:p>
    <w:p w:rsidR="001576DC" w:rsidRPr="00AA3718" w:rsidRDefault="001576DC" w:rsidP="001576DC">
      <w:pPr>
        <w:tabs>
          <w:tab w:val="left" w:pos="567"/>
        </w:tabs>
        <w:contextualSpacing/>
        <w:rPr>
          <w:rFonts w:cs="Arial"/>
          <w:lang w:val="sr-Cyrl-CS"/>
        </w:rPr>
      </w:pPr>
    </w:p>
    <w:p w:rsidR="001576DC" w:rsidRDefault="001576DC" w:rsidP="001576DC">
      <w:pPr>
        <w:tabs>
          <w:tab w:val="left" w:pos="567"/>
          <w:tab w:val="left" w:pos="6360"/>
        </w:tabs>
        <w:contextualSpacing/>
        <w:rPr>
          <w:rFonts w:cs="Arial"/>
          <w:lang w:val="sr-Cyrl-CS"/>
        </w:rPr>
      </w:pPr>
      <w:r w:rsidRPr="00AA3718">
        <w:rPr>
          <w:rFonts w:cs="Arial"/>
        </w:rPr>
        <w:t xml:space="preserve">        </w:t>
      </w:r>
      <w:r>
        <w:rPr>
          <w:rFonts w:cs="Arial"/>
          <w:lang w:val="sr-Cyrl-CS"/>
        </w:rPr>
        <w:t xml:space="preserve"> </w:t>
      </w:r>
      <w:r>
        <w:rPr>
          <w:rFonts w:cs="Arial"/>
          <w:lang w:val="sr-Cyrl-RS"/>
        </w:rPr>
        <w:t xml:space="preserve"> </w:t>
      </w:r>
      <w:r>
        <w:rPr>
          <w:rFonts w:cs="Arial"/>
          <w:b/>
        </w:rPr>
        <w:t>КОРИСНИК УСЛУГ</w:t>
      </w:r>
      <w:r>
        <w:rPr>
          <w:rFonts w:cs="Arial"/>
          <w:b/>
          <w:lang w:val="sr-Cyrl-RS"/>
        </w:rPr>
        <w:t>Е</w:t>
      </w:r>
      <w:r w:rsidRPr="00AA3718">
        <w:rPr>
          <w:rFonts w:cs="Arial"/>
          <w:b/>
        </w:rPr>
        <w:t xml:space="preserve"> </w:t>
      </w:r>
      <w:r>
        <w:rPr>
          <w:rFonts w:cs="Arial"/>
          <w:b/>
          <w:lang w:val="sr-Cyrl-RS"/>
        </w:rPr>
        <w:t xml:space="preserve">                                                      </w:t>
      </w:r>
      <w:r w:rsidRPr="00AA3718">
        <w:rPr>
          <w:rFonts w:cs="Arial"/>
          <w:b/>
          <w:lang w:val="sr-Cyrl-CS"/>
        </w:rPr>
        <w:t>ПРУЖАЛАЦ УСЛУГ</w:t>
      </w:r>
      <w:r>
        <w:rPr>
          <w:rFonts w:cs="Arial"/>
          <w:b/>
          <w:lang w:val="sr-Cyrl-CS"/>
        </w:rPr>
        <w:t>Е</w:t>
      </w:r>
      <w:r w:rsidRPr="00AA3718">
        <w:rPr>
          <w:rFonts w:cs="Arial"/>
          <w:lang w:val="sr-Cyrl-CS"/>
        </w:rPr>
        <w:t xml:space="preserve"> </w:t>
      </w:r>
    </w:p>
    <w:p w:rsidR="001576DC" w:rsidRDefault="001576DC" w:rsidP="001576DC">
      <w:pPr>
        <w:tabs>
          <w:tab w:val="left" w:pos="567"/>
          <w:tab w:val="left" w:pos="6360"/>
        </w:tabs>
        <w:contextualSpacing/>
        <w:rPr>
          <w:rFonts w:cs="Arial"/>
          <w:lang w:val="sr-Cyrl-CS"/>
        </w:rPr>
      </w:pPr>
      <w:r>
        <w:rPr>
          <w:rFonts w:cs="Arial"/>
          <w:lang w:val="sr-Cyrl-RS"/>
        </w:rPr>
        <w:t xml:space="preserve">            </w:t>
      </w:r>
      <w:r>
        <w:rPr>
          <w:rFonts w:cs="Arial"/>
        </w:rPr>
        <w:t>Јавно предузеће</w:t>
      </w:r>
      <w:r w:rsidRPr="00AA3718">
        <w:rPr>
          <w:rFonts w:cs="Arial"/>
          <w:lang w:val="sr-Cyrl-CS"/>
        </w:rPr>
        <w:t xml:space="preserve"> </w:t>
      </w:r>
    </w:p>
    <w:p w:rsidR="001576DC" w:rsidRDefault="001576DC" w:rsidP="001576DC">
      <w:pPr>
        <w:tabs>
          <w:tab w:val="left" w:pos="567"/>
          <w:tab w:val="left" w:pos="6360"/>
        </w:tabs>
        <w:contextualSpacing/>
        <w:rPr>
          <w:rFonts w:cs="Arial"/>
        </w:rPr>
      </w:pPr>
      <w:r>
        <w:rPr>
          <w:rFonts w:cs="Arial"/>
          <w:lang w:val="sr-Cyrl-RS"/>
        </w:rPr>
        <w:t xml:space="preserve">      </w:t>
      </w:r>
      <w:r w:rsidRPr="00AA3718">
        <w:rPr>
          <w:rFonts w:cs="Arial"/>
        </w:rPr>
        <w:t>,,Електропривреда Србије“</w:t>
      </w:r>
    </w:p>
    <w:p w:rsidR="001576DC" w:rsidRPr="00AA3718" w:rsidRDefault="001576DC" w:rsidP="001576DC">
      <w:pPr>
        <w:tabs>
          <w:tab w:val="left" w:pos="567"/>
          <w:tab w:val="left" w:pos="6360"/>
        </w:tabs>
        <w:contextualSpacing/>
        <w:rPr>
          <w:rFonts w:cs="Arial"/>
          <w:lang w:val="sr-Cyrl-CS"/>
        </w:rPr>
      </w:pPr>
      <w:r>
        <w:rPr>
          <w:rFonts w:cs="Arial"/>
          <w:lang w:val="sr-Cyrl-RS"/>
        </w:rPr>
        <w:t xml:space="preserve">                    </w:t>
      </w:r>
      <w:r w:rsidRPr="00AA3718">
        <w:rPr>
          <w:rFonts w:cs="Arial"/>
        </w:rPr>
        <w:t xml:space="preserve"> Београд                          </w:t>
      </w:r>
      <w:r w:rsidRPr="00AA3718">
        <w:rPr>
          <w:rFonts w:cs="Arial"/>
          <w:lang w:val="sr-Cyrl-CS"/>
        </w:rPr>
        <w:t xml:space="preserve">                   </w:t>
      </w:r>
      <w:r>
        <w:rPr>
          <w:rFonts w:cs="Arial"/>
          <w:lang w:val="sr-Cyrl-CS"/>
        </w:rPr>
        <w:t xml:space="preserve">                                 </w:t>
      </w:r>
      <w:r w:rsidRPr="00AA3718">
        <w:rPr>
          <w:rFonts w:cs="Arial"/>
          <w:lang w:val="sr-Cyrl-CS"/>
        </w:rPr>
        <w:t>Назив</w:t>
      </w:r>
    </w:p>
    <w:p w:rsidR="001576DC" w:rsidRPr="00AA3718" w:rsidRDefault="001576DC" w:rsidP="001576DC">
      <w:pPr>
        <w:tabs>
          <w:tab w:val="left" w:pos="567"/>
        </w:tabs>
        <w:contextualSpacing/>
        <w:rPr>
          <w:rFonts w:cs="Arial"/>
          <w:lang w:val="sr-Cyrl-RS"/>
        </w:rPr>
      </w:pPr>
      <w:r w:rsidRPr="00AA3718">
        <w:rPr>
          <w:rFonts w:cs="Arial"/>
        </w:rPr>
        <w:t xml:space="preserve">            </w:t>
      </w:r>
      <w:r w:rsidRPr="00AA3718">
        <w:rPr>
          <w:rFonts w:cs="Arial"/>
          <w:lang w:val="sr-Cyrl-RS"/>
        </w:rPr>
        <w:t xml:space="preserve">     </w:t>
      </w:r>
    </w:p>
    <w:p w:rsidR="001576DC" w:rsidRPr="00AA3718" w:rsidRDefault="001576DC" w:rsidP="001576DC">
      <w:pPr>
        <w:tabs>
          <w:tab w:val="left" w:pos="567"/>
          <w:tab w:val="left" w:pos="6000"/>
        </w:tabs>
        <w:contextualSpacing/>
        <w:rPr>
          <w:rFonts w:cs="Arial"/>
        </w:rPr>
      </w:pPr>
      <w:r w:rsidRPr="00AA3718">
        <w:rPr>
          <w:rFonts w:cs="Arial"/>
        </w:rPr>
        <w:t xml:space="preserve">    </w:t>
      </w:r>
      <w:r>
        <w:rPr>
          <w:rFonts w:cs="Arial"/>
          <w:lang w:val="sr-Cyrl-RS"/>
        </w:rPr>
        <w:t xml:space="preserve">     </w:t>
      </w:r>
      <w:r w:rsidRPr="00AA3718">
        <w:rPr>
          <w:rFonts w:cs="Arial"/>
        </w:rPr>
        <w:t xml:space="preserve"> ____________________                                         </w:t>
      </w:r>
      <w:r w:rsidRPr="00AA3718">
        <w:rPr>
          <w:rFonts w:cs="Arial"/>
          <w:lang w:val="sr-Cyrl-RS"/>
        </w:rPr>
        <w:t xml:space="preserve">       </w:t>
      </w:r>
      <w:r w:rsidRPr="00AA3718">
        <w:rPr>
          <w:rFonts w:cs="Arial"/>
        </w:rPr>
        <w:t>_____________________</w:t>
      </w:r>
    </w:p>
    <w:p w:rsidR="001576DC" w:rsidRPr="00AA3718" w:rsidRDefault="001576DC" w:rsidP="001576DC">
      <w:pPr>
        <w:tabs>
          <w:tab w:val="left" w:pos="567"/>
        </w:tabs>
        <w:contextualSpacing/>
        <w:rPr>
          <w:rFonts w:cs="Arial"/>
          <w:lang w:val="sr-Cyrl-CS"/>
        </w:rPr>
      </w:pPr>
      <w:r w:rsidRPr="00AA3718">
        <w:rPr>
          <w:rFonts w:cs="Arial"/>
          <w:lang w:val="sr-Cyrl-CS"/>
        </w:rPr>
        <w:t xml:space="preserve">           </w:t>
      </w:r>
      <w:r>
        <w:rPr>
          <w:rFonts w:cs="Arial"/>
          <w:lang w:val="sr-Cyrl-CS"/>
        </w:rPr>
        <w:t xml:space="preserve">     </w:t>
      </w:r>
      <w:r w:rsidRPr="00AA3718">
        <w:rPr>
          <w:rFonts w:cs="Arial"/>
        </w:rPr>
        <w:t xml:space="preserve">Милорад Грчић                                    </w:t>
      </w:r>
      <w:r w:rsidRPr="00AA3718">
        <w:rPr>
          <w:rFonts w:cs="Arial"/>
          <w:lang w:val="sr-Cyrl-RS"/>
        </w:rPr>
        <w:t xml:space="preserve">        </w:t>
      </w:r>
      <w:r w:rsidRPr="00AA3718">
        <w:rPr>
          <w:rFonts w:cs="Arial"/>
        </w:rPr>
        <w:t xml:space="preserve"> </w:t>
      </w:r>
      <w:r>
        <w:rPr>
          <w:rFonts w:cs="Arial"/>
          <w:lang w:val="sr-Cyrl-RS"/>
        </w:rPr>
        <w:t xml:space="preserve">   </w:t>
      </w:r>
      <w:r>
        <w:rPr>
          <w:rFonts w:cs="Arial"/>
          <w:lang w:val="sr-Cyrl-CS"/>
        </w:rPr>
        <w:t>и</w:t>
      </w:r>
      <w:r w:rsidRPr="00AA3718">
        <w:rPr>
          <w:rFonts w:cs="Arial"/>
          <w:lang w:val="sr-Cyrl-CS"/>
        </w:rPr>
        <w:t>ме и презиме овлашћеног лица</w:t>
      </w:r>
    </w:p>
    <w:p w:rsidR="001576DC" w:rsidRPr="00AA3718" w:rsidRDefault="001576DC" w:rsidP="001576DC">
      <w:pPr>
        <w:tabs>
          <w:tab w:val="left" w:pos="567"/>
        </w:tabs>
        <w:contextualSpacing/>
        <w:rPr>
          <w:rFonts w:cs="Arial"/>
        </w:rPr>
      </w:pPr>
      <w:r w:rsidRPr="00AA3718">
        <w:rPr>
          <w:rFonts w:cs="Arial"/>
          <w:lang w:val="sr-Cyrl-CS"/>
        </w:rPr>
        <w:t xml:space="preserve">           </w:t>
      </w:r>
      <w:r>
        <w:rPr>
          <w:rFonts w:cs="Arial"/>
          <w:lang w:val="sr-Cyrl-CS"/>
        </w:rPr>
        <w:t xml:space="preserve">    </w:t>
      </w:r>
      <w:r w:rsidRPr="00AA3718">
        <w:rPr>
          <w:rFonts w:cs="Arial"/>
          <w:lang w:val="sr-Cyrl-CS"/>
        </w:rPr>
        <w:t xml:space="preserve"> </w:t>
      </w:r>
      <w:r w:rsidRPr="00AA3718">
        <w:rPr>
          <w:rFonts w:cs="Arial"/>
        </w:rPr>
        <w:t xml:space="preserve">в.д. директора                                                          </w:t>
      </w:r>
      <w:r w:rsidRPr="00AA3718">
        <w:rPr>
          <w:rFonts w:cs="Arial"/>
          <w:lang w:val="sr-Cyrl-RS"/>
        </w:rPr>
        <w:t xml:space="preserve">           </w:t>
      </w:r>
      <w:r w:rsidRPr="00AA3718">
        <w:rPr>
          <w:rFonts w:cs="Arial"/>
        </w:rPr>
        <w:t xml:space="preserve"> функција</w:t>
      </w:r>
    </w:p>
    <w:p w:rsidR="00CB57F0" w:rsidRDefault="00CB57F0">
      <w:pPr>
        <w:spacing w:before="0"/>
        <w:jc w:val="left"/>
        <w:rPr>
          <w:rFonts w:cs="Arial"/>
          <w:lang w:val="sr-Cyrl-RS"/>
        </w:rPr>
      </w:pPr>
    </w:p>
    <w:p w:rsidR="00D47058" w:rsidRDefault="00D47058" w:rsidP="008D66AC">
      <w:pPr>
        <w:tabs>
          <w:tab w:val="left" w:pos="567"/>
        </w:tabs>
        <w:spacing w:before="0"/>
        <w:jc w:val="center"/>
        <w:rPr>
          <w:rFonts w:cs="Arial"/>
          <w:lang w:val="sr-Cyrl-RS"/>
        </w:rPr>
      </w:pPr>
    </w:p>
    <w:p w:rsidR="00D47058" w:rsidRDefault="00D47058" w:rsidP="008D66AC">
      <w:pPr>
        <w:tabs>
          <w:tab w:val="left" w:pos="567"/>
        </w:tabs>
        <w:spacing w:before="0"/>
        <w:jc w:val="center"/>
        <w:rPr>
          <w:rFonts w:cs="Arial"/>
          <w:lang w:val="sr-Cyrl-RS"/>
        </w:rPr>
      </w:pPr>
    </w:p>
    <w:p w:rsidR="00D47058" w:rsidRDefault="00D47058" w:rsidP="008D66AC">
      <w:pPr>
        <w:tabs>
          <w:tab w:val="left" w:pos="567"/>
        </w:tabs>
        <w:spacing w:before="0"/>
        <w:jc w:val="center"/>
        <w:rPr>
          <w:rFonts w:cs="Arial"/>
          <w:lang w:val="sr-Cyrl-RS"/>
        </w:rPr>
      </w:pPr>
    </w:p>
    <w:p w:rsidR="00D47058" w:rsidRDefault="00D47058" w:rsidP="008D66AC">
      <w:pPr>
        <w:tabs>
          <w:tab w:val="left" w:pos="567"/>
        </w:tabs>
        <w:spacing w:before="0"/>
        <w:jc w:val="center"/>
        <w:rPr>
          <w:rFonts w:cs="Arial"/>
          <w:lang w:val="sr-Cyrl-RS"/>
        </w:rPr>
      </w:pPr>
    </w:p>
    <w:p w:rsidR="00D47058" w:rsidRDefault="00D47058" w:rsidP="008D66AC">
      <w:pPr>
        <w:tabs>
          <w:tab w:val="left" w:pos="567"/>
        </w:tabs>
        <w:spacing w:before="0"/>
        <w:jc w:val="center"/>
        <w:rPr>
          <w:rFonts w:cs="Arial"/>
          <w:lang w:val="sr-Cyrl-RS"/>
        </w:rPr>
      </w:pPr>
    </w:p>
    <w:p w:rsidR="00D47058" w:rsidRDefault="00D47058" w:rsidP="008D66AC">
      <w:pPr>
        <w:tabs>
          <w:tab w:val="left" w:pos="567"/>
        </w:tabs>
        <w:spacing w:before="0"/>
        <w:jc w:val="center"/>
        <w:rPr>
          <w:rFonts w:cs="Arial"/>
          <w:lang w:val="sr-Cyrl-RS"/>
        </w:rPr>
      </w:pPr>
    </w:p>
    <w:p w:rsidR="00D47058" w:rsidRDefault="00D47058" w:rsidP="008D66AC">
      <w:pPr>
        <w:tabs>
          <w:tab w:val="left" w:pos="567"/>
        </w:tabs>
        <w:spacing w:before="0"/>
        <w:jc w:val="center"/>
        <w:rPr>
          <w:rFonts w:cs="Arial"/>
          <w:lang w:val="sr-Cyrl-RS"/>
        </w:rPr>
      </w:pPr>
    </w:p>
    <w:p w:rsidR="00D47058" w:rsidRDefault="00D47058" w:rsidP="008D66AC">
      <w:pPr>
        <w:tabs>
          <w:tab w:val="left" w:pos="567"/>
        </w:tabs>
        <w:spacing w:before="0"/>
        <w:jc w:val="center"/>
        <w:rPr>
          <w:rFonts w:cs="Arial"/>
          <w:lang w:val="sr-Cyrl-RS"/>
        </w:rPr>
      </w:pPr>
    </w:p>
    <w:p w:rsidR="00D47058" w:rsidRDefault="00D47058" w:rsidP="008D66AC">
      <w:pPr>
        <w:tabs>
          <w:tab w:val="left" w:pos="567"/>
        </w:tabs>
        <w:spacing w:before="0"/>
        <w:jc w:val="center"/>
        <w:rPr>
          <w:rFonts w:cs="Arial"/>
          <w:lang w:val="sr-Cyrl-RS"/>
        </w:rPr>
      </w:pPr>
    </w:p>
    <w:p w:rsidR="00D47058" w:rsidRDefault="00D47058" w:rsidP="008D66AC">
      <w:pPr>
        <w:tabs>
          <w:tab w:val="left" w:pos="567"/>
        </w:tabs>
        <w:spacing w:before="0"/>
        <w:jc w:val="center"/>
        <w:rPr>
          <w:rFonts w:cs="Arial"/>
          <w:lang w:val="sr-Cyrl-RS"/>
        </w:rPr>
      </w:pPr>
    </w:p>
    <w:p w:rsidR="00D47058" w:rsidRDefault="00D47058" w:rsidP="008D66AC">
      <w:pPr>
        <w:tabs>
          <w:tab w:val="left" w:pos="567"/>
        </w:tabs>
        <w:spacing w:before="0"/>
        <w:jc w:val="center"/>
        <w:rPr>
          <w:rFonts w:cs="Arial"/>
          <w:lang w:val="sr-Cyrl-RS"/>
        </w:rPr>
      </w:pPr>
    </w:p>
    <w:p w:rsidR="00D47058" w:rsidRDefault="00D47058" w:rsidP="008D66AC">
      <w:pPr>
        <w:tabs>
          <w:tab w:val="left" w:pos="567"/>
        </w:tabs>
        <w:spacing w:before="0"/>
        <w:jc w:val="center"/>
        <w:rPr>
          <w:rFonts w:cs="Arial"/>
          <w:lang w:val="sr-Cyrl-RS"/>
        </w:rPr>
      </w:pPr>
    </w:p>
    <w:p w:rsidR="00D47058" w:rsidRDefault="00D47058" w:rsidP="008D66AC">
      <w:pPr>
        <w:tabs>
          <w:tab w:val="left" w:pos="567"/>
        </w:tabs>
        <w:spacing w:before="0"/>
        <w:jc w:val="center"/>
        <w:rPr>
          <w:rFonts w:cs="Arial"/>
          <w:lang w:val="sr-Cyrl-RS"/>
        </w:rPr>
      </w:pPr>
    </w:p>
    <w:p w:rsidR="00D47058" w:rsidRDefault="00D47058" w:rsidP="008D66AC">
      <w:pPr>
        <w:tabs>
          <w:tab w:val="left" w:pos="567"/>
        </w:tabs>
        <w:spacing w:before="0"/>
        <w:jc w:val="center"/>
        <w:rPr>
          <w:rFonts w:cs="Arial"/>
          <w:lang w:val="sr-Cyrl-RS"/>
        </w:rPr>
      </w:pPr>
    </w:p>
    <w:p w:rsidR="00D47058" w:rsidRDefault="00D47058" w:rsidP="008D66AC">
      <w:pPr>
        <w:tabs>
          <w:tab w:val="left" w:pos="567"/>
        </w:tabs>
        <w:spacing w:before="0"/>
        <w:jc w:val="center"/>
        <w:rPr>
          <w:rFonts w:cs="Arial"/>
          <w:lang w:val="sr-Cyrl-RS"/>
        </w:rPr>
      </w:pPr>
    </w:p>
    <w:p w:rsidR="00D47058" w:rsidRDefault="00D47058" w:rsidP="008D66AC">
      <w:pPr>
        <w:tabs>
          <w:tab w:val="left" w:pos="567"/>
        </w:tabs>
        <w:spacing w:before="0"/>
        <w:jc w:val="center"/>
        <w:rPr>
          <w:rFonts w:cs="Arial"/>
          <w:lang w:val="sr-Cyrl-RS"/>
        </w:rPr>
      </w:pPr>
    </w:p>
    <w:p w:rsidR="00D47058" w:rsidRDefault="00D47058" w:rsidP="008D66AC">
      <w:pPr>
        <w:tabs>
          <w:tab w:val="left" w:pos="567"/>
        </w:tabs>
        <w:spacing w:before="0"/>
        <w:jc w:val="center"/>
        <w:rPr>
          <w:rFonts w:cs="Arial"/>
          <w:lang w:val="sr-Cyrl-RS"/>
        </w:rPr>
      </w:pPr>
    </w:p>
    <w:p w:rsidR="00D47058" w:rsidRDefault="00D47058" w:rsidP="008D66AC">
      <w:pPr>
        <w:tabs>
          <w:tab w:val="left" w:pos="567"/>
        </w:tabs>
        <w:spacing w:before="0"/>
        <w:jc w:val="center"/>
        <w:rPr>
          <w:rFonts w:cs="Arial"/>
          <w:lang w:val="sr-Cyrl-RS"/>
        </w:rPr>
      </w:pPr>
    </w:p>
    <w:p w:rsidR="00D47058" w:rsidRDefault="00D47058" w:rsidP="008D66AC">
      <w:pPr>
        <w:tabs>
          <w:tab w:val="left" w:pos="567"/>
        </w:tabs>
        <w:spacing w:before="0"/>
        <w:jc w:val="center"/>
        <w:rPr>
          <w:rFonts w:cs="Arial"/>
          <w:lang w:val="sr-Cyrl-RS"/>
        </w:rPr>
      </w:pPr>
    </w:p>
    <w:p w:rsidR="00D47058" w:rsidRDefault="00D47058" w:rsidP="008D66AC">
      <w:pPr>
        <w:tabs>
          <w:tab w:val="left" w:pos="567"/>
        </w:tabs>
        <w:spacing w:before="0"/>
        <w:jc w:val="center"/>
        <w:rPr>
          <w:rFonts w:cs="Arial"/>
          <w:lang w:val="sr-Cyrl-RS"/>
        </w:rPr>
      </w:pPr>
    </w:p>
    <w:p w:rsidR="00D47058" w:rsidRDefault="00D47058" w:rsidP="008D66AC">
      <w:pPr>
        <w:tabs>
          <w:tab w:val="left" w:pos="567"/>
        </w:tabs>
        <w:spacing w:before="0"/>
        <w:jc w:val="center"/>
        <w:rPr>
          <w:rFonts w:cs="Arial"/>
          <w:lang w:val="sr-Cyrl-RS"/>
        </w:rPr>
      </w:pPr>
    </w:p>
    <w:p w:rsidR="00D47058" w:rsidRDefault="00D47058" w:rsidP="008D66AC">
      <w:pPr>
        <w:tabs>
          <w:tab w:val="left" w:pos="567"/>
        </w:tabs>
        <w:spacing w:before="0"/>
        <w:jc w:val="center"/>
        <w:rPr>
          <w:rFonts w:cs="Arial"/>
          <w:lang w:val="sr-Cyrl-RS"/>
        </w:rPr>
      </w:pPr>
    </w:p>
    <w:p w:rsidR="00D47058" w:rsidRDefault="00D47058" w:rsidP="008D66AC">
      <w:pPr>
        <w:tabs>
          <w:tab w:val="left" w:pos="567"/>
        </w:tabs>
        <w:spacing w:before="0"/>
        <w:jc w:val="center"/>
        <w:rPr>
          <w:rFonts w:cs="Arial"/>
          <w:lang w:val="sr-Cyrl-RS"/>
        </w:rPr>
      </w:pPr>
    </w:p>
    <w:p w:rsidR="00D47058" w:rsidRDefault="00D47058" w:rsidP="008D66AC">
      <w:pPr>
        <w:tabs>
          <w:tab w:val="left" w:pos="567"/>
        </w:tabs>
        <w:spacing w:before="0"/>
        <w:jc w:val="center"/>
        <w:rPr>
          <w:rFonts w:cs="Arial"/>
          <w:lang w:val="sr-Cyrl-RS"/>
        </w:rPr>
      </w:pPr>
    </w:p>
    <w:p w:rsidR="001576DC" w:rsidRDefault="001576DC" w:rsidP="008D66AC">
      <w:pPr>
        <w:tabs>
          <w:tab w:val="left" w:pos="567"/>
        </w:tabs>
        <w:spacing w:before="0"/>
        <w:jc w:val="center"/>
        <w:rPr>
          <w:rFonts w:cs="Arial"/>
          <w:lang w:val="sr-Cyrl-RS"/>
        </w:rPr>
      </w:pPr>
    </w:p>
    <w:p w:rsidR="001576DC" w:rsidRDefault="001576DC" w:rsidP="008D66AC">
      <w:pPr>
        <w:tabs>
          <w:tab w:val="left" w:pos="567"/>
        </w:tabs>
        <w:spacing w:before="0"/>
        <w:jc w:val="center"/>
        <w:rPr>
          <w:rFonts w:cs="Arial"/>
          <w:lang w:val="sr-Cyrl-RS"/>
        </w:rPr>
      </w:pPr>
    </w:p>
    <w:p w:rsidR="001576DC" w:rsidRDefault="001576DC" w:rsidP="008D66AC">
      <w:pPr>
        <w:tabs>
          <w:tab w:val="left" w:pos="567"/>
        </w:tabs>
        <w:spacing w:before="0"/>
        <w:jc w:val="center"/>
        <w:rPr>
          <w:rFonts w:cs="Arial"/>
          <w:lang w:val="sr-Cyrl-RS"/>
        </w:rPr>
      </w:pPr>
    </w:p>
    <w:p w:rsidR="00D47058" w:rsidRPr="00CC607F" w:rsidRDefault="00D47058" w:rsidP="00D47058">
      <w:pPr>
        <w:tabs>
          <w:tab w:val="left" w:pos="567"/>
        </w:tabs>
        <w:spacing w:before="0"/>
        <w:rPr>
          <w:rFonts w:cs="Arial"/>
          <w:b/>
          <w:lang w:val="sr-Cyrl-RS"/>
        </w:rPr>
      </w:pPr>
      <w:r w:rsidRPr="00CC607F">
        <w:rPr>
          <w:rFonts w:cs="Arial"/>
          <w:b/>
        </w:rPr>
        <w:t>МОДЕЛ УГОВОРА</w:t>
      </w:r>
      <w:r w:rsidRPr="00CC607F">
        <w:rPr>
          <w:rFonts w:cs="Arial"/>
          <w:b/>
          <w:lang w:val="sr-Cyrl-RS"/>
        </w:rPr>
        <w:t xml:space="preserve"> ЗА ПАРТИЈУ бр. </w:t>
      </w:r>
      <w:r>
        <w:rPr>
          <w:rFonts w:cs="Arial"/>
          <w:b/>
          <w:lang w:val="sr-Cyrl-RS"/>
        </w:rPr>
        <w:t>4</w:t>
      </w:r>
    </w:p>
    <w:p w:rsidR="00D47058" w:rsidRPr="00CC607F" w:rsidRDefault="00D47058" w:rsidP="00D47058">
      <w:pPr>
        <w:tabs>
          <w:tab w:val="left" w:pos="567"/>
        </w:tabs>
        <w:spacing w:before="0"/>
        <w:rPr>
          <w:rFonts w:cs="Arial"/>
          <w:color w:val="000000"/>
          <w:lang w:val="sr-Cyrl-RS"/>
        </w:rPr>
      </w:pPr>
    </w:p>
    <w:p w:rsidR="00D47058" w:rsidRPr="008E770D" w:rsidRDefault="00D47058" w:rsidP="00D47058">
      <w:pPr>
        <w:tabs>
          <w:tab w:val="left" w:pos="567"/>
        </w:tabs>
        <w:spacing w:before="0"/>
        <w:rPr>
          <w:rFonts w:cs="Arial"/>
          <w:b/>
        </w:rPr>
      </w:pPr>
      <w:r w:rsidRPr="008E770D">
        <w:rPr>
          <w:rFonts w:cs="Arial"/>
          <w:b/>
        </w:rPr>
        <w:t>Уговорне стране:</w:t>
      </w:r>
    </w:p>
    <w:p w:rsidR="00D47058" w:rsidRPr="008E770D" w:rsidRDefault="00D47058" w:rsidP="00D47058">
      <w:pPr>
        <w:tabs>
          <w:tab w:val="left" w:pos="567"/>
        </w:tabs>
        <w:spacing w:before="0"/>
        <w:rPr>
          <w:rFonts w:cs="Arial"/>
          <w:b/>
          <w:lang w:val="sr-Cyrl-RS"/>
        </w:rPr>
      </w:pPr>
    </w:p>
    <w:p w:rsidR="00D47058" w:rsidRPr="008E770D" w:rsidRDefault="00D47058" w:rsidP="00D47058">
      <w:pPr>
        <w:tabs>
          <w:tab w:val="left" w:pos="567"/>
        </w:tabs>
        <w:spacing w:before="0"/>
        <w:rPr>
          <w:rFonts w:cs="Arial"/>
        </w:rPr>
      </w:pPr>
      <w:r w:rsidRPr="008E770D">
        <w:rPr>
          <w:rFonts w:cs="Arial"/>
          <w:b/>
        </w:rPr>
        <w:t>КОРИСНИК УСЛУГЕ</w:t>
      </w:r>
      <w:r w:rsidRPr="008E770D">
        <w:rPr>
          <w:rFonts w:cs="Arial"/>
        </w:rPr>
        <w:t xml:space="preserve">: </w:t>
      </w:r>
    </w:p>
    <w:p w:rsidR="00D47058" w:rsidRPr="008E770D" w:rsidRDefault="00D47058" w:rsidP="00D47058">
      <w:pPr>
        <w:tabs>
          <w:tab w:val="left" w:pos="567"/>
        </w:tabs>
        <w:spacing w:before="0"/>
        <w:rPr>
          <w:rFonts w:cs="Arial"/>
        </w:rPr>
      </w:pPr>
    </w:p>
    <w:p w:rsidR="00D47058" w:rsidRPr="008E770D" w:rsidRDefault="00D47058" w:rsidP="00D47058">
      <w:pPr>
        <w:spacing w:before="0"/>
        <w:rPr>
          <w:rFonts w:cs="Arial"/>
        </w:rPr>
      </w:pPr>
      <w:r w:rsidRPr="008E770D">
        <w:rPr>
          <w:rFonts w:cs="Arial"/>
          <w:lang w:val="sr-Cyrl-RS"/>
        </w:rPr>
        <w:t>1.</w:t>
      </w:r>
      <w:r w:rsidRPr="008E770D">
        <w:rPr>
          <w:rFonts w:cs="Arial"/>
        </w:rPr>
        <w:t xml:space="preserve"> Јавно предузеће „Електропривреда Србије“ Београд, </w:t>
      </w:r>
      <w:r>
        <w:rPr>
          <w:rFonts w:cs="Arial"/>
          <w:lang w:val="sr-Cyrl-RS"/>
        </w:rPr>
        <w:t>Балканска 13</w:t>
      </w:r>
      <w:r w:rsidRPr="008E770D">
        <w:rPr>
          <w:rFonts w:cs="Arial"/>
        </w:rPr>
        <w:t xml:space="preserve">, матични број: 20053658, ПИБ 103920327, текући рачун 160-700-13, Banca Intesа, а.д. Београд, које заступа законски заступник, Милорад Грчић, в.д. директора (у даљем тексту: Корисник услуге)  </w:t>
      </w:r>
    </w:p>
    <w:p w:rsidR="00D47058" w:rsidRPr="008E770D" w:rsidRDefault="00D47058" w:rsidP="00D47058">
      <w:pPr>
        <w:tabs>
          <w:tab w:val="left" w:pos="567"/>
        </w:tabs>
        <w:spacing w:before="0"/>
        <w:rPr>
          <w:rFonts w:cs="Arial"/>
          <w:lang w:val="sr-Cyrl-RS"/>
        </w:rPr>
      </w:pPr>
      <w:r w:rsidRPr="008E770D">
        <w:rPr>
          <w:rFonts w:cs="Arial"/>
          <w:lang w:val="sr-Cyrl-RS"/>
        </w:rPr>
        <w:t>и</w:t>
      </w:r>
    </w:p>
    <w:p w:rsidR="00D47058" w:rsidRPr="008E770D" w:rsidRDefault="00D47058" w:rsidP="00D47058">
      <w:pPr>
        <w:tabs>
          <w:tab w:val="left" w:pos="567"/>
        </w:tabs>
        <w:spacing w:before="0"/>
        <w:rPr>
          <w:rFonts w:cs="Arial"/>
          <w:b/>
          <w:lang w:val="sr-Cyrl-RS"/>
        </w:rPr>
      </w:pPr>
    </w:p>
    <w:p w:rsidR="00D47058" w:rsidRPr="008E770D" w:rsidRDefault="00D47058" w:rsidP="00D47058">
      <w:pPr>
        <w:tabs>
          <w:tab w:val="left" w:pos="567"/>
        </w:tabs>
        <w:spacing w:before="0"/>
        <w:rPr>
          <w:rFonts w:cs="Arial"/>
        </w:rPr>
      </w:pPr>
      <w:r w:rsidRPr="008E770D">
        <w:rPr>
          <w:rFonts w:cs="Arial"/>
          <w:b/>
        </w:rPr>
        <w:t>ПРУЖАЛАЦ УСЛУГЕ</w:t>
      </w:r>
      <w:r w:rsidRPr="008E770D">
        <w:rPr>
          <w:rFonts w:cs="Arial"/>
        </w:rPr>
        <w:t xml:space="preserve">:  </w:t>
      </w:r>
    </w:p>
    <w:p w:rsidR="00D47058" w:rsidRPr="008E770D" w:rsidRDefault="00D47058" w:rsidP="00D47058">
      <w:pPr>
        <w:tabs>
          <w:tab w:val="left" w:pos="567"/>
        </w:tabs>
        <w:spacing w:before="0"/>
        <w:rPr>
          <w:rFonts w:cs="Arial"/>
        </w:rPr>
      </w:pPr>
    </w:p>
    <w:p w:rsidR="00D47058" w:rsidRPr="008E770D" w:rsidRDefault="00D47058" w:rsidP="00D47058">
      <w:pPr>
        <w:spacing w:before="0"/>
        <w:contextualSpacing/>
        <w:rPr>
          <w:rFonts w:eastAsia="Calibri" w:cs="Arial"/>
        </w:rPr>
      </w:pPr>
      <w:r w:rsidRPr="008E770D">
        <w:rPr>
          <w:rFonts w:eastAsia="Calibri" w:cs="Arial"/>
          <w:lang w:val="sr-Cyrl-RS"/>
        </w:rPr>
        <w:t>2.</w:t>
      </w:r>
      <w:r w:rsidRPr="008E770D">
        <w:rPr>
          <w:rFonts w:eastAsia="Calibri" w:cs="Arial"/>
        </w:rPr>
        <w:t xml:space="preserve">_________________ из ________, ул. ____________, бр.____, матични број: ___________, ПИБ: ___________, текући рачун ____________,банка ______________ кога заступа __________________, _____________, (као лидер у име и за рачун групе понуђача) </w:t>
      </w:r>
    </w:p>
    <w:p w:rsidR="00D47058" w:rsidRPr="008E770D" w:rsidRDefault="00D47058" w:rsidP="00D47058">
      <w:pPr>
        <w:spacing w:before="0"/>
        <w:ind w:left="360"/>
        <w:rPr>
          <w:rFonts w:cs="Arial"/>
        </w:rPr>
      </w:pPr>
    </w:p>
    <w:p w:rsidR="00D47058" w:rsidRPr="008E770D" w:rsidRDefault="00D47058" w:rsidP="00D47058">
      <w:pPr>
        <w:spacing w:before="0"/>
        <w:rPr>
          <w:rFonts w:eastAsia="Calibri" w:cs="Arial"/>
          <w:lang w:val="sr-Cyrl-BA"/>
        </w:rPr>
      </w:pPr>
      <w:r w:rsidRPr="008E770D">
        <w:rPr>
          <w:rFonts w:eastAsia="Calibri" w:cs="Arial"/>
        </w:rPr>
        <w:t>2а)________________________________________из</w:t>
      </w:r>
      <w:r w:rsidRPr="008E770D">
        <w:rPr>
          <w:rFonts w:eastAsia="Calibri" w:cs="Arial"/>
        </w:rPr>
        <w:tab/>
        <w:t>_____________, улица</w:t>
      </w:r>
    </w:p>
    <w:p w:rsidR="00D47058" w:rsidRPr="008E770D" w:rsidRDefault="00D47058" w:rsidP="00D47058">
      <w:pPr>
        <w:tabs>
          <w:tab w:val="left" w:pos="567"/>
        </w:tabs>
        <w:spacing w:before="0"/>
        <w:rPr>
          <w:rFonts w:cs="Arial"/>
        </w:rPr>
      </w:pPr>
      <w:r w:rsidRPr="008E770D">
        <w:rPr>
          <w:rFonts w:eastAsia="Calibri" w:cs="Arial"/>
        </w:rPr>
        <w:t xml:space="preserve"> ___________________ бр. ___, ПИБ: _____________, матични број _____________, </w:t>
      </w:r>
      <w:r w:rsidRPr="008E770D">
        <w:rPr>
          <w:rFonts w:cs="Arial"/>
        </w:rPr>
        <w:t>текући рачун ____________,банка ______________ ,</w:t>
      </w:r>
      <w:r w:rsidRPr="008E770D">
        <w:rPr>
          <w:rFonts w:eastAsia="Calibri" w:cs="Arial"/>
        </w:rPr>
        <w:t>кога заступа __________________________, (члан групе понуђача или подизвођач)</w:t>
      </w:r>
      <w:r w:rsidRPr="008E770D">
        <w:rPr>
          <w:rFonts w:cs="Arial"/>
        </w:rPr>
        <w:t xml:space="preserve"> </w:t>
      </w:r>
    </w:p>
    <w:p w:rsidR="00D47058" w:rsidRPr="008E770D" w:rsidRDefault="00D47058" w:rsidP="00D47058">
      <w:pPr>
        <w:tabs>
          <w:tab w:val="left" w:pos="567"/>
        </w:tabs>
        <w:spacing w:before="0"/>
        <w:rPr>
          <w:rFonts w:cs="Arial"/>
        </w:rPr>
      </w:pPr>
      <w:r w:rsidRPr="008E770D">
        <w:rPr>
          <w:rFonts w:cs="Arial"/>
        </w:rPr>
        <w:t>(у даљем тексту заједно: Уговорне стране)</w:t>
      </w:r>
    </w:p>
    <w:p w:rsidR="00D47058" w:rsidRPr="008E770D" w:rsidRDefault="00D47058" w:rsidP="00D47058">
      <w:pPr>
        <w:spacing w:before="0"/>
        <w:rPr>
          <w:rFonts w:eastAsia="Calibri" w:cs="Arial"/>
        </w:rPr>
      </w:pPr>
    </w:p>
    <w:p w:rsidR="00D47058" w:rsidRPr="008E770D" w:rsidRDefault="00D47058" w:rsidP="00D47058">
      <w:pPr>
        <w:spacing w:before="0"/>
        <w:rPr>
          <w:rFonts w:eastAsia="Calibri" w:cs="Arial"/>
          <w:lang w:val="sr-Cyrl-BA"/>
        </w:rPr>
      </w:pPr>
      <w:r w:rsidRPr="008E770D">
        <w:rPr>
          <w:rFonts w:eastAsia="Calibri" w:cs="Arial"/>
        </w:rPr>
        <w:t>2б)_______________________________________из</w:t>
      </w:r>
      <w:r w:rsidRPr="008E770D">
        <w:rPr>
          <w:rFonts w:eastAsia="Calibri" w:cs="Arial"/>
        </w:rPr>
        <w:tab/>
        <w:t>_____________, улица</w:t>
      </w:r>
    </w:p>
    <w:p w:rsidR="00D47058" w:rsidRPr="008E770D" w:rsidRDefault="00D47058" w:rsidP="00D47058">
      <w:pPr>
        <w:spacing w:before="0"/>
        <w:rPr>
          <w:rFonts w:eastAsia="Calibri" w:cs="Arial"/>
        </w:rPr>
      </w:pPr>
      <w:r w:rsidRPr="008E770D">
        <w:rPr>
          <w:rFonts w:eastAsia="Calibri" w:cs="Arial"/>
        </w:rPr>
        <w:t xml:space="preserve"> ___________________ бр. ___, ПИБ: _____________, матични број _____________, </w:t>
      </w:r>
    </w:p>
    <w:p w:rsidR="00D47058" w:rsidRPr="008E770D" w:rsidRDefault="00D47058" w:rsidP="00D47058">
      <w:pPr>
        <w:spacing w:before="0"/>
        <w:rPr>
          <w:rFonts w:eastAsia="Calibri" w:cs="Arial"/>
        </w:rPr>
      </w:pPr>
      <w:r w:rsidRPr="008E770D">
        <w:rPr>
          <w:rFonts w:cs="Arial"/>
        </w:rPr>
        <w:t>текући рачун ____________,банка ______________ ,</w:t>
      </w:r>
      <w:r w:rsidRPr="008E770D">
        <w:rPr>
          <w:rFonts w:eastAsia="Calibri" w:cs="Arial"/>
        </w:rPr>
        <w:t>кога  заступа _______________________, (члан групе понуђача или подизвођач),</w:t>
      </w:r>
    </w:p>
    <w:p w:rsidR="00D47058" w:rsidRPr="008E770D" w:rsidRDefault="00D47058" w:rsidP="00D47058">
      <w:pPr>
        <w:spacing w:before="0"/>
        <w:rPr>
          <w:rFonts w:eastAsia="Calibri" w:cs="Arial"/>
        </w:rPr>
      </w:pPr>
      <w:r w:rsidRPr="008E770D">
        <w:rPr>
          <w:rFonts w:cs="Arial"/>
        </w:rPr>
        <w:t xml:space="preserve"> (у даљем тексту: Пружалац услуге) </w:t>
      </w:r>
    </w:p>
    <w:p w:rsidR="00D47058" w:rsidRPr="008E770D" w:rsidRDefault="00D47058" w:rsidP="00D47058">
      <w:pPr>
        <w:tabs>
          <w:tab w:val="left" w:pos="567"/>
        </w:tabs>
        <w:spacing w:before="0"/>
        <w:rPr>
          <w:rFonts w:cs="Arial"/>
          <w:lang w:val="sr-Cyrl-RS"/>
        </w:rPr>
      </w:pPr>
    </w:p>
    <w:p w:rsidR="00D47058" w:rsidRPr="008E770D" w:rsidRDefault="00D47058" w:rsidP="00D47058">
      <w:pPr>
        <w:tabs>
          <w:tab w:val="left" w:pos="567"/>
        </w:tabs>
        <w:spacing w:before="0"/>
        <w:rPr>
          <w:rFonts w:cs="Arial"/>
          <w:lang w:val="sr-Cyrl-RS"/>
        </w:rPr>
      </w:pPr>
      <w:r w:rsidRPr="008E770D">
        <w:rPr>
          <w:rFonts w:cs="Arial"/>
          <w:lang w:val="sr-Cyrl-RS"/>
        </w:rPr>
        <w:t>(у даљем тексту заједно назване: Уговорне стране)</w:t>
      </w:r>
    </w:p>
    <w:p w:rsidR="00D47058" w:rsidRPr="008E770D" w:rsidRDefault="00D47058" w:rsidP="00D47058">
      <w:pPr>
        <w:tabs>
          <w:tab w:val="left" w:pos="567"/>
        </w:tabs>
        <w:spacing w:before="0"/>
        <w:rPr>
          <w:rFonts w:cs="Arial"/>
        </w:rPr>
      </w:pPr>
    </w:p>
    <w:p w:rsidR="00D47058" w:rsidRPr="008E770D" w:rsidRDefault="00D47058" w:rsidP="00D47058">
      <w:pPr>
        <w:tabs>
          <w:tab w:val="left" w:pos="567"/>
        </w:tabs>
        <w:spacing w:before="0"/>
        <w:rPr>
          <w:rFonts w:cs="Arial"/>
        </w:rPr>
      </w:pPr>
      <w:r w:rsidRPr="008E770D">
        <w:rPr>
          <w:rFonts w:cs="Arial"/>
        </w:rPr>
        <w:t xml:space="preserve">закључиле су у </w:t>
      </w:r>
      <w:r w:rsidRPr="008E770D">
        <w:rPr>
          <w:rFonts w:cs="Arial"/>
          <w:lang w:val="sr-Cyrl-RS"/>
        </w:rPr>
        <w:t>Београду</w:t>
      </w:r>
      <w:r w:rsidRPr="008E770D">
        <w:rPr>
          <w:rFonts w:cs="Arial"/>
        </w:rPr>
        <w:t>, дана __________.године следећи:</w:t>
      </w:r>
    </w:p>
    <w:p w:rsidR="00D47058" w:rsidRPr="008E770D" w:rsidRDefault="00D47058" w:rsidP="00D47058">
      <w:pPr>
        <w:tabs>
          <w:tab w:val="left" w:pos="567"/>
        </w:tabs>
        <w:spacing w:before="0"/>
        <w:rPr>
          <w:rFonts w:cs="Arial"/>
        </w:rPr>
      </w:pPr>
    </w:p>
    <w:p w:rsidR="00D47058" w:rsidRPr="008E770D" w:rsidRDefault="00D47058" w:rsidP="00D47058">
      <w:pPr>
        <w:tabs>
          <w:tab w:val="left" w:pos="567"/>
        </w:tabs>
        <w:spacing w:before="0"/>
        <w:rPr>
          <w:rFonts w:cs="Arial"/>
          <w:lang w:val="sr-Cyrl-RS"/>
        </w:rPr>
      </w:pPr>
    </w:p>
    <w:p w:rsidR="00D47058" w:rsidRPr="008E770D" w:rsidRDefault="00D47058" w:rsidP="00D47058">
      <w:pPr>
        <w:tabs>
          <w:tab w:val="left" w:pos="567"/>
        </w:tabs>
        <w:spacing w:before="0"/>
        <w:jc w:val="center"/>
        <w:rPr>
          <w:rFonts w:cs="Arial"/>
          <w:b/>
        </w:rPr>
      </w:pPr>
      <w:r w:rsidRPr="008E770D">
        <w:rPr>
          <w:rFonts w:cs="Arial"/>
          <w:b/>
        </w:rPr>
        <w:t>УГОВОР О ПРУЖАЊУ УСЛУГЕ</w:t>
      </w:r>
    </w:p>
    <w:p w:rsidR="00D47058" w:rsidRPr="00CC607F" w:rsidRDefault="00D47058" w:rsidP="00D47058">
      <w:pPr>
        <w:spacing w:before="0"/>
        <w:jc w:val="center"/>
        <w:rPr>
          <w:rFonts w:cs="Arial"/>
          <w:b/>
          <w:lang w:val="sr-Cyrl-CS"/>
        </w:rPr>
      </w:pPr>
      <w:r w:rsidRPr="00CC607F">
        <w:rPr>
          <w:rFonts w:cs="Arial"/>
          <w:b/>
          <w:lang w:val="sr-Cyrl-RS"/>
        </w:rPr>
        <w:t xml:space="preserve">Партија бр. </w:t>
      </w:r>
      <w:r>
        <w:rPr>
          <w:rFonts w:cs="Arial"/>
          <w:b/>
          <w:lang w:val="sr-Cyrl-RS"/>
        </w:rPr>
        <w:t>4</w:t>
      </w:r>
      <w:r w:rsidRPr="00CC607F">
        <w:rPr>
          <w:rFonts w:cs="Arial"/>
          <w:b/>
          <w:lang w:val="sr-Cyrl-RS"/>
        </w:rPr>
        <w:tab/>
        <w:t xml:space="preserve"> - </w:t>
      </w:r>
      <w:r w:rsidRPr="00CC607F">
        <w:rPr>
          <w:rFonts w:cs="Arial"/>
          <w:b/>
          <w:lang w:val="ru-RU"/>
        </w:rPr>
        <w:t xml:space="preserve">Претходни, периодични и систематски прегледи за организациону целину </w:t>
      </w:r>
      <w:r w:rsidRPr="00D47058">
        <w:rPr>
          <w:rFonts w:cs="Arial"/>
          <w:b/>
          <w:lang w:val="ru-RU"/>
        </w:rPr>
        <w:t>ХЕ «Електроморава» Чачак</w:t>
      </w:r>
    </w:p>
    <w:p w:rsidR="00D47058" w:rsidRPr="008E770D" w:rsidRDefault="00D47058" w:rsidP="00D47058">
      <w:pPr>
        <w:tabs>
          <w:tab w:val="left" w:pos="567"/>
        </w:tabs>
        <w:spacing w:before="0"/>
        <w:jc w:val="center"/>
        <w:rPr>
          <w:rFonts w:cs="Arial"/>
          <w:b/>
        </w:rPr>
      </w:pPr>
    </w:p>
    <w:p w:rsidR="00D47058" w:rsidRPr="008E770D" w:rsidRDefault="00D47058" w:rsidP="00D47058">
      <w:pPr>
        <w:tabs>
          <w:tab w:val="left" w:pos="567"/>
        </w:tabs>
        <w:spacing w:before="0"/>
        <w:rPr>
          <w:rFonts w:cs="Arial"/>
        </w:rPr>
      </w:pPr>
      <w:r w:rsidRPr="008E770D">
        <w:rPr>
          <w:rFonts w:cs="Arial"/>
        </w:rPr>
        <w:t>Уговорне стране констатују:</w:t>
      </w:r>
    </w:p>
    <w:p w:rsidR="00D47058" w:rsidRPr="00311859" w:rsidRDefault="00D47058" w:rsidP="00D47058">
      <w:pPr>
        <w:pStyle w:val="ListParagraph"/>
        <w:numPr>
          <w:ilvl w:val="0"/>
          <w:numId w:val="18"/>
        </w:numPr>
        <w:tabs>
          <w:tab w:val="num" w:pos="567"/>
        </w:tabs>
        <w:spacing w:before="0"/>
        <w:ind w:left="0" w:firstLine="0"/>
        <w:rPr>
          <w:rFonts w:cs="Arial"/>
          <w:lang w:val="ru-RU"/>
        </w:rPr>
      </w:pPr>
      <w:r w:rsidRPr="00311859">
        <w:rPr>
          <w:rFonts w:ascii="Arial" w:hAnsi="Arial" w:cs="Arial"/>
        </w:rPr>
        <w:t xml:space="preserve">да је </w:t>
      </w:r>
      <w:r w:rsidRPr="00311859">
        <w:rPr>
          <w:rFonts w:ascii="Arial" w:hAnsi="Arial" w:cs="Arial"/>
          <w:lang w:val="sr-Cyrl-RS"/>
        </w:rPr>
        <w:t xml:space="preserve">Наручилац (у даљем тексту: </w:t>
      </w:r>
      <w:r w:rsidRPr="00311859">
        <w:rPr>
          <w:rFonts w:ascii="Arial" w:hAnsi="Arial" w:cs="Arial"/>
        </w:rPr>
        <w:t>Корисник услуге</w:t>
      </w:r>
      <w:r w:rsidRPr="00311859">
        <w:rPr>
          <w:rFonts w:ascii="Arial" w:hAnsi="Arial" w:cs="Arial"/>
          <w:lang w:val="sr-Cyrl-RS"/>
        </w:rPr>
        <w:t>)</w:t>
      </w:r>
      <w:r w:rsidRPr="00311859">
        <w:rPr>
          <w:rFonts w:ascii="Arial" w:hAnsi="Arial" w:cs="Arial"/>
        </w:rPr>
        <w:t xml:space="preserve"> спровео, поступак јавне набавке мале вредности, сагласно члану 39</w:t>
      </w:r>
      <w:r w:rsidRPr="00311859">
        <w:rPr>
          <w:rFonts w:ascii="Arial" w:hAnsi="Arial" w:cs="Arial"/>
          <w:lang w:val="sr-Cyrl-RS"/>
        </w:rPr>
        <w:t>а</w:t>
      </w:r>
      <w:r w:rsidRPr="00311859">
        <w:rPr>
          <w:rFonts w:ascii="Arial" w:hAnsi="Arial" w:cs="Arial"/>
        </w:rPr>
        <w:t>. Закона о јавним набавкама  („Службени гласник РС“ број 124/2012, 14/2015 и 68/2015), (у даљем тексту: Закон) за јавну набавку услуге</w:t>
      </w:r>
      <w:r w:rsidRPr="00311859">
        <w:rPr>
          <w:rFonts w:ascii="Arial" w:hAnsi="Arial" w:cs="Arial"/>
          <w:lang w:val="sr-Cyrl-RS"/>
        </w:rPr>
        <w:t xml:space="preserve"> </w:t>
      </w:r>
      <w:r w:rsidRPr="00311859">
        <w:rPr>
          <w:rFonts w:ascii="Arial" w:hAnsi="Arial" w:cs="Arial"/>
          <w:szCs w:val="24"/>
          <w:lang w:val="ru-RU"/>
        </w:rPr>
        <w:t>Претходни, периодични и систематски прегледи за потребе Огранка Дринско – Лимске хидроелектране</w:t>
      </w:r>
      <w:r w:rsidRPr="00311859">
        <w:rPr>
          <w:rFonts w:ascii="Arial" w:hAnsi="Arial" w:cs="Arial"/>
          <w:lang w:val="sr-Cyrl-RS"/>
        </w:rPr>
        <w:t xml:space="preserve">, Партија бр. </w:t>
      </w:r>
      <w:r>
        <w:rPr>
          <w:rFonts w:ascii="Arial" w:hAnsi="Arial" w:cs="Arial"/>
          <w:lang w:val="sr-Cyrl-RS"/>
        </w:rPr>
        <w:t>4</w:t>
      </w:r>
      <w:r w:rsidRPr="00311859">
        <w:rPr>
          <w:rFonts w:ascii="Arial" w:hAnsi="Arial" w:cs="Arial"/>
          <w:lang w:val="sr-Cyrl-RS"/>
        </w:rPr>
        <w:t xml:space="preserve"> - </w:t>
      </w:r>
      <w:r w:rsidRPr="00311859">
        <w:rPr>
          <w:rFonts w:ascii="Arial" w:hAnsi="Arial" w:cs="Arial"/>
          <w:lang w:val="ru-RU"/>
        </w:rPr>
        <w:t xml:space="preserve">Претходни, периодични и систематски прегледи за организациону целину </w:t>
      </w:r>
      <w:r w:rsidRPr="00D47058">
        <w:rPr>
          <w:rFonts w:ascii="Arial" w:hAnsi="Arial" w:cs="Arial"/>
          <w:lang w:val="ru-RU"/>
        </w:rPr>
        <w:t>ХЕ «Електроморава» Чачак</w:t>
      </w:r>
      <w:r w:rsidRPr="00311859">
        <w:rPr>
          <w:rFonts w:ascii="Arial" w:hAnsi="Arial" w:cs="Arial"/>
        </w:rPr>
        <w:t>, бр.</w:t>
      </w:r>
      <w:r w:rsidRPr="00311859">
        <w:rPr>
          <w:rFonts w:ascii="Arial" w:hAnsi="Arial" w:cs="Arial"/>
          <w:lang w:val="sr-Cyrl-RS"/>
        </w:rPr>
        <w:t xml:space="preserve"> ЈНО/1000/0013-1/2018</w:t>
      </w:r>
      <w:r>
        <w:rPr>
          <w:rFonts w:ascii="Arial" w:hAnsi="Arial" w:cs="Arial"/>
          <w:lang w:val="sr-Cyrl-RS"/>
        </w:rPr>
        <w:t>;</w:t>
      </w:r>
    </w:p>
    <w:p w:rsidR="00D47058" w:rsidRPr="00311859" w:rsidRDefault="00D47058" w:rsidP="00D47058">
      <w:pPr>
        <w:pStyle w:val="ListParagraph"/>
        <w:numPr>
          <w:ilvl w:val="0"/>
          <w:numId w:val="18"/>
        </w:numPr>
        <w:tabs>
          <w:tab w:val="num" w:pos="567"/>
        </w:tabs>
        <w:spacing w:before="0"/>
        <w:ind w:left="0" w:firstLine="0"/>
        <w:rPr>
          <w:rFonts w:cs="Arial"/>
          <w:lang w:val="ru-RU"/>
        </w:rPr>
      </w:pPr>
      <w:r w:rsidRPr="00311859">
        <w:rPr>
          <w:rFonts w:cs="Arial"/>
          <w:lang w:val="ru-RU"/>
        </w:rPr>
        <w:tab/>
      </w:r>
      <w:r w:rsidRPr="00311859">
        <w:rPr>
          <w:rFonts w:ascii="Arial" w:hAnsi="Arial" w:cs="Arial"/>
          <w:lang w:val="ru-RU"/>
        </w:rPr>
        <w:t>да је Позив за подношење понуда у вези предметне јавне набавке објављен на Порталу јавних набавки дана ____________године, као и на интернет страници  Корисника услуге</w:t>
      </w:r>
      <w:r>
        <w:rPr>
          <w:rFonts w:ascii="Arial" w:hAnsi="Arial" w:cs="Arial"/>
          <w:lang w:val="ru-RU"/>
        </w:rPr>
        <w:t>;</w:t>
      </w:r>
    </w:p>
    <w:p w:rsidR="00D47058" w:rsidRPr="00311859" w:rsidRDefault="00D47058" w:rsidP="00D47058">
      <w:pPr>
        <w:pStyle w:val="ListParagraph"/>
        <w:numPr>
          <w:ilvl w:val="0"/>
          <w:numId w:val="18"/>
        </w:numPr>
        <w:tabs>
          <w:tab w:val="num" w:pos="567"/>
        </w:tabs>
        <w:spacing w:before="0"/>
        <w:ind w:left="0" w:firstLine="284"/>
        <w:rPr>
          <w:rFonts w:cs="Arial"/>
        </w:rPr>
      </w:pPr>
      <w:r w:rsidRPr="00311859">
        <w:rPr>
          <w:rFonts w:cs="Arial"/>
          <w:lang w:val="ru-RU"/>
        </w:rPr>
        <w:lastRenderedPageBreak/>
        <w:tab/>
      </w:r>
      <w:r w:rsidRPr="00311859">
        <w:rPr>
          <w:rFonts w:ascii="Arial" w:hAnsi="Arial" w:cs="Arial"/>
          <w:lang w:val="ru-RU"/>
        </w:rPr>
        <w:t>да Понуда Понуђача (у даљем тексту: Пружалац услуге) у поступку јавне набавке мале вредности број ___________, која је заведена код Корисника услуге под бројем ______ од _____.201</w:t>
      </w:r>
      <w:r>
        <w:rPr>
          <w:rFonts w:ascii="Arial" w:hAnsi="Arial" w:cs="Arial"/>
          <w:lang w:val="ru-RU"/>
        </w:rPr>
        <w:t>8</w:t>
      </w:r>
      <w:r w:rsidRPr="00311859">
        <w:rPr>
          <w:rFonts w:ascii="Arial" w:hAnsi="Arial" w:cs="Arial"/>
          <w:lang w:val="ru-RU"/>
        </w:rPr>
        <w:t xml:space="preserve">. године у потпуности одговара захтеву Корисника услуге из позива за подношење понуда и Конкурсној документацији; </w:t>
      </w:r>
    </w:p>
    <w:p w:rsidR="00D47058" w:rsidRPr="00311859" w:rsidRDefault="00D47058" w:rsidP="00D47058">
      <w:pPr>
        <w:pStyle w:val="ListParagraph"/>
        <w:numPr>
          <w:ilvl w:val="0"/>
          <w:numId w:val="18"/>
        </w:numPr>
        <w:tabs>
          <w:tab w:val="num" w:pos="567"/>
        </w:tabs>
        <w:spacing w:before="0"/>
        <w:ind w:left="0" w:firstLine="284"/>
        <w:rPr>
          <w:rFonts w:ascii="Arial" w:hAnsi="Arial" w:cs="Arial"/>
        </w:rPr>
      </w:pPr>
      <w:r w:rsidRPr="00311859">
        <w:rPr>
          <w:rFonts w:cs="Arial"/>
        </w:rPr>
        <w:tab/>
      </w:r>
      <w:r w:rsidRPr="00311859">
        <w:rPr>
          <w:rFonts w:ascii="Arial" w:hAnsi="Arial" w:cs="Arial"/>
        </w:rPr>
        <w:t xml:space="preserve">да је Корисник услуге, на основу Понуде Пружаоца услуге и Одлуке о додели Уговора, изабрао Пружаоца услуге за реализацију услуге </w:t>
      </w:r>
    </w:p>
    <w:p w:rsidR="00D47058" w:rsidRPr="008E770D" w:rsidRDefault="00D47058" w:rsidP="00D47058">
      <w:pPr>
        <w:tabs>
          <w:tab w:val="left" w:pos="567"/>
        </w:tabs>
        <w:spacing w:before="0"/>
        <w:rPr>
          <w:rFonts w:cs="Arial"/>
        </w:rPr>
      </w:pPr>
    </w:p>
    <w:p w:rsidR="00D47058" w:rsidRPr="00AA3718" w:rsidRDefault="00D47058" w:rsidP="00D47058">
      <w:pPr>
        <w:tabs>
          <w:tab w:val="left" w:pos="567"/>
        </w:tabs>
        <w:contextualSpacing/>
        <w:rPr>
          <w:rFonts w:cs="Arial"/>
          <w:b/>
        </w:rPr>
      </w:pPr>
      <w:r w:rsidRPr="00AA3718">
        <w:rPr>
          <w:rFonts w:cs="Arial"/>
          <w:b/>
        </w:rPr>
        <w:t>ПРЕДМЕТ УГОВОРА</w:t>
      </w:r>
    </w:p>
    <w:p w:rsidR="00D47058" w:rsidRPr="00AA3718" w:rsidRDefault="00D47058" w:rsidP="00D47058">
      <w:pPr>
        <w:tabs>
          <w:tab w:val="left" w:pos="567"/>
        </w:tabs>
        <w:contextualSpacing/>
        <w:jc w:val="center"/>
        <w:rPr>
          <w:rFonts w:cs="Arial"/>
        </w:rPr>
      </w:pPr>
      <w:r w:rsidRPr="00AA3718">
        <w:rPr>
          <w:rFonts w:cs="Arial"/>
          <w:b/>
        </w:rPr>
        <w:t>Члан 1</w:t>
      </w:r>
      <w:r w:rsidRPr="00AA3718">
        <w:rPr>
          <w:rFonts w:cs="Arial"/>
        </w:rPr>
        <w:t>.</w:t>
      </w:r>
    </w:p>
    <w:p w:rsidR="00D47058" w:rsidRDefault="00D47058" w:rsidP="00D47058">
      <w:pPr>
        <w:tabs>
          <w:tab w:val="left" w:pos="567"/>
        </w:tabs>
        <w:contextualSpacing/>
        <w:rPr>
          <w:rFonts w:eastAsia="Calibri" w:cs="Arial"/>
          <w:lang w:val="sr-Cyrl-BA"/>
        </w:rPr>
      </w:pPr>
      <w:r>
        <w:rPr>
          <w:rFonts w:cs="Arial"/>
        </w:rPr>
        <w:t>Овим Уговором о пружању услуг</w:t>
      </w:r>
      <w:r w:rsidR="001576DC">
        <w:rPr>
          <w:rFonts w:cs="Arial"/>
          <w:lang w:val="sr-Cyrl-RS"/>
        </w:rPr>
        <w:t>е</w:t>
      </w:r>
      <w:r w:rsidRPr="00AA3718">
        <w:rPr>
          <w:rFonts w:cs="Arial"/>
        </w:rPr>
        <w:t xml:space="preserve"> (у даљем</w:t>
      </w:r>
      <w:r>
        <w:rPr>
          <w:rFonts w:cs="Arial"/>
        </w:rPr>
        <w:t xml:space="preserve"> тексту: Уговор) Пружалац услуг</w:t>
      </w:r>
      <w:r w:rsidR="001576DC">
        <w:rPr>
          <w:rFonts w:cs="Arial"/>
          <w:lang w:val="sr-Cyrl-RS"/>
        </w:rPr>
        <w:t>е</w:t>
      </w:r>
      <w:r w:rsidRPr="00AA3718">
        <w:rPr>
          <w:rFonts w:cs="Arial"/>
        </w:rPr>
        <w:t xml:space="preserve"> се обавезуј</w:t>
      </w:r>
      <w:r>
        <w:rPr>
          <w:rFonts w:cs="Arial"/>
        </w:rPr>
        <w:t>е да за потребе Корисника услуг</w:t>
      </w:r>
      <w:r w:rsidR="001576DC">
        <w:rPr>
          <w:rFonts w:cs="Arial"/>
          <w:lang w:val="sr-Cyrl-RS"/>
        </w:rPr>
        <w:t>е</w:t>
      </w:r>
      <w:r>
        <w:rPr>
          <w:rFonts w:cs="Arial"/>
        </w:rPr>
        <w:t xml:space="preserve"> изврши и пружи услуге</w:t>
      </w:r>
      <w:r w:rsidRPr="00AA3718">
        <w:rPr>
          <w:rFonts w:cs="Arial"/>
        </w:rPr>
        <w:t xml:space="preserve"> </w:t>
      </w:r>
      <w:r w:rsidRPr="00311859">
        <w:rPr>
          <w:rFonts w:cs="Arial"/>
          <w:szCs w:val="24"/>
          <w:lang w:val="ru-RU"/>
        </w:rPr>
        <w:t>Претходни, периодични и систематски прегледи за потребе Огранка Дринско – Лимске хидроелектране</w:t>
      </w:r>
      <w:r w:rsidRPr="00AA3718">
        <w:rPr>
          <w:rFonts w:cs="Arial"/>
        </w:rPr>
        <w:t xml:space="preserve"> (у даљем тексту: Услуга)</w:t>
      </w:r>
      <w:r w:rsidRPr="00AA3718">
        <w:rPr>
          <w:rFonts w:cs="Arial"/>
          <w:lang w:val="sr-Cyrl-RS"/>
        </w:rPr>
        <w:t>, за партију</w:t>
      </w:r>
      <w:r>
        <w:rPr>
          <w:rFonts w:cs="Arial"/>
          <w:lang w:val="sr-Cyrl-RS"/>
        </w:rPr>
        <w:t xml:space="preserve"> бр.</w:t>
      </w:r>
      <w:r w:rsidRPr="00AA3718">
        <w:rPr>
          <w:rFonts w:cs="Arial"/>
          <w:lang w:val="sr-Cyrl-RS"/>
        </w:rPr>
        <w:t xml:space="preserve"> </w:t>
      </w:r>
      <w:r>
        <w:rPr>
          <w:rFonts w:cs="Arial"/>
          <w:lang w:val="sr-Cyrl-RS"/>
        </w:rPr>
        <w:t>4</w:t>
      </w:r>
      <w:r w:rsidRPr="00311859">
        <w:rPr>
          <w:rFonts w:cs="Arial"/>
          <w:lang w:val="sr-Cyrl-RS"/>
        </w:rPr>
        <w:t xml:space="preserve"> - </w:t>
      </w:r>
      <w:r w:rsidRPr="00311859">
        <w:rPr>
          <w:rFonts w:cs="Arial"/>
          <w:lang w:val="ru-RU"/>
        </w:rPr>
        <w:t xml:space="preserve">Претходни, периодични и систематски прегледи за организациону целину </w:t>
      </w:r>
      <w:r w:rsidRPr="00D47058">
        <w:rPr>
          <w:rFonts w:cs="Arial"/>
          <w:lang w:val="ru-RU"/>
        </w:rPr>
        <w:t>ХЕ «Електроморава» Чачак</w:t>
      </w:r>
      <w:r>
        <w:rPr>
          <w:rFonts w:cs="Arial"/>
        </w:rPr>
        <w:t xml:space="preserve">, </w:t>
      </w:r>
      <w:r w:rsidRPr="00AA3718">
        <w:rPr>
          <w:rFonts w:cs="Arial"/>
        </w:rPr>
        <w:t xml:space="preserve">у </w:t>
      </w:r>
      <w:r w:rsidRPr="00AA3718">
        <w:rPr>
          <w:rFonts w:cs="Arial"/>
          <w:lang w:val="sr-Cyrl-RS"/>
        </w:rPr>
        <w:t xml:space="preserve">свему у </w:t>
      </w:r>
      <w:r w:rsidRPr="00AA3718">
        <w:rPr>
          <w:rFonts w:cs="Arial"/>
        </w:rPr>
        <w:t xml:space="preserve">складу са </w:t>
      </w:r>
      <w:r w:rsidRPr="00AA3718">
        <w:rPr>
          <w:rFonts w:eastAsia="Calibri" w:cs="Arial"/>
          <w:lang w:val="sr-Cyrl-BA"/>
        </w:rPr>
        <w:t xml:space="preserve">Конкурсном документацијом за јавну набавку мале вредности број </w:t>
      </w:r>
      <w:r>
        <w:rPr>
          <w:rFonts w:cs="Arial"/>
          <w:lang w:val="sr-Cyrl-RS"/>
        </w:rPr>
        <w:t xml:space="preserve"> </w:t>
      </w:r>
      <w:r w:rsidRPr="00311859">
        <w:rPr>
          <w:rFonts w:cs="Arial"/>
          <w:lang w:val="sr-Cyrl-RS"/>
        </w:rPr>
        <w:t>ЈНО/1000/0013-1/2018</w:t>
      </w:r>
      <w:r w:rsidRPr="00AA3718">
        <w:rPr>
          <w:rFonts w:eastAsia="Calibri" w:cs="Arial"/>
          <w:lang w:val="sr-Cyrl-BA"/>
        </w:rPr>
        <w:t>,</w:t>
      </w:r>
      <w:r w:rsidRPr="00AA3718">
        <w:rPr>
          <w:rFonts w:cs="Arial"/>
        </w:rPr>
        <w:t xml:space="preserve"> прихваћеном Понудом број ________ од________, </w:t>
      </w:r>
      <w:r w:rsidRPr="00AA3718">
        <w:rPr>
          <w:rFonts w:eastAsia="Calibri" w:cs="Arial"/>
          <w:lang w:val="sr-Cyrl-BA"/>
        </w:rPr>
        <w:t>Обрасцем структуре цене и Техничком спецификацијом, који као Прилог 1, Прилог 2, Прилог 3 и Прилог 4 чине саставни део овог Уговора.</w:t>
      </w:r>
    </w:p>
    <w:p w:rsidR="00D47058" w:rsidRPr="00AA3718" w:rsidRDefault="00D47058" w:rsidP="00D47058">
      <w:pPr>
        <w:tabs>
          <w:tab w:val="left" w:pos="567"/>
        </w:tabs>
        <w:contextualSpacing/>
        <w:rPr>
          <w:rFonts w:eastAsia="Calibri" w:cs="Arial"/>
          <w:lang w:val="sr-Cyrl-BA"/>
        </w:rPr>
      </w:pPr>
    </w:p>
    <w:p w:rsidR="00D47058" w:rsidRPr="00AA3718" w:rsidRDefault="00D47058" w:rsidP="00D47058">
      <w:pPr>
        <w:contextualSpacing/>
        <w:jc w:val="center"/>
        <w:rPr>
          <w:rFonts w:cs="Arial"/>
          <w:b/>
          <w:bCs/>
          <w:lang w:val="sr-Cyrl-CS"/>
        </w:rPr>
      </w:pPr>
      <w:r w:rsidRPr="00AA3718">
        <w:rPr>
          <w:rFonts w:cs="Arial"/>
          <w:b/>
          <w:bCs/>
          <w:lang w:val="sr-Cyrl-CS"/>
        </w:rPr>
        <w:t>Члан 2.</w:t>
      </w:r>
    </w:p>
    <w:p w:rsidR="00D47058" w:rsidRPr="00AA3718" w:rsidRDefault="00D47058" w:rsidP="00D47058">
      <w:pPr>
        <w:contextualSpacing/>
        <w:rPr>
          <w:rFonts w:cs="Arial"/>
          <w:lang w:val="sr-Cyrl-CS"/>
        </w:rPr>
      </w:pPr>
      <w:r w:rsidRPr="00AA3718">
        <w:rPr>
          <w:rFonts w:cs="Arial"/>
          <w:lang w:val="sr-Cyrl-CS"/>
        </w:rPr>
        <w:t xml:space="preserve">Овај </w:t>
      </w:r>
      <w:r w:rsidRPr="00AA3718">
        <w:rPr>
          <w:rFonts w:cs="Arial"/>
          <w:lang w:val="sr-Cyrl-RS"/>
        </w:rPr>
        <w:t>Уговор</w:t>
      </w:r>
      <w:r w:rsidRPr="00AA3718">
        <w:rPr>
          <w:rFonts w:cs="Arial"/>
          <w:lang w:val="sr-Cyrl-CS"/>
        </w:rPr>
        <w:t xml:space="preserve"> и његови прилози сачињени су на српском језику.</w:t>
      </w:r>
    </w:p>
    <w:p w:rsidR="00D47058" w:rsidRPr="00AA3718" w:rsidRDefault="00D47058" w:rsidP="00D47058">
      <w:pPr>
        <w:contextualSpacing/>
        <w:rPr>
          <w:rFonts w:cs="Arial"/>
          <w:lang w:val="sr-Cyrl-CS"/>
        </w:rPr>
      </w:pPr>
      <w:r w:rsidRPr="00AA3718">
        <w:rPr>
          <w:rFonts w:cs="Arial"/>
          <w:lang w:val="sr-Cyrl-CS"/>
        </w:rPr>
        <w:t xml:space="preserve">На овај Уговор примењују се закони Републике Србије. </w:t>
      </w:r>
    </w:p>
    <w:p w:rsidR="00D47058" w:rsidRPr="00AA3718" w:rsidRDefault="00D47058" w:rsidP="00D47058">
      <w:pPr>
        <w:tabs>
          <w:tab w:val="left" w:pos="567"/>
        </w:tabs>
        <w:contextualSpacing/>
        <w:jc w:val="center"/>
        <w:rPr>
          <w:rFonts w:cs="Arial"/>
          <w:b/>
          <w:snapToGrid w:val="0"/>
          <w:lang w:val="sr-Cyrl-CS"/>
        </w:rPr>
      </w:pPr>
    </w:p>
    <w:p w:rsidR="00D47058" w:rsidRPr="00AA3718" w:rsidRDefault="00D47058" w:rsidP="00D47058">
      <w:pPr>
        <w:keepNext/>
        <w:tabs>
          <w:tab w:val="left" w:pos="567"/>
        </w:tabs>
        <w:contextualSpacing/>
        <w:outlineLvl w:val="1"/>
        <w:rPr>
          <w:rFonts w:cs="Arial"/>
          <w:b/>
        </w:rPr>
      </w:pPr>
      <w:r>
        <w:rPr>
          <w:rFonts w:cs="Arial"/>
          <w:b/>
        </w:rPr>
        <w:t>ЦЕНА</w:t>
      </w:r>
    </w:p>
    <w:p w:rsidR="00D47058" w:rsidRPr="00AA3718" w:rsidRDefault="00D47058" w:rsidP="00D47058">
      <w:pPr>
        <w:tabs>
          <w:tab w:val="left" w:pos="567"/>
        </w:tabs>
        <w:contextualSpacing/>
        <w:jc w:val="center"/>
        <w:rPr>
          <w:rFonts w:cs="Arial"/>
          <w:lang w:val="sr-Cyrl-RS"/>
        </w:rPr>
      </w:pPr>
      <w:r w:rsidRPr="00AA3718">
        <w:rPr>
          <w:rFonts w:cs="Arial"/>
          <w:b/>
        </w:rPr>
        <w:t>Члан 3</w:t>
      </w:r>
      <w:r w:rsidRPr="00AA3718">
        <w:rPr>
          <w:rFonts w:cs="Arial"/>
          <w:lang w:val="sr-Cyrl-RS"/>
        </w:rPr>
        <w:t>.</w:t>
      </w:r>
    </w:p>
    <w:p w:rsidR="00D47058" w:rsidRDefault="00D47058" w:rsidP="00D47058">
      <w:pPr>
        <w:rPr>
          <w:rFonts w:cs="Arial"/>
          <w:lang w:val="ru-RU" w:eastAsia="hi-IN"/>
        </w:rPr>
      </w:pPr>
      <w:r w:rsidRPr="00AA3718">
        <w:rPr>
          <w:rFonts w:eastAsia="Lucida Sans Unicode" w:cs="Arial"/>
          <w:kern w:val="1"/>
          <w:lang w:val="ru-RU" w:eastAsia="hi-IN" w:bidi="hi-IN"/>
        </w:rPr>
        <w:t>Укупна вредност Уговора без обрачунатог ПДВ износи</w:t>
      </w:r>
      <w:r>
        <w:rPr>
          <w:rFonts w:eastAsia="Lucida Sans Unicode" w:cs="Arial"/>
          <w:kern w:val="1"/>
          <w:lang w:val="ru-RU" w:eastAsia="hi-IN" w:bidi="hi-IN"/>
        </w:rPr>
        <w:t xml:space="preserve"> </w:t>
      </w:r>
      <w:r w:rsidRPr="00AA3718">
        <w:rPr>
          <w:rFonts w:cs="Arial"/>
          <w:lang w:val="sr-Cyrl-CS"/>
        </w:rPr>
        <w:t>____________</w:t>
      </w:r>
      <w:r w:rsidRPr="00AA3718">
        <w:rPr>
          <w:rFonts w:cs="Arial"/>
          <w:lang w:val="ru-RU"/>
        </w:rPr>
        <w:t>_____(словима:________</w:t>
      </w:r>
      <w:r>
        <w:rPr>
          <w:rFonts w:cs="Arial"/>
          <w:lang w:val="ru-RU"/>
        </w:rPr>
        <w:t>________________</w:t>
      </w:r>
      <w:r w:rsidRPr="00AA3718">
        <w:rPr>
          <w:rFonts w:cs="Arial"/>
          <w:lang w:val="ru-RU"/>
        </w:rPr>
        <w:t xml:space="preserve">________) </w:t>
      </w:r>
      <w:r>
        <w:rPr>
          <w:rFonts w:cs="Arial"/>
          <w:lang w:val="sr-Cyrl-CS"/>
        </w:rPr>
        <w:t>динара  без ПДВ,</w:t>
      </w:r>
      <w:r w:rsidRPr="006C3B3F">
        <w:rPr>
          <w:rFonts w:cs="Arial"/>
          <w:lang w:val="sr-Cyrl-CS"/>
        </w:rPr>
        <w:t xml:space="preserve"> </w:t>
      </w:r>
      <w:r>
        <w:rPr>
          <w:rFonts w:cs="Arial"/>
          <w:lang w:val="sr-Cyrl-CS"/>
        </w:rPr>
        <w:t>што представља укупну понуђену цену.</w:t>
      </w:r>
    </w:p>
    <w:p w:rsidR="00D47058" w:rsidRPr="00AA3718" w:rsidRDefault="00D47058" w:rsidP="00D47058">
      <w:pPr>
        <w:tabs>
          <w:tab w:val="left" w:pos="567"/>
        </w:tabs>
        <w:contextualSpacing/>
        <w:jc w:val="center"/>
        <w:rPr>
          <w:rFonts w:cs="Arial"/>
          <w:lang w:val="sr-Cyrl-RS"/>
        </w:rPr>
      </w:pPr>
    </w:p>
    <w:p w:rsidR="00D47058" w:rsidRDefault="00D47058" w:rsidP="00D47058">
      <w:pPr>
        <w:contextualSpacing/>
        <w:rPr>
          <w:rFonts w:cs="Arial"/>
          <w:lang w:val="sr-Cyrl-CS"/>
        </w:rPr>
      </w:pPr>
      <w:r>
        <w:rPr>
          <w:rFonts w:cs="Arial"/>
          <w:lang w:val="sr-Cyrl-RS"/>
        </w:rPr>
        <w:t>Цена</w:t>
      </w:r>
      <w:r w:rsidRPr="00AA3718">
        <w:rPr>
          <w:rFonts w:cs="Arial"/>
        </w:rPr>
        <w:t xml:space="preserve"> </w:t>
      </w:r>
      <w:r w:rsidRPr="00AA3718">
        <w:rPr>
          <w:rFonts w:cs="Arial"/>
          <w:lang w:val="sr-Cyrl-CS"/>
        </w:rPr>
        <w:t xml:space="preserve">је фиксна за период важења Уговора. </w:t>
      </w:r>
    </w:p>
    <w:p w:rsidR="007B5D50" w:rsidRDefault="007B5D50" w:rsidP="007B5D50">
      <w:pPr>
        <w:contextualSpacing/>
        <w:rPr>
          <w:rFonts w:cs="Arial"/>
          <w:lang w:val="sr-Cyrl-CS"/>
        </w:rPr>
      </w:pPr>
    </w:p>
    <w:p w:rsidR="007B5D50" w:rsidRDefault="007B5D50" w:rsidP="007B5D50">
      <w:pPr>
        <w:contextualSpacing/>
        <w:rPr>
          <w:rFonts w:cs="Arial"/>
          <w:lang w:val="sr-Cyrl-CS"/>
        </w:rPr>
      </w:pPr>
      <w:r w:rsidRPr="00841DB8">
        <w:rPr>
          <w:rFonts w:cs="Arial"/>
          <w:lang w:val="sr-Cyrl-CS"/>
        </w:rPr>
        <w:t>Понуђена цена укључује све трошкове везане за реализацију предметне услуге.</w:t>
      </w:r>
    </w:p>
    <w:p w:rsidR="00D47058" w:rsidRDefault="00D47058" w:rsidP="00D47058">
      <w:pPr>
        <w:rPr>
          <w:rFonts w:cs="Arial"/>
          <w:lang w:val="sr-Cyrl-CS"/>
        </w:rPr>
      </w:pPr>
      <w:r w:rsidRPr="00BB5889">
        <w:rPr>
          <w:rFonts w:cs="Arial"/>
        </w:rPr>
        <w:t xml:space="preserve">У структури </w:t>
      </w:r>
      <w:r>
        <w:rPr>
          <w:rFonts w:cs="Arial"/>
        </w:rPr>
        <w:t>цене дате су оквирне количине, а</w:t>
      </w:r>
      <w:r w:rsidRPr="00BB5889">
        <w:rPr>
          <w:rFonts w:cs="Arial"/>
        </w:rPr>
        <w:t xml:space="preserve"> плаћање ће се </w:t>
      </w:r>
      <w:r>
        <w:rPr>
          <w:rFonts w:cs="Arial"/>
          <w:lang w:val="sr-Cyrl-RS"/>
        </w:rPr>
        <w:t>из</w:t>
      </w:r>
      <w:r w:rsidRPr="00BB5889">
        <w:rPr>
          <w:rFonts w:cs="Arial"/>
        </w:rPr>
        <w:t xml:space="preserve">вршити према стварно </w:t>
      </w:r>
      <w:r>
        <w:rPr>
          <w:rFonts w:cs="Arial"/>
          <w:lang w:val="sr-Cyrl-RS"/>
        </w:rPr>
        <w:t>извршеним Услугама</w:t>
      </w:r>
      <w:r w:rsidRPr="00BB5889">
        <w:rPr>
          <w:rFonts w:cs="Arial"/>
        </w:rPr>
        <w:t xml:space="preserve">, а максимално </w:t>
      </w:r>
      <w:r>
        <w:rPr>
          <w:rFonts w:cs="Arial"/>
          <w:lang w:val="sr-Cyrl-CS"/>
        </w:rPr>
        <w:t>до висине укупне понуђене цене из Понуде.</w:t>
      </w:r>
    </w:p>
    <w:p w:rsidR="00D47058" w:rsidRPr="00A22171" w:rsidRDefault="00D47058" w:rsidP="00D47058">
      <w:pPr>
        <w:contextualSpacing/>
        <w:rPr>
          <w:rFonts w:cs="Arial"/>
        </w:rPr>
      </w:pPr>
    </w:p>
    <w:p w:rsidR="00D47058" w:rsidRPr="00A22171" w:rsidRDefault="00D47058" w:rsidP="00D47058">
      <w:pPr>
        <w:contextualSpacing/>
        <w:rPr>
          <w:rFonts w:cs="Arial"/>
        </w:rPr>
      </w:pPr>
      <w:r w:rsidRPr="00A22171">
        <w:rPr>
          <w:rFonts w:cs="Arial"/>
        </w:rPr>
        <w:t>Корисник услуг</w:t>
      </w:r>
      <w:r w:rsidR="001576DC">
        <w:rPr>
          <w:rFonts w:cs="Arial"/>
          <w:lang w:val="sr-Cyrl-RS"/>
        </w:rPr>
        <w:t>е</w:t>
      </w:r>
      <w:r w:rsidRPr="00A22171">
        <w:rPr>
          <w:rFonts w:cs="Arial"/>
        </w:rPr>
        <w:t xml:space="preserve"> задржава право да у складу са својим потребама, смањи или одустане од поједине врсте и количине уговорених услуга.</w:t>
      </w:r>
    </w:p>
    <w:p w:rsidR="00D47058" w:rsidRPr="00AA3718" w:rsidRDefault="00D47058" w:rsidP="00D47058">
      <w:pPr>
        <w:tabs>
          <w:tab w:val="left" w:pos="567"/>
        </w:tabs>
        <w:contextualSpacing/>
        <w:rPr>
          <w:rFonts w:cs="Arial"/>
          <w:lang w:val="sr-Cyrl-RS"/>
        </w:rPr>
      </w:pPr>
    </w:p>
    <w:p w:rsidR="00D47058" w:rsidRPr="00AA3718" w:rsidRDefault="00D47058" w:rsidP="00D47058">
      <w:pPr>
        <w:tabs>
          <w:tab w:val="left" w:pos="567"/>
        </w:tabs>
        <w:contextualSpacing/>
        <w:rPr>
          <w:rFonts w:cs="Arial"/>
          <w:b/>
        </w:rPr>
      </w:pPr>
      <w:r w:rsidRPr="00AA3718">
        <w:rPr>
          <w:rFonts w:cs="Arial"/>
          <w:b/>
        </w:rPr>
        <w:t>НАЧИН ПЛАЋАЊА</w:t>
      </w:r>
    </w:p>
    <w:p w:rsidR="00D47058" w:rsidRPr="00AA3718" w:rsidRDefault="00D47058" w:rsidP="00D47058">
      <w:pPr>
        <w:tabs>
          <w:tab w:val="left" w:pos="567"/>
        </w:tabs>
        <w:contextualSpacing/>
        <w:jc w:val="center"/>
        <w:rPr>
          <w:rFonts w:cs="Arial"/>
          <w:lang w:val="sr-Cyrl-RS"/>
        </w:rPr>
      </w:pPr>
      <w:r w:rsidRPr="00AA3718">
        <w:rPr>
          <w:rFonts w:cs="Arial"/>
          <w:b/>
        </w:rPr>
        <w:t>Члан 4</w:t>
      </w:r>
      <w:r w:rsidRPr="00AA3718">
        <w:rPr>
          <w:rFonts w:cs="Arial"/>
        </w:rPr>
        <w:t>.</w:t>
      </w:r>
    </w:p>
    <w:p w:rsidR="00D47058" w:rsidRDefault="00D47058" w:rsidP="00D47058">
      <w:pPr>
        <w:tabs>
          <w:tab w:val="left" w:pos="567"/>
        </w:tabs>
        <w:contextualSpacing/>
        <w:rPr>
          <w:rFonts w:cs="Arial"/>
        </w:rPr>
      </w:pPr>
      <w:r w:rsidRPr="00AA3718">
        <w:rPr>
          <w:rFonts w:cs="Arial"/>
        </w:rPr>
        <w:t>Корисник услуге се обавезује да Пружаоцу услуг</w:t>
      </w:r>
      <w:r w:rsidRPr="00AA3718">
        <w:rPr>
          <w:rFonts w:cs="Arial"/>
          <w:lang w:val="sr-Cyrl-RS"/>
        </w:rPr>
        <w:t>е</w:t>
      </w:r>
      <w:r w:rsidRPr="00AA3718">
        <w:rPr>
          <w:rFonts w:cs="Arial"/>
        </w:rPr>
        <w:t xml:space="preserve"> плати извршену Услугу </w:t>
      </w:r>
      <w:r w:rsidRPr="00AA3718">
        <w:rPr>
          <w:rFonts w:cs="Arial"/>
          <w:lang w:val="sr-Cyrl-RS"/>
        </w:rPr>
        <w:t>из члана 1.</w:t>
      </w:r>
      <w:r>
        <w:rPr>
          <w:rFonts w:cs="Arial"/>
          <w:lang w:val="sr-Cyrl-RS"/>
        </w:rPr>
        <w:t xml:space="preserve"> Уговора, </w:t>
      </w:r>
      <w:r w:rsidRPr="000C495E">
        <w:rPr>
          <w:rFonts w:cs="Arial"/>
        </w:rPr>
        <w:t>сукцесивно у зависности од извршења уговорених</w:t>
      </w:r>
      <w:r>
        <w:rPr>
          <w:rFonts w:cs="Arial"/>
        </w:rPr>
        <w:t xml:space="preserve"> услуга у року </w:t>
      </w:r>
      <w:r>
        <w:rPr>
          <w:rFonts w:cs="Arial"/>
          <w:lang w:val="sr-Cyrl-RS"/>
        </w:rPr>
        <w:t>од</w:t>
      </w:r>
      <w:r>
        <w:rPr>
          <w:rFonts w:cs="Arial"/>
        </w:rPr>
        <w:t xml:space="preserve"> 45 (</w:t>
      </w:r>
      <w:r>
        <w:rPr>
          <w:rFonts w:cs="Arial"/>
          <w:lang w:val="sr-Cyrl-RS"/>
        </w:rPr>
        <w:t>словима:</w:t>
      </w:r>
      <w:r>
        <w:rPr>
          <w:rFonts w:cs="Arial"/>
        </w:rPr>
        <w:t>четрдесет</w:t>
      </w:r>
      <w:r w:rsidRPr="000C495E">
        <w:rPr>
          <w:rFonts w:cs="Arial"/>
        </w:rPr>
        <w:t xml:space="preserve">пет) дана од дана пријема </w:t>
      </w:r>
      <w:r>
        <w:rPr>
          <w:rFonts w:cs="Arial"/>
          <w:lang w:val="sr-Cyrl-RS"/>
        </w:rPr>
        <w:t>исправног</w:t>
      </w:r>
      <w:r w:rsidRPr="000C495E">
        <w:rPr>
          <w:rFonts w:cs="Arial"/>
        </w:rPr>
        <w:t xml:space="preserve"> рачуна издатог на основу обострано потписаног Записника о </w:t>
      </w:r>
      <w:r>
        <w:rPr>
          <w:rFonts w:cs="Arial"/>
          <w:lang w:val="sr-Cyrl-RS"/>
        </w:rPr>
        <w:t xml:space="preserve">квантитативном и </w:t>
      </w:r>
      <w:r w:rsidRPr="000C495E">
        <w:rPr>
          <w:rFonts w:cs="Arial"/>
        </w:rPr>
        <w:t>квалитативном пријему Услуге (без примедби), потписаног од стране овлашћених  представника Уговорних страна</w:t>
      </w:r>
      <w:r w:rsidRPr="000C495E">
        <w:rPr>
          <w:rFonts w:eastAsia="Calibri" w:cs="Arial"/>
        </w:rPr>
        <w:t>.</w:t>
      </w:r>
    </w:p>
    <w:p w:rsidR="00D47058" w:rsidRPr="00AA3718" w:rsidRDefault="00D47058" w:rsidP="00D47058">
      <w:pPr>
        <w:tabs>
          <w:tab w:val="left" w:pos="567"/>
        </w:tabs>
        <w:contextualSpacing/>
        <w:rPr>
          <w:rFonts w:cs="Arial"/>
          <w:lang w:val="sr-Cyrl-RS"/>
        </w:rPr>
      </w:pPr>
    </w:p>
    <w:p w:rsidR="00D47058" w:rsidRPr="00D47058" w:rsidRDefault="00D47058" w:rsidP="00D47058">
      <w:pPr>
        <w:pStyle w:val="CommentText"/>
        <w:spacing w:before="0"/>
        <w:rPr>
          <w:rFonts w:cs="Arial"/>
          <w:sz w:val="22"/>
          <w:szCs w:val="22"/>
          <w:lang w:val="sr-Cyrl-RS"/>
        </w:rPr>
      </w:pPr>
      <w:r>
        <w:rPr>
          <w:rFonts w:cs="Arial"/>
          <w:sz w:val="22"/>
          <w:szCs w:val="22"/>
          <w:lang w:val="ru-RU"/>
        </w:rPr>
        <w:t>Ра</w:t>
      </w:r>
      <w:r w:rsidRPr="00442C28">
        <w:rPr>
          <w:rFonts w:cs="Arial"/>
          <w:sz w:val="22"/>
          <w:szCs w:val="22"/>
          <w:lang w:val="ru-RU"/>
        </w:rPr>
        <w:t xml:space="preserve">чун </w:t>
      </w:r>
      <w:r>
        <w:rPr>
          <w:rFonts w:cs="Arial"/>
          <w:sz w:val="22"/>
          <w:szCs w:val="22"/>
          <w:lang w:val="ru-RU"/>
        </w:rPr>
        <w:t xml:space="preserve">треба да </w:t>
      </w:r>
      <w:r w:rsidRPr="00442C28">
        <w:rPr>
          <w:rFonts w:cs="Arial"/>
          <w:sz w:val="22"/>
          <w:szCs w:val="22"/>
          <w:lang w:val="ru-RU"/>
        </w:rPr>
        <w:t xml:space="preserve">гласи на: </w:t>
      </w:r>
      <w:r w:rsidRPr="00D47058">
        <w:rPr>
          <w:rFonts w:eastAsia="Calibri" w:cs="Arial"/>
          <w:sz w:val="22"/>
          <w:szCs w:val="22"/>
          <w:lang w:val="sr-Cyrl-RS"/>
        </w:rPr>
        <w:t xml:space="preserve">Јавно предузеће </w:t>
      </w:r>
      <w:r w:rsidR="007B62D1">
        <w:rPr>
          <w:rFonts w:eastAsia="Calibri" w:cs="Arial"/>
          <w:sz w:val="22"/>
          <w:szCs w:val="22"/>
          <w:lang w:val="sr-Cyrl-RS"/>
        </w:rPr>
        <w:t>Е</w:t>
      </w:r>
      <w:r w:rsidRPr="00D47058">
        <w:rPr>
          <w:rFonts w:eastAsia="Calibri" w:cs="Arial"/>
          <w:sz w:val="22"/>
          <w:szCs w:val="22"/>
          <w:lang w:val="sr-Cyrl-RS"/>
        </w:rPr>
        <w:t>лектропривред</w:t>
      </w:r>
      <w:r w:rsidR="007B62D1">
        <w:rPr>
          <w:rFonts w:eastAsia="Calibri" w:cs="Arial"/>
          <w:sz w:val="22"/>
          <w:szCs w:val="22"/>
          <w:lang w:val="sr-Cyrl-RS"/>
        </w:rPr>
        <w:t>а</w:t>
      </w:r>
      <w:r w:rsidRPr="00D47058">
        <w:rPr>
          <w:rFonts w:eastAsia="Calibri" w:cs="Arial"/>
          <w:sz w:val="22"/>
          <w:szCs w:val="22"/>
          <w:lang w:val="sr-Cyrl-RS"/>
        </w:rPr>
        <w:t xml:space="preserve"> Србије Београд, Балканска 13, Огранак Дринско - Лимске хидроелектране,</w:t>
      </w:r>
      <w:r w:rsidRPr="00D47058">
        <w:rPr>
          <w:rFonts w:cs="Arial"/>
          <w:sz w:val="22"/>
          <w:szCs w:val="22"/>
          <w:lang w:val="ru-RU"/>
        </w:rPr>
        <w:t xml:space="preserve"> ХЕ ,,Електроморава“ Чачак, ул. Господар Јованова бр. 20, </w:t>
      </w:r>
      <w:r w:rsidRPr="00D47058">
        <w:rPr>
          <w:rFonts w:cs="Arial"/>
          <w:sz w:val="22"/>
          <w:szCs w:val="22"/>
        </w:rPr>
        <w:t>достављ</w:t>
      </w:r>
      <w:r w:rsidRPr="00D47058">
        <w:rPr>
          <w:rFonts w:cs="Arial"/>
          <w:sz w:val="22"/>
          <w:szCs w:val="22"/>
          <w:lang w:val="sr-Cyrl-RS"/>
        </w:rPr>
        <w:t>а се</w:t>
      </w:r>
      <w:r w:rsidRPr="00D47058">
        <w:rPr>
          <w:rFonts w:cs="Arial"/>
          <w:sz w:val="22"/>
          <w:szCs w:val="22"/>
        </w:rPr>
        <w:t xml:space="preserve"> на адресу</w:t>
      </w:r>
      <w:r w:rsidRPr="00D47058">
        <w:rPr>
          <w:rFonts w:cs="Arial"/>
          <w:sz w:val="22"/>
          <w:szCs w:val="22"/>
          <w:lang w:val="sr-Cyrl-RS"/>
        </w:rPr>
        <w:t>:</w:t>
      </w:r>
      <w:r w:rsidRPr="00D47058">
        <w:rPr>
          <w:rFonts w:cs="Arial"/>
          <w:sz w:val="22"/>
          <w:szCs w:val="22"/>
        </w:rPr>
        <w:t xml:space="preserve"> </w:t>
      </w:r>
      <w:r w:rsidRPr="00D47058">
        <w:rPr>
          <w:rFonts w:eastAsia="Calibri" w:cs="Arial"/>
          <w:sz w:val="22"/>
          <w:szCs w:val="22"/>
          <w:lang w:val="sr-Cyrl-RS"/>
        </w:rPr>
        <w:t>Дринско - Лимске хидроелектране,</w:t>
      </w:r>
      <w:r w:rsidRPr="00D47058">
        <w:rPr>
          <w:rFonts w:cs="Arial"/>
          <w:sz w:val="22"/>
          <w:szCs w:val="22"/>
          <w:lang w:val="ru-RU"/>
        </w:rPr>
        <w:t xml:space="preserve"> ХЕ ,,Електроморава“ Чачак, ул. Господар Јованова бр. 20.</w:t>
      </w:r>
      <w:r w:rsidRPr="00D47058">
        <w:rPr>
          <w:rFonts w:cs="Arial"/>
          <w:lang w:val="ru-RU"/>
        </w:rPr>
        <w:t xml:space="preserve">, </w:t>
      </w:r>
      <w:r w:rsidRPr="001576DC">
        <w:rPr>
          <w:rFonts w:cs="Arial"/>
          <w:sz w:val="22"/>
          <w:szCs w:val="22"/>
          <w:lang w:val="ru-RU"/>
        </w:rPr>
        <w:t>са обавезним прилозима</w:t>
      </w:r>
      <w:r w:rsidRPr="00D47058">
        <w:rPr>
          <w:rFonts w:cs="Arial"/>
          <w:lang w:val="ru-RU"/>
        </w:rPr>
        <w:t xml:space="preserve">: </w:t>
      </w:r>
      <w:r w:rsidRPr="00D47058">
        <w:rPr>
          <w:rFonts w:cs="Arial"/>
          <w:sz w:val="22"/>
          <w:szCs w:val="22"/>
        </w:rPr>
        <w:t xml:space="preserve">Записник о </w:t>
      </w:r>
      <w:r w:rsidRPr="00D47058">
        <w:rPr>
          <w:rFonts w:cs="Arial"/>
          <w:sz w:val="22"/>
          <w:szCs w:val="22"/>
          <w:lang w:val="sr-Cyrl-RS"/>
        </w:rPr>
        <w:t xml:space="preserve">квантитативном и </w:t>
      </w:r>
      <w:r w:rsidRPr="00D47058">
        <w:rPr>
          <w:rFonts w:cs="Arial"/>
          <w:sz w:val="22"/>
          <w:szCs w:val="22"/>
        </w:rPr>
        <w:t>квалитативном пријему Услуге (без примедби)</w:t>
      </w:r>
      <w:r w:rsidRPr="00D47058">
        <w:rPr>
          <w:rFonts w:cs="Arial"/>
          <w:sz w:val="22"/>
          <w:szCs w:val="22"/>
          <w:lang w:val="sr-Cyrl-RS"/>
        </w:rPr>
        <w:t xml:space="preserve"> </w:t>
      </w:r>
      <w:r w:rsidRPr="00D47058">
        <w:rPr>
          <w:rFonts w:cs="Arial"/>
          <w:sz w:val="22"/>
          <w:szCs w:val="22"/>
        </w:rPr>
        <w:t xml:space="preserve">потписан од стране овлашћених  представника Уговорних страна, са читко написаним именом и </w:t>
      </w:r>
      <w:r w:rsidRPr="00D47058">
        <w:rPr>
          <w:rFonts w:cs="Arial"/>
          <w:sz w:val="22"/>
          <w:szCs w:val="22"/>
        </w:rPr>
        <w:lastRenderedPageBreak/>
        <w:t>презименом и потписом овлашћеног лица Корисника услуг</w:t>
      </w:r>
      <w:r w:rsidRPr="00D47058">
        <w:rPr>
          <w:rFonts w:cs="Arial"/>
          <w:sz w:val="22"/>
          <w:szCs w:val="22"/>
          <w:lang w:val="sr-Cyrl-RS"/>
        </w:rPr>
        <w:t>е</w:t>
      </w:r>
      <w:r w:rsidRPr="00D47058">
        <w:rPr>
          <w:rFonts w:eastAsia="Calibri" w:cs="Arial"/>
          <w:sz w:val="22"/>
          <w:szCs w:val="22"/>
          <w:lang w:eastAsia="en-US"/>
        </w:rPr>
        <w:t xml:space="preserve"> и </w:t>
      </w:r>
      <w:r w:rsidRPr="00D47058">
        <w:rPr>
          <w:rFonts w:eastAsia="Calibri" w:cs="Arial"/>
          <w:sz w:val="22"/>
          <w:szCs w:val="22"/>
          <w:lang w:val="sr-Cyrl-RS" w:eastAsia="en-US"/>
        </w:rPr>
        <w:t>с</w:t>
      </w:r>
      <w:r w:rsidRPr="00D47058">
        <w:rPr>
          <w:rFonts w:eastAsia="Calibri" w:cs="Arial"/>
          <w:sz w:val="22"/>
          <w:szCs w:val="22"/>
          <w:lang w:eastAsia="en-US"/>
        </w:rPr>
        <w:t>пис</w:t>
      </w:r>
      <w:r w:rsidRPr="00D47058">
        <w:rPr>
          <w:rFonts w:eastAsia="Calibri" w:cs="Arial"/>
          <w:sz w:val="22"/>
          <w:szCs w:val="22"/>
          <w:lang w:val="sr-Cyrl-RS" w:eastAsia="en-US"/>
        </w:rPr>
        <w:t>ком</w:t>
      </w:r>
      <w:r w:rsidRPr="00D47058">
        <w:rPr>
          <w:rFonts w:eastAsia="Calibri" w:cs="Arial"/>
          <w:sz w:val="22"/>
          <w:szCs w:val="22"/>
          <w:lang w:eastAsia="en-US"/>
        </w:rPr>
        <w:t xml:space="preserve"> запослених који су обавили прегледе, са спецификацијом извршених прегледа</w:t>
      </w:r>
      <w:r w:rsidRPr="00D47058">
        <w:rPr>
          <w:rFonts w:eastAsia="Calibri" w:cs="Arial"/>
          <w:sz w:val="22"/>
          <w:szCs w:val="22"/>
          <w:lang w:val="sr-Cyrl-RS" w:eastAsia="en-US"/>
        </w:rPr>
        <w:t>.</w:t>
      </w:r>
      <w:r w:rsidRPr="00D47058">
        <w:rPr>
          <w:rFonts w:cs="Arial"/>
          <w:sz w:val="22"/>
          <w:szCs w:val="22"/>
        </w:rPr>
        <w:t xml:space="preserve"> </w:t>
      </w:r>
      <w:r w:rsidRPr="00D47058">
        <w:rPr>
          <w:rFonts w:cs="Arial"/>
          <w:sz w:val="22"/>
          <w:szCs w:val="22"/>
          <w:lang w:val="sr-Cyrl-RS"/>
        </w:rPr>
        <w:t>На рачуну мора бити наведен број и датум Уговора као и број јавне набавке</w:t>
      </w:r>
      <w:r w:rsidRPr="00D47058">
        <w:rPr>
          <w:rFonts w:cs="Arial"/>
          <w:sz w:val="22"/>
          <w:szCs w:val="22"/>
          <w:lang w:val="sr-Latn-RS"/>
        </w:rPr>
        <w:t xml:space="preserve"> </w:t>
      </w:r>
      <w:r w:rsidRPr="00D47058">
        <w:rPr>
          <w:rFonts w:cs="Arial"/>
          <w:sz w:val="22"/>
          <w:szCs w:val="22"/>
          <w:lang w:val="sr-Cyrl-RS"/>
        </w:rPr>
        <w:t>и број партије.</w:t>
      </w:r>
    </w:p>
    <w:p w:rsidR="00D47058" w:rsidRPr="00AA3718" w:rsidRDefault="00D47058" w:rsidP="00D47058">
      <w:pPr>
        <w:tabs>
          <w:tab w:val="left" w:pos="567"/>
        </w:tabs>
        <w:contextualSpacing/>
        <w:rPr>
          <w:rFonts w:cs="Arial"/>
          <w:lang w:val="sr-Cyrl-RS"/>
        </w:rPr>
      </w:pPr>
      <w:r w:rsidRPr="00AA3718">
        <w:rPr>
          <w:rFonts w:cs="Arial"/>
        </w:rPr>
        <w:t xml:space="preserve">У испостављеном рачуну, </w:t>
      </w:r>
      <w:r w:rsidRPr="00AA3718">
        <w:rPr>
          <w:rFonts w:cs="Arial"/>
          <w:lang w:val="sr-Cyrl-RS"/>
        </w:rPr>
        <w:t>Пружалац услуге</w:t>
      </w:r>
      <w:r w:rsidRPr="00AA3718">
        <w:rPr>
          <w:rFonts w:cs="Arial"/>
        </w:rPr>
        <w:t xml:space="preserve"> је дужан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шифарника и софтверских решења није могуће у самом рачуну навести горе наведени тачан назив, </w:t>
      </w:r>
      <w:r w:rsidRPr="00AA3718">
        <w:rPr>
          <w:rFonts w:cs="Arial"/>
          <w:lang w:val="sr-Cyrl-RS"/>
        </w:rPr>
        <w:t>Пружалац услуге</w:t>
      </w:r>
      <w:r w:rsidRPr="00AA3718">
        <w:rPr>
          <w:rFonts w:cs="Arial"/>
        </w:rPr>
        <w:t xml:space="preserve">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rsidR="00D47058" w:rsidRPr="00AA3718" w:rsidRDefault="00D47058" w:rsidP="00D47058">
      <w:pPr>
        <w:tabs>
          <w:tab w:val="left" w:pos="567"/>
        </w:tabs>
        <w:contextualSpacing/>
        <w:jc w:val="center"/>
        <w:rPr>
          <w:rFonts w:cs="Arial"/>
          <w:b/>
          <w:lang w:val="sr-Cyrl-RS"/>
        </w:rPr>
      </w:pPr>
    </w:p>
    <w:p w:rsidR="00D47058" w:rsidRPr="00AA3718" w:rsidRDefault="00D47058" w:rsidP="00D47058">
      <w:pPr>
        <w:tabs>
          <w:tab w:val="left" w:pos="567"/>
        </w:tabs>
        <w:contextualSpacing/>
        <w:rPr>
          <w:rFonts w:cs="Arial"/>
          <w:b/>
          <w:lang w:val="sr-Cyrl-RS"/>
        </w:rPr>
      </w:pPr>
      <w:r w:rsidRPr="00AA3718">
        <w:rPr>
          <w:rFonts w:cs="Arial"/>
          <w:b/>
        </w:rPr>
        <w:t>РОК</w:t>
      </w:r>
      <w:r>
        <w:rPr>
          <w:rFonts w:cs="Arial"/>
          <w:b/>
          <w:lang w:val="sr-Cyrl-RS"/>
        </w:rPr>
        <w:t>, ДИНАМИКА</w:t>
      </w:r>
      <w:r w:rsidRPr="00AA3718">
        <w:rPr>
          <w:rFonts w:cs="Arial"/>
          <w:b/>
        </w:rPr>
        <w:t xml:space="preserve">  </w:t>
      </w:r>
      <w:r w:rsidRPr="00AA3718">
        <w:rPr>
          <w:rFonts w:cs="Arial"/>
          <w:b/>
          <w:lang w:val="sr-Cyrl-RS"/>
        </w:rPr>
        <w:t>И МЕСТО</w:t>
      </w:r>
      <w:r w:rsidRPr="00AA3718">
        <w:rPr>
          <w:rFonts w:cs="Arial"/>
          <w:b/>
        </w:rPr>
        <w:t xml:space="preserve"> </w:t>
      </w:r>
      <w:r w:rsidRPr="00AA3718">
        <w:rPr>
          <w:rFonts w:cs="Arial"/>
          <w:b/>
          <w:lang w:val="sr-Cyrl-RS"/>
        </w:rPr>
        <w:t>ИЗВРШЕЊА</w:t>
      </w:r>
      <w:r w:rsidRPr="00AA3718">
        <w:rPr>
          <w:rFonts w:cs="Arial"/>
          <w:b/>
        </w:rPr>
        <w:t xml:space="preserve"> УСЛУГЕ</w:t>
      </w:r>
    </w:p>
    <w:p w:rsidR="00D47058" w:rsidRPr="00A626E1" w:rsidRDefault="00D47058" w:rsidP="00D47058">
      <w:pPr>
        <w:tabs>
          <w:tab w:val="left" w:pos="567"/>
        </w:tabs>
        <w:contextualSpacing/>
        <w:jc w:val="center"/>
        <w:rPr>
          <w:rFonts w:cs="Arial"/>
        </w:rPr>
      </w:pPr>
      <w:r w:rsidRPr="00AA3718">
        <w:rPr>
          <w:rFonts w:cs="Arial"/>
          <w:b/>
        </w:rPr>
        <w:t xml:space="preserve">Члан </w:t>
      </w:r>
      <w:r>
        <w:rPr>
          <w:rFonts w:cs="Arial"/>
          <w:b/>
        </w:rPr>
        <w:t>5</w:t>
      </w:r>
      <w:r w:rsidRPr="00AA3718">
        <w:rPr>
          <w:rFonts w:cs="Arial"/>
        </w:rPr>
        <w:t>.</w:t>
      </w:r>
    </w:p>
    <w:p w:rsidR="001576DC" w:rsidRDefault="001576DC" w:rsidP="001576DC">
      <w:pPr>
        <w:spacing w:before="0"/>
        <w:rPr>
          <w:rFonts w:cs="Arial"/>
          <w:lang w:val="sr-Cyrl-RS"/>
        </w:rPr>
      </w:pPr>
      <w:r w:rsidRPr="00881F8F">
        <w:rPr>
          <w:rFonts w:cs="Arial"/>
          <w:lang w:val="sr-Cyrl-CS"/>
        </w:rPr>
        <w:t xml:space="preserve">Рок почетка вршења услуге је </w:t>
      </w:r>
      <w:r>
        <w:rPr>
          <w:rFonts w:cs="Arial"/>
          <w:lang w:val="sr-Cyrl-CS"/>
        </w:rPr>
        <w:t>__</w:t>
      </w:r>
      <w:r w:rsidRPr="00881F8F">
        <w:rPr>
          <w:rFonts w:cs="Arial"/>
          <w:lang w:val="sr-Cyrl-CS"/>
        </w:rPr>
        <w:t xml:space="preserve"> (словима: </w:t>
      </w:r>
      <w:r>
        <w:rPr>
          <w:rFonts w:cs="Arial"/>
          <w:lang w:val="sr-Cyrl-CS"/>
        </w:rPr>
        <w:t>___________</w:t>
      </w:r>
      <w:r w:rsidRPr="00881F8F">
        <w:rPr>
          <w:rFonts w:cs="Arial"/>
          <w:lang w:val="sr-Cyrl-CS"/>
        </w:rPr>
        <w:t xml:space="preserve">) календарских дана од дана пријема позива од </w:t>
      </w:r>
      <w:r w:rsidRPr="00881F8F">
        <w:rPr>
          <w:rFonts w:cs="Arial"/>
          <w:lang w:val="sr-Cyrl-RS"/>
        </w:rPr>
        <w:t xml:space="preserve">стране овлашћеног лица </w:t>
      </w:r>
      <w:r>
        <w:rPr>
          <w:rFonts w:cs="Arial"/>
          <w:bCs/>
          <w:lang w:val="sr-Cyrl-RS" w:eastAsia="ar-SA"/>
        </w:rPr>
        <w:t>Корисника услуге</w:t>
      </w:r>
      <w:r w:rsidRPr="00881F8F">
        <w:rPr>
          <w:rFonts w:cs="Arial"/>
          <w:lang w:val="sr-Cyrl-RS"/>
        </w:rPr>
        <w:t xml:space="preserve"> задуженог за праћење реализације Уговора, а на основу настале потребе </w:t>
      </w:r>
      <w:r>
        <w:rPr>
          <w:rFonts w:cs="Arial"/>
          <w:bCs/>
          <w:lang w:val="sr-Cyrl-RS" w:eastAsia="ar-SA"/>
        </w:rPr>
        <w:t>Корисника услуге</w:t>
      </w:r>
      <w:r w:rsidRPr="00881F8F">
        <w:rPr>
          <w:rFonts w:cs="Arial"/>
          <w:lang w:val="sr-Cyrl-RS"/>
        </w:rPr>
        <w:t xml:space="preserve">. </w:t>
      </w:r>
    </w:p>
    <w:p w:rsidR="001576DC" w:rsidRPr="00881F8F" w:rsidRDefault="001576DC" w:rsidP="001576DC">
      <w:pPr>
        <w:spacing w:before="0"/>
        <w:rPr>
          <w:rFonts w:cs="Arial"/>
          <w:lang w:val="sr-Cyrl-RS"/>
        </w:rPr>
      </w:pPr>
    </w:p>
    <w:p w:rsidR="001576DC" w:rsidRDefault="001576DC" w:rsidP="001576DC">
      <w:pPr>
        <w:spacing w:before="0"/>
        <w:rPr>
          <w:rFonts w:cs="Arial"/>
          <w:lang w:val="sr-Cyrl-RS" w:eastAsia="ar-SA"/>
        </w:rPr>
      </w:pPr>
      <w:r w:rsidRPr="00881F8F">
        <w:rPr>
          <w:rFonts w:cs="Arial"/>
          <w:lang w:val="sr-Cyrl-CS"/>
        </w:rPr>
        <w:t>Прегледи се ће се обављати сукцесивно, по формираним групама запослених и списков</w:t>
      </w:r>
      <w:r>
        <w:rPr>
          <w:rFonts w:cs="Arial"/>
          <w:lang w:val="sr-Cyrl-CS"/>
        </w:rPr>
        <w:t>има</w:t>
      </w:r>
      <w:r w:rsidRPr="00881F8F">
        <w:rPr>
          <w:rFonts w:cs="Arial"/>
          <w:lang w:val="sr-Cyrl-CS"/>
        </w:rPr>
        <w:t xml:space="preserve"> запослених за преглед по групама које ће </w:t>
      </w:r>
      <w:r>
        <w:rPr>
          <w:rFonts w:cs="Arial"/>
          <w:bCs/>
          <w:lang w:val="sr-Cyrl-RS" w:eastAsia="ar-SA"/>
        </w:rPr>
        <w:t>Корисник услуге</w:t>
      </w:r>
      <w:r w:rsidRPr="00881F8F">
        <w:rPr>
          <w:rFonts w:cs="Arial"/>
          <w:lang w:val="sr-Cyrl-CS"/>
        </w:rPr>
        <w:t xml:space="preserve"> достављати </w:t>
      </w:r>
      <w:r>
        <w:rPr>
          <w:rFonts w:cs="Arial"/>
          <w:lang w:val="sr-Cyrl-CS"/>
        </w:rPr>
        <w:t>Пружаоцу услуге</w:t>
      </w:r>
      <w:r w:rsidRPr="00881F8F">
        <w:rPr>
          <w:rFonts w:cs="Arial"/>
          <w:lang w:val="sr-Cyrl-CS"/>
        </w:rPr>
        <w:t xml:space="preserve"> најкасније 7(словима: седам) дана пре прегледа.</w:t>
      </w:r>
      <w:r w:rsidRPr="00881F8F">
        <w:rPr>
          <w:rFonts w:cs="Arial"/>
          <w:lang w:val="sr-Cyrl-RS" w:eastAsia="ar-SA"/>
        </w:rPr>
        <w:t xml:space="preserve"> </w:t>
      </w:r>
    </w:p>
    <w:p w:rsidR="001576DC" w:rsidRPr="00F51CE8" w:rsidRDefault="001576DC" w:rsidP="001576DC">
      <w:pPr>
        <w:rPr>
          <w:rFonts w:cs="Arial"/>
          <w:lang w:val="sr-Cyrl-CS"/>
        </w:rPr>
      </w:pPr>
      <w:r w:rsidRPr="00F51CE8">
        <w:rPr>
          <w:rFonts w:cs="Arial"/>
          <w:lang w:val="sr-Cyrl-CS"/>
        </w:rPr>
        <w:t>Сви прегледи за сваког запосленог морају да се заврше у једном дану.</w:t>
      </w:r>
    </w:p>
    <w:p w:rsidR="001576DC" w:rsidRPr="00F51CE8" w:rsidRDefault="001576DC" w:rsidP="001576DC">
      <w:pPr>
        <w:rPr>
          <w:rFonts w:cs="Arial"/>
          <w:lang w:val="sr-Cyrl-CS"/>
        </w:rPr>
      </w:pPr>
      <w:r w:rsidRPr="00F51CE8">
        <w:rPr>
          <w:rFonts w:cs="Arial"/>
          <w:lang w:val="sr-Cyrl-CS"/>
        </w:rPr>
        <w:t xml:space="preserve">Прегледи морају бити организовани радним данима. </w:t>
      </w:r>
    </w:p>
    <w:p w:rsidR="001576DC" w:rsidRPr="00881F8F" w:rsidRDefault="001576DC" w:rsidP="001576DC">
      <w:pPr>
        <w:spacing w:before="0"/>
        <w:rPr>
          <w:rFonts w:cs="Arial"/>
          <w:lang w:val="sr-Cyrl-RS" w:eastAsia="ar-SA"/>
        </w:rPr>
      </w:pPr>
      <w:r>
        <w:rPr>
          <w:rFonts w:cs="Arial"/>
          <w:lang w:val="sr-Cyrl-RS" w:eastAsia="ar-SA"/>
        </w:rPr>
        <w:tab/>
      </w:r>
    </w:p>
    <w:p w:rsidR="001576DC" w:rsidRPr="009203A5" w:rsidRDefault="001576DC" w:rsidP="001576DC">
      <w:pPr>
        <w:autoSpaceDE w:val="0"/>
        <w:autoSpaceDN w:val="0"/>
        <w:adjustRightInd w:val="0"/>
        <w:spacing w:before="0"/>
        <w:rPr>
          <w:rFonts w:eastAsia="Calibri" w:cs="Arial"/>
          <w:lang w:val="sr-Cyrl-CS"/>
        </w:rPr>
      </w:pPr>
      <w:r>
        <w:rPr>
          <w:rFonts w:cs="Arial"/>
          <w:lang w:val="sr-Cyrl-RS"/>
        </w:rPr>
        <w:t>Рок извршења услуге је до</w:t>
      </w:r>
      <w:r w:rsidRPr="001D7962">
        <w:rPr>
          <w:rFonts w:cs="Arial"/>
          <w:lang w:val="sr-Cyrl-RS"/>
        </w:rPr>
        <w:t xml:space="preserve"> </w:t>
      </w:r>
      <w:r w:rsidRPr="001D7962">
        <w:rPr>
          <w:rFonts w:cs="Arial"/>
          <w:lang w:val="sr-Cyrl-CS"/>
        </w:rPr>
        <w:t>завршетка свих уговорених прегледа запослених</w:t>
      </w:r>
      <w:r w:rsidRPr="001D7962">
        <w:rPr>
          <w:rFonts w:eastAsia="Calibri" w:cs="Arial"/>
          <w:lang w:val="sr-Cyrl-CS"/>
        </w:rPr>
        <w:t xml:space="preserve"> по динамици коју одреди </w:t>
      </w:r>
      <w:r>
        <w:rPr>
          <w:rFonts w:cs="Arial"/>
          <w:bCs/>
          <w:lang w:val="sr-Cyrl-RS" w:eastAsia="ar-SA"/>
        </w:rPr>
        <w:t>Корисник услуге</w:t>
      </w:r>
      <w:r w:rsidRPr="001D7962">
        <w:rPr>
          <w:rFonts w:eastAsia="Calibri" w:cs="Arial"/>
          <w:lang w:val="sr-Cyrl-CS"/>
        </w:rPr>
        <w:t xml:space="preserve"> или до утрошка уговорене вредности</w:t>
      </w:r>
      <w:r>
        <w:rPr>
          <w:rFonts w:eastAsia="Calibri" w:cs="Arial"/>
          <w:lang w:val="sr-Cyrl-CS"/>
        </w:rPr>
        <w:t xml:space="preserve">. </w:t>
      </w:r>
      <w:r w:rsidRPr="009203A5">
        <w:rPr>
          <w:rFonts w:eastAsia="Calibri" w:cs="Arial"/>
          <w:lang w:val="sr-Cyrl-CS"/>
        </w:rPr>
        <w:t>Крајњи рок за извршење уговорен</w:t>
      </w:r>
      <w:r w:rsidR="006648FD">
        <w:rPr>
          <w:rFonts w:eastAsia="Calibri" w:cs="Arial"/>
          <w:lang w:val="sr-Cyrl-CS"/>
        </w:rPr>
        <w:t>е</w:t>
      </w:r>
      <w:r w:rsidRPr="009203A5">
        <w:rPr>
          <w:rFonts w:eastAsia="Calibri" w:cs="Arial"/>
          <w:lang w:val="sr-Cyrl-CS"/>
        </w:rPr>
        <w:t xml:space="preserve"> Услуг</w:t>
      </w:r>
      <w:r w:rsidR="006648FD">
        <w:rPr>
          <w:rFonts w:eastAsia="Calibri" w:cs="Arial"/>
          <w:lang w:val="sr-Cyrl-CS"/>
        </w:rPr>
        <w:t>е</w:t>
      </w:r>
      <w:r w:rsidRPr="009203A5">
        <w:rPr>
          <w:rFonts w:eastAsia="Calibri" w:cs="Arial"/>
          <w:lang w:val="sr-Cyrl-CS"/>
        </w:rPr>
        <w:t xml:space="preserve"> је 36 (словима: тридесетшест) месеци од дана ступања Уговора на снагу.</w:t>
      </w:r>
    </w:p>
    <w:p w:rsidR="00D47058" w:rsidRPr="00AA3718" w:rsidRDefault="00D47058" w:rsidP="00D47058">
      <w:pPr>
        <w:contextualSpacing/>
        <w:rPr>
          <w:rFonts w:cs="Arial"/>
          <w:b/>
          <w:lang w:val="sr-Cyrl-RS" w:eastAsia="ar-SA"/>
        </w:rPr>
      </w:pPr>
    </w:p>
    <w:p w:rsidR="00D47058" w:rsidRDefault="00D47058" w:rsidP="00D47058">
      <w:pPr>
        <w:tabs>
          <w:tab w:val="left" w:pos="567"/>
        </w:tabs>
        <w:contextualSpacing/>
        <w:rPr>
          <w:rFonts w:cs="Arial"/>
          <w:bCs/>
          <w:color w:val="000000"/>
          <w:lang w:val="sr-Cyrl-RS"/>
        </w:rPr>
      </w:pPr>
      <w:r w:rsidRPr="006C3B3F">
        <w:rPr>
          <w:rFonts w:cs="Arial"/>
          <w:lang w:val="sr-Cyrl-CS"/>
        </w:rPr>
        <w:t>Место извршења Услуг</w:t>
      </w:r>
      <w:r>
        <w:rPr>
          <w:rFonts w:cs="Arial"/>
          <w:lang w:val="sr-Cyrl-CS"/>
        </w:rPr>
        <w:t>е</w:t>
      </w:r>
      <w:r w:rsidRPr="006C3B3F">
        <w:rPr>
          <w:rFonts w:cs="Arial"/>
          <w:lang w:val="sr-Cyrl-CS"/>
        </w:rPr>
        <w:t xml:space="preserve"> из члана 1. Уговора </w:t>
      </w:r>
      <w:r>
        <w:rPr>
          <w:rFonts w:cs="Arial"/>
          <w:lang w:val="sr-Cyrl-CS"/>
        </w:rPr>
        <w:t>је</w:t>
      </w:r>
      <w:r>
        <w:rPr>
          <w:rFonts w:cs="Arial"/>
          <w:bCs/>
          <w:color w:val="000000"/>
          <w:lang w:val="sr-Cyrl-RS"/>
        </w:rPr>
        <w:t xml:space="preserve"> објекат </w:t>
      </w:r>
      <w:r w:rsidRPr="006C3B3F">
        <w:rPr>
          <w:rFonts w:cs="Arial"/>
          <w:lang w:val="sr-Cyrl-CS"/>
        </w:rPr>
        <w:t xml:space="preserve">Пружаоца услуге, односно на </w:t>
      </w:r>
      <w:r w:rsidRPr="00AA3718">
        <w:rPr>
          <w:rFonts w:cs="Arial"/>
          <w:bCs/>
          <w:color w:val="000000"/>
          <w:lang w:val="sr-Cyrl-RS"/>
        </w:rPr>
        <w:t>у</w:t>
      </w:r>
      <w:r>
        <w:rPr>
          <w:rFonts w:cs="Arial"/>
          <w:bCs/>
          <w:color w:val="000000"/>
          <w:lang w:val="sr-Cyrl-RS"/>
        </w:rPr>
        <w:t>/</w:t>
      </w:r>
      <w:r w:rsidRPr="00AA3718">
        <w:rPr>
          <w:rFonts w:cs="Arial"/>
          <w:bCs/>
          <w:color w:val="000000"/>
          <w:lang w:val="sr-Cyrl-RS"/>
        </w:rPr>
        <w:t xml:space="preserve"> на адреси</w:t>
      </w:r>
      <w:r>
        <w:rPr>
          <w:rFonts w:cs="Arial"/>
          <w:bCs/>
          <w:color w:val="000000"/>
          <w:lang w:val="sr-Cyrl-RS"/>
        </w:rPr>
        <w:t>/адресама</w:t>
      </w:r>
      <w:r w:rsidRPr="00AA3718">
        <w:rPr>
          <w:rFonts w:cs="Arial"/>
          <w:bCs/>
          <w:color w:val="000000"/>
          <w:lang w:val="sr-Cyrl-RS"/>
        </w:rPr>
        <w:t xml:space="preserve"> ________</w:t>
      </w:r>
      <w:r>
        <w:rPr>
          <w:rFonts w:cs="Arial"/>
          <w:bCs/>
          <w:color w:val="000000"/>
          <w:lang w:val="sr-Cyrl-RS"/>
        </w:rPr>
        <w:t>____</w:t>
      </w:r>
      <w:r w:rsidRPr="00AA3718">
        <w:rPr>
          <w:rFonts w:cs="Arial"/>
          <w:bCs/>
          <w:color w:val="000000"/>
          <w:lang w:val="sr-Cyrl-RS"/>
        </w:rPr>
        <w:t>__</w:t>
      </w:r>
      <w:r w:rsidRPr="007D35B7">
        <w:rPr>
          <w:rFonts w:cs="Arial"/>
          <w:bCs/>
          <w:color w:val="000000"/>
          <w:lang w:val="sr-Cyrl-RS"/>
        </w:rPr>
        <w:t xml:space="preserve"> </w:t>
      </w:r>
      <w:r>
        <w:rPr>
          <w:rFonts w:cs="Arial"/>
          <w:bCs/>
          <w:color w:val="000000"/>
          <w:lang w:val="sr-Cyrl-RS"/>
        </w:rPr>
        <w:t xml:space="preserve">на локацији_______________. Уколико се преглед обавља у просторијама које су удаљене више од 70 километара од </w:t>
      </w:r>
      <w:r w:rsidRPr="007D35B7">
        <w:rPr>
          <w:rFonts w:cs="Arial"/>
          <w:bCs/>
          <w:color w:val="000000"/>
          <w:lang w:val="sr-Cyrl-RS"/>
        </w:rPr>
        <w:t xml:space="preserve">локације </w:t>
      </w:r>
      <w:r w:rsidRPr="007D35B7">
        <w:rPr>
          <w:rFonts w:cs="Arial"/>
          <w:lang w:val="ru-RU"/>
        </w:rPr>
        <w:t>ХЕ,,Зворник“ Мали Зворник,</w:t>
      </w:r>
      <w:r>
        <w:rPr>
          <w:rFonts w:cs="Arial"/>
          <w:lang w:val="ru-RU"/>
        </w:rPr>
        <w:t xml:space="preserve"> </w:t>
      </w:r>
      <w:r w:rsidRPr="007D35B7">
        <w:rPr>
          <w:rFonts w:cs="Arial"/>
          <w:lang w:val="ru-RU"/>
        </w:rPr>
        <w:t xml:space="preserve">Управна зграда – Краља Петра </w:t>
      </w:r>
      <w:r w:rsidRPr="007D35B7">
        <w:rPr>
          <w:rFonts w:cs="Arial"/>
          <w:lang w:val="sr-Latn-RS"/>
        </w:rPr>
        <w:t>I</w:t>
      </w:r>
      <w:r w:rsidRPr="007D35B7">
        <w:rPr>
          <w:rFonts w:cs="Arial"/>
          <w:lang w:val="ru-RU"/>
        </w:rPr>
        <w:t xml:space="preserve"> бр. 1, Мали Зворник</w:t>
      </w:r>
      <w:r w:rsidRPr="007D35B7">
        <w:rPr>
          <w:rFonts w:cs="Arial"/>
          <w:bCs/>
          <w:color w:val="000000"/>
          <w:lang w:val="sr-Cyrl-RS"/>
        </w:rPr>
        <w:t>, Пружалац услуга је обавезан да о свом трошку обезбеди и организује превоз за запослене</w:t>
      </w:r>
      <w:r>
        <w:rPr>
          <w:rFonts w:cs="Arial"/>
          <w:bCs/>
          <w:color w:val="000000"/>
          <w:lang w:val="sr-Cyrl-RS"/>
        </w:rPr>
        <w:t xml:space="preserve"> до места извршења услуга</w:t>
      </w:r>
      <w:r w:rsidRPr="00AA3718">
        <w:rPr>
          <w:rFonts w:cs="Arial"/>
          <w:bCs/>
          <w:color w:val="000000"/>
          <w:lang w:val="sr-Cyrl-RS"/>
        </w:rPr>
        <w:t xml:space="preserve"> и то тако да запослени који су </w:t>
      </w:r>
      <w:r>
        <w:rPr>
          <w:rFonts w:cs="Arial"/>
          <w:bCs/>
          <w:color w:val="000000"/>
          <w:lang w:val="sr-Cyrl-RS"/>
        </w:rPr>
        <w:t>од стране Корисника услуга</w:t>
      </w:r>
      <w:r w:rsidRPr="00AA3718">
        <w:rPr>
          <w:rFonts w:cs="Arial"/>
          <w:bCs/>
          <w:color w:val="000000"/>
          <w:lang w:val="sr-Cyrl-RS"/>
        </w:rPr>
        <w:t xml:space="preserve"> одређени да се за тај дан прегледају, одвезе у место прегледа, изврши преглед запослених и у истом дану запослене врати на место одакле их је повезао.</w:t>
      </w:r>
    </w:p>
    <w:p w:rsidR="00D47058" w:rsidRDefault="00D47058" w:rsidP="00D47058">
      <w:pPr>
        <w:tabs>
          <w:tab w:val="left" w:pos="567"/>
        </w:tabs>
        <w:contextualSpacing/>
        <w:rPr>
          <w:rFonts w:cs="Arial"/>
          <w:lang w:val="sr-Cyrl-RS"/>
        </w:rPr>
      </w:pPr>
    </w:p>
    <w:p w:rsidR="00D47058" w:rsidRPr="007D35B7" w:rsidRDefault="00D47058" w:rsidP="00D47058">
      <w:pPr>
        <w:tabs>
          <w:tab w:val="left" w:pos="567"/>
        </w:tabs>
        <w:contextualSpacing/>
        <w:rPr>
          <w:rFonts w:cs="Arial"/>
          <w:bCs/>
          <w:color w:val="000000"/>
          <w:lang w:val="sr-Cyrl-RS"/>
        </w:rPr>
      </w:pPr>
      <w:r>
        <w:rPr>
          <w:rFonts w:cs="Arial"/>
          <w:lang w:val="sr-Cyrl-RS"/>
        </w:rPr>
        <w:t xml:space="preserve">Као доказ за утврђивање удаљености места извршења услуге од седишта Корисника услуге користиће се </w:t>
      </w:r>
      <w:r w:rsidRPr="00D435FC">
        <w:rPr>
          <w:rFonts w:cs="Arial"/>
        </w:rPr>
        <w:t>Print Scren најкраће руте по google maps</w:t>
      </w:r>
      <w:r>
        <w:rPr>
          <w:rFonts w:cs="Arial"/>
          <w:lang w:val="sr-Cyrl-RS"/>
        </w:rPr>
        <w:t>.</w:t>
      </w:r>
    </w:p>
    <w:p w:rsidR="00D47058" w:rsidRDefault="00D47058" w:rsidP="00D47058">
      <w:pPr>
        <w:tabs>
          <w:tab w:val="left" w:pos="567"/>
        </w:tabs>
        <w:contextualSpacing/>
        <w:rPr>
          <w:rFonts w:cs="Arial"/>
          <w:lang w:val="sr-Cyrl-CS"/>
        </w:rPr>
      </w:pPr>
    </w:p>
    <w:p w:rsidR="00D47058" w:rsidRPr="00AA3718" w:rsidRDefault="00D47058" w:rsidP="00D47058">
      <w:pPr>
        <w:tabs>
          <w:tab w:val="left" w:pos="567"/>
        </w:tabs>
        <w:contextualSpacing/>
        <w:rPr>
          <w:rFonts w:eastAsia="TimesNewRomanPSMT" w:cs="Arial"/>
          <w:b/>
          <w:bCs/>
          <w:lang w:val="sr-Cyrl-RS"/>
        </w:rPr>
      </w:pPr>
      <w:r w:rsidRPr="00AA3718">
        <w:rPr>
          <w:rFonts w:eastAsia="TimesNewRomanPSMT" w:cs="Arial"/>
          <w:b/>
          <w:bCs/>
          <w:lang w:val="sr-Cyrl-RS"/>
        </w:rPr>
        <w:t xml:space="preserve">КВАНТИТАТИВНИ И КВАЛИТАТИВНИ ПРИЈЕМ УСЛУГА </w:t>
      </w:r>
    </w:p>
    <w:p w:rsidR="00D47058" w:rsidRPr="00AA3718" w:rsidRDefault="00D47058" w:rsidP="00D47058">
      <w:pPr>
        <w:tabs>
          <w:tab w:val="left" w:pos="567"/>
        </w:tabs>
        <w:contextualSpacing/>
        <w:rPr>
          <w:rFonts w:eastAsia="TimesNewRomanPSMT" w:cs="Arial"/>
          <w:b/>
          <w:bCs/>
          <w:lang w:val="sr-Cyrl-RS"/>
        </w:rPr>
      </w:pPr>
    </w:p>
    <w:p w:rsidR="00D47058" w:rsidRPr="00A626E1" w:rsidRDefault="00D47058" w:rsidP="00D47058">
      <w:pPr>
        <w:tabs>
          <w:tab w:val="left" w:pos="567"/>
        </w:tabs>
        <w:contextualSpacing/>
        <w:jc w:val="center"/>
        <w:rPr>
          <w:rFonts w:eastAsia="TimesNewRomanPSMT" w:cs="Arial"/>
          <w:b/>
          <w:bCs/>
          <w:lang w:val="sr-Cyrl-RS"/>
        </w:rPr>
      </w:pPr>
      <w:r>
        <w:rPr>
          <w:rFonts w:eastAsia="TimesNewRomanPSMT" w:cs="Arial"/>
          <w:b/>
          <w:bCs/>
          <w:lang w:val="sr-Cyrl-RS"/>
        </w:rPr>
        <w:t>Члан 6</w:t>
      </w:r>
      <w:r w:rsidRPr="00AA3718">
        <w:rPr>
          <w:rFonts w:eastAsia="TimesNewRomanPSMT" w:cs="Arial"/>
          <w:b/>
          <w:bCs/>
          <w:lang w:val="sr-Cyrl-RS"/>
        </w:rPr>
        <w:t>.</w:t>
      </w:r>
    </w:p>
    <w:p w:rsidR="00D47058" w:rsidRDefault="00D47058" w:rsidP="00D47058">
      <w:pPr>
        <w:tabs>
          <w:tab w:val="left" w:pos="567"/>
        </w:tabs>
        <w:contextualSpacing/>
        <w:rPr>
          <w:rFonts w:eastAsia="TimesNewRomanPSMT" w:cs="Arial"/>
          <w:bCs/>
          <w:lang w:val="sr-Cyrl-RS"/>
        </w:rPr>
      </w:pPr>
      <w:r w:rsidRPr="00AA3718">
        <w:rPr>
          <w:rFonts w:eastAsia="TimesNewRomanPSMT" w:cs="Arial"/>
          <w:bCs/>
        </w:rPr>
        <w:t>Пружалац усл</w:t>
      </w:r>
      <w:r>
        <w:rPr>
          <w:rFonts w:eastAsia="TimesNewRomanPSMT" w:cs="Arial"/>
          <w:bCs/>
        </w:rPr>
        <w:t>уга</w:t>
      </w:r>
      <w:r w:rsidRPr="00AA3718">
        <w:rPr>
          <w:rFonts w:eastAsia="TimesNewRomanPSMT" w:cs="Arial"/>
          <w:bCs/>
        </w:rPr>
        <w:t xml:space="preserve"> је обавезан да </w:t>
      </w:r>
      <w:r w:rsidRPr="00AA3718">
        <w:rPr>
          <w:rFonts w:eastAsia="TimesNewRomanPSMT" w:cs="Arial"/>
          <w:bCs/>
          <w:lang w:val="sr-Cyrl-RS"/>
        </w:rPr>
        <w:t xml:space="preserve">услуге из члана 1. Уговора </w:t>
      </w:r>
      <w:r w:rsidRPr="00AA3718">
        <w:rPr>
          <w:rFonts w:eastAsia="TimesNewRomanPSMT" w:cs="Arial"/>
          <w:bCs/>
        </w:rPr>
        <w:t xml:space="preserve">реализује у складу са Техничком спецификацијом, важећим прописима и прописаним стандардима. </w:t>
      </w:r>
    </w:p>
    <w:p w:rsidR="00D47058" w:rsidRPr="00A626E1" w:rsidRDefault="00D47058" w:rsidP="00D47058">
      <w:pPr>
        <w:tabs>
          <w:tab w:val="left" w:pos="567"/>
        </w:tabs>
        <w:contextualSpacing/>
        <w:rPr>
          <w:rFonts w:eastAsia="TimesNewRomanPSMT" w:cs="Arial"/>
          <w:bCs/>
          <w:lang w:val="sr-Cyrl-RS"/>
        </w:rPr>
      </w:pPr>
    </w:p>
    <w:p w:rsidR="00D47058" w:rsidRDefault="00D47058" w:rsidP="00D47058">
      <w:pPr>
        <w:tabs>
          <w:tab w:val="left" w:pos="567"/>
        </w:tabs>
        <w:contextualSpacing/>
        <w:rPr>
          <w:rFonts w:cs="Arial"/>
          <w:lang w:val="sr-Cyrl-RS"/>
        </w:rPr>
      </w:pPr>
      <w:r w:rsidRPr="00AA3718">
        <w:rPr>
          <w:rFonts w:eastAsia="TimesNewRomanPSMT" w:cs="Arial"/>
          <w:bCs/>
        </w:rPr>
        <w:t>Пружалац услуг</w:t>
      </w:r>
      <w:r w:rsidRPr="00AA3718">
        <w:rPr>
          <w:rFonts w:eastAsia="TimesNewRomanPSMT" w:cs="Arial"/>
          <w:bCs/>
          <w:lang w:val="sr-Cyrl-RS"/>
        </w:rPr>
        <w:t>е</w:t>
      </w:r>
      <w:r w:rsidRPr="00AA3718">
        <w:rPr>
          <w:rFonts w:eastAsia="TimesNewRomanPSMT" w:cs="Arial"/>
          <w:bCs/>
        </w:rPr>
        <w:t xml:space="preserve"> је дужан да сачини Записник о </w:t>
      </w:r>
      <w:r>
        <w:rPr>
          <w:rFonts w:eastAsia="TimesNewRomanPSMT" w:cs="Arial"/>
          <w:bCs/>
          <w:lang w:val="sr-Cyrl-RS"/>
        </w:rPr>
        <w:t>квалитативном и квантитативном извршењу услуга</w:t>
      </w:r>
      <w:r w:rsidRPr="00AA3718">
        <w:rPr>
          <w:rFonts w:eastAsia="TimesNewRomanPSMT" w:cs="Arial"/>
          <w:bCs/>
        </w:rPr>
        <w:t>, који својим потписом потврђују о</w:t>
      </w:r>
      <w:r>
        <w:rPr>
          <w:rFonts w:eastAsia="TimesNewRomanPSMT" w:cs="Arial"/>
          <w:bCs/>
          <w:lang w:val="sr-Cyrl-RS"/>
        </w:rPr>
        <w:t>влашћена</w:t>
      </w:r>
      <w:r w:rsidRPr="00AA3718">
        <w:rPr>
          <w:rFonts w:eastAsia="TimesNewRomanPSMT" w:cs="Arial"/>
          <w:bCs/>
        </w:rPr>
        <w:t xml:space="preserve"> лица</w:t>
      </w:r>
      <w:r>
        <w:rPr>
          <w:rFonts w:eastAsia="TimesNewRomanPSMT" w:cs="Arial"/>
          <w:bCs/>
          <w:lang w:val="sr-Cyrl-RS"/>
        </w:rPr>
        <w:t xml:space="preserve"> за праћење реализације Уговора</w:t>
      </w:r>
      <w:r w:rsidRPr="00AA3718">
        <w:rPr>
          <w:rFonts w:eastAsia="TimesNewRomanPSMT" w:cs="Arial"/>
          <w:bCs/>
        </w:rPr>
        <w:t xml:space="preserve"> Пружаоца услуг</w:t>
      </w:r>
      <w:r>
        <w:rPr>
          <w:rFonts w:eastAsia="TimesNewRomanPSMT" w:cs="Arial"/>
          <w:bCs/>
          <w:lang w:val="sr-Cyrl-RS"/>
        </w:rPr>
        <w:t>а</w:t>
      </w:r>
      <w:r w:rsidRPr="00AA3718">
        <w:rPr>
          <w:rFonts w:eastAsia="TimesNewRomanPSMT" w:cs="Arial"/>
          <w:bCs/>
        </w:rPr>
        <w:t xml:space="preserve"> и Корисника услуг</w:t>
      </w:r>
      <w:r>
        <w:rPr>
          <w:rFonts w:eastAsia="TimesNewRomanPSMT" w:cs="Arial"/>
          <w:bCs/>
          <w:lang w:val="sr-Cyrl-RS"/>
        </w:rPr>
        <w:t>а</w:t>
      </w:r>
      <w:r w:rsidRPr="006A7D84">
        <w:rPr>
          <w:rFonts w:eastAsia="TimesNewRomanPSMT" w:cs="Arial"/>
          <w:bCs/>
        </w:rPr>
        <w:t>.</w:t>
      </w:r>
      <w:r w:rsidRPr="006A7D84">
        <w:rPr>
          <w:rFonts w:cs="Arial"/>
        </w:rPr>
        <w:t>, са читко написаним именом и презименом и потписом овлашћеног лица Корисника услуг</w:t>
      </w:r>
      <w:r w:rsidRPr="006A7D84">
        <w:rPr>
          <w:rFonts w:cs="Arial"/>
          <w:lang w:val="sr-Cyrl-RS"/>
        </w:rPr>
        <w:t>е</w:t>
      </w:r>
      <w:r>
        <w:rPr>
          <w:rFonts w:cs="Arial"/>
          <w:lang w:val="sr-Cyrl-RS"/>
        </w:rPr>
        <w:t>.</w:t>
      </w:r>
    </w:p>
    <w:p w:rsidR="00D47058" w:rsidRDefault="00D47058" w:rsidP="00D47058">
      <w:pPr>
        <w:tabs>
          <w:tab w:val="left" w:pos="567"/>
        </w:tabs>
        <w:contextualSpacing/>
        <w:rPr>
          <w:rFonts w:eastAsia="TimesNewRomanPSMT" w:cs="Arial"/>
          <w:bCs/>
        </w:rPr>
      </w:pPr>
      <w:r w:rsidRPr="00AA3718">
        <w:rPr>
          <w:rFonts w:eastAsia="TimesNewRomanPSMT" w:cs="Arial"/>
          <w:bCs/>
        </w:rPr>
        <w:t xml:space="preserve"> </w:t>
      </w:r>
    </w:p>
    <w:p w:rsidR="00D47058" w:rsidRPr="007D35B7" w:rsidRDefault="00D47058" w:rsidP="00D47058">
      <w:pPr>
        <w:tabs>
          <w:tab w:val="left" w:pos="567"/>
        </w:tabs>
        <w:contextualSpacing/>
        <w:rPr>
          <w:rFonts w:eastAsia="TimesNewRomanPSMT" w:cs="Arial"/>
          <w:bCs/>
          <w:lang w:val="sr-Cyrl-RS"/>
        </w:rPr>
      </w:pPr>
      <w:r w:rsidRPr="00AA3718">
        <w:rPr>
          <w:rFonts w:eastAsia="TimesNewRomanPSMT" w:cs="Arial"/>
          <w:bCs/>
        </w:rPr>
        <w:t xml:space="preserve">Записником се утврђује обим </w:t>
      </w:r>
      <w:r>
        <w:rPr>
          <w:rFonts w:eastAsia="TimesNewRomanPSMT" w:cs="Arial"/>
          <w:bCs/>
          <w:lang w:val="sr-Cyrl-RS"/>
        </w:rPr>
        <w:t xml:space="preserve">и квалитет </w:t>
      </w:r>
      <w:r w:rsidRPr="00AA3718">
        <w:rPr>
          <w:rFonts w:eastAsia="TimesNewRomanPSMT" w:cs="Arial"/>
          <w:bCs/>
        </w:rPr>
        <w:t xml:space="preserve">извршених услуга. </w:t>
      </w:r>
      <w:r>
        <w:rPr>
          <w:rFonts w:eastAsia="TimesNewRomanPSMT" w:cs="Arial"/>
          <w:bCs/>
          <w:lang w:val="sr-Cyrl-RS"/>
        </w:rPr>
        <w:t xml:space="preserve">Записник мора да садржи </w:t>
      </w:r>
      <w:r w:rsidRPr="007D35B7">
        <w:rPr>
          <w:rFonts w:eastAsia="Calibri" w:cs="Arial"/>
          <w:lang w:val="sr-Cyrl-RS"/>
        </w:rPr>
        <w:t>с</w:t>
      </w:r>
      <w:r w:rsidRPr="007D35B7">
        <w:rPr>
          <w:rFonts w:eastAsia="Calibri" w:cs="Arial"/>
          <w:lang w:val="sr-Cyrl-CS"/>
        </w:rPr>
        <w:t>пис</w:t>
      </w:r>
      <w:r>
        <w:rPr>
          <w:rFonts w:eastAsia="Calibri" w:cs="Arial"/>
          <w:lang w:val="sr-Cyrl-RS"/>
        </w:rPr>
        <w:t>ак</w:t>
      </w:r>
      <w:r w:rsidRPr="007D35B7">
        <w:rPr>
          <w:rFonts w:eastAsia="Calibri" w:cs="Arial"/>
          <w:lang w:val="sr-Cyrl-CS"/>
        </w:rPr>
        <w:t xml:space="preserve"> запослених који су обавили прегледе, са спецификацијом извршених прегледа</w:t>
      </w:r>
      <w:r>
        <w:rPr>
          <w:rFonts w:eastAsia="Calibri" w:cs="Arial"/>
          <w:lang w:val="sr-Cyrl-CS"/>
        </w:rPr>
        <w:t>.</w:t>
      </w:r>
    </w:p>
    <w:p w:rsidR="00D47058" w:rsidRDefault="00D47058" w:rsidP="00D47058">
      <w:pPr>
        <w:tabs>
          <w:tab w:val="left" w:pos="567"/>
        </w:tabs>
        <w:contextualSpacing/>
        <w:rPr>
          <w:rFonts w:eastAsia="TimesNewRomanPSMT" w:cs="Arial"/>
          <w:bCs/>
          <w:lang w:val="sr-Cyrl-RS"/>
        </w:rPr>
      </w:pPr>
      <w:r w:rsidRPr="00AA3718">
        <w:rPr>
          <w:rFonts w:eastAsia="TimesNewRomanPSMT" w:cs="Arial"/>
          <w:bCs/>
          <w:lang w:val="sr-Cyrl-RS"/>
        </w:rPr>
        <w:lastRenderedPageBreak/>
        <w:t xml:space="preserve"> </w:t>
      </w:r>
    </w:p>
    <w:p w:rsidR="00D47058" w:rsidRDefault="00D47058" w:rsidP="00D47058">
      <w:pPr>
        <w:tabs>
          <w:tab w:val="left" w:pos="567"/>
        </w:tabs>
        <w:contextualSpacing/>
        <w:rPr>
          <w:rFonts w:eastAsia="TimesNewRomanPSMT" w:cs="Arial"/>
          <w:bCs/>
          <w:lang w:val="sr-Cyrl-RS"/>
        </w:rPr>
      </w:pPr>
      <w:r w:rsidRPr="00AA3718">
        <w:rPr>
          <w:rFonts w:cs="Arial"/>
          <w:b/>
        </w:rPr>
        <w:t xml:space="preserve">СРЕДСТВА ФИНАНСИЈСКОГ ОБЕЗБЕЂЕЊА </w:t>
      </w:r>
      <w:r w:rsidRPr="00AA3718">
        <w:rPr>
          <w:rFonts w:eastAsia="TimesNewRomanPSMT" w:cs="Arial"/>
          <w:bCs/>
          <w:lang w:val="sr-Cyrl-RS"/>
        </w:rPr>
        <w:t xml:space="preserve">    </w:t>
      </w:r>
    </w:p>
    <w:p w:rsidR="00D47058" w:rsidRPr="000B3C52" w:rsidRDefault="00D47058" w:rsidP="00D47058">
      <w:pPr>
        <w:tabs>
          <w:tab w:val="left" w:pos="567"/>
        </w:tabs>
        <w:contextualSpacing/>
        <w:rPr>
          <w:rFonts w:cs="Arial"/>
          <w:b/>
        </w:rPr>
      </w:pPr>
      <w:r w:rsidRPr="00AA3718">
        <w:rPr>
          <w:rFonts w:eastAsia="TimesNewRomanPSMT" w:cs="Arial"/>
          <w:bCs/>
          <w:lang w:val="sr-Cyrl-RS"/>
        </w:rPr>
        <w:t xml:space="preserve">       </w:t>
      </w:r>
    </w:p>
    <w:p w:rsidR="00D47058" w:rsidRDefault="00D47058" w:rsidP="00D47058">
      <w:pPr>
        <w:tabs>
          <w:tab w:val="left" w:pos="567"/>
        </w:tabs>
        <w:contextualSpacing/>
        <w:rPr>
          <w:rFonts w:cs="Arial"/>
        </w:rPr>
      </w:pPr>
      <w:r w:rsidRPr="00AA3718">
        <w:rPr>
          <w:rFonts w:eastAsia="TimesNewRomanPSMT" w:cs="Arial"/>
          <w:bCs/>
          <w:lang w:val="sr-Cyrl-RS"/>
        </w:rPr>
        <w:t xml:space="preserve">                                                          </w:t>
      </w:r>
      <w:r w:rsidRPr="00AA3718">
        <w:rPr>
          <w:rFonts w:eastAsia="TimesNewRomanPSMT" w:cs="Arial"/>
          <w:bCs/>
        </w:rPr>
        <w:t xml:space="preserve"> </w:t>
      </w:r>
      <w:r w:rsidRPr="00AA3718">
        <w:rPr>
          <w:rFonts w:eastAsia="TimesNewRomanPSMT" w:cs="Arial"/>
          <w:bCs/>
          <w:lang w:val="sr-Cyrl-RS"/>
        </w:rPr>
        <w:t xml:space="preserve">      </w:t>
      </w:r>
      <w:r w:rsidRPr="00AA3718">
        <w:rPr>
          <w:rFonts w:cs="Arial"/>
          <w:b/>
        </w:rPr>
        <w:t xml:space="preserve">Члан </w:t>
      </w:r>
      <w:r>
        <w:rPr>
          <w:rFonts w:cs="Arial"/>
          <w:b/>
        </w:rPr>
        <w:t>7</w:t>
      </w:r>
      <w:r w:rsidRPr="00AA3718">
        <w:rPr>
          <w:rFonts w:cs="Arial"/>
        </w:rPr>
        <w:t>.</w:t>
      </w:r>
    </w:p>
    <w:p w:rsidR="00D47058" w:rsidRPr="00BA63E3" w:rsidRDefault="00D47058" w:rsidP="00D47058">
      <w:pPr>
        <w:tabs>
          <w:tab w:val="left" w:pos="567"/>
        </w:tabs>
        <w:contextualSpacing/>
        <w:rPr>
          <w:rFonts w:cs="Arial"/>
          <w:b/>
          <w:lang w:val="sr-Cyrl-RS"/>
        </w:rPr>
      </w:pPr>
      <w:r w:rsidRPr="00BA63E3">
        <w:rPr>
          <w:rFonts w:cs="Arial"/>
          <w:b/>
          <w:lang w:val="sr-Cyrl-RS"/>
        </w:rPr>
        <w:t>Меница за добро извршење посла</w:t>
      </w:r>
    </w:p>
    <w:p w:rsidR="00D47058" w:rsidRPr="00AA3718" w:rsidRDefault="00D47058" w:rsidP="00D47058">
      <w:pPr>
        <w:contextualSpacing/>
        <w:rPr>
          <w:rFonts w:cs="Arial"/>
          <w:lang w:val="sr-Cyrl-RS"/>
        </w:rPr>
      </w:pPr>
      <w:r>
        <w:rPr>
          <w:rFonts w:cs="Arial"/>
        </w:rPr>
        <w:t>Пружалац услуга</w:t>
      </w:r>
      <w:r w:rsidRPr="00AA3718">
        <w:rPr>
          <w:rFonts w:cs="Arial"/>
        </w:rPr>
        <w:t xml:space="preserve"> је обавезан да</w:t>
      </w:r>
      <w:r>
        <w:rPr>
          <w:rFonts w:cs="Arial"/>
          <w:lang w:val="sr-Cyrl-RS"/>
        </w:rPr>
        <w:t xml:space="preserve"> у тренутку закључења У</w:t>
      </w:r>
      <w:r w:rsidRPr="00AA3718">
        <w:rPr>
          <w:rFonts w:cs="Arial"/>
          <w:lang w:val="sr-Cyrl-RS"/>
        </w:rPr>
        <w:t xml:space="preserve">говора, а </w:t>
      </w:r>
      <w:r w:rsidRPr="00A626E1">
        <w:rPr>
          <w:rFonts w:cs="Arial"/>
          <w:lang w:val="sr-Cyrl-RS"/>
        </w:rPr>
        <w:t xml:space="preserve">најкасније у </w:t>
      </w:r>
      <w:r w:rsidRPr="00A626E1">
        <w:rPr>
          <w:rFonts w:eastAsia="Calibri" w:cs="Arial"/>
        </w:rPr>
        <w:t xml:space="preserve">року од </w:t>
      </w:r>
      <w:r w:rsidRPr="00A626E1">
        <w:rPr>
          <w:rFonts w:eastAsia="Calibri" w:cs="Arial"/>
          <w:lang w:val="sr-Cyrl-RS"/>
        </w:rPr>
        <w:t>10 (словима: десет)</w:t>
      </w:r>
      <w:r w:rsidRPr="00A626E1">
        <w:rPr>
          <w:rFonts w:eastAsia="Calibri" w:cs="Arial"/>
        </w:rPr>
        <w:t xml:space="preserve"> дана од </w:t>
      </w:r>
      <w:r w:rsidRPr="00A626E1">
        <w:rPr>
          <w:rFonts w:eastAsia="Calibri" w:cs="Arial"/>
          <w:lang w:val="sr-Cyrl-RS"/>
        </w:rPr>
        <w:t>дана</w:t>
      </w:r>
      <w:r w:rsidRPr="00A626E1">
        <w:rPr>
          <w:rFonts w:eastAsia="Calibri" w:cs="Arial"/>
        </w:rPr>
        <w:t xml:space="preserve"> закључења Уговора</w:t>
      </w:r>
      <w:r w:rsidRPr="00A626E1">
        <w:rPr>
          <w:rFonts w:cs="Arial"/>
        </w:rPr>
        <w:t xml:space="preserve"> као одложни услов</w:t>
      </w:r>
      <w:r w:rsidRPr="00AA3718">
        <w:rPr>
          <w:rFonts w:cs="Arial"/>
        </w:rPr>
        <w:t xml:space="preserve"> из чл. 74.ст.2.</w:t>
      </w:r>
      <w:r>
        <w:rPr>
          <w:rFonts w:cs="Arial"/>
          <w:lang w:val="sr-Cyrl-RS"/>
        </w:rPr>
        <w:t xml:space="preserve"> </w:t>
      </w:r>
      <w:r w:rsidRPr="00AA3718">
        <w:rPr>
          <w:rFonts w:cs="Arial"/>
          <w:lang w:val="sr-Cyrl-RS"/>
        </w:rPr>
        <w:t>Закона о облигационим односима</w:t>
      </w:r>
      <w:r w:rsidRPr="00AA3718">
        <w:rPr>
          <w:rFonts w:cs="Arial"/>
        </w:rPr>
        <w:t xml:space="preserve"> ("Сл. лист СФРJ", бр. 29/78, 39/85, 45/89 - oдлукa УСJ и 57/89, "Сл. лист СРJ", бр. 31/93 и "Сл. лист СЦГ"</w:t>
      </w:r>
      <w:r>
        <w:rPr>
          <w:rFonts w:cs="Arial"/>
        </w:rPr>
        <w:t xml:space="preserve">, бр. 1/2003 - Устaвнa пoвeљa), </w:t>
      </w:r>
      <w:r w:rsidRPr="00AA3718">
        <w:rPr>
          <w:rFonts w:cs="Arial"/>
        </w:rPr>
        <w:t>(даље: ЗОО)</w:t>
      </w:r>
      <w:r>
        <w:rPr>
          <w:rFonts w:cs="Arial"/>
          <w:lang w:val="sr-Cyrl-RS"/>
        </w:rPr>
        <w:t xml:space="preserve"> </w:t>
      </w:r>
      <w:r>
        <w:rPr>
          <w:rFonts w:cs="Arial"/>
        </w:rPr>
        <w:t>преда Кориснику услуга</w:t>
      </w:r>
      <w:r w:rsidRPr="00AA3718">
        <w:rPr>
          <w:rFonts w:cs="Arial"/>
        </w:rPr>
        <w:t>, као средство финансијског обезбеђења за добро извршење посла у изн</w:t>
      </w:r>
      <w:r>
        <w:rPr>
          <w:rFonts w:cs="Arial"/>
        </w:rPr>
        <w:t>осу од 10% од укупне вредности У</w:t>
      </w:r>
      <w:r w:rsidRPr="00AA3718">
        <w:rPr>
          <w:rFonts w:cs="Arial"/>
        </w:rPr>
        <w:t>говора, без ПДВ, неопозиву, безусловну (без права на приговор) и на први позив наплативу бланко соло меницу, са клаузулом „без протеста“, потписану од стране законског заступника, у складу са Закон</w:t>
      </w:r>
      <w:r w:rsidRPr="00AA3718">
        <w:rPr>
          <w:rFonts w:cs="Arial"/>
          <w:lang w:val="sr-Cyrl-RS"/>
        </w:rPr>
        <w:t>ом</w:t>
      </w:r>
      <w:r w:rsidRPr="00AA3718">
        <w:rPr>
          <w:rFonts w:cs="Arial"/>
        </w:rPr>
        <w:t xml:space="preserve"> о меници ("Сл. лист ФНРЈ" бр. 104/46, "Сл. лист СФРЈ" бр. 16/65, 54/70 и 57/89 и "Сл. лист СРЈ" бр. 46/96, Сл. лист СЦГ бр. 01/03 Уст. повеља Сл.гласник РС 80/15) и Закон</w:t>
      </w:r>
      <w:r w:rsidRPr="00AA3718">
        <w:rPr>
          <w:rFonts w:cs="Arial"/>
          <w:lang w:val="sr-Cyrl-RS"/>
        </w:rPr>
        <w:t>ом</w:t>
      </w:r>
      <w:r w:rsidRPr="00AA3718">
        <w:rPr>
          <w:rFonts w:cs="Arial"/>
        </w:rPr>
        <w:t xml:space="preserve"> о платним услугама  (Сл. гласник РС</w:t>
      </w:r>
      <w:r>
        <w:rPr>
          <w:rFonts w:cs="Arial"/>
          <w:lang w:val="sr-Cyrl-RS"/>
        </w:rPr>
        <w:t>,</w:t>
      </w:r>
      <w:r w:rsidRPr="00AA3718">
        <w:rPr>
          <w:rFonts w:cs="Arial"/>
          <w:lang w:val="sr-Cyrl-RS"/>
        </w:rPr>
        <w:t xml:space="preserve"> </w:t>
      </w:r>
      <w:r w:rsidRPr="00AA3718">
        <w:rPr>
          <w:rFonts w:cs="Arial"/>
        </w:rPr>
        <w:t>број 139/2014) са неопозивим и безусловним меничним овлашћењем, којим се овлашћује Корисник услуге да може покренути поступак наплате и то до истека рока од 30 (словима:</w:t>
      </w:r>
      <w:r>
        <w:rPr>
          <w:rFonts w:cs="Arial"/>
          <w:lang w:val="sr-Cyrl-RS"/>
        </w:rPr>
        <w:t xml:space="preserve"> </w:t>
      </w:r>
      <w:r w:rsidRPr="00AA3718">
        <w:rPr>
          <w:rFonts w:cs="Arial"/>
        </w:rPr>
        <w:t xml:space="preserve">тридесет) дана од рока важења </w:t>
      </w:r>
      <w:r w:rsidRPr="00AA3718">
        <w:rPr>
          <w:rFonts w:cs="Arial"/>
          <w:lang w:val="sr-Cyrl-RS"/>
        </w:rPr>
        <w:t>У</w:t>
      </w:r>
      <w:r w:rsidRPr="00AA3718">
        <w:rPr>
          <w:rFonts w:cs="Arial"/>
        </w:rPr>
        <w:t xml:space="preserve">говора, а да евентуални продужетак важења </w:t>
      </w:r>
      <w:r w:rsidRPr="00AA3718">
        <w:rPr>
          <w:rFonts w:cs="Arial"/>
          <w:lang w:val="sr-Cyrl-RS"/>
        </w:rPr>
        <w:t>У</w:t>
      </w:r>
      <w:r w:rsidRPr="00AA3718">
        <w:rPr>
          <w:rFonts w:cs="Arial"/>
        </w:rPr>
        <w:t>говора  има за последицу и продужење рока важења менице и меничног овлашћења за исти број дана за који ће бити продужен рок за извршење обавеза по уг</w:t>
      </w:r>
      <w:r>
        <w:rPr>
          <w:rFonts w:cs="Arial"/>
        </w:rPr>
        <w:t>овору. Уз то Пружалац услуга</w:t>
      </w:r>
      <w:r w:rsidRPr="00AA3718">
        <w:rPr>
          <w:rFonts w:cs="Arial"/>
        </w:rPr>
        <w:t xml:space="preserve"> доставља и оверену фотокопију картона депонованих потписа на дан издавања менице и меничног овлашћења од стране банке која је наведена у меничном овлашћењу</w:t>
      </w:r>
      <w:r w:rsidRPr="00AA3718">
        <w:rPr>
          <w:rFonts w:cs="Arial"/>
          <w:lang w:val="sr-Cyrl-RS"/>
        </w:rPr>
        <w:t>,</w:t>
      </w:r>
      <w:r w:rsidRPr="00AA3718">
        <w:rPr>
          <w:rFonts w:cs="Arial"/>
        </w:rPr>
        <w:t xml:space="preserve"> ОП образац оверених потписа за лица која су овлашћена за потпис менице, овлашћење законског заступника потписнику менице да може потписати меницу у случају да исту не потпише законски заступник и оверен захтев пословној банци да региструје меницу у Регистар меница и овлашћења НБС у складу са Одлуком о ближим условима, садржини и начину вођења регистра меница и овлашћења („Сл. гласник РС“ бр. 56/</w:t>
      </w:r>
      <w:r>
        <w:rPr>
          <w:rFonts w:cs="Arial"/>
          <w:lang w:val="sr-Cyrl-RS"/>
        </w:rPr>
        <w:t>20</w:t>
      </w:r>
      <w:r w:rsidRPr="00AA3718">
        <w:rPr>
          <w:rFonts w:cs="Arial"/>
        </w:rPr>
        <w:t>11 и 80/</w:t>
      </w:r>
      <w:r>
        <w:rPr>
          <w:rFonts w:cs="Arial"/>
          <w:lang w:val="sr-Cyrl-RS"/>
        </w:rPr>
        <w:t>20</w:t>
      </w:r>
      <w:r w:rsidRPr="00AA3718">
        <w:rPr>
          <w:rFonts w:cs="Arial"/>
        </w:rPr>
        <w:t>15,</w:t>
      </w:r>
      <w:r>
        <w:rPr>
          <w:rFonts w:cs="Arial"/>
          <w:lang w:val="sr-Cyrl-RS"/>
        </w:rPr>
        <w:t xml:space="preserve"> </w:t>
      </w:r>
      <w:r w:rsidRPr="00AA3718">
        <w:rPr>
          <w:rFonts w:cs="Arial"/>
        </w:rPr>
        <w:t>76/2016)</w:t>
      </w:r>
      <w:r w:rsidRPr="00AA3718">
        <w:rPr>
          <w:rFonts w:cs="Arial"/>
          <w:lang w:val="sr-Cyrl-RS"/>
        </w:rPr>
        <w:t>.</w:t>
      </w:r>
    </w:p>
    <w:p w:rsidR="00D47058" w:rsidRPr="00AA3718" w:rsidRDefault="00D47058" w:rsidP="00D47058">
      <w:pPr>
        <w:contextualSpacing/>
        <w:rPr>
          <w:rFonts w:cs="Arial"/>
          <w:b/>
          <w:lang w:val="sr-Cyrl-RS"/>
        </w:rPr>
      </w:pPr>
      <w:r w:rsidRPr="00AA3718">
        <w:rPr>
          <w:rFonts w:cs="Arial"/>
        </w:rPr>
        <w:t xml:space="preserve"> </w:t>
      </w:r>
    </w:p>
    <w:p w:rsidR="00D47058" w:rsidRPr="00AA3718" w:rsidRDefault="00D47058" w:rsidP="00D47058">
      <w:pPr>
        <w:tabs>
          <w:tab w:val="left" w:pos="567"/>
        </w:tabs>
        <w:contextualSpacing/>
        <w:rPr>
          <w:rFonts w:cs="Arial"/>
        </w:rPr>
      </w:pPr>
      <w:r w:rsidRPr="00AA3718">
        <w:rPr>
          <w:rFonts w:cs="Arial"/>
        </w:rPr>
        <w:t>Уговорне стране</w:t>
      </w:r>
      <w:r>
        <w:rPr>
          <w:rFonts w:cs="Arial"/>
        </w:rPr>
        <w:t xml:space="preserve"> су сагласне, да Корисник услуга</w:t>
      </w:r>
      <w:r w:rsidRPr="00AA3718">
        <w:rPr>
          <w:rFonts w:cs="Arial"/>
        </w:rPr>
        <w:t xml:space="preserve"> може, без било какве претходне сагласности Пружаоца услуг</w:t>
      </w:r>
      <w:r>
        <w:rPr>
          <w:rFonts w:cs="Arial"/>
          <w:lang w:val="sr-Cyrl-RS"/>
        </w:rPr>
        <w:t>а</w:t>
      </w:r>
      <w:r w:rsidRPr="00AA3718">
        <w:rPr>
          <w:rFonts w:cs="Arial"/>
        </w:rPr>
        <w:t>, поднети на наплату средство финансијског обезбеђења из става 1. овог чла</w:t>
      </w:r>
      <w:r>
        <w:rPr>
          <w:rFonts w:cs="Arial"/>
        </w:rPr>
        <w:t>на, у случају да Пружалац услуга</w:t>
      </w:r>
      <w:r w:rsidRPr="00AA3718">
        <w:rPr>
          <w:rFonts w:cs="Arial"/>
        </w:rPr>
        <w:t xml:space="preserve"> не изврши у целости или делимично или неблаговремено односно неквалитетно изврши било коју од уговорених Услуга.</w:t>
      </w:r>
    </w:p>
    <w:p w:rsidR="00D47058" w:rsidRDefault="00D47058" w:rsidP="00D47058">
      <w:pPr>
        <w:tabs>
          <w:tab w:val="left" w:pos="567"/>
        </w:tabs>
        <w:contextualSpacing/>
        <w:rPr>
          <w:rFonts w:cs="Arial"/>
          <w:b/>
        </w:rPr>
      </w:pPr>
    </w:p>
    <w:p w:rsidR="00D47058" w:rsidRPr="00AA3718" w:rsidRDefault="00D47058" w:rsidP="00D47058">
      <w:pPr>
        <w:tabs>
          <w:tab w:val="left" w:pos="567"/>
        </w:tabs>
        <w:contextualSpacing/>
        <w:rPr>
          <w:rFonts w:cs="Arial"/>
          <w:b/>
        </w:rPr>
      </w:pPr>
      <w:r w:rsidRPr="00AA3718">
        <w:rPr>
          <w:rFonts w:cs="Arial"/>
          <w:b/>
        </w:rPr>
        <w:t>ОВЛАШЋЕНИ ПРЕДСТАВНИЦИ ЗА ПРАЋЕЊЕ УГОВОРА</w:t>
      </w:r>
    </w:p>
    <w:p w:rsidR="00D47058" w:rsidRPr="00AA3718" w:rsidRDefault="00D47058" w:rsidP="00D47058">
      <w:pPr>
        <w:tabs>
          <w:tab w:val="left" w:pos="567"/>
        </w:tabs>
        <w:contextualSpacing/>
        <w:jc w:val="center"/>
        <w:rPr>
          <w:rFonts w:cs="Arial"/>
          <w:b/>
        </w:rPr>
      </w:pPr>
    </w:p>
    <w:p w:rsidR="00D47058" w:rsidRPr="00AA3718" w:rsidRDefault="00D47058" w:rsidP="00D47058">
      <w:pPr>
        <w:tabs>
          <w:tab w:val="left" w:pos="567"/>
        </w:tabs>
        <w:contextualSpacing/>
        <w:jc w:val="center"/>
        <w:rPr>
          <w:rFonts w:cs="Arial"/>
        </w:rPr>
      </w:pPr>
      <w:r w:rsidRPr="00AA3718">
        <w:rPr>
          <w:rFonts w:cs="Arial"/>
          <w:b/>
        </w:rPr>
        <w:t xml:space="preserve">Члан </w:t>
      </w:r>
      <w:r>
        <w:rPr>
          <w:rFonts w:cs="Arial"/>
          <w:b/>
          <w:lang w:val="sr-Cyrl-RS"/>
        </w:rPr>
        <w:t>8</w:t>
      </w:r>
      <w:r w:rsidRPr="00AA3718">
        <w:rPr>
          <w:rFonts w:cs="Arial"/>
        </w:rPr>
        <w:t>.</w:t>
      </w:r>
    </w:p>
    <w:p w:rsidR="00D47058" w:rsidRPr="00AA3718" w:rsidRDefault="00D47058" w:rsidP="00D47058">
      <w:pPr>
        <w:tabs>
          <w:tab w:val="left" w:pos="567"/>
        </w:tabs>
        <w:contextualSpacing/>
        <w:rPr>
          <w:rFonts w:cs="Arial"/>
        </w:rPr>
      </w:pPr>
      <w:r w:rsidRPr="00AA3718">
        <w:rPr>
          <w:rFonts w:cs="Arial"/>
        </w:rPr>
        <w:t xml:space="preserve">Уговорне стране ће, </w:t>
      </w:r>
      <w:r w:rsidRPr="00AA3718">
        <w:rPr>
          <w:rFonts w:cs="Arial"/>
          <w:lang w:val="sr-Cyrl-RS"/>
        </w:rPr>
        <w:t>п</w:t>
      </w:r>
      <w:r w:rsidRPr="00AA3718">
        <w:rPr>
          <w:rFonts w:cs="Arial"/>
        </w:rPr>
        <w:t xml:space="preserve">ре почетка извршења </w:t>
      </w:r>
      <w:r w:rsidRPr="00AA3718">
        <w:rPr>
          <w:rFonts w:cs="Arial"/>
          <w:lang w:val="sr-Cyrl-RS"/>
        </w:rPr>
        <w:t>У</w:t>
      </w:r>
      <w:r w:rsidRPr="00AA3718">
        <w:rPr>
          <w:rFonts w:cs="Arial"/>
        </w:rPr>
        <w:t xml:space="preserve">говора, </w:t>
      </w:r>
      <w:r>
        <w:rPr>
          <w:rFonts w:cs="Arial"/>
          <w:lang w:val="sr-Cyrl-RS"/>
        </w:rPr>
        <w:t>именовати</w:t>
      </w:r>
      <w:r w:rsidRPr="00AA3718">
        <w:rPr>
          <w:rFonts w:cs="Arial"/>
        </w:rPr>
        <w:t xml:space="preserve"> </w:t>
      </w:r>
      <w:r w:rsidRPr="00AA3718">
        <w:rPr>
          <w:rFonts w:cs="Arial"/>
          <w:lang w:val="sr-Cyrl-RS"/>
        </w:rPr>
        <w:t>о</w:t>
      </w:r>
      <w:r w:rsidRPr="00AA3718">
        <w:rPr>
          <w:rFonts w:cs="Arial"/>
        </w:rPr>
        <w:t>влашћен</w:t>
      </w:r>
      <w:r>
        <w:rPr>
          <w:rFonts w:cs="Arial"/>
          <w:lang w:val="sr-Cyrl-RS"/>
        </w:rPr>
        <w:t>е</w:t>
      </w:r>
      <w:r w:rsidRPr="00AA3718">
        <w:rPr>
          <w:rFonts w:cs="Arial"/>
        </w:rPr>
        <w:t xml:space="preserve"> представник</w:t>
      </w:r>
      <w:r>
        <w:rPr>
          <w:rFonts w:cs="Arial"/>
          <w:lang w:val="sr-Cyrl-RS"/>
        </w:rPr>
        <w:t>е</w:t>
      </w:r>
      <w:r w:rsidRPr="00AA3718">
        <w:rPr>
          <w:rFonts w:cs="Arial"/>
        </w:rPr>
        <w:t xml:space="preserve"> за праћење реализације Уговора.</w:t>
      </w:r>
    </w:p>
    <w:p w:rsidR="00D47058" w:rsidRPr="00AA3718" w:rsidRDefault="00D47058" w:rsidP="00D47058">
      <w:pPr>
        <w:tabs>
          <w:tab w:val="left" w:pos="567"/>
        </w:tabs>
        <w:contextualSpacing/>
        <w:rPr>
          <w:rFonts w:cs="Arial"/>
        </w:rPr>
      </w:pPr>
      <w:r w:rsidRPr="00AA3718">
        <w:rPr>
          <w:rFonts w:cs="Arial"/>
        </w:rPr>
        <w:t xml:space="preserve">Овлашћени представници за праћење реализације Услуге из члана 1. овог Уговора су: </w:t>
      </w:r>
    </w:p>
    <w:p w:rsidR="00D47058" w:rsidRDefault="00D47058" w:rsidP="00D47058">
      <w:pPr>
        <w:tabs>
          <w:tab w:val="left" w:pos="567"/>
        </w:tabs>
        <w:contextualSpacing/>
        <w:rPr>
          <w:rFonts w:cs="Arial"/>
          <w:lang w:val="sr-Cyrl-RS"/>
        </w:rPr>
      </w:pPr>
      <w:r>
        <w:rPr>
          <w:rFonts w:cs="Arial"/>
        </w:rPr>
        <w:tab/>
        <w:t>- за Корисника услуга</w:t>
      </w:r>
      <w:r>
        <w:rPr>
          <w:rFonts w:cs="Arial"/>
          <w:lang w:val="sr-Cyrl-RS"/>
        </w:rPr>
        <w:t xml:space="preserve"> _______________________________</w:t>
      </w:r>
    </w:p>
    <w:p w:rsidR="00D47058" w:rsidRPr="00AA3718" w:rsidRDefault="00D47058" w:rsidP="00D47058">
      <w:pPr>
        <w:tabs>
          <w:tab w:val="left" w:pos="567"/>
        </w:tabs>
        <w:contextualSpacing/>
        <w:rPr>
          <w:rFonts w:cs="Arial"/>
        </w:rPr>
      </w:pPr>
      <w:r>
        <w:rPr>
          <w:rFonts w:cs="Arial"/>
        </w:rPr>
        <w:t xml:space="preserve">        - за Пружаоца услуга</w:t>
      </w:r>
      <w:r w:rsidRPr="00AA3718">
        <w:rPr>
          <w:rFonts w:cs="Arial"/>
        </w:rPr>
        <w:t xml:space="preserve"> ________________________________</w:t>
      </w:r>
    </w:p>
    <w:p w:rsidR="00D47058" w:rsidRPr="00AA3718" w:rsidRDefault="00D47058" w:rsidP="00D47058">
      <w:pPr>
        <w:tabs>
          <w:tab w:val="left" w:pos="567"/>
        </w:tabs>
        <w:contextualSpacing/>
        <w:rPr>
          <w:rFonts w:cs="Arial"/>
        </w:rPr>
      </w:pPr>
    </w:p>
    <w:p w:rsidR="00D47058" w:rsidRPr="00AA3718" w:rsidRDefault="00D47058" w:rsidP="00D47058">
      <w:pPr>
        <w:tabs>
          <w:tab w:val="left" w:pos="567"/>
        </w:tabs>
        <w:contextualSpacing/>
        <w:rPr>
          <w:rFonts w:cs="Arial"/>
        </w:rPr>
      </w:pPr>
      <w:r w:rsidRPr="00AA3718">
        <w:rPr>
          <w:rFonts w:cs="Arial"/>
        </w:rPr>
        <w:t>Овлашћења и дужности овлашћених представника за праћење реализације овог Уговора су да:</w:t>
      </w:r>
    </w:p>
    <w:p w:rsidR="00D47058" w:rsidRPr="00AA3718" w:rsidRDefault="00D47058" w:rsidP="00D47058">
      <w:pPr>
        <w:tabs>
          <w:tab w:val="left" w:pos="567"/>
        </w:tabs>
        <w:ind w:left="142" w:hanging="142"/>
        <w:contextualSpacing/>
        <w:rPr>
          <w:rFonts w:cs="Arial"/>
        </w:rPr>
      </w:pPr>
      <w:r w:rsidRPr="00AA3718">
        <w:rPr>
          <w:rFonts w:cs="Arial"/>
        </w:rPr>
        <w:t>-</w:t>
      </w:r>
      <w:r w:rsidRPr="00AA3718">
        <w:rPr>
          <w:rFonts w:cs="Arial"/>
        </w:rPr>
        <w:tab/>
        <w:t xml:space="preserve">примају </w:t>
      </w:r>
      <w:r>
        <w:rPr>
          <w:rFonts w:cs="Arial"/>
          <w:lang w:val="sr-Cyrl-RS"/>
        </w:rPr>
        <w:t>З</w:t>
      </w:r>
      <w:r w:rsidRPr="00AA3718">
        <w:rPr>
          <w:rFonts w:cs="Arial"/>
          <w:lang w:val="sr-Cyrl-RS"/>
        </w:rPr>
        <w:t xml:space="preserve">аписнике о </w:t>
      </w:r>
      <w:r>
        <w:rPr>
          <w:rFonts w:cs="Arial"/>
          <w:lang w:val="sr-Cyrl-RS"/>
        </w:rPr>
        <w:t>квалитативном и квантитативном извршењу услуга</w:t>
      </w:r>
      <w:r w:rsidRPr="00AA3718">
        <w:rPr>
          <w:rFonts w:cs="Arial"/>
        </w:rPr>
        <w:t xml:space="preserve"> и изјашњавају се поводом истих (сагласност односно примедбе на </w:t>
      </w:r>
      <w:r w:rsidRPr="00AA3718">
        <w:rPr>
          <w:rFonts w:cs="Arial"/>
          <w:lang w:val="sr-Cyrl-RS"/>
        </w:rPr>
        <w:t>записнике</w:t>
      </w:r>
      <w:r w:rsidRPr="00AA3718">
        <w:rPr>
          <w:rFonts w:cs="Arial"/>
        </w:rPr>
        <w:t>);</w:t>
      </w:r>
    </w:p>
    <w:p w:rsidR="00D47058" w:rsidRPr="00AA3718" w:rsidRDefault="00D47058" w:rsidP="00D47058">
      <w:pPr>
        <w:tabs>
          <w:tab w:val="left" w:pos="567"/>
        </w:tabs>
        <w:ind w:left="142" w:hanging="142"/>
        <w:contextualSpacing/>
        <w:rPr>
          <w:rFonts w:cs="Arial"/>
        </w:rPr>
      </w:pPr>
      <w:r w:rsidRPr="00AA3718">
        <w:rPr>
          <w:rFonts w:cs="Arial"/>
        </w:rPr>
        <w:t>-</w:t>
      </w:r>
      <w:r w:rsidRPr="00AA3718">
        <w:rPr>
          <w:rFonts w:cs="Arial"/>
        </w:rPr>
        <w:tab/>
        <w:t xml:space="preserve">исти доставе другој Уговорној страни и да прате поступање по примедбама; </w:t>
      </w:r>
    </w:p>
    <w:p w:rsidR="00D47058" w:rsidRPr="00AA3718" w:rsidRDefault="00D47058" w:rsidP="00D47058">
      <w:pPr>
        <w:tabs>
          <w:tab w:val="left" w:pos="567"/>
        </w:tabs>
        <w:ind w:left="142" w:hanging="142"/>
        <w:contextualSpacing/>
        <w:rPr>
          <w:rFonts w:cs="Arial"/>
        </w:rPr>
      </w:pPr>
      <w:r>
        <w:rPr>
          <w:rFonts w:cs="Arial"/>
        </w:rPr>
        <w:t xml:space="preserve">- </w:t>
      </w:r>
      <w:r w:rsidRPr="00AA3718">
        <w:rPr>
          <w:rFonts w:cs="Arial"/>
          <w:lang w:val="sr-Cyrl-RS"/>
        </w:rPr>
        <w:t>д</w:t>
      </w:r>
      <w:r w:rsidRPr="00AA3718">
        <w:rPr>
          <w:rFonts w:cs="Arial"/>
        </w:rPr>
        <w:t xml:space="preserve">а сачине, потпишу и верификују Записник </w:t>
      </w:r>
      <w:r w:rsidRPr="00AA3718">
        <w:rPr>
          <w:rFonts w:cs="Arial"/>
          <w:lang w:val="sr-Cyrl-RS"/>
        </w:rPr>
        <w:t xml:space="preserve">о </w:t>
      </w:r>
      <w:r>
        <w:rPr>
          <w:rFonts w:cs="Arial"/>
          <w:lang w:val="sr-Cyrl-RS"/>
        </w:rPr>
        <w:t>квалитативном и квантитативном извршењу услуга</w:t>
      </w:r>
      <w:r w:rsidRPr="00AA3718">
        <w:rPr>
          <w:rFonts w:cs="Arial"/>
        </w:rPr>
        <w:t xml:space="preserve"> (без примедби);</w:t>
      </w:r>
    </w:p>
    <w:p w:rsidR="00D47058" w:rsidRPr="00AA3718" w:rsidRDefault="00D47058" w:rsidP="00D47058">
      <w:pPr>
        <w:tabs>
          <w:tab w:val="left" w:pos="567"/>
        </w:tabs>
        <w:ind w:left="142" w:hanging="142"/>
        <w:contextualSpacing/>
        <w:rPr>
          <w:rFonts w:cs="Arial"/>
          <w:lang w:val="sr-Cyrl-RS"/>
        </w:rPr>
      </w:pPr>
      <w:r w:rsidRPr="00AA3718">
        <w:rPr>
          <w:rFonts w:cs="Arial"/>
        </w:rPr>
        <w:t>-</w:t>
      </w:r>
      <w:r w:rsidRPr="00AA3718">
        <w:rPr>
          <w:rFonts w:cs="Arial"/>
        </w:rPr>
        <w:tab/>
        <w:t>извршавају и друге дужности везане за реализацију предмета овог Уговора, по потреби.</w:t>
      </w:r>
    </w:p>
    <w:p w:rsidR="00D47058" w:rsidRPr="00AA3718" w:rsidRDefault="00D47058" w:rsidP="00D47058">
      <w:pPr>
        <w:tabs>
          <w:tab w:val="left" w:pos="567"/>
        </w:tabs>
        <w:contextualSpacing/>
        <w:rPr>
          <w:rFonts w:cs="Arial"/>
          <w:lang w:val="sr-Cyrl-RS"/>
        </w:rPr>
      </w:pPr>
    </w:p>
    <w:p w:rsidR="00D47058" w:rsidRPr="00AA3718" w:rsidRDefault="00D47058" w:rsidP="00D47058">
      <w:pPr>
        <w:tabs>
          <w:tab w:val="left" w:pos="567"/>
        </w:tabs>
        <w:contextualSpacing/>
        <w:rPr>
          <w:rFonts w:cs="Arial"/>
          <w:lang w:val="sr-Cyrl-RS"/>
        </w:rPr>
      </w:pPr>
      <w:r w:rsidRPr="00AA3718">
        <w:rPr>
          <w:rFonts w:cs="Arial"/>
          <w:lang w:val="sr-Cyrl-RS"/>
        </w:rPr>
        <w:lastRenderedPageBreak/>
        <w:t>Уговорне стране, могу да изврше допуне и промене овлашћених представника, званичним писаним путем.</w:t>
      </w:r>
    </w:p>
    <w:p w:rsidR="00D47058" w:rsidRPr="00AA3718" w:rsidRDefault="00D47058" w:rsidP="00D47058">
      <w:pPr>
        <w:tabs>
          <w:tab w:val="left" w:pos="567"/>
        </w:tabs>
        <w:contextualSpacing/>
        <w:rPr>
          <w:rFonts w:cs="Arial"/>
          <w:lang w:val="sr-Cyrl-RS"/>
        </w:rPr>
      </w:pPr>
    </w:p>
    <w:p w:rsidR="00D47058" w:rsidRPr="00AA3718" w:rsidRDefault="00D47058" w:rsidP="00D47058">
      <w:pPr>
        <w:keepNext/>
        <w:tabs>
          <w:tab w:val="left" w:pos="170"/>
        </w:tabs>
        <w:ind w:right="-1369"/>
        <w:contextualSpacing/>
        <w:outlineLvl w:val="0"/>
        <w:rPr>
          <w:rFonts w:eastAsia="Calibri" w:cs="Arial"/>
          <w:b/>
          <w:snapToGrid w:val="0"/>
          <w:lang w:val="sr-Cyrl-CS"/>
        </w:rPr>
      </w:pPr>
      <w:r>
        <w:rPr>
          <w:rFonts w:eastAsia="Calibri" w:cs="Arial"/>
          <w:b/>
          <w:snapToGrid w:val="0"/>
          <w:lang w:val="sr-Cyrl-CS"/>
        </w:rPr>
        <w:t>ОБАВЕЗЕ ПРУЖАОЦА УСЛУГА</w:t>
      </w:r>
      <w:r w:rsidRPr="00AA3718">
        <w:rPr>
          <w:rFonts w:eastAsia="Calibri" w:cs="Arial"/>
          <w:b/>
          <w:snapToGrid w:val="0"/>
          <w:lang w:val="sr-Cyrl-CS"/>
        </w:rPr>
        <w:t xml:space="preserve"> </w:t>
      </w:r>
    </w:p>
    <w:p w:rsidR="00D47058" w:rsidRPr="00AA3718" w:rsidRDefault="00D47058" w:rsidP="00D47058">
      <w:pPr>
        <w:ind w:right="-1"/>
        <w:contextualSpacing/>
        <w:jc w:val="center"/>
        <w:rPr>
          <w:rFonts w:eastAsia="Calibri" w:cs="Arial"/>
          <w:b/>
          <w:lang w:val="sr-Cyrl-CS"/>
        </w:rPr>
      </w:pPr>
      <w:r>
        <w:rPr>
          <w:rFonts w:eastAsia="Calibri" w:cs="Arial"/>
          <w:b/>
          <w:lang w:val="sr-Cyrl-CS"/>
        </w:rPr>
        <w:t>Члан 9</w:t>
      </w:r>
      <w:r w:rsidRPr="00AA3718">
        <w:rPr>
          <w:rFonts w:eastAsia="Calibri" w:cs="Arial"/>
          <w:b/>
          <w:lang w:val="sr-Cyrl-CS"/>
        </w:rPr>
        <w:t>.</w:t>
      </w:r>
    </w:p>
    <w:p w:rsidR="00D47058" w:rsidRPr="00AA3718" w:rsidRDefault="00D47058" w:rsidP="00D47058">
      <w:pPr>
        <w:ind w:right="-1"/>
        <w:contextualSpacing/>
        <w:rPr>
          <w:rFonts w:eastAsia="Calibri" w:cs="Arial"/>
          <w:lang w:val="sr-Cyrl-CS"/>
        </w:rPr>
      </w:pPr>
      <w:r w:rsidRPr="00AA3718">
        <w:rPr>
          <w:rFonts w:eastAsia="Calibri" w:cs="Arial"/>
          <w:lang w:val="sr-Cyrl-CS"/>
        </w:rPr>
        <w:t>Пружалац услуге се обавезује:</w:t>
      </w:r>
    </w:p>
    <w:p w:rsidR="00D47058" w:rsidRPr="00AA3718" w:rsidRDefault="00D47058" w:rsidP="00D47058">
      <w:pPr>
        <w:ind w:right="-1"/>
        <w:contextualSpacing/>
        <w:rPr>
          <w:rFonts w:eastAsia="Calibri" w:cs="Arial"/>
          <w:lang w:val="sr-Cyrl-CS"/>
        </w:rPr>
      </w:pPr>
      <w:r w:rsidRPr="00AA3718">
        <w:rPr>
          <w:rFonts w:eastAsia="Calibri" w:cs="Arial"/>
          <w:lang w:val="sr-Cyrl-CS"/>
        </w:rPr>
        <w:t>- да одмах након потписивања Уговора, у писменој</w:t>
      </w:r>
      <w:r>
        <w:rPr>
          <w:rFonts w:eastAsia="Calibri" w:cs="Arial"/>
          <w:lang w:val="sr-Cyrl-CS"/>
        </w:rPr>
        <w:t xml:space="preserve"> форми обавести Корисника услуга</w:t>
      </w:r>
      <w:r w:rsidRPr="00AA3718">
        <w:rPr>
          <w:rFonts w:eastAsia="Calibri" w:cs="Arial"/>
          <w:lang w:val="sr-Cyrl-CS"/>
        </w:rPr>
        <w:t xml:space="preserve"> које лице </w:t>
      </w:r>
      <w:r>
        <w:rPr>
          <w:rFonts w:eastAsia="Calibri" w:cs="Arial"/>
          <w:lang w:val="sr-Cyrl-CS"/>
        </w:rPr>
        <w:t xml:space="preserve">је </w:t>
      </w:r>
      <w:r w:rsidRPr="00AA3718">
        <w:rPr>
          <w:rFonts w:eastAsia="Calibri" w:cs="Arial"/>
          <w:lang w:val="sr-Cyrl-CS"/>
        </w:rPr>
        <w:t>одређено као ко</w:t>
      </w:r>
      <w:r>
        <w:rPr>
          <w:rFonts w:eastAsia="Calibri" w:cs="Arial"/>
          <w:lang w:val="sr-Cyrl-CS"/>
        </w:rPr>
        <w:t>ординатор испред Пружаоца услуга</w:t>
      </w:r>
      <w:r w:rsidRPr="00AA3718">
        <w:rPr>
          <w:rFonts w:eastAsia="Calibri" w:cs="Arial"/>
          <w:lang w:val="sr-Cyrl-CS"/>
        </w:rPr>
        <w:t xml:space="preserve">, а које ће бити задужено за организовање свих уговорених услуга, контакт и координацију са </w:t>
      </w:r>
      <w:r>
        <w:rPr>
          <w:rFonts w:eastAsia="Calibri" w:cs="Arial"/>
          <w:lang w:val="sr-Cyrl-CS"/>
        </w:rPr>
        <w:t>лицем</w:t>
      </w:r>
      <w:r w:rsidRPr="00AA3718">
        <w:rPr>
          <w:rFonts w:eastAsia="Calibri" w:cs="Arial"/>
          <w:lang w:val="sr-Cyrl-CS"/>
        </w:rPr>
        <w:t xml:space="preserve"> за праћење реа</w:t>
      </w:r>
      <w:r>
        <w:rPr>
          <w:rFonts w:eastAsia="Calibri" w:cs="Arial"/>
          <w:lang w:val="sr-Cyrl-CS"/>
        </w:rPr>
        <w:t>лизације испред Корисника услуга</w:t>
      </w:r>
      <w:r w:rsidRPr="00AA3718">
        <w:rPr>
          <w:rFonts w:eastAsia="Calibri" w:cs="Arial"/>
          <w:lang w:val="sr-Cyrl-CS"/>
        </w:rPr>
        <w:t>,</w:t>
      </w:r>
    </w:p>
    <w:p w:rsidR="00D47058" w:rsidRDefault="00D47058" w:rsidP="00D47058">
      <w:pPr>
        <w:spacing w:before="0"/>
        <w:ind w:right="-1"/>
        <w:contextualSpacing/>
        <w:rPr>
          <w:rFonts w:eastAsia="Calibri" w:cs="Arial"/>
          <w:lang w:val="sr-Cyrl-CS"/>
        </w:rPr>
      </w:pPr>
      <w:r w:rsidRPr="00AA3718">
        <w:rPr>
          <w:rFonts w:eastAsia="Calibri" w:cs="Arial"/>
          <w:lang w:val="sr-Cyrl-CS"/>
        </w:rPr>
        <w:t>- да услуге пружа у с</w:t>
      </w:r>
      <w:r>
        <w:rPr>
          <w:rFonts w:eastAsia="Calibri" w:cs="Arial"/>
          <w:lang w:val="sr-Cyrl-CS"/>
        </w:rPr>
        <w:t xml:space="preserve">кладу са терминима и динамиком </w:t>
      </w:r>
      <w:r w:rsidRPr="00AA3718">
        <w:rPr>
          <w:rFonts w:eastAsia="Calibri" w:cs="Arial"/>
          <w:lang w:val="sr-Cyrl-CS"/>
        </w:rPr>
        <w:t>Корис</w:t>
      </w:r>
      <w:r>
        <w:rPr>
          <w:rFonts w:eastAsia="Calibri" w:cs="Arial"/>
          <w:lang w:val="sr-Cyrl-CS"/>
        </w:rPr>
        <w:t>ника услуга</w:t>
      </w:r>
      <w:r w:rsidRPr="00AA3718">
        <w:rPr>
          <w:rFonts w:eastAsia="Calibri" w:cs="Arial"/>
          <w:lang w:val="sr-Cyrl-CS"/>
        </w:rPr>
        <w:t>, према списковима Корисника услуг</w:t>
      </w:r>
      <w:r>
        <w:rPr>
          <w:rFonts w:eastAsia="Calibri" w:cs="Arial"/>
          <w:lang w:val="sr-Cyrl-CS"/>
        </w:rPr>
        <w:t>а</w:t>
      </w:r>
      <w:r w:rsidRPr="00AA3718">
        <w:rPr>
          <w:rFonts w:eastAsia="Calibri" w:cs="Arial"/>
          <w:lang w:val="sr-Cyrl-CS"/>
        </w:rPr>
        <w:t xml:space="preserve">, а према унапред договореној и одређеној </w:t>
      </w:r>
      <w:r>
        <w:rPr>
          <w:rFonts w:eastAsia="Calibri" w:cs="Arial"/>
          <w:lang w:val="sr-Cyrl-CS"/>
        </w:rPr>
        <w:t>динамици и сатници</w:t>
      </w:r>
      <w:r w:rsidRPr="00AA3718">
        <w:rPr>
          <w:rFonts w:eastAsia="Calibri" w:cs="Arial"/>
          <w:lang w:val="sr-Cyrl-CS"/>
        </w:rPr>
        <w:t>,</w:t>
      </w:r>
    </w:p>
    <w:p w:rsidR="00D47058" w:rsidRDefault="00D47058" w:rsidP="00D47058">
      <w:pPr>
        <w:spacing w:before="0"/>
        <w:ind w:right="-1"/>
        <w:contextualSpacing/>
        <w:rPr>
          <w:rFonts w:eastAsia="Calibri" w:cs="Arial"/>
          <w:lang w:val="sr-Cyrl-CS"/>
        </w:rPr>
      </w:pPr>
      <w:r>
        <w:rPr>
          <w:rFonts w:eastAsia="Calibri" w:cs="Arial"/>
          <w:lang w:val="sr-Cyrl-CS"/>
        </w:rPr>
        <w:t>- да прегледе организује и обавња радним данима,</w:t>
      </w:r>
    </w:p>
    <w:p w:rsidR="00D47058" w:rsidRPr="00501EB5" w:rsidRDefault="00D47058" w:rsidP="00D47058">
      <w:pPr>
        <w:rPr>
          <w:rFonts w:cs="Arial"/>
          <w:lang w:val="sr-Cyrl-CS"/>
        </w:rPr>
      </w:pPr>
      <w:r>
        <w:rPr>
          <w:rFonts w:eastAsia="Calibri" w:cs="Arial"/>
          <w:lang w:val="sr-Cyrl-CS"/>
        </w:rPr>
        <w:t xml:space="preserve">- </w:t>
      </w:r>
      <w:r>
        <w:rPr>
          <w:rFonts w:cs="Arial"/>
          <w:lang w:eastAsia="ar-SA"/>
        </w:rPr>
        <w:t>да у</w:t>
      </w:r>
      <w:r w:rsidRPr="00D03A73">
        <w:rPr>
          <w:rFonts w:cs="Arial"/>
          <w:lang w:eastAsia="ar-SA"/>
        </w:rPr>
        <w:t xml:space="preserve"> складу са </w:t>
      </w:r>
      <w:r w:rsidRPr="006A7D84">
        <w:rPr>
          <w:rFonts w:cs="Arial"/>
          <w:lang w:val="sr-Cyrl-RS"/>
        </w:rPr>
        <w:t>Правилником о претходним и периодичним лекарским прегледима запослених на радним местима са повећаним ризиком ("Сл. гласник РС", бр. 120/2007, 93/2008 и 53/2017)</w:t>
      </w:r>
      <w:r>
        <w:rPr>
          <w:rFonts w:cs="Arial"/>
          <w:lang w:val="sr-Cyrl-RS" w:eastAsia="ar-SA"/>
        </w:rPr>
        <w:t xml:space="preserve"> достави Извештаје</w:t>
      </w:r>
      <w:r w:rsidRPr="00D03A73">
        <w:rPr>
          <w:rFonts w:cs="Arial"/>
          <w:lang w:eastAsia="ar-SA"/>
        </w:rPr>
        <w:t xml:space="preserve"> резултат</w:t>
      </w:r>
      <w:r>
        <w:rPr>
          <w:rFonts w:cs="Arial"/>
          <w:lang w:eastAsia="ar-SA"/>
        </w:rPr>
        <w:t xml:space="preserve">а прегледа и стручног мишљења </w:t>
      </w:r>
      <w:r w:rsidRPr="00501EB5">
        <w:rPr>
          <w:rFonts w:cs="Arial"/>
          <w:lang w:val="sr-Cyrl-CS"/>
        </w:rPr>
        <w:t xml:space="preserve">на прописаним обрасцима </w:t>
      </w:r>
      <w:r w:rsidRPr="00501EB5">
        <w:rPr>
          <w:rFonts w:cs="Arial"/>
          <w:lang w:eastAsia="ar-SA"/>
        </w:rPr>
        <w:t>у</w:t>
      </w:r>
      <w:r>
        <w:rPr>
          <w:rFonts w:cs="Arial"/>
          <w:lang w:eastAsia="ar-SA"/>
        </w:rPr>
        <w:t xml:space="preserve"> року од</w:t>
      </w:r>
      <w:r w:rsidRPr="00D03A73">
        <w:rPr>
          <w:rFonts w:cs="Arial"/>
          <w:lang w:eastAsia="ar-SA"/>
        </w:rPr>
        <w:t xml:space="preserve"> 15 (словима: петнаест) календарских дана од дана извршеног прегледа. </w:t>
      </w:r>
      <w:r w:rsidRPr="00501EB5">
        <w:rPr>
          <w:rFonts w:cs="Arial"/>
          <w:lang w:val="sr-Cyrl-CS"/>
        </w:rPr>
        <w:t>Извршилац услуге</w:t>
      </w:r>
      <w:r w:rsidRPr="00501EB5">
        <w:rPr>
          <w:rFonts w:cs="Arial"/>
          <w:lang w:val="sr-Cyrl-RS"/>
        </w:rPr>
        <w:t xml:space="preserve"> има обавезу да податке прикупљене у вези са лекарским прегледима запосленог држи под надзором као поверљиве. Извештаји о </w:t>
      </w:r>
      <w:r w:rsidRPr="00501EB5">
        <w:rPr>
          <w:rFonts w:cs="Arial"/>
          <w:lang w:val="sr-Cyrl-CS"/>
        </w:rPr>
        <w:t>извршеним лекарским прегледима запослених распоређених на радна места са повећаним ризиком</w:t>
      </w:r>
      <w:r w:rsidRPr="00501EB5">
        <w:rPr>
          <w:rFonts w:cs="Arial"/>
          <w:lang w:val="sr-Cyrl-RS"/>
        </w:rPr>
        <w:t xml:space="preserve"> достављају се послодавцу, али тако да се заштити поверљивост личних података и то </w:t>
      </w:r>
      <w:r w:rsidRPr="00501EB5">
        <w:rPr>
          <w:rFonts w:cs="Arial"/>
          <w:lang w:val="sr-Cyrl-CS"/>
        </w:rPr>
        <w:t>у посебно обележеним, затвореним ковертама са назнаком тајности. Извештаји о извршеним систематским прегледима достављају се лично</w:t>
      </w:r>
      <w:r w:rsidRPr="00501EB5">
        <w:rPr>
          <w:rFonts w:cs="Arial"/>
          <w:lang w:val="ru-RU"/>
        </w:rPr>
        <w:t xml:space="preserve">, сваком запосленом </w:t>
      </w:r>
      <w:r w:rsidRPr="00501EB5">
        <w:rPr>
          <w:rFonts w:cs="Arial"/>
          <w:lang w:val="sr-Cyrl-CS"/>
        </w:rPr>
        <w:t>у затвореним ковертама на којима се поред имена и презимена мора налазити  матични број из фирме или ЈМБГ.</w:t>
      </w:r>
    </w:p>
    <w:p w:rsidR="00D47058" w:rsidRDefault="00D47058" w:rsidP="00D47058">
      <w:pPr>
        <w:pStyle w:val="ListParagraph"/>
        <w:autoSpaceDE w:val="0"/>
        <w:autoSpaceDN w:val="0"/>
        <w:adjustRightInd w:val="0"/>
        <w:spacing w:before="0" w:after="0" w:line="240" w:lineRule="auto"/>
        <w:ind w:left="0"/>
        <w:rPr>
          <w:rFonts w:ascii="Arial" w:hAnsi="Arial" w:cs="Arial"/>
          <w:lang w:eastAsia="ar-SA"/>
        </w:rPr>
      </w:pPr>
      <w:r>
        <w:rPr>
          <w:rFonts w:ascii="Arial" w:eastAsia="Times New Roman" w:hAnsi="Arial" w:cs="Arial"/>
          <w:lang w:val="ru-RU"/>
        </w:rPr>
        <w:t>- да п</w:t>
      </w:r>
      <w:r w:rsidRPr="00501EB5">
        <w:rPr>
          <w:rFonts w:ascii="Arial" w:eastAsia="Times New Roman" w:hAnsi="Arial" w:cs="Arial"/>
          <w:lang w:val="ru-RU"/>
        </w:rPr>
        <w:t xml:space="preserve">о завршеним прегледима, </w:t>
      </w:r>
      <w:r>
        <w:rPr>
          <w:rFonts w:ascii="Arial" w:eastAsia="Times New Roman" w:hAnsi="Arial" w:cs="Arial"/>
          <w:lang w:val="ru-RU"/>
        </w:rPr>
        <w:t>Кориснику услуге</w:t>
      </w:r>
      <w:r w:rsidRPr="00501EB5">
        <w:rPr>
          <w:rFonts w:ascii="Arial" w:eastAsia="Times New Roman" w:hAnsi="Arial" w:cs="Arial"/>
          <w:lang w:val="ru-RU"/>
        </w:rPr>
        <w:t xml:space="preserve"> на посебном документу са ознаком поверљивости достав</w:t>
      </w:r>
      <w:r w:rsidR="007B62D1">
        <w:rPr>
          <w:rFonts w:ascii="Arial" w:eastAsia="Times New Roman" w:hAnsi="Arial" w:cs="Arial"/>
          <w:lang w:val="ru-RU"/>
        </w:rPr>
        <w:t>ља</w:t>
      </w:r>
      <w:r w:rsidRPr="00501EB5">
        <w:rPr>
          <w:rFonts w:ascii="Arial" w:eastAsia="Times New Roman" w:hAnsi="Arial" w:cs="Arial"/>
          <w:lang w:val="ru-RU"/>
        </w:rPr>
        <w:t xml:space="preserve"> писан</w:t>
      </w:r>
      <w:r>
        <w:rPr>
          <w:rFonts w:ascii="Arial" w:eastAsia="Times New Roman" w:hAnsi="Arial" w:cs="Arial"/>
          <w:lang w:val="ru-RU"/>
        </w:rPr>
        <w:t>е</w:t>
      </w:r>
      <w:r w:rsidRPr="00501EB5">
        <w:rPr>
          <w:rFonts w:ascii="Arial" w:eastAsia="Times New Roman" w:hAnsi="Arial" w:cs="Arial"/>
          <w:lang w:val="ru-RU"/>
        </w:rPr>
        <w:t xml:space="preserve"> предло</w:t>
      </w:r>
      <w:r>
        <w:rPr>
          <w:rFonts w:ascii="Arial" w:eastAsia="Times New Roman" w:hAnsi="Arial" w:cs="Arial"/>
          <w:lang w:val="ru-RU"/>
        </w:rPr>
        <w:t xml:space="preserve">ге </w:t>
      </w:r>
      <w:r w:rsidRPr="00501EB5">
        <w:rPr>
          <w:rFonts w:ascii="Arial" w:eastAsia="Times New Roman" w:hAnsi="Arial" w:cs="Arial"/>
          <w:lang w:val="ru-RU"/>
        </w:rPr>
        <w:t xml:space="preserve">третмана рехабилитације (предлог рехабилитационог центра) </w:t>
      </w:r>
      <w:r w:rsidRPr="00501EB5">
        <w:rPr>
          <w:rFonts w:ascii="Arial" w:eastAsia="Times New Roman" w:hAnsi="Arial" w:cs="Arial"/>
          <w:lang w:val="sr-Cyrl-CS"/>
        </w:rPr>
        <w:t>и додатног специјалистичког или онколошког прегледа.</w:t>
      </w:r>
    </w:p>
    <w:p w:rsidR="00D47058" w:rsidRDefault="00D47058" w:rsidP="00D47058">
      <w:pPr>
        <w:ind w:right="-1"/>
        <w:contextualSpacing/>
        <w:rPr>
          <w:rFonts w:eastAsia="Calibri" w:cs="Arial"/>
          <w:lang w:val="sr-Cyrl-RS"/>
        </w:rPr>
      </w:pPr>
      <w:r w:rsidRPr="00AA3718">
        <w:rPr>
          <w:rFonts w:eastAsia="Calibri" w:cs="Arial"/>
          <w:lang w:val="sr-Cyrl-RS"/>
        </w:rPr>
        <w:t>- да у</w:t>
      </w:r>
      <w:r w:rsidRPr="00AA3718">
        <w:rPr>
          <w:rFonts w:eastAsia="Calibri" w:cs="Arial"/>
        </w:rPr>
        <w:t xml:space="preserve">колико је </w:t>
      </w:r>
      <w:r>
        <w:rPr>
          <w:rFonts w:eastAsia="Calibri" w:cs="Arial"/>
          <w:lang w:val="sr-Cyrl-RS"/>
        </w:rPr>
        <w:t>место извршења услуге</w:t>
      </w:r>
      <w:r w:rsidRPr="00AA3718">
        <w:rPr>
          <w:rFonts w:eastAsia="Calibri" w:cs="Arial"/>
        </w:rPr>
        <w:t xml:space="preserve">, </w:t>
      </w:r>
      <w:r>
        <w:rPr>
          <w:rFonts w:eastAsia="Calibri" w:cs="Arial"/>
        </w:rPr>
        <w:t xml:space="preserve"> удаљено више од </w:t>
      </w:r>
      <w:r w:rsidRPr="00501EB5">
        <w:rPr>
          <w:rFonts w:eastAsia="Calibri" w:cs="Arial"/>
          <w:lang w:val="sr-Cyrl-RS"/>
        </w:rPr>
        <w:t>7</w:t>
      </w:r>
      <w:r w:rsidRPr="00501EB5">
        <w:rPr>
          <w:rFonts w:eastAsia="Calibri" w:cs="Arial"/>
        </w:rPr>
        <w:t>0 километара</w:t>
      </w:r>
      <w:r w:rsidRPr="00501EB5">
        <w:rPr>
          <w:rFonts w:eastAsia="Calibri" w:cs="Arial"/>
          <w:i/>
          <w:lang w:val="sr-Cyrl-RS"/>
        </w:rPr>
        <w:t xml:space="preserve"> </w:t>
      </w:r>
      <w:r>
        <w:rPr>
          <w:rFonts w:eastAsia="Calibri" w:cs="Arial"/>
        </w:rPr>
        <w:t xml:space="preserve">од </w:t>
      </w:r>
      <w:r>
        <w:rPr>
          <w:rFonts w:eastAsia="Calibri" w:cs="Arial"/>
          <w:lang w:val="sr-Cyrl-RS"/>
        </w:rPr>
        <w:t>локације Управне зграде Корисника услуге</w:t>
      </w:r>
      <w:r w:rsidRPr="00AA3718">
        <w:rPr>
          <w:rFonts w:eastAsia="Calibri" w:cs="Arial"/>
          <w:lang w:val="sr-Cyrl-RS"/>
        </w:rPr>
        <w:t>,</w:t>
      </w:r>
      <w:r w:rsidRPr="00AA3718">
        <w:rPr>
          <w:rFonts w:eastAsia="Calibri" w:cs="Arial"/>
        </w:rPr>
        <w:t xml:space="preserve"> организује и сноси све трошкове превоза запослених  на преглед и са прегл</w:t>
      </w:r>
      <w:r>
        <w:rPr>
          <w:rFonts w:eastAsia="Calibri" w:cs="Arial"/>
          <w:lang w:val="sr-Cyrl-RS"/>
        </w:rPr>
        <w:t>еда,</w:t>
      </w:r>
    </w:p>
    <w:p w:rsidR="00D47058" w:rsidRDefault="00D47058" w:rsidP="00D47058">
      <w:pPr>
        <w:ind w:right="-1"/>
        <w:contextualSpacing/>
        <w:rPr>
          <w:rFonts w:cs="Arial"/>
          <w:lang w:val="sr-Cyrl-RS"/>
        </w:rPr>
      </w:pPr>
      <w:r>
        <w:rPr>
          <w:rFonts w:eastAsia="Calibri" w:cs="Arial"/>
          <w:lang w:val="sr-Cyrl-RS"/>
        </w:rPr>
        <w:t xml:space="preserve">- да </w:t>
      </w:r>
      <w:r>
        <w:rPr>
          <w:rFonts w:cs="Arial"/>
          <w:lang w:val="sr-Cyrl-RS"/>
        </w:rPr>
        <w:t>организује додатне термине за све запослене који из објективних разлога нису у могућности да дођу у претходно заказаним терминима,</w:t>
      </w:r>
    </w:p>
    <w:p w:rsidR="00D47058" w:rsidRDefault="00D47058" w:rsidP="00D47058">
      <w:pPr>
        <w:ind w:right="-1"/>
        <w:contextualSpacing/>
        <w:rPr>
          <w:rFonts w:cs="Arial"/>
          <w:lang w:val="sr-Cyrl-CS"/>
        </w:rPr>
      </w:pPr>
      <w:r>
        <w:rPr>
          <w:rFonts w:cs="Arial"/>
          <w:lang w:val="sr-Cyrl-RS"/>
        </w:rPr>
        <w:t xml:space="preserve">- </w:t>
      </w:r>
      <w:r>
        <w:rPr>
          <w:rFonts w:cs="Arial"/>
          <w:lang w:val="sr-Cyrl-CS"/>
        </w:rPr>
        <w:t xml:space="preserve">да на захтев </w:t>
      </w:r>
      <w:r>
        <w:rPr>
          <w:rFonts w:eastAsia="Calibri" w:cs="Arial"/>
          <w:lang w:val="sr-Cyrl-RS"/>
        </w:rPr>
        <w:t>Корисника услуге</w:t>
      </w:r>
      <w:r>
        <w:rPr>
          <w:rFonts w:cs="Arial"/>
          <w:lang w:val="sr-Cyrl-CS"/>
        </w:rPr>
        <w:t xml:space="preserve"> организује прегледе и ван формираних група,</w:t>
      </w:r>
    </w:p>
    <w:p w:rsidR="00D47058" w:rsidRPr="001E1722" w:rsidRDefault="00D47058" w:rsidP="00D47058">
      <w:pPr>
        <w:rPr>
          <w:rFonts w:cs="Arial"/>
          <w:lang w:val="sr-Cyrl-CS"/>
        </w:rPr>
      </w:pPr>
      <w:r>
        <w:rPr>
          <w:rFonts w:cs="Arial"/>
          <w:b/>
          <w:lang w:val="sr-Cyrl-CS"/>
        </w:rPr>
        <w:t xml:space="preserve">- </w:t>
      </w:r>
      <w:r w:rsidRPr="001E1722">
        <w:rPr>
          <w:rFonts w:cs="Arial"/>
          <w:lang w:val="sr-Cyrl-CS"/>
        </w:rPr>
        <w:t>да све прегледе за сваког запосленог заврши</w:t>
      </w:r>
      <w:r>
        <w:rPr>
          <w:rFonts w:cs="Arial"/>
          <w:lang w:val="sr-Cyrl-CS"/>
        </w:rPr>
        <w:t xml:space="preserve"> у једном дану.</w:t>
      </w:r>
    </w:p>
    <w:p w:rsidR="00D47058" w:rsidRPr="00AA3718" w:rsidRDefault="00D47058" w:rsidP="00D47058">
      <w:pPr>
        <w:ind w:right="-1"/>
        <w:contextualSpacing/>
        <w:rPr>
          <w:rFonts w:eastAsia="Calibri" w:cs="Arial"/>
        </w:rPr>
      </w:pPr>
    </w:p>
    <w:p w:rsidR="00D47058" w:rsidRPr="00AA3718" w:rsidRDefault="00D47058" w:rsidP="00D47058">
      <w:pPr>
        <w:ind w:right="-1149"/>
        <w:contextualSpacing/>
        <w:rPr>
          <w:rFonts w:eastAsia="Calibri" w:cs="Arial"/>
          <w:b/>
          <w:lang w:val="ru-RU"/>
        </w:rPr>
      </w:pPr>
      <w:r w:rsidRPr="00AA3718">
        <w:rPr>
          <w:rFonts w:eastAsia="Calibri" w:cs="Arial"/>
          <w:b/>
          <w:lang w:val="ru-RU"/>
        </w:rPr>
        <w:t xml:space="preserve">ОБАВЕЗЕ </w:t>
      </w:r>
      <w:r w:rsidRPr="00AA3718">
        <w:rPr>
          <w:rFonts w:eastAsia="Calibri" w:cs="Arial"/>
          <w:b/>
          <w:lang w:val="sr-Cyrl-RS"/>
        </w:rPr>
        <w:t>КОРИСНИКА</w:t>
      </w:r>
      <w:r>
        <w:rPr>
          <w:rFonts w:eastAsia="Calibri" w:cs="Arial"/>
          <w:b/>
          <w:lang w:val="ru-RU"/>
        </w:rPr>
        <w:t xml:space="preserve"> УСЛУГА</w:t>
      </w:r>
    </w:p>
    <w:p w:rsidR="00D47058" w:rsidRPr="00AA3718" w:rsidRDefault="00D47058" w:rsidP="00D47058">
      <w:pPr>
        <w:tabs>
          <w:tab w:val="left" w:pos="567"/>
        </w:tabs>
        <w:contextualSpacing/>
        <w:rPr>
          <w:rFonts w:cs="Arial"/>
          <w:b/>
          <w:lang w:val="sr-Cyrl-RS"/>
        </w:rPr>
      </w:pPr>
      <w:r w:rsidRPr="00AA3718">
        <w:rPr>
          <w:rFonts w:eastAsia="Calibri" w:cs="Arial"/>
          <w:b/>
          <w:lang w:val="ru-RU"/>
        </w:rPr>
        <w:t xml:space="preserve">                                                                 </w:t>
      </w:r>
      <w:r>
        <w:rPr>
          <w:rFonts w:cs="Arial"/>
          <w:b/>
        </w:rPr>
        <w:t>Члан 10</w:t>
      </w:r>
      <w:r w:rsidRPr="00AA3718">
        <w:rPr>
          <w:rFonts w:cs="Arial"/>
          <w:b/>
        </w:rPr>
        <w:t>.</w:t>
      </w:r>
    </w:p>
    <w:p w:rsidR="00D47058" w:rsidRPr="00AA3718" w:rsidRDefault="00D47058" w:rsidP="00D47058">
      <w:pPr>
        <w:tabs>
          <w:tab w:val="left" w:pos="9923"/>
        </w:tabs>
        <w:contextualSpacing/>
        <w:rPr>
          <w:rFonts w:cs="Arial"/>
          <w:lang w:val="sr-Cyrl-CS"/>
        </w:rPr>
      </w:pPr>
      <w:r>
        <w:rPr>
          <w:rFonts w:cs="Arial"/>
          <w:lang w:val="sr-Cyrl-CS"/>
        </w:rPr>
        <w:t>Корисник услуга</w:t>
      </w:r>
      <w:r w:rsidRPr="00AA3718">
        <w:rPr>
          <w:rFonts w:cs="Arial"/>
          <w:lang w:val="sr-Cyrl-CS"/>
        </w:rPr>
        <w:t xml:space="preserve"> се обавезује:</w:t>
      </w:r>
    </w:p>
    <w:p w:rsidR="00D47058" w:rsidRPr="00AA3718" w:rsidRDefault="00D47058" w:rsidP="00D47058">
      <w:pPr>
        <w:tabs>
          <w:tab w:val="left" w:pos="9923"/>
        </w:tabs>
        <w:contextualSpacing/>
        <w:rPr>
          <w:rFonts w:cs="Arial"/>
          <w:lang w:val="sr-Cyrl-CS"/>
        </w:rPr>
      </w:pPr>
      <w:r w:rsidRPr="00AA3718">
        <w:rPr>
          <w:rFonts w:cs="Arial"/>
          <w:lang w:val="sr-Cyrl-CS"/>
        </w:rPr>
        <w:t>- да, одмах након потписивања Уговора писаним</w:t>
      </w:r>
      <w:r>
        <w:rPr>
          <w:rFonts w:cs="Arial"/>
          <w:lang w:val="sr-Cyrl-CS"/>
        </w:rPr>
        <w:t xml:space="preserve"> путем обавести Пружаоца услуга</w:t>
      </w:r>
      <w:r w:rsidRPr="00AA3718">
        <w:rPr>
          <w:rFonts w:cs="Arial"/>
          <w:lang w:val="sr-Cyrl-CS"/>
        </w:rPr>
        <w:t xml:space="preserve"> која су  лица овлашћена за  праћење реализације, као и која су лица овла</w:t>
      </w:r>
      <w:r>
        <w:rPr>
          <w:rFonts w:cs="Arial"/>
          <w:lang w:val="sr-Cyrl-CS"/>
        </w:rPr>
        <w:t>шћена од стране Корисника услуга</w:t>
      </w:r>
      <w:r w:rsidRPr="00AA3718">
        <w:rPr>
          <w:rFonts w:cs="Arial"/>
          <w:lang w:val="sr-Cyrl-CS"/>
        </w:rPr>
        <w:t xml:space="preserve"> да испостављају Захтеве за пружањем услуга, и о томе писмени</w:t>
      </w:r>
      <w:r>
        <w:rPr>
          <w:rFonts w:cs="Arial"/>
          <w:lang w:val="sr-Cyrl-CS"/>
        </w:rPr>
        <w:t>м путем обавести Пружаоца услуга</w:t>
      </w:r>
      <w:r w:rsidRPr="00AA3718">
        <w:rPr>
          <w:rFonts w:cs="Arial"/>
          <w:lang w:val="sr-Cyrl-CS"/>
        </w:rPr>
        <w:t>;</w:t>
      </w:r>
    </w:p>
    <w:p w:rsidR="00D47058" w:rsidRDefault="00D47058" w:rsidP="00D47058">
      <w:pPr>
        <w:tabs>
          <w:tab w:val="left" w:pos="9923"/>
        </w:tabs>
        <w:contextualSpacing/>
        <w:rPr>
          <w:rFonts w:cs="Arial"/>
          <w:lang w:val="sr-Cyrl-CS"/>
        </w:rPr>
      </w:pPr>
      <w:r w:rsidRPr="00AA3718">
        <w:rPr>
          <w:rFonts w:cs="Arial"/>
          <w:lang w:val="sr-Cyrl-CS"/>
        </w:rPr>
        <w:t>-</w:t>
      </w:r>
      <w:r>
        <w:rPr>
          <w:rFonts w:cs="Arial"/>
          <w:lang w:val="sr-Cyrl-CS"/>
        </w:rPr>
        <w:t xml:space="preserve"> </w:t>
      </w:r>
      <w:r w:rsidRPr="00AA3718">
        <w:rPr>
          <w:rFonts w:cs="Arial"/>
          <w:lang w:val="sr-Cyrl-CS"/>
        </w:rPr>
        <w:t>да Пружаоцу услуг</w:t>
      </w:r>
      <w:r>
        <w:rPr>
          <w:rFonts w:cs="Arial"/>
          <w:lang w:val="sr-Cyrl-CS"/>
        </w:rPr>
        <w:t>а</w:t>
      </w:r>
      <w:r w:rsidRPr="00AA3718">
        <w:rPr>
          <w:rFonts w:cs="Arial"/>
          <w:lang w:val="sr-Cyrl-CS"/>
        </w:rPr>
        <w:t xml:space="preserve"> благовремено доставља </w:t>
      </w:r>
      <w:r>
        <w:rPr>
          <w:rFonts w:cs="Arial"/>
          <w:lang w:val="sr-Cyrl-CS"/>
        </w:rPr>
        <w:t>Позиве</w:t>
      </w:r>
      <w:r w:rsidRPr="00AA3718">
        <w:rPr>
          <w:rFonts w:cs="Arial"/>
          <w:lang w:val="sr-Cyrl-CS"/>
        </w:rPr>
        <w:t xml:space="preserve"> за пружање уговорених Услуга, и пружа све потребне информације неопходне за пружање Услуга.</w:t>
      </w:r>
    </w:p>
    <w:p w:rsidR="00D47058" w:rsidRPr="00A22171" w:rsidRDefault="00D47058" w:rsidP="00D47058">
      <w:pPr>
        <w:tabs>
          <w:tab w:val="left" w:pos="9923"/>
        </w:tabs>
        <w:contextualSpacing/>
        <w:rPr>
          <w:rFonts w:cs="Arial"/>
          <w:lang w:val="sr-Cyrl-CS"/>
        </w:rPr>
      </w:pPr>
    </w:p>
    <w:p w:rsidR="00D47058" w:rsidRPr="00AA3718" w:rsidRDefault="00D47058" w:rsidP="00D47058">
      <w:pPr>
        <w:tabs>
          <w:tab w:val="left" w:pos="567"/>
        </w:tabs>
        <w:contextualSpacing/>
        <w:rPr>
          <w:rFonts w:cs="Arial"/>
          <w:b/>
          <w:lang w:val="sr-Cyrl-RS"/>
        </w:rPr>
      </w:pPr>
      <w:r w:rsidRPr="00AA3718">
        <w:rPr>
          <w:rFonts w:cs="Arial"/>
          <w:b/>
          <w:lang w:val="sr-Cyrl-RS"/>
        </w:rPr>
        <w:t xml:space="preserve">ПОВЕРЉИВОСТ </w:t>
      </w:r>
    </w:p>
    <w:p w:rsidR="00D47058" w:rsidRPr="00AA3718" w:rsidRDefault="00D47058" w:rsidP="00D47058">
      <w:pPr>
        <w:tabs>
          <w:tab w:val="left" w:pos="567"/>
        </w:tabs>
        <w:contextualSpacing/>
        <w:jc w:val="center"/>
        <w:rPr>
          <w:rFonts w:cs="Arial"/>
          <w:b/>
          <w:lang w:val="sr-Cyrl-RS"/>
        </w:rPr>
      </w:pPr>
      <w:r>
        <w:rPr>
          <w:rFonts w:cs="Arial"/>
          <w:b/>
          <w:lang w:val="sr-Cyrl-RS"/>
        </w:rPr>
        <w:t>Члан 11</w:t>
      </w:r>
      <w:r w:rsidRPr="00AA3718">
        <w:rPr>
          <w:rFonts w:cs="Arial"/>
          <w:b/>
          <w:lang w:val="sr-Cyrl-RS"/>
        </w:rPr>
        <w:t>.</w:t>
      </w:r>
    </w:p>
    <w:p w:rsidR="00D47058" w:rsidRPr="00AA3718" w:rsidRDefault="00D47058" w:rsidP="00D47058">
      <w:pPr>
        <w:tabs>
          <w:tab w:val="left" w:pos="567"/>
        </w:tabs>
        <w:contextualSpacing/>
        <w:rPr>
          <w:rFonts w:cs="Arial"/>
          <w:lang w:val="sr-Cyrl-RS"/>
        </w:rPr>
      </w:pPr>
      <w:r w:rsidRPr="00AA3718">
        <w:rPr>
          <w:rFonts w:cs="Arial"/>
          <w:lang w:val="sr-Cyrl-RS"/>
        </w:rPr>
        <w:t>Пружалац услуге и извршиоци који су ангажовани на извршавању активности које су предмет овог Уговора, дужни су да чувају поверљивост свих података и информација садржани</w:t>
      </w:r>
      <w:r>
        <w:rPr>
          <w:rFonts w:cs="Arial"/>
          <w:lang w:val="sr-Cyrl-RS"/>
        </w:rPr>
        <w:t>х у документацији и извештајима</w:t>
      </w:r>
      <w:r w:rsidRPr="00AA3718">
        <w:rPr>
          <w:rFonts w:cs="Arial"/>
          <w:lang w:val="sr-Cyrl-RS"/>
        </w:rPr>
        <w:t xml:space="preserve">, до којих дођу у вези са реализацијом овог </w:t>
      </w:r>
      <w:r w:rsidRPr="00AA3718">
        <w:rPr>
          <w:rFonts w:cs="Arial"/>
          <w:lang w:val="sr-Cyrl-RS"/>
        </w:rPr>
        <w:lastRenderedPageBreak/>
        <w:t>Уговора и да их користе искључиво за обављање те Услугe, а у складу са Уговором о чувању пословне тајне и поверљивих ин</w:t>
      </w:r>
      <w:r>
        <w:rPr>
          <w:rFonts w:cs="Arial"/>
          <w:lang w:val="sr-Cyrl-RS"/>
        </w:rPr>
        <w:t xml:space="preserve">формација који је </w:t>
      </w:r>
      <w:r w:rsidRPr="007B62D1">
        <w:rPr>
          <w:rFonts w:cs="Arial"/>
          <w:lang w:val="sr-Cyrl-RS"/>
        </w:rPr>
        <w:t>Прилог број 6 уз</w:t>
      </w:r>
      <w:r w:rsidRPr="00AA3718">
        <w:rPr>
          <w:rFonts w:cs="Arial"/>
          <w:lang w:val="sr-Cyrl-RS"/>
        </w:rPr>
        <w:t xml:space="preserve"> овај Уговор. </w:t>
      </w:r>
    </w:p>
    <w:p w:rsidR="00D47058" w:rsidRPr="00AA3718" w:rsidRDefault="00D47058" w:rsidP="00D47058">
      <w:pPr>
        <w:tabs>
          <w:tab w:val="left" w:pos="567"/>
        </w:tabs>
        <w:contextualSpacing/>
        <w:rPr>
          <w:rFonts w:cs="Arial"/>
          <w:lang w:val="sr-Cyrl-RS"/>
        </w:rPr>
      </w:pPr>
    </w:p>
    <w:p w:rsidR="00D47058" w:rsidRPr="00AA3718" w:rsidRDefault="00D47058" w:rsidP="00D47058">
      <w:pPr>
        <w:tabs>
          <w:tab w:val="left" w:pos="567"/>
        </w:tabs>
        <w:contextualSpacing/>
        <w:rPr>
          <w:rFonts w:cs="Arial"/>
          <w:lang w:val="sr-Cyrl-RS"/>
        </w:rPr>
      </w:pPr>
      <w:r w:rsidRPr="00AA3718">
        <w:rPr>
          <w:rFonts w:cs="Arial"/>
          <w:lang w:val="sr-Cyrl-RS"/>
        </w:rPr>
        <w:t xml:space="preserve">Информације, подаци и </w:t>
      </w:r>
      <w:r w:rsidRPr="008341D5">
        <w:rPr>
          <w:rFonts w:cs="Arial"/>
          <w:lang w:val="sr-Cyrl-RS"/>
        </w:rPr>
        <w:t xml:space="preserve">резултати анализа </w:t>
      </w:r>
      <w:r>
        <w:rPr>
          <w:rFonts w:cs="Arial"/>
          <w:lang w:val="sr-Cyrl-RS"/>
        </w:rPr>
        <w:t>које је Корисник услуга доставио Пружаоцу услуга</w:t>
      </w:r>
      <w:r w:rsidRPr="00AA3718">
        <w:rPr>
          <w:rFonts w:cs="Arial"/>
          <w:lang w:val="sr-Cyrl-RS"/>
        </w:rPr>
        <w:t xml:space="preserve"> у извршавању предме</w:t>
      </w:r>
      <w:r>
        <w:rPr>
          <w:rFonts w:cs="Arial"/>
          <w:lang w:val="sr-Cyrl-RS"/>
        </w:rPr>
        <w:t>та овог Уговора, Пружалац услуга</w:t>
      </w:r>
      <w:r w:rsidRPr="00AA3718">
        <w:rPr>
          <w:rFonts w:cs="Arial"/>
          <w:lang w:val="sr-Cyrl-RS"/>
        </w:rPr>
        <w:t xml:space="preserve"> не може стављати на располагање трећим лицима, без претходне писа</w:t>
      </w:r>
      <w:r>
        <w:rPr>
          <w:rFonts w:cs="Arial"/>
          <w:lang w:val="sr-Cyrl-RS"/>
        </w:rPr>
        <w:t>не сагласности Корисника услуга</w:t>
      </w:r>
      <w:r w:rsidRPr="00AA3718">
        <w:rPr>
          <w:rFonts w:cs="Arial"/>
          <w:lang w:val="sr-Cyrl-RS"/>
        </w:rPr>
        <w:t>.</w:t>
      </w:r>
    </w:p>
    <w:p w:rsidR="00D47058" w:rsidRPr="00AA3718" w:rsidRDefault="00D47058" w:rsidP="00D47058">
      <w:pPr>
        <w:tabs>
          <w:tab w:val="left" w:pos="567"/>
        </w:tabs>
        <w:contextualSpacing/>
        <w:rPr>
          <w:rFonts w:cs="Arial"/>
          <w:b/>
        </w:rPr>
      </w:pPr>
      <w:r w:rsidRPr="00AA3718">
        <w:rPr>
          <w:rFonts w:cs="Arial"/>
          <w:b/>
        </w:rPr>
        <w:tab/>
      </w:r>
      <w:r w:rsidRPr="00AA3718">
        <w:rPr>
          <w:rFonts w:cs="Arial"/>
          <w:b/>
        </w:rPr>
        <w:tab/>
      </w:r>
    </w:p>
    <w:p w:rsidR="00D47058" w:rsidRPr="000B3C52" w:rsidRDefault="00D47058" w:rsidP="00D47058">
      <w:pPr>
        <w:tabs>
          <w:tab w:val="left" w:pos="567"/>
        </w:tabs>
        <w:contextualSpacing/>
        <w:rPr>
          <w:rFonts w:cs="Arial"/>
          <w:b/>
        </w:rPr>
      </w:pPr>
      <w:r>
        <w:rPr>
          <w:rFonts w:cs="Arial"/>
          <w:b/>
          <w:lang w:val="sr-Cyrl-RS"/>
        </w:rPr>
        <w:t>И</w:t>
      </w:r>
      <w:r w:rsidRPr="000B3C52">
        <w:rPr>
          <w:rFonts w:cs="Arial"/>
          <w:b/>
        </w:rPr>
        <w:t>ЗВРШИОЦИ</w:t>
      </w:r>
      <w:r w:rsidRPr="000B3C52">
        <w:rPr>
          <w:rFonts w:cs="Arial"/>
          <w:b/>
        </w:rPr>
        <w:tab/>
      </w:r>
    </w:p>
    <w:p w:rsidR="00D47058" w:rsidRPr="000B3C52" w:rsidRDefault="00D47058" w:rsidP="00D47058">
      <w:pPr>
        <w:tabs>
          <w:tab w:val="left" w:pos="567"/>
        </w:tabs>
        <w:contextualSpacing/>
        <w:jc w:val="center"/>
        <w:rPr>
          <w:rFonts w:cs="Arial"/>
          <w:lang w:val="sr-Cyrl-RS"/>
        </w:rPr>
      </w:pPr>
      <w:r w:rsidRPr="000B3C52">
        <w:rPr>
          <w:rFonts w:cs="Arial"/>
          <w:b/>
        </w:rPr>
        <w:t xml:space="preserve">Члан </w:t>
      </w:r>
      <w:r>
        <w:rPr>
          <w:rFonts w:cs="Arial"/>
          <w:b/>
          <w:lang w:val="sr-Cyrl-RS"/>
        </w:rPr>
        <w:t>12.</w:t>
      </w:r>
    </w:p>
    <w:p w:rsidR="00D47058" w:rsidRPr="000B3C52" w:rsidRDefault="00D47058" w:rsidP="00D47058">
      <w:pPr>
        <w:tabs>
          <w:tab w:val="left" w:pos="567"/>
        </w:tabs>
        <w:contextualSpacing/>
        <w:rPr>
          <w:rFonts w:cs="Arial"/>
        </w:rPr>
      </w:pPr>
      <w:r w:rsidRPr="000B3C52">
        <w:rPr>
          <w:rFonts w:cs="Arial"/>
        </w:rPr>
        <w:t>Извршиоци су ангажован</w:t>
      </w:r>
      <w:r>
        <w:rPr>
          <w:rFonts w:cs="Arial"/>
        </w:rPr>
        <w:t>а лица од стране Пружаоца услуга</w:t>
      </w:r>
      <w:r w:rsidRPr="000B3C52">
        <w:rPr>
          <w:rFonts w:cs="Arial"/>
        </w:rPr>
        <w:t>.</w:t>
      </w:r>
    </w:p>
    <w:p w:rsidR="00D47058" w:rsidRDefault="00D47058" w:rsidP="00D47058">
      <w:pPr>
        <w:tabs>
          <w:tab w:val="left" w:pos="567"/>
        </w:tabs>
        <w:contextualSpacing/>
        <w:rPr>
          <w:rFonts w:cs="Arial"/>
        </w:rPr>
      </w:pPr>
    </w:p>
    <w:p w:rsidR="00D47058" w:rsidRPr="001E1722" w:rsidRDefault="00D47058" w:rsidP="00D47058">
      <w:pPr>
        <w:tabs>
          <w:tab w:val="left" w:pos="567"/>
        </w:tabs>
        <w:contextualSpacing/>
        <w:rPr>
          <w:rFonts w:cs="Arial"/>
        </w:rPr>
      </w:pPr>
      <w:r w:rsidRPr="001E1722">
        <w:rPr>
          <w:rFonts w:cs="Arial"/>
        </w:rPr>
        <w:t>Пружалац услуга доставља Кориснику услуга:</w:t>
      </w:r>
    </w:p>
    <w:p w:rsidR="00D47058" w:rsidRPr="001E1722" w:rsidRDefault="00D47058" w:rsidP="00D47058">
      <w:pPr>
        <w:pStyle w:val="KDParagraf"/>
        <w:spacing w:before="0"/>
        <w:contextualSpacing/>
        <w:rPr>
          <w:rFonts w:cs="Arial"/>
          <w:lang w:val="sr-Cyrl-RS"/>
        </w:rPr>
      </w:pPr>
      <w:r w:rsidRPr="001E1722">
        <w:rPr>
          <w:rFonts w:cs="Arial"/>
        </w:rPr>
        <w:t>-</w:t>
      </w:r>
      <w:r w:rsidRPr="001E1722">
        <w:rPr>
          <w:rFonts w:cs="Arial"/>
        </w:rPr>
        <w:tab/>
      </w:r>
      <w:r w:rsidRPr="001E1722">
        <w:rPr>
          <w:rFonts w:cs="Arial"/>
          <w:lang w:val="sr-Cyrl-RS"/>
        </w:rPr>
        <w:t>Квалификациону структуру стручњака/Изјаву о кадровском капацитету</w:t>
      </w:r>
      <w:r w:rsidRPr="001E1722">
        <w:rPr>
          <w:rFonts w:cs="Arial"/>
        </w:rPr>
        <w:t>, са наведеним квалификацијама свих извршилаца</w:t>
      </w:r>
      <w:r w:rsidRPr="001E1722">
        <w:rPr>
          <w:rFonts w:cs="Arial"/>
          <w:lang w:val="sr-Cyrl-RS"/>
        </w:rPr>
        <w:t xml:space="preserve">. Квалификациона структура стручњака као Прилог 5 чини саставни део </w:t>
      </w:r>
      <w:r w:rsidR="007B62D1">
        <w:rPr>
          <w:rFonts w:cs="Arial"/>
          <w:lang w:val="sr-Cyrl-RS"/>
        </w:rPr>
        <w:t>У</w:t>
      </w:r>
      <w:r w:rsidRPr="001E1722">
        <w:rPr>
          <w:rFonts w:cs="Arial"/>
          <w:lang w:val="sr-Cyrl-RS"/>
        </w:rPr>
        <w:t>говора.</w:t>
      </w:r>
    </w:p>
    <w:p w:rsidR="00D47058" w:rsidRPr="001E1722" w:rsidRDefault="00D47058" w:rsidP="00D47058">
      <w:pPr>
        <w:pStyle w:val="KDParagraf"/>
        <w:spacing w:before="0"/>
        <w:contextualSpacing/>
        <w:rPr>
          <w:rFonts w:cs="Arial"/>
          <w:lang w:val="sr-Cyrl-RS"/>
        </w:rPr>
      </w:pPr>
    </w:p>
    <w:p w:rsidR="00D47058" w:rsidRPr="001E1722" w:rsidRDefault="00D47058" w:rsidP="00D47058">
      <w:pPr>
        <w:pStyle w:val="KDParagraf"/>
        <w:spacing w:before="0"/>
        <w:contextualSpacing/>
        <w:rPr>
          <w:rFonts w:cs="Arial"/>
        </w:rPr>
      </w:pPr>
      <w:r w:rsidRPr="001E1722">
        <w:rPr>
          <w:rFonts w:cs="Arial"/>
        </w:rPr>
        <w:t>Уколико се током извршења Услуге, појави оправдана потреба за заменом једног или више извршилаца, као и на необразложен захтев Корисника услуге Пружалац услуга је дужан да извршиоца замени другим извршиоцима са најмање истим стручним квалитетима и квалификацијама, уз претходну писану сагласност Корисника услуга.</w:t>
      </w:r>
    </w:p>
    <w:p w:rsidR="00D47058" w:rsidRPr="001E1722" w:rsidRDefault="00D47058" w:rsidP="00D47058">
      <w:pPr>
        <w:tabs>
          <w:tab w:val="left" w:pos="567"/>
        </w:tabs>
        <w:contextualSpacing/>
        <w:rPr>
          <w:rFonts w:cs="Arial"/>
        </w:rPr>
      </w:pPr>
      <w:r w:rsidRPr="001E1722">
        <w:rPr>
          <w:rFonts w:cs="Arial"/>
        </w:rPr>
        <w:t>Ако Пружалац услуга мора да повуче или замени било ког извршиоца Услуга за време трајања овог Уговора, све трошкове који настану таквом заменом сноси Пружалац услуга.</w:t>
      </w:r>
    </w:p>
    <w:p w:rsidR="00D47058" w:rsidRDefault="00D47058" w:rsidP="00D47058">
      <w:pPr>
        <w:tabs>
          <w:tab w:val="left" w:pos="567"/>
        </w:tabs>
        <w:contextualSpacing/>
        <w:rPr>
          <w:rFonts w:cs="Arial"/>
          <w:b/>
          <w:lang w:val="sr-Cyrl-RS"/>
        </w:rPr>
      </w:pPr>
    </w:p>
    <w:p w:rsidR="00D47058" w:rsidRPr="00AA3718" w:rsidRDefault="00D47058" w:rsidP="00D47058">
      <w:pPr>
        <w:tabs>
          <w:tab w:val="left" w:pos="567"/>
        </w:tabs>
        <w:contextualSpacing/>
        <w:rPr>
          <w:rFonts w:cs="Arial"/>
          <w:b/>
          <w:lang w:val="sr-Cyrl-RS"/>
        </w:rPr>
      </w:pPr>
      <w:r w:rsidRPr="00AA3718">
        <w:rPr>
          <w:rFonts w:cs="Arial"/>
          <w:b/>
          <w:lang w:val="sr-Cyrl-RS"/>
        </w:rPr>
        <w:t xml:space="preserve">ЗАКЉУЧИВАЊЕ И </w:t>
      </w:r>
      <w:r w:rsidRPr="00AA3718">
        <w:rPr>
          <w:rFonts w:cs="Arial"/>
          <w:b/>
        </w:rPr>
        <w:t xml:space="preserve">СТУПАЊЕ НА СНАГУ </w:t>
      </w:r>
    </w:p>
    <w:p w:rsidR="00D47058" w:rsidRPr="00AA3718" w:rsidRDefault="00D47058" w:rsidP="00D47058">
      <w:pPr>
        <w:tabs>
          <w:tab w:val="left" w:pos="567"/>
        </w:tabs>
        <w:contextualSpacing/>
        <w:rPr>
          <w:rFonts w:cs="Arial"/>
          <w:b/>
          <w:lang w:val="sr-Cyrl-RS"/>
        </w:rPr>
      </w:pPr>
    </w:p>
    <w:p w:rsidR="00D47058" w:rsidRPr="00AA3718" w:rsidRDefault="00D47058" w:rsidP="00D47058">
      <w:pPr>
        <w:tabs>
          <w:tab w:val="left" w:pos="567"/>
        </w:tabs>
        <w:contextualSpacing/>
        <w:jc w:val="center"/>
        <w:rPr>
          <w:rFonts w:cs="Arial"/>
          <w:lang w:val="sr-Cyrl-RS"/>
        </w:rPr>
      </w:pPr>
      <w:r w:rsidRPr="00AA3718">
        <w:rPr>
          <w:rFonts w:cs="Arial"/>
          <w:b/>
        </w:rPr>
        <w:t>Члан</w:t>
      </w:r>
      <w:r w:rsidRPr="00AA3718">
        <w:rPr>
          <w:rFonts w:cs="Arial"/>
          <w:b/>
          <w:lang w:val="sr-Cyrl-RS"/>
        </w:rPr>
        <w:t xml:space="preserve"> </w:t>
      </w:r>
      <w:r>
        <w:rPr>
          <w:rFonts w:cs="Arial"/>
          <w:b/>
          <w:lang w:val="sr-Cyrl-RS"/>
        </w:rPr>
        <w:t>13</w:t>
      </w:r>
      <w:r w:rsidRPr="00AA3718">
        <w:rPr>
          <w:rFonts w:cs="Arial"/>
        </w:rPr>
        <w:t>.</w:t>
      </w:r>
    </w:p>
    <w:p w:rsidR="00D47058" w:rsidRPr="00AA3718" w:rsidRDefault="00D47058" w:rsidP="00D47058">
      <w:pPr>
        <w:tabs>
          <w:tab w:val="left" w:pos="567"/>
        </w:tabs>
        <w:contextualSpacing/>
        <w:rPr>
          <w:rFonts w:cs="Arial"/>
        </w:rPr>
      </w:pPr>
      <w:r w:rsidRPr="00AA3718">
        <w:rPr>
          <w:rFonts w:cs="Arial"/>
          <w:lang w:val="sr-Cyrl-RS"/>
        </w:rPr>
        <w:t xml:space="preserve">Овај Уговор се сматра закљученим када га потпишу законски заступници Уговорних страна, а </w:t>
      </w:r>
      <w:r w:rsidRPr="00AA3718">
        <w:rPr>
          <w:rFonts w:cs="Arial"/>
        </w:rPr>
        <w:t xml:space="preserve">ступа на снагу </w:t>
      </w:r>
      <w:r w:rsidRPr="00AA3718">
        <w:rPr>
          <w:rFonts w:cs="Arial"/>
          <w:lang w:val="sr-Cyrl-RS"/>
        </w:rPr>
        <w:t xml:space="preserve">када </w:t>
      </w:r>
      <w:r>
        <w:rPr>
          <w:rFonts w:cs="Arial"/>
        </w:rPr>
        <w:t>Пружалац услуга</w:t>
      </w:r>
      <w:r w:rsidRPr="00AA3718">
        <w:rPr>
          <w:rFonts w:cs="Arial"/>
        </w:rPr>
        <w:t xml:space="preserve"> у складу са </w:t>
      </w:r>
      <w:r w:rsidRPr="00AA3718">
        <w:rPr>
          <w:rFonts w:cs="Arial"/>
          <w:lang w:val="sr-Cyrl-RS"/>
        </w:rPr>
        <w:t xml:space="preserve">роком из </w:t>
      </w:r>
      <w:r w:rsidRPr="00AA3718">
        <w:rPr>
          <w:rFonts w:cs="Arial"/>
        </w:rPr>
        <w:t>члан</w:t>
      </w:r>
      <w:r w:rsidRPr="00AA3718">
        <w:rPr>
          <w:rFonts w:cs="Arial"/>
          <w:lang w:val="sr-Cyrl-RS"/>
        </w:rPr>
        <w:t>а</w:t>
      </w:r>
      <w:r w:rsidRPr="00AA3718">
        <w:rPr>
          <w:rFonts w:cs="Arial"/>
        </w:rPr>
        <w:t xml:space="preserve"> </w:t>
      </w:r>
      <w:r>
        <w:rPr>
          <w:rFonts w:cs="Arial"/>
          <w:lang w:val="sr-Cyrl-RS"/>
        </w:rPr>
        <w:t>7</w:t>
      </w:r>
      <w:r w:rsidRPr="00AA3718">
        <w:rPr>
          <w:rFonts w:cs="Arial"/>
        </w:rPr>
        <w:t>. овог Уговора достави средство финансијског обезбеђења</w:t>
      </w:r>
      <w:r w:rsidRPr="00AA3718">
        <w:rPr>
          <w:rFonts w:cs="Arial"/>
          <w:lang w:val="sr-Cyrl-RS"/>
        </w:rPr>
        <w:t xml:space="preserve"> за добро извршење посла </w:t>
      </w:r>
      <w:r w:rsidRPr="00AA3718">
        <w:rPr>
          <w:rFonts w:cs="Arial"/>
        </w:rPr>
        <w:t xml:space="preserve">. </w:t>
      </w:r>
    </w:p>
    <w:p w:rsidR="00D47058" w:rsidRPr="00AA3718" w:rsidRDefault="00D47058" w:rsidP="00D47058">
      <w:pPr>
        <w:tabs>
          <w:tab w:val="left" w:pos="567"/>
        </w:tabs>
        <w:contextualSpacing/>
        <w:rPr>
          <w:rFonts w:cs="Arial"/>
          <w:lang w:val="sr-Cyrl-RS"/>
        </w:rPr>
      </w:pPr>
    </w:p>
    <w:p w:rsidR="007B62D1" w:rsidRPr="00AA3718" w:rsidRDefault="00D47058" w:rsidP="007B62D1">
      <w:pPr>
        <w:tabs>
          <w:tab w:val="left" w:pos="567"/>
        </w:tabs>
        <w:contextualSpacing/>
        <w:rPr>
          <w:rFonts w:cs="Arial"/>
          <w:lang w:val="sr-Cyrl-RS"/>
        </w:rPr>
      </w:pPr>
      <w:r w:rsidRPr="00AA3718">
        <w:rPr>
          <w:rFonts w:cs="Arial"/>
          <w:lang w:val="sr-Cyrl-RS"/>
        </w:rPr>
        <w:t xml:space="preserve">Овај Уговор се закључује за период до обостраног испуњења уговорених обавеза и до исцрпљења уговореног </w:t>
      </w:r>
      <w:r w:rsidR="007B62D1">
        <w:rPr>
          <w:rFonts w:cs="Arial"/>
          <w:lang w:val="sr-Cyrl-RS"/>
        </w:rPr>
        <w:t>износа из члана 3. овог Уговора,</w:t>
      </w:r>
      <w:r w:rsidR="007B62D1" w:rsidRPr="007B62D1">
        <w:rPr>
          <w:rFonts w:cs="Arial"/>
          <w:lang w:val="sr-Cyrl-RS"/>
        </w:rPr>
        <w:t xml:space="preserve"> </w:t>
      </w:r>
      <w:r w:rsidR="007B62D1">
        <w:rPr>
          <w:rFonts w:cs="Arial"/>
          <w:lang w:val="sr-Cyrl-RS"/>
        </w:rPr>
        <w:t>а најкасније на 36 (словима:тридесетшест) месеци од дана закључења Уговора.</w:t>
      </w:r>
    </w:p>
    <w:p w:rsidR="00D47058" w:rsidRPr="00AA3718" w:rsidRDefault="00D47058" w:rsidP="00D47058">
      <w:pPr>
        <w:tabs>
          <w:tab w:val="left" w:pos="567"/>
        </w:tabs>
        <w:contextualSpacing/>
        <w:rPr>
          <w:rFonts w:cs="Arial"/>
          <w:lang w:val="sr-Cyrl-RS"/>
        </w:rPr>
      </w:pPr>
    </w:p>
    <w:p w:rsidR="00D47058" w:rsidRPr="00AA3718" w:rsidRDefault="00D47058" w:rsidP="00D47058">
      <w:pPr>
        <w:tabs>
          <w:tab w:val="left" w:pos="567"/>
        </w:tabs>
        <w:contextualSpacing/>
        <w:rPr>
          <w:rFonts w:cs="Arial"/>
          <w:b/>
        </w:rPr>
      </w:pPr>
      <w:r w:rsidRPr="00AA3718">
        <w:rPr>
          <w:rFonts w:cs="Arial"/>
          <w:lang w:val="sr-Cyrl-RS"/>
        </w:rPr>
        <w:t>Oбавезе које доспевају након истека актуелног Трогодишњег Програма пословања, биће реализоване највише до износа средстава, која ће за ту намену бити одобрена у новом програму пословања Корисника услуге за године у којима ће се плаћати уговорене обавезе.</w:t>
      </w:r>
    </w:p>
    <w:p w:rsidR="00D47058" w:rsidRPr="00AA3718" w:rsidRDefault="00D47058" w:rsidP="00D47058">
      <w:pPr>
        <w:tabs>
          <w:tab w:val="left" w:pos="567"/>
        </w:tabs>
        <w:contextualSpacing/>
        <w:rPr>
          <w:rFonts w:cs="Arial"/>
          <w:b/>
        </w:rPr>
      </w:pPr>
    </w:p>
    <w:p w:rsidR="00D47058" w:rsidRPr="00AA3718" w:rsidRDefault="00D47058" w:rsidP="00D47058">
      <w:pPr>
        <w:tabs>
          <w:tab w:val="left" w:pos="567"/>
        </w:tabs>
        <w:contextualSpacing/>
        <w:rPr>
          <w:rFonts w:cs="Arial"/>
          <w:b/>
        </w:rPr>
      </w:pPr>
      <w:r w:rsidRPr="00AA3718">
        <w:rPr>
          <w:rFonts w:cs="Arial"/>
          <w:b/>
        </w:rPr>
        <w:t>ВИША СИЛА</w:t>
      </w:r>
    </w:p>
    <w:p w:rsidR="00D47058" w:rsidRPr="00AA3718" w:rsidRDefault="00D47058" w:rsidP="00D47058">
      <w:pPr>
        <w:tabs>
          <w:tab w:val="left" w:pos="567"/>
        </w:tabs>
        <w:contextualSpacing/>
        <w:jc w:val="center"/>
        <w:rPr>
          <w:rFonts w:cs="Arial"/>
        </w:rPr>
      </w:pPr>
      <w:r w:rsidRPr="00AA3718">
        <w:rPr>
          <w:rFonts w:cs="Arial"/>
          <w:b/>
        </w:rPr>
        <w:t>Члан 1</w:t>
      </w:r>
      <w:r w:rsidRPr="00AA3718">
        <w:rPr>
          <w:rFonts w:cs="Arial"/>
          <w:b/>
          <w:lang w:val="sr-Cyrl-RS"/>
        </w:rPr>
        <w:t>4</w:t>
      </w:r>
      <w:r w:rsidRPr="00AA3718">
        <w:rPr>
          <w:rFonts w:cs="Arial"/>
        </w:rPr>
        <w:t>.</w:t>
      </w:r>
    </w:p>
    <w:p w:rsidR="00D47058" w:rsidRPr="00AA3718" w:rsidRDefault="00D47058" w:rsidP="00D47058">
      <w:pPr>
        <w:tabs>
          <w:tab w:val="left" w:pos="567"/>
        </w:tabs>
        <w:contextualSpacing/>
        <w:rPr>
          <w:rFonts w:cs="Arial"/>
        </w:rPr>
      </w:pPr>
      <w:r w:rsidRPr="00AA3718">
        <w:rPr>
          <w:rFonts w:cs="Arial"/>
        </w:rPr>
        <w:t>У случају више силе – непредвиђених догађаја ван контроле Уговорних страна, који спречавају било коју Уговорну страну да изврши своје обавезе по овом Уговору –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Услуга услед наступања непредвиђених догађаја, под условом да је друга Уговорна страна обавештена, у року од најдуже 3 (словима:</w:t>
      </w:r>
      <w:r>
        <w:rPr>
          <w:rFonts w:cs="Arial"/>
          <w:lang w:val="sr-Cyrl-RS"/>
        </w:rPr>
        <w:t xml:space="preserve"> </w:t>
      </w:r>
      <w:r w:rsidRPr="00AA3718">
        <w:rPr>
          <w:rFonts w:cs="Arial"/>
        </w:rPr>
        <w:t>три) радна дана о наступању више силе.</w:t>
      </w:r>
    </w:p>
    <w:p w:rsidR="00D47058" w:rsidRPr="00AA3718" w:rsidRDefault="00D47058" w:rsidP="00D47058">
      <w:pPr>
        <w:tabs>
          <w:tab w:val="left" w:pos="567"/>
        </w:tabs>
        <w:contextualSpacing/>
        <w:rPr>
          <w:rFonts w:cs="Arial"/>
        </w:rPr>
      </w:pPr>
    </w:p>
    <w:p w:rsidR="00D47058" w:rsidRPr="00AA3718" w:rsidRDefault="00D47058" w:rsidP="00D47058">
      <w:pPr>
        <w:tabs>
          <w:tab w:val="left" w:pos="567"/>
        </w:tabs>
        <w:contextualSpacing/>
        <w:rPr>
          <w:rFonts w:cs="Arial"/>
        </w:rPr>
      </w:pPr>
      <w:r w:rsidRPr="00AA3718">
        <w:rPr>
          <w:rFonts w:cs="Arial"/>
        </w:rPr>
        <w:t>У случају наст</w:t>
      </w:r>
      <w:r>
        <w:rPr>
          <w:rFonts w:cs="Arial"/>
        </w:rPr>
        <w:t>упања више силе, Пружалац услуга</w:t>
      </w:r>
      <w:r w:rsidRPr="00AA3718">
        <w:rPr>
          <w:rFonts w:cs="Arial"/>
        </w:rPr>
        <w:t xml:space="preserve"> има право да продужи рок важења Уговора за оно време за које је настало кашњење у извршавању уговорних Услуга, проузроковано вишом силом. </w:t>
      </w:r>
    </w:p>
    <w:p w:rsidR="00D47058" w:rsidRPr="00AA3718" w:rsidRDefault="00D47058" w:rsidP="00D47058">
      <w:pPr>
        <w:tabs>
          <w:tab w:val="left" w:pos="567"/>
        </w:tabs>
        <w:contextualSpacing/>
        <w:rPr>
          <w:rFonts w:cs="Arial"/>
        </w:rPr>
      </w:pPr>
    </w:p>
    <w:p w:rsidR="00D47058" w:rsidRPr="00AA3718" w:rsidRDefault="00D47058" w:rsidP="00D47058">
      <w:pPr>
        <w:tabs>
          <w:tab w:val="left" w:pos="567"/>
        </w:tabs>
        <w:contextualSpacing/>
        <w:rPr>
          <w:rFonts w:cs="Arial"/>
        </w:rPr>
      </w:pPr>
      <w:r w:rsidRPr="00AA3718">
        <w:rPr>
          <w:rFonts w:cs="Arial"/>
        </w:rPr>
        <w:lastRenderedPageBreak/>
        <w:t>Свака Уговорна страна сноси своје трошкове, који настану у периоду трајања више силе, односно за период мировања Уговора услед дејства више силе, за који се продужава рок важења Уговора.</w:t>
      </w:r>
    </w:p>
    <w:p w:rsidR="00D47058" w:rsidRPr="00AA3718" w:rsidRDefault="00D47058" w:rsidP="00D47058">
      <w:pPr>
        <w:tabs>
          <w:tab w:val="left" w:pos="567"/>
        </w:tabs>
        <w:contextualSpacing/>
        <w:rPr>
          <w:rFonts w:cs="Arial"/>
        </w:rPr>
      </w:pPr>
    </w:p>
    <w:p w:rsidR="00D47058" w:rsidRPr="00AA3718" w:rsidRDefault="00D47058" w:rsidP="00D47058">
      <w:pPr>
        <w:tabs>
          <w:tab w:val="left" w:pos="567"/>
        </w:tabs>
        <w:contextualSpacing/>
        <w:rPr>
          <w:rFonts w:cs="Arial"/>
        </w:rPr>
      </w:pPr>
      <w:r w:rsidRPr="00AA3718">
        <w:rPr>
          <w:rFonts w:cs="Arial"/>
        </w:rPr>
        <w:t>Уколико виша сила траје дуже од 90 (словима: деведесет) дана, било која Уговорна страна може да раскине овај Уговор у року од 30 (словима: тридесет) дана, уз доставу писаног обавештења другој Уговорној страни о намери да раскине Уговор.</w:t>
      </w:r>
    </w:p>
    <w:p w:rsidR="00D47058" w:rsidRPr="00AA3718" w:rsidRDefault="00D47058" w:rsidP="00D47058">
      <w:pPr>
        <w:tabs>
          <w:tab w:val="left" w:pos="567"/>
        </w:tabs>
        <w:contextualSpacing/>
        <w:rPr>
          <w:rFonts w:cs="Arial"/>
          <w:b/>
        </w:rPr>
      </w:pPr>
    </w:p>
    <w:p w:rsidR="00D47058" w:rsidRPr="00AA3718" w:rsidRDefault="00D47058" w:rsidP="00D47058">
      <w:pPr>
        <w:tabs>
          <w:tab w:val="left" w:pos="567"/>
        </w:tabs>
        <w:contextualSpacing/>
        <w:rPr>
          <w:rFonts w:cs="Arial"/>
          <w:b/>
        </w:rPr>
      </w:pPr>
      <w:r w:rsidRPr="00AA3718">
        <w:rPr>
          <w:rFonts w:cs="Arial"/>
          <w:b/>
        </w:rPr>
        <w:t>НАКНАДА ШТЕТЕ</w:t>
      </w:r>
    </w:p>
    <w:p w:rsidR="00D47058" w:rsidRPr="000B3C52" w:rsidRDefault="00D47058" w:rsidP="00D47058">
      <w:pPr>
        <w:tabs>
          <w:tab w:val="left" w:pos="567"/>
        </w:tabs>
        <w:contextualSpacing/>
        <w:jc w:val="center"/>
        <w:rPr>
          <w:rFonts w:cs="Arial"/>
          <w:b/>
        </w:rPr>
      </w:pPr>
      <w:r w:rsidRPr="00AA3718">
        <w:rPr>
          <w:rFonts w:cs="Arial"/>
          <w:b/>
        </w:rPr>
        <w:t xml:space="preserve">Члан </w:t>
      </w:r>
      <w:r w:rsidRPr="00AA3718">
        <w:rPr>
          <w:rFonts w:cs="Arial"/>
          <w:b/>
          <w:lang w:val="sr-Cyrl-RS"/>
        </w:rPr>
        <w:t>15.</w:t>
      </w:r>
    </w:p>
    <w:p w:rsidR="00D47058" w:rsidRDefault="00D47058" w:rsidP="00D47058">
      <w:pPr>
        <w:tabs>
          <w:tab w:val="left" w:pos="567"/>
        </w:tabs>
        <w:contextualSpacing/>
        <w:rPr>
          <w:rFonts w:cs="Arial"/>
        </w:rPr>
      </w:pPr>
      <w:r>
        <w:rPr>
          <w:rFonts w:cs="Arial"/>
        </w:rPr>
        <w:t>Пружалац услуга</w:t>
      </w:r>
      <w:r w:rsidRPr="00AA3718">
        <w:rPr>
          <w:rFonts w:cs="Arial"/>
        </w:rPr>
        <w:t xml:space="preserve"> је у складу са </w:t>
      </w:r>
      <w:r w:rsidRPr="00AA3718">
        <w:rPr>
          <w:rFonts w:cs="Arial"/>
          <w:lang w:val="sr-Cyrl-RS"/>
        </w:rPr>
        <w:t xml:space="preserve">Законом о облигационим односима („Сл. лист СФРЈ“ бр. 29/78, 39/85, 45/89 – одлука УСЈ и 57/89, „Сл.лист СРЈ“ бр. 31/93 и „Сл. лист СЦГ“ бр. 1/2003 – Уставна повеља), (у даљем тексту: </w:t>
      </w:r>
      <w:r w:rsidRPr="00AA3718">
        <w:rPr>
          <w:rFonts w:cs="Arial"/>
        </w:rPr>
        <w:t>ЗОО</w:t>
      </w:r>
      <w:r w:rsidRPr="00AA3718">
        <w:rPr>
          <w:rFonts w:cs="Arial"/>
          <w:lang w:val="sr-Cyrl-RS"/>
        </w:rPr>
        <w:t>)</w:t>
      </w:r>
      <w:r w:rsidRPr="00AA3718">
        <w:rPr>
          <w:rFonts w:cs="Arial"/>
        </w:rPr>
        <w:t xml:space="preserve"> одговоран за штету коју је претрпео Корисник услуге неиспуњењем, делимичним испуњењем или задоцњењем у испуњењу обавеза преузетих овим Уговором. </w:t>
      </w:r>
    </w:p>
    <w:p w:rsidR="00D47058" w:rsidRPr="00AA3718" w:rsidRDefault="00D47058" w:rsidP="00D47058">
      <w:pPr>
        <w:tabs>
          <w:tab w:val="left" w:pos="567"/>
        </w:tabs>
        <w:contextualSpacing/>
        <w:rPr>
          <w:rFonts w:cs="Arial"/>
        </w:rPr>
      </w:pPr>
    </w:p>
    <w:p w:rsidR="00D47058" w:rsidRPr="00AA3718" w:rsidRDefault="00D47058" w:rsidP="00D47058">
      <w:pPr>
        <w:tabs>
          <w:tab w:val="left" w:pos="567"/>
        </w:tabs>
        <w:contextualSpacing/>
        <w:rPr>
          <w:rFonts w:cs="Arial"/>
        </w:rPr>
      </w:pPr>
      <w:r>
        <w:rPr>
          <w:rFonts w:cs="Arial"/>
        </w:rPr>
        <w:t>Уколико Корисник услуга</w:t>
      </w:r>
      <w:r w:rsidRPr="00AA3718">
        <w:rPr>
          <w:rFonts w:cs="Arial"/>
        </w:rPr>
        <w:t xml:space="preserve"> претрпи штету због чиње</w:t>
      </w:r>
      <w:r>
        <w:rPr>
          <w:rFonts w:cs="Arial"/>
        </w:rPr>
        <w:t xml:space="preserve">ња или нечињења Пружаоца услуга </w:t>
      </w:r>
      <w:r w:rsidRPr="00AA3718">
        <w:rPr>
          <w:rFonts w:cs="Arial"/>
        </w:rPr>
        <w:t>и уколико се Уговорне стране сагласе око основа и висине п</w:t>
      </w:r>
      <w:r>
        <w:rPr>
          <w:rFonts w:cs="Arial"/>
        </w:rPr>
        <w:t>ретрпљене штете, Пружалац услуга је сагласан да Кориснику услуга</w:t>
      </w:r>
      <w:r w:rsidRPr="00AA3718">
        <w:rPr>
          <w:rFonts w:cs="Arial"/>
        </w:rPr>
        <w:t xml:space="preserve"> исту накнади, тако што Корис</w:t>
      </w:r>
      <w:r>
        <w:rPr>
          <w:rFonts w:cs="Arial"/>
        </w:rPr>
        <w:t>ник услуга</w:t>
      </w:r>
      <w:r w:rsidRPr="00AA3718">
        <w:rPr>
          <w:rFonts w:cs="Arial"/>
        </w:rPr>
        <w:t xml:space="preserve"> има право на наплату накнаде штете без пос</w:t>
      </w:r>
      <w:r>
        <w:rPr>
          <w:rFonts w:cs="Arial"/>
        </w:rPr>
        <w:t>ебног обавештења Пружаоца услуга</w:t>
      </w:r>
      <w:r w:rsidRPr="00AA3718">
        <w:rPr>
          <w:rFonts w:cs="Arial"/>
        </w:rPr>
        <w:t xml:space="preserve"> уз издавање одговарајућег обрачуна са роком плаћања од 15 (словима: петнаест) дана од датума издавања истог.</w:t>
      </w:r>
    </w:p>
    <w:p w:rsidR="00D47058" w:rsidRPr="00AA3718" w:rsidRDefault="00D47058" w:rsidP="00D47058">
      <w:pPr>
        <w:tabs>
          <w:tab w:val="left" w:pos="567"/>
        </w:tabs>
        <w:contextualSpacing/>
        <w:rPr>
          <w:rFonts w:cs="Arial"/>
        </w:rPr>
      </w:pPr>
    </w:p>
    <w:p w:rsidR="00D47058" w:rsidRPr="00AA3718" w:rsidRDefault="00D47058" w:rsidP="00D47058">
      <w:pPr>
        <w:tabs>
          <w:tab w:val="left" w:pos="567"/>
        </w:tabs>
        <w:contextualSpacing/>
        <w:rPr>
          <w:rFonts w:cs="Arial"/>
        </w:rPr>
      </w:pPr>
      <w:r w:rsidRPr="00AA3718">
        <w:rPr>
          <w:rFonts w:cs="Arial"/>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w:t>
      </w:r>
      <w:r>
        <w:rPr>
          <w:rFonts w:cs="Arial"/>
        </w:rPr>
        <w:t>услуга на страни Пружаоца услуга</w:t>
      </w:r>
      <w:r w:rsidRPr="00AA3718">
        <w:rPr>
          <w:rFonts w:cs="Arial"/>
        </w:rPr>
        <w:t xml:space="preserve">. </w:t>
      </w:r>
    </w:p>
    <w:p w:rsidR="00D47058" w:rsidRPr="00AA3718" w:rsidRDefault="00D47058" w:rsidP="00D47058">
      <w:pPr>
        <w:tabs>
          <w:tab w:val="left" w:pos="567"/>
        </w:tabs>
        <w:contextualSpacing/>
        <w:rPr>
          <w:rFonts w:cs="Arial"/>
        </w:rPr>
      </w:pPr>
    </w:p>
    <w:p w:rsidR="00D47058" w:rsidRPr="00AA3718" w:rsidRDefault="00D47058" w:rsidP="00D47058">
      <w:pPr>
        <w:tabs>
          <w:tab w:val="left" w:pos="567"/>
        </w:tabs>
        <w:contextualSpacing/>
        <w:rPr>
          <w:rFonts w:cs="Arial"/>
        </w:rPr>
      </w:pPr>
      <w:r w:rsidRPr="00AA3718">
        <w:rPr>
          <w:rFonts w:cs="Arial"/>
        </w:rPr>
        <w:t>Наведена ограничавања/искључивања одговорности се не односе на одговорност било које Уговорне стране када се ради о кршењу обавеза у вези са чувањем пословних тајни</w:t>
      </w:r>
      <w:r w:rsidRPr="00AA3718">
        <w:rPr>
          <w:rFonts w:cs="Arial"/>
          <w:lang w:val="sr-Cyrl-RS"/>
        </w:rPr>
        <w:t>.</w:t>
      </w:r>
    </w:p>
    <w:p w:rsidR="00D47058" w:rsidRPr="00AA3718" w:rsidRDefault="00D47058" w:rsidP="00D47058">
      <w:pPr>
        <w:tabs>
          <w:tab w:val="left" w:pos="567"/>
        </w:tabs>
        <w:contextualSpacing/>
        <w:rPr>
          <w:rFonts w:cs="Arial"/>
          <w:lang w:val="sr-Cyrl-RS"/>
        </w:rPr>
      </w:pPr>
    </w:p>
    <w:p w:rsidR="00D47058" w:rsidRPr="00AA3718" w:rsidRDefault="00D47058" w:rsidP="00D47058">
      <w:pPr>
        <w:tabs>
          <w:tab w:val="left" w:pos="567"/>
        </w:tabs>
        <w:contextualSpacing/>
        <w:rPr>
          <w:rFonts w:cs="Arial"/>
          <w:b/>
        </w:rPr>
      </w:pPr>
      <w:r w:rsidRPr="00AA3718">
        <w:rPr>
          <w:rFonts w:cs="Arial"/>
          <w:b/>
        </w:rPr>
        <w:t>УГОВОРНА КАЗНА</w:t>
      </w:r>
    </w:p>
    <w:p w:rsidR="00D47058" w:rsidRPr="00AA3718" w:rsidRDefault="00D47058" w:rsidP="00D47058">
      <w:pPr>
        <w:tabs>
          <w:tab w:val="left" w:pos="567"/>
        </w:tabs>
        <w:contextualSpacing/>
        <w:jc w:val="center"/>
        <w:rPr>
          <w:rFonts w:cs="Arial"/>
          <w:lang w:val="sr-Cyrl-RS"/>
        </w:rPr>
      </w:pPr>
      <w:r w:rsidRPr="00AA3718">
        <w:rPr>
          <w:rFonts w:cs="Arial"/>
          <w:b/>
        </w:rPr>
        <w:t xml:space="preserve">Члан </w:t>
      </w:r>
      <w:r w:rsidRPr="00AA3718">
        <w:rPr>
          <w:rFonts w:cs="Arial"/>
          <w:b/>
          <w:lang w:val="sr-Cyrl-RS"/>
        </w:rPr>
        <w:t>16</w:t>
      </w:r>
      <w:r w:rsidRPr="00AA3718">
        <w:rPr>
          <w:rFonts w:cs="Arial"/>
        </w:rPr>
        <w:t>.</w:t>
      </w:r>
    </w:p>
    <w:p w:rsidR="00D47058" w:rsidRDefault="00D47058" w:rsidP="00D47058">
      <w:pPr>
        <w:tabs>
          <w:tab w:val="left" w:pos="567"/>
        </w:tabs>
        <w:contextualSpacing/>
        <w:rPr>
          <w:rFonts w:cs="Arial"/>
        </w:rPr>
      </w:pPr>
      <w:r w:rsidRPr="003808E9">
        <w:rPr>
          <w:rFonts w:cs="Arial"/>
        </w:rPr>
        <w:t>У случају да Пружалац услуг</w:t>
      </w:r>
      <w:r w:rsidRPr="003808E9">
        <w:rPr>
          <w:rFonts w:cs="Arial"/>
          <w:lang w:val="sr-Cyrl-RS"/>
        </w:rPr>
        <w:t>а</w:t>
      </w:r>
      <w:r w:rsidRPr="003808E9">
        <w:rPr>
          <w:rFonts w:cs="Arial"/>
        </w:rPr>
        <w:t xml:space="preserve">, својом кривицом, </w:t>
      </w:r>
      <w:r w:rsidRPr="003808E9">
        <w:rPr>
          <w:rFonts w:cs="Arial"/>
          <w:lang w:val="sr-Cyrl-RS"/>
        </w:rPr>
        <w:t>не започне пружање уговорених Услуга</w:t>
      </w:r>
      <w:r w:rsidRPr="003808E9">
        <w:rPr>
          <w:rFonts w:cs="Arial"/>
        </w:rPr>
        <w:t xml:space="preserve"> </w:t>
      </w:r>
      <w:r w:rsidRPr="003808E9">
        <w:rPr>
          <w:rFonts w:cs="Arial"/>
          <w:lang w:val="sr-Cyrl-RS"/>
        </w:rPr>
        <w:t>и не извр</w:t>
      </w:r>
      <w:r>
        <w:rPr>
          <w:rFonts w:cs="Arial"/>
          <w:lang w:val="sr-Cyrl-RS"/>
        </w:rPr>
        <w:t>ши уговорене Услуге у уговореним роковима</w:t>
      </w:r>
      <w:r w:rsidRPr="003808E9">
        <w:rPr>
          <w:rFonts w:cs="Arial"/>
          <w:lang w:val="sr-Cyrl-RS"/>
        </w:rPr>
        <w:t xml:space="preserve"> </w:t>
      </w:r>
      <w:r>
        <w:rPr>
          <w:rFonts w:cs="Arial"/>
          <w:lang w:val="sr-Cyrl-RS"/>
        </w:rPr>
        <w:t>из члана 5. Уговора</w:t>
      </w:r>
      <w:r w:rsidRPr="003808E9">
        <w:rPr>
          <w:rFonts w:cs="Arial"/>
          <w:lang w:val="sr-Cyrl-RS"/>
        </w:rPr>
        <w:t>,</w:t>
      </w:r>
      <w:r w:rsidRPr="003808E9">
        <w:rPr>
          <w:rFonts w:cs="Arial"/>
        </w:rPr>
        <w:t xml:space="preserve"> Пружалац услуга је дужан да плати Кориснику услуга уговорне пенале, у износу од 0,2% од цене из члана </w:t>
      </w:r>
      <w:r w:rsidRPr="003808E9">
        <w:rPr>
          <w:rFonts w:cs="Arial"/>
          <w:lang w:val="sr-Cyrl-RS"/>
        </w:rPr>
        <w:t>3</w:t>
      </w:r>
      <w:r w:rsidRPr="003808E9">
        <w:rPr>
          <w:rFonts w:cs="Arial"/>
        </w:rPr>
        <w:t xml:space="preserve">. став 1. овог Уговора за сваки започети дан кашњења, у максималном износу од 10% од </w:t>
      </w:r>
      <w:r w:rsidRPr="003808E9">
        <w:rPr>
          <w:rFonts w:cs="Arial"/>
          <w:lang w:val="sr-Cyrl-RS"/>
        </w:rPr>
        <w:t>уговорене вредности</w:t>
      </w:r>
      <w:r w:rsidRPr="000B3C52">
        <w:rPr>
          <w:rFonts w:cs="Arial"/>
        </w:rPr>
        <w:t xml:space="preserve"> </w:t>
      </w:r>
      <w:r w:rsidRPr="00AA3718">
        <w:rPr>
          <w:rFonts w:cs="Arial"/>
        </w:rPr>
        <w:t xml:space="preserve">из члана </w:t>
      </w:r>
      <w:r w:rsidRPr="00AA3718">
        <w:rPr>
          <w:rFonts w:cs="Arial"/>
          <w:lang w:val="sr-Cyrl-RS"/>
        </w:rPr>
        <w:t>3</w:t>
      </w:r>
      <w:r w:rsidRPr="00AA3718">
        <w:rPr>
          <w:rFonts w:cs="Arial"/>
        </w:rPr>
        <w:t>. став 1. овог Уговора без пореза на додату вредност.</w:t>
      </w:r>
    </w:p>
    <w:p w:rsidR="00D47058" w:rsidRPr="00AA3718" w:rsidRDefault="00D47058" w:rsidP="00D47058">
      <w:pPr>
        <w:tabs>
          <w:tab w:val="left" w:pos="567"/>
        </w:tabs>
        <w:contextualSpacing/>
        <w:rPr>
          <w:rFonts w:cs="Arial"/>
        </w:rPr>
      </w:pPr>
    </w:p>
    <w:p w:rsidR="00D47058" w:rsidRDefault="00D47058" w:rsidP="00D47058">
      <w:pPr>
        <w:tabs>
          <w:tab w:val="left" w:pos="567"/>
        </w:tabs>
        <w:contextualSpacing/>
        <w:rPr>
          <w:rFonts w:cs="Arial"/>
        </w:rPr>
      </w:pPr>
      <w:r w:rsidRPr="00AA3718">
        <w:rPr>
          <w:rFonts w:cs="Arial"/>
        </w:rPr>
        <w:t>Плаћање пенала у складу са претходним ставом доспева у року од 10 (словима: десет) дана од дана издавања р</w:t>
      </w:r>
      <w:r>
        <w:rPr>
          <w:rFonts w:cs="Arial"/>
        </w:rPr>
        <w:t>ачуна од стране Корисника услуга</w:t>
      </w:r>
      <w:r w:rsidRPr="00AA3718">
        <w:rPr>
          <w:rFonts w:cs="Arial"/>
        </w:rPr>
        <w:t xml:space="preserve"> за уговорне пенале.</w:t>
      </w:r>
    </w:p>
    <w:p w:rsidR="00D47058" w:rsidRPr="00AA3718" w:rsidRDefault="00D47058" w:rsidP="00D47058">
      <w:pPr>
        <w:tabs>
          <w:tab w:val="left" w:pos="567"/>
        </w:tabs>
        <w:contextualSpacing/>
        <w:rPr>
          <w:rFonts w:cs="Arial"/>
          <w:lang w:val="sr-Cyrl-RS"/>
        </w:rPr>
      </w:pPr>
    </w:p>
    <w:p w:rsidR="00D47058" w:rsidRPr="00AA3718" w:rsidRDefault="00D47058" w:rsidP="00D47058">
      <w:pPr>
        <w:tabs>
          <w:tab w:val="left" w:pos="567"/>
        </w:tabs>
        <w:contextualSpacing/>
        <w:rPr>
          <w:rFonts w:cs="Arial"/>
        </w:rPr>
      </w:pPr>
      <w:r w:rsidRPr="00AA3718">
        <w:rPr>
          <w:rFonts w:cs="Arial"/>
        </w:rPr>
        <w:t>Уколико Корисник усл</w:t>
      </w:r>
      <w:r>
        <w:rPr>
          <w:rFonts w:cs="Arial"/>
        </w:rPr>
        <w:t>уга</w:t>
      </w:r>
      <w:r w:rsidRPr="00AA3718">
        <w:rPr>
          <w:rFonts w:cs="Arial"/>
        </w:rPr>
        <w:t xml:space="preserve"> услед кашњења из ст</w:t>
      </w:r>
      <w:r>
        <w:rPr>
          <w:rFonts w:cs="Arial"/>
          <w:lang w:val="sr-Cyrl-RS"/>
        </w:rPr>
        <w:t xml:space="preserve">ава </w:t>
      </w:r>
      <w:r w:rsidRPr="00AA3718">
        <w:rPr>
          <w:rFonts w:cs="Arial"/>
        </w:rPr>
        <w:t>1. овог члана, претрпи штету која је већа од износа тих пенала, има право на накнаду разлике између претрпљене штете у целости и исплаћених пенала.</w:t>
      </w:r>
    </w:p>
    <w:p w:rsidR="00D47058" w:rsidRPr="00AA3718" w:rsidRDefault="00D47058" w:rsidP="00D47058">
      <w:pPr>
        <w:tabs>
          <w:tab w:val="left" w:pos="567"/>
        </w:tabs>
        <w:contextualSpacing/>
        <w:rPr>
          <w:rFonts w:cs="Arial"/>
          <w:lang w:val="sr-Cyrl-RS"/>
        </w:rPr>
      </w:pPr>
    </w:p>
    <w:p w:rsidR="00D47058" w:rsidRPr="00AA3718" w:rsidRDefault="00D47058" w:rsidP="00D47058">
      <w:pPr>
        <w:tabs>
          <w:tab w:val="left" w:pos="567"/>
        </w:tabs>
        <w:contextualSpacing/>
        <w:rPr>
          <w:rFonts w:cs="Arial"/>
          <w:b/>
        </w:rPr>
      </w:pPr>
      <w:r w:rsidRPr="00AA3718">
        <w:rPr>
          <w:rFonts w:cs="Arial"/>
          <w:b/>
        </w:rPr>
        <w:t>РАСКИД УГОВОРА</w:t>
      </w:r>
    </w:p>
    <w:p w:rsidR="00D47058" w:rsidRPr="00AA3718" w:rsidRDefault="00D47058" w:rsidP="00D47058">
      <w:pPr>
        <w:tabs>
          <w:tab w:val="left" w:pos="567"/>
        </w:tabs>
        <w:contextualSpacing/>
        <w:jc w:val="center"/>
        <w:rPr>
          <w:rFonts w:cs="Arial"/>
          <w:lang w:val="sr-Cyrl-RS"/>
        </w:rPr>
      </w:pPr>
      <w:r w:rsidRPr="00AA3718">
        <w:rPr>
          <w:rFonts w:cs="Arial"/>
          <w:b/>
        </w:rPr>
        <w:t xml:space="preserve">Члан </w:t>
      </w:r>
      <w:r w:rsidRPr="00AA3718">
        <w:rPr>
          <w:rFonts w:cs="Arial"/>
          <w:b/>
          <w:lang w:val="sr-Cyrl-RS"/>
        </w:rPr>
        <w:t>17</w:t>
      </w:r>
      <w:r w:rsidRPr="00AA3718">
        <w:rPr>
          <w:rFonts w:cs="Arial"/>
        </w:rPr>
        <w:t>.</w:t>
      </w:r>
    </w:p>
    <w:p w:rsidR="00D47058" w:rsidRPr="00AA3718" w:rsidRDefault="00D47058" w:rsidP="00D47058">
      <w:pPr>
        <w:tabs>
          <w:tab w:val="left" w:pos="567"/>
        </w:tabs>
        <w:contextualSpacing/>
        <w:rPr>
          <w:rFonts w:cs="Arial"/>
        </w:rPr>
      </w:pPr>
      <w:r w:rsidRPr="00AA3718">
        <w:rPr>
          <w:rFonts w:cs="Arial"/>
        </w:rPr>
        <w:t>Свака Уговорн</w:t>
      </w:r>
      <w:r w:rsidRPr="00AA3718">
        <w:rPr>
          <w:rFonts w:cs="Arial"/>
          <w:lang w:val="sr-Cyrl-RS"/>
        </w:rPr>
        <w:t>а</w:t>
      </w:r>
      <w:r w:rsidRPr="00AA3718">
        <w:rPr>
          <w:rFonts w:cs="Arial"/>
        </w:rPr>
        <w:t xml:space="preserve"> стран</w:t>
      </w:r>
      <w:r w:rsidRPr="00AA3718">
        <w:rPr>
          <w:rFonts w:cs="Arial"/>
          <w:lang w:val="sr-Cyrl-RS"/>
        </w:rPr>
        <w:t>а</w:t>
      </w:r>
      <w:r w:rsidRPr="00AA3718">
        <w:rPr>
          <w:rFonts w:cs="Arial"/>
        </w:rPr>
        <w:t xml:space="preserve">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 </w:t>
      </w:r>
    </w:p>
    <w:p w:rsidR="00D47058" w:rsidRPr="00AA3718" w:rsidRDefault="00D47058" w:rsidP="00D47058">
      <w:pPr>
        <w:tabs>
          <w:tab w:val="left" w:pos="567"/>
        </w:tabs>
        <w:contextualSpacing/>
        <w:rPr>
          <w:rFonts w:cs="Arial"/>
        </w:rPr>
      </w:pPr>
    </w:p>
    <w:p w:rsidR="00D47058" w:rsidRPr="00AA3718" w:rsidRDefault="00D47058" w:rsidP="00D47058">
      <w:pPr>
        <w:tabs>
          <w:tab w:val="left" w:pos="567"/>
        </w:tabs>
        <w:contextualSpacing/>
        <w:rPr>
          <w:rFonts w:cs="Arial"/>
        </w:rPr>
      </w:pPr>
      <w:r>
        <w:rPr>
          <w:rFonts w:cs="Arial"/>
        </w:rPr>
        <w:t>Корисник услуга</w:t>
      </w:r>
      <w:r w:rsidRPr="00AA3718">
        <w:rPr>
          <w:rFonts w:cs="Arial"/>
        </w:rPr>
        <w:t xml:space="preserve"> може једнострано раскинути овај Уговор пре истека рока услед престанка потреб</w:t>
      </w:r>
      <w:r>
        <w:rPr>
          <w:rFonts w:cs="Arial"/>
        </w:rPr>
        <w:t>е за ангажовањем Пружаоца услуга</w:t>
      </w:r>
      <w:r w:rsidRPr="00AA3718">
        <w:rPr>
          <w:rFonts w:cs="Arial"/>
        </w:rPr>
        <w:t>, достављањем писане изјаве о једностраном</w:t>
      </w:r>
      <w:r>
        <w:rPr>
          <w:rFonts w:cs="Arial"/>
        </w:rPr>
        <w:t xml:space="preserve"> раскиду Уговора Пружаоцу услуга</w:t>
      </w:r>
      <w:r w:rsidRPr="00AA3718">
        <w:rPr>
          <w:rFonts w:cs="Arial"/>
        </w:rPr>
        <w:t xml:space="preserve"> и уз поштовање отказног рока од 15 (словима: петнаест) дана од дана достављања писане изјаве.</w:t>
      </w:r>
    </w:p>
    <w:p w:rsidR="00D47058" w:rsidRPr="00AA3718" w:rsidRDefault="00D47058" w:rsidP="00D47058">
      <w:pPr>
        <w:tabs>
          <w:tab w:val="left" w:pos="567"/>
        </w:tabs>
        <w:contextualSpacing/>
        <w:rPr>
          <w:rFonts w:cs="Arial"/>
          <w:b/>
        </w:rPr>
      </w:pPr>
    </w:p>
    <w:p w:rsidR="00D47058" w:rsidRPr="00AA3718" w:rsidRDefault="00D47058" w:rsidP="00D47058">
      <w:pPr>
        <w:tabs>
          <w:tab w:val="left" w:pos="567"/>
        </w:tabs>
        <w:contextualSpacing/>
        <w:rPr>
          <w:rFonts w:cs="Arial"/>
          <w:b/>
          <w:lang w:val="sr-Cyrl-RS"/>
        </w:rPr>
      </w:pPr>
      <w:r w:rsidRPr="00AA3718">
        <w:rPr>
          <w:rFonts w:cs="Arial"/>
          <w:b/>
        </w:rPr>
        <w:t>ЗАВРШНЕ ОДРЕДБЕ</w:t>
      </w:r>
    </w:p>
    <w:p w:rsidR="00D47058" w:rsidRPr="00AA3718" w:rsidRDefault="00D47058" w:rsidP="00D47058">
      <w:pPr>
        <w:tabs>
          <w:tab w:val="left" w:pos="567"/>
        </w:tabs>
        <w:contextualSpacing/>
        <w:jc w:val="center"/>
        <w:rPr>
          <w:rFonts w:cs="Arial"/>
        </w:rPr>
      </w:pPr>
      <w:r w:rsidRPr="00AA3718">
        <w:rPr>
          <w:rFonts w:cs="Arial"/>
          <w:b/>
        </w:rPr>
        <w:t>Члан 1</w:t>
      </w:r>
      <w:r w:rsidRPr="00AA3718">
        <w:rPr>
          <w:rFonts w:cs="Arial"/>
          <w:b/>
          <w:lang w:val="sr-Cyrl-RS"/>
        </w:rPr>
        <w:t>8</w:t>
      </w:r>
      <w:r w:rsidRPr="00AA3718">
        <w:rPr>
          <w:rFonts w:cs="Arial"/>
        </w:rPr>
        <w:t>.</w:t>
      </w:r>
    </w:p>
    <w:p w:rsidR="00D47058" w:rsidRPr="00AA3718" w:rsidRDefault="00D47058" w:rsidP="00D47058">
      <w:pPr>
        <w:tabs>
          <w:tab w:val="left" w:pos="567"/>
        </w:tabs>
        <w:contextualSpacing/>
        <w:rPr>
          <w:rFonts w:cs="Arial"/>
          <w:lang w:val="sr-Cyrl-RS"/>
        </w:rPr>
      </w:pPr>
      <w:r w:rsidRPr="00AA3718">
        <w:rPr>
          <w:rFonts w:cs="Arial"/>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D47058" w:rsidRPr="00AA3718" w:rsidRDefault="00D47058" w:rsidP="00D47058">
      <w:pPr>
        <w:contextualSpacing/>
        <w:jc w:val="center"/>
        <w:rPr>
          <w:rFonts w:cs="Arial"/>
          <w:lang w:val="sr-Cyrl-RS"/>
        </w:rPr>
      </w:pPr>
    </w:p>
    <w:p w:rsidR="00D47058" w:rsidRPr="00AA3718" w:rsidRDefault="00D47058" w:rsidP="00D47058">
      <w:pPr>
        <w:contextualSpacing/>
        <w:jc w:val="center"/>
        <w:rPr>
          <w:rFonts w:cs="Arial"/>
          <w:b/>
          <w:lang w:val="sr-Cyrl-RS"/>
        </w:rPr>
      </w:pPr>
      <w:r w:rsidRPr="00AA3718">
        <w:rPr>
          <w:rFonts w:cs="Arial"/>
          <w:b/>
          <w:lang w:val="sr-Cyrl-RS"/>
        </w:rPr>
        <w:t>Члан 19.</w:t>
      </w:r>
    </w:p>
    <w:p w:rsidR="00D47058" w:rsidRPr="00AA3718" w:rsidRDefault="00D47058" w:rsidP="00D47058">
      <w:pPr>
        <w:contextualSpacing/>
        <w:rPr>
          <w:rFonts w:cs="Arial"/>
          <w:lang w:val="sr-Cyrl-RS"/>
        </w:rPr>
      </w:pPr>
      <w:r w:rsidRPr="00AA3718">
        <w:rPr>
          <w:rFonts w:cs="Arial"/>
          <w:lang w:val="sr-Cyrl-RS"/>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Уговорне стране.</w:t>
      </w:r>
    </w:p>
    <w:p w:rsidR="00D47058" w:rsidRPr="00AA3718" w:rsidRDefault="00D47058" w:rsidP="00D47058">
      <w:pPr>
        <w:contextualSpacing/>
        <w:rPr>
          <w:rFonts w:cs="Arial"/>
          <w:lang w:val="sr-Cyrl-RS"/>
        </w:rPr>
      </w:pPr>
    </w:p>
    <w:p w:rsidR="00D47058" w:rsidRPr="00AA3718" w:rsidRDefault="00D47058" w:rsidP="00D47058">
      <w:pPr>
        <w:contextualSpacing/>
        <w:jc w:val="center"/>
        <w:rPr>
          <w:rFonts w:cs="Arial"/>
          <w:b/>
        </w:rPr>
      </w:pPr>
      <w:r w:rsidRPr="00AA3718">
        <w:rPr>
          <w:rFonts w:cs="Arial"/>
          <w:b/>
        </w:rPr>
        <w:t xml:space="preserve">Члан </w:t>
      </w:r>
      <w:r w:rsidRPr="00AA3718">
        <w:rPr>
          <w:rFonts w:cs="Arial"/>
          <w:b/>
          <w:lang w:val="sr-Cyrl-RS"/>
        </w:rPr>
        <w:t>20</w:t>
      </w:r>
      <w:r w:rsidRPr="00AA3718">
        <w:rPr>
          <w:rFonts w:cs="Arial"/>
          <w:b/>
        </w:rPr>
        <w:t>.</w:t>
      </w:r>
    </w:p>
    <w:p w:rsidR="00D47058" w:rsidRPr="00AA3718" w:rsidRDefault="00D47058" w:rsidP="00D47058">
      <w:pPr>
        <w:tabs>
          <w:tab w:val="left" w:pos="9090"/>
        </w:tabs>
        <w:contextualSpacing/>
        <w:rPr>
          <w:rFonts w:cs="Arial"/>
        </w:rPr>
      </w:pPr>
      <w:r w:rsidRPr="00AA3718">
        <w:rPr>
          <w:rFonts w:cs="Arial"/>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rsidR="00D47058" w:rsidRPr="00AA3718" w:rsidRDefault="00D47058" w:rsidP="00D47058">
      <w:pPr>
        <w:tabs>
          <w:tab w:val="left" w:pos="9090"/>
        </w:tabs>
        <w:contextualSpacing/>
        <w:rPr>
          <w:rFonts w:cs="Arial"/>
          <w:lang w:val="sr-Cyrl-CS"/>
        </w:rPr>
      </w:pPr>
    </w:p>
    <w:p w:rsidR="00D47058" w:rsidRPr="00AA3718" w:rsidRDefault="00D47058" w:rsidP="00D47058">
      <w:pPr>
        <w:tabs>
          <w:tab w:val="left" w:pos="9090"/>
        </w:tabs>
        <w:contextualSpacing/>
        <w:rPr>
          <w:rFonts w:cs="Arial"/>
          <w:lang w:val="ru-RU"/>
        </w:rPr>
      </w:pPr>
      <w:r w:rsidRPr="00AA3718">
        <w:rPr>
          <w:rFonts w:cs="Arial"/>
          <w:lang w:val="ru-RU"/>
        </w:rPr>
        <w:t xml:space="preserve">Након закључења </w:t>
      </w:r>
      <w:r w:rsidRPr="00AA3718">
        <w:rPr>
          <w:rFonts w:cs="Arial"/>
        </w:rPr>
        <w:t xml:space="preserve">и ступања на правну снагу </w:t>
      </w:r>
      <w:r>
        <w:rPr>
          <w:rFonts w:cs="Arial"/>
          <w:lang w:val="ru-RU"/>
        </w:rPr>
        <w:t>овог Уговора, Корисник услуга</w:t>
      </w:r>
      <w:r w:rsidRPr="00AA3718">
        <w:rPr>
          <w:rFonts w:cs="Arial"/>
          <w:lang w:val="ru-RU"/>
        </w:rPr>
        <w:t xml:space="preserve"> може да дозволи, а </w:t>
      </w:r>
      <w:r w:rsidRPr="00AA3718">
        <w:rPr>
          <w:rFonts w:cs="Arial"/>
        </w:rPr>
        <w:t>П</w:t>
      </w:r>
      <w:r>
        <w:rPr>
          <w:rFonts w:cs="Arial"/>
          <w:lang w:val="sr-Cyrl-RS"/>
        </w:rPr>
        <w:t>ружалац услуга</w:t>
      </w:r>
      <w:r w:rsidRPr="00AA3718">
        <w:rPr>
          <w:rFonts w:cs="Arial"/>
          <w:lang w:val="ru-RU"/>
        </w:rPr>
        <w:t xml:space="preserve"> је обавезан да прихвати промену Уговорних страна због статус</w:t>
      </w:r>
      <w:r>
        <w:rPr>
          <w:rFonts w:cs="Arial"/>
          <w:lang w:val="ru-RU"/>
        </w:rPr>
        <w:t>них промена код Корисника услуга</w:t>
      </w:r>
      <w:r w:rsidRPr="00AA3718">
        <w:rPr>
          <w:rFonts w:cs="Arial"/>
          <w:lang w:val="ru-RU"/>
        </w:rPr>
        <w:t>, у складу са Уговором о статусној промени.</w:t>
      </w:r>
    </w:p>
    <w:p w:rsidR="00D47058" w:rsidRPr="00AA3718" w:rsidRDefault="00D47058" w:rsidP="00D47058">
      <w:pPr>
        <w:tabs>
          <w:tab w:val="left" w:pos="567"/>
        </w:tabs>
        <w:contextualSpacing/>
        <w:jc w:val="center"/>
        <w:rPr>
          <w:rFonts w:cs="Arial"/>
          <w:b/>
          <w:lang w:val="sr-Cyrl-RS"/>
        </w:rPr>
      </w:pPr>
    </w:p>
    <w:p w:rsidR="00D47058" w:rsidRPr="00AA3718" w:rsidRDefault="00D47058" w:rsidP="00D47058">
      <w:pPr>
        <w:tabs>
          <w:tab w:val="left" w:pos="567"/>
        </w:tabs>
        <w:contextualSpacing/>
        <w:jc w:val="center"/>
        <w:rPr>
          <w:rFonts w:cs="Arial"/>
        </w:rPr>
      </w:pPr>
      <w:r w:rsidRPr="00AA3718">
        <w:rPr>
          <w:rFonts w:cs="Arial"/>
          <w:b/>
        </w:rPr>
        <w:t xml:space="preserve">Члан </w:t>
      </w:r>
      <w:r w:rsidRPr="00AA3718">
        <w:rPr>
          <w:rFonts w:cs="Arial"/>
          <w:b/>
          <w:lang w:val="sr-Cyrl-RS"/>
        </w:rPr>
        <w:t>21</w:t>
      </w:r>
      <w:r w:rsidRPr="00AA3718">
        <w:rPr>
          <w:rFonts w:cs="Arial"/>
        </w:rPr>
        <w:t>.</w:t>
      </w:r>
    </w:p>
    <w:p w:rsidR="00D47058" w:rsidRPr="00AA3718" w:rsidRDefault="00D47058" w:rsidP="00D47058">
      <w:pPr>
        <w:tabs>
          <w:tab w:val="left" w:pos="567"/>
        </w:tabs>
        <w:contextualSpacing/>
        <w:rPr>
          <w:rFonts w:cs="Arial"/>
        </w:rPr>
      </w:pPr>
      <w:r w:rsidRPr="00AA3718">
        <w:rPr>
          <w:rFonts w:cs="Arial"/>
        </w:rPr>
        <w:t xml:space="preserve">Уговорне страна током трајања овог Уговора  због промењених околности ближе одређених у члану 115. Закона, могу у писменој форми путем Анекса извршити измене и допуне овог Уговора. </w:t>
      </w:r>
    </w:p>
    <w:p w:rsidR="00D47058" w:rsidRPr="00AA3718" w:rsidRDefault="00D47058" w:rsidP="00D47058">
      <w:pPr>
        <w:tabs>
          <w:tab w:val="left" w:pos="567"/>
        </w:tabs>
        <w:contextualSpacing/>
        <w:rPr>
          <w:rFonts w:cs="Arial"/>
        </w:rPr>
      </w:pPr>
    </w:p>
    <w:p w:rsidR="00D47058" w:rsidRPr="00AA3718" w:rsidRDefault="00D47058" w:rsidP="00D47058">
      <w:pPr>
        <w:tabs>
          <w:tab w:val="left" w:pos="567"/>
        </w:tabs>
        <w:contextualSpacing/>
        <w:rPr>
          <w:rFonts w:cs="Arial"/>
          <w:color w:val="000000"/>
        </w:rPr>
      </w:pPr>
      <w:r w:rsidRPr="00AA3718">
        <w:rPr>
          <w:rFonts w:cs="Arial"/>
          <w:color w:val="000000"/>
        </w:rPr>
        <w:t xml:space="preserve">Након закључења уговора о </w:t>
      </w:r>
      <w:r w:rsidRPr="00AA3718">
        <w:rPr>
          <w:rFonts w:cs="Arial"/>
          <w:color w:val="000000"/>
          <w:lang w:val="sr-Cyrl-RS"/>
        </w:rPr>
        <w:t>пружању услуге</w:t>
      </w:r>
      <w:r w:rsidRPr="00AA3718">
        <w:rPr>
          <w:rFonts w:cs="Arial"/>
          <w:color w:val="000000"/>
        </w:rPr>
        <w:t xml:space="preserve"> </w:t>
      </w:r>
      <w:r>
        <w:rPr>
          <w:rFonts w:cs="Arial"/>
          <w:color w:val="000000"/>
          <w:lang w:val="sr-Cyrl-RS"/>
        </w:rPr>
        <w:t>Корисник услуга</w:t>
      </w:r>
      <w:r w:rsidRPr="00AA3718">
        <w:rPr>
          <w:rFonts w:cs="Arial"/>
          <w:color w:val="000000"/>
          <w:lang w:val="sr-Cyrl-RS"/>
        </w:rPr>
        <w:t xml:space="preserve"> </w:t>
      </w:r>
      <w:r w:rsidRPr="00AA3718">
        <w:rPr>
          <w:rFonts w:cs="Arial"/>
          <w:color w:val="000000"/>
        </w:rPr>
        <w:t xml:space="preserve">може да дозволи промену битних елемената уговора из објективних разлога, као што су: виша сила, измена важећих законских прописа, мере државних органа и измењене околности на тржишту настале услед више силе. У случају непредвиђених околности приликом реализације Уговора, за које се није могло знати приликом планирања набавке, може се извршити промена термина рока извршења и трајања уговора, не мењајући вредност и цене из </w:t>
      </w:r>
      <w:r w:rsidRPr="00AA3718">
        <w:rPr>
          <w:rFonts w:cs="Arial"/>
          <w:color w:val="000000"/>
          <w:lang w:val="sr-Cyrl-RS"/>
        </w:rPr>
        <w:t>У</w:t>
      </w:r>
      <w:r w:rsidRPr="00AA3718">
        <w:rPr>
          <w:rFonts w:cs="Arial"/>
          <w:color w:val="000000"/>
        </w:rPr>
        <w:t>говора.</w:t>
      </w:r>
    </w:p>
    <w:p w:rsidR="00D47058" w:rsidRPr="00AA3718" w:rsidRDefault="00D47058" w:rsidP="00D47058">
      <w:pPr>
        <w:tabs>
          <w:tab w:val="left" w:pos="567"/>
        </w:tabs>
        <w:contextualSpacing/>
        <w:rPr>
          <w:rFonts w:cs="Arial"/>
          <w:color w:val="000000"/>
          <w:lang w:val="sr-Cyrl-RS"/>
        </w:rPr>
      </w:pPr>
    </w:p>
    <w:p w:rsidR="00D47058" w:rsidRPr="00AA3718" w:rsidRDefault="00D47058" w:rsidP="00D47058">
      <w:pPr>
        <w:contextualSpacing/>
        <w:rPr>
          <w:rFonts w:cs="Arial"/>
          <w:color w:val="000000"/>
          <w:lang w:val="sr-Cyrl-RS"/>
        </w:rPr>
      </w:pPr>
      <w:r>
        <w:rPr>
          <w:rFonts w:cs="Arial"/>
          <w:lang w:val="sr-Cyrl-RS"/>
        </w:rPr>
        <w:t>Корисник услуга</w:t>
      </w:r>
      <w:r w:rsidRPr="00AA3718">
        <w:rPr>
          <w:rFonts w:cs="Arial"/>
          <w:lang w:val="sr-Cyrl-RS"/>
        </w:rPr>
        <w:t xml:space="preserve"> </w:t>
      </w:r>
      <w:r w:rsidRPr="00AA3718">
        <w:rPr>
          <w:rFonts w:cs="Arial"/>
        </w:rPr>
        <w:t xml:space="preserve"> може повећати обим предмета јавне набавке из уговора о јавној набавци за максимално до 5% укупне вредности уговора под условом да има обезбеђена финансијска средствa у случају непредвиђених околности приликом реализације Уговора, за које се није могло знати приликом планирања набавке</w:t>
      </w:r>
      <w:r w:rsidRPr="00AA3718">
        <w:rPr>
          <w:rFonts w:cs="Arial"/>
          <w:lang w:val="sr-Cyrl-RS"/>
        </w:rPr>
        <w:t>.</w:t>
      </w:r>
    </w:p>
    <w:p w:rsidR="00D47058" w:rsidRPr="00AA3718" w:rsidRDefault="00D47058" w:rsidP="00D47058">
      <w:pPr>
        <w:tabs>
          <w:tab w:val="left" w:pos="567"/>
        </w:tabs>
        <w:contextualSpacing/>
        <w:rPr>
          <w:rFonts w:cs="Arial"/>
          <w:lang w:val="sr-Cyrl-RS"/>
        </w:rPr>
      </w:pPr>
    </w:p>
    <w:p w:rsidR="00D47058" w:rsidRPr="00AA3718" w:rsidRDefault="00D47058" w:rsidP="00D47058">
      <w:pPr>
        <w:tabs>
          <w:tab w:val="left" w:pos="567"/>
        </w:tabs>
        <w:contextualSpacing/>
        <w:jc w:val="center"/>
        <w:rPr>
          <w:rFonts w:cs="Arial"/>
        </w:rPr>
      </w:pPr>
      <w:r w:rsidRPr="00AA3718">
        <w:rPr>
          <w:rFonts w:cs="Arial"/>
          <w:b/>
        </w:rPr>
        <w:t xml:space="preserve">Члан </w:t>
      </w:r>
      <w:r w:rsidRPr="00AA3718">
        <w:rPr>
          <w:rFonts w:cs="Arial"/>
          <w:b/>
          <w:lang w:val="sr-Cyrl-RS"/>
        </w:rPr>
        <w:t>22</w:t>
      </w:r>
      <w:r w:rsidRPr="00AA3718">
        <w:rPr>
          <w:rFonts w:cs="Arial"/>
        </w:rPr>
        <w:t>.</w:t>
      </w:r>
    </w:p>
    <w:p w:rsidR="00D47058" w:rsidRPr="00442C28" w:rsidRDefault="00D47058" w:rsidP="00D47058">
      <w:pPr>
        <w:tabs>
          <w:tab w:val="left" w:pos="567"/>
        </w:tabs>
        <w:contextualSpacing/>
        <w:rPr>
          <w:rFonts w:cs="Arial"/>
          <w:color w:val="2E74B5"/>
          <w:lang w:val="sr-Cyrl-RS"/>
        </w:rPr>
      </w:pPr>
      <w:r w:rsidRPr="00AA3718">
        <w:rPr>
          <w:rFonts w:cs="Arial"/>
        </w:rPr>
        <w:t xml:space="preserve">Све неспоразуме који могу настати из овог Уговора, Уговорне стране ће настојати да реше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w:t>
      </w:r>
      <w:r w:rsidRPr="00AA3718">
        <w:rPr>
          <w:rFonts w:cs="Arial"/>
          <w:lang w:val="sr-Cyrl-RS"/>
        </w:rPr>
        <w:t>Београду</w:t>
      </w:r>
      <w:r>
        <w:rPr>
          <w:rFonts w:cs="Arial"/>
          <w:lang w:val="sr-Cyrl-RS"/>
        </w:rPr>
        <w:t>.</w:t>
      </w:r>
    </w:p>
    <w:p w:rsidR="00D47058" w:rsidRPr="00AA3718" w:rsidRDefault="00D47058" w:rsidP="00D47058">
      <w:pPr>
        <w:contextualSpacing/>
        <w:rPr>
          <w:rFonts w:cs="Arial"/>
          <w:lang w:val="sr-Cyrl-CS"/>
        </w:rPr>
      </w:pPr>
      <w:r w:rsidRPr="00AA3718">
        <w:rPr>
          <w:rFonts w:cs="Arial"/>
          <w:lang w:val="sr-Cyrl-CS"/>
        </w:rPr>
        <w:t>У случају спора меродавно је право Републике Србије.</w:t>
      </w:r>
    </w:p>
    <w:p w:rsidR="00D47058" w:rsidRPr="00AA3718" w:rsidRDefault="00D47058" w:rsidP="00D47058">
      <w:pPr>
        <w:tabs>
          <w:tab w:val="left" w:pos="567"/>
        </w:tabs>
        <w:contextualSpacing/>
        <w:rPr>
          <w:rFonts w:cs="Arial"/>
          <w:b/>
          <w:lang w:val="sr-Cyrl-RS"/>
        </w:rPr>
      </w:pPr>
    </w:p>
    <w:p w:rsidR="00D47058" w:rsidRPr="00AA3718" w:rsidRDefault="00D47058" w:rsidP="00D47058">
      <w:pPr>
        <w:tabs>
          <w:tab w:val="left" w:pos="567"/>
        </w:tabs>
        <w:contextualSpacing/>
        <w:jc w:val="center"/>
        <w:rPr>
          <w:rFonts w:cs="Arial"/>
        </w:rPr>
      </w:pPr>
      <w:r w:rsidRPr="00AA3718">
        <w:rPr>
          <w:rFonts w:cs="Arial"/>
          <w:b/>
        </w:rPr>
        <w:t xml:space="preserve">Члан </w:t>
      </w:r>
      <w:r w:rsidRPr="00AA3718">
        <w:rPr>
          <w:rFonts w:cs="Arial"/>
          <w:b/>
          <w:lang w:val="sr-Cyrl-RS"/>
        </w:rPr>
        <w:t>23</w:t>
      </w:r>
      <w:r w:rsidRPr="00AA3718">
        <w:rPr>
          <w:rFonts w:cs="Arial"/>
        </w:rPr>
        <w:t>.</w:t>
      </w:r>
    </w:p>
    <w:p w:rsidR="00D47058" w:rsidRPr="00AA3718" w:rsidRDefault="00D47058" w:rsidP="00D47058">
      <w:pPr>
        <w:tabs>
          <w:tab w:val="left" w:pos="567"/>
        </w:tabs>
        <w:contextualSpacing/>
        <w:rPr>
          <w:rFonts w:cs="Arial"/>
        </w:rPr>
      </w:pPr>
      <w:r w:rsidRPr="00AA3718">
        <w:rPr>
          <w:rFonts w:cs="Arial"/>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rsidR="00D47058" w:rsidRPr="00AA3718" w:rsidRDefault="00D47058" w:rsidP="00D47058">
      <w:pPr>
        <w:tabs>
          <w:tab w:val="left" w:pos="567"/>
        </w:tabs>
        <w:contextualSpacing/>
        <w:rPr>
          <w:rFonts w:cs="Arial"/>
        </w:rPr>
      </w:pPr>
    </w:p>
    <w:p w:rsidR="00D47058" w:rsidRPr="00AA3718" w:rsidRDefault="00D47058" w:rsidP="00D47058">
      <w:pPr>
        <w:tabs>
          <w:tab w:val="left" w:pos="567"/>
        </w:tabs>
        <w:contextualSpacing/>
        <w:jc w:val="center"/>
        <w:rPr>
          <w:rFonts w:cs="Arial"/>
        </w:rPr>
      </w:pPr>
      <w:r w:rsidRPr="00AA3718">
        <w:rPr>
          <w:rFonts w:cs="Arial"/>
          <w:b/>
        </w:rPr>
        <w:t xml:space="preserve">Члан </w:t>
      </w:r>
      <w:r w:rsidRPr="00AA3718">
        <w:rPr>
          <w:rFonts w:cs="Arial"/>
          <w:b/>
          <w:lang w:val="sr-Cyrl-RS"/>
        </w:rPr>
        <w:t>24</w:t>
      </w:r>
      <w:r w:rsidRPr="00AA3718">
        <w:rPr>
          <w:rFonts w:cs="Arial"/>
        </w:rPr>
        <w:t>.</w:t>
      </w:r>
    </w:p>
    <w:p w:rsidR="00D47058" w:rsidRPr="00AA3718" w:rsidRDefault="00D47058" w:rsidP="00D47058">
      <w:pPr>
        <w:tabs>
          <w:tab w:val="left" w:pos="567"/>
        </w:tabs>
        <w:contextualSpacing/>
        <w:rPr>
          <w:rFonts w:cs="Arial"/>
        </w:rPr>
      </w:pPr>
      <w:r w:rsidRPr="00AA3718">
        <w:rPr>
          <w:rFonts w:cs="Arial"/>
        </w:rPr>
        <w:lastRenderedPageBreak/>
        <w:t>Саставни део овог Уговора чине:</w:t>
      </w:r>
    </w:p>
    <w:p w:rsidR="00D47058" w:rsidRPr="000B3C52" w:rsidRDefault="00D47058" w:rsidP="00D47058">
      <w:pPr>
        <w:tabs>
          <w:tab w:val="left" w:pos="567"/>
        </w:tabs>
        <w:contextualSpacing/>
        <w:rPr>
          <w:rFonts w:cs="Arial"/>
          <w:lang w:val="sr-Cyrl-RS"/>
        </w:rPr>
      </w:pPr>
      <w:r w:rsidRPr="000B3C52">
        <w:rPr>
          <w:rFonts w:cs="Arial"/>
        </w:rPr>
        <w:t xml:space="preserve">Прилог број </w:t>
      </w:r>
      <w:r>
        <w:rPr>
          <w:rFonts w:cs="Arial"/>
          <w:lang w:val="sr-Cyrl-RS"/>
        </w:rPr>
        <w:t xml:space="preserve">1 </w:t>
      </w:r>
      <w:r w:rsidRPr="000B3C52">
        <w:rPr>
          <w:rFonts w:cs="Arial"/>
          <w:lang w:val="sr-Cyrl-RS"/>
        </w:rPr>
        <w:t xml:space="preserve"> </w:t>
      </w:r>
      <w:r w:rsidRPr="000B3C52">
        <w:rPr>
          <w:rFonts w:cs="Arial"/>
        </w:rPr>
        <w:t>Конкурсна документација</w:t>
      </w:r>
      <w:r>
        <w:rPr>
          <w:rFonts w:cs="Arial"/>
          <w:lang w:val="sr-Cyrl-RS"/>
        </w:rPr>
        <w:t xml:space="preserve"> (шифра/линк на По</w:t>
      </w:r>
      <w:r w:rsidRPr="000B3C52">
        <w:rPr>
          <w:rFonts w:cs="Arial"/>
          <w:lang w:val="sr-Cyrl-RS"/>
        </w:rPr>
        <w:t>рталу УЈН).</w:t>
      </w:r>
    </w:p>
    <w:p w:rsidR="00D47058" w:rsidRPr="000B3C52" w:rsidRDefault="00D47058" w:rsidP="00D47058">
      <w:pPr>
        <w:tabs>
          <w:tab w:val="left" w:pos="567"/>
        </w:tabs>
        <w:contextualSpacing/>
        <w:rPr>
          <w:rFonts w:cs="Arial"/>
        </w:rPr>
      </w:pPr>
      <w:r w:rsidRPr="000B3C52">
        <w:rPr>
          <w:rFonts w:cs="Arial"/>
        </w:rPr>
        <w:t>Прилог број 2</w:t>
      </w:r>
      <w:r>
        <w:rPr>
          <w:rFonts w:cs="Arial"/>
          <w:lang w:val="sr-Cyrl-RS"/>
        </w:rPr>
        <w:t xml:space="preserve"> </w:t>
      </w:r>
      <w:r w:rsidRPr="000B3C52">
        <w:rPr>
          <w:rFonts w:cs="Arial"/>
          <w:lang w:val="sr-Cyrl-RS"/>
        </w:rPr>
        <w:t xml:space="preserve"> </w:t>
      </w:r>
      <w:r>
        <w:rPr>
          <w:rFonts w:cs="Arial"/>
        </w:rPr>
        <w:t xml:space="preserve">Понуда </w:t>
      </w:r>
      <w:r w:rsidRPr="000B3C52">
        <w:rPr>
          <w:rFonts w:cs="Arial"/>
          <w:lang w:val="sr-Cyrl-RS"/>
        </w:rPr>
        <w:t>број</w:t>
      </w:r>
      <w:r>
        <w:rPr>
          <w:rFonts w:cs="Arial"/>
          <w:lang w:val="sr-Cyrl-RS"/>
        </w:rPr>
        <w:t xml:space="preserve"> </w:t>
      </w:r>
      <w:r w:rsidRPr="000B3C52">
        <w:rPr>
          <w:rFonts w:cs="Arial"/>
          <w:lang w:val="sr-Cyrl-RS"/>
        </w:rPr>
        <w:t>___</w:t>
      </w:r>
      <w:r>
        <w:rPr>
          <w:rFonts w:cs="Arial"/>
          <w:lang w:val="sr-Cyrl-RS"/>
        </w:rPr>
        <w:t>______</w:t>
      </w:r>
      <w:r w:rsidRPr="000B3C52">
        <w:rPr>
          <w:rFonts w:cs="Arial"/>
          <w:lang w:val="sr-Cyrl-RS"/>
        </w:rPr>
        <w:t xml:space="preserve"> од</w:t>
      </w:r>
      <w:r>
        <w:rPr>
          <w:rFonts w:cs="Arial"/>
          <w:lang w:val="sr-Cyrl-RS"/>
        </w:rPr>
        <w:t xml:space="preserve"> </w:t>
      </w:r>
      <w:r w:rsidRPr="000B3C52">
        <w:rPr>
          <w:rFonts w:cs="Arial"/>
          <w:lang w:val="sr-Cyrl-RS"/>
        </w:rPr>
        <w:t>_____</w:t>
      </w:r>
      <w:r>
        <w:rPr>
          <w:rFonts w:cs="Arial"/>
          <w:lang w:val="sr-Cyrl-RS"/>
        </w:rPr>
        <w:t>_____</w:t>
      </w:r>
      <w:r w:rsidRPr="000B3C52">
        <w:rPr>
          <w:rFonts w:cs="Arial"/>
          <w:lang w:val="sr-Cyrl-RS"/>
        </w:rPr>
        <w:t xml:space="preserve">_ </w:t>
      </w:r>
      <w:r w:rsidRPr="000B3C52">
        <w:rPr>
          <w:rFonts w:cs="Arial"/>
        </w:rPr>
        <w:tab/>
      </w:r>
    </w:p>
    <w:p w:rsidR="00D47058" w:rsidRDefault="00D47058" w:rsidP="00D47058">
      <w:pPr>
        <w:tabs>
          <w:tab w:val="left" w:pos="567"/>
        </w:tabs>
        <w:contextualSpacing/>
        <w:rPr>
          <w:rFonts w:cs="Arial"/>
        </w:rPr>
      </w:pPr>
      <w:r w:rsidRPr="000B3C52">
        <w:rPr>
          <w:rFonts w:cs="Arial"/>
        </w:rPr>
        <w:t xml:space="preserve">Прилог број </w:t>
      </w:r>
      <w:r w:rsidRPr="000B3C52">
        <w:rPr>
          <w:rFonts w:cs="Arial"/>
          <w:lang w:val="sr-Cyrl-RS"/>
        </w:rPr>
        <w:t>3</w:t>
      </w:r>
      <w:r>
        <w:rPr>
          <w:rFonts w:cs="Arial"/>
          <w:lang w:val="sr-Cyrl-RS"/>
        </w:rPr>
        <w:t xml:space="preserve"> </w:t>
      </w:r>
      <w:r w:rsidRPr="000B3C52">
        <w:rPr>
          <w:rFonts w:cs="Arial"/>
          <w:lang w:val="sr-Cyrl-RS"/>
        </w:rPr>
        <w:t xml:space="preserve"> Образац </w:t>
      </w:r>
      <w:r w:rsidRPr="000B3C52">
        <w:rPr>
          <w:rFonts w:cs="Arial"/>
        </w:rPr>
        <w:t>Струк</w:t>
      </w:r>
      <w:r>
        <w:rPr>
          <w:rFonts w:cs="Arial"/>
        </w:rPr>
        <w:t>туре цене</w:t>
      </w:r>
    </w:p>
    <w:p w:rsidR="00D47058" w:rsidRPr="007E5CC5" w:rsidRDefault="00D47058" w:rsidP="00D47058">
      <w:pPr>
        <w:tabs>
          <w:tab w:val="left" w:pos="567"/>
        </w:tabs>
        <w:contextualSpacing/>
        <w:rPr>
          <w:rFonts w:cs="Arial"/>
          <w:lang w:val="sr-Cyrl-RS"/>
        </w:rPr>
      </w:pPr>
      <w:r>
        <w:rPr>
          <w:rFonts w:cs="Arial"/>
          <w:lang w:val="sr-Cyrl-RS"/>
        </w:rPr>
        <w:t>Прилог број 4  Техничка спецификација</w:t>
      </w:r>
    </w:p>
    <w:p w:rsidR="00D47058" w:rsidRDefault="00D47058" w:rsidP="00D47058">
      <w:pPr>
        <w:tabs>
          <w:tab w:val="left" w:pos="567"/>
        </w:tabs>
        <w:contextualSpacing/>
        <w:rPr>
          <w:rFonts w:cs="Arial"/>
          <w:lang w:val="sr-Cyrl-RS"/>
        </w:rPr>
      </w:pPr>
      <w:r>
        <w:rPr>
          <w:rFonts w:cs="Arial"/>
          <w:lang w:val="sr-Cyrl-RS"/>
        </w:rPr>
        <w:t>Прилог број 5  Кадровски капацитет – Списак извршилаца</w:t>
      </w:r>
    </w:p>
    <w:p w:rsidR="00D47058" w:rsidRPr="000B3C52" w:rsidRDefault="00D47058" w:rsidP="00D47058">
      <w:pPr>
        <w:tabs>
          <w:tab w:val="left" w:pos="567"/>
        </w:tabs>
        <w:contextualSpacing/>
        <w:rPr>
          <w:rFonts w:cs="Arial"/>
          <w:lang w:val="sr-Cyrl-RS"/>
        </w:rPr>
      </w:pPr>
      <w:r>
        <w:rPr>
          <w:rFonts w:cs="Arial"/>
          <w:lang w:val="sr-Cyrl-RS"/>
        </w:rPr>
        <w:t>Прилог број 6</w:t>
      </w:r>
      <w:r w:rsidRPr="000B3C52">
        <w:rPr>
          <w:rFonts w:cs="Arial"/>
          <w:lang w:val="sr-Cyrl-RS"/>
        </w:rPr>
        <w:t xml:space="preserve"> </w:t>
      </w:r>
      <w:r>
        <w:rPr>
          <w:rFonts w:cs="Arial"/>
          <w:lang w:val="sr-Cyrl-RS"/>
        </w:rPr>
        <w:t xml:space="preserve"> </w:t>
      </w:r>
      <w:r w:rsidRPr="000B3C52">
        <w:rPr>
          <w:rFonts w:cs="Arial"/>
          <w:lang w:val="sr-Cyrl-RS"/>
        </w:rPr>
        <w:t>Уговор</w:t>
      </w:r>
      <w:r w:rsidRPr="00AA3718">
        <w:rPr>
          <w:rFonts w:cs="Arial"/>
          <w:lang w:val="sr-Cyrl-RS"/>
        </w:rPr>
        <w:t xml:space="preserve"> о чувању пословне тајне</w:t>
      </w:r>
      <w:r w:rsidRPr="00AA3718">
        <w:rPr>
          <w:rFonts w:cs="Arial"/>
        </w:rPr>
        <w:t xml:space="preserve"> и поверљивих информација</w:t>
      </w:r>
      <w:r>
        <w:rPr>
          <w:rFonts w:cs="Arial"/>
          <w:lang w:val="sr-Cyrl-RS"/>
        </w:rPr>
        <w:t xml:space="preserve"> </w:t>
      </w:r>
    </w:p>
    <w:p w:rsidR="00D47058" w:rsidRPr="00BD42B5" w:rsidRDefault="00D47058" w:rsidP="00D47058">
      <w:pPr>
        <w:tabs>
          <w:tab w:val="left" w:pos="567"/>
        </w:tabs>
        <w:contextualSpacing/>
        <w:rPr>
          <w:rFonts w:cs="Arial"/>
          <w:i/>
          <w:color w:val="2E74B5"/>
          <w:lang w:val="sr-Cyrl-RS"/>
        </w:rPr>
      </w:pPr>
      <w:r w:rsidRPr="00BD42B5">
        <w:rPr>
          <w:rFonts w:cs="Arial"/>
          <w:i/>
          <w:color w:val="2E74B5"/>
        </w:rPr>
        <w:t>Прилог број</w:t>
      </w:r>
      <w:r>
        <w:rPr>
          <w:rFonts w:cs="Arial"/>
          <w:i/>
          <w:color w:val="2E74B5"/>
          <w:lang w:val="sr-Cyrl-RS"/>
        </w:rPr>
        <w:t xml:space="preserve"> 7</w:t>
      </w:r>
      <w:r w:rsidRPr="00BD42B5">
        <w:rPr>
          <w:rFonts w:cs="Arial"/>
          <w:i/>
          <w:color w:val="2E74B5"/>
          <w:lang w:val="sr-Cyrl-RS"/>
        </w:rPr>
        <w:t xml:space="preserve">  </w:t>
      </w:r>
      <w:r w:rsidRPr="00BD42B5">
        <w:rPr>
          <w:rFonts w:cs="Arial"/>
          <w:i/>
          <w:color w:val="2E74B5"/>
        </w:rPr>
        <w:t>Споразум о заједничком извршењу услуге</w:t>
      </w:r>
      <w:r w:rsidRPr="00BD42B5">
        <w:rPr>
          <w:rFonts w:cs="Arial"/>
          <w:i/>
          <w:color w:val="2E74B5"/>
          <w:lang w:val="sr-Cyrl-RS"/>
        </w:rPr>
        <w:t xml:space="preserve"> (у случају подношења заједничке понуде број ____  од_______</w:t>
      </w:r>
    </w:p>
    <w:p w:rsidR="00D47058" w:rsidRPr="000B3C52" w:rsidRDefault="00D47058" w:rsidP="00D47058">
      <w:pPr>
        <w:tabs>
          <w:tab w:val="left" w:pos="567"/>
        </w:tabs>
        <w:contextualSpacing/>
        <w:rPr>
          <w:rFonts w:cs="Arial"/>
          <w:lang w:val="sr-Cyrl-RS"/>
        </w:rPr>
      </w:pPr>
      <w:r w:rsidRPr="000B3C52">
        <w:rPr>
          <w:rFonts w:cs="Arial"/>
        </w:rPr>
        <w:t xml:space="preserve">Прилог број </w:t>
      </w:r>
      <w:r>
        <w:rPr>
          <w:rFonts w:cs="Arial"/>
          <w:lang w:val="sr-Cyrl-RS"/>
        </w:rPr>
        <w:t>8</w:t>
      </w:r>
      <w:r w:rsidRPr="000B3C52">
        <w:rPr>
          <w:rFonts w:cs="Arial"/>
          <w:lang w:val="sr-Cyrl-RS"/>
        </w:rPr>
        <w:t xml:space="preserve"> С</w:t>
      </w:r>
      <w:r w:rsidRPr="000B3C52">
        <w:rPr>
          <w:rFonts w:cs="Arial"/>
        </w:rPr>
        <w:t>редств</w:t>
      </w:r>
      <w:r w:rsidRPr="000B3C52">
        <w:rPr>
          <w:rFonts w:cs="Arial"/>
          <w:lang w:val="sr-Cyrl-RS"/>
        </w:rPr>
        <w:t>о</w:t>
      </w:r>
      <w:r>
        <w:rPr>
          <w:rFonts w:cs="Arial"/>
        </w:rPr>
        <w:t xml:space="preserve"> финансијског обезбеђења.</w:t>
      </w:r>
    </w:p>
    <w:p w:rsidR="00D47058" w:rsidRDefault="00D47058" w:rsidP="007B62D1">
      <w:pPr>
        <w:tabs>
          <w:tab w:val="left" w:pos="567"/>
        </w:tabs>
        <w:contextualSpacing/>
        <w:rPr>
          <w:rFonts w:cs="Arial"/>
          <w:b/>
        </w:rPr>
      </w:pPr>
      <w:r w:rsidRPr="00AA3718">
        <w:rPr>
          <w:rFonts w:cs="Arial"/>
          <w:lang w:val="sr-Cyrl-RS"/>
        </w:rPr>
        <w:tab/>
      </w:r>
    </w:p>
    <w:p w:rsidR="00D47058" w:rsidRPr="00AA3718" w:rsidRDefault="00D47058" w:rsidP="00D47058">
      <w:pPr>
        <w:tabs>
          <w:tab w:val="left" w:pos="567"/>
        </w:tabs>
        <w:contextualSpacing/>
        <w:jc w:val="center"/>
        <w:rPr>
          <w:rFonts w:cs="Arial"/>
          <w:lang w:val="sr-Cyrl-RS"/>
        </w:rPr>
      </w:pPr>
      <w:r w:rsidRPr="00AA3718">
        <w:rPr>
          <w:rFonts w:cs="Arial"/>
          <w:b/>
        </w:rPr>
        <w:t xml:space="preserve">Члан </w:t>
      </w:r>
      <w:r w:rsidRPr="00AA3718">
        <w:rPr>
          <w:rFonts w:cs="Arial"/>
          <w:b/>
          <w:lang w:val="sr-Cyrl-RS"/>
        </w:rPr>
        <w:t>25</w:t>
      </w:r>
      <w:r w:rsidRPr="00AA3718">
        <w:rPr>
          <w:rFonts w:cs="Arial"/>
        </w:rPr>
        <w:t>.</w:t>
      </w:r>
    </w:p>
    <w:p w:rsidR="00D47058" w:rsidRPr="00AA3718" w:rsidRDefault="00D47058" w:rsidP="00D47058">
      <w:pPr>
        <w:tabs>
          <w:tab w:val="left" w:pos="567"/>
        </w:tabs>
        <w:contextualSpacing/>
        <w:rPr>
          <w:rFonts w:eastAsia="Calibri" w:cs="Arial"/>
          <w:noProof/>
        </w:rPr>
      </w:pPr>
      <w:r w:rsidRPr="00AA3718">
        <w:rPr>
          <w:rFonts w:eastAsia="Calibri" w:cs="Arial"/>
          <w:noProof/>
        </w:rPr>
        <w:t>Овај Уговор је потписан у 6 (</w:t>
      </w:r>
      <w:r w:rsidRPr="00AA3718">
        <w:rPr>
          <w:rFonts w:eastAsia="Calibri" w:cs="Arial"/>
          <w:noProof/>
          <w:lang w:val="sr-Cyrl-RS"/>
        </w:rPr>
        <w:t xml:space="preserve">словима: </w:t>
      </w:r>
      <w:r w:rsidRPr="00AA3718">
        <w:rPr>
          <w:rFonts w:eastAsia="Calibri" w:cs="Arial"/>
          <w:noProof/>
        </w:rPr>
        <w:t xml:space="preserve">шест) истоветних примерака од којих </w:t>
      </w:r>
      <w:r w:rsidRPr="00AA3718">
        <w:rPr>
          <w:rFonts w:eastAsia="Calibri" w:cs="Arial"/>
          <w:noProof/>
          <w:lang w:val="sr-Cyrl-RS"/>
        </w:rPr>
        <w:t>3</w:t>
      </w:r>
      <w:r>
        <w:rPr>
          <w:rFonts w:eastAsia="Calibri" w:cs="Arial"/>
          <w:noProof/>
          <w:lang w:val="sr-Cyrl-RS"/>
        </w:rPr>
        <w:t xml:space="preserve"> </w:t>
      </w:r>
      <w:r w:rsidRPr="00AA3718">
        <w:rPr>
          <w:rFonts w:eastAsia="Calibri" w:cs="Arial"/>
          <w:noProof/>
        </w:rPr>
        <w:t>(</w:t>
      </w:r>
      <w:r w:rsidRPr="00AA3718">
        <w:rPr>
          <w:rFonts w:eastAsia="Calibri" w:cs="Arial"/>
          <w:noProof/>
          <w:lang w:val="sr-Cyrl-RS"/>
        </w:rPr>
        <w:t>словима: три</w:t>
      </w:r>
      <w:r>
        <w:rPr>
          <w:rFonts w:eastAsia="Calibri" w:cs="Arial"/>
          <w:noProof/>
        </w:rPr>
        <w:t>) примерка за Пружаоца услуга</w:t>
      </w:r>
      <w:r w:rsidRPr="00AA3718">
        <w:rPr>
          <w:rFonts w:eastAsia="Calibri" w:cs="Arial"/>
          <w:noProof/>
        </w:rPr>
        <w:t xml:space="preserve"> </w:t>
      </w:r>
      <w:r w:rsidRPr="00AA3718">
        <w:rPr>
          <w:rFonts w:eastAsia="Calibri" w:cs="Arial"/>
          <w:noProof/>
          <w:lang w:val="sr-Cyrl-RS"/>
        </w:rPr>
        <w:t xml:space="preserve">и 3 </w:t>
      </w:r>
      <w:r w:rsidRPr="00AA3718">
        <w:rPr>
          <w:rFonts w:eastAsia="Calibri" w:cs="Arial"/>
          <w:noProof/>
        </w:rPr>
        <w:t>(</w:t>
      </w:r>
      <w:r w:rsidRPr="00AA3718">
        <w:rPr>
          <w:rFonts w:eastAsia="Calibri" w:cs="Arial"/>
          <w:noProof/>
          <w:lang w:val="sr-Cyrl-RS"/>
        </w:rPr>
        <w:t>словима: три</w:t>
      </w:r>
      <w:r>
        <w:rPr>
          <w:rFonts w:eastAsia="Calibri" w:cs="Arial"/>
          <w:noProof/>
        </w:rPr>
        <w:t>) примерка за Корисника услуга</w:t>
      </w:r>
      <w:r w:rsidRPr="00AA3718">
        <w:rPr>
          <w:rFonts w:eastAsia="Calibri" w:cs="Arial"/>
          <w:noProof/>
        </w:rPr>
        <w:t>.</w:t>
      </w:r>
    </w:p>
    <w:p w:rsidR="00D47058" w:rsidRPr="00AA3718" w:rsidRDefault="00D47058" w:rsidP="00D47058">
      <w:pPr>
        <w:tabs>
          <w:tab w:val="left" w:pos="567"/>
        </w:tabs>
        <w:contextualSpacing/>
        <w:rPr>
          <w:rFonts w:eastAsia="Calibri" w:cs="Arial"/>
          <w:noProof/>
        </w:rPr>
      </w:pPr>
    </w:p>
    <w:p w:rsidR="00D47058" w:rsidRDefault="00D47058" w:rsidP="00D47058">
      <w:pPr>
        <w:tabs>
          <w:tab w:val="left" w:pos="567"/>
        </w:tabs>
        <w:contextualSpacing/>
        <w:rPr>
          <w:rFonts w:eastAsia="Calibri" w:cs="Arial"/>
          <w:noProof/>
        </w:rPr>
      </w:pPr>
      <w:r w:rsidRPr="00AA3718">
        <w:rPr>
          <w:rFonts w:eastAsia="Calibri" w:cs="Arial"/>
          <w:noProof/>
        </w:rPr>
        <w:t>Уговорне стране сагласно изјављују да су Уговор прочитале, разумеле и да уговорне одредбе у свему представљају израз њихове стварне воље.</w:t>
      </w:r>
    </w:p>
    <w:p w:rsidR="007B62D1" w:rsidRDefault="007B62D1" w:rsidP="00D47058">
      <w:pPr>
        <w:tabs>
          <w:tab w:val="left" w:pos="567"/>
        </w:tabs>
        <w:contextualSpacing/>
        <w:rPr>
          <w:rFonts w:eastAsia="Calibri" w:cs="Arial"/>
          <w:noProof/>
        </w:rPr>
      </w:pPr>
    </w:p>
    <w:p w:rsidR="007B62D1" w:rsidRPr="00AA3718" w:rsidRDefault="007B62D1" w:rsidP="00D47058">
      <w:pPr>
        <w:tabs>
          <w:tab w:val="left" w:pos="567"/>
        </w:tabs>
        <w:contextualSpacing/>
        <w:rPr>
          <w:rFonts w:eastAsia="Calibri" w:cs="Arial"/>
          <w:noProof/>
        </w:rPr>
      </w:pPr>
    </w:p>
    <w:p w:rsidR="00D47058" w:rsidRPr="00AA3718" w:rsidRDefault="00D47058" w:rsidP="00D47058">
      <w:pPr>
        <w:tabs>
          <w:tab w:val="left" w:pos="567"/>
        </w:tabs>
        <w:contextualSpacing/>
        <w:rPr>
          <w:rFonts w:cs="Arial"/>
          <w:lang w:val="sr-Cyrl-CS"/>
        </w:rPr>
      </w:pPr>
    </w:p>
    <w:p w:rsidR="00D47058" w:rsidRDefault="00D47058" w:rsidP="00D47058">
      <w:pPr>
        <w:tabs>
          <w:tab w:val="left" w:pos="567"/>
          <w:tab w:val="left" w:pos="6360"/>
        </w:tabs>
        <w:contextualSpacing/>
        <w:rPr>
          <w:rFonts w:cs="Arial"/>
          <w:lang w:val="sr-Cyrl-CS"/>
        </w:rPr>
      </w:pPr>
      <w:r w:rsidRPr="00AA3718">
        <w:rPr>
          <w:rFonts w:cs="Arial"/>
        </w:rPr>
        <w:t xml:space="preserve">        </w:t>
      </w:r>
      <w:r>
        <w:rPr>
          <w:rFonts w:cs="Arial"/>
          <w:lang w:val="sr-Cyrl-CS"/>
        </w:rPr>
        <w:t xml:space="preserve"> </w:t>
      </w:r>
      <w:r>
        <w:rPr>
          <w:rFonts w:cs="Arial"/>
          <w:lang w:val="sr-Cyrl-RS"/>
        </w:rPr>
        <w:t xml:space="preserve"> </w:t>
      </w:r>
      <w:r>
        <w:rPr>
          <w:rFonts w:cs="Arial"/>
          <w:b/>
        </w:rPr>
        <w:t>КОРИСНИК УСЛУГА</w:t>
      </w:r>
      <w:r w:rsidRPr="00AA3718">
        <w:rPr>
          <w:rFonts w:cs="Arial"/>
          <w:b/>
        </w:rPr>
        <w:t xml:space="preserve"> </w:t>
      </w:r>
      <w:r>
        <w:rPr>
          <w:rFonts w:cs="Arial"/>
          <w:b/>
          <w:lang w:val="sr-Cyrl-RS"/>
        </w:rPr>
        <w:t xml:space="preserve">                                                      </w:t>
      </w:r>
      <w:r w:rsidRPr="00AA3718">
        <w:rPr>
          <w:rFonts w:cs="Arial"/>
          <w:b/>
          <w:lang w:val="sr-Cyrl-CS"/>
        </w:rPr>
        <w:t>ПРУЖАЛАЦ УСЛУГ</w:t>
      </w:r>
      <w:r>
        <w:rPr>
          <w:rFonts w:cs="Arial"/>
          <w:b/>
          <w:lang w:val="sr-Cyrl-CS"/>
        </w:rPr>
        <w:t>А</w:t>
      </w:r>
      <w:r w:rsidRPr="00AA3718">
        <w:rPr>
          <w:rFonts w:cs="Arial"/>
          <w:lang w:val="sr-Cyrl-CS"/>
        </w:rPr>
        <w:t xml:space="preserve"> </w:t>
      </w:r>
    </w:p>
    <w:p w:rsidR="00D47058" w:rsidRDefault="00D47058" w:rsidP="00D47058">
      <w:pPr>
        <w:tabs>
          <w:tab w:val="left" w:pos="567"/>
          <w:tab w:val="left" w:pos="6360"/>
        </w:tabs>
        <w:contextualSpacing/>
        <w:rPr>
          <w:rFonts w:cs="Arial"/>
          <w:lang w:val="sr-Cyrl-CS"/>
        </w:rPr>
      </w:pPr>
      <w:r>
        <w:rPr>
          <w:rFonts w:cs="Arial"/>
          <w:lang w:val="sr-Cyrl-RS"/>
        </w:rPr>
        <w:t xml:space="preserve">            </w:t>
      </w:r>
      <w:r>
        <w:rPr>
          <w:rFonts w:cs="Arial"/>
        </w:rPr>
        <w:t>Јавно предузеће</w:t>
      </w:r>
      <w:r w:rsidRPr="00AA3718">
        <w:rPr>
          <w:rFonts w:cs="Arial"/>
          <w:lang w:val="sr-Cyrl-CS"/>
        </w:rPr>
        <w:t xml:space="preserve"> </w:t>
      </w:r>
    </w:p>
    <w:p w:rsidR="00D47058" w:rsidRDefault="00D47058" w:rsidP="00D47058">
      <w:pPr>
        <w:tabs>
          <w:tab w:val="left" w:pos="567"/>
          <w:tab w:val="left" w:pos="6360"/>
        </w:tabs>
        <w:contextualSpacing/>
        <w:rPr>
          <w:rFonts w:cs="Arial"/>
        </w:rPr>
      </w:pPr>
      <w:r>
        <w:rPr>
          <w:rFonts w:cs="Arial"/>
          <w:lang w:val="sr-Cyrl-RS"/>
        </w:rPr>
        <w:t xml:space="preserve">      </w:t>
      </w:r>
      <w:r w:rsidRPr="00AA3718">
        <w:rPr>
          <w:rFonts w:cs="Arial"/>
        </w:rPr>
        <w:t>,,Електропривреда Србије“</w:t>
      </w:r>
    </w:p>
    <w:p w:rsidR="00D47058" w:rsidRPr="00AA3718" w:rsidRDefault="00D47058" w:rsidP="00D47058">
      <w:pPr>
        <w:tabs>
          <w:tab w:val="left" w:pos="567"/>
          <w:tab w:val="left" w:pos="6360"/>
        </w:tabs>
        <w:contextualSpacing/>
        <w:rPr>
          <w:rFonts w:cs="Arial"/>
          <w:lang w:val="sr-Cyrl-CS"/>
        </w:rPr>
      </w:pPr>
      <w:r>
        <w:rPr>
          <w:rFonts w:cs="Arial"/>
          <w:lang w:val="sr-Cyrl-RS"/>
        </w:rPr>
        <w:t xml:space="preserve">                    </w:t>
      </w:r>
      <w:r w:rsidRPr="00AA3718">
        <w:rPr>
          <w:rFonts w:cs="Arial"/>
        </w:rPr>
        <w:t xml:space="preserve"> Београд                          </w:t>
      </w:r>
      <w:r w:rsidRPr="00AA3718">
        <w:rPr>
          <w:rFonts w:cs="Arial"/>
          <w:lang w:val="sr-Cyrl-CS"/>
        </w:rPr>
        <w:t xml:space="preserve">                   </w:t>
      </w:r>
      <w:r>
        <w:rPr>
          <w:rFonts w:cs="Arial"/>
          <w:lang w:val="sr-Cyrl-CS"/>
        </w:rPr>
        <w:t xml:space="preserve">                                 </w:t>
      </w:r>
      <w:r w:rsidRPr="00AA3718">
        <w:rPr>
          <w:rFonts w:cs="Arial"/>
          <w:lang w:val="sr-Cyrl-CS"/>
        </w:rPr>
        <w:t>Назив</w:t>
      </w:r>
    </w:p>
    <w:p w:rsidR="00D47058" w:rsidRPr="00AA3718" w:rsidRDefault="00D47058" w:rsidP="00D47058">
      <w:pPr>
        <w:tabs>
          <w:tab w:val="left" w:pos="567"/>
        </w:tabs>
        <w:contextualSpacing/>
        <w:rPr>
          <w:rFonts w:cs="Arial"/>
          <w:lang w:val="sr-Cyrl-RS"/>
        </w:rPr>
      </w:pPr>
      <w:r w:rsidRPr="00AA3718">
        <w:rPr>
          <w:rFonts w:cs="Arial"/>
        </w:rPr>
        <w:t xml:space="preserve">            </w:t>
      </w:r>
      <w:r w:rsidRPr="00AA3718">
        <w:rPr>
          <w:rFonts w:cs="Arial"/>
          <w:lang w:val="sr-Cyrl-RS"/>
        </w:rPr>
        <w:t xml:space="preserve">     </w:t>
      </w:r>
    </w:p>
    <w:p w:rsidR="00D47058" w:rsidRPr="00AA3718" w:rsidRDefault="00D47058" w:rsidP="00D47058">
      <w:pPr>
        <w:tabs>
          <w:tab w:val="left" w:pos="567"/>
          <w:tab w:val="left" w:pos="6000"/>
        </w:tabs>
        <w:contextualSpacing/>
        <w:rPr>
          <w:rFonts w:cs="Arial"/>
        </w:rPr>
      </w:pPr>
      <w:r w:rsidRPr="00AA3718">
        <w:rPr>
          <w:rFonts w:cs="Arial"/>
        </w:rPr>
        <w:t xml:space="preserve">    </w:t>
      </w:r>
      <w:r>
        <w:rPr>
          <w:rFonts w:cs="Arial"/>
          <w:lang w:val="sr-Cyrl-RS"/>
        </w:rPr>
        <w:t xml:space="preserve">     </w:t>
      </w:r>
      <w:r w:rsidRPr="00AA3718">
        <w:rPr>
          <w:rFonts w:cs="Arial"/>
        </w:rPr>
        <w:t xml:space="preserve"> ____________________                                         </w:t>
      </w:r>
      <w:r w:rsidRPr="00AA3718">
        <w:rPr>
          <w:rFonts w:cs="Arial"/>
          <w:lang w:val="sr-Cyrl-RS"/>
        </w:rPr>
        <w:t xml:space="preserve">       </w:t>
      </w:r>
      <w:r w:rsidRPr="00AA3718">
        <w:rPr>
          <w:rFonts w:cs="Arial"/>
        </w:rPr>
        <w:t>_____________________</w:t>
      </w:r>
    </w:p>
    <w:p w:rsidR="00D47058" w:rsidRPr="00AA3718" w:rsidRDefault="00D47058" w:rsidP="00D47058">
      <w:pPr>
        <w:tabs>
          <w:tab w:val="left" w:pos="567"/>
        </w:tabs>
        <w:contextualSpacing/>
        <w:rPr>
          <w:rFonts w:cs="Arial"/>
          <w:lang w:val="sr-Cyrl-CS"/>
        </w:rPr>
      </w:pPr>
      <w:r w:rsidRPr="00AA3718">
        <w:rPr>
          <w:rFonts w:cs="Arial"/>
          <w:lang w:val="sr-Cyrl-CS"/>
        </w:rPr>
        <w:t xml:space="preserve">           </w:t>
      </w:r>
      <w:r>
        <w:rPr>
          <w:rFonts w:cs="Arial"/>
          <w:lang w:val="sr-Cyrl-CS"/>
        </w:rPr>
        <w:t xml:space="preserve">     </w:t>
      </w:r>
      <w:r w:rsidRPr="00AA3718">
        <w:rPr>
          <w:rFonts w:cs="Arial"/>
        </w:rPr>
        <w:t xml:space="preserve">Милорад Грчић                                    </w:t>
      </w:r>
      <w:r w:rsidRPr="00AA3718">
        <w:rPr>
          <w:rFonts w:cs="Arial"/>
          <w:lang w:val="sr-Cyrl-RS"/>
        </w:rPr>
        <w:t xml:space="preserve">        </w:t>
      </w:r>
      <w:r w:rsidRPr="00AA3718">
        <w:rPr>
          <w:rFonts w:cs="Arial"/>
        </w:rPr>
        <w:t xml:space="preserve"> </w:t>
      </w:r>
      <w:r>
        <w:rPr>
          <w:rFonts w:cs="Arial"/>
          <w:lang w:val="sr-Cyrl-RS"/>
        </w:rPr>
        <w:t xml:space="preserve">   </w:t>
      </w:r>
      <w:r>
        <w:rPr>
          <w:rFonts w:cs="Arial"/>
          <w:lang w:val="sr-Cyrl-CS"/>
        </w:rPr>
        <w:t>и</w:t>
      </w:r>
      <w:r w:rsidRPr="00AA3718">
        <w:rPr>
          <w:rFonts w:cs="Arial"/>
          <w:lang w:val="sr-Cyrl-CS"/>
        </w:rPr>
        <w:t>ме и презиме овлашћеног лица</w:t>
      </w:r>
    </w:p>
    <w:p w:rsidR="00D47058" w:rsidRDefault="00D47058" w:rsidP="00D47058">
      <w:pPr>
        <w:tabs>
          <w:tab w:val="left" w:pos="567"/>
        </w:tabs>
        <w:spacing w:before="0"/>
        <w:jc w:val="center"/>
        <w:rPr>
          <w:rFonts w:cs="Arial"/>
          <w:lang w:val="sr-Cyrl-RS"/>
        </w:rPr>
      </w:pPr>
      <w:r w:rsidRPr="00AA3718">
        <w:rPr>
          <w:rFonts w:cs="Arial"/>
          <w:lang w:val="sr-Cyrl-CS"/>
        </w:rPr>
        <w:t xml:space="preserve">           </w:t>
      </w:r>
      <w:r>
        <w:rPr>
          <w:rFonts w:cs="Arial"/>
          <w:lang w:val="sr-Cyrl-CS"/>
        </w:rPr>
        <w:t xml:space="preserve">    </w:t>
      </w:r>
      <w:r w:rsidRPr="00AA3718">
        <w:rPr>
          <w:rFonts w:cs="Arial"/>
          <w:lang w:val="sr-Cyrl-CS"/>
        </w:rPr>
        <w:t xml:space="preserve"> </w:t>
      </w:r>
      <w:r w:rsidRPr="00AA3718">
        <w:rPr>
          <w:rFonts w:cs="Arial"/>
        </w:rPr>
        <w:t xml:space="preserve">в.д. директора                                                          </w:t>
      </w:r>
      <w:r w:rsidRPr="00AA3718">
        <w:rPr>
          <w:rFonts w:cs="Arial"/>
          <w:lang w:val="sr-Cyrl-RS"/>
        </w:rPr>
        <w:t xml:space="preserve">           </w:t>
      </w:r>
      <w:r w:rsidRPr="00AA3718">
        <w:rPr>
          <w:rFonts w:cs="Arial"/>
        </w:rPr>
        <w:t xml:space="preserve"> функција</w:t>
      </w:r>
    </w:p>
    <w:p w:rsidR="00D47058" w:rsidRDefault="00D47058" w:rsidP="008D66AC">
      <w:pPr>
        <w:tabs>
          <w:tab w:val="left" w:pos="567"/>
        </w:tabs>
        <w:spacing w:before="0"/>
        <w:jc w:val="center"/>
        <w:rPr>
          <w:rFonts w:cs="Arial"/>
          <w:lang w:val="sr-Cyrl-RS"/>
        </w:rPr>
      </w:pPr>
    </w:p>
    <w:p w:rsidR="00D47058" w:rsidRDefault="00D47058" w:rsidP="008D66AC">
      <w:pPr>
        <w:tabs>
          <w:tab w:val="left" w:pos="567"/>
        </w:tabs>
        <w:spacing w:before="0"/>
        <w:jc w:val="center"/>
        <w:rPr>
          <w:rFonts w:cs="Arial"/>
          <w:lang w:val="sr-Cyrl-RS"/>
        </w:rPr>
      </w:pPr>
    </w:p>
    <w:p w:rsidR="00D47058" w:rsidRDefault="00D47058" w:rsidP="008D66AC">
      <w:pPr>
        <w:tabs>
          <w:tab w:val="left" w:pos="567"/>
        </w:tabs>
        <w:spacing w:before="0"/>
        <w:jc w:val="center"/>
        <w:rPr>
          <w:rFonts w:cs="Arial"/>
          <w:lang w:val="sr-Cyrl-RS"/>
        </w:rPr>
      </w:pPr>
    </w:p>
    <w:p w:rsidR="00D47058" w:rsidRDefault="00D47058" w:rsidP="008D66AC">
      <w:pPr>
        <w:tabs>
          <w:tab w:val="left" w:pos="567"/>
        </w:tabs>
        <w:spacing w:before="0"/>
        <w:jc w:val="center"/>
        <w:rPr>
          <w:rFonts w:cs="Arial"/>
          <w:lang w:val="sr-Cyrl-RS"/>
        </w:rPr>
      </w:pPr>
    </w:p>
    <w:p w:rsidR="00D47058" w:rsidRDefault="00D47058" w:rsidP="008D66AC">
      <w:pPr>
        <w:tabs>
          <w:tab w:val="left" w:pos="567"/>
        </w:tabs>
        <w:spacing w:before="0"/>
        <w:jc w:val="center"/>
        <w:rPr>
          <w:rFonts w:cs="Arial"/>
          <w:lang w:val="sr-Cyrl-RS"/>
        </w:rPr>
      </w:pPr>
    </w:p>
    <w:p w:rsidR="00D47058" w:rsidRDefault="00D47058" w:rsidP="008D66AC">
      <w:pPr>
        <w:tabs>
          <w:tab w:val="left" w:pos="567"/>
        </w:tabs>
        <w:spacing w:before="0"/>
        <w:jc w:val="center"/>
        <w:rPr>
          <w:rFonts w:cs="Arial"/>
          <w:lang w:val="sr-Cyrl-RS"/>
        </w:rPr>
      </w:pPr>
    </w:p>
    <w:p w:rsidR="00D47058" w:rsidRDefault="00D47058" w:rsidP="008D66AC">
      <w:pPr>
        <w:tabs>
          <w:tab w:val="left" w:pos="567"/>
        </w:tabs>
        <w:spacing w:before="0"/>
        <w:jc w:val="center"/>
        <w:rPr>
          <w:rFonts w:cs="Arial"/>
          <w:lang w:val="sr-Cyrl-RS"/>
        </w:rPr>
      </w:pPr>
    </w:p>
    <w:p w:rsidR="00D47058" w:rsidRDefault="00D47058" w:rsidP="008D66AC">
      <w:pPr>
        <w:tabs>
          <w:tab w:val="left" w:pos="567"/>
        </w:tabs>
        <w:spacing w:before="0"/>
        <w:jc w:val="center"/>
        <w:rPr>
          <w:rFonts w:cs="Arial"/>
          <w:lang w:val="sr-Cyrl-RS"/>
        </w:rPr>
      </w:pPr>
    </w:p>
    <w:p w:rsidR="00D47058" w:rsidRDefault="00D47058" w:rsidP="008D66AC">
      <w:pPr>
        <w:tabs>
          <w:tab w:val="left" w:pos="567"/>
        </w:tabs>
        <w:spacing w:before="0"/>
        <w:jc w:val="center"/>
        <w:rPr>
          <w:rFonts w:cs="Arial"/>
          <w:lang w:val="sr-Cyrl-RS"/>
        </w:rPr>
      </w:pPr>
    </w:p>
    <w:p w:rsidR="00D47058" w:rsidRDefault="00D47058" w:rsidP="008D66AC">
      <w:pPr>
        <w:tabs>
          <w:tab w:val="left" w:pos="567"/>
        </w:tabs>
        <w:spacing w:before="0"/>
        <w:jc w:val="center"/>
        <w:rPr>
          <w:rFonts w:cs="Arial"/>
          <w:lang w:val="sr-Cyrl-RS"/>
        </w:rPr>
      </w:pPr>
    </w:p>
    <w:p w:rsidR="00D47058" w:rsidRDefault="00D47058" w:rsidP="008D66AC">
      <w:pPr>
        <w:tabs>
          <w:tab w:val="left" w:pos="567"/>
        </w:tabs>
        <w:spacing w:before="0"/>
        <w:jc w:val="center"/>
        <w:rPr>
          <w:rFonts w:cs="Arial"/>
          <w:lang w:val="sr-Cyrl-RS"/>
        </w:rPr>
      </w:pPr>
    </w:p>
    <w:p w:rsidR="00D47058" w:rsidRDefault="00D47058" w:rsidP="008D66AC">
      <w:pPr>
        <w:tabs>
          <w:tab w:val="left" w:pos="567"/>
        </w:tabs>
        <w:spacing w:before="0"/>
        <w:jc w:val="center"/>
        <w:rPr>
          <w:rFonts w:cs="Arial"/>
          <w:lang w:val="sr-Cyrl-RS"/>
        </w:rPr>
      </w:pPr>
    </w:p>
    <w:p w:rsidR="00D47058" w:rsidRDefault="00D47058" w:rsidP="008D66AC">
      <w:pPr>
        <w:tabs>
          <w:tab w:val="left" w:pos="567"/>
        </w:tabs>
        <w:spacing w:before="0"/>
        <w:jc w:val="center"/>
        <w:rPr>
          <w:rFonts w:cs="Arial"/>
          <w:lang w:val="sr-Cyrl-RS"/>
        </w:rPr>
      </w:pPr>
    </w:p>
    <w:p w:rsidR="00D47058" w:rsidRDefault="00D47058" w:rsidP="008D66AC">
      <w:pPr>
        <w:tabs>
          <w:tab w:val="left" w:pos="567"/>
        </w:tabs>
        <w:spacing w:before="0"/>
        <w:jc w:val="center"/>
        <w:rPr>
          <w:rFonts w:cs="Arial"/>
          <w:lang w:val="sr-Cyrl-RS"/>
        </w:rPr>
      </w:pPr>
    </w:p>
    <w:p w:rsidR="00D47058" w:rsidRDefault="00D47058" w:rsidP="008D66AC">
      <w:pPr>
        <w:tabs>
          <w:tab w:val="left" w:pos="567"/>
        </w:tabs>
        <w:spacing w:before="0"/>
        <w:jc w:val="center"/>
        <w:rPr>
          <w:rFonts w:cs="Arial"/>
          <w:lang w:val="sr-Cyrl-RS"/>
        </w:rPr>
      </w:pPr>
    </w:p>
    <w:p w:rsidR="00D47058" w:rsidRDefault="00D47058" w:rsidP="008D66AC">
      <w:pPr>
        <w:tabs>
          <w:tab w:val="left" w:pos="567"/>
        </w:tabs>
        <w:spacing w:before="0"/>
        <w:jc w:val="center"/>
        <w:rPr>
          <w:rFonts w:cs="Arial"/>
          <w:lang w:val="sr-Cyrl-RS"/>
        </w:rPr>
      </w:pPr>
    </w:p>
    <w:p w:rsidR="00D47058" w:rsidRDefault="00D47058" w:rsidP="008D66AC">
      <w:pPr>
        <w:tabs>
          <w:tab w:val="left" w:pos="567"/>
        </w:tabs>
        <w:spacing w:before="0"/>
        <w:jc w:val="center"/>
        <w:rPr>
          <w:rFonts w:cs="Arial"/>
          <w:lang w:val="sr-Cyrl-RS"/>
        </w:rPr>
      </w:pPr>
    </w:p>
    <w:p w:rsidR="00D47058" w:rsidRDefault="00D47058" w:rsidP="008D66AC">
      <w:pPr>
        <w:tabs>
          <w:tab w:val="left" w:pos="567"/>
        </w:tabs>
        <w:spacing w:before="0"/>
        <w:jc w:val="center"/>
        <w:rPr>
          <w:rFonts w:cs="Arial"/>
          <w:lang w:val="sr-Cyrl-RS"/>
        </w:rPr>
      </w:pPr>
    </w:p>
    <w:p w:rsidR="00D47058" w:rsidRDefault="00D47058" w:rsidP="008D66AC">
      <w:pPr>
        <w:tabs>
          <w:tab w:val="left" w:pos="567"/>
        </w:tabs>
        <w:spacing w:before="0"/>
        <w:jc w:val="center"/>
        <w:rPr>
          <w:rFonts w:cs="Arial"/>
          <w:lang w:val="sr-Cyrl-RS"/>
        </w:rPr>
      </w:pPr>
    </w:p>
    <w:p w:rsidR="00D47058" w:rsidRDefault="00D47058" w:rsidP="008D66AC">
      <w:pPr>
        <w:tabs>
          <w:tab w:val="left" w:pos="567"/>
        </w:tabs>
        <w:spacing w:before="0"/>
        <w:jc w:val="center"/>
        <w:rPr>
          <w:rFonts w:cs="Arial"/>
          <w:lang w:val="sr-Cyrl-RS"/>
        </w:rPr>
      </w:pPr>
    </w:p>
    <w:p w:rsidR="00D47058" w:rsidRDefault="00D47058" w:rsidP="008D66AC">
      <w:pPr>
        <w:tabs>
          <w:tab w:val="left" w:pos="567"/>
        </w:tabs>
        <w:spacing w:before="0"/>
        <w:jc w:val="center"/>
        <w:rPr>
          <w:rFonts w:cs="Arial"/>
          <w:lang w:val="sr-Cyrl-RS"/>
        </w:rPr>
      </w:pPr>
    </w:p>
    <w:p w:rsidR="00D47058" w:rsidRDefault="00D47058" w:rsidP="008D66AC">
      <w:pPr>
        <w:tabs>
          <w:tab w:val="left" w:pos="567"/>
        </w:tabs>
        <w:spacing w:before="0"/>
        <w:jc w:val="center"/>
        <w:rPr>
          <w:rFonts w:cs="Arial"/>
          <w:lang w:val="sr-Cyrl-RS"/>
        </w:rPr>
      </w:pPr>
    </w:p>
    <w:p w:rsidR="00D47058" w:rsidRDefault="00D47058" w:rsidP="008D66AC">
      <w:pPr>
        <w:tabs>
          <w:tab w:val="left" w:pos="567"/>
        </w:tabs>
        <w:spacing w:before="0"/>
        <w:jc w:val="center"/>
        <w:rPr>
          <w:rFonts w:cs="Arial"/>
          <w:lang w:val="sr-Cyrl-RS"/>
        </w:rPr>
      </w:pPr>
    </w:p>
    <w:p w:rsidR="00D47058" w:rsidRDefault="00D47058" w:rsidP="008D66AC">
      <w:pPr>
        <w:tabs>
          <w:tab w:val="left" w:pos="567"/>
        </w:tabs>
        <w:spacing w:before="0"/>
        <w:jc w:val="center"/>
        <w:rPr>
          <w:rFonts w:cs="Arial"/>
          <w:lang w:val="sr-Cyrl-RS"/>
        </w:rPr>
      </w:pPr>
    </w:p>
    <w:p w:rsidR="00D47058" w:rsidRDefault="00D47058" w:rsidP="008D66AC">
      <w:pPr>
        <w:tabs>
          <w:tab w:val="left" w:pos="567"/>
        </w:tabs>
        <w:spacing w:before="0"/>
        <w:jc w:val="center"/>
        <w:rPr>
          <w:rFonts w:cs="Arial"/>
          <w:lang w:val="sr-Cyrl-RS"/>
        </w:rPr>
      </w:pPr>
    </w:p>
    <w:p w:rsidR="00D47058" w:rsidRDefault="00D47058" w:rsidP="008D66AC">
      <w:pPr>
        <w:tabs>
          <w:tab w:val="left" w:pos="567"/>
        </w:tabs>
        <w:spacing w:before="0"/>
        <w:jc w:val="center"/>
        <w:rPr>
          <w:rFonts w:cs="Arial"/>
          <w:lang w:val="sr-Cyrl-RS"/>
        </w:rPr>
      </w:pPr>
    </w:p>
    <w:p w:rsidR="00D47058" w:rsidRDefault="00D47058" w:rsidP="008D66AC">
      <w:pPr>
        <w:tabs>
          <w:tab w:val="left" w:pos="567"/>
        </w:tabs>
        <w:spacing w:before="0"/>
        <w:jc w:val="center"/>
        <w:rPr>
          <w:rFonts w:cs="Arial"/>
          <w:lang w:val="sr-Cyrl-RS"/>
        </w:rPr>
      </w:pPr>
    </w:p>
    <w:p w:rsidR="00D47058" w:rsidRDefault="00D47058" w:rsidP="008D66AC">
      <w:pPr>
        <w:tabs>
          <w:tab w:val="left" w:pos="567"/>
        </w:tabs>
        <w:spacing w:before="0"/>
        <w:jc w:val="center"/>
        <w:rPr>
          <w:rFonts w:cs="Arial"/>
          <w:lang w:val="sr-Cyrl-RS"/>
        </w:rPr>
      </w:pPr>
    </w:p>
    <w:p w:rsidR="008B5747" w:rsidRPr="008E770D" w:rsidRDefault="008D66AC" w:rsidP="008D66AC">
      <w:pPr>
        <w:tabs>
          <w:tab w:val="left" w:pos="567"/>
        </w:tabs>
        <w:spacing w:before="0"/>
        <w:jc w:val="center"/>
        <w:rPr>
          <w:rFonts w:cs="Arial"/>
        </w:rPr>
      </w:pPr>
      <w:r>
        <w:rPr>
          <w:rFonts w:cs="Arial"/>
          <w:lang w:val="sr-Cyrl-RS"/>
        </w:rPr>
        <w:t>М</w:t>
      </w:r>
      <w:r w:rsidR="008B5747" w:rsidRPr="008E770D">
        <w:rPr>
          <w:rFonts w:cs="Arial"/>
        </w:rPr>
        <w:t>ОДЕЛ УГОВОРА</w:t>
      </w:r>
    </w:p>
    <w:p w:rsidR="008B5747" w:rsidRPr="008E770D" w:rsidRDefault="008B5747" w:rsidP="008D66AC">
      <w:pPr>
        <w:tabs>
          <w:tab w:val="left" w:pos="567"/>
        </w:tabs>
        <w:spacing w:before="0"/>
        <w:jc w:val="center"/>
        <w:rPr>
          <w:rFonts w:cs="Arial"/>
        </w:rPr>
      </w:pPr>
      <w:r w:rsidRPr="008E770D">
        <w:rPr>
          <w:rFonts w:cs="Arial"/>
        </w:rPr>
        <w:t>о чувању пословне тајне и поверљивих информација</w:t>
      </w:r>
    </w:p>
    <w:p w:rsidR="008B5747" w:rsidRPr="008E770D" w:rsidRDefault="008B5747" w:rsidP="008D66AC">
      <w:pPr>
        <w:tabs>
          <w:tab w:val="left" w:pos="567"/>
        </w:tabs>
        <w:spacing w:before="0"/>
        <w:rPr>
          <w:rFonts w:cs="Arial"/>
        </w:rPr>
      </w:pPr>
    </w:p>
    <w:p w:rsidR="008B5747" w:rsidRPr="008E770D" w:rsidRDefault="008B5747" w:rsidP="008D66AC">
      <w:pPr>
        <w:tabs>
          <w:tab w:val="left" w:pos="567"/>
        </w:tabs>
        <w:spacing w:before="0"/>
        <w:rPr>
          <w:rFonts w:cs="Arial"/>
        </w:rPr>
      </w:pPr>
      <w:r w:rsidRPr="008E770D">
        <w:rPr>
          <w:rFonts w:cs="Arial"/>
        </w:rPr>
        <w:t xml:space="preserve">Закључен </w:t>
      </w:r>
      <w:r w:rsidRPr="008E770D">
        <w:rPr>
          <w:rFonts w:cs="Arial"/>
          <w:lang w:val="sr-Cyrl-RS"/>
        </w:rPr>
        <w:t>у Београду дана_______201</w:t>
      </w:r>
      <w:r w:rsidR="00D47058">
        <w:rPr>
          <w:rFonts w:cs="Arial"/>
          <w:lang w:val="sr-Cyrl-RS"/>
        </w:rPr>
        <w:t>8</w:t>
      </w:r>
      <w:r w:rsidRPr="008E770D">
        <w:rPr>
          <w:rFonts w:cs="Arial"/>
          <w:lang w:val="sr-Cyrl-RS"/>
        </w:rPr>
        <w:t xml:space="preserve">.године </w:t>
      </w:r>
      <w:r w:rsidRPr="008E770D">
        <w:rPr>
          <w:rFonts w:cs="Arial"/>
        </w:rPr>
        <w:t>између</w:t>
      </w:r>
    </w:p>
    <w:p w:rsidR="008B5747" w:rsidRPr="008E770D" w:rsidRDefault="008B5747" w:rsidP="008D66AC">
      <w:pPr>
        <w:tabs>
          <w:tab w:val="left" w:pos="567"/>
        </w:tabs>
        <w:spacing w:before="0"/>
        <w:rPr>
          <w:rFonts w:cs="Arial"/>
        </w:rPr>
      </w:pPr>
    </w:p>
    <w:p w:rsidR="008B5747" w:rsidRPr="008E770D" w:rsidRDefault="008B5747" w:rsidP="008D66AC">
      <w:pPr>
        <w:tabs>
          <w:tab w:val="left" w:pos="567"/>
        </w:tabs>
        <w:spacing w:before="0"/>
        <w:rPr>
          <w:rFonts w:cs="Arial"/>
          <w:b/>
        </w:rPr>
      </w:pPr>
      <w:r w:rsidRPr="008E770D">
        <w:rPr>
          <w:rFonts w:cs="Arial"/>
          <w:b/>
        </w:rPr>
        <w:t>Уговорне стране:</w:t>
      </w:r>
    </w:p>
    <w:p w:rsidR="008B5747" w:rsidRPr="008E770D" w:rsidRDefault="008B5747" w:rsidP="008D66AC">
      <w:pPr>
        <w:tabs>
          <w:tab w:val="left" w:pos="567"/>
        </w:tabs>
        <w:spacing w:before="0"/>
        <w:rPr>
          <w:rFonts w:cs="Arial"/>
          <w:b/>
        </w:rPr>
      </w:pPr>
    </w:p>
    <w:p w:rsidR="008B5747" w:rsidRPr="008E770D" w:rsidRDefault="008B5747" w:rsidP="008D66AC">
      <w:pPr>
        <w:tabs>
          <w:tab w:val="left" w:pos="567"/>
        </w:tabs>
        <w:spacing w:before="0"/>
        <w:rPr>
          <w:rFonts w:cs="Arial"/>
          <w:b/>
        </w:rPr>
      </w:pPr>
    </w:p>
    <w:p w:rsidR="008B5747" w:rsidRPr="008E770D" w:rsidRDefault="008B5747" w:rsidP="008D66AC">
      <w:pPr>
        <w:tabs>
          <w:tab w:val="left" w:pos="567"/>
        </w:tabs>
        <w:spacing w:before="0"/>
        <w:rPr>
          <w:rFonts w:cs="Arial"/>
        </w:rPr>
      </w:pPr>
      <w:r w:rsidRPr="008E770D">
        <w:rPr>
          <w:rFonts w:cs="Arial"/>
          <w:b/>
        </w:rPr>
        <w:t>КОРИСНИК УСЛУГЕ</w:t>
      </w:r>
      <w:r w:rsidRPr="008E770D">
        <w:rPr>
          <w:rFonts w:cs="Arial"/>
        </w:rPr>
        <w:t xml:space="preserve">: </w:t>
      </w:r>
    </w:p>
    <w:p w:rsidR="008B5747" w:rsidRPr="008E770D" w:rsidRDefault="008B5747" w:rsidP="008D66AC">
      <w:pPr>
        <w:tabs>
          <w:tab w:val="left" w:pos="567"/>
        </w:tabs>
        <w:spacing w:before="0"/>
        <w:rPr>
          <w:rFonts w:cs="Arial"/>
        </w:rPr>
      </w:pPr>
    </w:p>
    <w:p w:rsidR="008B5747" w:rsidRPr="008E770D" w:rsidRDefault="008B5747" w:rsidP="0009635B">
      <w:pPr>
        <w:numPr>
          <w:ilvl w:val="0"/>
          <w:numId w:val="23"/>
        </w:numPr>
        <w:tabs>
          <w:tab w:val="left" w:pos="567"/>
        </w:tabs>
        <w:spacing w:before="0"/>
        <w:ind w:left="426"/>
        <w:rPr>
          <w:rFonts w:cs="Arial"/>
        </w:rPr>
      </w:pPr>
      <w:r w:rsidRPr="008E770D">
        <w:rPr>
          <w:rFonts w:cs="Arial"/>
        </w:rPr>
        <w:t xml:space="preserve">Јавно предузеће „Електропривреда Србије“ Београд, </w:t>
      </w:r>
      <w:r w:rsidR="00D47058">
        <w:rPr>
          <w:rFonts w:cs="Arial"/>
          <w:lang w:val="sr-Cyrl-RS"/>
        </w:rPr>
        <w:t>Балканс</w:t>
      </w:r>
      <w:r w:rsidR="00B75C43">
        <w:rPr>
          <w:rFonts w:cs="Arial"/>
          <w:lang w:val="sr-Cyrl-RS"/>
        </w:rPr>
        <w:t>к</w:t>
      </w:r>
      <w:r w:rsidR="00D47058">
        <w:rPr>
          <w:rFonts w:cs="Arial"/>
          <w:lang w:val="sr-Cyrl-RS"/>
        </w:rPr>
        <w:t>а 13</w:t>
      </w:r>
      <w:r w:rsidRPr="008E770D">
        <w:rPr>
          <w:rFonts w:cs="Arial"/>
        </w:rPr>
        <w:t>, матични број: 20053658, ПИБ 103920327, текући рачун 160-700-13, Banca Intesа, а.д. Београд, које заступа законски заступник</w:t>
      </w:r>
      <w:r w:rsidRPr="008E770D">
        <w:rPr>
          <w:rFonts w:cs="Arial"/>
          <w:lang w:val="sr-Cyrl-RS"/>
        </w:rPr>
        <w:t>, Милорад Грчић</w:t>
      </w:r>
      <w:r w:rsidRPr="008E770D">
        <w:rPr>
          <w:rFonts w:cs="Arial"/>
        </w:rPr>
        <w:t xml:space="preserve">, </w:t>
      </w:r>
      <w:r w:rsidRPr="008E770D">
        <w:rPr>
          <w:rFonts w:cs="Arial"/>
          <w:lang w:val="sr-Cyrl-RS"/>
        </w:rPr>
        <w:t>в.д. директора</w:t>
      </w:r>
      <w:r w:rsidRPr="008E770D">
        <w:rPr>
          <w:rFonts w:cs="Arial"/>
        </w:rPr>
        <w:t xml:space="preserve"> (у даљем тексту: Корисник услуге)  </w:t>
      </w:r>
    </w:p>
    <w:p w:rsidR="008B5747" w:rsidRPr="008E770D" w:rsidRDefault="008B5747" w:rsidP="008D66AC">
      <w:pPr>
        <w:tabs>
          <w:tab w:val="left" w:pos="567"/>
        </w:tabs>
        <w:spacing w:before="0"/>
        <w:ind w:left="426"/>
        <w:rPr>
          <w:rFonts w:cs="Arial"/>
        </w:rPr>
      </w:pPr>
    </w:p>
    <w:p w:rsidR="008B5747" w:rsidRPr="008E770D" w:rsidRDefault="008B5747" w:rsidP="008D66AC">
      <w:pPr>
        <w:tabs>
          <w:tab w:val="left" w:pos="567"/>
        </w:tabs>
        <w:spacing w:before="0"/>
        <w:ind w:left="426"/>
        <w:rPr>
          <w:rFonts w:cs="Arial"/>
        </w:rPr>
      </w:pPr>
      <w:r w:rsidRPr="008E770D">
        <w:rPr>
          <w:rFonts w:cs="Arial"/>
        </w:rPr>
        <w:t>и</w:t>
      </w:r>
    </w:p>
    <w:p w:rsidR="008B5747" w:rsidRPr="008E770D" w:rsidRDefault="008B5747" w:rsidP="008D66AC">
      <w:pPr>
        <w:tabs>
          <w:tab w:val="left" w:pos="567"/>
        </w:tabs>
        <w:spacing w:before="0"/>
        <w:ind w:left="426"/>
        <w:rPr>
          <w:rFonts w:cs="Arial"/>
        </w:rPr>
      </w:pPr>
    </w:p>
    <w:p w:rsidR="008B5747" w:rsidRPr="008E770D" w:rsidRDefault="008B5747" w:rsidP="008D66AC">
      <w:pPr>
        <w:tabs>
          <w:tab w:val="left" w:pos="567"/>
        </w:tabs>
        <w:spacing w:before="0"/>
        <w:ind w:left="426"/>
        <w:rPr>
          <w:rFonts w:cs="Arial"/>
        </w:rPr>
      </w:pPr>
      <w:r w:rsidRPr="008E770D">
        <w:rPr>
          <w:rFonts w:cs="Arial"/>
          <w:b/>
        </w:rPr>
        <w:t>ПРУЖАЛАЦ УСЛУГЕ</w:t>
      </w:r>
      <w:r w:rsidRPr="008E770D">
        <w:rPr>
          <w:rFonts w:cs="Arial"/>
        </w:rPr>
        <w:t xml:space="preserve">:  </w:t>
      </w:r>
    </w:p>
    <w:p w:rsidR="008B5747" w:rsidRPr="008E770D" w:rsidRDefault="008B5747" w:rsidP="008D66AC">
      <w:pPr>
        <w:tabs>
          <w:tab w:val="left" w:pos="567"/>
        </w:tabs>
        <w:spacing w:before="0"/>
        <w:ind w:left="426"/>
        <w:rPr>
          <w:rFonts w:cs="Arial"/>
        </w:rPr>
      </w:pPr>
    </w:p>
    <w:p w:rsidR="008B5747" w:rsidRPr="008E770D" w:rsidRDefault="008B5747" w:rsidP="0009635B">
      <w:pPr>
        <w:numPr>
          <w:ilvl w:val="0"/>
          <w:numId w:val="23"/>
        </w:numPr>
        <w:tabs>
          <w:tab w:val="left" w:pos="567"/>
        </w:tabs>
        <w:spacing w:before="0"/>
        <w:ind w:left="426"/>
        <w:rPr>
          <w:rFonts w:cs="Arial"/>
        </w:rPr>
      </w:pPr>
      <w:r w:rsidRPr="008E770D">
        <w:rPr>
          <w:rFonts w:cs="Arial"/>
        </w:rPr>
        <w:t xml:space="preserve">_________________ (назив Пружаоца услуге) из ________(седиште), ул. ____________(назив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(као лидер у име и за рачун групе понуђача) , (у даљем тексту: Пружалац услуге) </w:t>
      </w:r>
    </w:p>
    <w:p w:rsidR="008B5747" w:rsidRPr="008E770D" w:rsidRDefault="008B5747" w:rsidP="008D66AC">
      <w:pPr>
        <w:tabs>
          <w:tab w:val="left" w:pos="567"/>
        </w:tabs>
        <w:spacing w:before="0"/>
        <w:ind w:left="426"/>
        <w:rPr>
          <w:rFonts w:cs="Arial"/>
        </w:rPr>
      </w:pPr>
    </w:p>
    <w:p w:rsidR="008B5747" w:rsidRPr="008E770D" w:rsidRDefault="008B5747" w:rsidP="00D47058">
      <w:pPr>
        <w:tabs>
          <w:tab w:val="left" w:pos="567"/>
        </w:tabs>
        <w:spacing w:before="0"/>
        <w:rPr>
          <w:rFonts w:cs="Arial"/>
        </w:rPr>
      </w:pPr>
      <w:r w:rsidRPr="008E770D">
        <w:rPr>
          <w:rFonts w:cs="Arial"/>
          <w:b/>
        </w:rPr>
        <w:t>2а)</w:t>
      </w:r>
      <w:r w:rsidRPr="008E770D">
        <w:rPr>
          <w:rFonts w:cs="Arial"/>
        </w:rPr>
        <w:t>________________________________________из</w:t>
      </w:r>
      <w:r w:rsidRPr="008E770D">
        <w:rPr>
          <w:rFonts w:cs="Arial"/>
        </w:rPr>
        <w:tab/>
        <w:t>_____________, улица</w:t>
      </w:r>
    </w:p>
    <w:p w:rsidR="008B5747" w:rsidRPr="008E770D" w:rsidRDefault="008B5747" w:rsidP="008D66AC">
      <w:pPr>
        <w:tabs>
          <w:tab w:val="left" w:pos="567"/>
        </w:tabs>
        <w:spacing w:before="0"/>
        <w:ind w:left="426"/>
        <w:rPr>
          <w:rFonts w:cs="Arial"/>
        </w:rPr>
      </w:pPr>
      <w:r w:rsidRPr="008E770D">
        <w:rPr>
          <w:rFonts w:cs="Arial"/>
        </w:rPr>
        <w:t xml:space="preserve"> ___________________ бр. ___, ПИБ: _____________, матични број _____________, Текући рачун ____________, банка ______________ ,кога заступа __________________________, (члан групе понуђача или подизвођач)</w:t>
      </w:r>
    </w:p>
    <w:p w:rsidR="008B5747" w:rsidRPr="008E770D" w:rsidRDefault="008B5747" w:rsidP="008D66AC">
      <w:pPr>
        <w:tabs>
          <w:tab w:val="left" w:pos="567"/>
        </w:tabs>
        <w:spacing w:before="0"/>
        <w:rPr>
          <w:rFonts w:cs="Arial"/>
        </w:rPr>
      </w:pPr>
    </w:p>
    <w:p w:rsidR="008B5747" w:rsidRPr="008E770D" w:rsidRDefault="008B5747" w:rsidP="008D66AC">
      <w:pPr>
        <w:tabs>
          <w:tab w:val="left" w:pos="567"/>
        </w:tabs>
        <w:spacing w:before="0"/>
        <w:rPr>
          <w:rFonts w:cs="Arial"/>
        </w:rPr>
      </w:pPr>
      <w:r w:rsidRPr="008E770D">
        <w:rPr>
          <w:rFonts w:cs="Arial"/>
        </w:rPr>
        <w:t>(у даљем тексту заједно: Уговорне стране)</w:t>
      </w:r>
    </w:p>
    <w:p w:rsidR="008B5747" w:rsidRPr="008E770D" w:rsidRDefault="008B5747" w:rsidP="008D66AC">
      <w:pPr>
        <w:tabs>
          <w:tab w:val="left" w:pos="567"/>
        </w:tabs>
        <w:spacing w:before="0"/>
        <w:rPr>
          <w:rFonts w:cs="Arial"/>
        </w:rPr>
      </w:pPr>
    </w:p>
    <w:p w:rsidR="008B5747" w:rsidRPr="008E770D" w:rsidRDefault="008B5747" w:rsidP="008D66AC">
      <w:pPr>
        <w:tabs>
          <w:tab w:val="left" w:pos="567"/>
        </w:tabs>
        <w:spacing w:before="0"/>
        <w:jc w:val="center"/>
        <w:rPr>
          <w:rFonts w:cs="Arial"/>
        </w:rPr>
      </w:pPr>
      <w:r w:rsidRPr="008E770D">
        <w:rPr>
          <w:rFonts w:cs="Arial"/>
        </w:rPr>
        <w:t>Члан 1.</w:t>
      </w:r>
    </w:p>
    <w:p w:rsidR="008B5747" w:rsidRPr="008E770D" w:rsidRDefault="008B5747" w:rsidP="008D66AC">
      <w:pPr>
        <w:spacing w:before="0"/>
        <w:rPr>
          <w:rFonts w:cs="Arial"/>
        </w:rPr>
      </w:pPr>
      <w:r w:rsidRPr="008E770D">
        <w:rPr>
          <w:rFonts w:cs="Arial"/>
        </w:rPr>
        <w:t xml:space="preserve">Стране су </w:t>
      </w:r>
      <w:r w:rsidRPr="008E770D">
        <w:rPr>
          <w:rFonts w:cs="Arial"/>
          <w:lang w:val="sr-Cyrl-RS"/>
        </w:rPr>
        <w:t xml:space="preserve">сагласне </w:t>
      </w:r>
      <w:r w:rsidRPr="008E770D">
        <w:rPr>
          <w:rFonts w:cs="Arial"/>
        </w:rPr>
        <w:t xml:space="preserve">да у вези са набавком </w:t>
      </w:r>
      <w:r w:rsidRPr="008E770D">
        <w:rPr>
          <w:rFonts w:cs="Arial"/>
          <w:lang w:val="sr-Cyrl-RS"/>
        </w:rPr>
        <w:t>услуг</w:t>
      </w:r>
      <w:r w:rsidR="00D47058">
        <w:rPr>
          <w:rFonts w:cs="Arial"/>
          <w:lang w:val="sr-Cyrl-RS"/>
        </w:rPr>
        <w:t>е:</w:t>
      </w:r>
      <w:r w:rsidRPr="008E770D">
        <w:rPr>
          <w:rFonts w:cs="Arial"/>
          <w:lang w:val="sr-Cyrl-RS"/>
        </w:rPr>
        <w:t xml:space="preserve"> </w:t>
      </w:r>
      <w:r w:rsidR="00D47058" w:rsidRPr="00D47058">
        <w:rPr>
          <w:rFonts w:cs="Arial"/>
          <w:lang w:val="ru-RU"/>
        </w:rPr>
        <w:t>Претходни, периодични и систематски прегледи за потребе Огранка Дринско – Лимске хидроелектране</w:t>
      </w:r>
      <w:r w:rsidR="00D47058">
        <w:rPr>
          <w:rFonts w:cs="Arial"/>
          <w:lang w:val="ru-RU"/>
        </w:rPr>
        <w:t xml:space="preserve">, </w:t>
      </w:r>
      <w:r w:rsidR="008D66AC">
        <w:rPr>
          <w:rFonts w:cs="Arial"/>
          <w:lang w:val="sr-Cyrl-CS" w:eastAsia="ar-SA"/>
        </w:rPr>
        <w:t>партија ______________</w:t>
      </w:r>
      <w:r w:rsidR="007B62D1">
        <w:rPr>
          <w:rFonts w:cs="Arial"/>
          <w:lang w:val="sr-Cyrl-CS" w:eastAsia="ar-SA"/>
        </w:rPr>
        <w:t>_____________</w:t>
      </w:r>
      <w:r w:rsidR="00D47058">
        <w:rPr>
          <w:rFonts w:cs="Arial"/>
          <w:lang w:val="sr-Cyrl-CS" w:eastAsia="ar-SA"/>
        </w:rPr>
        <w:t>(</w:t>
      </w:r>
      <w:r w:rsidR="00D47058" w:rsidRPr="00D47058">
        <w:rPr>
          <w:rFonts w:cs="Arial"/>
          <w:sz w:val="18"/>
          <w:szCs w:val="18"/>
          <w:lang w:val="sr-Cyrl-CS" w:eastAsia="ar-SA"/>
        </w:rPr>
        <w:t>уписати број и назив партије</w:t>
      </w:r>
      <w:r w:rsidR="00D47058">
        <w:rPr>
          <w:rFonts w:cs="Arial"/>
          <w:lang w:val="sr-Cyrl-CS" w:eastAsia="ar-SA"/>
        </w:rPr>
        <w:t xml:space="preserve">), </w:t>
      </w:r>
      <w:r w:rsidRPr="008E770D">
        <w:rPr>
          <w:rFonts w:cs="Arial"/>
          <w:lang w:val="sr-Cyrl-CS" w:eastAsia="ar-SA"/>
        </w:rPr>
        <w:t xml:space="preserve">број </w:t>
      </w:r>
      <w:r w:rsidR="00D47058" w:rsidRPr="00D47058">
        <w:t>ЈНО/1000/0013-1/2018</w:t>
      </w:r>
      <w:r w:rsidR="00D47058" w:rsidRPr="008E770D">
        <w:rPr>
          <w:rFonts w:cs="Arial"/>
        </w:rPr>
        <w:t xml:space="preserve"> </w:t>
      </w:r>
      <w:r w:rsidRPr="008E770D">
        <w:rPr>
          <w:rFonts w:cs="Arial"/>
        </w:rPr>
        <w:t xml:space="preserve">(у даљем тексту: </w:t>
      </w:r>
      <w:r w:rsidRPr="008E770D">
        <w:rPr>
          <w:rFonts w:cs="Arial"/>
          <w:lang w:val="sr-Cyrl-RS"/>
        </w:rPr>
        <w:t>Услуге</w:t>
      </w:r>
      <w:r w:rsidRPr="008E770D">
        <w:rPr>
          <w:rFonts w:cs="Arial"/>
        </w:rPr>
        <w:t>),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rsidR="008B5747" w:rsidRPr="008E770D" w:rsidRDefault="008B5747" w:rsidP="008D66AC">
      <w:pPr>
        <w:tabs>
          <w:tab w:val="left" w:pos="567"/>
        </w:tabs>
        <w:spacing w:before="0"/>
        <w:rPr>
          <w:rFonts w:cs="Arial"/>
        </w:rPr>
      </w:pPr>
    </w:p>
    <w:p w:rsidR="008B5747" w:rsidRPr="008E770D" w:rsidRDefault="008B5747" w:rsidP="008D66AC">
      <w:pPr>
        <w:tabs>
          <w:tab w:val="left" w:pos="567"/>
        </w:tabs>
        <w:spacing w:before="0"/>
        <w:rPr>
          <w:rFonts w:cs="Arial"/>
        </w:rPr>
      </w:pPr>
      <w:r w:rsidRPr="008E770D">
        <w:rPr>
          <w:rFonts w:cs="Arial"/>
        </w:rPr>
        <w:t xml:space="preserve">Овај Уговор представља прилог основном Уговору број _____ од ____. године. </w:t>
      </w:r>
    </w:p>
    <w:p w:rsidR="008B5747" w:rsidRPr="008E770D" w:rsidRDefault="008B5747" w:rsidP="008D66AC">
      <w:pPr>
        <w:tabs>
          <w:tab w:val="left" w:pos="567"/>
        </w:tabs>
        <w:spacing w:before="0"/>
        <w:rPr>
          <w:rFonts w:cs="Arial"/>
        </w:rPr>
      </w:pPr>
    </w:p>
    <w:p w:rsidR="008B5747" w:rsidRPr="008E770D" w:rsidRDefault="008B5747" w:rsidP="008D66AC">
      <w:pPr>
        <w:tabs>
          <w:tab w:val="left" w:pos="567"/>
        </w:tabs>
        <w:spacing w:before="0"/>
        <w:jc w:val="center"/>
        <w:rPr>
          <w:rFonts w:cs="Arial"/>
        </w:rPr>
      </w:pPr>
      <w:r w:rsidRPr="008E770D">
        <w:rPr>
          <w:rFonts w:cs="Arial"/>
        </w:rPr>
        <w:t>Члан 2.</w:t>
      </w:r>
    </w:p>
    <w:p w:rsidR="008B5747" w:rsidRPr="008E770D" w:rsidRDefault="008B5747" w:rsidP="008D66AC">
      <w:pPr>
        <w:tabs>
          <w:tab w:val="left" w:pos="567"/>
        </w:tabs>
        <w:spacing w:before="0"/>
        <w:rPr>
          <w:rFonts w:cs="Arial"/>
        </w:rPr>
      </w:pPr>
      <w:r w:rsidRPr="008E770D">
        <w:rPr>
          <w:rFonts w:cs="Arial"/>
        </w:rPr>
        <w:t xml:space="preserve">Стране су сaгласне да термини који се користе, односно проистичу из овог уговорног односа имају следеће значење: </w:t>
      </w:r>
    </w:p>
    <w:p w:rsidR="008B5747" w:rsidRPr="008E770D" w:rsidRDefault="008B5747" w:rsidP="008D66AC">
      <w:pPr>
        <w:tabs>
          <w:tab w:val="left" w:pos="567"/>
        </w:tabs>
        <w:spacing w:before="0"/>
        <w:rPr>
          <w:rFonts w:cs="Arial"/>
        </w:rPr>
      </w:pPr>
    </w:p>
    <w:p w:rsidR="008B5747" w:rsidRPr="008E770D" w:rsidRDefault="008B5747" w:rsidP="008D66AC">
      <w:pPr>
        <w:tabs>
          <w:tab w:val="left" w:pos="567"/>
        </w:tabs>
        <w:spacing w:before="0"/>
        <w:rPr>
          <w:rFonts w:cs="Arial"/>
        </w:rPr>
      </w:pPr>
      <w:r w:rsidRPr="008E770D">
        <w:rPr>
          <w:rFonts w:cs="Arial"/>
        </w:rPr>
        <w:t>Пословна тајна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rsidR="008B5747" w:rsidRPr="008E770D" w:rsidRDefault="008B5747" w:rsidP="008D66AC">
      <w:pPr>
        <w:tabs>
          <w:tab w:val="left" w:pos="567"/>
        </w:tabs>
        <w:spacing w:before="0"/>
        <w:rPr>
          <w:rFonts w:cs="Arial"/>
        </w:rPr>
      </w:pPr>
    </w:p>
    <w:p w:rsidR="008B5747" w:rsidRPr="008E770D" w:rsidRDefault="008B5747" w:rsidP="008D66AC">
      <w:pPr>
        <w:tabs>
          <w:tab w:val="left" w:pos="567"/>
        </w:tabs>
        <w:spacing w:before="0"/>
        <w:rPr>
          <w:rFonts w:cs="Arial"/>
        </w:rPr>
      </w:pPr>
      <w:r w:rsidRPr="008E770D">
        <w:rPr>
          <w:rFonts w:cs="Arial"/>
        </w:rPr>
        <w:lastRenderedPageBreak/>
        <w:t xml:space="preserve">Држалац пословне тајне – лице које на основу закона контролише коришћење пословне тајне; </w:t>
      </w:r>
    </w:p>
    <w:p w:rsidR="008B5747" w:rsidRPr="008E770D" w:rsidRDefault="008B5747" w:rsidP="008D66AC">
      <w:pPr>
        <w:tabs>
          <w:tab w:val="left" w:pos="567"/>
        </w:tabs>
        <w:spacing w:before="0"/>
        <w:rPr>
          <w:rFonts w:cs="Arial"/>
        </w:rPr>
      </w:pPr>
    </w:p>
    <w:p w:rsidR="008B5747" w:rsidRPr="008E770D" w:rsidRDefault="008B5747" w:rsidP="008D66AC">
      <w:pPr>
        <w:tabs>
          <w:tab w:val="left" w:pos="567"/>
        </w:tabs>
        <w:spacing w:before="0"/>
        <w:rPr>
          <w:rFonts w:cs="Arial"/>
        </w:rPr>
      </w:pPr>
      <w:r w:rsidRPr="008E770D">
        <w:rPr>
          <w:rFonts w:cs="Arial"/>
        </w:rPr>
        <w:t>Носачи информација –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rsidR="008B5747" w:rsidRPr="008E770D" w:rsidRDefault="008B5747" w:rsidP="008D66AC">
      <w:pPr>
        <w:tabs>
          <w:tab w:val="left" w:pos="567"/>
        </w:tabs>
        <w:spacing w:before="0"/>
        <w:rPr>
          <w:rFonts w:cs="Arial"/>
        </w:rPr>
      </w:pPr>
    </w:p>
    <w:p w:rsidR="008B5747" w:rsidRPr="008E770D" w:rsidRDefault="008B5747" w:rsidP="008D66AC">
      <w:pPr>
        <w:tabs>
          <w:tab w:val="left" w:pos="567"/>
        </w:tabs>
        <w:spacing w:before="0"/>
        <w:rPr>
          <w:rFonts w:cs="Arial"/>
        </w:rPr>
      </w:pPr>
      <w:r w:rsidRPr="008E770D">
        <w:rPr>
          <w:rFonts w:cs="Arial"/>
        </w:rPr>
        <w:t xml:space="preserve">Ознаке степена тајности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rsidR="008B5747" w:rsidRPr="008E770D" w:rsidRDefault="008B5747" w:rsidP="008D66AC">
      <w:pPr>
        <w:tabs>
          <w:tab w:val="left" w:pos="567"/>
        </w:tabs>
        <w:spacing w:before="0"/>
        <w:rPr>
          <w:rFonts w:cs="Arial"/>
        </w:rPr>
      </w:pPr>
      <w:r w:rsidRPr="008E770D">
        <w:rPr>
          <w:rFonts w:cs="Arial"/>
        </w:rPr>
        <w:tab/>
      </w:r>
    </w:p>
    <w:p w:rsidR="008B5747" w:rsidRPr="008E770D" w:rsidRDefault="008B5747" w:rsidP="008D66AC">
      <w:pPr>
        <w:tabs>
          <w:tab w:val="left" w:pos="567"/>
        </w:tabs>
        <w:spacing w:before="0"/>
        <w:rPr>
          <w:rFonts w:cs="Arial"/>
        </w:rPr>
      </w:pPr>
      <w:r w:rsidRPr="008E770D">
        <w:rPr>
          <w:rFonts w:cs="Arial"/>
        </w:rPr>
        <w:t>Давалац – Страна која је Држалац пословне тајне, која Примаоцу уступа податке који представљају пословну тајну;</w:t>
      </w:r>
    </w:p>
    <w:p w:rsidR="008B5747" w:rsidRPr="008E770D" w:rsidRDefault="008B5747" w:rsidP="008D66AC">
      <w:pPr>
        <w:tabs>
          <w:tab w:val="left" w:pos="567"/>
        </w:tabs>
        <w:spacing w:before="0"/>
        <w:rPr>
          <w:rFonts w:cs="Arial"/>
        </w:rPr>
      </w:pPr>
    </w:p>
    <w:p w:rsidR="008B5747" w:rsidRPr="008E770D" w:rsidRDefault="008B5747" w:rsidP="008D66AC">
      <w:pPr>
        <w:tabs>
          <w:tab w:val="left" w:pos="567"/>
        </w:tabs>
        <w:spacing w:before="0"/>
        <w:rPr>
          <w:rFonts w:cs="Arial"/>
        </w:rPr>
      </w:pPr>
      <w:r w:rsidRPr="008E770D">
        <w:rPr>
          <w:rFonts w:cs="Arial"/>
        </w:rPr>
        <w:t>Прималац – Страна која од Даваоца прима податке који представљају пословну тајну, те пријемом истих постаје Држалац пословне тајне;</w:t>
      </w:r>
    </w:p>
    <w:p w:rsidR="008B5747" w:rsidRPr="008E770D" w:rsidRDefault="008B5747" w:rsidP="008D66AC">
      <w:pPr>
        <w:tabs>
          <w:tab w:val="left" w:pos="567"/>
        </w:tabs>
        <w:spacing w:before="0"/>
        <w:rPr>
          <w:rFonts w:cs="Arial"/>
        </w:rPr>
      </w:pPr>
    </w:p>
    <w:p w:rsidR="008B5747" w:rsidRPr="008E770D" w:rsidRDefault="008B5747" w:rsidP="008D66AC">
      <w:pPr>
        <w:tabs>
          <w:tab w:val="left" w:pos="567"/>
        </w:tabs>
        <w:spacing w:before="0"/>
        <w:rPr>
          <w:rFonts w:cs="Arial"/>
        </w:rPr>
      </w:pPr>
      <w:r w:rsidRPr="008E770D">
        <w:rPr>
          <w:rFonts w:cs="Arial"/>
        </w:rPr>
        <w:t>Податак о личности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rsidR="008B5747" w:rsidRPr="008E770D" w:rsidRDefault="008B5747" w:rsidP="008D66AC">
      <w:pPr>
        <w:tabs>
          <w:tab w:val="left" w:pos="567"/>
        </w:tabs>
        <w:spacing w:before="0"/>
        <w:rPr>
          <w:rFonts w:cs="Arial"/>
        </w:rPr>
      </w:pPr>
    </w:p>
    <w:p w:rsidR="008B5747" w:rsidRPr="008E770D" w:rsidRDefault="008B5747" w:rsidP="008D66AC">
      <w:pPr>
        <w:tabs>
          <w:tab w:val="left" w:pos="567"/>
        </w:tabs>
        <w:spacing w:before="0"/>
        <w:rPr>
          <w:rFonts w:cs="Arial"/>
        </w:rPr>
      </w:pPr>
      <w:r w:rsidRPr="008E770D">
        <w:rPr>
          <w:rFonts w:cs="Arial"/>
        </w:rPr>
        <w:t>Физичко лице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rsidR="008B5747" w:rsidRPr="008E770D" w:rsidRDefault="008B5747" w:rsidP="008D66AC">
      <w:pPr>
        <w:tabs>
          <w:tab w:val="left" w:pos="567"/>
        </w:tabs>
        <w:spacing w:before="0"/>
        <w:rPr>
          <w:rFonts w:cs="Arial"/>
        </w:rPr>
      </w:pPr>
    </w:p>
    <w:p w:rsidR="008B5747" w:rsidRPr="008E770D" w:rsidRDefault="008B5747" w:rsidP="008D66AC">
      <w:pPr>
        <w:tabs>
          <w:tab w:val="left" w:pos="567"/>
        </w:tabs>
        <w:spacing w:before="0"/>
        <w:jc w:val="center"/>
        <w:rPr>
          <w:rFonts w:cs="Arial"/>
        </w:rPr>
      </w:pPr>
      <w:r w:rsidRPr="008E770D">
        <w:rPr>
          <w:rFonts w:cs="Arial"/>
        </w:rPr>
        <w:t>Члан 3.</w:t>
      </w:r>
    </w:p>
    <w:p w:rsidR="008B5747" w:rsidRPr="008E770D" w:rsidRDefault="008B5747" w:rsidP="008D66AC">
      <w:pPr>
        <w:tabs>
          <w:tab w:val="left" w:pos="567"/>
        </w:tabs>
        <w:spacing w:before="0"/>
        <w:rPr>
          <w:rFonts w:cs="Arial"/>
        </w:rPr>
      </w:pPr>
      <w:r w:rsidRPr="008E770D">
        <w:rPr>
          <w:rFonts w:cs="Arial"/>
        </w:rPr>
        <w:t xml:space="preserve">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w:t>
      </w:r>
      <w:r w:rsidRPr="008E770D">
        <w:rPr>
          <w:rFonts w:cs="Arial"/>
          <w:lang w:val="sr-Cyrl-RS"/>
        </w:rPr>
        <w:t xml:space="preserve">Корисника услуге </w:t>
      </w:r>
      <w:r w:rsidRPr="008E770D">
        <w:rPr>
          <w:rFonts w:cs="Arial"/>
        </w:rPr>
        <w:t xml:space="preserve">и </w:t>
      </w:r>
      <w:r w:rsidRPr="008E770D">
        <w:rPr>
          <w:rFonts w:cs="Arial"/>
          <w:lang w:val="sr-Cyrl-RS"/>
        </w:rPr>
        <w:t>Пружаоца услуге</w:t>
      </w:r>
      <w:r w:rsidRPr="008E770D">
        <w:rPr>
          <w:rFonts w:cs="Arial"/>
        </w:rPr>
        <w:t>.</w:t>
      </w:r>
    </w:p>
    <w:p w:rsidR="008B5747" w:rsidRPr="008E770D" w:rsidRDefault="008B5747" w:rsidP="008D66AC">
      <w:pPr>
        <w:tabs>
          <w:tab w:val="left" w:pos="567"/>
        </w:tabs>
        <w:spacing w:before="0"/>
        <w:rPr>
          <w:rFonts w:cs="Arial"/>
        </w:rPr>
      </w:pPr>
    </w:p>
    <w:p w:rsidR="008B5747" w:rsidRPr="008E770D" w:rsidRDefault="008B5747" w:rsidP="008D66AC">
      <w:pPr>
        <w:tabs>
          <w:tab w:val="left" w:pos="567"/>
        </w:tabs>
        <w:spacing w:before="0"/>
        <w:rPr>
          <w:rFonts w:cs="Arial"/>
        </w:rPr>
      </w:pPr>
      <w:r w:rsidRPr="008E770D">
        <w:rPr>
          <w:rFonts w:cs="Arial"/>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rsidR="008B5747" w:rsidRPr="008E770D" w:rsidRDefault="008B5747" w:rsidP="008D66AC">
      <w:pPr>
        <w:tabs>
          <w:tab w:val="left" w:pos="567"/>
        </w:tabs>
        <w:spacing w:before="0"/>
        <w:rPr>
          <w:rFonts w:cs="Arial"/>
        </w:rPr>
      </w:pPr>
    </w:p>
    <w:p w:rsidR="008B5747" w:rsidRPr="008E770D" w:rsidRDefault="008B5747" w:rsidP="008D66AC">
      <w:pPr>
        <w:tabs>
          <w:tab w:val="left" w:pos="567"/>
        </w:tabs>
        <w:spacing w:before="0"/>
        <w:rPr>
          <w:rFonts w:cs="Arial"/>
        </w:rPr>
      </w:pPr>
      <w:r w:rsidRPr="008E770D">
        <w:rPr>
          <w:rFonts w:cs="Arial"/>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о заштити података о личности у Републици Србији.</w:t>
      </w:r>
    </w:p>
    <w:p w:rsidR="008B5747" w:rsidRPr="008E770D" w:rsidRDefault="008B5747" w:rsidP="008D66AC">
      <w:pPr>
        <w:tabs>
          <w:tab w:val="left" w:pos="567"/>
        </w:tabs>
        <w:spacing w:before="0"/>
        <w:rPr>
          <w:rFonts w:cs="Arial"/>
        </w:rPr>
      </w:pPr>
    </w:p>
    <w:p w:rsidR="008B5747" w:rsidRPr="008E770D" w:rsidRDefault="008B5747" w:rsidP="008D66AC">
      <w:pPr>
        <w:tabs>
          <w:tab w:val="left" w:pos="567"/>
        </w:tabs>
        <w:spacing w:before="0"/>
        <w:rPr>
          <w:rFonts w:cs="Arial"/>
        </w:rPr>
      </w:pPr>
      <w:r w:rsidRPr="008E770D">
        <w:rPr>
          <w:rFonts w:cs="Arial"/>
        </w:rPr>
        <w:t xml:space="preserve">Осим ако изричито није другачије уређено, </w:t>
      </w:r>
    </w:p>
    <w:p w:rsidR="008B5747" w:rsidRPr="008E770D" w:rsidRDefault="008B5747" w:rsidP="008D66AC">
      <w:pPr>
        <w:tabs>
          <w:tab w:val="left" w:pos="567"/>
        </w:tabs>
        <w:spacing w:before="0"/>
        <w:rPr>
          <w:rFonts w:cs="Arial"/>
        </w:rPr>
      </w:pPr>
      <w:r w:rsidRPr="008E770D">
        <w:rPr>
          <w:rFonts w:cs="Arial"/>
        </w:rPr>
        <w:t>•</w:t>
      </w:r>
      <w:r w:rsidRPr="008E770D">
        <w:rPr>
          <w:rFonts w:cs="Arial"/>
        </w:rPr>
        <w:tab/>
        <w:t xml:space="preserve">ниједна страна неће користити пословну тајну или поверљиве информације друге стране, </w:t>
      </w:r>
    </w:p>
    <w:p w:rsidR="008B5747" w:rsidRPr="008E770D" w:rsidRDefault="008B5747" w:rsidP="008D66AC">
      <w:pPr>
        <w:tabs>
          <w:tab w:val="left" w:pos="567"/>
        </w:tabs>
        <w:spacing w:before="0"/>
        <w:rPr>
          <w:rFonts w:cs="Arial"/>
        </w:rPr>
      </w:pPr>
      <w:r w:rsidRPr="008E770D">
        <w:rPr>
          <w:rFonts w:cs="Arial"/>
        </w:rPr>
        <w:t>•</w:t>
      </w:r>
      <w:r w:rsidRPr="008E770D">
        <w:rPr>
          <w:rFonts w:cs="Arial"/>
        </w:rPr>
        <w:tab/>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rsidR="008B5747" w:rsidRPr="008E770D" w:rsidRDefault="008B5747" w:rsidP="008D66AC">
      <w:pPr>
        <w:tabs>
          <w:tab w:val="left" w:pos="567"/>
        </w:tabs>
        <w:spacing w:before="0"/>
        <w:rPr>
          <w:rFonts w:cs="Arial"/>
        </w:rPr>
      </w:pPr>
      <w:r w:rsidRPr="008E770D">
        <w:rPr>
          <w:rFonts w:cs="Arial"/>
        </w:rPr>
        <w:lastRenderedPageBreak/>
        <w:t>•</w:t>
      </w:r>
      <w:r w:rsidRPr="008E770D">
        <w:rPr>
          <w:rFonts w:cs="Arial"/>
        </w:rPr>
        <w:tab/>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rsidR="008B5747" w:rsidRPr="008E770D" w:rsidRDefault="008B5747" w:rsidP="008D66AC">
      <w:pPr>
        <w:tabs>
          <w:tab w:val="left" w:pos="567"/>
        </w:tabs>
        <w:spacing w:before="0"/>
        <w:rPr>
          <w:rFonts w:cs="Arial"/>
        </w:rPr>
      </w:pPr>
    </w:p>
    <w:p w:rsidR="008B5747" w:rsidRPr="008E770D" w:rsidRDefault="008B5747" w:rsidP="008D66AC">
      <w:pPr>
        <w:tabs>
          <w:tab w:val="left" w:pos="567"/>
        </w:tabs>
        <w:spacing w:before="0"/>
        <w:jc w:val="center"/>
        <w:rPr>
          <w:rFonts w:cs="Arial"/>
        </w:rPr>
      </w:pPr>
      <w:r w:rsidRPr="008E770D">
        <w:rPr>
          <w:rFonts w:cs="Arial"/>
        </w:rPr>
        <w:t>Члан 4.</w:t>
      </w:r>
    </w:p>
    <w:p w:rsidR="008B5747" w:rsidRPr="008E770D" w:rsidRDefault="008B5747" w:rsidP="008D66AC">
      <w:pPr>
        <w:tabs>
          <w:tab w:val="left" w:pos="567"/>
        </w:tabs>
        <w:spacing w:before="0"/>
        <w:rPr>
          <w:rFonts w:cs="Arial"/>
        </w:rPr>
      </w:pPr>
      <w:r w:rsidRPr="008E770D">
        <w:rPr>
          <w:rFonts w:cs="Arial"/>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rsidR="008B5747" w:rsidRPr="008E770D" w:rsidRDefault="008B5747" w:rsidP="008D66AC">
      <w:pPr>
        <w:tabs>
          <w:tab w:val="left" w:pos="567"/>
        </w:tabs>
        <w:spacing w:before="0"/>
        <w:rPr>
          <w:rFonts w:cs="Arial"/>
        </w:rPr>
      </w:pPr>
    </w:p>
    <w:p w:rsidR="008B5747" w:rsidRPr="008E770D" w:rsidRDefault="008B5747" w:rsidP="008D66AC">
      <w:pPr>
        <w:tabs>
          <w:tab w:val="left" w:pos="567"/>
        </w:tabs>
        <w:spacing w:before="0"/>
        <w:rPr>
          <w:rFonts w:cs="Arial"/>
        </w:rPr>
      </w:pPr>
      <w:r w:rsidRPr="008E770D">
        <w:rPr>
          <w:rFonts w:cs="Arial"/>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rsidR="008B5747" w:rsidRPr="008E770D" w:rsidRDefault="008B5747" w:rsidP="008D66AC">
      <w:pPr>
        <w:tabs>
          <w:tab w:val="left" w:pos="567"/>
        </w:tabs>
        <w:spacing w:before="0"/>
        <w:rPr>
          <w:rFonts w:cs="Arial"/>
        </w:rPr>
      </w:pPr>
    </w:p>
    <w:p w:rsidR="008B5747" w:rsidRPr="008E770D" w:rsidRDefault="008B5747" w:rsidP="008D66AC">
      <w:pPr>
        <w:tabs>
          <w:tab w:val="left" w:pos="567"/>
        </w:tabs>
        <w:spacing w:before="0"/>
        <w:rPr>
          <w:rFonts w:cs="Arial"/>
        </w:rPr>
      </w:pPr>
      <w:r w:rsidRPr="008E770D">
        <w:rPr>
          <w:rFonts w:cs="Arial"/>
        </w:rPr>
        <w:t>Обавеза из претходног става не постоји у случајевима:</w:t>
      </w:r>
    </w:p>
    <w:p w:rsidR="008B5747" w:rsidRPr="008E770D" w:rsidRDefault="008B5747" w:rsidP="008D66AC">
      <w:pPr>
        <w:tabs>
          <w:tab w:val="left" w:pos="567"/>
        </w:tabs>
        <w:spacing w:before="0"/>
        <w:rPr>
          <w:rFonts w:cs="Arial"/>
        </w:rPr>
      </w:pPr>
    </w:p>
    <w:p w:rsidR="008B5747" w:rsidRPr="008E770D" w:rsidRDefault="008B5747" w:rsidP="008D66AC">
      <w:pPr>
        <w:tabs>
          <w:tab w:val="left" w:pos="567"/>
        </w:tabs>
        <w:spacing w:before="0"/>
        <w:rPr>
          <w:rFonts w:cs="Arial"/>
        </w:rPr>
      </w:pPr>
      <w:r w:rsidRPr="008E770D">
        <w:rPr>
          <w:rFonts w:cs="Arial"/>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rsidR="008B5747" w:rsidRPr="008E770D" w:rsidRDefault="008B5747" w:rsidP="008D66AC">
      <w:pPr>
        <w:tabs>
          <w:tab w:val="left" w:pos="567"/>
        </w:tabs>
        <w:spacing w:before="0"/>
        <w:rPr>
          <w:rFonts w:cs="Arial"/>
        </w:rPr>
      </w:pPr>
      <w:r w:rsidRPr="008E770D">
        <w:rPr>
          <w:rFonts w:cs="Arial"/>
        </w:rPr>
        <w:t xml:space="preserve">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rsidR="008B5747" w:rsidRPr="008E770D" w:rsidRDefault="008B5747" w:rsidP="008D66AC">
      <w:pPr>
        <w:tabs>
          <w:tab w:val="left" w:pos="567"/>
        </w:tabs>
        <w:spacing w:before="0"/>
        <w:rPr>
          <w:rFonts w:cs="Arial"/>
        </w:rPr>
      </w:pPr>
      <w:r w:rsidRPr="008E770D">
        <w:rPr>
          <w:rFonts w:cs="Arial"/>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rsidR="008B5747" w:rsidRPr="008E770D" w:rsidRDefault="008B5747" w:rsidP="008D66AC">
      <w:pPr>
        <w:tabs>
          <w:tab w:val="left" w:pos="567"/>
        </w:tabs>
        <w:spacing w:before="0"/>
        <w:rPr>
          <w:rFonts w:cs="Arial"/>
        </w:rPr>
      </w:pPr>
      <w:r w:rsidRPr="008E770D">
        <w:rPr>
          <w:rFonts w:cs="Arial"/>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rsidR="008B5747" w:rsidRPr="008E770D" w:rsidRDefault="008B5747" w:rsidP="008D66AC">
      <w:pPr>
        <w:tabs>
          <w:tab w:val="left" w:pos="567"/>
        </w:tabs>
        <w:spacing w:before="0"/>
        <w:rPr>
          <w:rFonts w:cs="Arial"/>
        </w:rPr>
      </w:pPr>
    </w:p>
    <w:p w:rsidR="008B5747" w:rsidRPr="008E770D" w:rsidRDefault="008B5747" w:rsidP="008D66AC">
      <w:pPr>
        <w:tabs>
          <w:tab w:val="left" w:pos="567"/>
        </w:tabs>
        <w:spacing w:before="0"/>
        <w:rPr>
          <w:rFonts w:cs="Arial"/>
        </w:rPr>
      </w:pPr>
      <w:r w:rsidRPr="008E770D">
        <w:rPr>
          <w:rFonts w:cs="Arial"/>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rsidR="008B5747" w:rsidRPr="008E770D" w:rsidRDefault="008B5747" w:rsidP="008D66AC">
      <w:pPr>
        <w:tabs>
          <w:tab w:val="left" w:pos="567"/>
        </w:tabs>
        <w:spacing w:before="0"/>
        <w:rPr>
          <w:rFonts w:cs="Arial"/>
        </w:rPr>
      </w:pPr>
      <w:r w:rsidRPr="008E770D">
        <w:rPr>
          <w:rFonts w:cs="Arial"/>
        </w:rPr>
        <w:t>•</w:t>
      </w:r>
      <w:r w:rsidRPr="008E770D">
        <w:rPr>
          <w:rFonts w:cs="Arial"/>
        </w:rPr>
        <w:tab/>
        <w:t xml:space="preserve">то било познато Примаоцу у време одавања, </w:t>
      </w:r>
    </w:p>
    <w:p w:rsidR="008B5747" w:rsidRPr="008E770D" w:rsidRDefault="008B5747" w:rsidP="008D66AC">
      <w:pPr>
        <w:tabs>
          <w:tab w:val="left" w:pos="567"/>
        </w:tabs>
        <w:spacing w:before="0"/>
        <w:rPr>
          <w:rFonts w:cs="Arial"/>
        </w:rPr>
      </w:pPr>
      <w:r w:rsidRPr="008E770D">
        <w:rPr>
          <w:rFonts w:cs="Arial"/>
        </w:rPr>
        <w:t>•</w:t>
      </w:r>
      <w:r w:rsidRPr="008E770D">
        <w:rPr>
          <w:rFonts w:cs="Arial"/>
        </w:rPr>
        <w:tab/>
        <w:t xml:space="preserve">дошло до јавности, али не кривицом Примаоца, </w:t>
      </w:r>
    </w:p>
    <w:p w:rsidR="008B5747" w:rsidRPr="008E770D" w:rsidRDefault="008B5747" w:rsidP="008D66AC">
      <w:pPr>
        <w:tabs>
          <w:tab w:val="left" w:pos="567"/>
        </w:tabs>
        <w:spacing w:before="0"/>
        <w:rPr>
          <w:rFonts w:cs="Arial"/>
        </w:rPr>
      </w:pPr>
      <w:r w:rsidRPr="008E770D">
        <w:rPr>
          <w:rFonts w:cs="Arial"/>
        </w:rPr>
        <w:t>•</w:t>
      </w:r>
      <w:r w:rsidRPr="008E770D">
        <w:rPr>
          <w:rFonts w:cs="Arial"/>
        </w:rPr>
        <w:tab/>
        <w:t xml:space="preserve">то примљено правним путем без ограничења употребе од треће стране која је овлашћена да ода, </w:t>
      </w:r>
    </w:p>
    <w:p w:rsidR="008B5747" w:rsidRPr="008E770D" w:rsidRDefault="008B5747" w:rsidP="008D66AC">
      <w:pPr>
        <w:tabs>
          <w:tab w:val="left" w:pos="567"/>
        </w:tabs>
        <w:spacing w:before="0"/>
        <w:rPr>
          <w:rFonts w:cs="Arial"/>
        </w:rPr>
      </w:pPr>
      <w:r w:rsidRPr="008E770D">
        <w:rPr>
          <w:rFonts w:cs="Arial"/>
        </w:rPr>
        <w:t>•</w:t>
      </w:r>
      <w:r w:rsidRPr="008E770D">
        <w:rPr>
          <w:rFonts w:cs="Arial"/>
        </w:rPr>
        <w:tab/>
        <w:t xml:space="preserve">то независно развијено од стране Примаоца без приступа или коришћења пословне тајне и/или поверљивих информација власника; или </w:t>
      </w:r>
    </w:p>
    <w:p w:rsidR="008B5747" w:rsidRPr="008E770D" w:rsidRDefault="008B5747" w:rsidP="008D66AC">
      <w:pPr>
        <w:tabs>
          <w:tab w:val="left" w:pos="567"/>
        </w:tabs>
        <w:spacing w:before="0"/>
        <w:rPr>
          <w:rFonts w:cs="Arial"/>
        </w:rPr>
      </w:pPr>
      <w:r w:rsidRPr="008E770D">
        <w:rPr>
          <w:rFonts w:cs="Arial"/>
        </w:rPr>
        <w:t>•</w:t>
      </w:r>
      <w:r w:rsidRPr="008E770D">
        <w:rPr>
          <w:rFonts w:cs="Arial"/>
        </w:rPr>
        <w:tab/>
        <w:t>је писмено одобрено да се објави од стране Даваоца.</w:t>
      </w:r>
    </w:p>
    <w:p w:rsidR="008B5747" w:rsidRPr="008E770D" w:rsidRDefault="008B5747" w:rsidP="008D66AC">
      <w:pPr>
        <w:tabs>
          <w:tab w:val="left" w:pos="567"/>
        </w:tabs>
        <w:spacing w:before="0"/>
        <w:rPr>
          <w:rFonts w:cs="Arial"/>
        </w:rPr>
      </w:pPr>
    </w:p>
    <w:p w:rsidR="008B5747" w:rsidRPr="008E770D" w:rsidRDefault="008B5747" w:rsidP="008D66AC">
      <w:pPr>
        <w:tabs>
          <w:tab w:val="left" w:pos="567"/>
        </w:tabs>
        <w:spacing w:before="0"/>
        <w:jc w:val="center"/>
        <w:rPr>
          <w:rFonts w:cs="Arial"/>
        </w:rPr>
      </w:pPr>
      <w:r w:rsidRPr="008E770D">
        <w:rPr>
          <w:rFonts w:cs="Arial"/>
        </w:rPr>
        <w:t>Члан 5.</w:t>
      </w:r>
    </w:p>
    <w:p w:rsidR="008B5747" w:rsidRPr="008E770D" w:rsidRDefault="008B5747" w:rsidP="008D66AC">
      <w:pPr>
        <w:tabs>
          <w:tab w:val="left" w:pos="567"/>
        </w:tabs>
        <w:spacing w:before="0"/>
        <w:rPr>
          <w:rFonts w:cs="Arial"/>
        </w:rPr>
      </w:pPr>
      <w:r w:rsidRPr="008E770D">
        <w:rPr>
          <w:rFonts w:cs="Arial"/>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rsidR="008B5747" w:rsidRPr="008E770D" w:rsidRDefault="008B5747" w:rsidP="008D66AC">
      <w:pPr>
        <w:tabs>
          <w:tab w:val="left" w:pos="567"/>
        </w:tabs>
        <w:spacing w:before="0"/>
        <w:rPr>
          <w:rFonts w:cs="Arial"/>
        </w:rPr>
      </w:pPr>
    </w:p>
    <w:p w:rsidR="008B5747" w:rsidRPr="008E770D" w:rsidRDefault="008B5747" w:rsidP="008D66AC">
      <w:pPr>
        <w:tabs>
          <w:tab w:val="left" w:pos="567"/>
        </w:tabs>
        <w:spacing w:before="0"/>
        <w:jc w:val="center"/>
        <w:rPr>
          <w:rFonts w:cs="Arial"/>
        </w:rPr>
      </w:pPr>
      <w:r w:rsidRPr="008E770D">
        <w:rPr>
          <w:rFonts w:cs="Arial"/>
        </w:rPr>
        <w:t>Члан 6.</w:t>
      </w:r>
    </w:p>
    <w:p w:rsidR="008B5747" w:rsidRPr="008E770D" w:rsidRDefault="008B5747" w:rsidP="008D66AC">
      <w:pPr>
        <w:tabs>
          <w:tab w:val="left" w:pos="567"/>
        </w:tabs>
        <w:spacing w:before="0"/>
        <w:rPr>
          <w:rFonts w:cs="Arial"/>
        </w:rPr>
      </w:pPr>
      <w:r w:rsidRPr="008E770D">
        <w:rPr>
          <w:rFonts w:cs="Arial"/>
        </w:rPr>
        <w:t>Свака од Страна је обавезна да одреди:</w:t>
      </w:r>
    </w:p>
    <w:p w:rsidR="008B5747" w:rsidRPr="008E770D" w:rsidRDefault="008B5747" w:rsidP="008D66AC">
      <w:pPr>
        <w:tabs>
          <w:tab w:val="left" w:pos="567"/>
        </w:tabs>
        <w:spacing w:before="0"/>
        <w:rPr>
          <w:rFonts w:cs="Arial"/>
        </w:rPr>
      </w:pPr>
      <w:r w:rsidRPr="008E770D">
        <w:rPr>
          <w:rFonts w:cs="Arial"/>
        </w:rPr>
        <w:t>•</w:t>
      </w:r>
      <w:r w:rsidRPr="008E770D">
        <w:rPr>
          <w:rFonts w:cs="Arial"/>
        </w:rPr>
        <w:tab/>
        <w:t>име и презиме лица задужених за размену пословне тајне (у даљем тексту: Задужено лице),</w:t>
      </w:r>
    </w:p>
    <w:p w:rsidR="008B5747" w:rsidRPr="008E770D" w:rsidRDefault="008B5747" w:rsidP="008D66AC">
      <w:pPr>
        <w:tabs>
          <w:tab w:val="left" w:pos="567"/>
        </w:tabs>
        <w:spacing w:before="0"/>
        <w:rPr>
          <w:rFonts w:cs="Arial"/>
        </w:rPr>
      </w:pPr>
      <w:r w:rsidRPr="008E770D">
        <w:rPr>
          <w:rFonts w:cs="Arial"/>
        </w:rPr>
        <w:t>•</w:t>
      </w:r>
      <w:r w:rsidRPr="008E770D">
        <w:rPr>
          <w:rFonts w:cs="Arial"/>
        </w:rPr>
        <w:tab/>
        <w:t>поштанску адресу за размену докумената у папирном облику, кад се подаци размењују у папирном облику</w:t>
      </w:r>
    </w:p>
    <w:p w:rsidR="008B5747" w:rsidRPr="008E770D" w:rsidRDefault="008B5747" w:rsidP="008D66AC">
      <w:pPr>
        <w:tabs>
          <w:tab w:val="left" w:pos="567"/>
        </w:tabs>
        <w:spacing w:before="0"/>
        <w:rPr>
          <w:rFonts w:cs="Arial"/>
        </w:rPr>
      </w:pPr>
      <w:r w:rsidRPr="008E770D">
        <w:rPr>
          <w:rFonts w:cs="Arial"/>
        </w:rPr>
        <w:t>•</w:t>
      </w:r>
      <w:r w:rsidRPr="008E770D">
        <w:rPr>
          <w:rFonts w:cs="Arial"/>
        </w:rPr>
        <w:tab/>
        <w:t>е-маил адресу за размену електронских докумената, кад се подаци достављају коришћењем интернет-а</w:t>
      </w:r>
    </w:p>
    <w:p w:rsidR="008B5747" w:rsidRPr="008E770D" w:rsidRDefault="008B5747" w:rsidP="008D66AC">
      <w:pPr>
        <w:tabs>
          <w:tab w:val="left" w:pos="567"/>
        </w:tabs>
        <w:spacing w:before="0"/>
        <w:rPr>
          <w:rFonts w:cs="Arial"/>
        </w:rPr>
      </w:pPr>
      <w:r w:rsidRPr="008E770D">
        <w:rPr>
          <w:rFonts w:cs="Arial"/>
        </w:rPr>
        <w:lastRenderedPageBreak/>
        <w:t>•</w:t>
      </w:r>
      <w:r w:rsidRPr="008E770D">
        <w:rPr>
          <w:rFonts w:cs="Arial"/>
        </w:rPr>
        <w:tab/>
        <w:t xml:space="preserve">и да о томе обавести другу Страну, писаним документом који је потписан од стране овлашћеног заступника Стране која шаље информацију. </w:t>
      </w:r>
    </w:p>
    <w:p w:rsidR="008B5747" w:rsidRPr="008E770D" w:rsidRDefault="008B5747" w:rsidP="008D66AC">
      <w:pPr>
        <w:tabs>
          <w:tab w:val="left" w:pos="567"/>
        </w:tabs>
        <w:spacing w:before="0"/>
        <w:rPr>
          <w:rFonts w:cs="Arial"/>
        </w:rPr>
      </w:pPr>
    </w:p>
    <w:p w:rsidR="008B5747" w:rsidRPr="008E770D" w:rsidRDefault="008B5747" w:rsidP="008D66AC">
      <w:pPr>
        <w:tabs>
          <w:tab w:val="left" w:pos="567"/>
        </w:tabs>
        <w:spacing w:before="0"/>
        <w:rPr>
          <w:rFonts w:cs="Arial"/>
        </w:rPr>
      </w:pPr>
      <w:r w:rsidRPr="008E770D">
        <w:rPr>
          <w:rFonts w:cs="Arial"/>
        </w:rPr>
        <w:t xml:space="preserve">Размена података који представљају пословну тајну не може почети пре испуњења обавеза из претходног става. </w:t>
      </w:r>
    </w:p>
    <w:p w:rsidR="008B5747" w:rsidRPr="008E770D" w:rsidRDefault="008B5747" w:rsidP="008D66AC">
      <w:pPr>
        <w:tabs>
          <w:tab w:val="left" w:pos="567"/>
        </w:tabs>
        <w:spacing w:before="0"/>
        <w:rPr>
          <w:rFonts w:cs="Arial"/>
        </w:rPr>
      </w:pPr>
    </w:p>
    <w:p w:rsidR="008B5747" w:rsidRPr="008E770D" w:rsidRDefault="008B5747" w:rsidP="008D66AC">
      <w:pPr>
        <w:tabs>
          <w:tab w:val="left" w:pos="567"/>
        </w:tabs>
        <w:spacing w:before="0"/>
        <w:rPr>
          <w:rFonts w:cs="Arial"/>
        </w:rPr>
      </w:pPr>
      <w:r w:rsidRPr="008E770D">
        <w:rPr>
          <w:rFonts w:cs="Arial"/>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стране или путем електронске поште на контакте који су утврђени у складу са ставом 1. овог члана.</w:t>
      </w:r>
    </w:p>
    <w:p w:rsidR="008D66AC" w:rsidRDefault="008D66AC" w:rsidP="008D66AC">
      <w:pPr>
        <w:tabs>
          <w:tab w:val="left" w:pos="567"/>
        </w:tabs>
        <w:spacing w:before="0"/>
        <w:jc w:val="center"/>
        <w:rPr>
          <w:rFonts w:cs="Arial"/>
        </w:rPr>
      </w:pPr>
    </w:p>
    <w:p w:rsidR="008B5747" w:rsidRPr="008E770D" w:rsidRDefault="008B5747" w:rsidP="008D66AC">
      <w:pPr>
        <w:tabs>
          <w:tab w:val="left" w:pos="567"/>
        </w:tabs>
        <w:spacing w:before="0"/>
        <w:jc w:val="center"/>
        <w:rPr>
          <w:rFonts w:cs="Arial"/>
        </w:rPr>
      </w:pPr>
      <w:r w:rsidRPr="008E770D">
        <w:rPr>
          <w:rFonts w:cs="Arial"/>
        </w:rPr>
        <w:t>Члан 7.</w:t>
      </w:r>
    </w:p>
    <w:p w:rsidR="008B5747" w:rsidRPr="008E770D" w:rsidRDefault="008B5747" w:rsidP="008D66AC">
      <w:pPr>
        <w:tabs>
          <w:tab w:val="left" w:pos="567"/>
        </w:tabs>
        <w:spacing w:before="0"/>
        <w:rPr>
          <w:rFonts w:cs="Arial"/>
        </w:rPr>
      </w:pPr>
      <w:r w:rsidRPr="008E770D">
        <w:rPr>
          <w:rFonts w:cs="Arial"/>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rsidR="008B5747" w:rsidRPr="008E770D" w:rsidRDefault="008B5747" w:rsidP="008D66AC">
      <w:pPr>
        <w:tabs>
          <w:tab w:val="left" w:pos="567"/>
        </w:tabs>
        <w:spacing w:before="0"/>
        <w:rPr>
          <w:rFonts w:cs="Arial"/>
        </w:rPr>
      </w:pPr>
    </w:p>
    <w:p w:rsidR="008B5747" w:rsidRPr="008E770D" w:rsidRDefault="008B5747" w:rsidP="008D66AC">
      <w:pPr>
        <w:tabs>
          <w:tab w:val="left" w:pos="567"/>
        </w:tabs>
        <w:spacing w:before="0"/>
        <w:rPr>
          <w:rFonts w:cs="Arial"/>
        </w:rPr>
      </w:pPr>
      <w:r w:rsidRPr="008E770D">
        <w:rPr>
          <w:rFonts w:cs="Arial"/>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rsidR="008B5747" w:rsidRPr="008E770D" w:rsidRDefault="008B5747" w:rsidP="008D66AC">
      <w:pPr>
        <w:tabs>
          <w:tab w:val="left" w:pos="567"/>
        </w:tabs>
        <w:spacing w:before="0"/>
        <w:rPr>
          <w:rFonts w:cs="Arial"/>
        </w:rPr>
      </w:pPr>
    </w:p>
    <w:p w:rsidR="008B5747" w:rsidRPr="008E770D" w:rsidRDefault="008B5747" w:rsidP="008D66AC">
      <w:pPr>
        <w:tabs>
          <w:tab w:val="left" w:pos="567"/>
        </w:tabs>
        <w:spacing w:before="0"/>
        <w:rPr>
          <w:rFonts w:cs="Arial"/>
        </w:rPr>
      </w:pPr>
      <w:r w:rsidRPr="008E770D">
        <w:rPr>
          <w:rFonts w:cs="Arial"/>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rsidR="008B5747" w:rsidRPr="008E770D" w:rsidRDefault="008B5747" w:rsidP="008D66AC">
      <w:pPr>
        <w:tabs>
          <w:tab w:val="left" w:pos="567"/>
        </w:tabs>
        <w:spacing w:before="0"/>
        <w:rPr>
          <w:rFonts w:cs="Arial"/>
        </w:rPr>
      </w:pPr>
    </w:p>
    <w:p w:rsidR="008B5747" w:rsidRPr="008E770D" w:rsidRDefault="008B5747" w:rsidP="008D66AC">
      <w:pPr>
        <w:tabs>
          <w:tab w:val="left" w:pos="567"/>
        </w:tabs>
        <w:spacing w:before="0"/>
        <w:jc w:val="center"/>
        <w:rPr>
          <w:rFonts w:cs="Arial"/>
        </w:rPr>
      </w:pPr>
      <w:r w:rsidRPr="008E770D">
        <w:rPr>
          <w:rFonts w:cs="Arial"/>
        </w:rPr>
        <w:t>Члан 8.</w:t>
      </w:r>
    </w:p>
    <w:p w:rsidR="008B5747" w:rsidRPr="008E770D" w:rsidRDefault="008B5747" w:rsidP="008D66AC">
      <w:pPr>
        <w:tabs>
          <w:tab w:val="left" w:pos="567"/>
        </w:tabs>
        <w:spacing w:before="0"/>
        <w:rPr>
          <w:rFonts w:cs="Arial"/>
        </w:rPr>
      </w:pPr>
      <w:r w:rsidRPr="008E770D">
        <w:rPr>
          <w:rFonts w:cs="Arial"/>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 . Документ или његови делови се не могу копирати, репродуковати или уступити без претходне сагласности „_________“.</w:t>
      </w:r>
    </w:p>
    <w:p w:rsidR="008B5747" w:rsidRPr="008E770D" w:rsidRDefault="008B5747" w:rsidP="008D66AC">
      <w:pPr>
        <w:tabs>
          <w:tab w:val="left" w:pos="567"/>
        </w:tabs>
        <w:spacing w:before="0"/>
        <w:rPr>
          <w:rFonts w:cs="Arial"/>
        </w:rPr>
      </w:pPr>
    </w:p>
    <w:p w:rsidR="008B5747" w:rsidRPr="008E770D" w:rsidRDefault="008B5747" w:rsidP="008D66AC">
      <w:pPr>
        <w:tabs>
          <w:tab w:val="left" w:pos="567"/>
        </w:tabs>
        <w:spacing w:before="0"/>
        <w:rPr>
          <w:rFonts w:cs="Arial"/>
        </w:rPr>
      </w:pPr>
      <w:r w:rsidRPr="008E770D">
        <w:rPr>
          <w:rFonts w:cs="Arial"/>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rsidR="008B5747" w:rsidRPr="008E770D" w:rsidRDefault="008B5747" w:rsidP="008D66AC">
      <w:pPr>
        <w:tabs>
          <w:tab w:val="left" w:pos="567"/>
        </w:tabs>
        <w:spacing w:before="0"/>
        <w:rPr>
          <w:rFonts w:cs="Arial"/>
        </w:rPr>
      </w:pPr>
    </w:p>
    <w:p w:rsidR="008B5747" w:rsidRPr="008E770D" w:rsidRDefault="008B5747" w:rsidP="008D66AC">
      <w:pPr>
        <w:tabs>
          <w:tab w:val="left" w:pos="567"/>
        </w:tabs>
        <w:spacing w:before="0"/>
        <w:rPr>
          <w:rFonts w:cs="Arial"/>
        </w:rPr>
      </w:pPr>
      <w:r w:rsidRPr="008E770D">
        <w:rPr>
          <w:rFonts w:cs="Arial"/>
        </w:rPr>
        <w:t>Материјални и електронски медији у којима, или на којима, се налази пословна тајна морају да садрже следеће ознаке степена тајности:</w:t>
      </w:r>
    </w:p>
    <w:p w:rsidR="008B5747" w:rsidRPr="008E770D" w:rsidRDefault="008B5747" w:rsidP="008D66AC">
      <w:pPr>
        <w:tabs>
          <w:tab w:val="left" w:pos="567"/>
        </w:tabs>
        <w:spacing w:before="0"/>
        <w:rPr>
          <w:rFonts w:cs="Arial"/>
        </w:rPr>
      </w:pPr>
    </w:p>
    <w:p w:rsidR="008B5747" w:rsidRPr="008E770D" w:rsidRDefault="008B5747" w:rsidP="008D66AC">
      <w:pPr>
        <w:tabs>
          <w:tab w:val="left" w:pos="567"/>
        </w:tabs>
        <w:spacing w:before="0"/>
        <w:jc w:val="center"/>
        <w:rPr>
          <w:rFonts w:cs="Arial"/>
        </w:rPr>
      </w:pPr>
      <w:r w:rsidRPr="008E770D">
        <w:rPr>
          <w:rFonts w:cs="Arial"/>
        </w:rPr>
        <w:t>За К</w:t>
      </w:r>
      <w:r w:rsidRPr="008E770D">
        <w:rPr>
          <w:rFonts w:cs="Arial"/>
          <w:lang w:val="sr-Cyrl-RS"/>
        </w:rPr>
        <w:t>орисника услуг</w:t>
      </w:r>
      <w:r w:rsidR="006648FD">
        <w:rPr>
          <w:rFonts w:cs="Arial"/>
          <w:lang w:val="sr-Cyrl-RS"/>
        </w:rPr>
        <w:t>е</w:t>
      </w:r>
      <w:r w:rsidRPr="008E770D">
        <w:rPr>
          <w:rFonts w:cs="Arial"/>
        </w:rPr>
        <w:t>:</w:t>
      </w:r>
    </w:p>
    <w:p w:rsidR="008B5747" w:rsidRPr="008E770D" w:rsidRDefault="008B5747" w:rsidP="008D66AC">
      <w:pPr>
        <w:tabs>
          <w:tab w:val="left" w:pos="567"/>
        </w:tabs>
        <w:spacing w:before="0"/>
        <w:jc w:val="center"/>
        <w:rPr>
          <w:rFonts w:cs="Arial"/>
        </w:rPr>
      </w:pPr>
    </w:p>
    <w:p w:rsidR="008B5747" w:rsidRPr="008E770D" w:rsidRDefault="008B5747" w:rsidP="008D66AC">
      <w:pPr>
        <w:tabs>
          <w:tab w:val="left" w:pos="567"/>
        </w:tabs>
        <w:spacing w:before="0"/>
        <w:jc w:val="center"/>
        <w:rPr>
          <w:rFonts w:cs="Arial"/>
        </w:rPr>
      </w:pPr>
      <w:r w:rsidRPr="008E770D">
        <w:rPr>
          <w:rFonts w:cs="Arial"/>
        </w:rPr>
        <w:t>Пословна тајна</w:t>
      </w:r>
    </w:p>
    <w:p w:rsidR="008B5747" w:rsidRPr="008E770D" w:rsidRDefault="008B5747" w:rsidP="008D66AC">
      <w:pPr>
        <w:tabs>
          <w:tab w:val="left" w:pos="567"/>
        </w:tabs>
        <w:spacing w:before="0"/>
        <w:jc w:val="center"/>
        <w:rPr>
          <w:rFonts w:cs="Arial"/>
          <w:lang w:val="sr-Cyrl-RS"/>
        </w:rPr>
      </w:pPr>
      <w:r w:rsidRPr="008E770D">
        <w:rPr>
          <w:rFonts w:cs="Arial"/>
        </w:rPr>
        <w:t>Јавно предузеће „Електропривреда Србије“</w:t>
      </w:r>
      <w:r w:rsidRPr="008E770D">
        <w:rPr>
          <w:rFonts w:cs="Arial"/>
          <w:lang w:val="sr-Cyrl-RS"/>
        </w:rPr>
        <w:t xml:space="preserve"> Београд</w:t>
      </w:r>
    </w:p>
    <w:p w:rsidR="008B5747" w:rsidRPr="008E770D" w:rsidRDefault="00D47058" w:rsidP="008D66AC">
      <w:pPr>
        <w:tabs>
          <w:tab w:val="left" w:pos="567"/>
        </w:tabs>
        <w:spacing w:before="0"/>
        <w:jc w:val="center"/>
        <w:rPr>
          <w:rFonts w:cs="Arial"/>
        </w:rPr>
      </w:pPr>
      <w:r>
        <w:rPr>
          <w:rFonts w:cs="Arial"/>
          <w:lang w:val="sr-Cyrl-RS"/>
        </w:rPr>
        <w:t>Балканска 13,</w:t>
      </w:r>
      <w:r w:rsidR="008B5747" w:rsidRPr="008E770D">
        <w:rPr>
          <w:rFonts w:cs="Arial"/>
        </w:rPr>
        <w:t xml:space="preserve"> Београд</w:t>
      </w:r>
    </w:p>
    <w:p w:rsidR="008B5747" w:rsidRPr="008E770D" w:rsidRDefault="008B5747" w:rsidP="008D66AC">
      <w:pPr>
        <w:tabs>
          <w:tab w:val="left" w:pos="567"/>
        </w:tabs>
        <w:spacing w:before="0"/>
        <w:jc w:val="center"/>
        <w:rPr>
          <w:rFonts w:cs="Arial"/>
        </w:rPr>
      </w:pPr>
      <w:r w:rsidRPr="008E770D">
        <w:rPr>
          <w:rFonts w:cs="Arial"/>
        </w:rPr>
        <w:t>или:</w:t>
      </w:r>
    </w:p>
    <w:p w:rsidR="008B5747" w:rsidRPr="008E770D" w:rsidRDefault="008B5747" w:rsidP="008D66AC">
      <w:pPr>
        <w:tabs>
          <w:tab w:val="left" w:pos="567"/>
        </w:tabs>
        <w:spacing w:before="0"/>
        <w:jc w:val="center"/>
        <w:rPr>
          <w:rFonts w:cs="Arial"/>
        </w:rPr>
      </w:pPr>
    </w:p>
    <w:p w:rsidR="008B5747" w:rsidRPr="008E770D" w:rsidRDefault="008B5747" w:rsidP="008D66AC">
      <w:pPr>
        <w:tabs>
          <w:tab w:val="left" w:pos="567"/>
        </w:tabs>
        <w:spacing w:before="0"/>
        <w:jc w:val="center"/>
        <w:rPr>
          <w:rFonts w:cs="Arial"/>
        </w:rPr>
      </w:pPr>
      <w:r w:rsidRPr="008E770D">
        <w:rPr>
          <w:rFonts w:cs="Arial"/>
        </w:rPr>
        <w:t>Поверљиво</w:t>
      </w:r>
    </w:p>
    <w:p w:rsidR="008B5747" w:rsidRPr="008E770D" w:rsidRDefault="008B5747" w:rsidP="008D66AC">
      <w:pPr>
        <w:tabs>
          <w:tab w:val="left" w:pos="567"/>
        </w:tabs>
        <w:spacing w:before="0"/>
        <w:jc w:val="center"/>
        <w:rPr>
          <w:rFonts w:cs="Arial"/>
          <w:lang w:val="sr-Cyrl-RS"/>
        </w:rPr>
      </w:pPr>
      <w:r w:rsidRPr="008E770D">
        <w:rPr>
          <w:rFonts w:cs="Arial"/>
        </w:rPr>
        <w:t>Јавно предузеће „Електропривреда Србије“</w:t>
      </w:r>
      <w:r w:rsidRPr="008E770D">
        <w:rPr>
          <w:rFonts w:cs="Arial"/>
          <w:lang w:val="sr-Cyrl-RS"/>
        </w:rPr>
        <w:t xml:space="preserve"> Београд</w:t>
      </w:r>
    </w:p>
    <w:p w:rsidR="008B5747" w:rsidRPr="008E770D" w:rsidRDefault="00D47058" w:rsidP="008D66AC">
      <w:pPr>
        <w:tabs>
          <w:tab w:val="left" w:pos="567"/>
        </w:tabs>
        <w:spacing w:before="0"/>
        <w:jc w:val="center"/>
        <w:rPr>
          <w:rFonts w:cs="Arial"/>
        </w:rPr>
      </w:pPr>
      <w:r>
        <w:rPr>
          <w:rFonts w:cs="Arial"/>
          <w:lang w:val="sr-Cyrl-RS"/>
        </w:rPr>
        <w:t>Балканска 13,</w:t>
      </w:r>
      <w:r w:rsidR="008B5747" w:rsidRPr="008E770D">
        <w:rPr>
          <w:rFonts w:cs="Arial"/>
        </w:rPr>
        <w:t xml:space="preserve"> Београд</w:t>
      </w:r>
    </w:p>
    <w:p w:rsidR="008B5747" w:rsidRPr="008E770D" w:rsidRDefault="008B5747" w:rsidP="008D66AC">
      <w:pPr>
        <w:tabs>
          <w:tab w:val="left" w:pos="567"/>
        </w:tabs>
        <w:spacing w:before="0"/>
        <w:jc w:val="center"/>
        <w:rPr>
          <w:rFonts w:cs="Arial"/>
        </w:rPr>
      </w:pPr>
    </w:p>
    <w:p w:rsidR="008B5747" w:rsidRPr="008E770D" w:rsidRDefault="008B5747" w:rsidP="008D66AC">
      <w:pPr>
        <w:tabs>
          <w:tab w:val="left" w:pos="567"/>
        </w:tabs>
        <w:spacing w:before="0"/>
        <w:jc w:val="center"/>
        <w:rPr>
          <w:rFonts w:cs="Arial"/>
        </w:rPr>
      </w:pPr>
      <w:r w:rsidRPr="008E770D">
        <w:rPr>
          <w:rFonts w:cs="Arial"/>
        </w:rPr>
        <w:t>За Пр</w:t>
      </w:r>
      <w:r w:rsidRPr="008E770D">
        <w:rPr>
          <w:rFonts w:cs="Arial"/>
          <w:lang w:val="sr-Cyrl-RS"/>
        </w:rPr>
        <w:t>ужаоца услуг</w:t>
      </w:r>
      <w:r w:rsidR="006648FD">
        <w:rPr>
          <w:rFonts w:cs="Arial"/>
          <w:lang w:val="sr-Cyrl-RS"/>
        </w:rPr>
        <w:t>е</w:t>
      </w:r>
      <w:r w:rsidRPr="008E770D">
        <w:rPr>
          <w:rFonts w:cs="Arial"/>
        </w:rPr>
        <w:t>:</w:t>
      </w:r>
    </w:p>
    <w:p w:rsidR="008B5747" w:rsidRPr="008E770D" w:rsidRDefault="008B5747" w:rsidP="008D66AC">
      <w:pPr>
        <w:tabs>
          <w:tab w:val="left" w:pos="567"/>
        </w:tabs>
        <w:spacing w:before="0"/>
        <w:jc w:val="center"/>
        <w:rPr>
          <w:rFonts w:cs="Arial"/>
        </w:rPr>
      </w:pPr>
    </w:p>
    <w:p w:rsidR="008B5747" w:rsidRPr="008E770D" w:rsidRDefault="008B5747" w:rsidP="008D66AC">
      <w:pPr>
        <w:tabs>
          <w:tab w:val="left" w:pos="567"/>
        </w:tabs>
        <w:spacing w:before="0"/>
        <w:jc w:val="center"/>
        <w:rPr>
          <w:rFonts w:cs="Arial"/>
        </w:rPr>
      </w:pPr>
      <w:r w:rsidRPr="008E770D">
        <w:rPr>
          <w:rFonts w:cs="Arial"/>
        </w:rPr>
        <w:t>Пословна тајна</w:t>
      </w:r>
    </w:p>
    <w:p w:rsidR="008B5747" w:rsidRPr="008E770D" w:rsidRDefault="008B5747" w:rsidP="008D66AC">
      <w:pPr>
        <w:tabs>
          <w:tab w:val="left" w:pos="567"/>
        </w:tabs>
        <w:spacing w:before="0"/>
        <w:jc w:val="center"/>
        <w:rPr>
          <w:rFonts w:cs="Arial"/>
        </w:rPr>
      </w:pPr>
      <w:r w:rsidRPr="008E770D">
        <w:rPr>
          <w:rFonts w:cs="Arial"/>
        </w:rPr>
        <w:t>___________</w:t>
      </w:r>
    </w:p>
    <w:p w:rsidR="008B5747" w:rsidRPr="008E770D" w:rsidRDefault="008B5747" w:rsidP="008D66AC">
      <w:pPr>
        <w:tabs>
          <w:tab w:val="left" w:pos="567"/>
        </w:tabs>
        <w:spacing w:before="0"/>
        <w:jc w:val="center"/>
        <w:rPr>
          <w:rFonts w:cs="Arial"/>
        </w:rPr>
      </w:pPr>
      <w:r w:rsidRPr="008E770D">
        <w:rPr>
          <w:rFonts w:cs="Arial"/>
        </w:rPr>
        <w:t>_______________</w:t>
      </w:r>
    </w:p>
    <w:p w:rsidR="008B5747" w:rsidRPr="008E770D" w:rsidRDefault="008B5747" w:rsidP="008D66AC">
      <w:pPr>
        <w:tabs>
          <w:tab w:val="left" w:pos="567"/>
        </w:tabs>
        <w:spacing w:before="0"/>
        <w:jc w:val="center"/>
        <w:rPr>
          <w:rFonts w:cs="Arial"/>
        </w:rPr>
      </w:pPr>
      <w:r w:rsidRPr="008E770D">
        <w:rPr>
          <w:rFonts w:cs="Arial"/>
        </w:rPr>
        <w:t>или:</w:t>
      </w:r>
    </w:p>
    <w:p w:rsidR="008B5747" w:rsidRPr="008E770D" w:rsidRDefault="008B5747" w:rsidP="008D66AC">
      <w:pPr>
        <w:tabs>
          <w:tab w:val="left" w:pos="567"/>
        </w:tabs>
        <w:spacing w:before="0"/>
        <w:jc w:val="center"/>
        <w:rPr>
          <w:rFonts w:cs="Arial"/>
        </w:rPr>
      </w:pPr>
      <w:r w:rsidRPr="008E770D">
        <w:rPr>
          <w:rFonts w:cs="Arial"/>
        </w:rPr>
        <w:lastRenderedPageBreak/>
        <w:t>Поверљиво</w:t>
      </w:r>
    </w:p>
    <w:p w:rsidR="008B5747" w:rsidRPr="008E770D" w:rsidRDefault="008B5747" w:rsidP="008D66AC">
      <w:pPr>
        <w:tabs>
          <w:tab w:val="left" w:pos="567"/>
        </w:tabs>
        <w:spacing w:before="0"/>
        <w:jc w:val="center"/>
        <w:rPr>
          <w:rFonts w:cs="Arial"/>
        </w:rPr>
      </w:pPr>
      <w:r w:rsidRPr="008E770D">
        <w:rPr>
          <w:rFonts w:cs="Arial"/>
        </w:rPr>
        <w:t>_______________</w:t>
      </w:r>
    </w:p>
    <w:p w:rsidR="008B5747" w:rsidRPr="008E770D" w:rsidRDefault="008B5747" w:rsidP="008D66AC">
      <w:pPr>
        <w:tabs>
          <w:tab w:val="left" w:pos="567"/>
        </w:tabs>
        <w:spacing w:before="0"/>
        <w:jc w:val="center"/>
        <w:rPr>
          <w:rFonts w:cs="Arial"/>
        </w:rPr>
      </w:pPr>
      <w:r w:rsidRPr="008E770D">
        <w:rPr>
          <w:rFonts w:cs="Arial"/>
        </w:rPr>
        <w:t>__________________</w:t>
      </w:r>
    </w:p>
    <w:p w:rsidR="008B5747" w:rsidRPr="008E770D" w:rsidRDefault="008B5747" w:rsidP="008D66AC">
      <w:pPr>
        <w:tabs>
          <w:tab w:val="left" w:pos="567"/>
        </w:tabs>
        <w:spacing w:before="0"/>
        <w:rPr>
          <w:rFonts w:cs="Arial"/>
        </w:rPr>
      </w:pPr>
    </w:p>
    <w:p w:rsidR="008B5747" w:rsidRPr="008E770D" w:rsidRDefault="008B5747" w:rsidP="008D66AC">
      <w:pPr>
        <w:tabs>
          <w:tab w:val="left" w:pos="567"/>
        </w:tabs>
        <w:spacing w:before="0"/>
        <w:rPr>
          <w:rFonts w:cs="Arial"/>
        </w:rPr>
      </w:pPr>
      <w:r w:rsidRPr="008E770D">
        <w:rPr>
          <w:rFonts w:cs="Arial"/>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(три) радна дана од дана усменог достављања, Примаоцу достављена напомена у писаној форми (у штампаној форми или електронским путем).</w:t>
      </w:r>
    </w:p>
    <w:p w:rsidR="008B5747" w:rsidRPr="008E770D" w:rsidRDefault="008B5747" w:rsidP="008D66AC">
      <w:pPr>
        <w:tabs>
          <w:tab w:val="left" w:pos="567"/>
        </w:tabs>
        <w:spacing w:before="0"/>
        <w:rPr>
          <w:rFonts w:cs="Arial"/>
        </w:rPr>
      </w:pPr>
    </w:p>
    <w:p w:rsidR="008B5747" w:rsidRPr="008E770D" w:rsidRDefault="008B5747" w:rsidP="008D66AC">
      <w:pPr>
        <w:tabs>
          <w:tab w:val="left" w:pos="567"/>
        </w:tabs>
        <w:spacing w:before="0"/>
        <w:jc w:val="center"/>
        <w:rPr>
          <w:rFonts w:cs="Arial"/>
        </w:rPr>
      </w:pPr>
      <w:r w:rsidRPr="008E770D">
        <w:rPr>
          <w:rFonts w:cs="Arial"/>
        </w:rPr>
        <w:t>Члан 9.</w:t>
      </w:r>
    </w:p>
    <w:p w:rsidR="008B5747" w:rsidRPr="008E770D" w:rsidRDefault="008B5747" w:rsidP="008D66AC">
      <w:pPr>
        <w:tabs>
          <w:tab w:val="left" w:pos="567"/>
        </w:tabs>
        <w:spacing w:before="0"/>
        <w:rPr>
          <w:rFonts w:cs="Arial"/>
        </w:rPr>
      </w:pPr>
      <w:r w:rsidRPr="008E770D">
        <w:rPr>
          <w:rFonts w:cs="Arial"/>
        </w:rPr>
        <w:t>Обавезе из овог уговора односе се и на пословну тајну којој су стране имале приступ или су је размениле до тренутка закључења овог Уговора.</w:t>
      </w:r>
    </w:p>
    <w:p w:rsidR="008B5747" w:rsidRPr="008E770D" w:rsidRDefault="008B5747" w:rsidP="008D66AC">
      <w:pPr>
        <w:tabs>
          <w:tab w:val="left" w:pos="567"/>
        </w:tabs>
        <w:spacing w:before="0"/>
        <w:rPr>
          <w:rFonts w:cs="Arial"/>
        </w:rPr>
      </w:pPr>
    </w:p>
    <w:p w:rsidR="008B5747" w:rsidRPr="008E770D" w:rsidRDefault="008B5747" w:rsidP="008D66AC">
      <w:pPr>
        <w:tabs>
          <w:tab w:val="left" w:pos="567"/>
        </w:tabs>
        <w:spacing w:before="0"/>
        <w:rPr>
          <w:rFonts w:cs="Arial"/>
        </w:rPr>
      </w:pPr>
      <w:r w:rsidRPr="008E770D">
        <w:rPr>
          <w:rFonts w:cs="Arial"/>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овог Уговора. </w:t>
      </w:r>
    </w:p>
    <w:p w:rsidR="008B5747" w:rsidRPr="008E770D" w:rsidRDefault="008B5747" w:rsidP="008D66AC">
      <w:pPr>
        <w:tabs>
          <w:tab w:val="left" w:pos="567"/>
        </w:tabs>
        <w:spacing w:before="0"/>
        <w:rPr>
          <w:rFonts w:cs="Arial"/>
        </w:rPr>
      </w:pPr>
    </w:p>
    <w:p w:rsidR="008B5747" w:rsidRPr="008E770D" w:rsidRDefault="008B5747" w:rsidP="008D66AC">
      <w:pPr>
        <w:tabs>
          <w:tab w:val="left" w:pos="567"/>
        </w:tabs>
        <w:spacing w:before="0"/>
        <w:jc w:val="center"/>
        <w:rPr>
          <w:rFonts w:cs="Arial"/>
        </w:rPr>
      </w:pPr>
      <w:r w:rsidRPr="008E770D">
        <w:rPr>
          <w:rFonts w:cs="Arial"/>
        </w:rPr>
        <w:t>Члан 10.</w:t>
      </w:r>
    </w:p>
    <w:p w:rsidR="008B5747" w:rsidRPr="008E770D" w:rsidRDefault="008B5747" w:rsidP="008D66AC">
      <w:pPr>
        <w:tabs>
          <w:tab w:val="left" w:pos="567"/>
        </w:tabs>
        <w:spacing w:before="0"/>
        <w:rPr>
          <w:rFonts w:cs="Arial"/>
        </w:rPr>
      </w:pPr>
      <w:r w:rsidRPr="008E770D">
        <w:rPr>
          <w:rFonts w:cs="Arial"/>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rsidR="008B5747" w:rsidRPr="008E770D" w:rsidRDefault="008B5747" w:rsidP="008D66AC">
      <w:pPr>
        <w:tabs>
          <w:tab w:val="left" w:pos="567"/>
        </w:tabs>
        <w:spacing w:before="0"/>
        <w:rPr>
          <w:rFonts w:cs="Arial"/>
        </w:rPr>
      </w:pPr>
    </w:p>
    <w:p w:rsidR="008B5747" w:rsidRPr="008E770D" w:rsidRDefault="008B5747" w:rsidP="008D66AC">
      <w:pPr>
        <w:tabs>
          <w:tab w:val="left" w:pos="567"/>
        </w:tabs>
        <w:spacing w:before="0"/>
        <w:rPr>
          <w:rFonts w:cs="Arial"/>
        </w:rPr>
      </w:pPr>
      <w:r w:rsidRPr="008E770D">
        <w:rPr>
          <w:rFonts w:cs="Arial"/>
        </w:rPr>
        <w:t>Најкасније у року од</w:t>
      </w:r>
      <w:r w:rsidRPr="008E770D">
        <w:rPr>
          <w:rFonts w:cs="Arial"/>
          <w:lang w:val="sr-Cyrl-RS"/>
        </w:rPr>
        <w:t xml:space="preserve"> </w:t>
      </w:r>
      <w:r w:rsidRPr="008E770D">
        <w:rPr>
          <w:rFonts w:cs="Arial"/>
        </w:rPr>
        <w:t>30 (</w:t>
      </w:r>
      <w:r w:rsidRPr="008E770D">
        <w:rPr>
          <w:rFonts w:cs="Arial"/>
          <w:lang w:val="sr-Cyrl-RS"/>
        </w:rPr>
        <w:t>словима:</w:t>
      </w:r>
      <w:r w:rsidRPr="008E770D">
        <w:rPr>
          <w:rFonts w:cs="Arial"/>
        </w:rPr>
        <w:t xml:space="preserve"> тридесет)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rsidR="008B5747" w:rsidRPr="008E770D" w:rsidRDefault="008B5747" w:rsidP="008D66AC">
      <w:pPr>
        <w:tabs>
          <w:tab w:val="left" w:pos="567"/>
        </w:tabs>
        <w:spacing w:before="0"/>
        <w:rPr>
          <w:rFonts w:cs="Arial"/>
        </w:rPr>
      </w:pPr>
    </w:p>
    <w:p w:rsidR="008B5747" w:rsidRPr="008E770D" w:rsidRDefault="008B5747" w:rsidP="008D66AC">
      <w:pPr>
        <w:tabs>
          <w:tab w:val="left" w:pos="567"/>
        </w:tabs>
        <w:spacing w:before="0"/>
        <w:jc w:val="center"/>
        <w:rPr>
          <w:rFonts w:cs="Arial"/>
        </w:rPr>
      </w:pPr>
      <w:r w:rsidRPr="008E770D">
        <w:rPr>
          <w:rFonts w:cs="Arial"/>
        </w:rPr>
        <w:t>Члан 11.</w:t>
      </w:r>
    </w:p>
    <w:p w:rsidR="008B5747" w:rsidRPr="008E770D" w:rsidRDefault="008B5747" w:rsidP="008D66AC">
      <w:pPr>
        <w:tabs>
          <w:tab w:val="left" w:pos="567"/>
        </w:tabs>
        <w:spacing w:before="0"/>
        <w:rPr>
          <w:rFonts w:cs="Arial"/>
        </w:rPr>
      </w:pPr>
      <w:r w:rsidRPr="008E770D">
        <w:rPr>
          <w:rFonts w:cs="Arial"/>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rsidR="008B5747" w:rsidRPr="008E770D" w:rsidRDefault="008B5747" w:rsidP="008D66AC">
      <w:pPr>
        <w:tabs>
          <w:tab w:val="left" w:pos="567"/>
        </w:tabs>
        <w:spacing w:before="0"/>
        <w:rPr>
          <w:rFonts w:cs="Arial"/>
        </w:rPr>
      </w:pPr>
    </w:p>
    <w:p w:rsidR="008B5747" w:rsidRPr="008E770D" w:rsidRDefault="008B5747" w:rsidP="008D66AC">
      <w:pPr>
        <w:tabs>
          <w:tab w:val="left" w:pos="567"/>
        </w:tabs>
        <w:spacing w:before="0"/>
        <w:jc w:val="center"/>
        <w:rPr>
          <w:rFonts w:cs="Arial"/>
        </w:rPr>
      </w:pPr>
      <w:r w:rsidRPr="008E770D">
        <w:rPr>
          <w:rFonts w:cs="Arial"/>
        </w:rPr>
        <w:t>Члан 12.</w:t>
      </w:r>
    </w:p>
    <w:p w:rsidR="008B5747" w:rsidRPr="008E770D" w:rsidRDefault="008B5747" w:rsidP="008D66AC">
      <w:pPr>
        <w:tabs>
          <w:tab w:val="left" w:pos="567"/>
        </w:tabs>
        <w:spacing w:before="0"/>
        <w:rPr>
          <w:rFonts w:cs="Arial"/>
        </w:rPr>
      </w:pPr>
      <w:r w:rsidRPr="008E770D">
        <w:rPr>
          <w:rFonts w:cs="Arial"/>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rsidR="008B5747" w:rsidRPr="008E770D" w:rsidRDefault="008B5747" w:rsidP="008D66AC">
      <w:pPr>
        <w:tabs>
          <w:tab w:val="left" w:pos="567"/>
        </w:tabs>
        <w:spacing w:before="0"/>
        <w:rPr>
          <w:rFonts w:cs="Arial"/>
        </w:rPr>
      </w:pPr>
    </w:p>
    <w:p w:rsidR="008B5747" w:rsidRPr="008E770D" w:rsidRDefault="008B5747" w:rsidP="008D66AC">
      <w:pPr>
        <w:tabs>
          <w:tab w:val="left" w:pos="567"/>
        </w:tabs>
        <w:spacing w:before="0"/>
        <w:rPr>
          <w:rFonts w:cs="Arial"/>
        </w:rPr>
      </w:pPr>
      <w:r w:rsidRPr="008E770D">
        <w:rPr>
          <w:rFonts w:cs="Arial"/>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rsidR="008B5747" w:rsidRPr="008E770D" w:rsidRDefault="008B5747" w:rsidP="008D66AC">
      <w:pPr>
        <w:tabs>
          <w:tab w:val="left" w:pos="567"/>
        </w:tabs>
        <w:spacing w:before="0"/>
        <w:rPr>
          <w:rFonts w:cs="Arial"/>
          <w:lang w:val="sr-Cyrl-RS"/>
        </w:rPr>
      </w:pPr>
      <w:r w:rsidRPr="008E770D">
        <w:rPr>
          <w:rFonts w:cs="Arial"/>
        </w:rPr>
        <w:t>Прималац изричито изјављује да Поверљиве информације неће користити директно или индиректно у комерцијалне сврхе ради израде било ког производа или пружања услуга или користити Поверљиве информације на било који други начин који није предвиђен Основним уговором и овим уговором</w:t>
      </w:r>
      <w:r w:rsidRPr="008E770D">
        <w:rPr>
          <w:rFonts w:cs="Arial"/>
          <w:lang w:val="sr-Cyrl-RS"/>
        </w:rPr>
        <w:t>.</w:t>
      </w:r>
    </w:p>
    <w:p w:rsidR="008B5747" w:rsidRPr="008E770D" w:rsidRDefault="008B5747" w:rsidP="008D66AC">
      <w:pPr>
        <w:tabs>
          <w:tab w:val="left" w:pos="567"/>
        </w:tabs>
        <w:spacing w:before="0"/>
        <w:rPr>
          <w:rFonts w:cs="Arial"/>
        </w:rPr>
      </w:pPr>
    </w:p>
    <w:p w:rsidR="008B5747" w:rsidRPr="008E770D" w:rsidRDefault="008B5747" w:rsidP="008D66AC">
      <w:pPr>
        <w:tabs>
          <w:tab w:val="left" w:pos="567"/>
        </w:tabs>
        <w:spacing w:before="0"/>
        <w:jc w:val="center"/>
        <w:rPr>
          <w:rFonts w:cs="Arial"/>
        </w:rPr>
      </w:pPr>
      <w:r w:rsidRPr="008E770D">
        <w:rPr>
          <w:rFonts w:cs="Arial"/>
        </w:rPr>
        <w:t>Члан 13.</w:t>
      </w:r>
    </w:p>
    <w:p w:rsidR="008B5747" w:rsidRPr="008E770D" w:rsidRDefault="008B5747" w:rsidP="008D66AC">
      <w:pPr>
        <w:tabs>
          <w:tab w:val="left" w:pos="567"/>
        </w:tabs>
        <w:spacing w:before="0"/>
        <w:rPr>
          <w:rFonts w:cs="Arial"/>
        </w:rPr>
      </w:pPr>
      <w:r w:rsidRPr="008E770D">
        <w:rPr>
          <w:rFonts w:cs="Arial"/>
        </w:rPr>
        <w:t xml:space="preserve">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Београду. </w:t>
      </w:r>
    </w:p>
    <w:p w:rsidR="008B5747" w:rsidRPr="008E770D" w:rsidRDefault="008B5747" w:rsidP="008D66AC">
      <w:pPr>
        <w:tabs>
          <w:tab w:val="left" w:pos="567"/>
        </w:tabs>
        <w:spacing w:before="0"/>
        <w:rPr>
          <w:rFonts w:cs="Arial"/>
        </w:rPr>
      </w:pPr>
    </w:p>
    <w:p w:rsidR="008B5747" w:rsidRPr="008E770D" w:rsidRDefault="008B5747" w:rsidP="008D66AC">
      <w:pPr>
        <w:tabs>
          <w:tab w:val="left" w:pos="567"/>
        </w:tabs>
        <w:spacing w:before="0"/>
        <w:jc w:val="center"/>
        <w:rPr>
          <w:rFonts w:cs="Arial"/>
        </w:rPr>
      </w:pPr>
      <w:r w:rsidRPr="008E770D">
        <w:rPr>
          <w:rFonts w:cs="Arial"/>
        </w:rPr>
        <w:t>Члан 14.</w:t>
      </w:r>
    </w:p>
    <w:p w:rsidR="008B5747" w:rsidRPr="008E770D" w:rsidRDefault="008B5747" w:rsidP="008D66AC">
      <w:pPr>
        <w:tabs>
          <w:tab w:val="left" w:pos="567"/>
        </w:tabs>
        <w:spacing w:before="0"/>
        <w:rPr>
          <w:rFonts w:cs="Arial"/>
        </w:rPr>
      </w:pPr>
      <w:r w:rsidRPr="008E770D">
        <w:rPr>
          <w:rFonts w:cs="Arial"/>
        </w:rPr>
        <w:lastRenderedPageBreak/>
        <w:t xml:space="preserve">Евентуалне измене и допуне овог Уговора на снази су само у случају да су састављене у писаној форми и потписане на прописани начин од стране </w:t>
      </w:r>
      <w:r w:rsidRPr="008E770D">
        <w:rPr>
          <w:rFonts w:cs="Arial"/>
          <w:lang w:val="sr-Cyrl-RS"/>
        </w:rPr>
        <w:t xml:space="preserve">законских заступника </w:t>
      </w:r>
      <w:r w:rsidRPr="008E770D">
        <w:rPr>
          <w:rFonts w:cs="Arial"/>
        </w:rPr>
        <w:t>сваке од Страна.</w:t>
      </w:r>
    </w:p>
    <w:p w:rsidR="008B5747" w:rsidRPr="008E770D" w:rsidRDefault="008B5747" w:rsidP="008D66AC">
      <w:pPr>
        <w:tabs>
          <w:tab w:val="left" w:pos="567"/>
        </w:tabs>
        <w:spacing w:before="0"/>
        <w:rPr>
          <w:rFonts w:cs="Arial"/>
        </w:rPr>
      </w:pPr>
    </w:p>
    <w:p w:rsidR="008B5747" w:rsidRPr="008E770D" w:rsidRDefault="008B5747" w:rsidP="008D66AC">
      <w:pPr>
        <w:tabs>
          <w:tab w:val="left" w:pos="567"/>
        </w:tabs>
        <w:spacing w:before="0"/>
        <w:jc w:val="center"/>
        <w:rPr>
          <w:rFonts w:cs="Arial"/>
        </w:rPr>
      </w:pPr>
      <w:r w:rsidRPr="008E770D">
        <w:rPr>
          <w:rFonts w:cs="Arial"/>
        </w:rPr>
        <w:t>Члан 15.</w:t>
      </w:r>
    </w:p>
    <w:p w:rsidR="008B5747" w:rsidRPr="008E770D" w:rsidRDefault="008B5747" w:rsidP="008D66AC">
      <w:pPr>
        <w:tabs>
          <w:tab w:val="left" w:pos="567"/>
        </w:tabs>
        <w:spacing w:before="0"/>
        <w:rPr>
          <w:rFonts w:cs="Arial"/>
        </w:rPr>
      </w:pPr>
      <w:r w:rsidRPr="008E770D">
        <w:rPr>
          <w:rFonts w:cs="Arial"/>
        </w:rPr>
        <w:t xml:space="preserve">На све што није регулисано одредбама овог Уговора, примениће се одредбе </w:t>
      </w:r>
      <w:r w:rsidR="00B75C43">
        <w:rPr>
          <w:rFonts w:cs="Arial"/>
          <w:lang w:val="sr-Cyrl-RS"/>
        </w:rPr>
        <w:t xml:space="preserve">ЗОО и </w:t>
      </w:r>
      <w:r w:rsidRPr="008E770D">
        <w:rPr>
          <w:rFonts w:cs="Arial"/>
        </w:rPr>
        <w:t xml:space="preserve">позитивноправних прописа Републике Србије применљивих, с обзиром на предмет Уговора. </w:t>
      </w:r>
    </w:p>
    <w:p w:rsidR="008B5747" w:rsidRPr="008E770D" w:rsidRDefault="008B5747" w:rsidP="008D66AC">
      <w:pPr>
        <w:tabs>
          <w:tab w:val="left" w:pos="567"/>
        </w:tabs>
        <w:spacing w:before="0"/>
        <w:rPr>
          <w:rFonts w:cs="Arial"/>
        </w:rPr>
      </w:pPr>
    </w:p>
    <w:p w:rsidR="008B5747" w:rsidRPr="008E770D" w:rsidRDefault="008B5747" w:rsidP="008D66AC">
      <w:pPr>
        <w:tabs>
          <w:tab w:val="left" w:pos="567"/>
        </w:tabs>
        <w:spacing w:before="0"/>
        <w:jc w:val="center"/>
        <w:rPr>
          <w:rFonts w:cs="Arial"/>
        </w:rPr>
      </w:pPr>
      <w:r w:rsidRPr="008E770D">
        <w:rPr>
          <w:rFonts w:cs="Arial"/>
        </w:rPr>
        <w:t>Члан 16.</w:t>
      </w:r>
    </w:p>
    <w:p w:rsidR="008B5747" w:rsidRPr="008E770D" w:rsidRDefault="008B5747" w:rsidP="008D66AC">
      <w:pPr>
        <w:tabs>
          <w:tab w:val="left" w:pos="567"/>
        </w:tabs>
        <w:spacing w:before="0"/>
        <w:rPr>
          <w:rFonts w:cs="Arial"/>
        </w:rPr>
      </w:pPr>
      <w:r w:rsidRPr="008E770D">
        <w:rPr>
          <w:rFonts w:cs="Arial"/>
        </w:rPr>
        <w:t xml:space="preserve">Овај Уговор се сматра закљученим на дан када су га потписали </w:t>
      </w:r>
      <w:r w:rsidRPr="008E770D">
        <w:rPr>
          <w:rFonts w:cs="Arial"/>
          <w:lang w:val="sr-Cyrl-RS"/>
        </w:rPr>
        <w:t>законски</w:t>
      </w:r>
      <w:r w:rsidRPr="008E770D">
        <w:rPr>
          <w:rFonts w:cs="Arial"/>
        </w:rPr>
        <w:t xml:space="preserve"> заступници обе Стране, а ако га </w:t>
      </w:r>
      <w:r w:rsidRPr="008E770D">
        <w:rPr>
          <w:rFonts w:cs="Arial"/>
          <w:lang w:val="sr-Cyrl-RS"/>
        </w:rPr>
        <w:t xml:space="preserve">законски </w:t>
      </w:r>
      <w:r w:rsidRPr="008E770D">
        <w:rPr>
          <w:rFonts w:cs="Arial"/>
        </w:rPr>
        <w:t xml:space="preserve"> заступници нису потписали на исти дан, Уговор се сматра закљученим на дан другог потписа по временском редоследу.</w:t>
      </w:r>
    </w:p>
    <w:p w:rsidR="008B5747" w:rsidRPr="008E770D" w:rsidRDefault="008B5747" w:rsidP="008D66AC">
      <w:pPr>
        <w:tabs>
          <w:tab w:val="left" w:pos="567"/>
        </w:tabs>
        <w:spacing w:before="0"/>
        <w:rPr>
          <w:rFonts w:cs="Arial"/>
        </w:rPr>
      </w:pPr>
      <w:r w:rsidRPr="008E770D">
        <w:rPr>
          <w:rFonts w:cs="Arial"/>
        </w:rPr>
        <w:t>Обавезе према очувању поверљивости пословне тајне и поверљивих информација које су претходно дефинисане важе трајно.</w:t>
      </w:r>
    </w:p>
    <w:p w:rsidR="008B5747" w:rsidRPr="008E770D" w:rsidRDefault="008B5747" w:rsidP="008D66AC">
      <w:pPr>
        <w:tabs>
          <w:tab w:val="left" w:pos="567"/>
        </w:tabs>
        <w:spacing w:before="0"/>
        <w:rPr>
          <w:rFonts w:cs="Arial"/>
        </w:rPr>
      </w:pPr>
    </w:p>
    <w:p w:rsidR="008B5747" w:rsidRPr="008E770D" w:rsidRDefault="008B5747" w:rsidP="008D66AC">
      <w:pPr>
        <w:tabs>
          <w:tab w:val="left" w:pos="567"/>
        </w:tabs>
        <w:spacing w:before="0"/>
        <w:jc w:val="center"/>
        <w:rPr>
          <w:rFonts w:cs="Arial"/>
        </w:rPr>
      </w:pPr>
      <w:r w:rsidRPr="008E770D">
        <w:rPr>
          <w:rFonts w:cs="Arial"/>
        </w:rPr>
        <w:t>Члан 17.</w:t>
      </w:r>
    </w:p>
    <w:p w:rsidR="008B5747" w:rsidRPr="008E770D" w:rsidRDefault="008B5747" w:rsidP="008D66AC">
      <w:pPr>
        <w:tabs>
          <w:tab w:val="left" w:pos="567"/>
        </w:tabs>
        <w:spacing w:before="0"/>
        <w:rPr>
          <w:rFonts w:cs="Arial"/>
        </w:rPr>
      </w:pPr>
      <w:r w:rsidRPr="008E770D">
        <w:rPr>
          <w:rFonts w:cs="Arial"/>
        </w:rPr>
        <w:t>Овај Уговор је потписан у 6 (</w:t>
      </w:r>
      <w:r w:rsidRPr="008E770D">
        <w:rPr>
          <w:rFonts w:cs="Arial"/>
          <w:lang w:val="sr-Cyrl-RS"/>
        </w:rPr>
        <w:t xml:space="preserve">словима: </w:t>
      </w:r>
      <w:r w:rsidRPr="008E770D">
        <w:rPr>
          <w:rFonts w:cs="Arial"/>
        </w:rPr>
        <w:t xml:space="preserve">шест) истоветних примерака од којих </w:t>
      </w:r>
      <w:r w:rsidRPr="008E770D">
        <w:rPr>
          <w:rFonts w:cs="Arial"/>
          <w:lang w:val="sr-Cyrl-RS"/>
        </w:rPr>
        <w:t>3</w:t>
      </w:r>
      <w:r w:rsidRPr="008E770D">
        <w:rPr>
          <w:rFonts w:cs="Arial"/>
        </w:rPr>
        <w:t xml:space="preserve"> (</w:t>
      </w:r>
      <w:r w:rsidRPr="008E770D">
        <w:rPr>
          <w:rFonts w:cs="Arial"/>
          <w:lang w:val="sr-Cyrl-RS"/>
        </w:rPr>
        <w:t>словима: три</w:t>
      </w:r>
      <w:r w:rsidRPr="008E770D">
        <w:rPr>
          <w:rFonts w:cs="Arial"/>
        </w:rPr>
        <w:t xml:space="preserve">) примерка за </w:t>
      </w:r>
      <w:r w:rsidRPr="008E770D">
        <w:rPr>
          <w:rFonts w:cs="Arial"/>
          <w:lang w:val="sr-Cyrl-RS"/>
        </w:rPr>
        <w:t xml:space="preserve"> Пружаоца услуге,</w:t>
      </w:r>
      <w:r w:rsidRPr="008E770D">
        <w:rPr>
          <w:rFonts w:cs="Arial"/>
        </w:rPr>
        <w:t xml:space="preserve"> а </w:t>
      </w:r>
      <w:r w:rsidRPr="008E770D">
        <w:rPr>
          <w:rFonts w:cs="Arial"/>
          <w:lang w:val="sr-Cyrl-RS"/>
        </w:rPr>
        <w:t xml:space="preserve">3 </w:t>
      </w:r>
      <w:r w:rsidRPr="008E770D">
        <w:rPr>
          <w:rFonts w:cs="Arial"/>
        </w:rPr>
        <w:t>(</w:t>
      </w:r>
      <w:r w:rsidRPr="008E770D">
        <w:rPr>
          <w:rFonts w:cs="Arial"/>
          <w:lang w:val="sr-Cyrl-RS"/>
        </w:rPr>
        <w:t>словима: три</w:t>
      </w:r>
      <w:r w:rsidRPr="008E770D">
        <w:rPr>
          <w:rFonts w:cs="Arial"/>
        </w:rPr>
        <w:t>) примерка за</w:t>
      </w:r>
      <w:r w:rsidR="00B75C43">
        <w:rPr>
          <w:rFonts w:cs="Arial"/>
          <w:lang w:val="sr-Cyrl-RS"/>
        </w:rPr>
        <w:t xml:space="preserve"> </w:t>
      </w:r>
      <w:r w:rsidRPr="008E770D">
        <w:rPr>
          <w:rFonts w:cs="Arial"/>
          <w:lang w:val="sr-Cyrl-RS"/>
        </w:rPr>
        <w:t>Корисника услуге</w:t>
      </w:r>
      <w:r w:rsidRPr="008E770D">
        <w:rPr>
          <w:rFonts w:cs="Arial"/>
        </w:rPr>
        <w:t>.</w:t>
      </w:r>
    </w:p>
    <w:p w:rsidR="008B5747" w:rsidRPr="008E770D" w:rsidRDefault="008B5747" w:rsidP="008D66AC">
      <w:pPr>
        <w:tabs>
          <w:tab w:val="left" w:pos="567"/>
        </w:tabs>
        <w:spacing w:before="0"/>
        <w:rPr>
          <w:rFonts w:cs="Arial"/>
        </w:rPr>
      </w:pPr>
    </w:p>
    <w:p w:rsidR="008B5747" w:rsidRPr="008E770D" w:rsidRDefault="008B5747" w:rsidP="008D66AC">
      <w:pPr>
        <w:tabs>
          <w:tab w:val="left" w:pos="567"/>
        </w:tabs>
        <w:spacing w:before="0"/>
        <w:rPr>
          <w:rFonts w:cs="Arial"/>
        </w:rPr>
      </w:pPr>
      <w:r w:rsidRPr="008E770D">
        <w:rPr>
          <w:rFonts w:cs="Arial"/>
          <w:lang w:val="sr-Cyrl-RS"/>
        </w:rPr>
        <w:t>Стране</w:t>
      </w:r>
      <w:r w:rsidRPr="008E770D">
        <w:rPr>
          <w:rFonts w:cs="Arial"/>
        </w:rPr>
        <w:t xml:space="preserve"> сагласно изјављују да су Уговор прочитале, разумеле и да уговорне одредбе у свему представљају израз њихове стварне воље.</w:t>
      </w:r>
    </w:p>
    <w:p w:rsidR="008B5747" w:rsidRPr="008E770D" w:rsidRDefault="008B5747" w:rsidP="008D66AC">
      <w:pPr>
        <w:tabs>
          <w:tab w:val="left" w:pos="567"/>
        </w:tabs>
        <w:spacing w:before="0"/>
        <w:rPr>
          <w:rFonts w:cs="Arial"/>
        </w:rPr>
      </w:pPr>
    </w:p>
    <w:p w:rsidR="008B5747" w:rsidRPr="008E770D" w:rsidRDefault="008B5747" w:rsidP="008D66AC">
      <w:pPr>
        <w:tabs>
          <w:tab w:val="left" w:pos="567"/>
        </w:tabs>
        <w:spacing w:before="0"/>
        <w:rPr>
          <w:rFonts w:cs="Arial"/>
        </w:rPr>
      </w:pPr>
    </w:p>
    <w:p w:rsidR="008B5747" w:rsidRPr="008E770D" w:rsidRDefault="008B5747" w:rsidP="008D66AC">
      <w:pPr>
        <w:tabs>
          <w:tab w:val="left" w:pos="567"/>
        </w:tabs>
        <w:spacing w:before="0"/>
        <w:rPr>
          <w:rFonts w:cs="Arial"/>
        </w:rPr>
      </w:pPr>
    </w:p>
    <w:p w:rsidR="008B5747" w:rsidRPr="008E770D" w:rsidRDefault="008B5747" w:rsidP="008D66AC">
      <w:pPr>
        <w:tabs>
          <w:tab w:val="left" w:pos="567"/>
        </w:tabs>
        <w:spacing w:before="0"/>
        <w:rPr>
          <w:rFonts w:cs="Arial"/>
          <w:lang w:val="sr-Cyrl-RS"/>
        </w:rPr>
      </w:pPr>
      <w:r w:rsidRPr="008E770D">
        <w:rPr>
          <w:rFonts w:cs="Arial"/>
        </w:rPr>
        <w:t xml:space="preserve">   К</w:t>
      </w:r>
      <w:r w:rsidRPr="008E770D">
        <w:rPr>
          <w:rFonts w:cs="Arial"/>
          <w:lang w:val="sr-Cyrl-RS"/>
        </w:rPr>
        <w:t>ОРИСНИК УСЛУГЕ</w:t>
      </w:r>
      <w:r w:rsidRPr="008E770D">
        <w:rPr>
          <w:rFonts w:cs="Arial"/>
        </w:rPr>
        <w:t xml:space="preserve">                                                </w:t>
      </w:r>
      <w:r w:rsidRPr="008E770D">
        <w:rPr>
          <w:rFonts w:cs="Arial"/>
          <w:lang w:val="sr-Cyrl-RS"/>
        </w:rPr>
        <w:t>ПРУЖАЛАЦ УСЛУГЕ</w:t>
      </w:r>
    </w:p>
    <w:p w:rsidR="008B5747" w:rsidRPr="008E770D" w:rsidRDefault="008B5747" w:rsidP="008D66AC">
      <w:pPr>
        <w:tabs>
          <w:tab w:val="left" w:pos="567"/>
        </w:tabs>
        <w:spacing w:before="0"/>
        <w:rPr>
          <w:rFonts w:cs="Arial"/>
        </w:rPr>
      </w:pPr>
    </w:p>
    <w:p w:rsidR="008B5747" w:rsidRPr="008E770D" w:rsidRDefault="008B5747" w:rsidP="008D66AC">
      <w:pPr>
        <w:tabs>
          <w:tab w:val="left" w:pos="567"/>
        </w:tabs>
        <w:spacing w:before="0"/>
        <w:rPr>
          <w:rFonts w:cs="Arial"/>
          <w:lang w:val="sr-Cyrl-RS"/>
        </w:rPr>
      </w:pPr>
      <w:r w:rsidRPr="008E770D">
        <w:rPr>
          <w:rFonts w:cs="Arial"/>
          <w:lang w:val="sr-Cyrl-RS"/>
        </w:rPr>
        <w:t xml:space="preserve">       </w:t>
      </w:r>
      <w:r w:rsidRPr="008E770D">
        <w:rPr>
          <w:rFonts w:cs="Arial"/>
        </w:rPr>
        <w:t>Ј</w:t>
      </w:r>
      <w:r w:rsidRPr="008E770D">
        <w:rPr>
          <w:rFonts w:cs="Arial"/>
          <w:lang w:val="sr-Cyrl-RS"/>
        </w:rPr>
        <w:t>авано предузеће</w:t>
      </w:r>
    </w:p>
    <w:p w:rsidR="008B5747" w:rsidRPr="008E770D" w:rsidRDefault="008B5747" w:rsidP="008D66AC">
      <w:pPr>
        <w:tabs>
          <w:tab w:val="left" w:pos="567"/>
        </w:tabs>
        <w:spacing w:before="0"/>
        <w:rPr>
          <w:rFonts w:cs="Arial"/>
        </w:rPr>
      </w:pPr>
      <w:r w:rsidRPr="008E770D">
        <w:rPr>
          <w:rFonts w:cs="Arial"/>
        </w:rPr>
        <w:t xml:space="preserve">„Електропривреда Србије“                                              </w:t>
      </w:r>
      <w:r w:rsidRPr="008E770D">
        <w:rPr>
          <w:rFonts w:cs="Arial"/>
          <w:lang w:val="sr-Cyrl-RS"/>
        </w:rPr>
        <w:t xml:space="preserve">         </w:t>
      </w:r>
      <w:r w:rsidRPr="008E770D">
        <w:rPr>
          <w:rFonts w:cs="Arial"/>
        </w:rPr>
        <w:t>Назив</w:t>
      </w:r>
    </w:p>
    <w:p w:rsidR="008B5747" w:rsidRPr="008E770D" w:rsidRDefault="008B5747" w:rsidP="008D66AC">
      <w:pPr>
        <w:tabs>
          <w:tab w:val="left" w:pos="567"/>
        </w:tabs>
        <w:spacing w:before="0"/>
        <w:rPr>
          <w:rFonts w:cs="Arial"/>
          <w:lang w:val="sr-Cyrl-RS"/>
        </w:rPr>
      </w:pPr>
      <w:r w:rsidRPr="008E770D">
        <w:rPr>
          <w:rFonts w:cs="Arial"/>
          <w:lang w:val="sr-Cyrl-RS"/>
        </w:rPr>
        <w:t xml:space="preserve">             Београд</w:t>
      </w:r>
    </w:p>
    <w:p w:rsidR="008B5747" w:rsidRPr="008E770D" w:rsidRDefault="008B5747" w:rsidP="008D66AC">
      <w:pPr>
        <w:tabs>
          <w:tab w:val="left" w:pos="567"/>
        </w:tabs>
        <w:spacing w:before="0"/>
        <w:rPr>
          <w:rFonts w:cs="Arial"/>
        </w:rPr>
      </w:pPr>
    </w:p>
    <w:p w:rsidR="008B5747" w:rsidRPr="008E770D" w:rsidRDefault="008B5747" w:rsidP="008D66AC">
      <w:pPr>
        <w:tabs>
          <w:tab w:val="left" w:pos="567"/>
        </w:tabs>
        <w:spacing w:before="0"/>
        <w:rPr>
          <w:rFonts w:cs="Arial"/>
        </w:rPr>
      </w:pPr>
      <w:r w:rsidRPr="008E770D">
        <w:rPr>
          <w:rFonts w:cs="Arial"/>
        </w:rPr>
        <w:t xml:space="preserve">____________________                                            ____________________ </w:t>
      </w:r>
    </w:p>
    <w:p w:rsidR="008B5747" w:rsidRPr="008E770D" w:rsidRDefault="008B5747" w:rsidP="008D66AC">
      <w:pPr>
        <w:tabs>
          <w:tab w:val="left" w:pos="567"/>
        </w:tabs>
        <w:spacing w:before="0"/>
        <w:rPr>
          <w:rFonts w:cs="Arial"/>
        </w:rPr>
      </w:pPr>
      <w:r w:rsidRPr="008E770D">
        <w:rPr>
          <w:rFonts w:cs="Arial"/>
        </w:rPr>
        <w:t xml:space="preserve">     Милорад Грчић                                                  </w:t>
      </w:r>
      <w:r w:rsidRPr="008E770D">
        <w:rPr>
          <w:rFonts w:cs="Arial"/>
          <w:lang w:val="sr-Cyrl-RS"/>
        </w:rPr>
        <w:t xml:space="preserve">           </w:t>
      </w:r>
      <w:r w:rsidRPr="008E770D">
        <w:rPr>
          <w:rFonts w:cs="Arial"/>
        </w:rPr>
        <w:t xml:space="preserve">име и презиме </w:t>
      </w:r>
    </w:p>
    <w:p w:rsidR="008B5747" w:rsidRPr="008E770D" w:rsidRDefault="008B5747" w:rsidP="008D66AC">
      <w:pPr>
        <w:tabs>
          <w:tab w:val="left" w:pos="567"/>
        </w:tabs>
        <w:spacing w:before="0"/>
        <w:rPr>
          <w:rFonts w:cs="Arial"/>
        </w:rPr>
      </w:pPr>
    </w:p>
    <w:p w:rsidR="008B5747" w:rsidRPr="008E770D" w:rsidRDefault="008B5747" w:rsidP="008D66AC">
      <w:pPr>
        <w:tabs>
          <w:tab w:val="left" w:pos="567"/>
        </w:tabs>
        <w:spacing w:before="0"/>
        <w:rPr>
          <w:rFonts w:cs="Arial"/>
        </w:rPr>
      </w:pPr>
      <w:r w:rsidRPr="008E770D">
        <w:rPr>
          <w:rFonts w:cs="Arial"/>
        </w:rPr>
        <w:t xml:space="preserve">       </w:t>
      </w:r>
      <w:r w:rsidRPr="008E770D">
        <w:rPr>
          <w:rFonts w:cs="Arial"/>
          <w:lang w:val="sr-Cyrl-RS"/>
        </w:rPr>
        <w:t xml:space="preserve">в.д. </w:t>
      </w:r>
      <w:r w:rsidRPr="008E770D">
        <w:rPr>
          <w:rFonts w:cs="Arial"/>
        </w:rPr>
        <w:t>директор</w:t>
      </w:r>
      <w:r w:rsidRPr="008E770D">
        <w:rPr>
          <w:rFonts w:cs="Arial"/>
          <w:lang w:val="sr-Cyrl-RS"/>
        </w:rPr>
        <w:t>а</w:t>
      </w:r>
      <w:r w:rsidRPr="008E770D">
        <w:rPr>
          <w:rFonts w:cs="Arial"/>
        </w:rPr>
        <w:t xml:space="preserve">                                                                  функција     </w:t>
      </w:r>
    </w:p>
    <w:p w:rsidR="008B5747" w:rsidRPr="008E770D" w:rsidRDefault="008B5747" w:rsidP="008D66AC">
      <w:pPr>
        <w:tabs>
          <w:tab w:val="left" w:pos="567"/>
        </w:tabs>
        <w:spacing w:before="0"/>
        <w:rPr>
          <w:rFonts w:cs="Arial"/>
        </w:rPr>
      </w:pPr>
    </w:p>
    <w:p w:rsidR="008B5747" w:rsidRPr="008E770D" w:rsidRDefault="008B5747" w:rsidP="008D66AC">
      <w:pPr>
        <w:pStyle w:val="KDParagraf"/>
        <w:spacing w:before="0"/>
        <w:rPr>
          <w:rFonts w:cs="Arial"/>
          <w:b/>
          <w:lang w:val="sr-Cyrl-RS"/>
        </w:rPr>
      </w:pPr>
    </w:p>
    <w:sectPr w:rsidR="008B5747" w:rsidRPr="008E770D" w:rsidSect="00B16DCF">
      <w:footnotePr>
        <w:pos w:val="beneathText"/>
      </w:footnotePr>
      <w:pgSz w:w="11909" w:h="16834" w:code="9"/>
      <w:pgMar w:top="1440" w:right="1440" w:bottom="1440" w:left="1440" w:header="142" w:footer="436"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71E69CF" w16cid:durableId="1EC6E060"/>
  <w16cid:commentId w16cid:paraId="2FAC9125" w16cid:durableId="1EC6CE09"/>
  <w16cid:commentId w16cid:paraId="71C151DE" w16cid:durableId="1EC6C1F5"/>
  <w16cid:commentId w16cid:paraId="6C46CB2C" w16cid:durableId="1EC6CE3A"/>
  <w16cid:commentId w16cid:paraId="7F8FA65B" w16cid:durableId="1EC817F8"/>
  <w16cid:commentId w16cid:paraId="03FF4B4A" w16cid:durableId="1EC81E6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3331" w:rsidRDefault="00013331">
      <w:r>
        <w:separator/>
      </w:r>
    </w:p>
    <w:p w:rsidR="00013331" w:rsidRDefault="00013331"/>
  </w:endnote>
  <w:endnote w:type="continuationSeparator" w:id="0">
    <w:p w:rsidR="00013331" w:rsidRDefault="00013331">
      <w:r>
        <w:continuationSeparator/>
      </w:r>
    </w:p>
    <w:p w:rsidR="00013331" w:rsidRDefault="000133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sig w:usb0="00000203" w:usb1="00000000" w:usb2="00000000" w:usb3="00000000" w:csb0="00000005"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charset w:val="00"/>
    <w:family w:val="auto"/>
    <w:pitch w:val="variable"/>
    <w:sig w:usb0="00000001" w:usb1="00000000" w:usb2="00000000" w:usb3="00000000" w:csb0="00000009" w:csb1="00000000"/>
  </w:font>
  <w:font w:name="HelveticaPlain">
    <w:charset w:val="00"/>
    <w:family w:val="auto"/>
    <w:pitch w:val="variable"/>
    <w:sig w:usb0="00000083" w:usb1="00000000" w:usb2="00000000" w:usb3="00000000" w:csb0="00000009" w:csb1="00000000"/>
  </w:font>
  <w:font w:name="StarSymbol">
    <w:altName w:val="Arial Unicode MS"/>
    <w:charset w:val="02"/>
    <w:family w:val="auto"/>
    <w:pitch w:val="default"/>
  </w:font>
  <w:font w:name="FuturaA Md BT">
    <w:altName w:val="ITC Avant Garde Gothic"/>
    <w:charset w:val="00"/>
    <w:family w:val="swiss"/>
    <w:pitch w:val="variable"/>
    <w:sig w:usb0="0000000F" w:usb1="00000000" w:usb2="00000000" w:usb3="00000000" w:csb0="00000003" w:csb1="00000000"/>
  </w:font>
  <w:font w:name="HelveticaBold">
    <w:charset w:val="00"/>
    <w:family w:val="auto"/>
    <w:pitch w:val="variable"/>
    <w:sig w:usb0="00000083" w:usb1="00000000" w:usb2="00000000" w:usb3="00000000" w:csb0="00000009" w:csb1="00000000"/>
  </w:font>
  <w:font w:name="Optima">
    <w:altName w:val="Times New Roman"/>
    <w:charset w:val="00"/>
    <w:family w:val="auto"/>
    <w:pitch w:val="variable"/>
    <w:sig w:usb0="00000003" w:usb1="00000000" w:usb2="00000000" w:usb3="00000000" w:csb0="00000001" w:csb1="00000000"/>
  </w:font>
  <w:font w:name="CTimesRoman">
    <w:altName w:val="Tahoma"/>
    <w:charset w:val="00"/>
    <w:family w:val="auto"/>
    <w:pitch w:val="variable"/>
    <w:sig w:usb0="01000207" w:usb1="090E0000" w:usb2="00000010" w:usb3="00000000" w:csb0="001D0095" w:csb1="00000000"/>
  </w:font>
  <w:font w:name="CTimesBold">
    <w:charset w:val="00"/>
    <w:family w:val="auto"/>
    <w:pitch w:val="variable"/>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TimesNewRomanPS-BoldMT">
    <w:altName w:val="MS Mincho"/>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B98" w:rsidRPr="00C8484B" w:rsidRDefault="00483B98" w:rsidP="00855992">
    <w:pPr>
      <w:pStyle w:val="Footer"/>
      <w:pBdr>
        <w:top w:val="single" w:sz="4" w:space="3" w:color="auto"/>
      </w:pBdr>
      <w:jc w:val="right"/>
      <w:rPr>
        <w:sz w:val="20"/>
        <w:szCs w:val="24"/>
      </w:rPr>
    </w:pPr>
    <w:r w:rsidRPr="00C8484B">
      <w:rPr>
        <w:rFonts w:cs="Arial"/>
        <w:b/>
        <w:sz w:val="20"/>
        <w:szCs w:val="24"/>
      </w:rPr>
      <w:t xml:space="preserve">Страна </w:t>
    </w:r>
    <w:r w:rsidRPr="00C8484B">
      <w:rPr>
        <w:rStyle w:val="PageNumber"/>
        <w:rFonts w:cs="Arial"/>
        <w:b/>
        <w:sz w:val="20"/>
        <w:szCs w:val="24"/>
      </w:rPr>
      <w:fldChar w:fldCharType="begin"/>
    </w:r>
    <w:r w:rsidRPr="00C8484B">
      <w:rPr>
        <w:rStyle w:val="PageNumber"/>
        <w:rFonts w:cs="Arial"/>
        <w:b/>
        <w:sz w:val="20"/>
        <w:szCs w:val="24"/>
      </w:rPr>
      <w:instrText xml:space="preserve"> PAGE </w:instrText>
    </w:r>
    <w:r w:rsidRPr="00C8484B">
      <w:rPr>
        <w:rStyle w:val="PageNumber"/>
        <w:rFonts w:cs="Arial"/>
        <w:b/>
        <w:sz w:val="20"/>
        <w:szCs w:val="24"/>
      </w:rPr>
      <w:fldChar w:fldCharType="separate"/>
    </w:r>
    <w:r w:rsidR="009F3B81">
      <w:rPr>
        <w:rStyle w:val="PageNumber"/>
        <w:rFonts w:cs="Arial"/>
        <w:b/>
        <w:noProof/>
        <w:sz w:val="20"/>
        <w:szCs w:val="24"/>
      </w:rPr>
      <w:t>2</w:t>
    </w:r>
    <w:r w:rsidRPr="00C8484B">
      <w:rPr>
        <w:rStyle w:val="PageNumber"/>
        <w:rFonts w:cs="Arial"/>
        <w:b/>
        <w:sz w:val="20"/>
        <w:szCs w:val="24"/>
      </w:rPr>
      <w:fldChar w:fldCharType="end"/>
    </w:r>
    <w:r w:rsidRPr="00C8484B">
      <w:rPr>
        <w:rStyle w:val="PageNumber"/>
        <w:rFonts w:cs="Arial"/>
        <w:b/>
        <w:sz w:val="20"/>
        <w:szCs w:val="24"/>
      </w:rPr>
      <w:t xml:space="preserve"> од </w:t>
    </w:r>
    <w:r w:rsidRPr="00C8484B">
      <w:rPr>
        <w:rStyle w:val="PageNumber"/>
        <w:rFonts w:cs="Arial"/>
        <w:b/>
        <w:sz w:val="20"/>
        <w:szCs w:val="24"/>
      </w:rPr>
      <w:fldChar w:fldCharType="begin"/>
    </w:r>
    <w:r w:rsidRPr="00C8484B">
      <w:rPr>
        <w:rStyle w:val="PageNumber"/>
        <w:rFonts w:cs="Arial"/>
        <w:b/>
        <w:sz w:val="20"/>
        <w:szCs w:val="24"/>
      </w:rPr>
      <w:instrText xml:space="preserve"> NUMPAGES </w:instrText>
    </w:r>
    <w:r w:rsidRPr="00C8484B">
      <w:rPr>
        <w:rStyle w:val="PageNumber"/>
        <w:rFonts w:cs="Arial"/>
        <w:b/>
        <w:sz w:val="20"/>
        <w:szCs w:val="24"/>
      </w:rPr>
      <w:fldChar w:fldCharType="separate"/>
    </w:r>
    <w:r w:rsidR="009F3B81">
      <w:rPr>
        <w:rStyle w:val="PageNumber"/>
        <w:rFonts w:cs="Arial"/>
        <w:b/>
        <w:noProof/>
        <w:sz w:val="20"/>
        <w:szCs w:val="24"/>
      </w:rPr>
      <w:t>120</w:t>
    </w:r>
    <w:r w:rsidRPr="00C8484B">
      <w:rPr>
        <w:rStyle w:val="PageNumber"/>
        <w:rFonts w:cs="Arial"/>
        <w:b/>
        <w:sz w:val="20"/>
        <w:szCs w:val="24"/>
      </w:rPr>
      <w:fldChar w:fldCharType="end"/>
    </w:r>
  </w:p>
  <w:p w:rsidR="00483B98" w:rsidRDefault="00483B9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B98" w:rsidRPr="00C8484B" w:rsidRDefault="00483B98" w:rsidP="001D7962">
    <w:pPr>
      <w:pStyle w:val="Footer"/>
      <w:pBdr>
        <w:top w:val="single" w:sz="4" w:space="3" w:color="auto"/>
      </w:pBdr>
      <w:jc w:val="right"/>
      <w:rPr>
        <w:sz w:val="20"/>
        <w:szCs w:val="24"/>
      </w:rPr>
    </w:pPr>
    <w:r w:rsidRPr="00C8484B">
      <w:rPr>
        <w:rFonts w:cs="Arial"/>
        <w:b/>
        <w:sz w:val="20"/>
        <w:szCs w:val="24"/>
      </w:rPr>
      <w:t xml:space="preserve">Страна </w:t>
    </w:r>
    <w:r w:rsidRPr="00C8484B">
      <w:rPr>
        <w:rStyle w:val="PageNumber"/>
        <w:rFonts w:cs="Arial"/>
        <w:b/>
        <w:sz w:val="20"/>
        <w:szCs w:val="24"/>
      </w:rPr>
      <w:fldChar w:fldCharType="begin"/>
    </w:r>
    <w:r w:rsidRPr="00C8484B">
      <w:rPr>
        <w:rStyle w:val="PageNumber"/>
        <w:rFonts w:cs="Arial"/>
        <w:b/>
        <w:sz w:val="20"/>
        <w:szCs w:val="24"/>
      </w:rPr>
      <w:instrText xml:space="preserve"> PAGE </w:instrText>
    </w:r>
    <w:r w:rsidRPr="00C8484B">
      <w:rPr>
        <w:rStyle w:val="PageNumber"/>
        <w:rFonts w:cs="Arial"/>
        <w:b/>
        <w:sz w:val="20"/>
        <w:szCs w:val="24"/>
      </w:rPr>
      <w:fldChar w:fldCharType="separate"/>
    </w:r>
    <w:r w:rsidR="009F3B81">
      <w:rPr>
        <w:rStyle w:val="PageNumber"/>
        <w:rFonts w:cs="Arial"/>
        <w:b/>
        <w:noProof/>
        <w:sz w:val="20"/>
        <w:szCs w:val="24"/>
      </w:rPr>
      <w:t>20</w:t>
    </w:r>
    <w:r w:rsidRPr="00C8484B">
      <w:rPr>
        <w:rStyle w:val="PageNumber"/>
        <w:rFonts w:cs="Arial"/>
        <w:b/>
        <w:sz w:val="20"/>
        <w:szCs w:val="24"/>
      </w:rPr>
      <w:fldChar w:fldCharType="end"/>
    </w:r>
    <w:r w:rsidRPr="00C8484B">
      <w:rPr>
        <w:rStyle w:val="PageNumber"/>
        <w:rFonts w:cs="Arial"/>
        <w:b/>
        <w:sz w:val="20"/>
        <w:szCs w:val="24"/>
      </w:rPr>
      <w:t xml:space="preserve"> од </w:t>
    </w:r>
    <w:r w:rsidRPr="00C8484B">
      <w:rPr>
        <w:rStyle w:val="PageNumber"/>
        <w:rFonts w:cs="Arial"/>
        <w:b/>
        <w:sz w:val="20"/>
        <w:szCs w:val="24"/>
      </w:rPr>
      <w:fldChar w:fldCharType="begin"/>
    </w:r>
    <w:r w:rsidRPr="00C8484B">
      <w:rPr>
        <w:rStyle w:val="PageNumber"/>
        <w:rFonts w:cs="Arial"/>
        <w:b/>
        <w:sz w:val="20"/>
        <w:szCs w:val="24"/>
      </w:rPr>
      <w:instrText xml:space="preserve"> NUMPAGES </w:instrText>
    </w:r>
    <w:r w:rsidRPr="00C8484B">
      <w:rPr>
        <w:rStyle w:val="PageNumber"/>
        <w:rFonts w:cs="Arial"/>
        <w:b/>
        <w:sz w:val="20"/>
        <w:szCs w:val="24"/>
      </w:rPr>
      <w:fldChar w:fldCharType="separate"/>
    </w:r>
    <w:r w:rsidR="009F3B81">
      <w:rPr>
        <w:rStyle w:val="PageNumber"/>
        <w:rFonts w:cs="Arial"/>
        <w:b/>
        <w:noProof/>
        <w:sz w:val="20"/>
        <w:szCs w:val="24"/>
      </w:rPr>
      <w:t>120</w:t>
    </w:r>
    <w:r w:rsidRPr="00C8484B">
      <w:rPr>
        <w:rStyle w:val="PageNumber"/>
        <w:rFonts w:cs="Arial"/>
        <w:b/>
        <w:sz w:val="20"/>
        <w:szCs w:val="24"/>
      </w:rPr>
      <w:fldChar w:fldCharType="end"/>
    </w:r>
  </w:p>
  <w:p w:rsidR="00483B98" w:rsidRDefault="00483B9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B98" w:rsidRDefault="00483B98"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83B98" w:rsidRDefault="00483B98" w:rsidP="00841BE7">
    <w:pPr>
      <w:pStyle w:val="Footer"/>
      <w:ind w:right="360"/>
    </w:pPr>
  </w:p>
  <w:p w:rsidR="00483B98" w:rsidRDefault="00483B98" w:rsidP="00F73042"/>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B98" w:rsidRPr="00C8484B" w:rsidRDefault="00483B98" w:rsidP="004276AD">
    <w:pPr>
      <w:pStyle w:val="Footer"/>
      <w:pBdr>
        <w:top w:val="single" w:sz="4" w:space="3" w:color="auto"/>
      </w:pBdr>
      <w:jc w:val="right"/>
      <w:rPr>
        <w:sz w:val="20"/>
        <w:szCs w:val="24"/>
      </w:rPr>
    </w:pPr>
    <w:r w:rsidRPr="00C8484B">
      <w:rPr>
        <w:rFonts w:cs="Arial"/>
        <w:b/>
        <w:sz w:val="20"/>
        <w:szCs w:val="24"/>
      </w:rPr>
      <w:t xml:space="preserve">Страна </w:t>
    </w:r>
    <w:r w:rsidRPr="00C8484B">
      <w:rPr>
        <w:rStyle w:val="PageNumber"/>
        <w:rFonts w:cs="Arial"/>
        <w:b/>
        <w:sz w:val="20"/>
        <w:szCs w:val="24"/>
      </w:rPr>
      <w:fldChar w:fldCharType="begin"/>
    </w:r>
    <w:r w:rsidRPr="00C8484B">
      <w:rPr>
        <w:rStyle w:val="PageNumber"/>
        <w:rFonts w:cs="Arial"/>
        <w:b/>
        <w:sz w:val="20"/>
        <w:szCs w:val="24"/>
      </w:rPr>
      <w:instrText xml:space="preserve"> PAGE </w:instrText>
    </w:r>
    <w:r w:rsidRPr="00C8484B">
      <w:rPr>
        <w:rStyle w:val="PageNumber"/>
        <w:rFonts w:cs="Arial"/>
        <w:b/>
        <w:sz w:val="20"/>
        <w:szCs w:val="24"/>
      </w:rPr>
      <w:fldChar w:fldCharType="separate"/>
    </w:r>
    <w:r w:rsidR="009F3B81">
      <w:rPr>
        <w:rStyle w:val="PageNumber"/>
        <w:rFonts w:cs="Arial"/>
        <w:b/>
        <w:noProof/>
        <w:sz w:val="20"/>
        <w:szCs w:val="24"/>
      </w:rPr>
      <w:t>120</w:t>
    </w:r>
    <w:r w:rsidRPr="00C8484B">
      <w:rPr>
        <w:rStyle w:val="PageNumber"/>
        <w:rFonts w:cs="Arial"/>
        <w:b/>
        <w:sz w:val="20"/>
        <w:szCs w:val="24"/>
      </w:rPr>
      <w:fldChar w:fldCharType="end"/>
    </w:r>
    <w:r w:rsidRPr="00C8484B">
      <w:rPr>
        <w:rStyle w:val="PageNumber"/>
        <w:rFonts w:cs="Arial"/>
        <w:b/>
        <w:sz w:val="20"/>
        <w:szCs w:val="24"/>
      </w:rPr>
      <w:t xml:space="preserve"> од </w:t>
    </w:r>
    <w:r w:rsidRPr="00C8484B">
      <w:rPr>
        <w:rStyle w:val="PageNumber"/>
        <w:rFonts w:cs="Arial"/>
        <w:b/>
        <w:sz w:val="20"/>
        <w:szCs w:val="24"/>
      </w:rPr>
      <w:fldChar w:fldCharType="begin"/>
    </w:r>
    <w:r w:rsidRPr="00C8484B">
      <w:rPr>
        <w:rStyle w:val="PageNumber"/>
        <w:rFonts w:cs="Arial"/>
        <w:b/>
        <w:sz w:val="20"/>
        <w:szCs w:val="24"/>
      </w:rPr>
      <w:instrText xml:space="preserve"> NUMPAGES </w:instrText>
    </w:r>
    <w:r w:rsidRPr="00C8484B">
      <w:rPr>
        <w:rStyle w:val="PageNumber"/>
        <w:rFonts w:cs="Arial"/>
        <w:b/>
        <w:sz w:val="20"/>
        <w:szCs w:val="24"/>
      </w:rPr>
      <w:fldChar w:fldCharType="separate"/>
    </w:r>
    <w:r w:rsidR="009F3B81">
      <w:rPr>
        <w:rStyle w:val="PageNumber"/>
        <w:rFonts w:cs="Arial"/>
        <w:b/>
        <w:noProof/>
        <w:sz w:val="20"/>
        <w:szCs w:val="24"/>
      </w:rPr>
      <w:t>120</w:t>
    </w:r>
    <w:r w:rsidRPr="00C8484B">
      <w:rPr>
        <w:rStyle w:val="PageNumber"/>
        <w:rFonts w:cs="Arial"/>
        <w:b/>
        <w:sz w:val="20"/>
        <w:szCs w:val="24"/>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B98" w:rsidRPr="00C8484B" w:rsidRDefault="00483B98" w:rsidP="004276AD">
    <w:pPr>
      <w:pStyle w:val="Footer"/>
      <w:pBdr>
        <w:top w:val="single" w:sz="4" w:space="3" w:color="auto"/>
      </w:pBdr>
      <w:jc w:val="right"/>
      <w:rPr>
        <w:sz w:val="20"/>
        <w:szCs w:val="24"/>
      </w:rPr>
    </w:pPr>
    <w:r w:rsidRPr="00C8484B">
      <w:rPr>
        <w:rFonts w:cs="Arial"/>
        <w:b/>
        <w:sz w:val="20"/>
        <w:szCs w:val="24"/>
      </w:rPr>
      <w:t xml:space="preserve">Страна </w:t>
    </w:r>
    <w:r w:rsidRPr="00C8484B">
      <w:rPr>
        <w:rStyle w:val="PageNumber"/>
        <w:rFonts w:cs="Arial"/>
        <w:b/>
        <w:sz w:val="20"/>
        <w:szCs w:val="24"/>
      </w:rPr>
      <w:fldChar w:fldCharType="begin"/>
    </w:r>
    <w:r w:rsidRPr="00C8484B">
      <w:rPr>
        <w:rStyle w:val="PageNumber"/>
        <w:rFonts w:cs="Arial"/>
        <w:b/>
        <w:sz w:val="20"/>
        <w:szCs w:val="24"/>
      </w:rPr>
      <w:instrText xml:space="preserve"> PAGE </w:instrText>
    </w:r>
    <w:r w:rsidRPr="00C8484B">
      <w:rPr>
        <w:rStyle w:val="PageNumber"/>
        <w:rFonts w:cs="Arial"/>
        <w:b/>
        <w:sz w:val="20"/>
        <w:szCs w:val="24"/>
      </w:rPr>
      <w:fldChar w:fldCharType="separate"/>
    </w:r>
    <w:r w:rsidR="009F3B81">
      <w:rPr>
        <w:rStyle w:val="PageNumber"/>
        <w:rFonts w:cs="Arial"/>
        <w:b/>
        <w:noProof/>
        <w:sz w:val="20"/>
        <w:szCs w:val="24"/>
      </w:rPr>
      <w:t>79</w:t>
    </w:r>
    <w:r w:rsidRPr="00C8484B">
      <w:rPr>
        <w:rStyle w:val="PageNumber"/>
        <w:rFonts w:cs="Arial"/>
        <w:b/>
        <w:sz w:val="20"/>
        <w:szCs w:val="24"/>
      </w:rPr>
      <w:fldChar w:fldCharType="end"/>
    </w:r>
    <w:r w:rsidRPr="00C8484B">
      <w:rPr>
        <w:rStyle w:val="PageNumber"/>
        <w:rFonts w:cs="Arial"/>
        <w:b/>
        <w:sz w:val="20"/>
        <w:szCs w:val="24"/>
      </w:rPr>
      <w:t xml:space="preserve"> од </w:t>
    </w:r>
    <w:r w:rsidRPr="00C8484B">
      <w:rPr>
        <w:rStyle w:val="PageNumber"/>
        <w:rFonts w:cs="Arial"/>
        <w:b/>
        <w:sz w:val="20"/>
        <w:szCs w:val="24"/>
      </w:rPr>
      <w:fldChar w:fldCharType="begin"/>
    </w:r>
    <w:r w:rsidRPr="00C8484B">
      <w:rPr>
        <w:rStyle w:val="PageNumber"/>
        <w:rFonts w:cs="Arial"/>
        <w:b/>
        <w:sz w:val="20"/>
        <w:szCs w:val="24"/>
      </w:rPr>
      <w:instrText xml:space="preserve"> NUMPAGES </w:instrText>
    </w:r>
    <w:r w:rsidRPr="00C8484B">
      <w:rPr>
        <w:rStyle w:val="PageNumber"/>
        <w:rFonts w:cs="Arial"/>
        <w:b/>
        <w:sz w:val="20"/>
        <w:szCs w:val="24"/>
      </w:rPr>
      <w:fldChar w:fldCharType="separate"/>
    </w:r>
    <w:r w:rsidR="009F3B81">
      <w:rPr>
        <w:rStyle w:val="PageNumber"/>
        <w:rFonts w:cs="Arial"/>
        <w:b/>
        <w:noProof/>
        <w:sz w:val="20"/>
        <w:szCs w:val="24"/>
      </w:rPr>
      <w:t>79</w:t>
    </w:r>
    <w:r w:rsidRPr="00C8484B">
      <w:rPr>
        <w:rStyle w:val="PageNumber"/>
        <w:rFonts w:cs="Arial"/>
        <w:b/>
        <w:sz w:val="20"/>
        <w:szCs w:val="24"/>
      </w:rPr>
      <w:fldChar w:fldCharType="end"/>
    </w:r>
  </w:p>
  <w:p w:rsidR="00483B98" w:rsidRPr="00C8484B" w:rsidRDefault="00483B98">
    <w:pPr>
      <w:pStyle w:val="Foo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3331" w:rsidRDefault="00013331">
      <w:r>
        <w:separator/>
      </w:r>
    </w:p>
    <w:p w:rsidR="00013331" w:rsidRDefault="00013331"/>
  </w:footnote>
  <w:footnote w:type="continuationSeparator" w:id="0">
    <w:p w:rsidR="00013331" w:rsidRDefault="00013331">
      <w:r>
        <w:continuationSeparator/>
      </w:r>
    </w:p>
    <w:p w:rsidR="00013331" w:rsidRDefault="0001333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B98" w:rsidRPr="00C8484B" w:rsidRDefault="00483B98" w:rsidP="00DE5C89">
    <w:pPr>
      <w:pStyle w:val="Header"/>
      <w:rPr>
        <w:sz w:val="20"/>
      </w:rPr>
    </w:pPr>
  </w:p>
  <w:p w:rsidR="00483B98" w:rsidRPr="007D6A95" w:rsidRDefault="00483B98" w:rsidP="001968AF">
    <w:pPr>
      <w:pStyle w:val="Header"/>
      <w:tabs>
        <w:tab w:val="clear" w:pos="8640"/>
        <w:tab w:val="left" w:pos="6165"/>
      </w:tabs>
      <w:jc w:val="center"/>
      <w:rPr>
        <w:rFonts w:cs="Arial"/>
        <w:sz w:val="20"/>
        <w:lang w:val="sr-Cyrl-RS"/>
      </w:rPr>
    </w:pPr>
    <w:r w:rsidRPr="007D6A95">
      <w:rPr>
        <w:rFonts w:cs="Arial"/>
        <w:sz w:val="20"/>
      </w:rPr>
      <w:t>Jaвно предузеће „Електропривреда Србије“ Београд</w:t>
    </w:r>
  </w:p>
  <w:p w:rsidR="00483B98" w:rsidRPr="00DE5C89" w:rsidRDefault="00483B98" w:rsidP="001968AF">
    <w:pPr>
      <w:pStyle w:val="Header"/>
      <w:jc w:val="center"/>
      <w:rPr>
        <w:sz w:val="20"/>
        <w:szCs w:val="24"/>
        <w:lang w:val="sr-Cyrl-RS"/>
      </w:rPr>
    </w:pPr>
    <w:r w:rsidRPr="007D6A95">
      <w:rPr>
        <w:rFonts w:cs="Arial"/>
        <w:sz w:val="20"/>
      </w:rPr>
      <w:t xml:space="preserve">Конкурсна документација </w:t>
    </w:r>
    <w:r w:rsidRPr="001968AF">
      <w:rPr>
        <w:sz w:val="20"/>
      </w:rPr>
      <w:t>ЈНО/1000/0013-1/2018</w:t>
    </w:r>
    <w:r w:rsidRPr="007D6A95">
      <w:rPr>
        <w:rFonts w:cs="Arial"/>
        <w:sz w:val="20"/>
        <w:lang w:val="sr-Cyrl-RS"/>
      </w:rPr>
      <w:t xml:space="preserve">- </w:t>
    </w:r>
    <w:r w:rsidRPr="001968AF">
      <w:rPr>
        <w:rFonts w:cs="Arial"/>
        <w:sz w:val="20"/>
        <w:lang w:val="ru-RU"/>
      </w:rPr>
      <w:t>Претходни, периодични и систематски прегледи за потребе Огранка Дринско – Лимске хидроелектране</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B98" w:rsidRPr="007D6A95" w:rsidRDefault="00483B98" w:rsidP="004276AD">
    <w:pPr>
      <w:pStyle w:val="Header"/>
      <w:rPr>
        <w:rFonts w:cs="Arial"/>
        <w:sz w:val="20"/>
      </w:rPr>
    </w:pPr>
  </w:p>
  <w:p w:rsidR="00483B98" w:rsidRPr="007D6A95" w:rsidRDefault="00483B98" w:rsidP="001968AF">
    <w:pPr>
      <w:pStyle w:val="Header"/>
      <w:tabs>
        <w:tab w:val="clear" w:pos="8640"/>
        <w:tab w:val="left" w:pos="6165"/>
      </w:tabs>
      <w:jc w:val="center"/>
      <w:rPr>
        <w:rFonts w:cs="Arial"/>
        <w:sz w:val="20"/>
        <w:lang w:val="sr-Cyrl-RS"/>
      </w:rPr>
    </w:pPr>
    <w:r w:rsidRPr="007D6A95">
      <w:rPr>
        <w:rFonts w:cs="Arial"/>
        <w:sz w:val="20"/>
      </w:rPr>
      <w:t>Jaвно предузеће „Електропривреда Србије“ Београд</w:t>
    </w:r>
  </w:p>
  <w:p w:rsidR="00483B98" w:rsidRPr="007D6A95" w:rsidRDefault="00483B98" w:rsidP="001968AF">
    <w:pPr>
      <w:pStyle w:val="Header"/>
      <w:jc w:val="center"/>
      <w:rPr>
        <w:rFonts w:cs="Arial"/>
        <w:sz w:val="20"/>
      </w:rPr>
    </w:pPr>
    <w:r w:rsidRPr="007D6A95">
      <w:rPr>
        <w:rFonts w:cs="Arial"/>
        <w:sz w:val="20"/>
      </w:rPr>
      <w:t xml:space="preserve">Конкурсна документација </w:t>
    </w:r>
    <w:r w:rsidRPr="001968AF">
      <w:rPr>
        <w:sz w:val="20"/>
      </w:rPr>
      <w:t>ЈНО/1000/0013-1/2018</w:t>
    </w:r>
    <w:r w:rsidRPr="007D6A95">
      <w:rPr>
        <w:rFonts w:cs="Arial"/>
        <w:sz w:val="20"/>
        <w:lang w:val="sr-Cyrl-RS"/>
      </w:rPr>
      <w:t xml:space="preserve">- </w:t>
    </w:r>
    <w:r w:rsidRPr="001968AF">
      <w:rPr>
        <w:rFonts w:cs="Arial"/>
        <w:sz w:val="20"/>
        <w:lang w:val="ru-RU"/>
      </w:rPr>
      <w:t>Претходни, периодични и систематски прегледи за потребе Огранка Дринско – Лимске хидроелектране</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93A2F8B"/>
    <w:multiLevelType w:val="hybridMultilevel"/>
    <w:tmpl w:val="38E05BD6"/>
    <w:lvl w:ilvl="0" w:tplc="A05EC5EE">
      <w:start w:val="1"/>
      <w:numFmt w:val="bullet"/>
      <w:lvlText w:val=""/>
      <w:lvlJc w:val="left"/>
      <w:pPr>
        <w:ind w:left="720" w:hanging="360"/>
      </w:pPr>
      <w:rPr>
        <w:rFonts w:ascii="Wingdings" w:hAnsi="Wingdings" w:hint="default"/>
        <w:color w:val="auto"/>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0" w15:restartNumberingAfterBreak="0">
    <w:nsid w:val="0B527475"/>
    <w:multiLevelType w:val="hybridMultilevel"/>
    <w:tmpl w:val="1EF615AE"/>
    <w:lvl w:ilvl="0" w:tplc="B5A61AC2">
      <w:start w:val="2"/>
      <w:numFmt w:val="bullet"/>
      <w:lvlText w:val="-"/>
      <w:lvlJc w:val="left"/>
      <w:pPr>
        <w:ind w:left="720" w:hanging="360"/>
      </w:pPr>
      <w:rPr>
        <w:rFonts w:ascii="Times New Roman" w:hAnsi="Times New Roman"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51"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6" w15:restartNumberingAfterBreak="0">
    <w:nsid w:val="13527203"/>
    <w:multiLevelType w:val="hybridMultilevel"/>
    <w:tmpl w:val="1638D6DA"/>
    <w:lvl w:ilvl="0" w:tplc="D25A6BC4">
      <w:start w:val="1"/>
      <w:numFmt w:val="decimal"/>
      <w:lvlText w:val="%1."/>
      <w:lvlJc w:val="center"/>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7"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19737B87"/>
    <w:multiLevelType w:val="hybridMultilevel"/>
    <w:tmpl w:val="9CB20888"/>
    <w:lvl w:ilvl="0" w:tplc="8732084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3"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4" w15:restartNumberingAfterBreak="0">
    <w:nsid w:val="1ECF2D7A"/>
    <w:multiLevelType w:val="hybridMultilevel"/>
    <w:tmpl w:val="A87ADA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5"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6"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7" w15:restartNumberingAfterBreak="0">
    <w:nsid w:val="2DBF408A"/>
    <w:multiLevelType w:val="multilevel"/>
    <w:tmpl w:val="861C574A"/>
    <w:lvl w:ilvl="0">
      <w:start w:val="1"/>
      <w:numFmt w:val="decimal"/>
      <w:lvlText w:val="%1."/>
      <w:lvlJc w:val="left"/>
      <w:pPr>
        <w:ind w:left="720" w:hanging="360"/>
      </w:pPr>
      <w:rPr>
        <w:b/>
        <w:color w:val="auto"/>
      </w:rPr>
    </w:lvl>
    <w:lvl w:ilvl="1">
      <w:start w:val="20"/>
      <w:numFmt w:val="decimal"/>
      <w:isLgl/>
      <w:lvlText w:val="%1.%2."/>
      <w:lvlJc w:val="left"/>
      <w:pPr>
        <w:ind w:left="900" w:hanging="54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68" w15:restartNumberingAfterBreak="0">
    <w:nsid w:val="32495821"/>
    <w:multiLevelType w:val="hybridMultilevel"/>
    <w:tmpl w:val="6554C952"/>
    <w:lvl w:ilvl="0" w:tplc="38D23AA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0" w15:restartNumberingAfterBreak="0">
    <w:nsid w:val="35391A9A"/>
    <w:multiLevelType w:val="hybridMultilevel"/>
    <w:tmpl w:val="1638D6DA"/>
    <w:lvl w:ilvl="0" w:tplc="D25A6BC4">
      <w:start w:val="1"/>
      <w:numFmt w:val="decimal"/>
      <w:lvlText w:val="%1."/>
      <w:lvlJc w:val="center"/>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1" w15:restartNumberingAfterBreak="0">
    <w:nsid w:val="36284A44"/>
    <w:multiLevelType w:val="multilevel"/>
    <w:tmpl w:val="96DCEC9E"/>
    <w:lvl w:ilvl="0">
      <w:start w:val="6"/>
      <w:numFmt w:val="decimal"/>
      <w:lvlText w:val="%1"/>
      <w:lvlJc w:val="left"/>
      <w:pPr>
        <w:ind w:left="420" w:hanging="420"/>
      </w:pPr>
      <w:rPr>
        <w:rFonts w:hint="default"/>
      </w:rPr>
    </w:lvl>
    <w:lvl w:ilvl="1">
      <w:start w:val="17"/>
      <w:numFmt w:val="decimal"/>
      <w:lvlText w:val="%1.%2"/>
      <w:lvlJc w:val="left"/>
      <w:pPr>
        <w:ind w:left="1230" w:hanging="42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72" w15:restartNumberingAfterBreak="0">
    <w:nsid w:val="369C387F"/>
    <w:multiLevelType w:val="hybridMultilevel"/>
    <w:tmpl w:val="125469BC"/>
    <w:lvl w:ilvl="0" w:tplc="746CB162">
      <w:start w:val="1"/>
      <w:numFmt w:val="decimal"/>
      <w:lvlText w:val="%1."/>
      <w:lvlJc w:val="left"/>
      <w:pPr>
        <w:ind w:left="990" w:hanging="360"/>
      </w:pPr>
    </w:lvl>
    <w:lvl w:ilvl="1" w:tplc="081A0019" w:tentative="1">
      <w:start w:val="1"/>
      <w:numFmt w:val="lowerLetter"/>
      <w:lvlText w:val="%2."/>
      <w:lvlJc w:val="left"/>
      <w:pPr>
        <w:ind w:left="2160" w:hanging="360"/>
      </w:pPr>
    </w:lvl>
    <w:lvl w:ilvl="2" w:tplc="081A001B" w:tentative="1">
      <w:start w:val="1"/>
      <w:numFmt w:val="lowerRoman"/>
      <w:lvlText w:val="%3."/>
      <w:lvlJc w:val="right"/>
      <w:pPr>
        <w:ind w:left="2880" w:hanging="180"/>
      </w:pPr>
    </w:lvl>
    <w:lvl w:ilvl="3" w:tplc="081A000F" w:tentative="1">
      <w:start w:val="1"/>
      <w:numFmt w:val="decimal"/>
      <w:lvlText w:val="%4."/>
      <w:lvlJc w:val="left"/>
      <w:pPr>
        <w:ind w:left="3600" w:hanging="360"/>
      </w:pPr>
    </w:lvl>
    <w:lvl w:ilvl="4" w:tplc="081A0019" w:tentative="1">
      <w:start w:val="1"/>
      <w:numFmt w:val="lowerLetter"/>
      <w:lvlText w:val="%5."/>
      <w:lvlJc w:val="left"/>
      <w:pPr>
        <w:ind w:left="4320" w:hanging="360"/>
      </w:pPr>
    </w:lvl>
    <w:lvl w:ilvl="5" w:tplc="081A001B" w:tentative="1">
      <w:start w:val="1"/>
      <w:numFmt w:val="lowerRoman"/>
      <w:lvlText w:val="%6."/>
      <w:lvlJc w:val="right"/>
      <w:pPr>
        <w:ind w:left="5040" w:hanging="180"/>
      </w:pPr>
    </w:lvl>
    <w:lvl w:ilvl="6" w:tplc="081A000F" w:tentative="1">
      <w:start w:val="1"/>
      <w:numFmt w:val="decimal"/>
      <w:lvlText w:val="%7."/>
      <w:lvlJc w:val="left"/>
      <w:pPr>
        <w:ind w:left="5760" w:hanging="360"/>
      </w:pPr>
    </w:lvl>
    <w:lvl w:ilvl="7" w:tplc="081A0019" w:tentative="1">
      <w:start w:val="1"/>
      <w:numFmt w:val="lowerLetter"/>
      <w:lvlText w:val="%8."/>
      <w:lvlJc w:val="left"/>
      <w:pPr>
        <w:ind w:left="6480" w:hanging="360"/>
      </w:pPr>
    </w:lvl>
    <w:lvl w:ilvl="8" w:tplc="081A001B" w:tentative="1">
      <w:start w:val="1"/>
      <w:numFmt w:val="lowerRoman"/>
      <w:lvlText w:val="%9."/>
      <w:lvlJc w:val="right"/>
      <w:pPr>
        <w:ind w:left="7200" w:hanging="180"/>
      </w:pPr>
    </w:lvl>
  </w:abstractNum>
  <w:abstractNum w:abstractNumId="73" w15:restartNumberingAfterBreak="0">
    <w:nsid w:val="37B26958"/>
    <w:multiLevelType w:val="multilevel"/>
    <w:tmpl w:val="44A28F7A"/>
    <w:lvl w:ilvl="0">
      <w:start w:val="6"/>
      <w:numFmt w:val="decimal"/>
      <w:lvlText w:val="%1"/>
      <w:lvlJc w:val="left"/>
      <w:pPr>
        <w:ind w:left="465" w:hanging="465"/>
      </w:pPr>
      <w:rPr>
        <w:rFonts w:hint="default"/>
      </w:rPr>
    </w:lvl>
    <w:lvl w:ilvl="1">
      <w:start w:val="14"/>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15:restartNumberingAfterBreak="0">
    <w:nsid w:val="3B9A5375"/>
    <w:multiLevelType w:val="hybridMultilevel"/>
    <w:tmpl w:val="EA7C5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45021717"/>
    <w:multiLevelType w:val="hybridMultilevel"/>
    <w:tmpl w:val="2AC42CE4"/>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8" w15:restartNumberingAfterBreak="0">
    <w:nsid w:val="456731A1"/>
    <w:multiLevelType w:val="hybridMultilevel"/>
    <w:tmpl w:val="C3A079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0" w15:restartNumberingAfterBreak="0">
    <w:nsid w:val="4D481582"/>
    <w:multiLevelType w:val="hybridMultilevel"/>
    <w:tmpl w:val="1638D6DA"/>
    <w:lvl w:ilvl="0" w:tplc="D25A6BC4">
      <w:start w:val="1"/>
      <w:numFmt w:val="decimal"/>
      <w:lvlText w:val="%1."/>
      <w:lvlJc w:val="center"/>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1" w15:restartNumberingAfterBreak="0">
    <w:nsid w:val="4EA71E46"/>
    <w:multiLevelType w:val="hybridMultilevel"/>
    <w:tmpl w:val="9126D52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537449BC"/>
    <w:multiLevelType w:val="hybridMultilevel"/>
    <w:tmpl w:val="8A30DB56"/>
    <w:lvl w:ilvl="0" w:tplc="36A010AC">
      <w:start w:val="1"/>
      <w:numFmt w:val="decimal"/>
      <w:lvlText w:val="%1."/>
      <w:lvlJc w:val="left"/>
      <w:pPr>
        <w:ind w:left="397" w:hanging="397"/>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3"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4" w15:restartNumberingAfterBreak="0">
    <w:nsid w:val="58DE06FB"/>
    <w:multiLevelType w:val="hybridMultilevel"/>
    <w:tmpl w:val="1638D6DA"/>
    <w:lvl w:ilvl="0" w:tplc="D25A6BC4">
      <w:start w:val="1"/>
      <w:numFmt w:val="decimal"/>
      <w:lvlText w:val="%1."/>
      <w:lvlJc w:val="center"/>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5"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5ED13DB9"/>
    <w:multiLevelType w:val="hybridMultilevel"/>
    <w:tmpl w:val="42762FB8"/>
    <w:lvl w:ilvl="0" w:tplc="B78632C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5F6C793B"/>
    <w:multiLevelType w:val="hybridMultilevel"/>
    <w:tmpl w:val="16843EDC"/>
    <w:lvl w:ilvl="0" w:tplc="DE3084B4">
      <w:start w:val="1"/>
      <w:numFmt w:val="bullet"/>
      <w:pStyle w:val="KDNabrajanje"/>
      <w:lvlText w:val=""/>
      <w:lvlJc w:val="left"/>
      <w:pPr>
        <w:tabs>
          <w:tab w:val="num" w:pos="630"/>
        </w:tabs>
        <w:ind w:left="63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88" w15:restartNumberingAfterBreak="0">
    <w:nsid w:val="652509E8"/>
    <w:multiLevelType w:val="hybridMultilevel"/>
    <w:tmpl w:val="8CD41156"/>
    <w:lvl w:ilvl="0" w:tplc="CF687374">
      <w:start w:val="2"/>
      <w:numFmt w:val="bullet"/>
      <w:lvlText w:val="-"/>
      <w:lvlJc w:val="left"/>
      <w:pPr>
        <w:ind w:left="720" w:hanging="360"/>
      </w:pPr>
      <w:rPr>
        <w:rFonts w:ascii="Times New Roman" w:eastAsia="TimesNewRomanPSMT" w:hAnsi="Times New Roman" w:cs="Times New Roman" w:hint="default"/>
      </w:rPr>
    </w:lvl>
    <w:lvl w:ilvl="1" w:tplc="281A0003">
      <w:start w:val="1"/>
      <w:numFmt w:val="bullet"/>
      <w:lvlText w:val="o"/>
      <w:lvlJc w:val="left"/>
      <w:pPr>
        <w:ind w:left="1440" w:hanging="360"/>
      </w:pPr>
      <w:rPr>
        <w:rFonts w:ascii="Courier New" w:hAnsi="Courier New" w:cs="Courier New" w:hint="default"/>
      </w:rPr>
    </w:lvl>
    <w:lvl w:ilvl="2" w:tplc="281A0005">
      <w:start w:val="1"/>
      <w:numFmt w:val="bullet"/>
      <w:lvlText w:val=""/>
      <w:lvlJc w:val="left"/>
      <w:pPr>
        <w:ind w:left="2160" w:hanging="360"/>
      </w:pPr>
      <w:rPr>
        <w:rFonts w:ascii="Wingdings" w:hAnsi="Wingdings" w:hint="default"/>
      </w:rPr>
    </w:lvl>
    <w:lvl w:ilvl="3" w:tplc="281A0001">
      <w:start w:val="1"/>
      <w:numFmt w:val="bullet"/>
      <w:lvlText w:val=""/>
      <w:lvlJc w:val="left"/>
      <w:pPr>
        <w:ind w:left="2880" w:hanging="360"/>
      </w:pPr>
      <w:rPr>
        <w:rFonts w:ascii="Symbol" w:hAnsi="Symbol" w:hint="default"/>
      </w:rPr>
    </w:lvl>
    <w:lvl w:ilvl="4" w:tplc="281A0003">
      <w:start w:val="1"/>
      <w:numFmt w:val="bullet"/>
      <w:lvlText w:val="o"/>
      <w:lvlJc w:val="left"/>
      <w:pPr>
        <w:ind w:left="3600" w:hanging="360"/>
      </w:pPr>
      <w:rPr>
        <w:rFonts w:ascii="Courier New" w:hAnsi="Courier New" w:cs="Courier New" w:hint="default"/>
      </w:rPr>
    </w:lvl>
    <w:lvl w:ilvl="5" w:tplc="281A0005">
      <w:start w:val="1"/>
      <w:numFmt w:val="bullet"/>
      <w:lvlText w:val=""/>
      <w:lvlJc w:val="left"/>
      <w:pPr>
        <w:ind w:left="4320" w:hanging="360"/>
      </w:pPr>
      <w:rPr>
        <w:rFonts w:ascii="Wingdings" w:hAnsi="Wingdings" w:hint="default"/>
      </w:rPr>
    </w:lvl>
    <w:lvl w:ilvl="6" w:tplc="281A0001">
      <w:start w:val="1"/>
      <w:numFmt w:val="bullet"/>
      <w:lvlText w:val=""/>
      <w:lvlJc w:val="left"/>
      <w:pPr>
        <w:ind w:left="5040" w:hanging="360"/>
      </w:pPr>
      <w:rPr>
        <w:rFonts w:ascii="Symbol" w:hAnsi="Symbol" w:hint="default"/>
      </w:rPr>
    </w:lvl>
    <w:lvl w:ilvl="7" w:tplc="281A0003">
      <w:start w:val="1"/>
      <w:numFmt w:val="bullet"/>
      <w:lvlText w:val="o"/>
      <w:lvlJc w:val="left"/>
      <w:pPr>
        <w:ind w:left="5760" w:hanging="360"/>
      </w:pPr>
      <w:rPr>
        <w:rFonts w:ascii="Courier New" w:hAnsi="Courier New" w:cs="Courier New" w:hint="default"/>
      </w:rPr>
    </w:lvl>
    <w:lvl w:ilvl="8" w:tplc="281A0005">
      <w:start w:val="1"/>
      <w:numFmt w:val="bullet"/>
      <w:lvlText w:val=""/>
      <w:lvlJc w:val="left"/>
      <w:pPr>
        <w:ind w:left="6480" w:hanging="360"/>
      </w:pPr>
      <w:rPr>
        <w:rFonts w:ascii="Wingdings" w:hAnsi="Wingdings" w:hint="default"/>
      </w:rPr>
    </w:lvl>
  </w:abstractNum>
  <w:abstractNum w:abstractNumId="89"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0"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1" w15:restartNumberingAfterBreak="0">
    <w:nsid w:val="72114487"/>
    <w:multiLevelType w:val="hybridMultilevel"/>
    <w:tmpl w:val="73DA0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3"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94" w15:restartNumberingAfterBreak="0">
    <w:nsid w:val="73D8711E"/>
    <w:multiLevelType w:val="hybridMultilevel"/>
    <w:tmpl w:val="CE6CA2C0"/>
    <w:lvl w:ilvl="0" w:tplc="FAC04264">
      <w:start w:val="1"/>
      <w:numFmt w:val="upperRoman"/>
      <w:lvlText w:val="%1)"/>
      <w:lvlJc w:val="left"/>
      <w:pPr>
        <w:ind w:left="1155" w:hanging="360"/>
      </w:pPr>
      <w:rPr>
        <w:vertAlign w:val="baseline"/>
      </w:rPr>
    </w:lvl>
    <w:lvl w:ilvl="1" w:tplc="04090019">
      <w:start w:val="1"/>
      <w:numFmt w:val="lowerLetter"/>
      <w:lvlText w:val="%2."/>
      <w:lvlJc w:val="left"/>
      <w:pPr>
        <w:ind w:left="1875" w:hanging="360"/>
      </w:pPr>
    </w:lvl>
    <w:lvl w:ilvl="2" w:tplc="0409001B">
      <w:start w:val="1"/>
      <w:numFmt w:val="lowerRoman"/>
      <w:lvlText w:val="%3."/>
      <w:lvlJc w:val="right"/>
      <w:pPr>
        <w:ind w:left="2595" w:hanging="180"/>
      </w:pPr>
    </w:lvl>
    <w:lvl w:ilvl="3" w:tplc="0409000F">
      <w:start w:val="1"/>
      <w:numFmt w:val="decimal"/>
      <w:lvlText w:val="%4."/>
      <w:lvlJc w:val="left"/>
      <w:pPr>
        <w:ind w:left="3315" w:hanging="360"/>
      </w:pPr>
    </w:lvl>
    <w:lvl w:ilvl="4" w:tplc="04090019">
      <w:start w:val="1"/>
      <w:numFmt w:val="lowerLetter"/>
      <w:lvlText w:val="%5."/>
      <w:lvlJc w:val="left"/>
      <w:pPr>
        <w:ind w:left="4035" w:hanging="360"/>
      </w:pPr>
    </w:lvl>
    <w:lvl w:ilvl="5" w:tplc="0409001B">
      <w:start w:val="1"/>
      <w:numFmt w:val="lowerRoman"/>
      <w:lvlText w:val="%6."/>
      <w:lvlJc w:val="right"/>
      <w:pPr>
        <w:ind w:left="4755" w:hanging="180"/>
      </w:pPr>
    </w:lvl>
    <w:lvl w:ilvl="6" w:tplc="0409000F">
      <w:start w:val="1"/>
      <w:numFmt w:val="decimal"/>
      <w:lvlText w:val="%7."/>
      <w:lvlJc w:val="left"/>
      <w:pPr>
        <w:ind w:left="5475" w:hanging="360"/>
      </w:pPr>
    </w:lvl>
    <w:lvl w:ilvl="7" w:tplc="04090019">
      <w:start w:val="1"/>
      <w:numFmt w:val="lowerLetter"/>
      <w:lvlText w:val="%8."/>
      <w:lvlJc w:val="left"/>
      <w:pPr>
        <w:ind w:left="6195" w:hanging="360"/>
      </w:pPr>
    </w:lvl>
    <w:lvl w:ilvl="8" w:tplc="0409001B">
      <w:start w:val="1"/>
      <w:numFmt w:val="lowerRoman"/>
      <w:lvlText w:val="%9."/>
      <w:lvlJc w:val="right"/>
      <w:pPr>
        <w:ind w:left="6915" w:hanging="180"/>
      </w:pPr>
    </w:lvl>
  </w:abstractNum>
  <w:abstractNum w:abstractNumId="95"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15:restartNumberingAfterBreak="0">
    <w:nsid w:val="74F822F4"/>
    <w:multiLevelType w:val="hybridMultilevel"/>
    <w:tmpl w:val="1638D6DA"/>
    <w:lvl w:ilvl="0" w:tplc="D25A6BC4">
      <w:start w:val="1"/>
      <w:numFmt w:val="decimal"/>
      <w:lvlText w:val="%1."/>
      <w:lvlJc w:val="center"/>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7"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98"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99"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7A8D5188"/>
    <w:multiLevelType w:val="hybridMultilevel"/>
    <w:tmpl w:val="231C3964"/>
    <w:lvl w:ilvl="0" w:tplc="746CB162">
      <w:start w:val="1"/>
      <w:numFmt w:val="decimal"/>
      <w:lvlText w:val="%1."/>
      <w:lvlJc w:val="left"/>
      <w:pPr>
        <w:ind w:left="990" w:hanging="360"/>
      </w:pPr>
    </w:lvl>
    <w:lvl w:ilvl="1" w:tplc="081A0019" w:tentative="1">
      <w:start w:val="1"/>
      <w:numFmt w:val="lowerLetter"/>
      <w:lvlText w:val="%2."/>
      <w:lvlJc w:val="left"/>
      <w:pPr>
        <w:ind w:left="2160" w:hanging="360"/>
      </w:pPr>
    </w:lvl>
    <w:lvl w:ilvl="2" w:tplc="081A001B" w:tentative="1">
      <w:start w:val="1"/>
      <w:numFmt w:val="lowerRoman"/>
      <w:lvlText w:val="%3."/>
      <w:lvlJc w:val="right"/>
      <w:pPr>
        <w:ind w:left="2880" w:hanging="180"/>
      </w:pPr>
    </w:lvl>
    <w:lvl w:ilvl="3" w:tplc="081A000F" w:tentative="1">
      <w:start w:val="1"/>
      <w:numFmt w:val="decimal"/>
      <w:lvlText w:val="%4."/>
      <w:lvlJc w:val="left"/>
      <w:pPr>
        <w:ind w:left="3600" w:hanging="360"/>
      </w:pPr>
    </w:lvl>
    <w:lvl w:ilvl="4" w:tplc="081A0019" w:tentative="1">
      <w:start w:val="1"/>
      <w:numFmt w:val="lowerLetter"/>
      <w:lvlText w:val="%5."/>
      <w:lvlJc w:val="left"/>
      <w:pPr>
        <w:ind w:left="4320" w:hanging="360"/>
      </w:pPr>
    </w:lvl>
    <w:lvl w:ilvl="5" w:tplc="081A001B" w:tentative="1">
      <w:start w:val="1"/>
      <w:numFmt w:val="lowerRoman"/>
      <w:lvlText w:val="%6."/>
      <w:lvlJc w:val="right"/>
      <w:pPr>
        <w:ind w:left="5040" w:hanging="180"/>
      </w:pPr>
    </w:lvl>
    <w:lvl w:ilvl="6" w:tplc="081A000F" w:tentative="1">
      <w:start w:val="1"/>
      <w:numFmt w:val="decimal"/>
      <w:lvlText w:val="%7."/>
      <w:lvlJc w:val="left"/>
      <w:pPr>
        <w:ind w:left="5760" w:hanging="360"/>
      </w:pPr>
    </w:lvl>
    <w:lvl w:ilvl="7" w:tplc="081A0019" w:tentative="1">
      <w:start w:val="1"/>
      <w:numFmt w:val="lowerLetter"/>
      <w:lvlText w:val="%8."/>
      <w:lvlJc w:val="left"/>
      <w:pPr>
        <w:ind w:left="6480" w:hanging="360"/>
      </w:pPr>
    </w:lvl>
    <w:lvl w:ilvl="8" w:tplc="081A001B" w:tentative="1">
      <w:start w:val="1"/>
      <w:numFmt w:val="lowerRoman"/>
      <w:lvlText w:val="%9."/>
      <w:lvlJc w:val="right"/>
      <w:pPr>
        <w:ind w:left="7200" w:hanging="180"/>
      </w:pPr>
    </w:lvl>
  </w:abstractNum>
  <w:abstractNum w:abstractNumId="101"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93"/>
  </w:num>
  <w:num w:numId="2">
    <w:abstractNumId w:val="63"/>
  </w:num>
  <w:num w:numId="3">
    <w:abstractNumId w:val="87"/>
  </w:num>
  <w:num w:numId="4">
    <w:abstractNumId w:val="55"/>
  </w:num>
  <w:num w:numId="5">
    <w:abstractNumId w:val="7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9"/>
  </w:num>
  <w:num w:numId="7">
    <w:abstractNumId w:val="101"/>
  </w:num>
  <w:num w:numId="8">
    <w:abstractNumId w:val="76"/>
  </w:num>
  <w:num w:numId="9">
    <w:abstractNumId w:val="66"/>
  </w:num>
  <w:num w:numId="10">
    <w:abstractNumId w:val="58"/>
  </w:num>
  <w:num w:numId="11">
    <w:abstractNumId w:val="62"/>
  </w:num>
  <w:num w:numId="12">
    <w:abstractNumId w:val="89"/>
  </w:num>
  <w:num w:numId="13">
    <w:abstractNumId w:val="65"/>
  </w:num>
  <w:num w:numId="14">
    <w:abstractNumId w:val="8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6"/>
  </w:num>
  <w:num w:numId="20">
    <w:abstractNumId w:val="99"/>
  </w:num>
  <w:num w:numId="21">
    <w:abstractNumId w:val="60"/>
  </w:num>
  <w:num w:numId="22">
    <w:abstractNumId w:val="81"/>
  </w:num>
  <w:num w:numId="23">
    <w:abstractNumId w:val="61"/>
  </w:num>
  <w:num w:numId="24">
    <w:abstractNumId w:val="68"/>
  </w:num>
  <w:num w:numId="25">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1"/>
  </w:num>
  <w:num w:numId="29">
    <w:abstractNumId w:val="64"/>
  </w:num>
  <w:num w:numId="30">
    <w:abstractNumId w:val="67"/>
    <w:lvlOverride w:ilvl="0">
      <w:startOverride w:val="1"/>
    </w:lvlOverride>
    <w:lvlOverride w:ilvl="1">
      <w:startOverride w:val="2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3"/>
  </w:num>
  <w:num w:numId="33">
    <w:abstractNumId w:val="71"/>
  </w:num>
  <w:num w:numId="34">
    <w:abstractNumId w:val="77"/>
  </w:num>
  <w:num w:numId="35">
    <w:abstractNumId w:val="80"/>
  </w:num>
  <w:num w:numId="36">
    <w:abstractNumId w:val="70"/>
  </w:num>
  <w:num w:numId="37">
    <w:abstractNumId w:val="79"/>
  </w:num>
  <w:num w:numId="38">
    <w:abstractNumId w:val="96"/>
  </w:num>
  <w:num w:numId="39">
    <w:abstractNumId w:val="56"/>
  </w:num>
  <w:num w:numId="40">
    <w:abstractNumId w:val="100"/>
  </w:num>
  <w:num w:numId="41">
    <w:abstractNumId w:val="72"/>
  </w:num>
  <w:num w:numId="42">
    <w:abstractNumId w:val="51"/>
  </w:num>
  <w:num w:numId="43">
    <w:abstractNumId w:val="75"/>
  </w:num>
  <w:num w:numId="44">
    <w:abstractNumId w:val="88"/>
  </w:num>
  <w:num w:numId="45">
    <w:abstractNumId w:val="5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0"/>
  <w:drawingGridVerticalSpacing w:val="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1E8"/>
    <w:rsid w:val="00000258"/>
    <w:rsid w:val="000003A7"/>
    <w:rsid w:val="0000061D"/>
    <w:rsid w:val="0000063E"/>
    <w:rsid w:val="000006F6"/>
    <w:rsid w:val="00000822"/>
    <w:rsid w:val="0000099A"/>
    <w:rsid w:val="00001095"/>
    <w:rsid w:val="00001727"/>
    <w:rsid w:val="000024F4"/>
    <w:rsid w:val="00002690"/>
    <w:rsid w:val="00003023"/>
    <w:rsid w:val="00003217"/>
    <w:rsid w:val="000035F7"/>
    <w:rsid w:val="000042FE"/>
    <w:rsid w:val="0000496D"/>
    <w:rsid w:val="00004A0B"/>
    <w:rsid w:val="00004CE6"/>
    <w:rsid w:val="00005712"/>
    <w:rsid w:val="00005800"/>
    <w:rsid w:val="00005C53"/>
    <w:rsid w:val="00005D85"/>
    <w:rsid w:val="0000630C"/>
    <w:rsid w:val="00006E35"/>
    <w:rsid w:val="00007AED"/>
    <w:rsid w:val="00007CE7"/>
    <w:rsid w:val="000104DC"/>
    <w:rsid w:val="00010771"/>
    <w:rsid w:val="0001087F"/>
    <w:rsid w:val="00010AE5"/>
    <w:rsid w:val="00010E2B"/>
    <w:rsid w:val="00010E49"/>
    <w:rsid w:val="0001109C"/>
    <w:rsid w:val="00011109"/>
    <w:rsid w:val="000113BB"/>
    <w:rsid w:val="000115C3"/>
    <w:rsid w:val="0001164B"/>
    <w:rsid w:val="00011A89"/>
    <w:rsid w:val="00011DCA"/>
    <w:rsid w:val="0001214C"/>
    <w:rsid w:val="00012769"/>
    <w:rsid w:val="0001299B"/>
    <w:rsid w:val="00012EA5"/>
    <w:rsid w:val="000131E4"/>
    <w:rsid w:val="00013331"/>
    <w:rsid w:val="0001344F"/>
    <w:rsid w:val="00013FBD"/>
    <w:rsid w:val="0001466B"/>
    <w:rsid w:val="00014750"/>
    <w:rsid w:val="00014D52"/>
    <w:rsid w:val="00014F46"/>
    <w:rsid w:val="00015894"/>
    <w:rsid w:val="00015908"/>
    <w:rsid w:val="00015D88"/>
    <w:rsid w:val="00015E2F"/>
    <w:rsid w:val="00015E7C"/>
    <w:rsid w:val="000167FC"/>
    <w:rsid w:val="0001707D"/>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4D8"/>
    <w:rsid w:val="00030591"/>
    <w:rsid w:val="00030B9D"/>
    <w:rsid w:val="0003103E"/>
    <w:rsid w:val="0003169E"/>
    <w:rsid w:val="000317BA"/>
    <w:rsid w:val="00031E71"/>
    <w:rsid w:val="00032272"/>
    <w:rsid w:val="00032B7E"/>
    <w:rsid w:val="00032C65"/>
    <w:rsid w:val="0003302D"/>
    <w:rsid w:val="000339A4"/>
    <w:rsid w:val="00033D74"/>
    <w:rsid w:val="00033F48"/>
    <w:rsid w:val="00034535"/>
    <w:rsid w:val="0003493C"/>
    <w:rsid w:val="00034E4F"/>
    <w:rsid w:val="00034FFF"/>
    <w:rsid w:val="000350BD"/>
    <w:rsid w:val="00035379"/>
    <w:rsid w:val="0003588D"/>
    <w:rsid w:val="000359EE"/>
    <w:rsid w:val="00035C04"/>
    <w:rsid w:val="00036222"/>
    <w:rsid w:val="000364AD"/>
    <w:rsid w:val="000365C7"/>
    <w:rsid w:val="00036776"/>
    <w:rsid w:val="00036BDD"/>
    <w:rsid w:val="0003771A"/>
    <w:rsid w:val="00037B82"/>
    <w:rsid w:val="00037E5A"/>
    <w:rsid w:val="00041105"/>
    <w:rsid w:val="00041B26"/>
    <w:rsid w:val="00041CE5"/>
    <w:rsid w:val="00041D7D"/>
    <w:rsid w:val="00041FE3"/>
    <w:rsid w:val="000420FF"/>
    <w:rsid w:val="00042335"/>
    <w:rsid w:val="000426A6"/>
    <w:rsid w:val="00042846"/>
    <w:rsid w:val="00042AB1"/>
    <w:rsid w:val="00042D8E"/>
    <w:rsid w:val="0004327C"/>
    <w:rsid w:val="00043B23"/>
    <w:rsid w:val="00043C87"/>
    <w:rsid w:val="00043D31"/>
    <w:rsid w:val="000440B1"/>
    <w:rsid w:val="00044484"/>
    <w:rsid w:val="00044A8E"/>
    <w:rsid w:val="000455D2"/>
    <w:rsid w:val="00045CBC"/>
    <w:rsid w:val="00045FB6"/>
    <w:rsid w:val="00046202"/>
    <w:rsid w:val="00046BC7"/>
    <w:rsid w:val="00046BE9"/>
    <w:rsid w:val="00046D24"/>
    <w:rsid w:val="00046DA8"/>
    <w:rsid w:val="00046F29"/>
    <w:rsid w:val="00046FA0"/>
    <w:rsid w:val="0004735E"/>
    <w:rsid w:val="0004799D"/>
    <w:rsid w:val="000504E2"/>
    <w:rsid w:val="0005083D"/>
    <w:rsid w:val="00050CD6"/>
    <w:rsid w:val="00050FBE"/>
    <w:rsid w:val="0005127F"/>
    <w:rsid w:val="00051432"/>
    <w:rsid w:val="00051B4A"/>
    <w:rsid w:val="00052B06"/>
    <w:rsid w:val="00052DCF"/>
    <w:rsid w:val="00052F72"/>
    <w:rsid w:val="0005316D"/>
    <w:rsid w:val="000532AB"/>
    <w:rsid w:val="000533E6"/>
    <w:rsid w:val="00053410"/>
    <w:rsid w:val="00053796"/>
    <w:rsid w:val="00053D87"/>
    <w:rsid w:val="00053E33"/>
    <w:rsid w:val="00055239"/>
    <w:rsid w:val="000554F7"/>
    <w:rsid w:val="000556DA"/>
    <w:rsid w:val="00055834"/>
    <w:rsid w:val="00056C77"/>
    <w:rsid w:val="000577BC"/>
    <w:rsid w:val="00057E3F"/>
    <w:rsid w:val="00057F61"/>
    <w:rsid w:val="0006041C"/>
    <w:rsid w:val="0006051E"/>
    <w:rsid w:val="000609A8"/>
    <w:rsid w:val="00060DAC"/>
    <w:rsid w:val="0006139C"/>
    <w:rsid w:val="000613C3"/>
    <w:rsid w:val="00061507"/>
    <w:rsid w:val="000616A5"/>
    <w:rsid w:val="000616FA"/>
    <w:rsid w:val="00061902"/>
    <w:rsid w:val="00061F18"/>
    <w:rsid w:val="00062080"/>
    <w:rsid w:val="00062153"/>
    <w:rsid w:val="0006233D"/>
    <w:rsid w:val="00062432"/>
    <w:rsid w:val="000628D0"/>
    <w:rsid w:val="00062E62"/>
    <w:rsid w:val="00062FA8"/>
    <w:rsid w:val="00063C21"/>
    <w:rsid w:val="00063C5D"/>
    <w:rsid w:val="00063D1A"/>
    <w:rsid w:val="00063F0B"/>
    <w:rsid w:val="00063F3D"/>
    <w:rsid w:val="000641BD"/>
    <w:rsid w:val="0006437F"/>
    <w:rsid w:val="0006486E"/>
    <w:rsid w:val="000648A2"/>
    <w:rsid w:val="00064EAC"/>
    <w:rsid w:val="00065071"/>
    <w:rsid w:val="0006514D"/>
    <w:rsid w:val="00065368"/>
    <w:rsid w:val="00065849"/>
    <w:rsid w:val="00065DE7"/>
    <w:rsid w:val="000663EE"/>
    <w:rsid w:val="00066595"/>
    <w:rsid w:val="000666B4"/>
    <w:rsid w:val="00066E57"/>
    <w:rsid w:val="0006783E"/>
    <w:rsid w:val="00067DF5"/>
    <w:rsid w:val="00070234"/>
    <w:rsid w:val="00070240"/>
    <w:rsid w:val="000706CF"/>
    <w:rsid w:val="000706E1"/>
    <w:rsid w:val="00071074"/>
    <w:rsid w:val="000711DD"/>
    <w:rsid w:val="000718B1"/>
    <w:rsid w:val="00072ABE"/>
    <w:rsid w:val="00072CD1"/>
    <w:rsid w:val="00072F55"/>
    <w:rsid w:val="00073409"/>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E9"/>
    <w:rsid w:val="00077DE3"/>
    <w:rsid w:val="00077F35"/>
    <w:rsid w:val="00080314"/>
    <w:rsid w:val="00080647"/>
    <w:rsid w:val="0008076F"/>
    <w:rsid w:val="00080E72"/>
    <w:rsid w:val="00080EA3"/>
    <w:rsid w:val="00081070"/>
    <w:rsid w:val="00081E22"/>
    <w:rsid w:val="00082081"/>
    <w:rsid w:val="0008225F"/>
    <w:rsid w:val="0008265D"/>
    <w:rsid w:val="000826A8"/>
    <w:rsid w:val="00082792"/>
    <w:rsid w:val="0008290D"/>
    <w:rsid w:val="00082EB6"/>
    <w:rsid w:val="000832E3"/>
    <w:rsid w:val="00083639"/>
    <w:rsid w:val="000837B5"/>
    <w:rsid w:val="0008446C"/>
    <w:rsid w:val="00084C7E"/>
    <w:rsid w:val="00084FC3"/>
    <w:rsid w:val="00085036"/>
    <w:rsid w:val="00085380"/>
    <w:rsid w:val="00085745"/>
    <w:rsid w:val="00085788"/>
    <w:rsid w:val="00085C73"/>
    <w:rsid w:val="00085E88"/>
    <w:rsid w:val="00086477"/>
    <w:rsid w:val="00086EED"/>
    <w:rsid w:val="00086F03"/>
    <w:rsid w:val="0008707A"/>
    <w:rsid w:val="000870AF"/>
    <w:rsid w:val="0008737F"/>
    <w:rsid w:val="000875AB"/>
    <w:rsid w:val="00087C93"/>
    <w:rsid w:val="00087D31"/>
    <w:rsid w:val="00090246"/>
    <w:rsid w:val="00090362"/>
    <w:rsid w:val="000905C6"/>
    <w:rsid w:val="00090A5C"/>
    <w:rsid w:val="00090DF6"/>
    <w:rsid w:val="000912C2"/>
    <w:rsid w:val="00091388"/>
    <w:rsid w:val="000917DD"/>
    <w:rsid w:val="00091BB0"/>
    <w:rsid w:val="0009245D"/>
    <w:rsid w:val="0009251A"/>
    <w:rsid w:val="000927C9"/>
    <w:rsid w:val="00092A5F"/>
    <w:rsid w:val="0009315D"/>
    <w:rsid w:val="00093300"/>
    <w:rsid w:val="000934CF"/>
    <w:rsid w:val="0009423C"/>
    <w:rsid w:val="00094263"/>
    <w:rsid w:val="0009435A"/>
    <w:rsid w:val="00094481"/>
    <w:rsid w:val="000949B0"/>
    <w:rsid w:val="00094B62"/>
    <w:rsid w:val="00094C1B"/>
    <w:rsid w:val="00094E6C"/>
    <w:rsid w:val="00095407"/>
    <w:rsid w:val="00095531"/>
    <w:rsid w:val="00095668"/>
    <w:rsid w:val="00095675"/>
    <w:rsid w:val="0009572C"/>
    <w:rsid w:val="00095F7C"/>
    <w:rsid w:val="0009602F"/>
    <w:rsid w:val="000961F7"/>
    <w:rsid w:val="0009627F"/>
    <w:rsid w:val="0009635B"/>
    <w:rsid w:val="0009667E"/>
    <w:rsid w:val="000968C0"/>
    <w:rsid w:val="00096AED"/>
    <w:rsid w:val="00096BD0"/>
    <w:rsid w:val="00096D81"/>
    <w:rsid w:val="00097294"/>
    <w:rsid w:val="000976BA"/>
    <w:rsid w:val="00097D62"/>
    <w:rsid w:val="00097FA2"/>
    <w:rsid w:val="000A070F"/>
    <w:rsid w:val="000A0720"/>
    <w:rsid w:val="000A0C6A"/>
    <w:rsid w:val="000A10E3"/>
    <w:rsid w:val="000A2227"/>
    <w:rsid w:val="000A317D"/>
    <w:rsid w:val="000A3715"/>
    <w:rsid w:val="000A388F"/>
    <w:rsid w:val="000A393D"/>
    <w:rsid w:val="000A3F5E"/>
    <w:rsid w:val="000A4D7F"/>
    <w:rsid w:val="000A52EE"/>
    <w:rsid w:val="000A57D7"/>
    <w:rsid w:val="000A5A94"/>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A6C"/>
    <w:rsid w:val="000A7CFA"/>
    <w:rsid w:val="000A7D3A"/>
    <w:rsid w:val="000B02D2"/>
    <w:rsid w:val="000B057D"/>
    <w:rsid w:val="000B0BB9"/>
    <w:rsid w:val="000B0E5B"/>
    <w:rsid w:val="000B13F7"/>
    <w:rsid w:val="000B1C19"/>
    <w:rsid w:val="000B1CF8"/>
    <w:rsid w:val="000B1DA4"/>
    <w:rsid w:val="000B1F37"/>
    <w:rsid w:val="000B1FA7"/>
    <w:rsid w:val="000B217E"/>
    <w:rsid w:val="000B225C"/>
    <w:rsid w:val="000B3387"/>
    <w:rsid w:val="000B37DD"/>
    <w:rsid w:val="000B383D"/>
    <w:rsid w:val="000B420C"/>
    <w:rsid w:val="000B4512"/>
    <w:rsid w:val="000B4588"/>
    <w:rsid w:val="000B45FD"/>
    <w:rsid w:val="000B47D8"/>
    <w:rsid w:val="000B4842"/>
    <w:rsid w:val="000B486E"/>
    <w:rsid w:val="000B48E3"/>
    <w:rsid w:val="000B4CCC"/>
    <w:rsid w:val="000B4D6F"/>
    <w:rsid w:val="000B5332"/>
    <w:rsid w:val="000B58E8"/>
    <w:rsid w:val="000B59E2"/>
    <w:rsid w:val="000B59EB"/>
    <w:rsid w:val="000B5F30"/>
    <w:rsid w:val="000B613D"/>
    <w:rsid w:val="000B67DA"/>
    <w:rsid w:val="000B6A78"/>
    <w:rsid w:val="000B6C6F"/>
    <w:rsid w:val="000B6E0E"/>
    <w:rsid w:val="000B6E4A"/>
    <w:rsid w:val="000B711D"/>
    <w:rsid w:val="000B722D"/>
    <w:rsid w:val="000B7943"/>
    <w:rsid w:val="000B7A06"/>
    <w:rsid w:val="000C0476"/>
    <w:rsid w:val="000C0611"/>
    <w:rsid w:val="000C0DF3"/>
    <w:rsid w:val="000C11FE"/>
    <w:rsid w:val="000C13F9"/>
    <w:rsid w:val="000C1516"/>
    <w:rsid w:val="000C1A46"/>
    <w:rsid w:val="000C2283"/>
    <w:rsid w:val="000C24C5"/>
    <w:rsid w:val="000C259B"/>
    <w:rsid w:val="000C28FA"/>
    <w:rsid w:val="000C2D52"/>
    <w:rsid w:val="000C3203"/>
    <w:rsid w:val="000C3B2D"/>
    <w:rsid w:val="000C3B49"/>
    <w:rsid w:val="000C3B64"/>
    <w:rsid w:val="000C4021"/>
    <w:rsid w:val="000C495E"/>
    <w:rsid w:val="000C50A0"/>
    <w:rsid w:val="000C52FC"/>
    <w:rsid w:val="000C5468"/>
    <w:rsid w:val="000C547B"/>
    <w:rsid w:val="000C562B"/>
    <w:rsid w:val="000C5731"/>
    <w:rsid w:val="000C5D43"/>
    <w:rsid w:val="000C67B2"/>
    <w:rsid w:val="000C6C0A"/>
    <w:rsid w:val="000C7024"/>
    <w:rsid w:val="000C7B91"/>
    <w:rsid w:val="000C7BB7"/>
    <w:rsid w:val="000D003F"/>
    <w:rsid w:val="000D02E0"/>
    <w:rsid w:val="000D083C"/>
    <w:rsid w:val="000D0D30"/>
    <w:rsid w:val="000D1051"/>
    <w:rsid w:val="000D14F7"/>
    <w:rsid w:val="000D18B7"/>
    <w:rsid w:val="000D1D98"/>
    <w:rsid w:val="000D1ED4"/>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397"/>
    <w:rsid w:val="000D64E7"/>
    <w:rsid w:val="000D67FB"/>
    <w:rsid w:val="000D68A4"/>
    <w:rsid w:val="000D68C4"/>
    <w:rsid w:val="000D6A36"/>
    <w:rsid w:val="000D6ACE"/>
    <w:rsid w:val="000D6FD6"/>
    <w:rsid w:val="000D7758"/>
    <w:rsid w:val="000D7B65"/>
    <w:rsid w:val="000E0014"/>
    <w:rsid w:val="000E00D7"/>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953"/>
    <w:rsid w:val="000E4CA1"/>
    <w:rsid w:val="000E4D87"/>
    <w:rsid w:val="000E4F91"/>
    <w:rsid w:val="000E5186"/>
    <w:rsid w:val="000E5886"/>
    <w:rsid w:val="000E5999"/>
    <w:rsid w:val="000E5A21"/>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1F35"/>
    <w:rsid w:val="000F298E"/>
    <w:rsid w:val="000F2A7A"/>
    <w:rsid w:val="000F2D1D"/>
    <w:rsid w:val="000F3138"/>
    <w:rsid w:val="000F33C3"/>
    <w:rsid w:val="000F364F"/>
    <w:rsid w:val="000F36A0"/>
    <w:rsid w:val="000F4109"/>
    <w:rsid w:val="000F4348"/>
    <w:rsid w:val="000F458B"/>
    <w:rsid w:val="000F4610"/>
    <w:rsid w:val="000F48FD"/>
    <w:rsid w:val="000F5222"/>
    <w:rsid w:val="000F53AA"/>
    <w:rsid w:val="000F57ED"/>
    <w:rsid w:val="000F59DB"/>
    <w:rsid w:val="000F6421"/>
    <w:rsid w:val="000F683D"/>
    <w:rsid w:val="000F6BA0"/>
    <w:rsid w:val="000F6D35"/>
    <w:rsid w:val="000F6D51"/>
    <w:rsid w:val="000F6EA8"/>
    <w:rsid w:val="000F7272"/>
    <w:rsid w:val="000F79CB"/>
    <w:rsid w:val="000F7C7A"/>
    <w:rsid w:val="000F7C92"/>
    <w:rsid w:val="00100252"/>
    <w:rsid w:val="00100827"/>
    <w:rsid w:val="00100F41"/>
    <w:rsid w:val="00101220"/>
    <w:rsid w:val="00101B4E"/>
    <w:rsid w:val="00102340"/>
    <w:rsid w:val="001029A5"/>
    <w:rsid w:val="00102AC1"/>
    <w:rsid w:val="00102F65"/>
    <w:rsid w:val="001035B7"/>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07D66"/>
    <w:rsid w:val="00110207"/>
    <w:rsid w:val="001105E6"/>
    <w:rsid w:val="0011086D"/>
    <w:rsid w:val="00110BD5"/>
    <w:rsid w:val="00110C1D"/>
    <w:rsid w:val="00110E6A"/>
    <w:rsid w:val="001111D8"/>
    <w:rsid w:val="00111425"/>
    <w:rsid w:val="001115F2"/>
    <w:rsid w:val="001117FD"/>
    <w:rsid w:val="00111B6A"/>
    <w:rsid w:val="00111C93"/>
    <w:rsid w:val="001120AD"/>
    <w:rsid w:val="001126B3"/>
    <w:rsid w:val="001126DB"/>
    <w:rsid w:val="00113968"/>
    <w:rsid w:val="001139E5"/>
    <w:rsid w:val="00113B67"/>
    <w:rsid w:val="00113B84"/>
    <w:rsid w:val="001146A1"/>
    <w:rsid w:val="001147C3"/>
    <w:rsid w:val="001148D5"/>
    <w:rsid w:val="00115226"/>
    <w:rsid w:val="001161CF"/>
    <w:rsid w:val="001162D0"/>
    <w:rsid w:val="00116570"/>
    <w:rsid w:val="001168C1"/>
    <w:rsid w:val="00116C7A"/>
    <w:rsid w:val="00117C4F"/>
    <w:rsid w:val="00117C72"/>
    <w:rsid w:val="00120CEF"/>
    <w:rsid w:val="00120FCC"/>
    <w:rsid w:val="0012159F"/>
    <w:rsid w:val="001216BE"/>
    <w:rsid w:val="00121732"/>
    <w:rsid w:val="00121A3B"/>
    <w:rsid w:val="00121BA9"/>
    <w:rsid w:val="00121F0A"/>
    <w:rsid w:val="001220FA"/>
    <w:rsid w:val="0012222E"/>
    <w:rsid w:val="001224E7"/>
    <w:rsid w:val="001227A3"/>
    <w:rsid w:val="00122CAF"/>
    <w:rsid w:val="00122D69"/>
    <w:rsid w:val="00122F20"/>
    <w:rsid w:val="001232EA"/>
    <w:rsid w:val="001235B2"/>
    <w:rsid w:val="00123BC5"/>
    <w:rsid w:val="0012418C"/>
    <w:rsid w:val="001243C5"/>
    <w:rsid w:val="001252A3"/>
    <w:rsid w:val="0012591A"/>
    <w:rsid w:val="0012595E"/>
    <w:rsid w:val="001259A0"/>
    <w:rsid w:val="0012670D"/>
    <w:rsid w:val="0012672D"/>
    <w:rsid w:val="001268D2"/>
    <w:rsid w:val="00126981"/>
    <w:rsid w:val="00126A15"/>
    <w:rsid w:val="00126E58"/>
    <w:rsid w:val="00127101"/>
    <w:rsid w:val="00127295"/>
    <w:rsid w:val="001275B5"/>
    <w:rsid w:val="00127BB9"/>
    <w:rsid w:val="00127FB9"/>
    <w:rsid w:val="001301EA"/>
    <w:rsid w:val="0013047A"/>
    <w:rsid w:val="00130493"/>
    <w:rsid w:val="00130595"/>
    <w:rsid w:val="00130633"/>
    <w:rsid w:val="00130A88"/>
    <w:rsid w:val="0013155E"/>
    <w:rsid w:val="0013191B"/>
    <w:rsid w:val="00131F89"/>
    <w:rsid w:val="00132013"/>
    <w:rsid w:val="001320F3"/>
    <w:rsid w:val="00132368"/>
    <w:rsid w:val="0013255B"/>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5D"/>
    <w:rsid w:val="0013579A"/>
    <w:rsid w:val="00135D55"/>
    <w:rsid w:val="001364AE"/>
    <w:rsid w:val="001364B9"/>
    <w:rsid w:val="001365E9"/>
    <w:rsid w:val="00136ED7"/>
    <w:rsid w:val="001370C5"/>
    <w:rsid w:val="001374C4"/>
    <w:rsid w:val="00137540"/>
    <w:rsid w:val="00137B56"/>
    <w:rsid w:val="00137DF3"/>
    <w:rsid w:val="001405B1"/>
    <w:rsid w:val="00140694"/>
    <w:rsid w:val="00140C2C"/>
    <w:rsid w:val="0014115C"/>
    <w:rsid w:val="001411CA"/>
    <w:rsid w:val="001412AB"/>
    <w:rsid w:val="001412D9"/>
    <w:rsid w:val="00141344"/>
    <w:rsid w:val="001414EA"/>
    <w:rsid w:val="00141BC9"/>
    <w:rsid w:val="00141FC2"/>
    <w:rsid w:val="00142570"/>
    <w:rsid w:val="00142637"/>
    <w:rsid w:val="00142809"/>
    <w:rsid w:val="00142992"/>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3A3"/>
    <w:rsid w:val="0014649A"/>
    <w:rsid w:val="001465C5"/>
    <w:rsid w:val="00146A66"/>
    <w:rsid w:val="00146C4C"/>
    <w:rsid w:val="001474B6"/>
    <w:rsid w:val="001508B7"/>
    <w:rsid w:val="00150FCE"/>
    <w:rsid w:val="00151012"/>
    <w:rsid w:val="001510F7"/>
    <w:rsid w:val="0015110F"/>
    <w:rsid w:val="00151402"/>
    <w:rsid w:val="001515D2"/>
    <w:rsid w:val="00151C64"/>
    <w:rsid w:val="00151D13"/>
    <w:rsid w:val="00151F32"/>
    <w:rsid w:val="00152656"/>
    <w:rsid w:val="0015293D"/>
    <w:rsid w:val="00152BEB"/>
    <w:rsid w:val="00152C72"/>
    <w:rsid w:val="00152D30"/>
    <w:rsid w:val="00152E7F"/>
    <w:rsid w:val="00153297"/>
    <w:rsid w:val="0015336B"/>
    <w:rsid w:val="001535AE"/>
    <w:rsid w:val="001535DE"/>
    <w:rsid w:val="00153763"/>
    <w:rsid w:val="00153AB1"/>
    <w:rsid w:val="00153EC1"/>
    <w:rsid w:val="00153F9F"/>
    <w:rsid w:val="001540BB"/>
    <w:rsid w:val="001541DC"/>
    <w:rsid w:val="00154EAB"/>
    <w:rsid w:val="00154F96"/>
    <w:rsid w:val="00155004"/>
    <w:rsid w:val="001553E5"/>
    <w:rsid w:val="00155607"/>
    <w:rsid w:val="001558D3"/>
    <w:rsid w:val="00155A46"/>
    <w:rsid w:val="001560FE"/>
    <w:rsid w:val="001563C0"/>
    <w:rsid w:val="00156578"/>
    <w:rsid w:val="001566C8"/>
    <w:rsid w:val="001567D2"/>
    <w:rsid w:val="00157490"/>
    <w:rsid w:val="0015754B"/>
    <w:rsid w:val="001576DC"/>
    <w:rsid w:val="00157A0A"/>
    <w:rsid w:val="00157E0D"/>
    <w:rsid w:val="0016015F"/>
    <w:rsid w:val="0016027D"/>
    <w:rsid w:val="001603BC"/>
    <w:rsid w:val="001606AA"/>
    <w:rsid w:val="00160BBC"/>
    <w:rsid w:val="00160BF4"/>
    <w:rsid w:val="001612D9"/>
    <w:rsid w:val="00161309"/>
    <w:rsid w:val="0016196A"/>
    <w:rsid w:val="001620BD"/>
    <w:rsid w:val="001625D9"/>
    <w:rsid w:val="00162A6D"/>
    <w:rsid w:val="00162B82"/>
    <w:rsid w:val="00162C5E"/>
    <w:rsid w:val="0016338A"/>
    <w:rsid w:val="001639C5"/>
    <w:rsid w:val="00163B1A"/>
    <w:rsid w:val="00163E02"/>
    <w:rsid w:val="00164411"/>
    <w:rsid w:val="00164470"/>
    <w:rsid w:val="001644F1"/>
    <w:rsid w:val="001651DE"/>
    <w:rsid w:val="00165568"/>
    <w:rsid w:val="0016626F"/>
    <w:rsid w:val="00166649"/>
    <w:rsid w:val="00166795"/>
    <w:rsid w:val="00166ADC"/>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1BB1"/>
    <w:rsid w:val="00172DB6"/>
    <w:rsid w:val="0017324C"/>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4C4"/>
    <w:rsid w:val="00181669"/>
    <w:rsid w:val="0018171F"/>
    <w:rsid w:val="001818B9"/>
    <w:rsid w:val="001818C6"/>
    <w:rsid w:val="00181C5A"/>
    <w:rsid w:val="00181D0D"/>
    <w:rsid w:val="00181D3D"/>
    <w:rsid w:val="00181DC2"/>
    <w:rsid w:val="0018258E"/>
    <w:rsid w:val="00182959"/>
    <w:rsid w:val="00182BA5"/>
    <w:rsid w:val="00182D05"/>
    <w:rsid w:val="00182D3C"/>
    <w:rsid w:val="00182F27"/>
    <w:rsid w:val="001836E4"/>
    <w:rsid w:val="00183A7D"/>
    <w:rsid w:val="00184258"/>
    <w:rsid w:val="00184BBB"/>
    <w:rsid w:val="00184C9D"/>
    <w:rsid w:val="0018523E"/>
    <w:rsid w:val="001853E1"/>
    <w:rsid w:val="00185747"/>
    <w:rsid w:val="0018582C"/>
    <w:rsid w:val="0018598F"/>
    <w:rsid w:val="0018612E"/>
    <w:rsid w:val="00186174"/>
    <w:rsid w:val="001861CC"/>
    <w:rsid w:val="0018655D"/>
    <w:rsid w:val="00186B03"/>
    <w:rsid w:val="00186C27"/>
    <w:rsid w:val="00187412"/>
    <w:rsid w:val="00187A18"/>
    <w:rsid w:val="00190ACE"/>
    <w:rsid w:val="00190D4A"/>
    <w:rsid w:val="00190EED"/>
    <w:rsid w:val="00191706"/>
    <w:rsid w:val="001917F1"/>
    <w:rsid w:val="00191978"/>
    <w:rsid w:val="00191A6C"/>
    <w:rsid w:val="00191AA9"/>
    <w:rsid w:val="00191B87"/>
    <w:rsid w:val="00191DBB"/>
    <w:rsid w:val="00191EBB"/>
    <w:rsid w:val="00192224"/>
    <w:rsid w:val="00192230"/>
    <w:rsid w:val="00192727"/>
    <w:rsid w:val="00192B46"/>
    <w:rsid w:val="00192E7A"/>
    <w:rsid w:val="001930F3"/>
    <w:rsid w:val="0019387A"/>
    <w:rsid w:val="00193ACF"/>
    <w:rsid w:val="00193C15"/>
    <w:rsid w:val="0019425A"/>
    <w:rsid w:val="001945D3"/>
    <w:rsid w:val="001945FA"/>
    <w:rsid w:val="001948C6"/>
    <w:rsid w:val="001948F8"/>
    <w:rsid w:val="00194903"/>
    <w:rsid w:val="00194C7D"/>
    <w:rsid w:val="0019508B"/>
    <w:rsid w:val="001959B0"/>
    <w:rsid w:val="001959D0"/>
    <w:rsid w:val="00195EE3"/>
    <w:rsid w:val="00196151"/>
    <w:rsid w:val="00196717"/>
    <w:rsid w:val="00196726"/>
    <w:rsid w:val="00196727"/>
    <w:rsid w:val="001968AF"/>
    <w:rsid w:val="00196D47"/>
    <w:rsid w:val="00197578"/>
    <w:rsid w:val="0019781E"/>
    <w:rsid w:val="001979B1"/>
    <w:rsid w:val="001979FF"/>
    <w:rsid w:val="001A01DA"/>
    <w:rsid w:val="001A046B"/>
    <w:rsid w:val="001A0798"/>
    <w:rsid w:val="001A0BD5"/>
    <w:rsid w:val="001A14E3"/>
    <w:rsid w:val="001A1593"/>
    <w:rsid w:val="001A15EE"/>
    <w:rsid w:val="001A172A"/>
    <w:rsid w:val="001A180B"/>
    <w:rsid w:val="001A23A7"/>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56"/>
    <w:rsid w:val="001A72BF"/>
    <w:rsid w:val="001A791E"/>
    <w:rsid w:val="001A7C5E"/>
    <w:rsid w:val="001A7FCA"/>
    <w:rsid w:val="001B0314"/>
    <w:rsid w:val="001B0370"/>
    <w:rsid w:val="001B048E"/>
    <w:rsid w:val="001B096F"/>
    <w:rsid w:val="001B0CC3"/>
    <w:rsid w:val="001B1C0A"/>
    <w:rsid w:val="001B1E90"/>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8C5"/>
    <w:rsid w:val="001B4A87"/>
    <w:rsid w:val="001B4A9C"/>
    <w:rsid w:val="001B4F4F"/>
    <w:rsid w:val="001B5855"/>
    <w:rsid w:val="001B61F1"/>
    <w:rsid w:val="001B6640"/>
    <w:rsid w:val="001B6BB1"/>
    <w:rsid w:val="001B6EAE"/>
    <w:rsid w:val="001B7C0C"/>
    <w:rsid w:val="001B7C30"/>
    <w:rsid w:val="001B7E0D"/>
    <w:rsid w:val="001C0011"/>
    <w:rsid w:val="001C03D9"/>
    <w:rsid w:val="001C14F5"/>
    <w:rsid w:val="001C193D"/>
    <w:rsid w:val="001C1BA6"/>
    <w:rsid w:val="001C1C80"/>
    <w:rsid w:val="001C1D23"/>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5AB"/>
    <w:rsid w:val="001C69F2"/>
    <w:rsid w:val="001C6B5D"/>
    <w:rsid w:val="001C73B1"/>
    <w:rsid w:val="001C74FB"/>
    <w:rsid w:val="001C767D"/>
    <w:rsid w:val="001C777A"/>
    <w:rsid w:val="001C7790"/>
    <w:rsid w:val="001C7972"/>
    <w:rsid w:val="001C7B29"/>
    <w:rsid w:val="001C7B8E"/>
    <w:rsid w:val="001D04CF"/>
    <w:rsid w:val="001D09B2"/>
    <w:rsid w:val="001D1027"/>
    <w:rsid w:val="001D1509"/>
    <w:rsid w:val="001D1528"/>
    <w:rsid w:val="001D1EB2"/>
    <w:rsid w:val="001D2879"/>
    <w:rsid w:val="001D307C"/>
    <w:rsid w:val="001D32F5"/>
    <w:rsid w:val="001D3C3D"/>
    <w:rsid w:val="001D3C84"/>
    <w:rsid w:val="001D3DBD"/>
    <w:rsid w:val="001D4246"/>
    <w:rsid w:val="001D4DC7"/>
    <w:rsid w:val="001D4E60"/>
    <w:rsid w:val="001D5159"/>
    <w:rsid w:val="001D5473"/>
    <w:rsid w:val="001D5729"/>
    <w:rsid w:val="001D598E"/>
    <w:rsid w:val="001D61A1"/>
    <w:rsid w:val="001D61A2"/>
    <w:rsid w:val="001D66F4"/>
    <w:rsid w:val="001D6C0F"/>
    <w:rsid w:val="001D7032"/>
    <w:rsid w:val="001D744E"/>
    <w:rsid w:val="001D752F"/>
    <w:rsid w:val="001D770B"/>
    <w:rsid w:val="001D7962"/>
    <w:rsid w:val="001E0260"/>
    <w:rsid w:val="001E06AD"/>
    <w:rsid w:val="001E12BC"/>
    <w:rsid w:val="001E1402"/>
    <w:rsid w:val="001E1691"/>
    <w:rsid w:val="001E1722"/>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3C74"/>
    <w:rsid w:val="001E4E74"/>
    <w:rsid w:val="001E5197"/>
    <w:rsid w:val="001E5228"/>
    <w:rsid w:val="001E5384"/>
    <w:rsid w:val="001E577C"/>
    <w:rsid w:val="001E6663"/>
    <w:rsid w:val="001E6997"/>
    <w:rsid w:val="001E6C8B"/>
    <w:rsid w:val="001E6DC5"/>
    <w:rsid w:val="001E6E32"/>
    <w:rsid w:val="001E70CB"/>
    <w:rsid w:val="001E7343"/>
    <w:rsid w:val="001E77A5"/>
    <w:rsid w:val="001F05D3"/>
    <w:rsid w:val="001F10C6"/>
    <w:rsid w:val="001F12CF"/>
    <w:rsid w:val="001F17A8"/>
    <w:rsid w:val="001F1802"/>
    <w:rsid w:val="001F18F4"/>
    <w:rsid w:val="001F282D"/>
    <w:rsid w:val="001F2AC6"/>
    <w:rsid w:val="001F2BE5"/>
    <w:rsid w:val="001F2DE8"/>
    <w:rsid w:val="001F2E75"/>
    <w:rsid w:val="001F31C3"/>
    <w:rsid w:val="001F322B"/>
    <w:rsid w:val="001F3C85"/>
    <w:rsid w:val="001F3DA5"/>
    <w:rsid w:val="001F3DCE"/>
    <w:rsid w:val="001F414B"/>
    <w:rsid w:val="001F43E0"/>
    <w:rsid w:val="001F4CCE"/>
    <w:rsid w:val="001F4EE1"/>
    <w:rsid w:val="001F5035"/>
    <w:rsid w:val="001F5123"/>
    <w:rsid w:val="001F51AB"/>
    <w:rsid w:val="001F56BB"/>
    <w:rsid w:val="001F5715"/>
    <w:rsid w:val="001F59E0"/>
    <w:rsid w:val="001F5EFA"/>
    <w:rsid w:val="001F6213"/>
    <w:rsid w:val="001F62BF"/>
    <w:rsid w:val="001F63EA"/>
    <w:rsid w:val="001F68D8"/>
    <w:rsid w:val="001F74B2"/>
    <w:rsid w:val="001F74B4"/>
    <w:rsid w:val="001F776A"/>
    <w:rsid w:val="001F7A08"/>
    <w:rsid w:val="00200244"/>
    <w:rsid w:val="00200349"/>
    <w:rsid w:val="002008DA"/>
    <w:rsid w:val="002009BF"/>
    <w:rsid w:val="00200C66"/>
    <w:rsid w:val="00200CBB"/>
    <w:rsid w:val="00200E58"/>
    <w:rsid w:val="002019F6"/>
    <w:rsid w:val="0020243A"/>
    <w:rsid w:val="002028A7"/>
    <w:rsid w:val="002028C2"/>
    <w:rsid w:val="00202CCD"/>
    <w:rsid w:val="00202CD8"/>
    <w:rsid w:val="002030A5"/>
    <w:rsid w:val="00204027"/>
    <w:rsid w:val="00204096"/>
    <w:rsid w:val="00204111"/>
    <w:rsid w:val="0020429B"/>
    <w:rsid w:val="00204871"/>
    <w:rsid w:val="002049BE"/>
    <w:rsid w:val="00204F32"/>
    <w:rsid w:val="002057C4"/>
    <w:rsid w:val="00205B96"/>
    <w:rsid w:val="00205C4A"/>
    <w:rsid w:val="0020635B"/>
    <w:rsid w:val="002067CF"/>
    <w:rsid w:val="00206ABA"/>
    <w:rsid w:val="00206AD0"/>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2A5F"/>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4B4E"/>
    <w:rsid w:val="0021522E"/>
    <w:rsid w:val="002153B4"/>
    <w:rsid w:val="00215AB4"/>
    <w:rsid w:val="00215B2E"/>
    <w:rsid w:val="00215D0A"/>
    <w:rsid w:val="00215E1D"/>
    <w:rsid w:val="0021628F"/>
    <w:rsid w:val="002163D0"/>
    <w:rsid w:val="002164E6"/>
    <w:rsid w:val="002165CA"/>
    <w:rsid w:val="0021666D"/>
    <w:rsid w:val="0021672E"/>
    <w:rsid w:val="002176BF"/>
    <w:rsid w:val="00217EA9"/>
    <w:rsid w:val="002206D8"/>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F7"/>
    <w:rsid w:val="00226574"/>
    <w:rsid w:val="0022742B"/>
    <w:rsid w:val="002275E8"/>
    <w:rsid w:val="00227901"/>
    <w:rsid w:val="00227CD0"/>
    <w:rsid w:val="0023000F"/>
    <w:rsid w:val="00230DAD"/>
    <w:rsid w:val="00230DC9"/>
    <w:rsid w:val="00231E87"/>
    <w:rsid w:val="00232018"/>
    <w:rsid w:val="00232552"/>
    <w:rsid w:val="00232912"/>
    <w:rsid w:val="00232AB4"/>
    <w:rsid w:val="00232BD9"/>
    <w:rsid w:val="00232EE0"/>
    <w:rsid w:val="00233121"/>
    <w:rsid w:val="00233412"/>
    <w:rsid w:val="00233981"/>
    <w:rsid w:val="00233B0E"/>
    <w:rsid w:val="00234135"/>
    <w:rsid w:val="002344D1"/>
    <w:rsid w:val="00234AFE"/>
    <w:rsid w:val="002352D8"/>
    <w:rsid w:val="002355DE"/>
    <w:rsid w:val="0023562B"/>
    <w:rsid w:val="00235837"/>
    <w:rsid w:val="0023587D"/>
    <w:rsid w:val="00236565"/>
    <w:rsid w:val="0023668D"/>
    <w:rsid w:val="00236692"/>
    <w:rsid w:val="00236BCF"/>
    <w:rsid w:val="00237670"/>
    <w:rsid w:val="00237DF9"/>
    <w:rsid w:val="00237FB2"/>
    <w:rsid w:val="00240344"/>
    <w:rsid w:val="00240961"/>
    <w:rsid w:val="00240B36"/>
    <w:rsid w:val="00240B93"/>
    <w:rsid w:val="0024114E"/>
    <w:rsid w:val="002412A5"/>
    <w:rsid w:val="00241A19"/>
    <w:rsid w:val="00241AB0"/>
    <w:rsid w:val="002422C3"/>
    <w:rsid w:val="00242DF8"/>
    <w:rsid w:val="00242F92"/>
    <w:rsid w:val="002430B1"/>
    <w:rsid w:val="00243435"/>
    <w:rsid w:val="00243C78"/>
    <w:rsid w:val="00244361"/>
    <w:rsid w:val="002444EC"/>
    <w:rsid w:val="0024485F"/>
    <w:rsid w:val="00244A86"/>
    <w:rsid w:val="00245371"/>
    <w:rsid w:val="00245760"/>
    <w:rsid w:val="00245AAF"/>
    <w:rsid w:val="00245B2D"/>
    <w:rsid w:val="00245D2B"/>
    <w:rsid w:val="00245D8D"/>
    <w:rsid w:val="00245E38"/>
    <w:rsid w:val="0024604B"/>
    <w:rsid w:val="002462B4"/>
    <w:rsid w:val="00246F17"/>
    <w:rsid w:val="0024726B"/>
    <w:rsid w:val="00247B29"/>
    <w:rsid w:val="00247C64"/>
    <w:rsid w:val="00247C77"/>
    <w:rsid w:val="00247CEA"/>
    <w:rsid w:val="00247F64"/>
    <w:rsid w:val="00247FD6"/>
    <w:rsid w:val="00250031"/>
    <w:rsid w:val="002508A8"/>
    <w:rsid w:val="00251496"/>
    <w:rsid w:val="00251B5E"/>
    <w:rsid w:val="00251C99"/>
    <w:rsid w:val="00251CF5"/>
    <w:rsid w:val="0025238C"/>
    <w:rsid w:val="00252A63"/>
    <w:rsid w:val="00252B1F"/>
    <w:rsid w:val="00252CA3"/>
    <w:rsid w:val="00252D25"/>
    <w:rsid w:val="00253011"/>
    <w:rsid w:val="00253033"/>
    <w:rsid w:val="00253748"/>
    <w:rsid w:val="00253E9C"/>
    <w:rsid w:val="0025470D"/>
    <w:rsid w:val="00254951"/>
    <w:rsid w:val="00254BA0"/>
    <w:rsid w:val="00254C8B"/>
    <w:rsid w:val="00254E43"/>
    <w:rsid w:val="00254E4B"/>
    <w:rsid w:val="00255371"/>
    <w:rsid w:val="00255515"/>
    <w:rsid w:val="00255CF9"/>
    <w:rsid w:val="00255FE0"/>
    <w:rsid w:val="002565E1"/>
    <w:rsid w:val="00256BFF"/>
    <w:rsid w:val="00256D75"/>
    <w:rsid w:val="002576CF"/>
    <w:rsid w:val="002577A6"/>
    <w:rsid w:val="00257BCA"/>
    <w:rsid w:val="00257D8E"/>
    <w:rsid w:val="00257DB1"/>
    <w:rsid w:val="00260104"/>
    <w:rsid w:val="002607B6"/>
    <w:rsid w:val="00260B87"/>
    <w:rsid w:val="00260D53"/>
    <w:rsid w:val="00261232"/>
    <w:rsid w:val="00261249"/>
    <w:rsid w:val="00261349"/>
    <w:rsid w:val="00261778"/>
    <w:rsid w:val="00261C1E"/>
    <w:rsid w:val="00261FE1"/>
    <w:rsid w:val="00262569"/>
    <w:rsid w:val="00262725"/>
    <w:rsid w:val="0026277D"/>
    <w:rsid w:val="002627C8"/>
    <w:rsid w:val="00262825"/>
    <w:rsid w:val="00262DB7"/>
    <w:rsid w:val="0026340F"/>
    <w:rsid w:val="00263EA9"/>
    <w:rsid w:val="0026400A"/>
    <w:rsid w:val="00264193"/>
    <w:rsid w:val="002644E9"/>
    <w:rsid w:val="00264637"/>
    <w:rsid w:val="00264877"/>
    <w:rsid w:val="00264C85"/>
    <w:rsid w:val="00264D2A"/>
    <w:rsid w:val="00264D63"/>
    <w:rsid w:val="00264F15"/>
    <w:rsid w:val="0026502F"/>
    <w:rsid w:val="00265169"/>
    <w:rsid w:val="0026530F"/>
    <w:rsid w:val="002654BF"/>
    <w:rsid w:val="00265B55"/>
    <w:rsid w:val="002663F5"/>
    <w:rsid w:val="002664B6"/>
    <w:rsid w:val="0026679A"/>
    <w:rsid w:val="00266BA4"/>
    <w:rsid w:val="00266DA8"/>
    <w:rsid w:val="002672A6"/>
    <w:rsid w:val="00267795"/>
    <w:rsid w:val="002678FF"/>
    <w:rsid w:val="00267CAF"/>
    <w:rsid w:val="00267E07"/>
    <w:rsid w:val="00267F8E"/>
    <w:rsid w:val="002703C2"/>
    <w:rsid w:val="0027049E"/>
    <w:rsid w:val="00270AA2"/>
    <w:rsid w:val="00270B2B"/>
    <w:rsid w:val="00270B64"/>
    <w:rsid w:val="002715B7"/>
    <w:rsid w:val="00271733"/>
    <w:rsid w:val="00271952"/>
    <w:rsid w:val="00271C4C"/>
    <w:rsid w:val="00272008"/>
    <w:rsid w:val="002726E9"/>
    <w:rsid w:val="002729E7"/>
    <w:rsid w:val="0027316C"/>
    <w:rsid w:val="002731BE"/>
    <w:rsid w:val="0027342B"/>
    <w:rsid w:val="00273823"/>
    <w:rsid w:val="00273AC6"/>
    <w:rsid w:val="00274100"/>
    <w:rsid w:val="00274181"/>
    <w:rsid w:val="00274398"/>
    <w:rsid w:val="002745D0"/>
    <w:rsid w:val="0027488E"/>
    <w:rsid w:val="00275620"/>
    <w:rsid w:val="00275968"/>
    <w:rsid w:val="00275F42"/>
    <w:rsid w:val="00276CBA"/>
    <w:rsid w:val="00276ED0"/>
    <w:rsid w:val="0027708B"/>
    <w:rsid w:val="00277200"/>
    <w:rsid w:val="00277323"/>
    <w:rsid w:val="00277438"/>
    <w:rsid w:val="0027775B"/>
    <w:rsid w:val="00277821"/>
    <w:rsid w:val="00280078"/>
    <w:rsid w:val="00280127"/>
    <w:rsid w:val="00280152"/>
    <w:rsid w:val="00280814"/>
    <w:rsid w:val="00280B9C"/>
    <w:rsid w:val="00280DAD"/>
    <w:rsid w:val="00281098"/>
    <w:rsid w:val="0028113B"/>
    <w:rsid w:val="002815D8"/>
    <w:rsid w:val="00281923"/>
    <w:rsid w:val="00281C44"/>
    <w:rsid w:val="00281CE1"/>
    <w:rsid w:val="00281EAD"/>
    <w:rsid w:val="0028205E"/>
    <w:rsid w:val="002823F3"/>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5EF7"/>
    <w:rsid w:val="00286278"/>
    <w:rsid w:val="00286491"/>
    <w:rsid w:val="00286761"/>
    <w:rsid w:val="00286A2B"/>
    <w:rsid w:val="00286C2F"/>
    <w:rsid w:val="002879BB"/>
    <w:rsid w:val="00287A95"/>
    <w:rsid w:val="00287E3B"/>
    <w:rsid w:val="002907A2"/>
    <w:rsid w:val="002908BC"/>
    <w:rsid w:val="00290B26"/>
    <w:rsid w:val="00290E62"/>
    <w:rsid w:val="00290F16"/>
    <w:rsid w:val="00291253"/>
    <w:rsid w:val="00291382"/>
    <w:rsid w:val="00291859"/>
    <w:rsid w:val="00291A08"/>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6A49"/>
    <w:rsid w:val="00297F48"/>
    <w:rsid w:val="002A0233"/>
    <w:rsid w:val="002A0A12"/>
    <w:rsid w:val="002A0B81"/>
    <w:rsid w:val="002A0FAA"/>
    <w:rsid w:val="002A1082"/>
    <w:rsid w:val="002A1887"/>
    <w:rsid w:val="002A2011"/>
    <w:rsid w:val="002A2488"/>
    <w:rsid w:val="002A28C9"/>
    <w:rsid w:val="002A2DD0"/>
    <w:rsid w:val="002A33AE"/>
    <w:rsid w:val="002A3C3F"/>
    <w:rsid w:val="002A3F56"/>
    <w:rsid w:val="002A4077"/>
    <w:rsid w:val="002A42EC"/>
    <w:rsid w:val="002A436B"/>
    <w:rsid w:val="002A4479"/>
    <w:rsid w:val="002A480D"/>
    <w:rsid w:val="002A4C1D"/>
    <w:rsid w:val="002A5235"/>
    <w:rsid w:val="002A57A5"/>
    <w:rsid w:val="002A5C0C"/>
    <w:rsid w:val="002A5CE7"/>
    <w:rsid w:val="002A6482"/>
    <w:rsid w:val="002A6546"/>
    <w:rsid w:val="002A6968"/>
    <w:rsid w:val="002A69FB"/>
    <w:rsid w:val="002A6A00"/>
    <w:rsid w:val="002A6DF3"/>
    <w:rsid w:val="002A6F0F"/>
    <w:rsid w:val="002A6FD6"/>
    <w:rsid w:val="002A7161"/>
    <w:rsid w:val="002A73F4"/>
    <w:rsid w:val="002A776B"/>
    <w:rsid w:val="002A786E"/>
    <w:rsid w:val="002A7AE5"/>
    <w:rsid w:val="002A7E23"/>
    <w:rsid w:val="002B017B"/>
    <w:rsid w:val="002B033C"/>
    <w:rsid w:val="002B0650"/>
    <w:rsid w:val="002B0891"/>
    <w:rsid w:val="002B09E4"/>
    <w:rsid w:val="002B0C8B"/>
    <w:rsid w:val="002B0F43"/>
    <w:rsid w:val="002B1022"/>
    <w:rsid w:val="002B1389"/>
    <w:rsid w:val="002B14F4"/>
    <w:rsid w:val="002B1601"/>
    <w:rsid w:val="002B1A1C"/>
    <w:rsid w:val="002B1BC2"/>
    <w:rsid w:val="002B1FEC"/>
    <w:rsid w:val="002B2034"/>
    <w:rsid w:val="002B2134"/>
    <w:rsid w:val="002B2152"/>
    <w:rsid w:val="002B21E0"/>
    <w:rsid w:val="002B244F"/>
    <w:rsid w:val="002B27A8"/>
    <w:rsid w:val="002B2CE2"/>
    <w:rsid w:val="002B2F74"/>
    <w:rsid w:val="002B3372"/>
    <w:rsid w:val="002B3618"/>
    <w:rsid w:val="002B387C"/>
    <w:rsid w:val="002B3924"/>
    <w:rsid w:val="002B3A07"/>
    <w:rsid w:val="002B3CB8"/>
    <w:rsid w:val="002B3FC0"/>
    <w:rsid w:val="002B4312"/>
    <w:rsid w:val="002B450F"/>
    <w:rsid w:val="002B4921"/>
    <w:rsid w:val="002B4A00"/>
    <w:rsid w:val="002B4DC7"/>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2C6"/>
    <w:rsid w:val="002B7303"/>
    <w:rsid w:val="002B7588"/>
    <w:rsid w:val="002B7A6E"/>
    <w:rsid w:val="002C00D1"/>
    <w:rsid w:val="002C042F"/>
    <w:rsid w:val="002C083C"/>
    <w:rsid w:val="002C0C5C"/>
    <w:rsid w:val="002C0D84"/>
    <w:rsid w:val="002C11F1"/>
    <w:rsid w:val="002C1695"/>
    <w:rsid w:val="002C17DD"/>
    <w:rsid w:val="002C23FA"/>
    <w:rsid w:val="002C247D"/>
    <w:rsid w:val="002C2733"/>
    <w:rsid w:val="002C2AC1"/>
    <w:rsid w:val="002C2AF6"/>
    <w:rsid w:val="002C3141"/>
    <w:rsid w:val="002C3274"/>
    <w:rsid w:val="002C3283"/>
    <w:rsid w:val="002C342F"/>
    <w:rsid w:val="002C34EE"/>
    <w:rsid w:val="002C35E1"/>
    <w:rsid w:val="002C3B6B"/>
    <w:rsid w:val="002C3DFA"/>
    <w:rsid w:val="002C3FEE"/>
    <w:rsid w:val="002C49AE"/>
    <w:rsid w:val="002C4E6F"/>
    <w:rsid w:val="002C5943"/>
    <w:rsid w:val="002C5A60"/>
    <w:rsid w:val="002C5AEB"/>
    <w:rsid w:val="002C6229"/>
    <w:rsid w:val="002C66EC"/>
    <w:rsid w:val="002C6F42"/>
    <w:rsid w:val="002C70F3"/>
    <w:rsid w:val="002C70FB"/>
    <w:rsid w:val="002C7BDB"/>
    <w:rsid w:val="002D0167"/>
    <w:rsid w:val="002D0554"/>
    <w:rsid w:val="002D0583"/>
    <w:rsid w:val="002D05BE"/>
    <w:rsid w:val="002D075D"/>
    <w:rsid w:val="002D08E2"/>
    <w:rsid w:val="002D0FC0"/>
    <w:rsid w:val="002D1762"/>
    <w:rsid w:val="002D1C63"/>
    <w:rsid w:val="002D224C"/>
    <w:rsid w:val="002D2AF0"/>
    <w:rsid w:val="002D2D9F"/>
    <w:rsid w:val="002D2DFE"/>
    <w:rsid w:val="002D32EE"/>
    <w:rsid w:val="002D3319"/>
    <w:rsid w:val="002D339D"/>
    <w:rsid w:val="002D3733"/>
    <w:rsid w:val="002D3869"/>
    <w:rsid w:val="002D38EF"/>
    <w:rsid w:val="002D407F"/>
    <w:rsid w:val="002D410A"/>
    <w:rsid w:val="002D452C"/>
    <w:rsid w:val="002D4625"/>
    <w:rsid w:val="002D4964"/>
    <w:rsid w:val="002D49C2"/>
    <w:rsid w:val="002D4AD0"/>
    <w:rsid w:val="002D4AFD"/>
    <w:rsid w:val="002D4C67"/>
    <w:rsid w:val="002D4D6B"/>
    <w:rsid w:val="002D4E90"/>
    <w:rsid w:val="002D4F18"/>
    <w:rsid w:val="002D5217"/>
    <w:rsid w:val="002D5540"/>
    <w:rsid w:val="002D5AA6"/>
    <w:rsid w:val="002D5D85"/>
    <w:rsid w:val="002D5E88"/>
    <w:rsid w:val="002D5FD3"/>
    <w:rsid w:val="002D6137"/>
    <w:rsid w:val="002D673A"/>
    <w:rsid w:val="002D680D"/>
    <w:rsid w:val="002D6997"/>
    <w:rsid w:val="002D6AAE"/>
    <w:rsid w:val="002D6B31"/>
    <w:rsid w:val="002D6BFF"/>
    <w:rsid w:val="002D6D6E"/>
    <w:rsid w:val="002D6F0B"/>
    <w:rsid w:val="002D7444"/>
    <w:rsid w:val="002D75E4"/>
    <w:rsid w:val="002D785B"/>
    <w:rsid w:val="002D7AB2"/>
    <w:rsid w:val="002D7F4D"/>
    <w:rsid w:val="002E00C5"/>
    <w:rsid w:val="002E08BD"/>
    <w:rsid w:val="002E08EA"/>
    <w:rsid w:val="002E0D2D"/>
    <w:rsid w:val="002E107A"/>
    <w:rsid w:val="002E12B9"/>
    <w:rsid w:val="002E12CC"/>
    <w:rsid w:val="002E161E"/>
    <w:rsid w:val="002E1783"/>
    <w:rsid w:val="002E183C"/>
    <w:rsid w:val="002E1868"/>
    <w:rsid w:val="002E1904"/>
    <w:rsid w:val="002E1C8E"/>
    <w:rsid w:val="002E2018"/>
    <w:rsid w:val="002E2374"/>
    <w:rsid w:val="002E2F11"/>
    <w:rsid w:val="002E40BF"/>
    <w:rsid w:val="002E4258"/>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5DF"/>
    <w:rsid w:val="002F28B2"/>
    <w:rsid w:val="002F2DE5"/>
    <w:rsid w:val="002F2E6E"/>
    <w:rsid w:val="002F3DAD"/>
    <w:rsid w:val="002F45B3"/>
    <w:rsid w:val="002F48D1"/>
    <w:rsid w:val="002F536E"/>
    <w:rsid w:val="002F53FF"/>
    <w:rsid w:val="002F5D90"/>
    <w:rsid w:val="002F7952"/>
    <w:rsid w:val="003003A5"/>
    <w:rsid w:val="00300AC5"/>
    <w:rsid w:val="00300AF6"/>
    <w:rsid w:val="0030144A"/>
    <w:rsid w:val="00302472"/>
    <w:rsid w:val="00302473"/>
    <w:rsid w:val="003024F5"/>
    <w:rsid w:val="0030251B"/>
    <w:rsid w:val="00302520"/>
    <w:rsid w:val="003025B9"/>
    <w:rsid w:val="0030297F"/>
    <w:rsid w:val="00302ACB"/>
    <w:rsid w:val="00302C6B"/>
    <w:rsid w:val="00302DC0"/>
    <w:rsid w:val="003030CD"/>
    <w:rsid w:val="00303262"/>
    <w:rsid w:val="00303467"/>
    <w:rsid w:val="003035F6"/>
    <w:rsid w:val="00303D7D"/>
    <w:rsid w:val="00303E05"/>
    <w:rsid w:val="00303FF8"/>
    <w:rsid w:val="00304141"/>
    <w:rsid w:val="00305592"/>
    <w:rsid w:val="003056EF"/>
    <w:rsid w:val="00305AD4"/>
    <w:rsid w:val="00305D38"/>
    <w:rsid w:val="003062C1"/>
    <w:rsid w:val="003063C6"/>
    <w:rsid w:val="00306B60"/>
    <w:rsid w:val="00306EB9"/>
    <w:rsid w:val="00306EDC"/>
    <w:rsid w:val="00307019"/>
    <w:rsid w:val="00307528"/>
    <w:rsid w:val="0030777F"/>
    <w:rsid w:val="0030789D"/>
    <w:rsid w:val="00307990"/>
    <w:rsid w:val="00307C0F"/>
    <w:rsid w:val="003100D8"/>
    <w:rsid w:val="00310554"/>
    <w:rsid w:val="003108C8"/>
    <w:rsid w:val="00310EB6"/>
    <w:rsid w:val="003110E5"/>
    <w:rsid w:val="00311859"/>
    <w:rsid w:val="00311888"/>
    <w:rsid w:val="00311E5C"/>
    <w:rsid w:val="00312650"/>
    <w:rsid w:val="00312B44"/>
    <w:rsid w:val="0031310F"/>
    <w:rsid w:val="0031324D"/>
    <w:rsid w:val="0031435B"/>
    <w:rsid w:val="00314378"/>
    <w:rsid w:val="003144E0"/>
    <w:rsid w:val="00314573"/>
    <w:rsid w:val="00314768"/>
    <w:rsid w:val="00314AE3"/>
    <w:rsid w:val="003152EB"/>
    <w:rsid w:val="00315BF5"/>
    <w:rsid w:val="00315EBA"/>
    <w:rsid w:val="00316135"/>
    <w:rsid w:val="00316676"/>
    <w:rsid w:val="00316899"/>
    <w:rsid w:val="003168CA"/>
    <w:rsid w:val="00316C2D"/>
    <w:rsid w:val="00316C50"/>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3ADD"/>
    <w:rsid w:val="0032453F"/>
    <w:rsid w:val="00324962"/>
    <w:rsid w:val="00324AE5"/>
    <w:rsid w:val="00324CE1"/>
    <w:rsid w:val="00324D24"/>
    <w:rsid w:val="003252AF"/>
    <w:rsid w:val="003255E6"/>
    <w:rsid w:val="00325BE2"/>
    <w:rsid w:val="003260D5"/>
    <w:rsid w:val="003264A0"/>
    <w:rsid w:val="00326C33"/>
    <w:rsid w:val="0032735C"/>
    <w:rsid w:val="003277E0"/>
    <w:rsid w:val="0032791C"/>
    <w:rsid w:val="00327F59"/>
    <w:rsid w:val="00327FAC"/>
    <w:rsid w:val="00330086"/>
    <w:rsid w:val="003302C4"/>
    <w:rsid w:val="003303D9"/>
    <w:rsid w:val="00330569"/>
    <w:rsid w:val="003305C0"/>
    <w:rsid w:val="00330949"/>
    <w:rsid w:val="00330DBA"/>
    <w:rsid w:val="00330E59"/>
    <w:rsid w:val="00330F9C"/>
    <w:rsid w:val="003310E4"/>
    <w:rsid w:val="00331795"/>
    <w:rsid w:val="003320BE"/>
    <w:rsid w:val="003321DA"/>
    <w:rsid w:val="003323DD"/>
    <w:rsid w:val="00332650"/>
    <w:rsid w:val="00332879"/>
    <w:rsid w:val="00332CFE"/>
    <w:rsid w:val="003330A1"/>
    <w:rsid w:val="00333F16"/>
    <w:rsid w:val="0033467A"/>
    <w:rsid w:val="0033469C"/>
    <w:rsid w:val="003350DA"/>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5926"/>
    <w:rsid w:val="0034602A"/>
    <w:rsid w:val="003460FF"/>
    <w:rsid w:val="003473A0"/>
    <w:rsid w:val="003477C1"/>
    <w:rsid w:val="00347BBC"/>
    <w:rsid w:val="00347D2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2E9F"/>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6E2B"/>
    <w:rsid w:val="0035720B"/>
    <w:rsid w:val="00357737"/>
    <w:rsid w:val="00357FBA"/>
    <w:rsid w:val="003602D1"/>
    <w:rsid w:val="0036050C"/>
    <w:rsid w:val="0036054A"/>
    <w:rsid w:val="00360709"/>
    <w:rsid w:val="00360962"/>
    <w:rsid w:val="00360A7F"/>
    <w:rsid w:val="00360E03"/>
    <w:rsid w:val="003613B7"/>
    <w:rsid w:val="00361491"/>
    <w:rsid w:val="00361E40"/>
    <w:rsid w:val="00361EB1"/>
    <w:rsid w:val="00362330"/>
    <w:rsid w:val="00362541"/>
    <w:rsid w:val="00362895"/>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6898"/>
    <w:rsid w:val="00366A8F"/>
    <w:rsid w:val="00367475"/>
    <w:rsid w:val="00367850"/>
    <w:rsid w:val="003679DF"/>
    <w:rsid w:val="00367BFF"/>
    <w:rsid w:val="00367C56"/>
    <w:rsid w:val="003709D3"/>
    <w:rsid w:val="00370AA9"/>
    <w:rsid w:val="00370BD0"/>
    <w:rsid w:val="00370E97"/>
    <w:rsid w:val="00371196"/>
    <w:rsid w:val="003713EF"/>
    <w:rsid w:val="003715D3"/>
    <w:rsid w:val="00371603"/>
    <w:rsid w:val="00371BC9"/>
    <w:rsid w:val="00371C88"/>
    <w:rsid w:val="0037260A"/>
    <w:rsid w:val="00372D45"/>
    <w:rsid w:val="00372FB4"/>
    <w:rsid w:val="00373291"/>
    <w:rsid w:val="00373705"/>
    <w:rsid w:val="003737F4"/>
    <w:rsid w:val="0037412E"/>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77FE7"/>
    <w:rsid w:val="003807DF"/>
    <w:rsid w:val="00381009"/>
    <w:rsid w:val="00381027"/>
    <w:rsid w:val="003810FE"/>
    <w:rsid w:val="00381DAE"/>
    <w:rsid w:val="0038206D"/>
    <w:rsid w:val="0038233F"/>
    <w:rsid w:val="003825E8"/>
    <w:rsid w:val="00382754"/>
    <w:rsid w:val="00383211"/>
    <w:rsid w:val="0038375A"/>
    <w:rsid w:val="003841C5"/>
    <w:rsid w:val="0038434F"/>
    <w:rsid w:val="003844CF"/>
    <w:rsid w:val="003849FD"/>
    <w:rsid w:val="003851BF"/>
    <w:rsid w:val="003855EC"/>
    <w:rsid w:val="00385C26"/>
    <w:rsid w:val="003861B3"/>
    <w:rsid w:val="003863C1"/>
    <w:rsid w:val="00386410"/>
    <w:rsid w:val="003864E1"/>
    <w:rsid w:val="003867BF"/>
    <w:rsid w:val="00386CF5"/>
    <w:rsid w:val="00386ED6"/>
    <w:rsid w:val="00387971"/>
    <w:rsid w:val="003879DB"/>
    <w:rsid w:val="003904AC"/>
    <w:rsid w:val="003904F7"/>
    <w:rsid w:val="00390889"/>
    <w:rsid w:val="003916EB"/>
    <w:rsid w:val="00391764"/>
    <w:rsid w:val="00391789"/>
    <w:rsid w:val="003917AE"/>
    <w:rsid w:val="003918E7"/>
    <w:rsid w:val="00391CCF"/>
    <w:rsid w:val="00391D2E"/>
    <w:rsid w:val="00392978"/>
    <w:rsid w:val="00392CF4"/>
    <w:rsid w:val="00392DE4"/>
    <w:rsid w:val="00392E30"/>
    <w:rsid w:val="00392F47"/>
    <w:rsid w:val="003934F1"/>
    <w:rsid w:val="00393867"/>
    <w:rsid w:val="00394C47"/>
    <w:rsid w:val="00394DEF"/>
    <w:rsid w:val="00395178"/>
    <w:rsid w:val="00395306"/>
    <w:rsid w:val="00395F0F"/>
    <w:rsid w:val="00395FCD"/>
    <w:rsid w:val="00396044"/>
    <w:rsid w:val="00396048"/>
    <w:rsid w:val="00396321"/>
    <w:rsid w:val="003966DA"/>
    <w:rsid w:val="00396996"/>
    <w:rsid w:val="003969D8"/>
    <w:rsid w:val="00396E3A"/>
    <w:rsid w:val="00396E50"/>
    <w:rsid w:val="00396EC6"/>
    <w:rsid w:val="0039717D"/>
    <w:rsid w:val="0039726A"/>
    <w:rsid w:val="00397A48"/>
    <w:rsid w:val="00397DF3"/>
    <w:rsid w:val="00397F14"/>
    <w:rsid w:val="003A02E9"/>
    <w:rsid w:val="003A0804"/>
    <w:rsid w:val="003A0CD6"/>
    <w:rsid w:val="003A15C6"/>
    <w:rsid w:val="003A18EB"/>
    <w:rsid w:val="003A1CBB"/>
    <w:rsid w:val="003A217D"/>
    <w:rsid w:val="003A23C1"/>
    <w:rsid w:val="003A28E2"/>
    <w:rsid w:val="003A2B5B"/>
    <w:rsid w:val="003A2F76"/>
    <w:rsid w:val="003A30F4"/>
    <w:rsid w:val="003A345B"/>
    <w:rsid w:val="003A3EA5"/>
    <w:rsid w:val="003A40DD"/>
    <w:rsid w:val="003A41A0"/>
    <w:rsid w:val="003A420F"/>
    <w:rsid w:val="003A43E6"/>
    <w:rsid w:val="003A44C8"/>
    <w:rsid w:val="003A4822"/>
    <w:rsid w:val="003A492D"/>
    <w:rsid w:val="003A49ED"/>
    <w:rsid w:val="003A4B3A"/>
    <w:rsid w:val="003A58C5"/>
    <w:rsid w:val="003A5AAB"/>
    <w:rsid w:val="003A5AD4"/>
    <w:rsid w:val="003A5B11"/>
    <w:rsid w:val="003A5BD4"/>
    <w:rsid w:val="003A5D72"/>
    <w:rsid w:val="003A681D"/>
    <w:rsid w:val="003A7252"/>
    <w:rsid w:val="003A74F5"/>
    <w:rsid w:val="003A7C94"/>
    <w:rsid w:val="003B0485"/>
    <w:rsid w:val="003B0703"/>
    <w:rsid w:val="003B0A49"/>
    <w:rsid w:val="003B0AFB"/>
    <w:rsid w:val="003B0FEF"/>
    <w:rsid w:val="003B1316"/>
    <w:rsid w:val="003B17F1"/>
    <w:rsid w:val="003B1B5E"/>
    <w:rsid w:val="003B1E10"/>
    <w:rsid w:val="003B2544"/>
    <w:rsid w:val="003B2CDC"/>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8FA"/>
    <w:rsid w:val="003C1F3E"/>
    <w:rsid w:val="003C217A"/>
    <w:rsid w:val="003C23F0"/>
    <w:rsid w:val="003C24B3"/>
    <w:rsid w:val="003C298E"/>
    <w:rsid w:val="003C2FF1"/>
    <w:rsid w:val="003C39B7"/>
    <w:rsid w:val="003C3DA1"/>
    <w:rsid w:val="003C4417"/>
    <w:rsid w:val="003C45F6"/>
    <w:rsid w:val="003C4CA2"/>
    <w:rsid w:val="003C4CAB"/>
    <w:rsid w:val="003C4E60"/>
    <w:rsid w:val="003C504C"/>
    <w:rsid w:val="003C528E"/>
    <w:rsid w:val="003C53F5"/>
    <w:rsid w:val="003C5563"/>
    <w:rsid w:val="003C5803"/>
    <w:rsid w:val="003C5ADB"/>
    <w:rsid w:val="003C5B52"/>
    <w:rsid w:val="003C5DDD"/>
    <w:rsid w:val="003C5E34"/>
    <w:rsid w:val="003C5F9C"/>
    <w:rsid w:val="003C6934"/>
    <w:rsid w:val="003C699E"/>
    <w:rsid w:val="003C6A93"/>
    <w:rsid w:val="003C6C52"/>
    <w:rsid w:val="003C71E2"/>
    <w:rsid w:val="003C7223"/>
    <w:rsid w:val="003C7CCE"/>
    <w:rsid w:val="003C7D8F"/>
    <w:rsid w:val="003D004D"/>
    <w:rsid w:val="003D00A4"/>
    <w:rsid w:val="003D0672"/>
    <w:rsid w:val="003D0A98"/>
    <w:rsid w:val="003D0AE4"/>
    <w:rsid w:val="003D0C59"/>
    <w:rsid w:val="003D0D36"/>
    <w:rsid w:val="003D0DE8"/>
    <w:rsid w:val="003D0F3F"/>
    <w:rsid w:val="003D1178"/>
    <w:rsid w:val="003D1474"/>
    <w:rsid w:val="003D1AFF"/>
    <w:rsid w:val="003D1E6B"/>
    <w:rsid w:val="003D1E86"/>
    <w:rsid w:val="003D1E8D"/>
    <w:rsid w:val="003D2418"/>
    <w:rsid w:val="003D2E38"/>
    <w:rsid w:val="003D3414"/>
    <w:rsid w:val="003D362E"/>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317"/>
    <w:rsid w:val="003E04A3"/>
    <w:rsid w:val="003E0846"/>
    <w:rsid w:val="003E08C4"/>
    <w:rsid w:val="003E0C7C"/>
    <w:rsid w:val="003E0EC5"/>
    <w:rsid w:val="003E109F"/>
    <w:rsid w:val="003E140D"/>
    <w:rsid w:val="003E1697"/>
    <w:rsid w:val="003E1875"/>
    <w:rsid w:val="003E1BB8"/>
    <w:rsid w:val="003E1D34"/>
    <w:rsid w:val="003E1D89"/>
    <w:rsid w:val="003E20ED"/>
    <w:rsid w:val="003E3199"/>
    <w:rsid w:val="003E32DB"/>
    <w:rsid w:val="003E36F7"/>
    <w:rsid w:val="003E3843"/>
    <w:rsid w:val="003E38C5"/>
    <w:rsid w:val="003E3931"/>
    <w:rsid w:val="003E3F1E"/>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03B"/>
    <w:rsid w:val="003F026D"/>
    <w:rsid w:val="003F052B"/>
    <w:rsid w:val="003F05C3"/>
    <w:rsid w:val="003F0816"/>
    <w:rsid w:val="003F0DA2"/>
    <w:rsid w:val="003F14D2"/>
    <w:rsid w:val="003F2182"/>
    <w:rsid w:val="003F21FF"/>
    <w:rsid w:val="003F2823"/>
    <w:rsid w:val="003F2910"/>
    <w:rsid w:val="003F2EF6"/>
    <w:rsid w:val="003F3107"/>
    <w:rsid w:val="003F3479"/>
    <w:rsid w:val="003F348E"/>
    <w:rsid w:val="003F36EE"/>
    <w:rsid w:val="003F3821"/>
    <w:rsid w:val="003F3999"/>
    <w:rsid w:val="003F3DBA"/>
    <w:rsid w:val="003F3E4B"/>
    <w:rsid w:val="003F43F4"/>
    <w:rsid w:val="003F46E3"/>
    <w:rsid w:val="003F4863"/>
    <w:rsid w:val="003F5024"/>
    <w:rsid w:val="003F5025"/>
    <w:rsid w:val="003F5EAC"/>
    <w:rsid w:val="003F5ED0"/>
    <w:rsid w:val="003F60C3"/>
    <w:rsid w:val="003F66A4"/>
    <w:rsid w:val="003F670B"/>
    <w:rsid w:val="003F6726"/>
    <w:rsid w:val="003F6858"/>
    <w:rsid w:val="003F696F"/>
    <w:rsid w:val="003F6D84"/>
    <w:rsid w:val="003F7B3E"/>
    <w:rsid w:val="003F7DFD"/>
    <w:rsid w:val="003F7F17"/>
    <w:rsid w:val="00400057"/>
    <w:rsid w:val="00400160"/>
    <w:rsid w:val="0040080E"/>
    <w:rsid w:val="00400917"/>
    <w:rsid w:val="00400A38"/>
    <w:rsid w:val="00400F48"/>
    <w:rsid w:val="00401787"/>
    <w:rsid w:val="00401AF8"/>
    <w:rsid w:val="00401CD9"/>
    <w:rsid w:val="00401F5B"/>
    <w:rsid w:val="004023EA"/>
    <w:rsid w:val="0040245C"/>
    <w:rsid w:val="0040259D"/>
    <w:rsid w:val="00402F62"/>
    <w:rsid w:val="00403B69"/>
    <w:rsid w:val="00403BD9"/>
    <w:rsid w:val="00403C47"/>
    <w:rsid w:val="00404397"/>
    <w:rsid w:val="00404DD4"/>
    <w:rsid w:val="00405684"/>
    <w:rsid w:val="00405E5E"/>
    <w:rsid w:val="00405EE5"/>
    <w:rsid w:val="004062E7"/>
    <w:rsid w:val="004065AE"/>
    <w:rsid w:val="00406F7D"/>
    <w:rsid w:val="0040775A"/>
    <w:rsid w:val="004077E5"/>
    <w:rsid w:val="00410307"/>
    <w:rsid w:val="004107FE"/>
    <w:rsid w:val="00411015"/>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A97"/>
    <w:rsid w:val="00414ABC"/>
    <w:rsid w:val="00414CFF"/>
    <w:rsid w:val="00415058"/>
    <w:rsid w:val="00415B1C"/>
    <w:rsid w:val="0041601E"/>
    <w:rsid w:val="00416358"/>
    <w:rsid w:val="0041640B"/>
    <w:rsid w:val="004164A3"/>
    <w:rsid w:val="00416B98"/>
    <w:rsid w:val="00417EBA"/>
    <w:rsid w:val="00420042"/>
    <w:rsid w:val="004206CB"/>
    <w:rsid w:val="00420C7E"/>
    <w:rsid w:val="00420F5D"/>
    <w:rsid w:val="00421BD7"/>
    <w:rsid w:val="00422032"/>
    <w:rsid w:val="00422350"/>
    <w:rsid w:val="00422578"/>
    <w:rsid w:val="004228AE"/>
    <w:rsid w:val="00422D01"/>
    <w:rsid w:val="004232F7"/>
    <w:rsid w:val="00423C07"/>
    <w:rsid w:val="00423F85"/>
    <w:rsid w:val="00424296"/>
    <w:rsid w:val="0042467D"/>
    <w:rsid w:val="00424A23"/>
    <w:rsid w:val="00424ACE"/>
    <w:rsid w:val="00424B12"/>
    <w:rsid w:val="00424B48"/>
    <w:rsid w:val="00424E8C"/>
    <w:rsid w:val="00425062"/>
    <w:rsid w:val="004252C7"/>
    <w:rsid w:val="0042539F"/>
    <w:rsid w:val="0042572A"/>
    <w:rsid w:val="004259BE"/>
    <w:rsid w:val="00425A77"/>
    <w:rsid w:val="00425BA1"/>
    <w:rsid w:val="0042687E"/>
    <w:rsid w:val="00426B0C"/>
    <w:rsid w:val="00426CA9"/>
    <w:rsid w:val="0042720A"/>
    <w:rsid w:val="004273A8"/>
    <w:rsid w:val="004276AD"/>
    <w:rsid w:val="00427883"/>
    <w:rsid w:val="00427A8A"/>
    <w:rsid w:val="00427AA1"/>
    <w:rsid w:val="00427CE2"/>
    <w:rsid w:val="00427E21"/>
    <w:rsid w:val="00427EB4"/>
    <w:rsid w:val="0043024A"/>
    <w:rsid w:val="00430427"/>
    <w:rsid w:val="00430DC4"/>
    <w:rsid w:val="004312D3"/>
    <w:rsid w:val="004317EF"/>
    <w:rsid w:val="00431B8E"/>
    <w:rsid w:val="0043237C"/>
    <w:rsid w:val="00432535"/>
    <w:rsid w:val="00432657"/>
    <w:rsid w:val="004327B8"/>
    <w:rsid w:val="00432942"/>
    <w:rsid w:val="00432D69"/>
    <w:rsid w:val="00433016"/>
    <w:rsid w:val="0043312E"/>
    <w:rsid w:val="00433673"/>
    <w:rsid w:val="00433784"/>
    <w:rsid w:val="004338C4"/>
    <w:rsid w:val="00433B83"/>
    <w:rsid w:val="0043431B"/>
    <w:rsid w:val="00434B16"/>
    <w:rsid w:val="004354FC"/>
    <w:rsid w:val="00435706"/>
    <w:rsid w:val="00435A98"/>
    <w:rsid w:val="00435C5B"/>
    <w:rsid w:val="00436336"/>
    <w:rsid w:val="004363D8"/>
    <w:rsid w:val="0043654E"/>
    <w:rsid w:val="0043679B"/>
    <w:rsid w:val="00436DA9"/>
    <w:rsid w:val="00436EE1"/>
    <w:rsid w:val="00437049"/>
    <w:rsid w:val="004378F5"/>
    <w:rsid w:val="00437A68"/>
    <w:rsid w:val="00437B87"/>
    <w:rsid w:val="00437E35"/>
    <w:rsid w:val="00437F1F"/>
    <w:rsid w:val="00437F73"/>
    <w:rsid w:val="00440A71"/>
    <w:rsid w:val="00440AD5"/>
    <w:rsid w:val="00441026"/>
    <w:rsid w:val="00441785"/>
    <w:rsid w:val="004419B2"/>
    <w:rsid w:val="00441BAB"/>
    <w:rsid w:val="00441DFF"/>
    <w:rsid w:val="00441E54"/>
    <w:rsid w:val="00441E81"/>
    <w:rsid w:val="0044217C"/>
    <w:rsid w:val="004424A0"/>
    <w:rsid w:val="004424DD"/>
    <w:rsid w:val="004425F5"/>
    <w:rsid w:val="004427BD"/>
    <w:rsid w:val="00442C28"/>
    <w:rsid w:val="00442C94"/>
    <w:rsid w:val="00443044"/>
    <w:rsid w:val="004433E9"/>
    <w:rsid w:val="004435FD"/>
    <w:rsid w:val="00443729"/>
    <w:rsid w:val="00443A6A"/>
    <w:rsid w:val="00443AD9"/>
    <w:rsid w:val="00443BFF"/>
    <w:rsid w:val="00443DBF"/>
    <w:rsid w:val="00444649"/>
    <w:rsid w:val="004448D7"/>
    <w:rsid w:val="004448E7"/>
    <w:rsid w:val="00444E6B"/>
    <w:rsid w:val="00444F90"/>
    <w:rsid w:val="004450EE"/>
    <w:rsid w:val="0044590F"/>
    <w:rsid w:val="0044595F"/>
    <w:rsid w:val="00445A55"/>
    <w:rsid w:val="00445E54"/>
    <w:rsid w:val="0044613E"/>
    <w:rsid w:val="00446EC0"/>
    <w:rsid w:val="00447244"/>
    <w:rsid w:val="00447702"/>
    <w:rsid w:val="0044779D"/>
    <w:rsid w:val="00447B18"/>
    <w:rsid w:val="00447D24"/>
    <w:rsid w:val="004504A1"/>
    <w:rsid w:val="004504E9"/>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69A"/>
    <w:rsid w:val="0045575A"/>
    <w:rsid w:val="004559F1"/>
    <w:rsid w:val="00455D19"/>
    <w:rsid w:val="00455E5C"/>
    <w:rsid w:val="00456435"/>
    <w:rsid w:val="0045685C"/>
    <w:rsid w:val="00456A8F"/>
    <w:rsid w:val="00457A99"/>
    <w:rsid w:val="004612CD"/>
    <w:rsid w:val="004618A5"/>
    <w:rsid w:val="00461F43"/>
    <w:rsid w:val="00462096"/>
    <w:rsid w:val="0046240B"/>
    <w:rsid w:val="0046293B"/>
    <w:rsid w:val="00463455"/>
    <w:rsid w:val="004635BD"/>
    <w:rsid w:val="004636C5"/>
    <w:rsid w:val="00463AD9"/>
    <w:rsid w:val="00463E7A"/>
    <w:rsid w:val="00463F00"/>
    <w:rsid w:val="00463FD9"/>
    <w:rsid w:val="00463FE2"/>
    <w:rsid w:val="004642DE"/>
    <w:rsid w:val="00464511"/>
    <w:rsid w:val="00464918"/>
    <w:rsid w:val="00464D1D"/>
    <w:rsid w:val="00464D71"/>
    <w:rsid w:val="004650BE"/>
    <w:rsid w:val="00465275"/>
    <w:rsid w:val="004658AB"/>
    <w:rsid w:val="00465992"/>
    <w:rsid w:val="00465B0B"/>
    <w:rsid w:val="00466372"/>
    <w:rsid w:val="0046641A"/>
    <w:rsid w:val="00466485"/>
    <w:rsid w:val="004669D3"/>
    <w:rsid w:val="00466BD5"/>
    <w:rsid w:val="00467220"/>
    <w:rsid w:val="00467355"/>
    <w:rsid w:val="0046755D"/>
    <w:rsid w:val="0046799D"/>
    <w:rsid w:val="00467DB0"/>
    <w:rsid w:val="004701A2"/>
    <w:rsid w:val="00470FB0"/>
    <w:rsid w:val="004716B3"/>
    <w:rsid w:val="00471E6B"/>
    <w:rsid w:val="00472266"/>
    <w:rsid w:val="004722E0"/>
    <w:rsid w:val="004728B7"/>
    <w:rsid w:val="00472BF8"/>
    <w:rsid w:val="00472DAF"/>
    <w:rsid w:val="00472EC5"/>
    <w:rsid w:val="004732DF"/>
    <w:rsid w:val="00473394"/>
    <w:rsid w:val="0047369A"/>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907"/>
    <w:rsid w:val="00480A0F"/>
    <w:rsid w:val="004812AF"/>
    <w:rsid w:val="00481AB6"/>
    <w:rsid w:val="00481BC8"/>
    <w:rsid w:val="00482208"/>
    <w:rsid w:val="00482257"/>
    <w:rsid w:val="0048279A"/>
    <w:rsid w:val="0048289A"/>
    <w:rsid w:val="004829D9"/>
    <w:rsid w:val="00482BAC"/>
    <w:rsid w:val="00482D4C"/>
    <w:rsid w:val="00483B98"/>
    <w:rsid w:val="00483BB4"/>
    <w:rsid w:val="00483CD8"/>
    <w:rsid w:val="00483EFF"/>
    <w:rsid w:val="00484F79"/>
    <w:rsid w:val="0048566A"/>
    <w:rsid w:val="00485720"/>
    <w:rsid w:val="0048599A"/>
    <w:rsid w:val="00485AB8"/>
    <w:rsid w:val="00485C55"/>
    <w:rsid w:val="00485F02"/>
    <w:rsid w:val="004863B7"/>
    <w:rsid w:val="0048686C"/>
    <w:rsid w:val="00486C5A"/>
    <w:rsid w:val="00487309"/>
    <w:rsid w:val="004873A5"/>
    <w:rsid w:val="0048749B"/>
    <w:rsid w:val="00487825"/>
    <w:rsid w:val="0049013F"/>
    <w:rsid w:val="004905AB"/>
    <w:rsid w:val="00490B65"/>
    <w:rsid w:val="00490DA3"/>
    <w:rsid w:val="00490F97"/>
    <w:rsid w:val="004910E9"/>
    <w:rsid w:val="004913CE"/>
    <w:rsid w:val="00491E05"/>
    <w:rsid w:val="00491EFB"/>
    <w:rsid w:val="00491FDD"/>
    <w:rsid w:val="00492AC4"/>
    <w:rsid w:val="00492DD4"/>
    <w:rsid w:val="0049306E"/>
    <w:rsid w:val="00493094"/>
    <w:rsid w:val="0049324F"/>
    <w:rsid w:val="004934A8"/>
    <w:rsid w:val="00493688"/>
    <w:rsid w:val="004938FD"/>
    <w:rsid w:val="004939D2"/>
    <w:rsid w:val="004942C8"/>
    <w:rsid w:val="004947DD"/>
    <w:rsid w:val="00494CD6"/>
    <w:rsid w:val="0049540A"/>
    <w:rsid w:val="00495801"/>
    <w:rsid w:val="00495BD3"/>
    <w:rsid w:val="00495CA8"/>
    <w:rsid w:val="00495D3E"/>
    <w:rsid w:val="00495D9E"/>
    <w:rsid w:val="00495FCF"/>
    <w:rsid w:val="00496294"/>
    <w:rsid w:val="00496843"/>
    <w:rsid w:val="00496C79"/>
    <w:rsid w:val="00496F56"/>
    <w:rsid w:val="0049721E"/>
    <w:rsid w:val="004973F2"/>
    <w:rsid w:val="004975C4"/>
    <w:rsid w:val="00497C91"/>
    <w:rsid w:val="004A003B"/>
    <w:rsid w:val="004A02D8"/>
    <w:rsid w:val="004A0A58"/>
    <w:rsid w:val="004A0B49"/>
    <w:rsid w:val="004A0C48"/>
    <w:rsid w:val="004A0E5D"/>
    <w:rsid w:val="004A12CB"/>
    <w:rsid w:val="004A1538"/>
    <w:rsid w:val="004A169D"/>
    <w:rsid w:val="004A20F9"/>
    <w:rsid w:val="004A23B2"/>
    <w:rsid w:val="004A2469"/>
    <w:rsid w:val="004A2650"/>
    <w:rsid w:val="004A2897"/>
    <w:rsid w:val="004A28A7"/>
    <w:rsid w:val="004A2E80"/>
    <w:rsid w:val="004A304D"/>
    <w:rsid w:val="004A34A8"/>
    <w:rsid w:val="004A375E"/>
    <w:rsid w:val="004A3EB1"/>
    <w:rsid w:val="004A41DC"/>
    <w:rsid w:val="004A470B"/>
    <w:rsid w:val="004A491C"/>
    <w:rsid w:val="004A499B"/>
    <w:rsid w:val="004A4FE8"/>
    <w:rsid w:val="004A5249"/>
    <w:rsid w:val="004A53A1"/>
    <w:rsid w:val="004A547C"/>
    <w:rsid w:val="004A58FB"/>
    <w:rsid w:val="004A5947"/>
    <w:rsid w:val="004A597C"/>
    <w:rsid w:val="004A59E1"/>
    <w:rsid w:val="004A5D09"/>
    <w:rsid w:val="004A5F4F"/>
    <w:rsid w:val="004A61E3"/>
    <w:rsid w:val="004A6A99"/>
    <w:rsid w:val="004A6C4F"/>
    <w:rsid w:val="004A725C"/>
    <w:rsid w:val="004A766B"/>
    <w:rsid w:val="004A7684"/>
    <w:rsid w:val="004B0321"/>
    <w:rsid w:val="004B03F3"/>
    <w:rsid w:val="004B058B"/>
    <w:rsid w:val="004B0733"/>
    <w:rsid w:val="004B0E05"/>
    <w:rsid w:val="004B1425"/>
    <w:rsid w:val="004B143F"/>
    <w:rsid w:val="004B1583"/>
    <w:rsid w:val="004B163D"/>
    <w:rsid w:val="004B19FF"/>
    <w:rsid w:val="004B1A93"/>
    <w:rsid w:val="004B1DD8"/>
    <w:rsid w:val="004B20FF"/>
    <w:rsid w:val="004B2200"/>
    <w:rsid w:val="004B25C8"/>
    <w:rsid w:val="004B2976"/>
    <w:rsid w:val="004B2BFA"/>
    <w:rsid w:val="004B2D96"/>
    <w:rsid w:val="004B347E"/>
    <w:rsid w:val="004B3A94"/>
    <w:rsid w:val="004B4355"/>
    <w:rsid w:val="004B4696"/>
    <w:rsid w:val="004B4A32"/>
    <w:rsid w:val="004B4A56"/>
    <w:rsid w:val="004B4FC8"/>
    <w:rsid w:val="004B51C4"/>
    <w:rsid w:val="004B5294"/>
    <w:rsid w:val="004B535C"/>
    <w:rsid w:val="004B54EA"/>
    <w:rsid w:val="004B5534"/>
    <w:rsid w:val="004B5A0E"/>
    <w:rsid w:val="004B5A54"/>
    <w:rsid w:val="004B5C5A"/>
    <w:rsid w:val="004B5D05"/>
    <w:rsid w:val="004B5D88"/>
    <w:rsid w:val="004B5DC3"/>
    <w:rsid w:val="004B5E45"/>
    <w:rsid w:val="004B5ED3"/>
    <w:rsid w:val="004B62BF"/>
    <w:rsid w:val="004B6C38"/>
    <w:rsid w:val="004B7035"/>
    <w:rsid w:val="004B70F6"/>
    <w:rsid w:val="004B71D0"/>
    <w:rsid w:val="004B7338"/>
    <w:rsid w:val="004B7987"/>
    <w:rsid w:val="004B7C4E"/>
    <w:rsid w:val="004C00C4"/>
    <w:rsid w:val="004C0776"/>
    <w:rsid w:val="004C09AE"/>
    <w:rsid w:val="004C0D89"/>
    <w:rsid w:val="004C11DA"/>
    <w:rsid w:val="004C17AC"/>
    <w:rsid w:val="004C1F97"/>
    <w:rsid w:val="004C29D8"/>
    <w:rsid w:val="004C2BB8"/>
    <w:rsid w:val="004C2C09"/>
    <w:rsid w:val="004C2E90"/>
    <w:rsid w:val="004C3717"/>
    <w:rsid w:val="004C3B38"/>
    <w:rsid w:val="004C40FA"/>
    <w:rsid w:val="004C45AC"/>
    <w:rsid w:val="004C4877"/>
    <w:rsid w:val="004C4B2E"/>
    <w:rsid w:val="004C4B92"/>
    <w:rsid w:val="004C4E61"/>
    <w:rsid w:val="004C5055"/>
    <w:rsid w:val="004C57A6"/>
    <w:rsid w:val="004C5DFB"/>
    <w:rsid w:val="004C612A"/>
    <w:rsid w:val="004C6778"/>
    <w:rsid w:val="004C70B4"/>
    <w:rsid w:val="004C7474"/>
    <w:rsid w:val="004C75B2"/>
    <w:rsid w:val="004C75D3"/>
    <w:rsid w:val="004C7806"/>
    <w:rsid w:val="004C7A7B"/>
    <w:rsid w:val="004C7C2B"/>
    <w:rsid w:val="004C7D5A"/>
    <w:rsid w:val="004D015A"/>
    <w:rsid w:val="004D0497"/>
    <w:rsid w:val="004D06FD"/>
    <w:rsid w:val="004D0BC1"/>
    <w:rsid w:val="004D0F24"/>
    <w:rsid w:val="004D1386"/>
    <w:rsid w:val="004D14FC"/>
    <w:rsid w:val="004D239F"/>
    <w:rsid w:val="004D2468"/>
    <w:rsid w:val="004D271C"/>
    <w:rsid w:val="004D2AD6"/>
    <w:rsid w:val="004D2DB8"/>
    <w:rsid w:val="004D2EC4"/>
    <w:rsid w:val="004D2EEA"/>
    <w:rsid w:val="004D311B"/>
    <w:rsid w:val="004D34EE"/>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8C"/>
    <w:rsid w:val="004D7CE3"/>
    <w:rsid w:val="004E004D"/>
    <w:rsid w:val="004E038A"/>
    <w:rsid w:val="004E065F"/>
    <w:rsid w:val="004E0B26"/>
    <w:rsid w:val="004E0FFC"/>
    <w:rsid w:val="004E18C2"/>
    <w:rsid w:val="004E1B12"/>
    <w:rsid w:val="004E1B58"/>
    <w:rsid w:val="004E2137"/>
    <w:rsid w:val="004E2434"/>
    <w:rsid w:val="004E25C2"/>
    <w:rsid w:val="004E2917"/>
    <w:rsid w:val="004E297C"/>
    <w:rsid w:val="004E2C0C"/>
    <w:rsid w:val="004E2CD2"/>
    <w:rsid w:val="004E3430"/>
    <w:rsid w:val="004E35B3"/>
    <w:rsid w:val="004E3B14"/>
    <w:rsid w:val="004E4047"/>
    <w:rsid w:val="004E465A"/>
    <w:rsid w:val="004E469E"/>
    <w:rsid w:val="004E496A"/>
    <w:rsid w:val="004E4C8A"/>
    <w:rsid w:val="004E53C5"/>
    <w:rsid w:val="004E5460"/>
    <w:rsid w:val="004E5665"/>
    <w:rsid w:val="004E57D8"/>
    <w:rsid w:val="004E5985"/>
    <w:rsid w:val="004E5C38"/>
    <w:rsid w:val="004E60E0"/>
    <w:rsid w:val="004E61F1"/>
    <w:rsid w:val="004E67C0"/>
    <w:rsid w:val="004E6CE6"/>
    <w:rsid w:val="004E725E"/>
    <w:rsid w:val="004E7380"/>
    <w:rsid w:val="004E7414"/>
    <w:rsid w:val="004E7466"/>
    <w:rsid w:val="004E75AB"/>
    <w:rsid w:val="004E75F9"/>
    <w:rsid w:val="004E787C"/>
    <w:rsid w:val="004F01B7"/>
    <w:rsid w:val="004F0358"/>
    <w:rsid w:val="004F06EC"/>
    <w:rsid w:val="004F0791"/>
    <w:rsid w:val="004F1238"/>
    <w:rsid w:val="004F17E7"/>
    <w:rsid w:val="004F18B1"/>
    <w:rsid w:val="004F1A0A"/>
    <w:rsid w:val="004F1E87"/>
    <w:rsid w:val="004F1EB3"/>
    <w:rsid w:val="004F2DD9"/>
    <w:rsid w:val="004F2EFF"/>
    <w:rsid w:val="004F3373"/>
    <w:rsid w:val="004F3396"/>
    <w:rsid w:val="004F3781"/>
    <w:rsid w:val="004F3D64"/>
    <w:rsid w:val="004F4790"/>
    <w:rsid w:val="004F49BB"/>
    <w:rsid w:val="004F4B8C"/>
    <w:rsid w:val="004F4C91"/>
    <w:rsid w:val="004F4DA8"/>
    <w:rsid w:val="004F4DBA"/>
    <w:rsid w:val="004F5367"/>
    <w:rsid w:val="004F5616"/>
    <w:rsid w:val="004F5A19"/>
    <w:rsid w:val="004F6256"/>
    <w:rsid w:val="004F6AEF"/>
    <w:rsid w:val="004F6C47"/>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52E"/>
    <w:rsid w:val="0050179E"/>
    <w:rsid w:val="00501965"/>
    <w:rsid w:val="005019BE"/>
    <w:rsid w:val="00501A26"/>
    <w:rsid w:val="00501EB5"/>
    <w:rsid w:val="005020CD"/>
    <w:rsid w:val="00502238"/>
    <w:rsid w:val="00502D60"/>
    <w:rsid w:val="00502E1C"/>
    <w:rsid w:val="00503040"/>
    <w:rsid w:val="00503155"/>
    <w:rsid w:val="005033F0"/>
    <w:rsid w:val="0050381D"/>
    <w:rsid w:val="00503CAC"/>
    <w:rsid w:val="005040B8"/>
    <w:rsid w:val="00504358"/>
    <w:rsid w:val="005046A9"/>
    <w:rsid w:val="005047AE"/>
    <w:rsid w:val="00504863"/>
    <w:rsid w:val="005048EC"/>
    <w:rsid w:val="00504F43"/>
    <w:rsid w:val="00505287"/>
    <w:rsid w:val="00505464"/>
    <w:rsid w:val="00506033"/>
    <w:rsid w:val="005060FD"/>
    <w:rsid w:val="0050629D"/>
    <w:rsid w:val="00506AFC"/>
    <w:rsid w:val="00506EA2"/>
    <w:rsid w:val="00506EFE"/>
    <w:rsid w:val="00507883"/>
    <w:rsid w:val="00507896"/>
    <w:rsid w:val="00507C51"/>
    <w:rsid w:val="00507C67"/>
    <w:rsid w:val="005102CB"/>
    <w:rsid w:val="0051076C"/>
    <w:rsid w:val="0051078E"/>
    <w:rsid w:val="00510945"/>
    <w:rsid w:val="00511710"/>
    <w:rsid w:val="00511E05"/>
    <w:rsid w:val="00511FA0"/>
    <w:rsid w:val="0051241C"/>
    <w:rsid w:val="005124D5"/>
    <w:rsid w:val="00512BED"/>
    <w:rsid w:val="005133AD"/>
    <w:rsid w:val="005134F6"/>
    <w:rsid w:val="005135F1"/>
    <w:rsid w:val="00513BAE"/>
    <w:rsid w:val="00514086"/>
    <w:rsid w:val="0051447F"/>
    <w:rsid w:val="00514481"/>
    <w:rsid w:val="005147A8"/>
    <w:rsid w:val="00514BA1"/>
    <w:rsid w:val="00514C8A"/>
    <w:rsid w:val="00514CB3"/>
    <w:rsid w:val="00514EFD"/>
    <w:rsid w:val="0051544C"/>
    <w:rsid w:val="00515618"/>
    <w:rsid w:val="0051561A"/>
    <w:rsid w:val="005159C5"/>
    <w:rsid w:val="005160C0"/>
    <w:rsid w:val="00516502"/>
    <w:rsid w:val="00516699"/>
    <w:rsid w:val="00516B6B"/>
    <w:rsid w:val="0051721A"/>
    <w:rsid w:val="00517282"/>
    <w:rsid w:val="00517338"/>
    <w:rsid w:val="005175C3"/>
    <w:rsid w:val="00517769"/>
    <w:rsid w:val="00517899"/>
    <w:rsid w:val="005178E4"/>
    <w:rsid w:val="00517E4D"/>
    <w:rsid w:val="0052023A"/>
    <w:rsid w:val="00520516"/>
    <w:rsid w:val="00520604"/>
    <w:rsid w:val="00520978"/>
    <w:rsid w:val="00520FBC"/>
    <w:rsid w:val="0052108C"/>
    <w:rsid w:val="00521704"/>
    <w:rsid w:val="00522165"/>
    <w:rsid w:val="00522381"/>
    <w:rsid w:val="00522ABF"/>
    <w:rsid w:val="00522CDD"/>
    <w:rsid w:val="00522D84"/>
    <w:rsid w:val="005230E2"/>
    <w:rsid w:val="005232DA"/>
    <w:rsid w:val="0052331A"/>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337"/>
    <w:rsid w:val="0052736F"/>
    <w:rsid w:val="00527547"/>
    <w:rsid w:val="005275DD"/>
    <w:rsid w:val="00527AD1"/>
    <w:rsid w:val="00527D2B"/>
    <w:rsid w:val="005302BC"/>
    <w:rsid w:val="005309C9"/>
    <w:rsid w:val="00530A5C"/>
    <w:rsid w:val="00530AB7"/>
    <w:rsid w:val="00530BEF"/>
    <w:rsid w:val="0053102B"/>
    <w:rsid w:val="00531165"/>
    <w:rsid w:val="00531ACB"/>
    <w:rsid w:val="00531B86"/>
    <w:rsid w:val="00531CA5"/>
    <w:rsid w:val="00532089"/>
    <w:rsid w:val="005329F0"/>
    <w:rsid w:val="00533083"/>
    <w:rsid w:val="00533284"/>
    <w:rsid w:val="005333DE"/>
    <w:rsid w:val="005337DA"/>
    <w:rsid w:val="005339DD"/>
    <w:rsid w:val="00533A87"/>
    <w:rsid w:val="00533CD9"/>
    <w:rsid w:val="00533FAA"/>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A8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179"/>
    <w:rsid w:val="00544638"/>
    <w:rsid w:val="00544C24"/>
    <w:rsid w:val="00544CE8"/>
    <w:rsid w:val="00544D57"/>
    <w:rsid w:val="005450CD"/>
    <w:rsid w:val="005453B2"/>
    <w:rsid w:val="00545456"/>
    <w:rsid w:val="0054567E"/>
    <w:rsid w:val="00545D25"/>
    <w:rsid w:val="00545E8E"/>
    <w:rsid w:val="00546265"/>
    <w:rsid w:val="005463B3"/>
    <w:rsid w:val="00546862"/>
    <w:rsid w:val="00547363"/>
    <w:rsid w:val="005474B1"/>
    <w:rsid w:val="00547506"/>
    <w:rsid w:val="00547654"/>
    <w:rsid w:val="00550552"/>
    <w:rsid w:val="00550784"/>
    <w:rsid w:val="00550BFA"/>
    <w:rsid w:val="00550FE2"/>
    <w:rsid w:val="0055106E"/>
    <w:rsid w:val="00551828"/>
    <w:rsid w:val="005519B6"/>
    <w:rsid w:val="00551C38"/>
    <w:rsid w:val="00552254"/>
    <w:rsid w:val="00552504"/>
    <w:rsid w:val="00552974"/>
    <w:rsid w:val="00553412"/>
    <w:rsid w:val="005536ED"/>
    <w:rsid w:val="00553AE8"/>
    <w:rsid w:val="00553BCF"/>
    <w:rsid w:val="00554209"/>
    <w:rsid w:val="0055428C"/>
    <w:rsid w:val="005542FC"/>
    <w:rsid w:val="005545D8"/>
    <w:rsid w:val="005546B3"/>
    <w:rsid w:val="00554870"/>
    <w:rsid w:val="00554A9F"/>
    <w:rsid w:val="00554AAF"/>
    <w:rsid w:val="00554AE4"/>
    <w:rsid w:val="00554B71"/>
    <w:rsid w:val="00554CCD"/>
    <w:rsid w:val="00555191"/>
    <w:rsid w:val="005551C2"/>
    <w:rsid w:val="00555397"/>
    <w:rsid w:val="005553AF"/>
    <w:rsid w:val="00555452"/>
    <w:rsid w:val="0055550D"/>
    <w:rsid w:val="0055576D"/>
    <w:rsid w:val="00555E19"/>
    <w:rsid w:val="00556100"/>
    <w:rsid w:val="0055619B"/>
    <w:rsid w:val="00556499"/>
    <w:rsid w:val="005565AE"/>
    <w:rsid w:val="005565EE"/>
    <w:rsid w:val="00556695"/>
    <w:rsid w:val="00556D24"/>
    <w:rsid w:val="00556F24"/>
    <w:rsid w:val="00556F4B"/>
    <w:rsid w:val="00556FB0"/>
    <w:rsid w:val="00557C85"/>
    <w:rsid w:val="00560118"/>
    <w:rsid w:val="005602CB"/>
    <w:rsid w:val="0056032B"/>
    <w:rsid w:val="005605C6"/>
    <w:rsid w:val="005606F8"/>
    <w:rsid w:val="00560885"/>
    <w:rsid w:val="00560DB9"/>
    <w:rsid w:val="00560EEC"/>
    <w:rsid w:val="00560F9C"/>
    <w:rsid w:val="0056126F"/>
    <w:rsid w:val="0056136D"/>
    <w:rsid w:val="00561433"/>
    <w:rsid w:val="005614F3"/>
    <w:rsid w:val="0056161C"/>
    <w:rsid w:val="0056180A"/>
    <w:rsid w:val="005619CB"/>
    <w:rsid w:val="00561DE2"/>
    <w:rsid w:val="00561E63"/>
    <w:rsid w:val="00562063"/>
    <w:rsid w:val="00562212"/>
    <w:rsid w:val="005627ED"/>
    <w:rsid w:val="005629A7"/>
    <w:rsid w:val="00562AED"/>
    <w:rsid w:val="00562AF5"/>
    <w:rsid w:val="00562BBD"/>
    <w:rsid w:val="00563146"/>
    <w:rsid w:val="0056349E"/>
    <w:rsid w:val="00563DD7"/>
    <w:rsid w:val="00564277"/>
    <w:rsid w:val="0056455D"/>
    <w:rsid w:val="005645FF"/>
    <w:rsid w:val="00564A2C"/>
    <w:rsid w:val="00564E84"/>
    <w:rsid w:val="00565119"/>
    <w:rsid w:val="00565159"/>
    <w:rsid w:val="0056571E"/>
    <w:rsid w:val="00565922"/>
    <w:rsid w:val="00565A1F"/>
    <w:rsid w:val="00565F4F"/>
    <w:rsid w:val="00566390"/>
    <w:rsid w:val="00566C5B"/>
    <w:rsid w:val="00566D3C"/>
    <w:rsid w:val="00566D60"/>
    <w:rsid w:val="00567076"/>
    <w:rsid w:val="0056708A"/>
    <w:rsid w:val="005672E8"/>
    <w:rsid w:val="00567343"/>
    <w:rsid w:val="00567B57"/>
    <w:rsid w:val="00567C96"/>
    <w:rsid w:val="00567D3E"/>
    <w:rsid w:val="0057065D"/>
    <w:rsid w:val="00570872"/>
    <w:rsid w:val="00570882"/>
    <w:rsid w:val="0057099C"/>
    <w:rsid w:val="00570AA2"/>
    <w:rsid w:val="00570BE3"/>
    <w:rsid w:val="00570D29"/>
    <w:rsid w:val="00570F4D"/>
    <w:rsid w:val="0057149D"/>
    <w:rsid w:val="0057151F"/>
    <w:rsid w:val="0057155E"/>
    <w:rsid w:val="00571570"/>
    <w:rsid w:val="0057196B"/>
    <w:rsid w:val="00571EC5"/>
    <w:rsid w:val="00571ECD"/>
    <w:rsid w:val="00572146"/>
    <w:rsid w:val="005721CE"/>
    <w:rsid w:val="0057227C"/>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19E5"/>
    <w:rsid w:val="00582431"/>
    <w:rsid w:val="005829C3"/>
    <w:rsid w:val="0058323D"/>
    <w:rsid w:val="005832AA"/>
    <w:rsid w:val="00583667"/>
    <w:rsid w:val="00583A40"/>
    <w:rsid w:val="00584509"/>
    <w:rsid w:val="005847B0"/>
    <w:rsid w:val="005851BE"/>
    <w:rsid w:val="005852D5"/>
    <w:rsid w:val="00585A47"/>
    <w:rsid w:val="005863F4"/>
    <w:rsid w:val="0058657D"/>
    <w:rsid w:val="005865FE"/>
    <w:rsid w:val="00586789"/>
    <w:rsid w:val="00586A59"/>
    <w:rsid w:val="00586F76"/>
    <w:rsid w:val="00587266"/>
    <w:rsid w:val="0058756C"/>
    <w:rsid w:val="00587B94"/>
    <w:rsid w:val="00587C8E"/>
    <w:rsid w:val="0059010A"/>
    <w:rsid w:val="00590C50"/>
    <w:rsid w:val="00591069"/>
    <w:rsid w:val="00591163"/>
    <w:rsid w:val="00591222"/>
    <w:rsid w:val="00591B88"/>
    <w:rsid w:val="00592C7D"/>
    <w:rsid w:val="00593106"/>
    <w:rsid w:val="0059310C"/>
    <w:rsid w:val="00593148"/>
    <w:rsid w:val="005933F4"/>
    <w:rsid w:val="00593434"/>
    <w:rsid w:val="00593EB1"/>
    <w:rsid w:val="0059403F"/>
    <w:rsid w:val="005947DE"/>
    <w:rsid w:val="00594D1F"/>
    <w:rsid w:val="00594F71"/>
    <w:rsid w:val="00595000"/>
    <w:rsid w:val="0059587B"/>
    <w:rsid w:val="005959ED"/>
    <w:rsid w:val="00595CDD"/>
    <w:rsid w:val="005969BC"/>
    <w:rsid w:val="005971BA"/>
    <w:rsid w:val="005973D7"/>
    <w:rsid w:val="00597748"/>
    <w:rsid w:val="005978EE"/>
    <w:rsid w:val="00597AD9"/>
    <w:rsid w:val="00597BC7"/>
    <w:rsid w:val="00597DB7"/>
    <w:rsid w:val="005A039C"/>
    <w:rsid w:val="005A05CB"/>
    <w:rsid w:val="005A06DD"/>
    <w:rsid w:val="005A0D1E"/>
    <w:rsid w:val="005A0DB1"/>
    <w:rsid w:val="005A0F05"/>
    <w:rsid w:val="005A12A9"/>
    <w:rsid w:val="005A157D"/>
    <w:rsid w:val="005A19A7"/>
    <w:rsid w:val="005A1AB0"/>
    <w:rsid w:val="005A1C0B"/>
    <w:rsid w:val="005A1D01"/>
    <w:rsid w:val="005A200F"/>
    <w:rsid w:val="005A2380"/>
    <w:rsid w:val="005A2403"/>
    <w:rsid w:val="005A27A5"/>
    <w:rsid w:val="005A2831"/>
    <w:rsid w:val="005A2CE1"/>
    <w:rsid w:val="005A2F80"/>
    <w:rsid w:val="005A3029"/>
    <w:rsid w:val="005A3592"/>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A74CD"/>
    <w:rsid w:val="005B03C5"/>
    <w:rsid w:val="005B08A3"/>
    <w:rsid w:val="005B0B4C"/>
    <w:rsid w:val="005B0FE8"/>
    <w:rsid w:val="005B108A"/>
    <w:rsid w:val="005B1305"/>
    <w:rsid w:val="005B14C3"/>
    <w:rsid w:val="005B14F4"/>
    <w:rsid w:val="005B1CE6"/>
    <w:rsid w:val="005B24DF"/>
    <w:rsid w:val="005B28F5"/>
    <w:rsid w:val="005B2A19"/>
    <w:rsid w:val="005B4B5C"/>
    <w:rsid w:val="005B4BF7"/>
    <w:rsid w:val="005B5236"/>
    <w:rsid w:val="005B5392"/>
    <w:rsid w:val="005B56D4"/>
    <w:rsid w:val="005B5A2D"/>
    <w:rsid w:val="005B5AC3"/>
    <w:rsid w:val="005B5D37"/>
    <w:rsid w:val="005B6192"/>
    <w:rsid w:val="005B6257"/>
    <w:rsid w:val="005B6494"/>
    <w:rsid w:val="005B71A1"/>
    <w:rsid w:val="005B71D4"/>
    <w:rsid w:val="005B71F8"/>
    <w:rsid w:val="005B74E8"/>
    <w:rsid w:val="005B7669"/>
    <w:rsid w:val="005B76E7"/>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A56"/>
    <w:rsid w:val="005C2EF7"/>
    <w:rsid w:val="005C301A"/>
    <w:rsid w:val="005C31BC"/>
    <w:rsid w:val="005C32A0"/>
    <w:rsid w:val="005C33B2"/>
    <w:rsid w:val="005C396D"/>
    <w:rsid w:val="005C4B44"/>
    <w:rsid w:val="005C4F53"/>
    <w:rsid w:val="005C5088"/>
    <w:rsid w:val="005C5298"/>
    <w:rsid w:val="005C548F"/>
    <w:rsid w:val="005C5A99"/>
    <w:rsid w:val="005C5AC5"/>
    <w:rsid w:val="005C5D39"/>
    <w:rsid w:val="005C5D7F"/>
    <w:rsid w:val="005C5EB5"/>
    <w:rsid w:val="005C6144"/>
    <w:rsid w:val="005C63ED"/>
    <w:rsid w:val="005C668D"/>
    <w:rsid w:val="005C68EF"/>
    <w:rsid w:val="005C6920"/>
    <w:rsid w:val="005C69C2"/>
    <w:rsid w:val="005C6B40"/>
    <w:rsid w:val="005C6D4C"/>
    <w:rsid w:val="005C7271"/>
    <w:rsid w:val="005C7CDE"/>
    <w:rsid w:val="005D0470"/>
    <w:rsid w:val="005D06E4"/>
    <w:rsid w:val="005D0A9A"/>
    <w:rsid w:val="005D0DF1"/>
    <w:rsid w:val="005D107C"/>
    <w:rsid w:val="005D14A6"/>
    <w:rsid w:val="005D1B33"/>
    <w:rsid w:val="005D1C62"/>
    <w:rsid w:val="005D1D62"/>
    <w:rsid w:val="005D1D95"/>
    <w:rsid w:val="005D1DF1"/>
    <w:rsid w:val="005D1F65"/>
    <w:rsid w:val="005D1FDA"/>
    <w:rsid w:val="005D1FF8"/>
    <w:rsid w:val="005D233D"/>
    <w:rsid w:val="005D3C76"/>
    <w:rsid w:val="005D44BB"/>
    <w:rsid w:val="005D4A8F"/>
    <w:rsid w:val="005D5269"/>
    <w:rsid w:val="005D5348"/>
    <w:rsid w:val="005D5729"/>
    <w:rsid w:val="005D606A"/>
    <w:rsid w:val="005D61CE"/>
    <w:rsid w:val="005D644B"/>
    <w:rsid w:val="005D65A6"/>
    <w:rsid w:val="005D6784"/>
    <w:rsid w:val="005D6D74"/>
    <w:rsid w:val="005E0151"/>
    <w:rsid w:val="005E122D"/>
    <w:rsid w:val="005E1232"/>
    <w:rsid w:val="005E14C7"/>
    <w:rsid w:val="005E15F5"/>
    <w:rsid w:val="005E176F"/>
    <w:rsid w:val="005E18A5"/>
    <w:rsid w:val="005E18FC"/>
    <w:rsid w:val="005E1A2F"/>
    <w:rsid w:val="005E1C5F"/>
    <w:rsid w:val="005E1E5D"/>
    <w:rsid w:val="005E2334"/>
    <w:rsid w:val="005E2611"/>
    <w:rsid w:val="005E2CDC"/>
    <w:rsid w:val="005E2D05"/>
    <w:rsid w:val="005E2D71"/>
    <w:rsid w:val="005E487E"/>
    <w:rsid w:val="005E4F99"/>
    <w:rsid w:val="005E50F1"/>
    <w:rsid w:val="005E531A"/>
    <w:rsid w:val="005E5779"/>
    <w:rsid w:val="005E58D5"/>
    <w:rsid w:val="005E59CD"/>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D0B"/>
    <w:rsid w:val="005F4FD3"/>
    <w:rsid w:val="005F56B6"/>
    <w:rsid w:val="005F5B94"/>
    <w:rsid w:val="005F5C73"/>
    <w:rsid w:val="005F62FE"/>
    <w:rsid w:val="005F6498"/>
    <w:rsid w:val="005F68E7"/>
    <w:rsid w:val="005F7100"/>
    <w:rsid w:val="005F7163"/>
    <w:rsid w:val="005F71C8"/>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88"/>
    <w:rsid w:val="006038F0"/>
    <w:rsid w:val="00603900"/>
    <w:rsid w:val="00603992"/>
    <w:rsid w:val="00604015"/>
    <w:rsid w:val="0060402E"/>
    <w:rsid w:val="00604141"/>
    <w:rsid w:val="006041CB"/>
    <w:rsid w:val="0060421A"/>
    <w:rsid w:val="00604725"/>
    <w:rsid w:val="0060486C"/>
    <w:rsid w:val="00604B2B"/>
    <w:rsid w:val="00604B66"/>
    <w:rsid w:val="00604C9F"/>
    <w:rsid w:val="00605555"/>
    <w:rsid w:val="006058F1"/>
    <w:rsid w:val="0060593A"/>
    <w:rsid w:val="00605980"/>
    <w:rsid w:val="00605C42"/>
    <w:rsid w:val="00605E76"/>
    <w:rsid w:val="006060DF"/>
    <w:rsid w:val="00606100"/>
    <w:rsid w:val="00606356"/>
    <w:rsid w:val="00606B56"/>
    <w:rsid w:val="00606BA9"/>
    <w:rsid w:val="00606DC4"/>
    <w:rsid w:val="00607157"/>
    <w:rsid w:val="0060795F"/>
    <w:rsid w:val="00607CF3"/>
    <w:rsid w:val="006103C9"/>
    <w:rsid w:val="0061088E"/>
    <w:rsid w:val="00610975"/>
    <w:rsid w:val="006109C2"/>
    <w:rsid w:val="00610BD0"/>
    <w:rsid w:val="0061168C"/>
    <w:rsid w:val="00611713"/>
    <w:rsid w:val="006117E1"/>
    <w:rsid w:val="006118C9"/>
    <w:rsid w:val="00611A8D"/>
    <w:rsid w:val="00611F9D"/>
    <w:rsid w:val="0061212F"/>
    <w:rsid w:val="00612589"/>
    <w:rsid w:val="00612982"/>
    <w:rsid w:val="00612F4B"/>
    <w:rsid w:val="00613206"/>
    <w:rsid w:val="00613B13"/>
    <w:rsid w:val="00614007"/>
    <w:rsid w:val="006144C6"/>
    <w:rsid w:val="006145B3"/>
    <w:rsid w:val="006147EE"/>
    <w:rsid w:val="006151B2"/>
    <w:rsid w:val="006152DD"/>
    <w:rsid w:val="00615323"/>
    <w:rsid w:val="00615491"/>
    <w:rsid w:val="00615629"/>
    <w:rsid w:val="00615EAD"/>
    <w:rsid w:val="00616177"/>
    <w:rsid w:val="00616817"/>
    <w:rsid w:val="00616E1C"/>
    <w:rsid w:val="00617242"/>
    <w:rsid w:val="0062027A"/>
    <w:rsid w:val="006204E2"/>
    <w:rsid w:val="00620511"/>
    <w:rsid w:val="00620723"/>
    <w:rsid w:val="00620837"/>
    <w:rsid w:val="00620E07"/>
    <w:rsid w:val="006213F4"/>
    <w:rsid w:val="00621752"/>
    <w:rsid w:val="00621765"/>
    <w:rsid w:val="006220D5"/>
    <w:rsid w:val="0062220B"/>
    <w:rsid w:val="006222FF"/>
    <w:rsid w:val="0062245B"/>
    <w:rsid w:val="006225D2"/>
    <w:rsid w:val="00622B66"/>
    <w:rsid w:val="00622E65"/>
    <w:rsid w:val="00622EE8"/>
    <w:rsid w:val="006231F4"/>
    <w:rsid w:val="006235BF"/>
    <w:rsid w:val="00623832"/>
    <w:rsid w:val="00623925"/>
    <w:rsid w:val="0062395F"/>
    <w:rsid w:val="00623ACF"/>
    <w:rsid w:val="00623E76"/>
    <w:rsid w:val="006241C8"/>
    <w:rsid w:val="00624479"/>
    <w:rsid w:val="00624497"/>
    <w:rsid w:val="006248E0"/>
    <w:rsid w:val="00624A6A"/>
    <w:rsid w:val="00624DFF"/>
    <w:rsid w:val="00624FDC"/>
    <w:rsid w:val="00625273"/>
    <w:rsid w:val="00625377"/>
    <w:rsid w:val="0062540E"/>
    <w:rsid w:val="0062562C"/>
    <w:rsid w:val="00625A32"/>
    <w:rsid w:val="00625EB2"/>
    <w:rsid w:val="0062624C"/>
    <w:rsid w:val="00626522"/>
    <w:rsid w:val="0062654B"/>
    <w:rsid w:val="00626C2D"/>
    <w:rsid w:val="00626DCA"/>
    <w:rsid w:val="00626FC9"/>
    <w:rsid w:val="006274B4"/>
    <w:rsid w:val="006274FB"/>
    <w:rsid w:val="00630278"/>
    <w:rsid w:val="0063038F"/>
    <w:rsid w:val="00630421"/>
    <w:rsid w:val="00631036"/>
    <w:rsid w:val="00631454"/>
    <w:rsid w:val="006318B6"/>
    <w:rsid w:val="00631E7E"/>
    <w:rsid w:val="0063219F"/>
    <w:rsid w:val="006327A1"/>
    <w:rsid w:val="00632836"/>
    <w:rsid w:val="006328D3"/>
    <w:rsid w:val="00632FBA"/>
    <w:rsid w:val="00633020"/>
    <w:rsid w:val="00633AD1"/>
    <w:rsid w:val="00633DAC"/>
    <w:rsid w:val="00633DC1"/>
    <w:rsid w:val="00634B08"/>
    <w:rsid w:val="00634B29"/>
    <w:rsid w:val="00634B35"/>
    <w:rsid w:val="00634C74"/>
    <w:rsid w:val="00635397"/>
    <w:rsid w:val="00635958"/>
    <w:rsid w:val="006368C0"/>
    <w:rsid w:val="00636BB1"/>
    <w:rsid w:val="00636C2C"/>
    <w:rsid w:val="00636FF2"/>
    <w:rsid w:val="006374A2"/>
    <w:rsid w:val="006375A3"/>
    <w:rsid w:val="00637A09"/>
    <w:rsid w:val="00637C0F"/>
    <w:rsid w:val="00637DE0"/>
    <w:rsid w:val="006400DC"/>
    <w:rsid w:val="0064032E"/>
    <w:rsid w:val="006407FE"/>
    <w:rsid w:val="006408E0"/>
    <w:rsid w:val="00640FAD"/>
    <w:rsid w:val="00641324"/>
    <w:rsid w:val="00641947"/>
    <w:rsid w:val="00641D9C"/>
    <w:rsid w:val="00641ED3"/>
    <w:rsid w:val="00642267"/>
    <w:rsid w:val="00642389"/>
    <w:rsid w:val="00642650"/>
    <w:rsid w:val="00642798"/>
    <w:rsid w:val="006429F5"/>
    <w:rsid w:val="00642BB8"/>
    <w:rsid w:val="0064325D"/>
    <w:rsid w:val="00643389"/>
    <w:rsid w:val="00643461"/>
    <w:rsid w:val="00643A8E"/>
    <w:rsid w:val="00643D46"/>
    <w:rsid w:val="006441A1"/>
    <w:rsid w:val="00644370"/>
    <w:rsid w:val="0064484E"/>
    <w:rsid w:val="00644D45"/>
    <w:rsid w:val="0064553E"/>
    <w:rsid w:val="0064572D"/>
    <w:rsid w:val="00645F72"/>
    <w:rsid w:val="006460AA"/>
    <w:rsid w:val="006469F3"/>
    <w:rsid w:val="00646EF8"/>
    <w:rsid w:val="00647193"/>
    <w:rsid w:val="00647596"/>
    <w:rsid w:val="00647A26"/>
    <w:rsid w:val="00650121"/>
    <w:rsid w:val="00650243"/>
    <w:rsid w:val="006504DC"/>
    <w:rsid w:val="006506C2"/>
    <w:rsid w:val="00650E37"/>
    <w:rsid w:val="00651550"/>
    <w:rsid w:val="006518CA"/>
    <w:rsid w:val="0065197C"/>
    <w:rsid w:val="00651AA8"/>
    <w:rsid w:val="00651BA7"/>
    <w:rsid w:val="00651E34"/>
    <w:rsid w:val="00651EBA"/>
    <w:rsid w:val="00652319"/>
    <w:rsid w:val="00652A26"/>
    <w:rsid w:val="00652D53"/>
    <w:rsid w:val="00652D55"/>
    <w:rsid w:val="0065369F"/>
    <w:rsid w:val="00653A2A"/>
    <w:rsid w:val="00653FA4"/>
    <w:rsid w:val="00654117"/>
    <w:rsid w:val="00654492"/>
    <w:rsid w:val="00654FEE"/>
    <w:rsid w:val="006551C1"/>
    <w:rsid w:val="0065596B"/>
    <w:rsid w:val="00655C81"/>
    <w:rsid w:val="00655D42"/>
    <w:rsid w:val="00655DE3"/>
    <w:rsid w:val="00656083"/>
    <w:rsid w:val="00656818"/>
    <w:rsid w:val="0065691A"/>
    <w:rsid w:val="00656B13"/>
    <w:rsid w:val="00656CAA"/>
    <w:rsid w:val="00657021"/>
    <w:rsid w:val="0065720C"/>
    <w:rsid w:val="00657291"/>
    <w:rsid w:val="006573E5"/>
    <w:rsid w:val="006575A0"/>
    <w:rsid w:val="006577BC"/>
    <w:rsid w:val="00660662"/>
    <w:rsid w:val="0066068A"/>
    <w:rsid w:val="00660732"/>
    <w:rsid w:val="00660E11"/>
    <w:rsid w:val="0066148A"/>
    <w:rsid w:val="006616CB"/>
    <w:rsid w:val="006618E1"/>
    <w:rsid w:val="006619FB"/>
    <w:rsid w:val="00661A0A"/>
    <w:rsid w:val="00661BB7"/>
    <w:rsid w:val="006625C2"/>
    <w:rsid w:val="00662E23"/>
    <w:rsid w:val="00662F41"/>
    <w:rsid w:val="00663D9E"/>
    <w:rsid w:val="00663F6D"/>
    <w:rsid w:val="00663FE0"/>
    <w:rsid w:val="00664027"/>
    <w:rsid w:val="00664534"/>
    <w:rsid w:val="006648FD"/>
    <w:rsid w:val="00664965"/>
    <w:rsid w:val="00664A23"/>
    <w:rsid w:val="00664F29"/>
    <w:rsid w:val="0066500B"/>
    <w:rsid w:val="00665143"/>
    <w:rsid w:val="0066589F"/>
    <w:rsid w:val="006658AD"/>
    <w:rsid w:val="00665BAE"/>
    <w:rsid w:val="0066644E"/>
    <w:rsid w:val="00666472"/>
    <w:rsid w:val="006666C2"/>
    <w:rsid w:val="00666A36"/>
    <w:rsid w:val="00666FF0"/>
    <w:rsid w:val="00667522"/>
    <w:rsid w:val="00667A08"/>
    <w:rsid w:val="00670208"/>
    <w:rsid w:val="00670461"/>
    <w:rsid w:val="00670808"/>
    <w:rsid w:val="006709E5"/>
    <w:rsid w:val="00670C4B"/>
    <w:rsid w:val="00670DB0"/>
    <w:rsid w:val="00671773"/>
    <w:rsid w:val="006720CE"/>
    <w:rsid w:val="00672264"/>
    <w:rsid w:val="00672C02"/>
    <w:rsid w:val="00672DAC"/>
    <w:rsid w:val="00672E25"/>
    <w:rsid w:val="006734A8"/>
    <w:rsid w:val="0067367A"/>
    <w:rsid w:val="00673B4A"/>
    <w:rsid w:val="00674172"/>
    <w:rsid w:val="006744BC"/>
    <w:rsid w:val="00674689"/>
    <w:rsid w:val="00674801"/>
    <w:rsid w:val="00675613"/>
    <w:rsid w:val="0067574B"/>
    <w:rsid w:val="006758F3"/>
    <w:rsid w:val="00675C40"/>
    <w:rsid w:val="00676071"/>
    <w:rsid w:val="006760E6"/>
    <w:rsid w:val="0067657A"/>
    <w:rsid w:val="0067671E"/>
    <w:rsid w:val="00676A2B"/>
    <w:rsid w:val="00676A6F"/>
    <w:rsid w:val="00677076"/>
    <w:rsid w:val="006771E4"/>
    <w:rsid w:val="00677718"/>
    <w:rsid w:val="0067791E"/>
    <w:rsid w:val="00677C6C"/>
    <w:rsid w:val="00677CF8"/>
    <w:rsid w:val="00677E0F"/>
    <w:rsid w:val="00681D48"/>
    <w:rsid w:val="00681DD6"/>
    <w:rsid w:val="00681E39"/>
    <w:rsid w:val="006825F2"/>
    <w:rsid w:val="006828A6"/>
    <w:rsid w:val="00682C79"/>
    <w:rsid w:val="00683014"/>
    <w:rsid w:val="0068305D"/>
    <w:rsid w:val="00683068"/>
    <w:rsid w:val="0068310D"/>
    <w:rsid w:val="00683CE7"/>
    <w:rsid w:val="00684031"/>
    <w:rsid w:val="006841FC"/>
    <w:rsid w:val="006842CD"/>
    <w:rsid w:val="00684392"/>
    <w:rsid w:val="00684815"/>
    <w:rsid w:val="006852EF"/>
    <w:rsid w:val="00685A19"/>
    <w:rsid w:val="00685B9E"/>
    <w:rsid w:val="00685BAF"/>
    <w:rsid w:val="00685FA6"/>
    <w:rsid w:val="006865CB"/>
    <w:rsid w:val="00686711"/>
    <w:rsid w:val="0068778C"/>
    <w:rsid w:val="00687B36"/>
    <w:rsid w:val="00687EE4"/>
    <w:rsid w:val="00690255"/>
    <w:rsid w:val="0069089B"/>
    <w:rsid w:val="0069097C"/>
    <w:rsid w:val="006913BB"/>
    <w:rsid w:val="0069160E"/>
    <w:rsid w:val="00691ACB"/>
    <w:rsid w:val="00691F1E"/>
    <w:rsid w:val="0069229A"/>
    <w:rsid w:val="0069283C"/>
    <w:rsid w:val="00692D14"/>
    <w:rsid w:val="006931FA"/>
    <w:rsid w:val="00693302"/>
    <w:rsid w:val="00693989"/>
    <w:rsid w:val="006939B4"/>
    <w:rsid w:val="0069447E"/>
    <w:rsid w:val="00694B66"/>
    <w:rsid w:val="00694C9A"/>
    <w:rsid w:val="00694F79"/>
    <w:rsid w:val="00694F95"/>
    <w:rsid w:val="00695096"/>
    <w:rsid w:val="0069548B"/>
    <w:rsid w:val="00695698"/>
    <w:rsid w:val="006957B5"/>
    <w:rsid w:val="006959A6"/>
    <w:rsid w:val="00695C19"/>
    <w:rsid w:val="0069635B"/>
    <w:rsid w:val="006966EE"/>
    <w:rsid w:val="00696EC6"/>
    <w:rsid w:val="0069705A"/>
    <w:rsid w:val="00697194"/>
    <w:rsid w:val="00697A9B"/>
    <w:rsid w:val="00697EB8"/>
    <w:rsid w:val="006A00B0"/>
    <w:rsid w:val="006A0A56"/>
    <w:rsid w:val="006A0D89"/>
    <w:rsid w:val="006A0ED7"/>
    <w:rsid w:val="006A0F23"/>
    <w:rsid w:val="006A0F2F"/>
    <w:rsid w:val="006A10D1"/>
    <w:rsid w:val="006A1120"/>
    <w:rsid w:val="006A17A2"/>
    <w:rsid w:val="006A1CD1"/>
    <w:rsid w:val="006A296F"/>
    <w:rsid w:val="006A2F54"/>
    <w:rsid w:val="006A3059"/>
    <w:rsid w:val="006A3139"/>
    <w:rsid w:val="006A3550"/>
    <w:rsid w:val="006A398C"/>
    <w:rsid w:val="006A3B31"/>
    <w:rsid w:val="006A4169"/>
    <w:rsid w:val="006A443F"/>
    <w:rsid w:val="006A4727"/>
    <w:rsid w:val="006A48CE"/>
    <w:rsid w:val="006A48FB"/>
    <w:rsid w:val="006A49E0"/>
    <w:rsid w:val="006A4C93"/>
    <w:rsid w:val="006A4D28"/>
    <w:rsid w:val="006A500A"/>
    <w:rsid w:val="006A50BF"/>
    <w:rsid w:val="006A59FC"/>
    <w:rsid w:val="006A5A14"/>
    <w:rsid w:val="006A5E41"/>
    <w:rsid w:val="006A6575"/>
    <w:rsid w:val="006A671E"/>
    <w:rsid w:val="006A6C3D"/>
    <w:rsid w:val="006A6CFF"/>
    <w:rsid w:val="006A6D02"/>
    <w:rsid w:val="006A6EFD"/>
    <w:rsid w:val="006A759D"/>
    <w:rsid w:val="006A79B9"/>
    <w:rsid w:val="006A7CD7"/>
    <w:rsid w:val="006A7D84"/>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3EB8"/>
    <w:rsid w:val="006B40D5"/>
    <w:rsid w:val="006B420D"/>
    <w:rsid w:val="006B46A6"/>
    <w:rsid w:val="006B4846"/>
    <w:rsid w:val="006B4B7C"/>
    <w:rsid w:val="006B521C"/>
    <w:rsid w:val="006B556C"/>
    <w:rsid w:val="006B557B"/>
    <w:rsid w:val="006B5E95"/>
    <w:rsid w:val="006B627B"/>
    <w:rsid w:val="006B659A"/>
    <w:rsid w:val="006B6740"/>
    <w:rsid w:val="006B69C8"/>
    <w:rsid w:val="006B736E"/>
    <w:rsid w:val="006B7ECB"/>
    <w:rsid w:val="006C0432"/>
    <w:rsid w:val="006C05A3"/>
    <w:rsid w:val="006C08E2"/>
    <w:rsid w:val="006C099B"/>
    <w:rsid w:val="006C0E01"/>
    <w:rsid w:val="006C0EF9"/>
    <w:rsid w:val="006C0FCB"/>
    <w:rsid w:val="006C1CEB"/>
    <w:rsid w:val="006C2C6F"/>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9E5"/>
    <w:rsid w:val="006C6AF1"/>
    <w:rsid w:val="006C7039"/>
    <w:rsid w:val="006C7060"/>
    <w:rsid w:val="006C769D"/>
    <w:rsid w:val="006D00E6"/>
    <w:rsid w:val="006D01C7"/>
    <w:rsid w:val="006D089A"/>
    <w:rsid w:val="006D0B88"/>
    <w:rsid w:val="006D1969"/>
    <w:rsid w:val="006D1E79"/>
    <w:rsid w:val="006D2017"/>
    <w:rsid w:val="006D2DDB"/>
    <w:rsid w:val="006D2E32"/>
    <w:rsid w:val="006D319A"/>
    <w:rsid w:val="006D37D1"/>
    <w:rsid w:val="006D3A32"/>
    <w:rsid w:val="006D3ADF"/>
    <w:rsid w:val="006D3DF3"/>
    <w:rsid w:val="006D3F41"/>
    <w:rsid w:val="006D434E"/>
    <w:rsid w:val="006D44C9"/>
    <w:rsid w:val="006D4977"/>
    <w:rsid w:val="006D5434"/>
    <w:rsid w:val="006D582F"/>
    <w:rsid w:val="006D5E7C"/>
    <w:rsid w:val="006D615C"/>
    <w:rsid w:val="006D6772"/>
    <w:rsid w:val="006D6FBA"/>
    <w:rsid w:val="006D70F1"/>
    <w:rsid w:val="006D76B0"/>
    <w:rsid w:val="006D7DE0"/>
    <w:rsid w:val="006D7E43"/>
    <w:rsid w:val="006E01BB"/>
    <w:rsid w:val="006E0A7E"/>
    <w:rsid w:val="006E0AB0"/>
    <w:rsid w:val="006E0EFC"/>
    <w:rsid w:val="006E0F67"/>
    <w:rsid w:val="006E0F8A"/>
    <w:rsid w:val="006E13B0"/>
    <w:rsid w:val="006E13C8"/>
    <w:rsid w:val="006E143E"/>
    <w:rsid w:val="006E17BF"/>
    <w:rsid w:val="006E1932"/>
    <w:rsid w:val="006E21F3"/>
    <w:rsid w:val="006E27DD"/>
    <w:rsid w:val="006E2C8C"/>
    <w:rsid w:val="006E2D1F"/>
    <w:rsid w:val="006E3145"/>
    <w:rsid w:val="006E3186"/>
    <w:rsid w:val="006E3215"/>
    <w:rsid w:val="006E34E1"/>
    <w:rsid w:val="006E3697"/>
    <w:rsid w:val="006E36C9"/>
    <w:rsid w:val="006E3F62"/>
    <w:rsid w:val="006E40DA"/>
    <w:rsid w:val="006E4159"/>
    <w:rsid w:val="006E43B6"/>
    <w:rsid w:val="006E45E4"/>
    <w:rsid w:val="006E49FA"/>
    <w:rsid w:val="006E4A82"/>
    <w:rsid w:val="006E56A8"/>
    <w:rsid w:val="006E5C38"/>
    <w:rsid w:val="006E5CFB"/>
    <w:rsid w:val="006E5E69"/>
    <w:rsid w:val="006E5EEB"/>
    <w:rsid w:val="006E6999"/>
    <w:rsid w:val="006E6D5E"/>
    <w:rsid w:val="006E6F46"/>
    <w:rsid w:val="006E7441"/>
    <w:rsid w:val="006E7512"/>
    <w:rsid w:val="006E7AA2"/>
    <w:rsid w:val="006E7B25"/>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17A"/>
    <w:rsid w:val="006F5265"/>
    <w:rsid w:val="006F549A"/>
    <w:rsid w:val="006F570F"/>
    <w:rsid w:val="006F571D"/>
    <w:rsid w:val="006F602A"/>
    <w:rsid w:val="006F630A"/>
    <w:rsid w:val="006F642E"/>
    <w:rsid w:val="006F6DDA"/>
    <w:rsid w:val="006F6DEA"/>
    <w:rsid w:val="00700220"/>
    <w:rsid w:val="00700281"/>
    <w:rsid w:val="007005DC"/>
    <w:rsid w:val="0070080F"/>
    <w:rsid w:val="00700E79"/>
    <w:rsid w:val="0070127D"/>
    <w:rsid w:val="007014DA"/>
    <w:rsid w:val="007017E1"/>
    <w:rsid w:val="00701CC1"/>
    <w:rsid w:val="00701CE0"/>
    <w:rsid w:val="00702513"/>
    <w:rsid w:val="0070275C"/>
    <w:rsid w:val="00702938"/>
    <w:rsid w:val="00702CFB"/>
    <w:rsid w:val="00702E06"/>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383"/>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231D"/>
    <w:rsid w:val="00712A1E"/>
    <w:rsid w:val="00712D22"/>
    <w:rsid w:val="00712FA5"/>
    <w:rsid w:val="00713006"/>
    <w:rsid w:val="00713067"/>
    <w:rsid w:val="0071311C"/>
    <w:rsid w:val="00713279"/>
    <w:rsid w:val="00713A8C"/>
    <w:rsid w:val="00713B67"/>
    <w:rsid w:val="00713C4F"/>
    <w:rsid w:val="00713E3E"/>
    <w:rsid w:val="00714834"/>
    <w:rsid w:val="007148F5"/>
    <w:rsid w:val="00714FD3"/>
    <w:rsid w:val="007152B5"/>
    <w:rsid w:val="007158EA"/>
    <w:rsid w:val="00715FF1"/>
    <w:rsid w:val="00716152"/>
    <w:rsid w:val="007163D0"/>
    <w:rsid w:val="00716885"/>
    <w:rsid w:val="00716938"/>
    <w:rsid w:val="00716A18"/>
    <w:rsid w:val="00717048"/>
    <w:rsid w:val="00717352"/>
    <w:rsid w:val="00717533"/>
    <w:rsid w:val="00717AAF"/>
    <w:rsid w:val="00717D4A"/>
    <w:rsid w:val="00720381"/>
    <w:rsid w:val="00720FAB"/>
    <w:rsid w:val="00720FB7"/>
    <w:rsid w:val="00721732"/>
    <w:rsid w:val="00721793"/>
    <w:rsid w:val="007217B0"/>
    <w:rsid w:val="00721F60"/>
    <w:rsid w:val="007220A4"/>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5EB"/>
    <w:rsid w:val="00725CD5"/>
    <w:rsid w:val="00725D06"/>
    <w:rsid w:val="00725EA6"/>
    <w:rsid w:val="00725EB9"/>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650"/>
    <w:rsid w:val="00732A2D"/>
    <w:rsid w:val="00732A90"/>
    <w:rsid w:val="00732E32"/>
    <w:rsid w:val="0073318B"/>
    <w:rsid w:val="00733609"/>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BD5"/>
    <w:rsid w:val="00741F26"/>
    <w:rsid w:val="0074253B"/>
    <w:rsid w:val="00742BAE"/>
    <w:rsid w:val="00742CF1"/>
    <w:rsid w:val="00742D71"/>
    <w:rsid w:val="00742E7C"/>
    <w:rsid w:val="0074342B"/>
    <w:rsid w:val="00743433"/>
    <w:rsid w:val="00743CB1"/>
    <w:rsid w:val="00744024"/>
    <w:rsid w:val="0074417D"/>
    <w:rsid w:val="00744227"/>
    <w:rsid w:val="00744715"/>
    <w:rsid w:val="00745189"/>
    <w:rsid w:val="007454E0"/>
    <w:rsid w:val="007455F3"/>
    <w:rsid w:val="00745781"/>
    <w:rsid w:val="007457C7"/>
    <w:rsid w:val="00745B18"/>
    <w:rsid w:val="00745BA2"/>
    <w:rsid w:val="00745C70"/>
    <w:rsid w:val="00746006"/>
    <w:rsid w:val="00746622"/>
    <w:rsid w:val="0074701B"/>
    <w:rsid w:val="00747325"/>
    <w:rsid w:val="00747611"/>
    <w:rsid w:val="00747669"/>
    <w:rsid w:val="007477B6"/>
    <w:rsid w:val="007479B7"/>
    <w:rsid w:val="00747F34"/>
    <w:rsid w:val="00750519"/>
    <w:rsid w:val="0075081F"/>
    <w:rsid w:val="0075083C"/>
    <w:rsid w:val="007509D6"/>
    <w:rsid w:val="00750A33"/>
    <w:rsid w:val="00750CC4"/>
    <w:rsid w:val="00750EBD"/>
    <w:rsid w:val="0075140E"/>
    <w:rsid w:val="007515C1"/>
    <w:rsid w:val="007516E0"/>
    <w:rsid w:val="00751B9C"/>
    <w:rsid w:val="00751C9C"/>
    <w:rsid w:val="00751E65"/>
    <w:rsid w:val="00752BF3"/>
    <w:rsid w:val="00752CD8"/>
    <w:rsid w:val="00752EAC"/>
    <w:rsid w:val="00753180"/>
    <w:rsid w:val="0075384F"/>
    <w:rsid w:val="0075390E"/>
    <w:rsid w:val="00753A3E"/>
    <w:rsid w:val="00753C2B"/>
    <w:rsid w:val="00753FD4"/>
    <w:rsid w:val="007540D1"/>
    <w:rsid w:val="00754218"/>
    <w:rsid w:val="0075425B"/>
    <w:rsid w:val="007547D6"/>
    <w:rsid w:val="00754A3E"/>
    <w:rsid w:val="00754B7C"/>
    <w:rsid w:val="00754EF3"/>
    <w:rsid w:val="007550F3"/>
    <w:rsid w:val="0075530E"/>
    <w:rsid w:val="00755800"/>
    <w:rsid w:val="0075590C"/>
    <w:rsid w:val="00755DB0"/>
    <w:rsid w:val="00755FA2"/>
    <w:rsid w:val="00756398"/>
    <w:rsid w:val="00756426"/>
    <w:rsid w:val="0075646A"/>
    <w:rsid w:val="007565FA"/>
    <w:rsid w:val="00756657"/>
    <w:rsid w:val="00756876"/>
    <w:rsid w:val="007569B5"/>
    <w:rsid w:val="00756A02"/>
    <w:rsid w:val="00757322"/>
    <w:rsid w:val="00757974"/>
    <w:rsid w:val="00757A55"/>
    <w:rsid w:val="00757EEA"/>
    <w:rsid w:val="00760071"/>
    <w:rsid w:val="00760114"/>
    <w:rsid w:val="00760321"/>
    <w:rsid w:val="00760642"/>
    <w:rsid w:val="007606CB"/>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3DE4"/>
    <w:rsid w:val="007649C8"/>
    <w:rsid w:val="00765629"/>
    <w:rsid w:val="0076599B"/>
    <w:rsid w:val="00765AFA"/>
    <w:rsid w:val="007669FF"/>
    <w:rsid w:val="00766E41"/>
    <w:rsid w:val="00767011"/>
    <w:rsid w:val="00767658"/>
    <w:rsid w:val="007676C8"/>
    <w:rsid w:val="00767ECD"/>
    <w:rsid w:val="00770350"/>
    <w:rsid w:val="007703CC"/>
    <w:rsid w:val="00770572"/>
    <w:rsid w:val="00770799"/>
    <w:rsid w:val="007708EE"/>
    <w:rsid w:val="00770B29"/>
    <w:rsid w:val="00770F30"/>
    <w:rsid w:val="00771126"/>
    <w:rsid w:val="00771277"/>
    <w:rsid w:val="007712B5"/>
    <w:rsid w:val="00771671"/>
    <w:rsid w:val="0077172B"/>
    <w:rsid w:val="00771762"/>
    <w:rsid w:val="007717B8"/>
    <w:rsid w:val="00771BF8"/>
    <w:rsid w:val="00771E42"/>
    <w:rsid w:val="007725F4"/>
    <w:rsid w:val="00772805"/>
    <w:rsid w:val="00772BD3"/>
    <w:rsid w:val="00773029"/>
    <w:rsid w:val="00773037"/>
    <w:rsid w:val="007736DC"/>
    <w:rsid w:val="007739D2"/>
    <w:rsid w:val="00773B43"/>
    <w:rsid w:val="00773B8F"/>
    <w:rsid w:val="00773BE9"/>
    <w:rsid w:val="00773D2A"/>
    <w:rsid w:val="007740FC"/>
    <w:rsid w:val="00774567"/>
    <w:rsid w:val="0077474F"/>
    <w:rsid w:val="00774D99"/>
    <w:rsid w:val="00775572"/>
    <w:rsid w:val="00775597"/>
    <w:rsid w:val="007755F9"/>
    <w:rsid w:val="00775627"/>
    <w:rsid w:val="00776191"/>
    <w:rsid w:val="00776559"/>
    <w:rsid w:val="00776867"/>
    <w:rsid w:val="00776D17"/>
    <w:rsid w:val="00776F7F"/>
    <w:rsid w:val="007772EE"/>
    <w:rsid w:val="007774B4"/>
    <w:rsid w:val="0077751C"/>
    <w:rsid w:val="00777A57"/>
    <w:rsid w:val="00777DDA"/>
    <w:rsid w:val="0078075B"/>
    <w:rsid w:val="00780A98"/>
    <w:rsid w:val="00780EC9"/>
    <w:rsid w:val="00781AC3"/>
    <w:rsid w:val="00781B02"/>
    <w:rsid w:val="00782552"/>
    <w:rsid w:val="007825CC"/>
    <w:rsid w:val="007826BF"/>
    <w:rsid w:val="00782A09"/>
    <w:rsid w:val="00782BD4"/>
    <w:rsid w:val="007837BC"/>
    <w:rsid w:val="0078391A"/>
    <w:rsid w:val="00785033"/>
    <w:rsid w:val="00785302"/>
    <w:rsid w:val="007854CE"/>
    <w:rsid w:val="0078572A"/>
    <w:rsid w:val="00785A36"/>
    <w:rsid w:val="00785E92"/>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1F70"/>
    <w:rsid w:val="007922C8"/>
    <w:rsid w:val="00792427"/>
    <w:rsid w:val="00792C3B"/>
    <w:rsid w:val="00792E35"/>
    <w:rsid w:val="00793032"/>
    <w:rsid w:val="0079381F"/>
    <w:rsid w:val="00793C62"/>
    <w:rsid w:val="00793D30"/>
    <w:rsid w:val="00793E95"/>
    <w:rsid w:val="007944FF"/>
    <w:rsid w:val="00794ED5"/>
    <w:rsid w:val="00795238"/>
    <w:rsid w:val="00795810"/>
    <w:rsid w:val="00795A97"/>
    <w:rsid w:val="00795B64"/>
    <w:rsid w:val="00795DEB"/>
    <w:rsid w:val="007966E2"/>
    <w:rsid w:val="007969FB"/>
    <w:rsid w:val="007971BF"/>
    <w:rsid w:val="0079748E"/>
    <w:rsid w:val="007976DA"/>
    <w:rsid w:val="0079796E"/>
    <w:rsid w:val="00797AE8"/>
    <w:rsid w:val="00797B34"/>
    <w:rsid w:val="00797DFD"/>
    <w:rsid w:val="007A026A"/>
    <w:rsid w:val="007A0327"/>
    <w:rsid w:val="007A0727"/>
    <w:rsid w:val="007A0BA1"/>
    <w:rsid w:val="007A0BA8"/>
    <w:rsid w:val="007A0C9E"/>
    <w:rsid w:val="007A0D1D"/>
    <w:rsid w:val="007A0E4E"/>
    <w:rsid w:val="007A118A"/>
    <w:rsid w:val="007A163E"/>
    <w:rsid w:val="007A1828"/>
    <w:rsid w:val="007A192D"/>
    <w:rsid w:val="007A1EB4"/>
    <w:rsid w:val="007A20A9"/>
    <w:rsid w:val="007A2F57"/>
    <w:rsid w:val="007A37F7"/>
    <w:rsid w:val="007A38B0"/>
    <w:rsid w:val="007A39BE"/>
    <w:rsid w:val="007A3FDC"/>
    <w:rsid w:val="007A40A1"/>
    <w:rsid w:val="007A4692"/>
    <w:rsid w:val="007A4A4C"/>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4BE"/>
    <w:rsid w:val="007B2102"/>
    <w:rsid w:val="007B2128"/>
    <w:rsid w:val="007B2132"/>
    <w:rsid w:val="007B235D"/>
    <w:rsid w:val="007B2459"/>
    <w:rsid w:val="007B2BAE"/>
    <w:rsid w:val="007B2F3C"/>
    <w:rsid w:val="007B3264"/>
    <w:rsid w:val="007B338C"/>
    <w:rsid w:val="007B3A0D"/>
    <w:rsid w:val="007B3EA3"/>
    <w:rsid w:val="007B40C3"/>
    <w:rsid w:val="007B4799"/>
    <w:rsid w:val="007B485A"/>
    <w:rsid w:val="007B48BB"/>
    <w:rsid w:val="007B4C68"/>
    <w:rsid w:val="007B5554"/>
    <w:rsid w:val="007B5D50"/>
    <w:rsid w:val="007B62D1"/>
    <w:rsid w:val="007B6B7C"/>
    <w:rsid w:val="007B6D4A"/>
    <w:rsid w:val="007B6D4F"/>
    <w:rsid w:val="007B710B"/>
    <w:rsid w:val="007B7529"/>
    <w:rsid w:val="007B78A6"/>
    <w:rsid w:val="007B7BDF"/>
    <w:rsid w:val="007B7F39"/>
    <w:rsid w:val="007C0E7C"/>
    <w:rsid w:val="007C114C"/>
    <w:rsid w:val="007C1277"/>
    <w:rsid w:val="007C18A0"/>
    <w:rsid w:val="007C1E51"/>
    <w:rsid w:val="007C1FBB"/>
    <w:rsid w:val="007C1FDE"/>
    <w:rsid w:val="007C2103"/>
    <w:rsid w:val="007C296C"/>
    <w:rsid w:val="007C2A93"/>
    <w:rsid w:val="007C2B9A"/>
    <w:rsid w:val="007C2CC5"/>
    <w:rsid w:val="007C2E37"/>
    <w:rsid w:val="007C30CE"/>
    <w:rsid w:val="007C31E0"/>
    <w:rsid w:val="007C34E5"/>
    <w:rsid w:val="007C35C9"/>
    <w:rsid w:val="007C35E2"/>
    <w:rsid w:val="007C39EA"/>
    <w:rsid w:val="007C3AD4"/>
    <w:rsid w:val="007C402E"/>
    <w:rsid w:val="007C427D"/>
    <w:rsid w:val="007C42D4"/>
    <w:rsid w:val="007C43AD"/>
    <w:rsid w:val="007C43F5"/>
    <w:rsid w:val="007C4703"/>
    <w:rsid w:val="007C47C0"/>
    <w:rsid w:val="007C50D8"/>
    <w:rsid w:val="007C5423"/>
    <w:rsid w:val="007C559B"/>
    <w:rsid w:val="007C575E"/>
    <w:rsid w:val="007C58D7"/>
    <w:rsid w:val="007C5E4A"/>
    <w:rsid w:val="007C646E"/>
    <w:rsid w:val="007C6607"/>
    <w:rsid w:val="007C6AE0"/>
    <w:rsid w:val="007C752A"/>
    <w:rsid w:val="007C7693"/>
    <w:rsid w:val="007C7BBC"/>
    <w:rsid w:val="007C7C75"/>
    <w:rsid w:val="007D0134"/>
    <w:rsid w:val="007D0921"/>
    <w:rsid w:val="007D0C87"/>
    <w:rsid w:val="007D0DC2"/>
    <w:rsid w:val="007D106E"/>
    <w:rsid w:val="007D1350"/>
    <w:rsid w:val="007D1488"/>
    <w:rsid w:val="007D14D6"/>
    <w:rsid w:val="007D1705"/>
    <w:rsid w:val="007D1834"/>
    <w:rsid w:val="007D1B28"/>
    <w:rsid w:val="007D1E12"/>
    <w:rsid w:val="007D21B5"/>
    <w:rsid w:val="007D2C5A"/>
    <w:rsid w:val="007D2F59"/>
    <w:rsid w:val="007D35B7"/>
    <w:rsid w:val="007D40A8"/>
    <w:rsid w:val="007D4704"/>
    <w:rsid w:val="007D483E"/>
    <w:rsid w:val="007D49AB"/>
    <w:rsid w:val="007D4B1B"/>
    <w:rsid w:val="007D4DC0"/>
    <w:rsid w:val="007D4F30"/>
    <w:rsid w:val="007D5048"/>
    <w:rsid w:val="007D55AA"/>
    <w:rsid w:val="007D58F6"/>
    <w:rsid w:val="007D5AD5"/>
    <w:rsid w:val="007D6544"/>
    <w:rsid w:val="007D6562"/>
    <w:rsid w:val="007D6726"/>
    <w:rsid w:val="007D6A95"/>
    <w:rsid w:val="007D6F6C"/>
    <w:rsid w:val="007D747B"/>
    <w:rsid w:val="007D7822"/>
    <w:rsid w:val="007D7C1F"/>
    <w:rsid w:val="007E0856"/>
    <w:rsid w:val="007E1181"/>
    <w:rsid w:val="007E1360"/>
    <w:rsid w:val="007E1C3A"/>
    <w:rsid w:val="007E1D4E"/>
    <w:rsid w:val="007E2195"/>
    <w:rsid w:val="007E255D"/>
    <w:rsid w:val="007E2D86"/>
    <w:rsid w:val="007E3266"/>
    <w:rsid w:val="007E361F"/>
    <w:rsid w:val="007E36A8"/>
    <w:rsid w:val="007E374E"/>
    <w:rsid w:val="007E3831"/>
    <w:rsid w:val="007E3AF6"/>
    <w:rsid w:val="007E3FEC"/>
    <w:rsid w:val="007E44E5"/>
    <w:rsid w:val="007E4744"/>
    <w:rsid w:val="007E4BCD"/>
    <w:rsid w:val="007E4C12"/>
    <w:rsid w:val="007E4CDF"/>
    <w:rsid w:val="007E6390"/>
    <w:rsid w:val="007E6425"/>
    <w:rsid w:val="007E64D4"/>
    <w:rsid w:val="007E64F4"/>
    <w:rsid w:val="007E6544"/>
    <w:rsid w:val="007E6C69"/>
    <w:rsid w:val="007E6F3B"/>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85F"/>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013"/>
    <w:rsid w:val="007F721A"/>
    <w:rsid w:val="007F7360"/>
    <w:rsid w:val="007F7431"/>
    <w:rsid w:val="007F7D7A"/>
    <w:rsid w:val="0080073F"/>
    <w:rsid w:val="00800967"/>
    <w:rsid w:val="008009C1"/>
    <w:rsid w:val="00800E18"/>
    <w:rsid w:val="00801702"/>
    <w:rsid w:val="008017E7"/>
    <w:rsid w:val="00801B65"/>
    <w:rsid w:val="00801E1C"/>
    <w:rsid w:val="00801F19"/>
    <w:rsid w:val="008020F5"/>
    <w:rsid w:val="00802EF1"/>
    <w:rsid w:val="00803A6F"/>
    <w:rsid w:val="00803F62"/>
    <w:rsid w:val="0080402C"/>
    <w:rsid w:val="0080403A"/>
    <w:rsid w:val="008040E5"/>
    <w:rsid w:val="00804186"/>
    <w:rsid w:val="0080428B"/>
    <w:rsid w:val="008046C5"/>
    <w:rsid w:val="00804A52"/>
    <w:rsid w:val="008051EE"/>
    <w:rsid w:val="00805216"/>
    <w:rsid w:val="00805310"/>
    <w:rsid w:val="00805799"/>
    <w:rsid w:val="00805811"/>
    <w:rsid w:val="00805821"/>
    <w:rsid w:val="00806B68"/>
    <w:rsid w:val="00806FC8"/>
    <w:rsid w:val="00807456"/>
    <w:rsid w:val="0080749B"/>
    <w:rsid w:val="00807A5A"/>
    <w:rsid w:val="00810146"/>
    <w:rsid w:val="008101B7"/>
    <w:rsid w:val="0081022B"/>
    <w:rsid w:val="00810A92"/>
    <w:rsid w:val="00810E5A"/>
    <w:rsid w:val="00810EDE"/>
    <w:rsid w:val="00810F21"/>
    <w:rsid w:val="00810FB4"/>
    <w:rsid w:val="008112A2"/>
    <w:rsid w:val="00811DB9"/>
    <w:rsid w:val="0081219D"/>
    <w:rsid w:val="0081219E"/>
    <w:rsid w:val="008121AB"/>
    <w:rsid w:val="0081247E"/>
    <w:rsid w:val="00812777"/>
    <w:rsid w:val="008129DF"/>
    <w:rsid w:val="0081305D"/>
    <w:rsid w:val="00813495"/>
    <w:rsid w:val="00814263"/>
    <w:rsid w:val="0081473B"/>
    <w:rsid w:val="0081499B"/>
    <w:rsid w:val="00814AC8"/>
    <w:rsid w:val="00814BAA"/>
    <w:rsid w:val="0081519C"/>
    <w:rsid w:val="008151CD"/>
    <w:rsid w:val="00815208"/>
    <w:rsid w:val="00815218"/>
    <w:rsid w:val="00815453"/>
    <w:rsid w:val="00815802"/>
    <w:rsid w:val="00815841"/>
    <w:rsid w:val="00815B22"/>
    <w:rsid w:val="00815CB4"/>
    <w:rsid w:val="00815E51"/>
    <w:rsid w:val="00815FB2"/>
    <w:rsid w:val="00815FC3"/>
    <w:rsid w:val="00815FFB"/>
    <w:rsid w:val="008161EA"/>
    <w:rsid w:val="00816570"/>
    <w:rsid w:val="00816998"/>
    <w:rsid w:val="00816F3E"/>
    <w:rsid w:val="008172F2"/>
    <w:rsid w:val="00817450"/>
    <w:rsid w:val="00817675"/>
    <w:rsid w:val="008176D9"/>
    <w:rsid w:val="008177CD"/>
    <w:rsid w:val="00817A1D"/>
    <w:rsid w:val="00820597"/>
    <w:rsid w:val="0082072C"/>
    <w:rsid w:val="00820A6A"/>
    <w:rsid w:val="00820AFC"/>
    <w:rsid w:val="00820B40"/>
    <w:rsid w:val="00820CDD"/>
    <w:rsid w:val="00820FE2"/>
    <w:rsid w:val="00821916"/>
    <w:rsid w:val="00821A0C"/>
    <w:rsid w:val="0082218F"/>
    <w:rsid w:val="00822656"/>
    <w:rsid w:val="00822B25"/>
    <w:rsid w:val="00822F0D"/>
    <w:rsid w:val="00823171"/>
    <w:rsid w:val="0082353B"/>
    <w:rsid w:val="00823BE0"/>
    <w:rsid w:val="00823BFD"/>
    <w:rsid w:val="00823FD8"/>
    <w:rsid w:val="0082410A"/>
    <w:rsid w:val="0082443A"/>
    <w:rsid w:val="0082469D"/>
    <w:rsid w:val="00824861"/>
    <w:rsid w:val="00824899"/>
    <w:rsid w:val="0082520C"/>
    <w:rsid w:val="008252C7"/>
    <w:rsid w:val="008254FC"/>
    <w:rsid w:val="00825598"/>
    <w:rsid w:val="0082595F"/>
    <w:rsid w:val="008260CD"/>
    <w:rsid w:val="00826504"/>
    <w:rsid w:val="00827257"/>
    <w:rsid w:val="00830398"/>
    <w:rsid w:val="00830956"/>
    <w:rsid w:val="0083122D"/>
    <w:rsid w:val="0083139A"/>
    <w:rsid w:val="00831BD7"/>
    <w:rsid w:val="00832564"/>
    <w:rsid w:val="008332DC"/>
    <w:rsid w:val="00833387"/>
    <w:rsid w:val="008337DE"/>
    <w:rsid w:val="00833911"/>
    <w:rsid w:val="00833AD1"/>
    <w:rsid w:val="00834673"/>
    <w:rsid w:val="00834839"/>
    <w:rsid w:val="00834929"/>
    <w:rsid w:val="00834A47"/>
    <w:rsid w:val="00834F58"/>
    <w:rsid w:val="00835FA9"/>
    <w:rsid w:val="00836E6D"/>
    <w:rsid w:val="00837753"/>
    <w:rsid w:val="00837B79"/>
    <w:rsid w:val="00837D4A"/>
    <w:rsid w:val="00840030"/>
    <w:rsid w:val="00840364"/>
    <w:rsid w:val="00840E10"/>
    <w:rsid w:val="0084157B"/>
    <w:rsid w:val="00841BC4"/>
    <w:rsid w:val="00841BE7"/>
    <w:rsid w:val="00841F94"/>
    <w:rsid w:val="008423A9"/>
    <w:rsid w:val="00842534"/>
    <w:rsid w:val="00842A1C"/>
    <w:rsid w:val="00842B3D"/>
    <w:rsid w:val="00842CAD"/>
    <w:rsid w:val="00842E4F"/>
    <w:rsid w:val="00842F08"/>
    <w:rsid w:val="00842F4C"/>
    <w:rsid w:val="008438B3"/>
    <w:rsid w:val="00843AEC"/>
    <w:rsid w:val="00844295"/>
    <w:rsid w:val="008443D9"/>
    <w:rsid w:val="008443E7"/>
    <w:rsid w:val="008448F8"/>
    <w:rsid w:val="00844A5E"/>
    <w:rsid w:val="00844C48"/>
    <w:rsid w:val="0084571A"/>
    <w:rsid w:val="008457D5"/>
    <w:rsid w:val="00845A7B"/>
    <w:rsid w:val="00845C1D"/>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1F19"/>
    <w:rsid w:val="00852473"/>
    <w:rsid w:val="00852548"/>
    <w:rsid w:val="008525AD"/>
    <w:rsid w:val="00852AFF"/>
    <w:rsid w:val="00852C22"/>
    <w:rsid w:val="00852D81"/>
    <w:rsid w:val="0085348E"/>
    <w:rsid w:val="008534D0"/>
    <w:rsid w:val="0085364E"/>
    <w:rsid w:val="0085367B"/>
    <w:rsid w:val="008537FB"/>
    <w:rsid w:val="008538D9"/>
    <w:rsid w:val="00853A8E"/>
    <w:rsid w:val="00853BB6"/>
    <w:rsid w:val="00854058"/>
    <w:rsid w:val="0085405B"/>
    <w:rsid w:val="00854335"/>
    <w:rsid w:val="00854CC9"/>
    <w:rsid w:val="00854DF0"/>
    <w:rsid w:val="00854ED6"/>
    <w:rsid w:val="00855992"/>
    <w:rsid w:val="00855F92"/>
    <w:rsid w:val="00856228"/>
    <w:rsid w:val="00856260"/>
    <w:rsid w:val="008564A4"/>
    <w:rsid w:val="008567F1"/>
    <w:rsid w:val="008568C8"/>
    <w:rsid w:val="00856933"/>
    <w:rsid w:val="00856D51"/>
    <w:rsid w:val="008576CB"/>
    <w:rsid w:val="00857BCE"/>
    <w:rsid w:val="00857FB0"/>
    <w:rsid w:val="00860691"/>
    <w:rsid w:val="00860A54"/>
    <w:rsid w:val="00860E44"/>
    <w:rsid w:val="008610E8"/>
    <w:rsid w:val="00861417"/>
    <w:rsid w:val="00861714"/>
    <w:rsid w:val="008619C1"/>
    <w:rsid w:val="00861AFB"/>
    <w:rsid w:val="008627A2"/>
    <w:rsid w:val="008627C2"/>
    <w:rsid w:val="0086291D"/>
    <w:rsid w:val="008629A2"/>
    <w:rsid w:val="00862AF3"/>
    <w:rsid w:val="00862E60"/>
    <w:rsid w:val="00862F42"/>
    <w:rsid w:val="00863144"/>
    <w:rsid w:val="00863491"/>
    <w:rsid w:val="00863941"/>
    <w:rsid w:val="00863D13"/>
    <w:rsid w:val="00863D4C"/>
    <w:rsid w:val="00863D5A"/>
    <w:rsid w:val="00863E7C"/>
    <w:rsid w:val="00864009"/>
    <w:rsid w:val="0086416E"/>
    <w:rsid w:val="00864634"/>
    <w:rsid w:val="008650CF"/>
    <w:rsid w:val="00865ADC"/>
    <w:rsid w:val="00865EFB"/>
    <w:rsid w:val="0086678B"/>
    <w:rsid w:val="008667BE"/>
    <w:rsid w:val="00866B4E"/>
    <w:rsid w:val="00866BD3"/>
    <w:rsid w:val="0086708E"/>
    <w:rsid w:val="0086723C"/>
    <w:rsid w:val="00867279"/>
    <w:rsid w:val="0086756A"/>
    <w:rsid w:val="0086784E"/>
    <w:rsid w:val="008678B4"/>
    <w:rsid w:val="00867AAE"/>
    <w:rsid w:val="00867FFC"/>
    <w:rsid w:val="0087005E"/>
    <w:rsid w:val="0087037D"/>
    <w:rsid w:val="008706F2"/>
    <w:rsid w:val="00870797"/>
    <w:rsid w:val="008709ED"/>
    <w:rsid w:val="00870AF0"/>
    <w:rsid w:val="0087107B"/>
    <w:rsid w:val="008713FD"/>
    <w:rsid w:val="008716C9"/>
    <w:rsid w:val="00871946"/>
    <w:rsid w:val="00871A56"/>
    <w:rsid w:val="00871C4A"/>
    <w:rsid w:val="00871D62"/>
    <w:rsid w:val="00871F24"/>
    <w:rsid w:val="008721DB"/>
    <w:rsid w:val="00872C75"/>
    <w:rsid w:val="00873021"/>
    <w:rsid w:val="00873133"/>
    <w:rsid w:val="008731C6"/>
    <w:rsid w:val="008736E4"/>
    <w:rsid w:val="00873B2B"/>
    <w:rsid w:val="0087407E"/>
    <w:rsid w:val="00874659"/>
    <w:rsid w:val="008749CF"/>
    <w:rsid w:val="00874B28"/>
    <w:rsid w:val="00874C37"/>
    <w:rsid w:val="00874EB9"/>
    <w:rsid w:val="00875033"/>
    <w:rsid w:val="00875359"/>
    <w:rsid w:val="00875A2E"/>
    <w:rsid w:val="00875E37"/>
    <w:rsid w:val="00875E57"/>
    <w:rsid w:val="00875FAD"/>
    <w:rsid w:val="00876181"/>
    <w:rsid w:val="00876242"/>
    <w:rsid w:val="00876388"/>
    <w:rsid w:val="008768C0"/>
    <w:rsid w:val="00876EF2"/>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1945"/>
    <w:rsid w:val="00881F8F"/>
    <w:rsid w:val="008821F5"/>
    <w:rsid w:val="008824BD"/>
    <w:rsid w:val="008824F8"/>
    <w:rsid w:val="008826D7"/>
    <w:rsid w:val="00882AF6"/>
    <w:rsid w:val="0088310B"/>
    <w:rsid w:val="008837A7"/>
    <w:rsid w:val="00883CFC"/>
    <w:rsid w:val="00883E20"/>
    <w:rsid w:val="00884497"/>
    <w:rsid w:val="008845C6"/>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87BB5"/>
    <w:rsid w:val="00890111"/>
    <w:rsid w:val="008901ED"/>
    <w:rsid w:val="00890598"/>
    <w:rsid w:val="00890DD9"/>
    <w:rsid w:val="00890F31"/>
    <w:rsid w:val="00891083"/>
    <w:rsid w:val="0089139A"/>
    <w:rsid w:val="00891407"/>
    <w:rsid w:val="00891664"/>
    <w:rsid w:val="00891697"/>
    <w:rsid w:val="00892182"/>
    <w:rsid w:val="008922B7"/>
    <w:rsid w:val="00892864"/>
    <w:rsid w:val="00892AC9"/>
    <w:rsid w:val="00893261"/>
    <w:rsid w:val="0089332A"/>
    <w:rsid w:val="008933D2"/>
    <w:rsid w:val="008934C0"/>
    <w:rsid w:val="00893519"/>
    <w:rsid w:val="0089361B"/>
    <w:rsid w:val="00893782"/>
    <w:rsid w:val="00893784"/>
    <w:rsid w:val="00893B89"/>
    <w:rsid w:val="0089457F"/>
    <w:rsid w:val="008946F4"/>
    <w:rsid w:val="00894D6C"/>
    <w:rsid w:val="00894D7B"/>
    <w:rsid w:val="00894EAF"/>
    <w:rsid w:val="008950F2"/>
    <w:rsid w:val="008952FC"/>
    <w:rsid w:val="008963B0"/>
    <w:rsid w:val="00896A1D"/>
    <w:rsid w:val="00896DC8"/>
    <w:rsid w:val="00897218"/>
    <w:rsid w:val="00897674"/>
    <w:rsid w:val="00897711"/>
    <w:rsid w:val="00897A36"/>
    <w:rsid w:val="00897D3B"/>
    <w:rsid w:val="008A0536"/>
    <w:rsid w:val="008A1111"/>
    <w:rsid w:val="008A1998"/>
    <w:rsid w:val="008A1EF4"/>
    <w:rsid w:val="008A22E4"/>
    <w:rsid w:val="008A2347"/>
    <w:rsid w:val="008A29E8"/>
    <w:rsid w:val="008A2AA5"/>
    <w:rsid w:val="008A2CDE"/>
    <w:rsid w:val="008A36DD"/>
    <w:rsid w:val="008A3911"/>
    <w:rsid w:val="008A39A0"/>
    <w:rsid w:val="008A3BE1"/>
    <w:rsid w:val="008A3D50"/>
    <w:rsid w:val="008A3E0A"/>
    <w:rsid w:val="008A3E25"/>
    <w:rsid w:val="008A419F"/>
    <w:rsid w:val="008A4F28"/>
    <w:rsid w:val="008A5791"/>
    <w:rsid w:val="008A57A2"/>
    <w:rsid w:val="008A5EF9"/>
    <w:rsid w:val="008A6413"/>
    <w:rsid w:val="008A6558"/>
    <w:rsid w:val="008A6C2B"/>
    <w:rsid w:val="008A713D"/>
    <w:rsid w:val="008A71C9"/>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3C94"/>
    <w:rsid w:val="008B4192"/>
    <w:rsid w:val="008B4533"/>
    <w:rsid w:val="008B46D9"/>
    <w:rsid w:val="008B48B6"/>
    <w:rsid w:val="008B4B02"/>
    <w:rsid w:val="008B4DA8"/>
    <w:rsid w:val="008B4E48"/>
    <w:rsid w:val="008B4F7E"/>
    <w:rsid w:val="008B51D9"/>
    <w:rsid w:val="008B5747"/>
    <w:rsid w:val="008B5E97"/>
    <w:rsid w:val="008B5FBE"/>
    <w:rsid w:val="008B60BA"/>
    <w:rsid w:val="008B6273"/>
    <w:rsid w:val="008B6367"/>
    <w:rsid w:val="008B65D7"/>
    <w:rsid w:val="008B6606"/>
    <w:rsid w:val="008B667F"/>
    <w:rsid w:val="008B6D72"/>
    <w:rsid w:val="008B6E76"/>
    <w:rsid w:val="008B72B2"/>
    <w:rsid w:val="008B73A9"/>
    <w:rsid w:val="008B73B7"/>
    <w:rsid w:val="008B7521"/>
    <w:rsid w:val="008B7EFD"/>
    <w:rsid w:val="008B7F60"/>
    <w:rsid w:val="008B7F7A"/>
    <w:rsid w:val="008C1163"/>
    <w:rsid w:val="008C13A6"/>
    <w:rsid w:val="008C1FD7"/>
    <w:rsid w:val="008C2061"/>
    <w:rsid w:val="008C206E"/>
    <w:rsid w:val="008C21F6"/>
    <w:rsid w:val="008C230B"/>
    <w:rsid w:val="008C26BB"/>
    <w:rsid w:val="008C27AC"/>
    <w:rsid w:val="008C2C16"/>
    <w:rsid w:val="008C3081"/>
    <w:rsid w:val="008C3308"/>
    <w:rsid w:val="008C3986"/>
    <w:rsid w:val="008C3987"/>
    <w:rsid w:val="008C440D"/>
    <w:rsid w:val="008C452B"/>
    <w:rsid w:val="008C4954"/>
    <w:rsid w:val="008C4E96"/>
    <w:rsid w:val="008C4EA0"/>
    <w:rsid w:val="008C4FB0"/>
    <w:rsid w:val="008C5580"/>
    <w:rsid w:val="008C58E1"/>
    <w:rsid w:val="008C5F7D"/>
    <w:rsid w:val="008C6211"/>
    <w:rsid w:val="008C6466"/>
    <w:rsid w:val="008C66FA"/>
    <w:rsid w:val="008C67CC"/>
    <w:rsid w:val="008C6922"/>
    <w:rsid w:val="008C728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2CBD"/>
    <w:rsid w:val="008D33B1"/>
    <w:rsid w:val="008D46DF"/>
    <w:rsid w:val="008D476D"/>
    <w:rsid w:val="008D4C2B"/>
    <w:rsid w:val="008D4F98"/>
    <w:rsid w:val="008D4FF4"/>
    <w:rsid w:val="008D5016"/>
    <w:rsid w:val="008D5429"/>
    <w:rsid w:val="008D5F13"/>
    <w:rsid w:val="008D60CF"/>
    <w:rsid w:val="008D66AC"/>
    <w:rsid w:val="008D6D61"/>
    <w:rsid w:val="008D71DE"/>
    <w:rsid w:val="008D71FC"/>
    <w:rsid w:val="008D7AB5"/>
    <w:rsid w:val="008E0174"/>
    <w:rsid w:val="008E0524"/>
    <w:rsid w:val="008E052A"/>
    <w:rsid w:val="008E0BD1"/>
    <w:rsid w:val="008E1385"/>
    <w:rsid w:val="008E140B"/>
    <w:rsid w:val="008E143A"/>
    <w:rsid w:val="008E1460"/>
    <w:rsid w:val="008E14F1"/>
    <w:rsid w:val="008E176E"/>
    <w:rsid w:val="008E1799"/>
    <w:rsid w:val="008E1828"/>
    <w:rsid w:val="008E1BE2"/>
    <w:rsid w:val="008E21F5"/>
    <w:rsid w:val="008E28FE"/>
    <w:rsid w:val="008E2976"/>
    <w:rsid w:val="008E2B72"/>
    <w:rsid w:val="008E2C91"/>
    <w:rsid w:val="008E2D1B"/>
    <w:rsid w:val="008E33E7"/>
    <w:rsid w:val="008E3D69"/>
    <w:rsid w:val="008E3DE9"/>
    <w:rsid w:val="008E3F37"/>
    <w:rsid w:val="008E42BF"/>
    <w:rsid w:val="008E449F"/>
    <w:rsid w:val="008E528D"/>
    <w:rsid w:val="008E52D9"/>
    <w:rsid w:val="008E5400"/>
    <w:rsid w:val="008E583F"/>
    <w:rsid w:val="008E585A"/>
    <w:rsid w:val="008E5BBB"/>
    <w:rsid w:val="008E5F29"/>
    <w:rsid w:val="008E6C55"/>
    <w:rsid w:val="008E6E16"/>
    <w:rsid w:val="008E6FD6"/>
    <w:rsid w:val="008E7418"/>
    <w:rsid w:val="008E75D3"/>
    <w:rsid w:val="008E770D"/>
    <w:rsid w:val="008E7B2E"/>
    <w:rsid w:val="008F0168"/>
    <w:rsid w:val="008F05EA"/>
    <w:rsid w:val="008F0B27"/>
    <w:rsid w:val="008F0C57"/>
    <w:rsid w:val="008F0C9C"/>
    <w:rsid w:val="008F0CFD"/>
    <w:rsid w:val="008F0DA2"/>
    <w:rsid w:val="008F0DE7"/>
    <w:rsid w:val="008F0F46"/>
    <w:rsid w:val="008F1536"/>
    <w:rsid w:val="008F1635"/>
    <w:rsid w:val="008F16EC"/>
    <w:rsid w:val="008F1A91"/>
    <w:rsid w:val="008F2087"/>
    <w:rsid w:val="008F2151"/>
    <w:rsid w:val="008F28CA"/>
    <w:rsid w:val="008F2E44"/>
    <w:rsid w:val="008F2F52"/>
    <w:rsid w:val="008F410E"/>
    <w:rsid w:val="008F4198"/>
    <w:rsid w:val="008F4208"/>
    <w:rsid w:val="008F4430"/>
    <w:rsid w:val="008F4598"/>
    <w:rsid w:val="008F4AED"/>
    <w:rsid w:val="008F4CC3"/>
    <w:rsid w:val="008F555D"/>
    <w:rsid w:val="008F5C6E"/>
    <w:rsid w:val="008F6097"/>
    <w:rsid w:val="008F6221"/>
    <w:rsid w:val="008F6669"/>
    <w:rsid w:val="008F6AD1"/>
    <w:rsid w:val="008F70F6"/>
    <w:rsid w:val="008F72B1"/>
    <w:rsid w:val="008F774C"/>
    <w:rsid w:val="008F7C41"/>
    <w:rsid w:val="008F7E1F"/>
    <w:rsid w:val="008F7F28"/>
    <w:rsid w:val="00900218"/>
    <w:rsid w:val="00900607"/>
    <w:rsid w:val="009006BC"/>
    <w:rsid w:val="009009DC"/>
    <w:rsid w:val="00900A0D"/>
    <w:rsid w:val="00900F5C"/>
    <w:rsid w:val="0090162E"/>
    <w:rsid w:val="00901AF9"/>
    <w:rsid w:val="00902495"/>
    <w:rsid w:val="009024F0"/>
    <w:rsid w:val="00902C40"/>
    <w:rsid w:val="00902C8F"/>
    <w:rsid w:val="00903326"/>
    <w:rsid w:val="00903921"/>
    <w:rsid w:val="0090442B"/>
    <w:rsid w:val="009047C1"/>
    <w:rsid w:val="00904D15"/>
    <w:rsid w:val="00904FF3"/>
    <w:rsid w:val="0090507D"/>
    <w:rsid w:val="009051BD"/>
    <w:rsid w:val="0090544E"/>
    <w:rsid w:val="00905911"/>
    <w:rsid w:val="00905A1E"/>
    <w:rsid w:val="00905A9D"/>
    <w:rsid w:val="00905ABF"/>
    <w:rsid w:val="00905AED"/>
    <w:rsid w:val="00905B0F"/>
    <w:rsid w:val="00905E88"/>
    <w:rsid w:val="00905EC5"/>
    <w:rsid w:val="00905F5A"/>
    <w:rsid w:val="009060E7"/>
    <w:rsid w:val="00906791"/>
    <w:rsid w:val="00906878"/>
    <w:rsid w:val="009068B2"/>
    <w:rsid w:val="009071DE"/>
    <w:rsid w:val="00907DB6"/>
    <w:rsid w:val="00910312"/>
    <w:rsid w:val="009103F8"/>
    <w:rsid w:val="00910720"/>
    <w:rsid w:val="00910A1A"/>
    <w:rsid w:val="00911001"/>
    <w:rsid w:val="009110D5"/>
    <w:rsid w:val="00911108"/>
    <w:rsid w:val="0091121F"/>
    <w:rsid w:val="009112D5"/>
    <w:rsid w:val="00911D29"/>
    <w:rsid w:val="0091234D"/>
    <w:rsid w:val="0091248D"/>
    <w:rsid w:val="00912668"/>
    <w:rsid w:val="00912E0D"/>
    <w:rsid w:val="00912E2D"/>
    <w:rsid w:val="00913926"/>
    <w:rsid w:val="00913B1A"/>
    <w:rsid w:val="00913B82"/>
    <w:rsid w:val="0091448B"/>
    <w:rsid w:val="00914BEF"/>
    <w:rsid w:val="00915590"/>
    <w:rsid w:val="00915B26"/>
    <w:rsid w:val="009168B5"/>
    <w:rsid w:val="00916E86"/>
    <w:rsid w:val="00917181"/>
    <w:rsid w:val="00917B98"/>
    <w:rsid w:val="00917F71"/>
    <w:rsid w:val="0092000A"/>
    <w:rsid w:val="0092014D"/>
    <w:rsid w:val="009203A5"/>
    <w:rsid w:val="009204F5"/>
    <w:rsid w:val="009206AC"/>
    <w:rsid w:val="009209B6"/>
    <w:rsid w:val="00920C65"/>
    <w:rsid w:val="00920E0C"/>
    <w:rsid w:val="00920F20"/>
    <w:rsid w:val="00921474"/>
    <w:rsid w:val="009219F7"/>
    <w:rsid w:val="00921EEF"/>
    <w:rsid w:val="00921F64"/>
    <w:rsid w:val="00921FC1"/>
    <w:rsid w:val="009226C3"/>
    <w:rsid w:val="00922714"/>
    <w:rsid w:val="00922AE4"/>
    <w:rsid w:val="00922AFE"/>
    <w:rsid w:val="00922EDB"/>
    <w:rsid w:val="0092373B"/>
    <w:rsid w:val="00923B13"/>
    <w:rsid w:val="00923C4E"/>
    <w:rsid w:val="00924420"/>
    <w:rsid w:val="009244A0"/>
    <w:rsid w:val="009244B8"/>
    <w:rsid w:val="009244BF"/>
    <w:rsid w:val="00924829"/>
    <w:rsid w:val="00925102"/>
    <w:rsid w:val="009251B4"/>
    <w:rsid w:val="00925B19"/>
    <w:rsid w:val="00925C46"/>
    <w:rsid w:val="00925CD9"/>
    <w:rsid w:val="00925E05"/>
    <w:rsid w:val="009266E2"/>
    <w:rsid w:val="00926734"/>
    <w:rsid w:val="0092680D"/>
    <w:rsid w:val="00926852"/>
    <w:rsid w:val="00926964"/>
    <w:rsid w:val="00926AE7"/>
    <w:rsid w:val="00926B08"/>
    <w:rsid w:val="00926B3E"/>
    <w:rsid w:val="00926C53"/>
    <w:rsid w:val="00926D25"/>
    <w:rsid w:val="0092701C"/>
    <w:rsid w:val="0092735A"/>
    <w:rsid w:val="00930400"/>
    <w:rsid w:val="0093067A"/>
    <w:rsid w:val="00930FDD"/>
    <w:rsid w:val="00931669"/>
    <w:rsid w:val="00931774"/>
    <w:rsid w:val="00932408"/>
    <w:rsid w:val="00932668"/>
    <w:rsid w:val="00932678"/>
    <w:rsid w:val="00932CD3"/>
    <w:rsid w:val="00932D2D"/>
    <w:rsid w:val="00932DEC"/>
    <w:rsid w:val="00932FBF"/>
    <w:rsid w:val="009331EB"/>
    <w:rsid w:val="009333C3"/>
    <w:rsid w:val="0093346C"/>
    <w:rsid w:val="009339B1"/>
    <w:rsid w:val="00933BA9"/>
    <w:rsid w:val="00933EBC"/>
    <w:rsid w:val="00933F8C"/>
    <w:rsid w:val="00933FDA"/>
    <w:rsid w:val="00934C61"/>
    <w:rsid w:val="0093512C"/>
    <w:rsid w:val="009355E8"/>
    <w:rsid w:val="00935B7F"/>
    <w:rsid w:val="00935F18"/>
    <w:rsid w:val="00936277"/>
    <w:rsid w:val="00936709"/>
    <w:rsid w:val="00937BA5"/>
    <w:rsid w:val="00937BD2"/>
    <w:rsid w:val="00940069"/>
    <w:rsid w:val="0094044D"/>
    <w:rsid w:val="0094057D"/>
    <w:rsid w:val="00940764"/>
    <w:rsid w:val="00940C74"/>
    <w:rsid w:val="00941558"/>
    <w:rsid w:val="00941CD4"/>
    <w:rsid w:val="0094234B"/>
    <w:rsid w:val="00942550"/>
    <w:rsid w:val="00942559"/>
    <w:rsid w:val="00942B95"/>
    <w:rsid w:val="009435FF"/>
    <w:rsid w:val="0094375F"/>
    <w:rsid w:val="009440B1"/>
    <w:rsid w:val="00944391"/>
    <w:rsid w:val="00944830"/>
    <w:rsid w:val="009449E5"/>
    <w:rsid w:val="00944DED"/>
    <w:rsid w:val="00945D51"/>
    <w:rsid w:val="009464BD"/>
    <w:rsid w:val="009465FA"/>
    <w:rsid w:val="009467EE"/>
    <w:rsid w:val="00946A68"/>
    <w:rsid w:val="00946D7D"/>
    <w:rsid w:val="009473B9"/>
    <w:rsid w:val="009474F9"/>
    <w:rsid w:val="009475BE"/>
    <w:rsid w:val="00950883"/>
    <w:rsid w:val="00950897"/>
    <w:rsid w:val="00950B76"/>
    <w:rsid w:val="00950BA7"/>
    <w:rsid w:val="00950E8D"/>
    <w:rsid w:val="009513DF"/>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DB4"/>
    <w:rsid w:val="009577E3"/>
    <w:rsid w:val="00957820"/>
    <w:rsid w:val="00957C05"/>
    <w:rsid w:val="00957C91"/>
    <w:rsid w:val="00957EA5"/>
    <w:rsid w:val="009605D4"/>
    <w:rsid w:val="00960D69"/>
    <w:rsid w:val="00960DE8"/>
    <w:rsid w:val="00960F87"/>
    <w:rsid w:val="00960FF0"/>
    <w:rsid w:val="009612C1"/>
    <w:rsid w:val="0096133A"/>
    <w:rsid w:val="009613AD"/>
    <w:rsid w:val="0096182A"/>
    <w:rsid w:val="00961A1C"/>
    <w:rsid w:val="00961A80"/>
    <w:rsid w:val="00961A97"/>
    <w:rsid w:val="009622AB"/>
    <w:rsid w:val="00962337"/>
    <w:rsid w:val="00962598"/>
    <w:rsid w:val="00962793"/>
    <w:rsid w:val="009627E0"/>
    <w:rsid w:val="00962838"/>
    <w:rsid w:val="00962DFB"/>
    <w:rsid w:val="00963109"/>
    <w:rsid w:val="009631C3"/>
    <w:rsid w:val="00963301"/>
    <w:rsid w:val="0096379A"/>
    <w:rsid w:val="00964208"/>
    <w:rsid w:val="009642F1"/>
    <w:rsid w:val="00964D77"/>
    <w:rsid w:val="00965931"/>
    <w:rsid w:val="00965A3B"/>
    <w:rsid w:val="00965AEB"/>
    <w:rsid w:val="00965B93"/>
    <w:rsid w:val="00965F46"/>
    <w:rsid w:val="0096608B"/>
    <w:rsid w:val="00966A52"/>
    <w:rsid w:val="00966DC2"/>
    <w:rsid w:val="00966DF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1EE8"/>
    <w:rsid w:val="00972001"/>
    <w:rsid w:val="00972464"/>
    <w:rsid w:val="00972CFE"/>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2"/>
    <w:rsid w:val="009769E4"/>
    <w:rsid w:val="00976C29"/>
    <w:rsid w:val="00976FA7"/>
    <w:rsid w:val="0097714D"/>
    <w:rsid w:val="009771B3"/>
    <w:rsid w:val="00977487"/>
    <w:rsid w:val="009774FF"/>
    <w:rsid w:val="0097758D"/>
    <w:rsid w:val="00977832"/>
    <w:rsid w:val="0097794F"/>
    <w:rsid w:val="00977B13"/>
    <w:rsid w:val="00977BA7"/>
    <w:rsid w:val="00977CC5"/>
    <w:rsid w:val="009802EA"/>
    <w:rsid w:val="00980546"/>
    <w:rsid w:val="0098056A"/>
    <w:rsid w:val="009808EA"/>
    <w:rsid w:val="00980E52"/>
    <w:rsid w:val="00981349"/>
    <w:rsid w:val="009818B8"/>
    <w:rsid w:val="00981933"/>
    <w:rsid w:val="009819AC"/>
    <w:rsid w:val="00981BE0"/>
    <w:rsid w:val="00981DC1"/>
    <w:rsid w:val="00981EFA"/>
    <w:rsid w:val="009821EF"/>
    <w:rsid w:val="009832B9"/>
    <w:rsid w:val="009833A8"/>
    <w:rsid w:val="009833C9"/>
    <w:rsid w:val="00983B9D"/>
    <w:rsid w:val="0098440C"/>
    <w:rsid w:val="0098470B"/>
    <w:rsid w:val="00984938"/>
    <w:rsid w:val="00984A4C"/>
    <w:rsid w:val="0098526A"/>
    <w:rsid w:val="00985400"/>
    <w:rsid w:val="00985529"/>
    <w:rsid w:val="00985669"/>
    <w:rsid w:val="00985BB6"/>
    <w:rsid w:val="00985FCA"/>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6C9"/>
    <w:rsid w:val="0099379D"/>
    <w:rsid w:val="00993822"/>
    <w:rsid w:val="00993B35"/>
    <w:rsid w:val="00993BEB"/>
    <w:rsid w:val="00993C0E"/>
    <w:rsid w:val="00994023"/>
    <w:rsid w:val="00994286"/>
    <w:rsid w:val="009947AB"/>
    <w:rsid w:val="00994951"/>
    <w:rsid w:val="00994B96"/>
    <w:rsid w:val="00994BFF"/>
    <w:rsid w:val="00994DCC"/>
    <w:rsid w:val="00994E95"/>
    <w:rsid w:val="0099520B"/>
    <w:rsid w:val="0099540E"/>
    <w:rsid w:val="0099541B"/>
    <w:rsid w:val="009957A0"/>
    <w:rsid w:val="00995A49"/>
    <w:rsid w:val="00995AA6"/>
    <w:rsid w:val="00995D1D"/>
    <w:rsid w:val="0099622F"/>
    <w:rsid w:val="009966A8"/>
    <w:rsid w:val="00996EC8"/>
    <w:rsid w:val="009973C6"/>
    <w:rsid w:val="009974CE"/>
    <w:rsid w:val="0099755B"/>
    <w:rsid w:val="009977EB"/>
    <w:rsid w:val="0099791F"/>
    <w:rsid w:val="00997DA3"/>
    <w:rsid w:val="00997FBB"/>
    <w:rsid w:val="009A025E"/>
    <w:rsid w:val="009A0881"/>
    <w:rsid w:val="009A09D8"/>
    <w:rsid w:val="009A0DC0"/>
    <w:rsid w:val="009A10B5"/>
    <w:rsid w:val="009A11E6"/>
    <w:rsid w:val="009A1A14"/>
    <w:rsid w:val="009A2888"/>
    <w:rsid w:val="009A3198"/>
    <w:rsid w:val="009A3852"/>
    <w:rsid w:val="009A3BED"/>
    <w:rsid w:val="009A3D36"/>
    <w:rsid w:val="009A3F03"/>
    <w:rsid w:val="009A41F7"/>
    <w:rsid w:val="009A445E"/>
    <w:rsid w:val="009A48E4"/>
    <w:rsid w:val="009A4F3B"/>
    <w:rsid w:val="009A51AB"/>
    <w:rsid w:val="009A52B6"/>
    <w:rsid w:val="009A5473"/>
    <w:rsid w:val="009A5602"/>
    <w:rsid w:val="009A5649"/>
    <w:rsid w:val="009A5C24"/>
    <w:rsid w:val="009A61F4"/>
    <w:rsid w:val="009A630B"/>
    <w:rsid w:val="009A645A"/>
    <w:rsid w:val="009A682F"/>
    <w:rsid w:val="009A6936"/>
    <w:rsid w:val="009A6D33"/>
    <w:rsid w:val="009A6EE4"/>
    <w:rsid w:val="009A6FAB"/>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553"/>
    <w:rsid w:val="009B380E"/>
    <w:rsid w:val="009B3D65"/>
    <w:rsid w:val="009B3E2F"/>
    <w:rsid w:val="009B43A2"/>
    <w:rsid w:val="009B47D1"/>
    <w:rsid w:val="009B4AD0"/>
    <w:rsid w:val="009B4AE7"/>
    <w:rsid w:val="009B4DE6"/>
    <w:rsid w:val="009B4E38"/>
    <w:rsid w:val="009B4E99"/>
    <w:rsid w:val="009B530B"/>
    <w:rsid w:val="009B6426"/>
    <w:rsid w:val="009B686A"/>
    <w:rsid w:val="009B6B56"/>
    <w:rsid w:val="009B6BE5"/>
    <w:rsid w:val="009B6C48"/>
    <w:rsid w:val="009B6CF1"/>
    <w:rsid w:val="009B6CFC"/>
    <w:rsid w:val="009B6E6A"/>
    <w:rsid w:val="009B76BA"/>
    <w:rsid w:val="009B79B6"/>
    <w:rsid w:val="009B7B19"/>
    <w:rsid w:val="009B7C24"/>
    <w:rsid w:val="009B7E8B"/>
    <w:rsid w:val="009B7F48"/>
    <w:rsid w:val="009C0057"/>
    <w:rsid w:val="009C052A"/>
    <w:rsid w:val="009C0A47"/>
    <w:rsid w:val="009C0BD9"/>
    <w:rsid w:val="009C0D01"/>
    <w:rsid w:val="009C0DB9"/>
    <w:rsid w:val="009C1013"/>
    <w:rsid w:val="009C104B"/>
    <w:rsid w:val="009C1091"/>
    <w:rsid w:val="009C18C6"/>
    <w:rsid w:val="009C2690"/>
    <w:rsid w:val="009C2E94"/>
    <w:rsid w:val="009C3715"/>
    <w:rsid w:val="009C37D9"/>
    <w:rsid w:val="009C3889"/>
    <w:rsid w:val="009C3BBE"/>
    <w:rsid w:val="009C3C50"/>
    <w:rsid w:val="009C3D6D"/>
    <w:rsid w:val="009C4029"/>
    <w:rsid w:val="009C41B8"/>
    <w:rsid w:val="009C478F"/>
    <w:rsid w:val="009C4AAA"/>
    <w:rsid w:val="009C4AF7"/>
    <w:rsid w:val="009C51AF"/>
    <w:rsid w:val="009C52E7"/>
    <w:rsid w:val="009C5907"/>
    <w:rsid w:val="009C60B1"/>
    <w:rsid w:val="009C6207"/>
    <w:rsid w:val="009C6333"/>
    <w:rsid w:val="009C65D9"/>
    <w:rsid w:val="009C6E6F"/>
    <w:rsid w:val="009C703B"/>
    <w:rsid w:val="009C74F8"/>
    <w:rsid w:val="009C75DA"/>
    <w:rsid w:val="009C782A"/>
    <w:rsid w:val="009C783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4EE9"/>
    <w:rsid w:val="009D565E"/>
    <w:rsid w:val="009D5749"/>
    <w:rsid w:val="009D574D"/>
    <w:rsid w:val="009D5973"/>
    <w:rsid w:val="009D5A6F"/>
    <w:rsid w:val="009D62C0"/>
    <w:rsid w:val="009D639F"/>
    <w:rsid w:val="009D6D05"/>
    <w:rsid w:val="009D74B5"/>
    <w:rsid w:val="009D791C"/>
    <w:rsid w:val="009D7ADE"/>
    <w:rsid w:val="009D7B3C"/>
    <w:rsid w:val="009D7C04"/>
    <w:rsid w:val="009D7F31"/>
    <w:rsid w:val="009E00BF"/>
    <w:rsid w:val="009E0408"/>
    <w:rsid w:val="009E076B"/>
    <w:rsid w:val="009E0772"/>
    <w:rsid w:val="009E0E9B"/>
    <w:rsid w:val="009E12C6"/>
    <w:rsid w:val="009E1340"/>
    <w:rsid w:val="009E180F"/>
    <w:rsid w:val="009E1DB1"/>
    <w:rsid w:val="009E1E91"/>
    <w:rsid w:val="009E215B"/>
    <w:rsid w:val="009E2308"/>
    <w:rsid w:val="009E23DB"/>
    <w:rsid w:val="009E285D"/>
    <w:rsid w:val="009E29C5"/>
    <w:rsid w:val="009E2CBB"/>
    <w:rsid w:val="009E2DD3"/>
    <w:rsid w:val="009E2FA8"/>
    <w:rsid w:val="009E339A"/>
    <w:rsid w:val="009E3D3F"/>
    <w:rsid w:val="009E3F6D"/>
    <w:rsid w:val="009E41E2"/>
    <w:rsid w:val="009E42AF"/>
    <w:rsid w:val="009E42F0"/>
    <w:rsid w:val="009E482A"/>
    <w:rsid w:val="009E49BB"/>
    <w:rsid w:val="009E4AAA"/>
    <w:rsid w:val="009E5027"/>
    <w:rsid w:val="009E52BA"/>
    <w:rsid w:val="009E52C7"/>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DD2"/>
    <w:rsid w:val="009F0E4B"/>
    <w:rsid w:val="009F1050"/>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952"/>
    <w:rsid w:val="009F3A79"/>
    <w:rsid w:val="009F3B81"/>
    <w:rsid w:val="009F3EDD"/>
    <w:rsid w:val="009F4360"/>
    <w:rsid w:val="009F4383"/>
    <w:rsid w:val="009F4AF2"/>
    <w:rsid w:val="009F4E66"/>
    <w:rsid w:val="009F4EBD"/>
    <w:rsid w:val="009F5124"/>
    <w:rsid w:val="009F5455"/>
    <w:rsid w:val="009F5F2C"/>
    <w:rsid w:val="009F6DCE"/>
    <w:rsid w:val="009F71A8"/>
    <w:rsid w:val="009F7913"/>
    <w:rsid w:val="009F7C52"/>
    <w:rsid w:val="009F7E8E"/>
    <w:rsid w:val="00A004AB"/>
    <w:rsid w:val="00A00D64"/>
    <w:rsid w:val="00A01126"/>
    <w:rsid w:val="00A01169"/>
    <w:rsid w:val="00A01890"/>
    <w:rsid w:val="00A01AC8"/>
    <w:rsid w:val="00A0242E"/>
    <w:rsid w:val="00A025A0"/>
    <w:rsid w:val="00A035DF"/>
    <w:rsid w:val="00A03874"/>
    <w:rsid w:val="00A04B1D"/>
    <w:rsid w:val="00A04BDE"/>
    <w:rsid w:val="00A05273"/>
    <w:rsid w:val="00A05499"/>
    <w:rsid w:val="00A058CB"/>
    <w:rsid w:val="00A05D7D"/>
    <w:rsid w:val="00A05EC4"/>
    <w:rsid w:val="00A0624F"/>
    <w:rsid w:val="00A062D2"/>
    <w:rsid w:val="00A06F0F"/>
    <w:rsid w:val="00A07052"/>
    <w:rsid w:val="00A072C8"/>
    <w:rsid w:val="00A074BF"/>
    <w:rsid w:val="00A0751E"/>
    <w:rsid w:val="00A102AD"/>
    <w:rsid w:val="00A107D3"/>
    <w:rsid w:val="00A10F53"/>
    <w:rsid w:val="00A1104B"/>
    <w:rsid w:val="00A11094"/>
    <w:rsid w:val="00A112B9"/>
    <w:rsid w:val="00A1180E"/>
    <w:rsid w:val="00A118E0"/>
    <w:rsid w:val="00A11A2B"/>
    <w:rsid w:val="00A120B9"/>
    <w:rsid w:val="00A1215C"/>
    <w:rsid w:val="00A128FE"/>
    <w:rsid w:val="00A1319D"/>
    <w:rsid w:val="00A13254"/>
    <w:rsid w:val="00A13398"/>
    <w:rsid w:val="00A133B9"/>
    <w:rsid w:val="00A13B02"/>
    <w:rsid w:val="00A13C87"/>
    <w:rsid w:val="00A13CDA"/>
    <w:rsid w:val="00A14432"/>
    <w:rsid w:val="00A1452A"/>
    <w:rsid w:val="00A1486A"/>
    <w:rsid w:val="00A14F1F"/>
    <w:rsid w:val="00A1596B"/>
    <w:rsid w:val="00A15B75"/>
    <w:rsid w:val="00A1604B"/>
    <w:rsid w:val="00A164F8"/>
    <w:rsid w:val="00A16518"/>
    <w:rsid w:val="00A165DF"/>
    <w:rsid w:val="00A16719"/>
    <w:rsid w:val="00A1676B"/>
    <w:rsid w:val="00A167FE"/>
    <w:rsid w:val="00A16A02"/>
    <w:rsid w:val="00A16A44"/>
    <w:rsid w:val="00A16DEF"/>
    <w:rsid w:val="00A16FEC"/>
    <w:rsid w:val="00A17134"/>
    <w:rsid w:val="00A1780C"/>
    <w:rsid w:val="00A178F5"/>
    <w:rsid w:val="00A17D16"/>
    <w:rsid w:val="00A17EB1"/>
    <w:rsid w:val="00A17FE4"/>
    <w:rsid w:val="00A2002D"/>
    <w:rsid w:val="00A201F2"/>
    <w:rsid w:val="00A20688"/>
    <w:rsid w:val="00A207AE"/>
    <w:rsid w:val="00A207DD"/>
    <w:rsid w:val="00A20B0C"/>
    <w:rsid w:val="00A20D58"/>
    <w:rsid w:val="00A215D1"/>
    <w:rsid w:val="00A21642"/>
    <w:rsid w:val="00A2190F"/>
    <w:rsid w:val="00A21A88"/>
    <w:rsid w:val="00A21CF6"/>
    <w:rsid w:val="00A221EE"/>
    <w:rsid w:val="00A227E1"/>
    <w:rsid w:val="00A22F1B"/>
    <w:rsid w:val="00A22F96"/>
    <w:rsid w:val="00A2376D"/>
    <w:rsid w:val="00A238D1"/>
    <w:rsid w:val="00A23976"/>
    <w:rsid w:val="00A239AC"/>
    <w:rsid w:val="00A23A68"/>
    <w:rsid w:val="00A23FE0"/>
    <w:rsid w:val="00A240F7"/>
    <w:rsid w:val="00A2422D"/>
    <w:rsid w:val="00A24A3E"/>
    <w:rsid w:val="00A24AA3"/>
    <w:rsid w:val="00A24DD6"/>
    <w:rsid w:val="00A254DA"/>
    <w:rsid w:val="00A25735"/>
    <w:rsid w:val="00A257F5"/>
    <w:rsid w:val="00A25D00"/>
    <w:rsid w:val="00A25D78"/>
    <w:rsid w:val="00A26526"/>
    <w:rsid w:val="00A266F8"/>
    <w:rsid w:val="00A27030"/>
    <w:rsid w:val="00A277FC"/>
    <w:rsid w:val="00A27DFE"/>
    <w:rsid w:val="00A308F9"/>
    <w:rsid w:val="00A310F5"/>
    <w:rsid w:val="00A3140C"/>
    <w:rsid w:val="00A315D5"/>
    <w:rsid w:val="00A31602"/>
    <w:rsid w:val="00A316B1"/>
    <w:rsid w:val="00A31FAC"/>
    <w:rsid w:val="00A32211"/>
    <w:rsid w:val="00A324E2"/>
    <w:rsid w:val="00A32AA7"/>
    <w:rsid w:val="00A32AAB"/>
    <w:rsid w:val="00A331EF"/>
    <w:rsid w:val="00A332EA"/>
    <w:rsid w:val="00A33761"/>
    <w:rsid w:val="00A3390C"/>
    <w:rsid w:val="00A33D5B"/>
    <w:rsid w:val="00A34113"/>
    <w:rsid w:val="00A3466B"/>
    <w:rsid w:val="00A34797"/>
    <w:rsid w:val="00A34CE4"/>
    <w:rsid w:val="00A34F3A"/>
    <w:rsid w:val="00A35156"/>
    <w:rsid w:val="00A35347"/>
    <w:rsid w:val="00A353B8"/>
    <w:rsid w:val="00A353E3"/>
    <w:rsid w:val="00A356F1"/>
    <w:rsid w:val="00A35F56"/>
    <w:rsid w:val="00A369B3"/>
    <w:rsid w:val="00A36E26"/>
    <w:rsid w:val="00A370A8"/>
    <w:rsid w:val="00A376F9"/>
    <w:rsid w:val="00A3774E"/>
    <w:rsid w:val="00A37FA3"/>
    <w:rsid w:val="00A400D5"/>
    <w:rsid w:val="00A40992"/>
    <w:rsid w:val="00A41348"/>
    <w:rsid w:val="00A41655"/>
    <w:rsid w:val="00A416A2"/>
    <w:rsid w:val="00A419B5"/>
    <w:rsid w:val="00A42020"/>
    <w:rsid w:val="00A4250B"/>
    <w:rsid w:val="00A42768"/>
    <w:rsid w:val="00A4277D"/>
    <w:rsid w:val="00A42845"/>
    <w:rsid w:val="00A42CD1"/>
    <w:rsid w:val="00A43292"/>
    <w:rsid w:val="00A43519"/>
    <w:rsid w:val="00A43EFF"/>
    <w:rsid w:val="00A444CB"/>
    <w:rsid w:val="00A4464D"/>
    <w:rsid w:val="00A4489B"/>
    <w:rsid w:val="00A4490C"/>
    <w:rsid w:val="00A44AA6"/>
    <w:rsid w:val="00A44C4E"/>
    <w:rsid w:val="00A44E20"/>
    <w:rsid w:val="00A454CF"/>
    <w:rsid w:val="00A455C7"/>
    <w:rsid w:val="00A45AC3"/>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928"/>
    <w:rsid w:val="00A519AF"/>
    <w:rsid w:val="00A51C4C"/>
    <w:rsid w:val="00A51DB1"/>
    <w:rsid w:val="00A521C0"/>
    <w:rsid w:val="00A5231D"/>
    <w:rsid w:val="00A52424"/>
    <w:rsid w:val="00A52574"/>
    <w:rsid w:val="00A53563"/>
    <w:rsid w:val="00A53CC9"/>
    <w:rsid w:val="00A53E3F"/>
    <w:rsid w:val="00A54741"/>
    <w:rsid w:val="00A54E32"/>
    <w:rsid w:val="00A54E82"/>
    <w:rsid w:val="00A55057"/>
    <w:rsid w:val="00A55118"/>
    <w:rsid w:val="00A556C3"/>
    <w:rsid w:val="00A5577F"/>
    <w:rsid w:val="00A55B9A"/>
    <w:rsid w:val="00A55C74"/>
    <w:rsid w:val="00A56165"/>
    <w:rsid w:val="00A5645B"/>
    <w:rsid w:val="00A5665E"/>
    <w:rsid w:val="00A5691B"/>
    <w:rsid w:val="00A57439"/>
    <w:rsid w:val="00A5766B"/>
    <w:rsid w:val="00A57BF2"/>
    <w:rsid w:val="00A57FD3"/>
    <w:rsid w:val="00A60039"/>
    <w:rsid w:val="00A60088"/>
    <w:rsid w:val="00A60246"/>
    <w:rsid w:val="00A607DA"/>
    <w:rsid w:val="00A6095B"/>
    <w:rsid w:val="00A61509"/>
    <w:rsid w:val="00A6199C"/>
    <w:rsid w:val="00A619CB"/>
    <w:rsid w:val="00A61F9C"/>
    <w:rsid w:val="00A62047"/>
    <w:rsid w:val="00A62136"/>
    <w:rsid w:val="00A621A4"/>
    <w:rsid w:val="00A62292"/>
    <w:rsid w:val="00A6234C"/>
    <w:rsid w:val="00A623B1"/>
    <w:rsid w:val="00A62412"/>
    <w:rsid w:val="00A6269F"/>
    <w:rsid w:val="00A627A2"/>
    <w:rsid w:val="00A62AE0"/>
    <w:rsid w:val="00A62D86"/>
    <w:rsid w:val="00A63181"/>
    <w:rsid w:val="00A631AB"/>
    <w:rsid w:val="00A63474"/>
    <w:rsid w:val="00A63575"/>
    <w:rsid w:val="00A63E9D"/>
    <w:rsid w:val="00A6471F"/>
    <w:rsid w:val="00A64721"/>
    <w:rsid w:val="00A64790"/>
    <w:rsid w:val="00A64D20"/>
    <w:rsid w:val="00A64F47"/>
    <w:rsid w:val="00A6544F"/>
    <w:rsid w:val="00A65656"/>
    <w:rsid w:val="00A658CA"/>
    <w:rsid w:val="00A65E60"/>
    <w:rsid w:val="00A660DB"/>
    <w:rsid w:val="00A661DE"/>
    <w:rsid w:val="00A66713"/>
    <w:rsid w:val="00A66901"/>
    <w:rsid w:val="00A66F6A"/>
    <w:rsid w:val="00A67031"/>
    <w:rsid w:val="00A676E8"/>
    <w:rsid w:val="00A67706"/>
    <w:rsid w:val="00A6780D"/>
    <w:rsid w:val="00A67AA2"/>
    <w:rsid w:val="00A67D88"/>
    <w:rsid w:val="00A67E9D"/>
    <w:rsid w:val="00A70475"/>
    <w:rsid w:val="00A70536"/>
    <w:rsid w:val="00A70B6B"/>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3E4"/>
    <w:rsid w:val="00A74997"/>
    <w:rsid w:val="00A74A1E"/>
    <w:rsid w:val="00A74C93"/>
    <w:rsid w:val="00A7548E"/>
    <w:rsid w:val="00A75640"/>
    <w:rsid w:val="00A75718"/>
    <w:rsid w:val="00A75E1A"/>
    <w:rsid w:val="00A75FD7"/>
    <w:rsid w:val="00A767C0"/>
    <w:rsid w:val="00A77156"/>
    <w:rsid w:val="00A771EF"/>
    <w:rsid w:val="00A77296"/>
    <w:rsid w:val="00A7747D"/>
    <w:rsid w:val="00A7748B"/>
    <w:rsid w:val="00A77748"/>
    <w:rsid w:val="00A777CF"/>
    <w:rsid w:val="00A77B63"/>
    <w:rsid w:val="00A77E2B"/>
    <w:rsid w:val="00A77E54"/>
    <w:rsid w:val="00A77FAC"/>
    <w:rsid w:val="00A800E6"/>
    <w:rsid w:val="00A8038D"/>
    <w:rsid w:val="00A803EA"/>
    <w:rsid w:val="00A80511"/>
    <w:rsid w:val="00A80538"/>
    <w:rsid w:val="00A8054F"/>
    <w:rsid w:val="00A80C99"/>
    <w:rsid w:val="00A818DE"/>
    <w:rsid w:val="00A81A9B"/>
    <w:rsid w:val="00A81ADD"/>
    <w:rsid w:val="00A81CB1"/>
    <w:rsid w:val="00A81DFB"/>
    <w:rsid w:val="00A82C77"/>
    <w:rsid w:val="00A8303D"/>
    <w:rsid w:val="00A83780"/>
    <w:rsid w:val="00A83E7E"/>
    <w:rsid w:val="00A84511"/>
    <w:rsid w:val="00A84512"/>
    <w:rsid w:val="00A84D17"/>
    <w:rsid w:val="00A852E5"/>
    <w:rsid w:val="00A85576"/>
    <w:rsid w:val="00A856EA"/>
    <w:rsid w:val="00A85E25"/>
    <w:rsid w:val="00A86491"/>
    <w:rsid w:val="00A86624"/>
    <w:rsid w:val="00A86E74"/>
    <w:rsid w:val="00A870A7"/>
    <w:rsid w:val="00A8737E"/>
    <w:rsid w:val="00A873F5"/>
    <w:rsid w:val="00A8741E"/>
    <w:rsid w:val="00A87B9F"/>
    <w:rsid w:val="00A87F9D"/>
    <w:rsid w:val="00A9077E"/>
    <w:rsid w:val="00A907E7"/>
    <w:rsid w:val="00A9142E"/>
    <w:rsid w:val="00A91B4A"/>
    <w:rsid w:val="00A91DF5"/>
    <w:rsid w:val="00A91F68"/>
    <w:rsid w:val="00A921E7"/>
    <w:rsid w:val="00A9243C"/>
    <w:rsid w:val="00A92688"/>
    <w:rsid w:val="00A92A93"/>
    <w:rsid w:val="00A92D21"/>
    <w:rsid w:val="00A9390E"/>
    <w:rsid w:val="00A93C9A"/>
    <w:rsid w:val="00A94394"/>
    <w:rsid w:val="00A9455F"/>
    <w:rsid w:val="00A9474D"/>
    <w:rsid w:val="00A94916"/>
    <w:rsid w:val="00A94F3C"/>
    <w:rsid w:val="00A956FE"/>
    <w:rsid w:val="00A95BC3"/>
    <w:rsid w:val="00A96941"/>
    <w:rsid w:val="00A96BCA"/>
    <w:rsid w:val="00A96CE2"/>
    <w:rsid w:val="00A97155"/>
    <w:rsid w:val="00A971FD"/>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6C7"/>
    <w:rsid w:val="00AA3C33"/>
    <w:rsid w:val="00AA3D2F"/>
    <w:rsid w:val="00AA3E74"/>
    <w:rsid w:val="00AA4E14"/>
    <w:rsid w:val="00AA5929"/>
    <w:rsid w:val="00AA6002"/>
    <w:rsid w:val="00AA65F6"/>
    <w:rsid w:val="00AA6AAA"/>
    <w:rsid w:val="00AA6D9C"/>
    <w:rsid w:val="00AA6DE0"/>
    <w:rsid w:val="00AA6F40"/>
    <w:rsid w:val="00AA7A21"/>
    <w:rsid w:val="00AA7D56"/>
    <w:rsid w:val="00AA7FF9"/>
    <w:rsid w:val="00AB00B8"/>
    <w:rsid w:val="00AB021F"/>
    <w:rsid w:val="00AB02A1"/>
    <w:rsid w:val="00AB0462"/>
    <w:rsid w:val="00AB0DB9"/>
    <w:rsid w:val="00AB14A1"/>
    <w:rsid w:val="00AB1BF3"/>
    <w:rsid w:val="00AB204B"/>
    <w:rsid w:val="00AB2310"/>
    <w:rsid w:val="00AB270E"/>
    <w:rsid w:val="00AB2EF2"/>
    <w:rsid w:val="00AB3196"/>
    <w:rsid w:val="00AB33B7"/>
    <w:rsid w:val="00AB3921"/>
    <w:rsid w:val="00AB3AD1"/>
    <w:rsid w:val="00AB3E2C"/>
    <w:rsid w:val="00AB3F73"/>
    <w:rsid w:val="00AB416F"/>
    <w:rsid w:val="00AB4555"/>
    <w:rsid w:val="00AB4ACA"/>
    <w:rsid w:val="00AB51E6"/>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BAA"/>
    <w:rsid w:val="00AC2C5A"/>
    <w:rsid w:val="00AC312A"/>
    <w:rsid w:val="00AC3921"/>
    <w:rsid w:val="00AC3B03"/>
    <w:rsid w:val="00AC41C5"/>
    <w:rsid w:val="00AC4D1D"/>
    <w:rsid w:val="00AC4D6E"/>
    <w:rsid w:val="00AC55D0"/>
    <w:rsid w:val="00AC580B"/>
    <w:rsid w:val="00AC5991"/>
    <w:rsid w:val="00AC59F9"/>
    <w:rsid w:val="00AC5F14"/>
    <w:rsid w:val="00AC5F7C"/>
    <w:rsid w:val="00AC5F86"/>
    <w:rsid w:val="00AC5FD6"/>
    <w:rsid w:val="00AC6188"/>
    <w:rsid w:val="00AC6392"/>
    <w:rsid w:val="00AC6F59"/>
    <w:rsid w:val="00AC712B"/>
    <w:rsid w:val="00AC73A1"/>
    <w:rsid w:val="00AC73BD"/>
    <w:rsid w:val="00AD0649"/>
    <w:rsid w:val="00AD0802"/>
    <w:rsid w:val="00AD0BDD"/>
    <w:rsid w:val="00AD0C24"/>
    <w:rsid w:val="00AD0CF5"/>
    <w:rsid w:val="00AD0E3E"/>
    <w:rsid w:val="00AD0F9F"/>
    <w:rsid w:val="00AD1279"/>
    <w:rsid w:val="00AD1340"/>
    <w:rsid w:val="00AD1363"/>
    <w:rsid w:val="00AD1370"/>
    <w:rsid w:val="00AD1BB1"/>
    <w:rsid w:val="00AD1E65"/>
    <w:rsid w:val="00AD1FE6"/>
    <w:rsid w:val="00AD22ED"/>
    <w:rsid w:val="00AD2617"/>
    <w:rsid w:val="00AD264F"/>
    <w:rsid w:val="00AD2B16"/>
    <w:rsid w:val="00AD3088"/>
    <w:rsid w:val="00AD32F2"/>
    <w:rsid w:val="00AD33A7"/>
    <w:rsid w:val="00AD36B4"/>
    <w:rsid w:val="00AD3810"/>
    <w:rsid w:val="00AD3978"/>
    <w:rsid w:val="00AD3CB9"/>
    <w:rsid w:val="00AD3D7B"/>
    <w:rsid w:val="00AD3FBA"/>
    <w:rsid w:val="00AD4748"/>
    <w:rsid w:val="00AD506C"/>
    <w:rsid w:val="00AD50C7"/>
    <w:rsid w:val="00AD5138"/>
    <w:rsid w:val="00AD60F4"/>
    <w:rsid w:val="00AD6AF3"/>
    <w:rsid w:val="00AD6BC7"/>
    <w:rsid w:val="00AD6CD3"/>
    <w:rsid w:val="00AD6D95"/>
    <w:rsid w:val="00AD6FB8"/>
    <w:rsid w:val="00AD7293"/>
    <w:rsid w:val="00AD72B0"/>
    <w:rsid w:val="00AD749B"/>
    <w:rsid w:val="00AD7607"/>
    <w:rsid w:val="00AD7E87"/>
    <w:rsid w:val="00AD7F0A"/>
    <w:rsid w:val="00AE03DB"/>
    <w:rsid w:val="00AE05BA"/>
    <w:rsid w:val="00AE067A"/>
    <w:rsid w:val="00AE0894"/>
    <w:rsid w:val="00AE08D6"/>
    <w:rsid w:val="00AE16FC"/>
    <w:rsid w:val="00AE1DB7"/>
    <w:rsid w:val="00AE1E83"/>
    <w:rsid w:val="00AE1FC9"/>
    <w:rsid w:val="00AE22C2"/>
    <w:rsid w:val="00AE22F6"/>
    <w:rsid w:val="00AE25B5"/>
    <w:rsid w:val="00AE28CC"/>
    <w:rsid w:val="00AE29E5"/>
    <w:rsid w:val="00AE2BBE"/>
    <w:rsid w:val="00AE3042"/>
    <w:rsid w:val="00AE3287"/>
    <w:rsid w:val="00AE337B"/>
    <w:rsid w:val="00AE3724"/>
    <w:rsid w:val="00AE4A05"/>
    <w:rsid w:val="00AE4FC3"/>
    <w:rsid w:val="00AE5CF6"/>
    <w:rsid w:val="00AE5DB6"/>
    <w:rsid w:val="00AE605F"/>
    <w:rsid w:val="00AE6441"/>
    <w:rsid w:val="00AE6D51"/>
    <w:rsid w:val="00AE6D86"/>
    <w:rsid w:val="00AE749E"/>
    <w:rsid w:val="00AE76BF"/>
    <w:rsid w:val="00AE7982"/>
    <w:rsid w:val="00AE7D57"/>
    <w:rsid w:val="00AE7E3B"/>
    <w:rsid w:val="00AF0011"/>
    <w:rsid w:val="00AF0DEB"/>
    <w:rsid w:val="00AF1072"/>
    <w:rsid w:val="00AF12E5"/>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75B"/>
    <w:rsid w:val="00AF4D0B"/>
    <w:rsid w:val="00AF4D5B"/>
    <w:rsid w:val="00AF4F9C"/>
    <w:rsid w:val="00AF5B5E"/>
    <w:rsid w:val="00AF5EB6"/>
    <w:rsid w:val="00AF5F3F"/>
    <w:rsid w:val="00AF624A"/>
    <w:rsid w:val="00AF625E"/>
    <w:rsid w:val="00AF6C35"/>
    <w:rsid w:val="00AF6DBB"/>
    <w:rsid w:val="00AF6E3E"/>
    <w:rsid w:val="00AF71CE"/>
    <w:rsid w:val="00AF74C5"/>
    <w:rsid w:val="00AF7BAE"/>
    <w:rsid w:val="00B00049"/>
    <w:rsid w:val="00B000D9"/>
    <w:rsid w:val="00B00168"/>
    <w:rsid w:val="00B00642"/>
    <w:rsid w:val="00B00978"/>
    <w:rsid w:val="00B00B81"/>
    <w:rsid w:val="00B00BBC"/>
    <w:rsid w:val="00B00D80"/>
    <w:rsid w:val="00B0106E"/>
    <w:rsid w:val="00B01607"/>
    <w:rsid w:val="00B0162D"/>
    <w:rsid w:val="00B0190C"/>
    <w:rsid w:val="00B0261C"/>
    <w:rsid w:val="00B02666"/>
    <w:rsid w:val="00B02A05"/>
    <w:rsid w:val="00B02ADD"/>
    <w:rsid w:val="00B0303C"/>
    <w:rsid w:val="00B03820"/>
    <w:rsid w:val="00B03885"/>
    <w:rsid w:val="00B039B1"/>
    <w:rsid w:val="00B03DA4"/>
    <w:rsid w:val="00B043D1"/>
    <w:rsid w:val="00B0474A"/>
    <w:rsid w:val="00B04C78"/>
    <w:rsid w:val="00B04E74"/>
    <w:rsid w:val="00B05144"/>
    <w:rsid w:val="00B05298"/>
    <w:rsid w:val="00B053B3"/>
    <w:rsid w:val="00B05487"/>
    <w:rsid w:val="00B05AB8"/>
    <w:rsid w:val="00B05BBC"/>
    <w:rsid w:val="00B05FF1"/>
    <w:rsid w:val="00B061E1"/>
    <w:rsid w:val="00B06280"/>
    <w:rsid w:val="00B065A0"/>
    <w:rsid w:val="00B065BD"/>
    <w:rsid w:val="00B068E1"/>
    <w:rsid w:val="00B06A43"/>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60B"/>
    <w:rsid w:val="00B12914"/>
    <w:rsid w:val="00B12A3D"/>
    <w:rsid w:val="00B12F84"/>
    <w:rsid w:val="00B1332C"/>
    <w:rsid w:val="00B13517"/>
    <w:rsid w:val="00B13597"/>
    <w:rsid w:val="00B13CD3"/>
    <w:rsid w:val="00B13EF2"/>
    <w:rsid w:val="00B141BD"/>
    <w:rsid w:val="00B1420F"/>
    <w:rsid w:val="00B14239"/>
    <w:rsid w:val="00B14600"/>
    <w:rsid w:val="00B1475E"/>
    <w:rsid w:val="00B14A55"/>
    <w:rsid w:val="00B14CFF"/>
    <w:rsid w:val="00B14D96"/>
    <w:rsid w:val="00B15006"/>
    <w:rsid w:val="00B154F0"/>
    <w:rsid w:val="00B15823"/>
    <w:rsid w:val="00B15BD5"/>
    <w:rsid w:val="00B15E46"/>
    <w:rsid w:val="00B16257"/>
    <w:rsid w:val="00B16538"/>
    <w:rsid w:val="00B16670"/>
    <w:rsid w:val="00B16DCF"/>
    <w:rsid w:val="00B17150"/>
    <w:rsid w:val="00B173E0"/>
    <w:rsid w:val="00B174AD"/>
    <w:rsid w:val="00B17826"/>
    <w:rsid w:val="00B17874"/>
    <w:rsid w:val="00B178CC"/>
    <w:rsid w:val="00B201E6"/>
    <w:rsid w:val="00B20233"/>
    <w:rsid w:val="00B2048D"/>
    <w:rsid w:val="00B20520"/>
    <w:rsid w:val="00B20556"/>
    <w:rsid w:val="00B205ED"/>
    <w:rsid w:val="00B20844"/>
    <w:rsid w:val="00B208C3"/>
    <w:rsid w:val="00B20A6C"/>
    <w:rsid w:val="00B20C4F"/>
    <w:rsid w:val="00B2131F"/>
    <w:rsid w:val="00B21790"/>
    <w:rsid w:val="00B217A6"/>
    <w:rsid w:val="00B220FA"/>
    <w:rsid w:val="00B22119"/>
    <w:rsid w:val="00B22208"/>
    <w:rsid w:val="00B2237A"/>
    <w:rsid w:val="00B22388"/>
    <w:rsid w:val="00B22579"/>
    <w:rsid w:val="00B22618"/>
    <w:rsid w:val="00B2284F"/>
    <w:rsid w:val="00B22AE7"/>
    <w:rsid w:val="00B22B0F"/>
    <w:rsid w:val="00B231FF"/>
    <w:rsid w:val="00B2339A"/>
    <w:rsid w:val="00B23A88"/>
    <w:rsid w:val="00B23DE4"/>
    <w:rsid w:val="00B240B4"/>
    <w:rsid w:val="00B240C2"/>
    <w:rsid w:val="00B240CF"/>
    <w:rsid w:val="00B24BAB"/>
    <w:rsid w:val="00B25024"/>
    <w:rsid w:val="00B251A5"/>
    <w:rsid w:val="00B259EF"/>
    <w:rsid w:val="00B25AFF"/>
    <w:rsid w:val="00B25D18"/>
    <w:rsid w:val="00B26013"/>
    <w:rsid w:val="00B26266"/>
    <w:rsid w:val="00B262A5"/>
    <w:rsid w:val="00B2672B"/>
    <w:rsid w:val="00B269FE"/>
    <w:rsid w:val="00B26A1E"/>
    <w:rsid w:val="00B270A3"/>
    <w:rsid w:val="00B27491"/>
    <w:rsid w:val="00B3008E"/>
    <w:rsid w:val="00B3068E"/>
    <w:rsid w:val="00B3082B"/>
    <w:rsid w:val="00B30AAF"/>
    <w:rsid w:val="00B30D13"/>
    <w:rsid w:val="00B31A98"/>
    <w:rsid w:val="00B31D6B"/>
    <w:rsid w:val="00B3206C"/>
    <w:rsid w:val="00B320A7"/>
    <w:rsid w:val="00B322BF"/>
    <w:rsid w:val="00B325C6"/>
    <w:rsid w:val="00B33259"/>
    <w:rsid w:val="00B3393B"/>
    <w:rsid w:val="00B339BC"/>
    <w:rsid w:val="00B33F06"/>
    <w:rsid w:val="00B340DF"/>
    <w:rsid w:val="00B3425E"/>
    <w:rsid w:val="00B342AF"/>
    <w:rsid w:val="00B3479B"/>
    <w:rsid w:val="00B34C1D"/>
    <w:rsid w:val="00B34C96"/>
    <w:rsid w:val="00B35094"/>
    <w:rsid w:val="00B35383"/>
    <w:rsid w:val="00B355F7"/>
    <w:rsid w:val="00B35783"/>
    <w:rsid w:val="00B3598F"/>
    <w:rsid w:val="00B35B43"/>
    <w:rsid w:val="00B35D11"/>
    <w:rsid w:val="00B35FC8"/>
    <w:rsid w:val="00B36326"/>
    <w:rsid w:val="00B363C4"/>
    <w:rsid w:val="00B368F3"/>
    <w:rsid w:val="00B3698A"/>
    <w:rsid w:val="00B373AC"/>
    <w:rsid w:val="00B37625"/>
    <w:rsid w:val="00B378E9"/>
    <w:rsid w:val="00B37917"/>
    <w:rsid w:val="00B37C36"/>
    <w:rsid w:val="00B37CFB"/>
    <w:rsid w:val="00B37DF3"/>
    <w:rsid w:val="00B40699"/>
    <w:rsid w:val="00B40708"/>
    <w:rsid w:val="00B415D2"/>
    <w:rsid w:val="00B41637"/>
    <w:rsid w:val="00B41A02"/>
    <w:rsid w:val="00B41D50"/>
    <w:rsid w:val="00B42199"/>
    <w:rsid w:val="00B427F9"/>
    <w:rsid w:val="00B4280C"/>
    <w:rsid w:val="00B42870"/>
    <w:rsid w:val="00B42911"/>
    <w:rsid w:val="00B42D76"/>
    <w:rsid w:val="00B42D7E"/>
    <w:rsid w:val="00B42FC4"/>
    <w:rsid w:val="00B4336A"/>
    <w:rsid w:val="00B4353C"/>
    <w:rsid w:val="00B43811"/>
    <w:rsid w:val="00B43989"/>
    <w:rsid w:val="00B43DF8"/>
    <w:rsid w:val="00B43F78"/>
    <w:rsid w:val="00B44489"/>
    <w:rsid w:val="00B44559"/>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32AE"/>
    <w:rsid w:val="00B53332"/>
    <w:rsid w:val="00B53882"/>
    <w:rsid w:val="00B53A73"/>
    <w:rsid w:val="00B55376"/>
    <w:rsid w:val="00B55C9E"/>
    <w:rsid w:val="00B55CA5"/>
    <w:rsid w:val="00B55F0B"/>
    <w:rsid w:val="00B56027"/>
    <w:rsid w:val="00B566EF"/>
    <w:rsid w:val="00B5680E"/>
    <w:rsid w:val="00B5690A"/>
    <w:rsid w:val="00B569C8"/>
    <w:rsid w:val="00B56C01"/>
    <w:rsid w:val="00B56D23"/>
    <w:rsid w:val="00B578A4"/>
    <w:rsid w:val="00B578B7"/>
    <w:rsid w:val="00B57A33"/>
    <w:rsid w:val="00B57BB1"/>
    <w:rsid w:val="00B57EFD"/>
    <w:rsid w:val="00B60558"/>
    <w:rsid w:val="00B6059B"/>
    <w:rsid w:val="00B6080D"/>
    <w:rsid w:val="00B60B5F"/>
    <w:rsid w:val="00B60D6A"/>
    <w:rsid w:val="00B60E79"/>
    <w:rsid w:val="00B61612"/>
    <w:rsid w:val="00B61897"/>
    <w:rsid w:val="00B618F5"/>
    <w:rsid w:val="00B61AD9"/>
    <w:rsid w:val="00B61BE9"/>
    <w:rsid w:val="00B61C90"/>
    <w:rsid w:val="00B61DFC"/>
    <w:rsid w:val="00B61F80"/>
    <w:rsid w:val="00B623FE"/>
    <w:rsid w:val="00B629F8"/>
    <w:rsid w:val="00B62B5B"/>
    <w:rsid w:val="00B62C45"/>
    <w:rsid w:val="00B63174"/>
    <w:rsid w:val="00B63C0C"/>
    <w:rsid w:val="00B64A01"/>
    <w:rsid w:val="00B64B40"/>
    <w:rsid w:val="00B64C23"/>
    <w:rsid w:val="00B64F1D"/>
    <w:rsid w:val="00B6516F"/>
    <w:rsid w:val="00B653AD"/>
    <w:rsid w:val="00B65820"/>
    <w:rsid w:val="00B658CD"/>
    <w:rsid w:val="00B65961"/>
    <w:rsid w:val="00B65B07"/>
    <w:rsid w:val="00B65BB4"/>
    <w:rsid w:val="00B65D44"/>
    <w:rsid w:val="00B65DA7"/>
    <w:rsid w:val="00B65DFB"/>
    <w:rsid w:val="00B65E27"/>
    <w:rsid w:val="00B6644A"/>
    <w:rsid w:val="00B6663E"/>
    <w:rsid w:val="00B666D1"/>
    <w:rsid w:val="00B6674E"/>
    <w:rsid w:val="00B66791"/>
    <w:rsid w:val="00B6692D"/>
    <w:rsid w:val="00B66A88"/>
    <w:rsid w:val="00B66A96"/>
    <w:rsid w:val="00B66E8F"/>
    <w:rsid w:val="00B677C8"/>
    <w:rsid w:val="00B67A37"/>
    <w:rsid w:val="00B67C02"/>
    <w:rsid w:val="00B67C31"/>
    <w:rsid w:val="00B700D3"/>
    <w:rsid w:val="00B7166F"/>
    <w:rsid w:val="00B71B46"/>
    <w:rsid w:val="00B72190"/>
    <w:rsid w:val="00B722F4"/>
    <w:rsid w:val="00B7243A"/>
    <w:rsid w:val="00B72C40"/>
    <w:rsid w:val="00B72DA0"/>
    <w:rsid w:val="00B72F2E"/>
    <w:rsid w:val="00B73336"/>
    <w:rsid w:val="00B7342A"/>
    <w:rsid w:val="00B73437"/>
    <w:rsid w:val="00B73AF8"/>
    <w:rsid w:val="00B73E5F"/>
    <w:rsid w:val="00B73F08"/>
    <w:rsid w:val="00B74363"/>
    <w:rsid w:val="00B7442A"/>
    <w:rsid w:val="00B752A0"/>
    <w:rsid w:val="00B753FE"/>
    <w:rsid w:val="00B75414"/>
    <w:rsid w:val="00B75C43"/>
    <w:rsid w:val="00B7660A"/>
    <w:rsid w:val="00B76796"/>
    <w:rsid w:val="00B76892"/>
    <w:rsid w:val="00B7694B"/>
    <w:rsid w:val="00B76BF6"/>
    <w:rsid w:val="00B76CD5"/>
    <w:rsid w:val="00B77075"/>
    <w:rsid w:val="00B770A3"/>
    <w:rsid w:val="00B7727E"/>
    <w:rsid w:val="00B77668"/>
    <w:rsid w:val="00B77AE6"/>
    <w:rsid w:val="00B77EBF"/>
    <w:rsid w:val="00B8070B"/>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20E"/>
    <w:rsid w:val="00B84319"/>
    <w:rsid w:val="00B843F6"/>
    <w:rsid w:val="00B844EE"/>
    <w:rsid w:val="00B8498D"/>
    <w:rsid w:val="00B84B07"/>
    <w:rsid w:val="00B84CA1"/>
    <w:rsid w:val="00B85291"/>
    <w:rsid w:val="00B853B6"/>
    <w:rsid w:val="00B85769"/>
    <w:rsid w:val="00B85FDC"/>
    <w:rsid w:val="00B85FFD"/>
    <w:rsid w:val="00B861E8"/>
    <w:rsid w:val="00B8655D"/>
    <w:rsid w:val="00B865AA"/>
    <w:rsid w:val="00B8691A"/>
    <w:rsid w:val="00B86A60"/>
    <w:rsid w:val="00B86BAD"/>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4BA"/>
    <w:rsid w:val="00B95052"/>
    <w:rsid w:val="00B95417"/>
    <w:rsid w:val="00B95496"/>
    <w:rsid w:val="00B95B2D"/>
    <w:rsid w:val="00B96021"/>
    <w:rsid w:val="00B960AC"/>
    <w:rsid w:val="00B96607"/>
    <w:rsid w:val="00B9661F"/>
    <w:rsid w:val="00B966B2"/>
    <w:rsid w:val="00B971C6"/>
    <w:rsid w:val="00B973F7"/>
    <w:rsid w:val="00B975FA"/>
    <w:rsid w:val="00B9767D"/>
    <w:rsid w:val="00B97774"/>
    <w:rsid w:val="00B977FF"/>
    <w:rsid w:val="00B97AED"/>
    <w:rsid w:val="00B97F71"/>
    <w:rsid w:val="00BA01F4"/>
    <w:rsid w:val="00BA0360"/>
    <w:rsid w:val="00BA0461"/>
    <w:rsid w:val="00BA09DE"/>
    <w:rsid w:val="00BA0EC0"/>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32D"/>
    <w:rsid w:val="00BA3799"/>
    <w:rsid w:val="00BA38F2"/>
    <w:rsid w:val="00BA39E8"/>
    <w:rsid w:val="00BA40DD"/>
    <w:rsid w:val="00BA42D9"/>
    <w:rsid w:val="00BA430D"/>
    <w:rsid w:val="00BA4859"/>
    <w:rsid w:val="00BA4B06"/>
    <w:rsid w:val="00BA4DDD"/>
    <w:rsid w:val="00BA5AC5"/>
    <w:rsid w:val="00BA5C01"/>
    <w:rsid w:val="00BA5DAD"/>
    <w:rsid w:val="00BA5FD4"/>
    <w:rsid w:val="00BA6118"/>
    <w:rsid w:val="00BA6122"/>
    <w:rsid w:val="00BA6467"/>
    <w:rsid w:val="00BA6571"/>
    <w:rsid w:val="00BA657B"/>
    <w:rsid w:val="00BA66F8"/>
    <w:rsid w:val="00BA7215"/>
    <w:rsid w:val="00BA75B0"/>
    <w:rsid w:val="00BA7992"/>
    <w:rsid w:val="00BA7AEE"/>
    <w:rsid w:val="00BB0152"/>
    <w:rsid w:val="00BB0282"/>
    <w:rsid w:val="00BB09CA"/>
    <w:rsid w:val="00BB0BD9"/>
    <w:rsid w:val="00BB0F68"/>
    <w:rsid w:val="00BB11CF"/>
    <w:rsid w:val="00BB1468"/>
    <w:rsid w:val="00BB1A4A"/>
    <w:rsid w:val="00BB1EB7"/>
    <w:rsid w:val="00BB1F50"/>
    <w:rsid w:val="00BB203D"/>
    <w:rsid w:val="00BB22EE"/>
    <w:rsid w:val="00BB2AAA"/>
    <w:rsid w:val="00BB2CC1"/>
    <w:rsid w:val="00BB38DB"/>
    <w:rsid w:val="00BB3A9D"/>
    <w:rsid w:val="00BB4028"/>
    <w:rsid w:val="00BB4103"/>
    <w:rsid w:val="00BB4431"/>
    <w:rsid w:val="00BB443C"/>
    <w:rsid w:val="00BB4DD1"/>
    <w:rsid w:val="00BB5191"/>
    <w:rsid w:val="00BB5214"/>
    <w:rsid w:val="00BB5786"/>
    <w:rsid w:val="00BB58C1"/>
    <w:rsid w:val="00BB59B3"/>
    <w:rsid w:val="00BB5A3D"/>
    <w:rsid w:val="00BB5AC7"/>
    <w:rsid w:val="00BB5C47"/>
    <w:rsid w:val="00BB610D"/>
    <w:rsid w:val="00BB6278"/>
    <w:rsid w:val="00BB64BE"/>
    <w:rsid w:val="00BB6AC1"/>
    <w:rsid w:val="00BB6CB3"/>
    <w:rsid w:val="00BB75B4"/>
    <w:rsid w:val="00BB7778"/>
    <w:rsid w:val="00BB7B6F"/>
    <w:rsid w:val="00BB7BAC"/>
    <w:rsid w:val="00BC01DC"/>
    <w:rsid w:val="00BC0800"/>
    <w:rsid w:val="00BC0B43"/>
    <w:rsid w:val="00BC0EB4"/>
    <w:rsid w:val="00BC0F77"/>
    <w:rsid w:val="00BC10E8"/>
    <w:rsid w:val="00BC1281"/>
    <w:rsid w:val="00BC13BF"/>
    <w:rsid w:val="00BC17AE"/>
    <w:rsid w:val="00BC1827"/>
    <w:rsid w:val="00BC18D3"/>
    <w:rsid w:val="00BC1E2D"/>
    <w:rsid w:val="00BC1EBF"/>
    <w:rsid w:val="00BC2114"/>
    <w:rsid w:val="00BC24F0"/>
    <w:rsid w:val="00BC2559"/>
    <w:rsid w:val="00BC2627"/>
    <w:rsid w:val="00BC2984"/>
    <w:rsid w:val="00BC2A5F"/>
    <w:rsid w:val="00BC3179"/>
    <w:rsid w:val="00BC319E"/>
    <w:rsid w:val="00BC33D6"/>
    <w:rsid w:val="00BC3868"/>
    <w:rsid w:val="00BC3BBF"/>
    <w:rsid w:val="00BC3CF0"/>
    <w:rsid w:val="00BC3E49"/>
    <w:rsid w:val="00BC3F23"/>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F95"/>
    <w:rsid w:val="00BD0559"/>
    <w:rsid w:val="00BD0782"/>
    <w:rsid w:val="00BD089C"/>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51C4"/>
    <w:rsid w:val="00BD581D"/>
    <w:rsid w:val="00BD5D00"/>
    <w:rsid w:val="00BD5DA7"/>
    <w:rsid w:val="00BD66DE"/>
    <w:rsid w:val="00BD6B3A"/>
    <w:rsid w:val="00BD6F1B"/>
    <w:rsid w:val="00BD72A8"/>
    <w:rsid w:val="00BD73C2"/>
    <w:rsid w:val="00BD7609"/>
    <w:rsid w:val="00BD7ABC"/>
    <w:rsid w:val="00BE03C3"/>
    <w:rsid w:val="00BE0691"/>
    <w:rsid w:val="00BE06C7"/>
    <w:rsid w:val="00BE0987"/>
    <w:rsid w:val="00BE1272"/>
    <w:rsid w:val="00BE15D8"/>
    <w:rsid w:val="00BE1A3D"/>
    <w:rsid w:val="00BE21A1"/>
    <w:rsid w:val="00BE2401"/>
    <w:rsid w:val="00BE2596"/>
    <w:rsid w:val="00BE29C7"/>
    <w:rsid w:val="00BE2C29"/>
    <w:rsid w:val="00BE2EA9"/>
    <w:rsid w:val="00BE37EC"/>
    <w:rsid w:val="00BE3AF5"/>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1339"/>
    <w:rsid w:val="00BF277D"/>
    <w:rsid w:val="00BF2E1B"/>
    <w:rsid w:val="00BF2FE2"/>
    <w:rsid w:val="00BF320A"/>
    <w:rsid w:val="00BF3492"/>
    <w:rsid w:val="00BF3748"/>
    <w:rsid w:val="00BF37FD"/>
    <w:rsid w:val="00BF39C7"/>
    <w:rsid w:val="00BF3B29"/>
    <w:rsid w:val="00BF4204"/>
    <w:rsid w:val="00BF43C7"/>
    <w:rsid w:val="00BF4EB2"/>
    <w:rsid w:val="00BF4F69"/>
    <w:rsid w:val="00BF5065"/>
    <w:rsid w:val="00BF580C"/>
    <w:rsid w:val="00BF5BB3"/>
    <w:rsid w:val="00BF5F6A"/>
    <w:rsid w:val="00BF623E"/>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441"/>
    <w:rsid w:val="00C02485"/>
    <w:rsid w:val="00C0254E"/>
    <w:rsid w:val="00C0255E"/>
    <w:rsid w:val="00C028A0"/>
    <w:rsid w:val="00C02C5E"/>
    <w:rsid w:val="00C03995"/>
    <w:rsid w:val="00C0454E"/>
    <w:rsid w:val="00C046AB"/>
    <w:rsid w:val="00C04803"/>
    <w:rsid w:val="00C0486A"/>
    <w:rsid w:val="00C0520F"/>
    <w:rsid w:val="00C05537"/>
    <w:rsid w:val="00C055A3"/>
    <w:rsid w:val="00C056A3"/>
    <w:rsid w:val="00C05710"/>
    <w:rsid w:val="00C05AE6"/>
    <w:rsid w:val="00C060A7"/>
    <w:rsid w:val="00C0613B"/>
    <w:rsid w:val="00C06587"/>
    <w:rsid w:val="00C06BFF"/>
    <w:rsid w:val="00C0729A"/>
    <w:rsid w:val="00C07A89"/>
    <w:rsid w:val="00C07E6D"/>
    <w:rsid w:val="00C10575"/>
    <w:rsid w:val="00C109DD"/>
    <w:rsid w:val="00C10BB5"/>
    <w:rsid w:val="00C10FF4"/>
    <w:rsid w:val="00C1115D"/>
    <w:rsid w:val="00C1177C"/>
    <w:rsid w:val="00C11D34"/>
    <w:rsid w:val="00C1261F"/>
    <w:rsid w:val="00C12874"/>
    <w:rsid w:val="00C12C75"/>
    <w:rsid w:val="00C12EF4"/>
    <w:rsid w:val="00C12FD2"/>
    <w:rsid w:val="00C13193"/>
    <w:rsid w:val="00C13396"/>
    <w:rsid w:val="00C1371F"/>
    <w:rsid w:val="00C13801"/>
    <w:rsid w:val="00C138DE"/>
    <w:rsid w:val="00C13B1F"/>
    <w:rsid w:val="00C13BEF"/>
    <w:rsid w:val="00C14152"/>
    <w:rsid w:val="00C14157"/>
    <w:rsid w:val="00C1425C"/>
    <w:rsid w:val="00C1530A"/>
    <w:rsid w:val="00C158C6"/>
    <w:rsid w:val="00C16083"/>
    <w:rsid w:val="00C16743"/>
    <w:rsid w:val="00C16FD9"/>
    <w:rsid w:val="00C172AB"/>
    <w:rsid w:val="00C176C1"/>
    <w:rsid w:val="00C17734"/>
    <w:rsid w:val="00C17816"/>
    <w:rsid w:val="00C20108"/>
    <w:rsid w:val="00C20287"/>
    <w:rsid w:val="00C20291"/>
    <w:rsid w:val="00C204ED"/>
    <w:rsid w:val="00C207F4"/>
    <w:rsid w:val="00C20A8A"/>
    <w:rsid w:val="00C20AF8"/>
    <w:rsid w:val="00C210D5"/>
    <w:rsid w:val="00C21355"/>
    <w:rsid w:val="00C21E26"/>
    <w:rsid w:val="00C220B1"/>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5121"/>
    <w:rsid w:val="00C2534F"/>
    <w:rsid w:val="00C264A6"/>
    <w:rsid w:val="00C26B46"/>
    <w:rsid w:val="00C26CDF"/>
    <w:rsid w:val="00C2721D"/>
    <w:rsid w:val="00C2724C"/>
    <w:rsid w:val="00C273A1"/>
    <w:rsid w:val="00C274E7"/>
    <w:rsid w:val="00C275F9"/>
    <w:rsid w:val="00C27E1F"/>
    <w:rsid w:val="00C3007D"/>
    <w:rsid w:val="00C3010E"/>
    <w:rsid w:val="00C30212"/>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7399"/>
    <w:rsid w:val="00C373DB"/>
    <w:rsid w:val="00C37A3F"/>
    <w:rsid w:val="00C40127"/>
    <w:rsid w:val="00C4050D"/>
    <w:rsid w:val="00C405D0"/>
    <w:rsid w:val="00C409D6"/>
    <w:rsid w:val="00C40EA1"/>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C81"/>
    <w:rsid w:val="00C46E9D"/>
    <w:rsid w:val="00C46FE3"/>
    <w:rsid w:val="00C472E0"/>
    <w:rsid w:val="00C4759A"/>
    <w:rsid w:val="00C47A96"/>
    <w:rsid w:val="00C47D48"/>
    <w:rsid w:val="00C47FA0"/>
    <w:rsid w:val="00C5067B"/>
    <w:rsid w:val="00C50E98"/>
    <w:rsid w:val="00C51192"/>
    <w:rsid w:val="00C512C1"/>
    <w:rsid w:val="00C51437"/>
    <w:rsid w:val="00C5147E"/>
    <w:rsid w:val="00C517B0"/>
    <w:rsid w:val="00C51953"/>
    <w:rsid w:val="00C51A3E"/>
    <w:rsid w:val="00C51ECD"/>
    <w:rsid w:val="00C52268"/>
    <w:rsid w:val="00C524D4"/>
    <w:rsid w:val="00C52EDE"/>
    <w:rsid w:val="00C53940"/>
    <w:rsid w:val="00C53AC6"/>
    <w:rsid w:val="00C53BAE"/>
    <w:rsid w:val="00C53E36"/>
    <w:rsid w:val="00C53F69"/>
    <w:rsid w:val="00C53FA0"/>
    <w:rsid w:val="00C54780"/>
    <w:rsid w:val="00C5484C"/>
    <w:rsid w:val="00C54CEE"/>
    <w:rsid w:val="00C55908"/>
    <w:rsid w:val="00C55AEB"/>
    <w:rsid w:val="00C55C8F"/>
    <w:rsid w:val="00C55CB0"/>
    <w:rsid w:val="00C55D9A"/>
    <w:rsid w:val="00C561A1"/>
    <w:rsid w:val="00C56624"/>
    <w:rsid w:val="00C56A52"/>
    <w:rsid w:val="00C56B03"/>
    <w:rsid w:val="00C56E2F"/>
    <w:rsid w:val="00C56F4B"/>
    <w:rsid w:val="00C5707F"/>
    <w:rsid w:val="00C57434"/>
    <w:rsid w:val="00C5776A"/>
    <w:rsid w:val="00C57982"/>
    <w:rsid w:val="00C579DE"/>
    <w:rsid w:val="00C57A82"/>
    <w:rsid w:val="00C57E44"/>
    <w:rsid w:val="00C57EFF"/>
    <w:rsid w:val="00C57F14"/>
    <w:rsid w:val="00C57FC4"/>
    <w:rsid w:val="00C60097"/>
    <w:rsid w:val="00C60512"/>
    <w:rsid w:val="00C611DA"/>
    <w:rsid w:val="00C61D4E"/>
    <w:rsid w:val="00C6201F"/>
    <w:rsid w:val="00C62855"/>
    <w:rsid w:val="00C62AA7"/>
    <w:rsid w:val="00C62D6D"/>
    <w:rsid w:val="00C62DFA"/>
    <w:rsid w:val="00C630F4"/>
    <w:rsid w:val="00C6348A"/>
    <w:rsid w:val="00C636E8"/>
    <w:rsid w:val="00C638DB"/>
    <w:rsid w:val="00C63900"/>
    <w:rsid w:val="00C63D64"/>
    <w:rsid w:val="00C64333"/>
    <w:rsid w:val="00C64457"/>
    <w:rsid w:val="00C6457A"/>
    <w:rsid w:val="00C64631"/>
    <w:rsid w:val="00C64A78"/>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2E"/>
    <w:rsid w:val="00C6753B"/>
    <w:rsid w:val="00C70265"/>
    <w:rsid w:val="00C703CD"/>
    <w:rsid w:val="00C70621"/>
    <w:rsid w:val="00C7065A"/>
    <w:rsid w:val="00C709DB"/>
    <w:rsid w:val="00C70EFC"/>
    <w:rsid w:val="00C71C0B"/>
    <w:rsid w:val="00C71F22"/>
    <w:rsid w:val="00C7243C"/>
    <w:rsid w:val="00C72A79"/>
    <w:rsid w:val="00C73581"/>
    <w:rsid w:val="00C73E83"/>
    <w:rsid w:val="00C73FD2"/>
    <w:rsid w:val="00C740F9"/>
    <w:rsid w:val="00C742C7"/>
    <w:rsid w:val="00C74636"/>
    <w:rsid w:val="00C75F09"/>
    <w:rsid w:val="00C76219"/>
    <w:rsid w:val="00C7685A"/>
    <w:rsid w:val="00C768E0"/>
    <w:rsid w:val="00C76AA2"/>
    <w:rsid w:val="00C76FE8"/>
    <w:rsid w:val="00C77738"/>
    <w:rsid w:val="00C778F0"/>
    <w:rsid w:val="00C8010E"/>
    <w:rsid w:val="00C80394"/>
    <w:rsid w:val="00C8056C"/>
    <w:rsid w:val="00C805DD"/>
    <w:rsid w:val="00C80667"/>
    <w:rsid w:val="00C807D5"/>
    <w:rsid w:val="00C808CA"/>
    <w:rsid w:val="00C81149"/>
    <w:rsid w:val="00C81382"/>
    <w:rsid w:val="00C81B98"/>
    <w:rsid w:val="00C81C20"/>
    <w:rsid w:val="00C81C47"/>
    <w:rsid w:val="00C81DE2"/>
    <w:rsid w:val="00C8251B"/>
    <w:rsid w:val="00C82778"/>
    <w:rsid w:val="00C827C3"/>
    <w:rsid w:val="00C829FF"/>
    <w:rsid w:val="00C82BB5"/>
    <w:rsid w:val="00C8306F"/>
    <w:rsid w:val="00C830B2"/>
    <w:rsid w:val="00C83878"/>
    <w:rsid w:val="00C83F08"/>
    <w:rsid w:val="00C841BF"/>
    <w:rsid w:val="00C8484B"/>
    <w:rsid w:val="00C849D5"/>
    <w:rsid w:val="00C84F89"/>
    <w:rsid w:val="00C8533F"/>
    <w:rsid w:val="00C85479"/>
    <w:rsid w:val="00C85817"/>
    <w:rsid w:val="00C8595C"/>
    <w:rsid w:val="00C85CF3"/>
    <w:rsid w:val="00C85E66"/>
    <w:rsid w:val="00C8639F"/>
    <w:rsid w:val="00C86927"/>
    <w:rsid w:val="00C86EFD"/>
    <w:rsid w:val="00C86F05"/>
    <w:rsid w:val="00C86FCA"/>
    <w:rsid w:val="00C8706A"/>
    <w:rsid w:val="00C87184"/>
    <w:rsid w:val="00C872C3"/>
    <w:rsid w:val="00C87876"/>
    <w:rsid w:val="00C87E6D"/>
    <w:rsid w:val="00C90867"/>
    <w:rsid w:val="00C90E1F"/>
    <w:rsid w:val="00C91673"/>
    <w:rsid w:val="00C91D6C"/>
    <w:rsid w:val="00C920EE"/>
    <w:rsid w:val="00C922F5"/>
    <w:rsid w:val="00C926F6"/>
    <w:rsid w:val="00C927CE"/>
    <w:rsid w:val="00C92CB9"/>
    <w:rsid w:val="00C9395C"/>
    <w:rsid w:val="00C93B57"/>
    <w:rsid w:val="00C93C0F"/>
    <w:rsid w:val="00C93C65"/>
    <w:rsid w:val="00C93D2C"/>
    <w:rsid w:val="00C94240"/>
    <w:rsid w:val="00C942FB"/>
    <w:rsid w:val="00C947E2"/>
    <w:rsid w:val="00C94A19"/>
    <w:rsid w:val="00C94F21"/>
    <w:rsid w:val="00C95595"/>
    <w:rsid w:val="00C95E86"/>
    <w:rsid w:val="00C95ED7"/>
    <w:rsid w:val="00C97891"/>
    <w:rsid w:val="00C978BE"/>
    <w:rsid w:val="00CA028F"/>
    <w:rsid w:val="00CA0951"/>
    <w:rsid w:val="00CA0CE9"/>
    <w:rsid w:val="00CA107E"/>
    <w:rsid w:val="00CA15A2"/>
    <w:rsid w:val="00CA1883"/>
    <w:rsid w:val="00CA1AEE"/>
    <w:rsid w:val="00CA2059"/>
    <w:rsid w:val="00CA26BD"/>
    <w:rsid w:val="00CA2D6A"/>
    <w:rsid w:val="00CA2F5C"/>
    <w:rsid w:val="00CA302F"/>
    <w:rsid w:val="00CA35A0"/>
    <w:rsid w:val="00CA391C"/>
    <w:rsid w:val="00CA3AF5"/>
    <w:rsid w:val="00CA3DB6"/>
    <w:rsid w:val="00CA4099"/>
    <w:rsid w:val="00CA4209"/>
    <w:rsid w:val="00CA567E"/>
    <w:rsid w:val="00CA58A1"/>
    <w:rsid w:val="00CA5C24"/>
    <w:rsid w:val="00CA5D09"/>
    <w:rsid w:val="00CA5E3A"/>
    <w:rsid w:val="00CA5E79"/>
    <w:rsid w:val="00CA5FD3"/>
    <w:rsid w:val="00CA68BF"/>
    <w:rsid w:val="00CA6A15"/>
    <w:rsid w:val="00CA6BE1"/>
    <w:rsid w:val="00CA6EEF"/>
    <w:rsid w:val="00CA7027"/>
    <w:rsid w:val="00CA7C66"/>
    <w:rsid w:val="00CA7E86"/>
    <w:rsid w:val="00CB0383"/>
    <w:rsid w:val="00CB0E0B"/>
    <w:rsid w:val="00CB1020"/>
    <w:rsid w:val="00CB11A2"/>
    <w:rsid w:val="00CB2366"/>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57F0"/>
    <w:rsid w:val="00CB64D7"/>
    <w:rsid w:val="00CB687A"/>
    <w:rsid w:val="00CB6A6C"/>
    <w:rsid w:val="00CB6AA6"/>
    <w:rsid w:val="00CB70C3"/>
    <w:rsid w:val="00CB716F"/>
    <w:rsid w:val="00CB7E30"/>
    <w:rsid w:val="00CC0370"/>
    <w:rsid w:val="00CC040E"/>
    <w:rsid w:val="00CC0C07"/>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4FC5"/>
    <w:rsid w:val="00CC50AD"/>
    <w:rsid w:val="00CC5210"/>
    <w:rsid w:val="00CC5708"/>
    <w:rsid w:val="00CC5D23"/>
    <w:rsid w:val="00CC607F"/>
    <w:rsid w:val="00CC62ED"/>
    <w:rsid w:val="00CC632E"/>
    <w:rsid w:val="00CC6346"/>
    <w:rsid w:val="00CC639F"/>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056"/>
    <w:rsid w:val="00CD4106"/>
    <w:rsid w:val="00CD4140"/>
    <w:rsid w:val="00CD49D2"/>
    <w:rsid w:val="00CD4B18"/>
    <w:rsid w:val="00CD4B57"/>
    <w:rsid w:val="00CD4E93"/>
    <w:rsid w:val="00CD5D58"/>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DE0"/>
    <w:rsid w:val="00CE1F39"/>
    <w:rsid w:val="00CE1F41"/>
    <w:rsid w:val="00CE20BE"/>
    <w:rsid w:val="00CE21BE"/>
    <w:rsid w:val="00CE25F8"/>
    <w:rsid w:val="00CE26B7"/>
    <w:rsid w:val="00CE26C0"/>
    <w:rsid w:val="00CE276B"/>
    <w:rsid w:val="00CE2983"/>
    <w:rsid w:val="00CE29BA"/>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E7ECD"/>
    <w:rsid w:val="00CF0138"/>
    <w:rsid w:val="00CF014B"/>
    <w:rsid w:val="00CF063D"/>
    <w:rsid w:val="00CF065F"/>
    <w:rsid w:val="00CF06A5"/>
    <w:rsid w:val="00CF0969"/>
    <w:rsid w:val="00CF0E9D"/>
    <w:rsid w:val="00CF0EB4"/>
    <w:rsid w:val="00CF12EE"/>
    <w:rsid w:val="00CF1909"/>
    <w:rsid w:val="00CF2640"/>
    <w:rsid w:val="00CF2649"/>
    <w:rsid w:val="00CF2B57"/>
    <w:rsid w:val="00CF2E09"/>
    <w:rsid w:val="00CF334A"/>
    <w:rsid w:val="00CF334E"/>
    <w:rsid w:val="00CF3BB9"/>
    <w:rsid w:val="00CF3D65"/>
    <w:rsid w:val="00CF41C3"/>
    <w:rsid w:val="00CF461E"/>
    <w:rsid w:val="00CF47C5"/>
    <w:rsid w:val="00CF5340"/>
    <w:rsid w:val="00CF53F2"/>
    <w:rsid w:val="00CF5453"/>
    <w:rsid w:val="00CF5804"/>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719"/>
    <w:rsid w:val="00D00CEF"/>
    <w:rsid w:val="00D00DBD"/>
    <w:rsid w:val="00D00E1E"/>
    <w:rsid w:val="00D00FDB"/>
    <w:rsid w:val="00D01601"/>
    <w:rsid w:val="00D01A59"/>
    <w:rsid w:val="00D01AAB"/>
    <w:rsid w:val="00D020FB"/>
    <w:rsid w:val="00D02249"/>
    <w:rsid w:val="00D022EC"/>
    <w:rsid w:val="00D02E6D"/>
    <w:rsid w:val="00D0388F"/>
    <w:rsid w:val="00D039E8"/>
    <w:rsid w:val="00D03D5E"/>
    <w:rsid w:val="00D03E01"/>
    <w:rsid w:val="00D041E0"/>
    <w:rsid w:val="00D04306"/>
    <w:rsid w:val="00D048CA"/>
    <w:rsid w:val="00D049AB"/>
    <w:rsid w:val="00D04CC4"/>
    <w:rsid w:val="00D05387"/>
    <w:rsid w:val="00D053E4"/>
    <w:rsid w:val="00D0551F"/>
    <w:rsid w:val="00D0569F"/>
    <w:rsid w:val="00D057FB"/>
    <w:rsid w:val="00D058CD"/>
    <w:rsid w:val="00D05A73"/>
    <w:rsid w:val="00D05CAA"/>
    <w:rsid w:val="00D05EF2"/>
    <w:rsid w:val="00D06154"/>
    <w:rsid w:val="00D06381"/>
    <w:rsid w:val="00D0646A"/>
    <w:rsid w:val="00D06691"/>
    <w:rsid w:val="00D0694C"/>
    <w:rsid w:val="00D06C3D"/>
    <w:rsid w:val="00D06C5E"/>
    <w:rsid w:val="00D06CFD"/>
    <w:rsid w:val="00D06FC0"/>
    <w:rsid w:val="00D072F5"/>
    <w:rsid w:val="00D07385"/>
    <w:rsid w:val="00D073D5"/>
    <w:rsid w:val="00D07574"/>
    <w:rsid w:val="00D07A9A"/>
    <w:rsid w:val="00D07BD7"/>
    <w:rsid w:val="00D1028D"/>
    <w:rsid w:val="00D104FD"/>
    <w:rsid w:val="00D10625"/>
    <w:rsid w:val="00D10CB0"/>
    <w:rsid w:val="00D10CEC"/>
    <w:rsid w:val="00D11273"/>
    <w:rsid w:val="00D11376"/>
    <w:rsid w:val="00D118CE"/>
    <w:rsid w:val="00D119F8"/>
    <w:rsid w:val="00D11BF7"/>
    <w:rsid w:val="00D11C91"/>
    <w:rsid w:val="00D120B4"/>
    <w:rsid w:val="00D123AD"/>
    <w:rsid w:val="00D12A25"/>
    <w:rsid w:val="00D12C13"/>
    <w:rsid w:val="00D132E8"/>
    <w:rsid w:val="00D13541"/>
    <w:rsid w:val="00D135CC"/>
    <w:rsid w:val="00D1395F"/>
    <w:rsid w:val="00D13E6D"/>
    <w:rsid w:val="00D14065"/>
    <w:rsid w:val="00D143E0"/>
    <w:rsid w:val="00D14A15"/>
    <w:rsid w:val="00D14CA1"/>
    <w:rsid w:val="00D156E1"/>
    <w:rsid w:val="00D15B2C"/>
    <w:rsid w:val="00D15B46"/>
    <w:rsid w:val="00D15CAB"/>
    <w:rsid w:val="00D160AF"/>
    <w:rsid w:val="00D16B39"/>
    <w:rsid w:val="00D16B9D"/>
    <w:rsid w:val="00D171AD"/>
    <w:rsid w:val="00D17A03"/>
    <w:rsid w:val="00D17A96"/>
    <w:rsid w:val="00D17B0C"/>
    <w:rsid w:val="00D17C24"/>
    <w:rsid w:val="00D202A7"/>
    <w:rsid w:val="00D206CB"/>
    <w:rsid w:val="00D20B17"/>
    <w:rsid w:val="00D20E51"/>
    <w:rsid w:val="00D2130B"/>
    <w:rsid w:val="00D21707"/>
    <w:rsid w:val="00D220A6"/>
    <w:rsid w:val="00D22587"/>
    <w:rsid w:val="00D22615"/>
    <w:rsid w:val="00D227C7"/>
    <w:rsid w:val="00D23169"/>
    <w:rsid w:val="00D231F7"/>
    <w:rsid w:val="00D237FF"/>
    <w:rsid w:val="00D23882"/>
    <w:rsid w:val="00D238F7"/>
    <w:rsid w:val="00D23942"/>
    <w:rsid w:val="00D23C9B"/>
    <w:rsid w:val="00D242E8"/>
    <w:rsid w:val="00D2476F"/>
    <w:rsid w:val="00D24969"/>
    <w:rsid w:val="00D24C3F"/>
    <w:rsid w:val="00D24C8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0B1"/>
    <w:rsid w:val="00D31213"/>
    <w:rsid w:val="00D31828"/>
    <w:rsid w:val="00D32037"/>
    <w:rsid w:val="00D3204F"/>
    <w:rsid w:val="00D32139"/>
    <w:rsid w:val="00D3284C"/>
    <w:rsid w:val="00D32883"/>
    <w:rsid w:val="00D328E8"/>
    <w:rsid w:val="00D329DB"/>
    <w:rsid w:val="00D333FA"/>
    <w:rsid w:val="00D34503"/>
    <w:rsid w:val="00D345A7"/>
    <w:rsid w:val="00D34EC6"/>
    <w:rsid w:val="00D34F88"/>
    <w:rsid w:val="00D35353"/>
    <w:rsid w:val="00D35C02"/>
    <w:rsid w:val="00D35F6B"/>
    <w:rsid w:val="00D36996"/>
    <w:rsid w:val="00D36B70"/>
    <w:rsid w:val="00D3701C"/>
    <w:rsid w:val="00D370AF"/>
    <w:rsid w:val="00D370DA"/>
    <w:rsid w:val="00D372C8"/>
    <w:rsid w:val="00D37560"/>
    <w:rsid w:val="00D379CA"/>
    <w:rsid w:val="00D40190"/>
    <w:rsid w:val="00D407B8"/>
    <w:rsid w:val="00D40B31"/>
    <w:rsid w:val="00D40B94"/>
    <w:rsid w:val="00D41C4E"/>
    <w:rsid w:val="00D41FA8"/>
    <w:rsid w:val="00D4241C"/>
    <w:rsid w:val="00D428AE"/>
    <w:rsid w:val="00D42B7D"/>
    <w:rsid w:val="00D42BF5"/>
    <w:rsid w:val="00D42D72"/>
    <w:rsid w:val="00D42E7E"/>
    <w:rsid w:val="00D42F86"/>
    <w:rsid w:val="00D43083"/>
    <w:rsid w:val="00D430C3"/>
    <w:rsid w:val="00D43F66"/>
    <w:rsid w:val="00D44168"/>
    <w:rsid w:val="00D44355"/>
    <w:rsid w:val="00D445B5"/>
    <w:rsid w:val="00D445F8"/>
    <w:rsid w:val="00D4484B"/>
    <w:rsid w:val="00D44E30"/>
    <w:rsid w:val="00D45302"/>
    <w:rsid w:val="00D453F2"/>
    <w:rsid w:val="00D45DAA"/>
    <w:rsid w:val="00D46070"/>
    <w:rsid w:val="00D465BD"/>
    <w:rsid w:val="00D46844"/>
    <w:rsid w:val="00D4698D"/>
    <w:rsid w:val="00D46BF3"/>
    <w:rsid w:val="00D46ECF"/>
    <w:rsid w:val="00D47058"/>
    <w:rsid w:val="00D47688"/>
    <w:rsid w:val="00D47C94"/>
    <w:rsid w:val="00D47DBC"/>
    <w:rsid w:val="00D50202"/>
    <w:rsid w:val="00D50A2B"/>
    <w:rsid w:val="00D50AD2"/>
    <w:rsid w:val="00D51107"/>
    <w:rsid w:val="00D512E0"/>
    <w:rsid w:val="00D513B7"/>
    <w:rsid w:val="00D516D9"/>
    <w:rsid w:val="00D516F7"/>
    <w:rsid w:val="00D51908"/>
    <w:rsid w:val="00D51F7E"/>
    <w:rsid w:val="00D521C4"/>
    <w:rsid w:val="00D5238D"/>
    <w:rsid w:val="00D52396"/>
    <w:rsid w:val="00D52780"/>
    <w:rsid w:val="00D528D3"/>
    <w:rsid w:val="00D5290E"/>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603C5"/>
    <w:rsid w:val="00D604D9"/>
    <w:rsid w:val="00D607AB"/>
    <w:rsid w:val="00D60CC9"/>
    <w:rsid w:val="00D60E10"/>
    <w:rsid w:val="00D60F7A"/>
    <w:rsid w:val="00D61040"/>
    <w:rsid w:val="00D615C1"/>
    <w:rsid w:val="00D6161B"/>
    <w:rsid w:val="00D61D7B"/>
    <w:rsid w:val="00D61F13"/>
    <w:rsid w:val="00D61F77"/>
    <w:rsid w:val="00D61F8D"/>
    <w:rsid w:val="00D626E4"/>
    <w:rsid w:val="00D62771"/>
    <w:rsid w:val="00D62CE6"/>
    <w:rsid w:val="00D62F6B"/>
    <w:rsid w:val="00D634A7"/>
    <w:rsid w:val="00D63610"/>
    <w:rsid w:val="00D63B35"/>
    <w:rsid w:val="00D63B84"/>
    <w:rsid w:val="00D63DEC"/>
    <w:rsid w:val="00D644EF"/>
    <w:rsid w:val="00D64685"/>
    <w:rsid w:val="00D646CC"/>
    <w:rsid w:val="00D648C5"/>
    <w:rsid w:val="00D64CDD"/>
    <w:rsid w:val="00D64D4E"/>
    <w:rsid w:val="00D64DEF"/>
    <w:rsid w:val="00D65144"/>
    <w:rsid w:val="00D6548E"/>
    <w:rsid w:val="00D656B3"/>
    <w:rsid w:val="00D65BEB"/>
    <w:rsid w:val="00D661A1"/>
    <w:rsid w:val="00D66B35"/>
    <w:rsid w:val="00D67464"/>
    <w:rsid w:val="00D67757"/>
    <w:rsid w:val="00D67C01"/>
    <w:rsid w:val="00D67F8E"/>
    <w:rsid w:val="00D70F0C"/>
    <w:rsid w:val="00D711B7"/>
    <w:rsid w:val="00D7169A"/>
    <w:rsid w:val="00D730B6"/>
    <w:rsid w:val="00D73495"/>
    <w:rsid w:val="00D73918"/>
    <w:rsid w:val="00D73E0F"/>
    <w:rsid w:val="00D73F09"/>
    <w:rsid w:val="00D741FC"/>
    <w:rsid w:val="00D7442C"/>
    <w:rsid w:val="00D744E5"/>
    <w:rsid w:val="00D75F90"/>
    <w:rsid w:val="00D7621C"/>
    <w:rsid w:val="00D766DC"/>
    <w:rsid w:val="00D76938"/>
    <w:rsid w:val="00D77210"/>
    <w:rsid w:val="00D7774B"/>
    <w:rsid w:val="00D7780C"/>
    <w:rsid w:val="00D7796A"/>
    <w:rsid w:val="00D77B06"/>
    <w:rsid w:val="00D77B87"/>
    <w:rsid w:val="00D77D61"/>
    <w:rsid w:val="00D80316"/>
    <w:rsid w:val="00D805F5"/>
    <w:rsid w:val="00D809F9"/>
    <w:rsid w:val="00D80B14"/>
    <w:rsid w:val="00D80D10"/>
    <w:rsid w:val="00D80F88"/>
    <w:rsid w:val="00D8115A"/>
    <w:rsid w:val="00D81161"/>
    <w:rsid w:val="00D8131C"/>
    <w:rsid w:val="00D8192A"/>
    <w:rsid w:val="00D81CD6"/>
    <w:rsid w:val="00D81D84"/>
    <w:rsid w:val="00D821AB"/>
    <w:rsid w:val="00D825D6"/>
    <w:rsid w:val="00D828FC"/>
    <w:rsid w:val="00D82930"/>
    <w:rsid w:val="00D839ED"/>
    <w:rsid w:val="00D84599"/>
    <w:rsid w:val="00D846BA"/>
    <w:rsid w:val="00D84987"/>
    <w:rsid w:val="00D84CD2"/>
    <w:rsid w:val="00D84D38"/>
    <w:rsid w:val="00D8511B"/>
    <w:rsid w:val="00D85BDE"/>
    <w:rsid w:val="00D86811"/>
    <w:rsid w:val="00D8686F"/>
    <w:rsid w:val="00D86CCA"/>
    <w:rsid w:val="00D873F1"/>
    <w:rsid w:val="00D87473"/>
    <w:rsid w:val="00D8753C"/>
    <w:rsid w:val="00D8789C"/>
    <w:rsid w:val="00D87A49"/>
    <w:rsid w:val="00D87CBD"/>
    <w:rsid w:val="00D87F6E"/>
    <w:rsid w:val="00D9012C"/>
    <w:rsid w:val="00D902C0"/>
    <w:rsid w:val="00D90EFE"/>
    <w:rsid w:val="00D914AE"/>
    <w:rsid w:val="00D91A7F"/>
    <w:rsid w:val="00D91B35"/>
    <w:rsid w:val="00D91C9F"/>
    <w:rsid w:val="00D91F83"/>
    <w:rsid w:val="00D920E5"/>
    <w:rsid w:val="00D9297C"/>
    <w:rsid w:val="00D93012"/>
    <w:rsid w:val="00D93164"/>
    <w:rsid w:val="00D93759"/>
    <w:rsid w:val="00D93879"/>
    <w:rsid w:val="00D93B6C"/>
    <w:rsid w:val="00D93EB8"/>
    <w:rsid w:val="00D9410D"/>
    <w:rsid w:val="00D9429A"/>
    <w:rsid w:val="00D946E4"/>
    <w:rsid w:val="00D94ACF"/>
    <w:rsid w:val="00D94B1C"/>
    <w:rsid w:val="00D94EA0"/>
    <w:rsid w:val="00D95747"/>
    <w:rsid w:val="00D95F02"/>
    <w:rsid w:val="00D964CE"/>
    <w:rsid w:val="00D96616"/>
    <w:rsid w:val="00D968F0"/>
    <w:rsid w:val="00D96ED3"/>
    <w:rsid w:val="00D970DB"/>
    <w:rsid w:val="00D9736F"/>
    <w:rsid w:val="00D97437"/>
    <w:rsid w:val="00D976FA"/>
    <w:rsid w:val="00D97B1F"/>
    <w:rsid w:val="00DA07EB"/>
    <w:rsid w:val="00DA08A5"/>
    <w:rsid w:val="00DA0CFC"/>
    <w:rsid w:val="00DA180F"/>
    <w:rsid w:val="00DA18EC"/>
    <w:rsid w:val="00DA2052"/>
    <w:rsid w:val="00DA2456"/>
    <w:rsid w:val="00DA2519"/>
    <w:rsid w:val="00DA2849"/>
    <w:rsid w:val="00DA2D2B"/>
    <w:rsid w:val="00DA2F9D"/>
    <w:rsid w:val="00DA3461"/>
    <w:rsid w:val="00DA3518"/>
    <w:rsid w:val="00DA3995"/>
    <w:rsid w:val="00DA3C4E"/>
    <w:rsid w:val="00DA3EAE"/>
    <w:rsid w:val="00DA495A"/>
    <w:rsid w:val="00DA49E3"/>
    <w:rsid w:val="00DA4DF9"/>
    <w:rsid w:val="00DA50CD"/>
    <w:rsid w:val="00DA50F0"/>
    <w:rsid w:val="00DA535C"/>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01"/>
    <w:rsid w:val="00DB42FF"/>
    <w:rsid w:val="00DB4304"/>
    <w:rsid w:val="00DB4341"/>
    <w:rsid w:val="00DB44BE"/>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208"/>
    <w:rsid w:val="00DC1614"/>
    <w:rsid w:val="00DC2172"/>
    <w:rsid w:val="00DC24E3"/>
    <w:rsid w:val="00DC26FA"/>
    <w:rsid w:val="00DC28A7"/>
    <w:rsid w:val="00DC2C18"/>
    <w:rsid w:val="00DC2DCA"/>
    <w:rsid w:val="00DC3191"/>
    <w:rsid w:val="00DC343E"/>
    <w:rsid w:val="00DC370A"/>
    <w:rsid w:val="00DC3B25"/>
    <w:rsid w:val="00DC3E06"/>
    <w:rsid w:val="00DC4446"/>
    <w:rsid w:val="00DC48DE"/>
    <w:rsid w:val="00DC4C36"/>
    <w:rsid w:val="00DC4E95"/>
    <w:rsid w:val="00DC52A3"/>
    <w:rsid w:val="00DC55A5"/>
    <w:rsid w:val="00DC569E"/>
    <w:rsid w:val="00DC5EF4"/>
    <w:rsid w:val="00DC5FD3"/>
    <w:rsid w:val="00DC72E5"/>
    <w:rsid w:val="00DC72F3"/>
    <w:rsid w:val="00DC75EB"/>
    <w:rsid w:val="00DC7777"/>
    <w:rsid w:val="00DD01E2"/>
    <w:rsid w:val="00DD02F6"/>
    <w:rsid w:val="00DD16D1"/>
    <w:rsid w:val="00DD1A68"/>
    <w:rsid w:val="00DD1E38"/>
    <w:rsid w:val="00DD2573"/>
    <w:rsid w:val="00DD2832"/>
    <w:rsid w:val="00DD2CD6"/>
    <w:rsid w:val="00DD3374"/>
    <w:rsid w:val="00DD37E7"/>
    <w:rsid w:val="00DD3F25"/>
    <w:rsid w:val="00DD3F67"/>
    <w:rsid w:val="00DD4300"/>
    <w:rsid w:val="00DD476E"/>
    <w:rsid w:val="00DD548E"/>
    <w:rsid w:val="00DD55BA"/>
    <w:rsid w:val="00DD56E3"/>
    <w:rsid w:val="00DD56EF"/>
    <w:rsid w:val="00DD5B94"/>
    <w:rsid w:val="00DD5EA7"/>
    <w:rsid w:val="00DD6837"/>
    <w:rsid w:val="00DD686D"/>
    <w:rsid w:val="00DD68F5"/>
    <w:rsid w:val="00DD6BFE"/>
    <w:rsid w:val="00DD73F5"/>
    <w:rsid w:val="00DD750F"/>
    <w:rsid w:val="00DD7687"/>
    <w:rsid w:val="00DD77CC"/>
    <w:rsid w:val="00DD7D36"/>
    <w:rsid w:val="00DD7DE9"/>
    <w:rsid w:val="00DD7FDF"/>
    <w:rsid w:val="00DE035E"/>
    <w:rsid w:val="00DE06C7"/>
    <w:rsid w:val="00DE08D8"/>
    <w:rsid w:val="00DE0D57"/>
    <w:rsid w:val="00DE0DC2"/>
    <w:rsid w:val="00DE0E4C"/>
    <w:rsid w:val="00DE0FB7"/>
    <w:rsid w:val="00DE1274"/>
    <w:rsid w:val="00DE14DC"/>
    <w:rsid w:val="00DE178B"/>
    <w:rsid w:val="00DE1B84"/>
    <w:rsid w:val="00DE1DB9"/>
    <w:rsid w:val="00DE1EE6"/>
    <w:rsid w:val="00DE21B0"/>
    <w:rsid w:val="00DE2628"/>
    <w:rsid w:val="00DE2FCD"/>
    <w:rsid w:val="00DE306A"/>
    <w:rsid w:val="00DE3FC0"/>
    <w:rsid w:val="00DE400A"/>
    <w:rsid w:val="00DE4199"/>
    <w:rsid w:val="00DE45EA"/>
    <w:rsid w:val="00DE47BC"/>
    <w:rsid w:val="00DE485E"/>
    <w:rsid w:val="00DE49AB"/>
    <w:rsid w:val="00DE55E5"/>
    <w:rsid w:val="00DE5C89"/>
    <w:rsid w:val="00DE6522"/>
    <w:rsid w:val="00DE69DB"/>
    <w:rsid w:val="00DE6E38"/>
    <w:rsid w:val="00DE6F8B"/>
    <w:rsid w:val="00DE7118"/>
    <w:rsid w:val="00DE77D6"/>
    <w:rsid w:val="00DE7C65"/>
    <w:rsid w:val="00DE7D4F"/>
    <w:rsid w:val="00DE7DA9"/>
    <w:rsid w:val="00DE7FBE"/>
    <w:rsid w:val="00DF06C2"/>
    <w:rsid w:val="00DF0E23"/>
    <w:rsid w:val="00DF169D"/>
    <w:rsid w:val="00DF188B"/>
    <w:rsid w:val="00DF1BB1"/>
    <w:rsid w:val="00DF2577"/>
    <w:rsid w:val="00DF260A"/>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25"/>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19"/>
    <w:rsid w:val="00E034C9"/>
    <w:rsid w:val="00E039D1"/>
    <w:rsid w:val="00E03A2D"/>
    <w:rsid w:val="00E03DA4"/>
    <w:rsid w:val="00E042FF"/>
    <w:rsid w:val="00E04EB5"/>
    <w:rsid w:val="00E04F74"/>
    <w:rsid w:val="00E05034"/>
    <w:rsid w:val="00E0528F"/>
    <w:rsid w:val="00E0530C"/>
    <w:rsid w:val="00E056F1"/>
    <w:rsid w:val="00E062DE"/>
    <w:rsid w:val="00E06849"/>
    <w:rsid w:val="00E068F2"/>
    <w:rsid w:val="00E06A67"/>
    <w:rsid w:val="00E06CEC"/>
    <w:rsid w:val="00E06D12"/>
    <w:rsid w:val="00E06EF3"/>
    <w:rsid w:val="00E071D3"/>
    <w:rsid w:val="00E07975"/>
    <w:rsid w:val="00E10692"/>
    <w:rsid w:val="00E1104F"/>
    <w:rsid w:val="00E1127E"/>
    <w:rsid w:val="00E1221D"/>
    <w:rsid w:val="00E122C0"/>
    <w:rsid w:val="00E1241E"/>
    <w:rsid w:val="00E127D9"/>
    <w:rsid w:val="00E128AB"/>
    <w:rsid w:val="00E129A4"/>
    <w:rsid w:val="00E12A69"/>
    <w:rsid w:val="00E12C5D"/>
    <w:rsid w:val="00E12DAB"/>
    <w:rsid w:val="00E12F1A"/>
    <w:rsid w:val="00E13512"/>
    <w:rsid w:val="00E138CC"/>
    <w:rsid w:val="00E13BBD"/>
    <w:rsid w:val="00E13CC7"/>
    <w:rsid w:val="00E13D54"/>
    <w:rsid w:val="00E13FFC"/>
    <w:rsid w:val="00E14197"/>
    <w:rsid w:val="00E144D5"/>
    <w:rsid w:val="00E1476F"/>
    <w:rsid w:val="00E1498D"/>
    <w:rsid w:val="00E14BBE"/>
    <w:rsid w:val="00E14D06"/>
    <w:rsid w:val="00E15B35"/>
    <w:rsid w:val="00E15D69"/>
    <w:rsid w:val="00E15D91"/>
    <w:rsid w:val="00E160A1"/>
    <w:rsid w:val="00E164A9"/>
    <w:rsid w:val="00E167C5"/>
    <w:rsid w:val="00E1683A"/>
    <w:rsid w:val="00E16904"/>
    <w:rsid w:val="00E16ABE"/>
    <w:rsid w:val="00E16CDB"/>
    <w:rsid w:val="00E16FAC"/>
    <w:rsid w:val="00E17544"/>
    <w:rsid w:val="00E17546"/>
    <w:rsid w:val="00E17917"/>
    <w:rsid w:val="00E17970"/>
    <w:rsid w:val="00E17D1D"/>
    <w:rsid w:val="00E206C6"/>
    <w:rsid w:val="00E2093A"/>
    <w:rsid w:val="00E20A1C"/>
    <w:rsid w:val="00E20A58"/>
    <w:rsid w:val="00E214E9"/>
    <w:rsid w:val="00E21748"/>
    <w:rsid w:val="00E21EEB"/>
    <w:rsid w:val="00E21FA8"/>
    <w:rsid w:val="00E222EB"/>
    <w:rsid w:val="00E2250D"/>
    <w:rsid w:val="00E22982"/>
    <w:rsid w:val="00E22D07"/>
    <w:rsid w:val="00E22E36"/>
    <w:rsid w:val="00E235DA"/>
    <w:rsid w:val="00E23700"/>
    <w:rsid w:val="00E2382E"/>
    <w:rsid w:val="00E23A14"/>
    <w:rsid w:val="00E24559"/>
    <w:rsid w:val="00E245FE"/>
    <w:rsid w:val="00E246C3"/>
    <w:rsid w:val="00E246D0"/>
    <w:rsid w:val="00E24BE6"/>
    <w:rsid w:val="00E24D97"/>
    <w:rsid w:val="00E24E50"/>
    <w:rsid w:val="00E25308"/>
    <w:rsid w:val="00E25A27"/>
    <w:rsid w:val="00E25DC7"/>
    <w:rsid w:val="00E25E25"/>
    <w:rsid w:val="00E26A3B"/>
    <w:rsid w:val="00E26B36"/>
    <w:rsid w:val="00E26B84"/>
    <w:rsid w:val="00E26D5C"/>
    <w:rsid w:val="00E26DBC"/>
    <w:rsid w:val="00E2704F"/>
    <w:rsid w:val="00E272D2"/>
    <w:rsid w:val="00E27406"/>
    <w:rsid w:val="00E27771"/>
    <w:rsid w:val="00E277C7"/>
    <w:rsid w:val="00E27A6D"/>
    <w:rsid w:val="00E27B57"/>
    <w:rsid w:val="00E27B99"/>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3A7E"/>
    <w:rsid w:val="00E33EAE"/>
    <w:rsid w:val="00E34279"/>
    <w:rsid w:val="00E3438F"/>
    <w:rsid w:val="00E34AF4"/>
    <w:rsid w:val="00E34C2A"/>
    <w:rsid w:val="00E34CA3"/>
    <w:rsid w:val="00E34E3E"/>
    <w:rsid w:val="00E35470"/>
    <w:rsid w:val="00E354A4"/>
    <w:rsid w:val="00E359A5"/>
    <w:rsid w:val="00E35C75"/>
    <w:rsid w:val="00E35EFD"/>
    <w:rsid w:val="00E3624A"/>
    <w:rsid w:val="00E364D4"/>
    <w:rsid w:val="00E364DB"/>
    <w:rsid w:val="00E365D0"/>
    <w:rsid w:val="00E36930"/>
    <w:rsid w:val="00E36E58"/>
    <w:rsid w:val="00E36F01"/>
    <w:rsid w:val="00E37122"/>
    <w:rsid w:val="00E37211"/>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C86"/>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9A3"/>
    <w:rsid w:val="00E46C98"/>
    <w:rsid w:val="00E47140"/>
    <w:rsid w:val="00E47185"/>
    <w:rsid w:val="00E47299"/>
    <w:rsid w:val="00E4759D"/>
    <w:rsid w:val="00E4764D"/>
    <w:rsid w:val="00E47C2E"/>
    <w:rsid w:val="00E50E50"/>
    <w:rsid w:val="00E514C3"/>
    <w:rsid w:val="00E514E8"/>
    <w:rsid w:val="00E51FF0"/>
    <w:rsid w:val="00E52BEC"/>
    <w:rsid w:val="00E52C59"/>
    <w:rsid w:val="00E52D85"/>
    <w:rsid w:val="00E5377F"/>
    <w:rsid w:val="00E542A5"/>
    <w:rsid w:val="00E5439A"/>
    <w:rsid w:val="00E54496"/>
    <w:rsid w:val="00E54716"/>
    <w:rsid w:val="00E54F1C"/>
    <w:rsid w:val="00E54F2B"/>
    <w:rsid w:val="00E54F6D"/>
    <w:rsid w:val="00E55362"/>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55A"/>
    <w:rsid w:val="00E638A1"/>
    <w:rsid w:val="00E63951"/>
    <w:rsid w:val="00E63996"/>
    <w:rsid w:val="00E63F7A"/>
    <w:rsid w:val="00E6410D"/>
    <w:rsid w:val="00E64BAA"/>
    <w:rsid w:val="00E64EF0"/>
    <w:rsid w:val="00E65016"/>
    <w:rsid w:val="00E65722"/>
    <w:rsid w:val="00E65A1F"/>
    <w:rsid w:val="00E65D40"/>
    <w:rsid w:val="00E65E1B"/>
    <w:rsid w:val="00E666FC"/>
    <w:rsid w:val="00E66940"/>
    <w:rsid w:val="00E66C77"/>
    <w:rsid w:val="00E66EB9"/>
    <w:rsid w:val="00E670CC"/>
    <w:rsid w:val="00E67113"/>
    <w:rsid w:val="00E67186"/>
    <w:rsid w:val="00E678D0"/>
    <w:rsid w:val="00E67EB5"/>
    <w:rsid w:val="00E70508"/>
    <w:rsid w:val="00E70623"/>
    <w:rsid w:val="00E70892"/>
    <w:rsid w:val="00E71697"/>
    <w:rsid w:val="00E71C87"/>
    <w:rsid w:val="00E71DAD"/>
    <w:rsid w:val="00E71F2A"/>
    <w:rsid w:val="00E72822"/>
    <w:rsid w:val="00E72994"/>
    <w:rsid w:val="00E72C48"/>
    <w:rsid w:val="00E72D4C"/>
    <w:rsid w:val="00E72E52"/>
    <w:rsid w:val="00E72F1E"/>
    <w:rsid w:val="00E72F29"/>
    <w:rsid w:val="00E737DC"/>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09F"/>
    <w:rsid w:val="00E80566"/>
    <w:rsid w:val="00E80DF4"/>
    <w:rsid w:val="00E81060"/>
    <w:rsid w:val="00E8147F"/>
    <w:rsid w:val="00E818BF"/>
    <w:rsid w:val="00E818CE"/>
    <w:rsid w:val="00E81EEB"/>
    <w:rsid w:val="00E821AF"/>
    <w:rsid w:val="00E82875"/>
    <w:rsid w:val="00E82C6F"/>
    <w:rsid w:val="00E83492"/>
    <w:rsid w:val="00E837C0"/>
    <w:rsid w:val="00E8464D"/>
    <w:rsid w:val="00E84CE3"/>
    <w:rsid w:val="00E84F16"/>
    <w:rsid w:val="00E8519B"/>
    <w:rsid w:val="00E85281"/>
    <w:rsid w:val="00E85A88"/>
    <w:rsid w:val="00E85EB6"/>
    <w:rsid w:val="00E860EB"/>
    <w:rsid w:val="00E86317"/>
    <w:rsid w:val="00E86603"/>
    <w:rsid w:val="00E86EAB"/>
    <w:rsid w:val="00E876B2"/>
    <w:rsid w:val="00E87FE9"/>
    <w:rsid w:val="00E90340"/>
    <w:rsid w:val="00E90551"/>
    <w:rsid w:val="00E9094B"/>
    <w:rsid w:val="00E90CE0"/>
    <w:rsid w:val="00E90FAC"/>
    <w:rsid w:val="00E9117D"/>
    <w:rsid w:val="00E913BF"/>
    <w:rsid w:val="00E91D4D"/>
    <w:rsid w:val="00E91F1C"/>
    <w:rsid w:val="00E92236"/>
    <w:rsid w:val="00E929E7"/>
    <w:rsid w:val="00E92B3F"/>
    <w:rsid w:val="00E92BD8"/>
    <w:rsid w:val="00E92C81"/>
    <w:rsid w:val="00E930CA"/>
    <w:rsid w:val="00E933C5"/>
    <w:rsid w:val="00E93896"/>
    <w:rsid w:val="00E93D83"/>
    <w:rsid w:val="00E93F15"/>
    <w:rsid w:val="00E9408B"/>
    <w:rsid w:val="00E94461"/>
    <w:rsid w:val="00E9482E"/>
    <w:rsid w:val="00E94A5E"/>
    <w:rsid w:val="00E94CE9"/>
    <w:rsid w:val="00E94D3D"/>
    <w:rsid w:val="00E956FF"/>
    <w:rsid w:val="00E95AC3"/>
    <w:rsid w:val="00E95D52"/>
    <w:rsid w:val="00E96178"/>
    <w:rsid w:val="00E96334"/>
    <w:rsid w:val="00E9646B"/>
    <w:rsid w:val="00E96537"/>
    <w:rsid w:val="00E9690E"/>
    <w:rsid w:val="00E97F96"/>
    <w:rsid w:val="00EA00F8"/>
    <w:rsid w:val="00EA03F6"/>
    <w:rsid w:val="00EA0BD4"/>
    <w:rsid w:val="00EA0E7E"/>
    <w:rsid w:val="00EA1533"/>
    <w:rsid w:val="00EA1632"/>
    <w:rsid w:val="00EA172E"/>
    <w:rsid w:val="00EA1925"/>
    <w:rsid w:val="00EA1974"/>
    <w:rsid w:val="00EA1B24"/>
    <w:rsid w:val="00EA1E6F"/>
    <w:rsid w:val="00EA211E"/>
    <w:rsid w:val="00EA3051"/>
    <w:rsid w:val="00EA3881"/>
    <w:rsid w:val="00EA3B2E"/>
    <w:rsid w:val="00EA3B3B"/>
    <w:rsid w:val="00EA3D83"/>
    <w:rsid w:val="00EA3D97"/>
    <w:rsid w:val="00EA410E"/>
    <w:rsid w:val="00EA42DC"/>
    <w:rsid w:val="00EA4344"/>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12A"/>
    <w:rsid w:val="00EB0930"/>
    <w:rsid w:val="00EB0B72"/>
    <w:rsid w:val="00EB143C"/>
    <w:rsid w:val="00EB176C"/>
    <w:rsid w:val="00EB18BA"/>
    <w:rsid w:val="00EB1DFD"/>
    <w:rsid w:val="00EB1EB4"/>
    <w:rsid w:val="00EB21D2"/>
    <w:rsid w:val="00EB2566"/>
    <w:rsid w:val="00EB256E"/>
    <w:rsid w:val="00EB281B"/>
    <w:rsid w:val="00EB2A1C"/>
    <w:rsid w:val="00EB2C6E"/>
    <w:rsid w:val="00EB2DF6"/>
    <w:rsid w:val="00EB2E41"/>
    <w:rsid w:val="00EB3596"/>
    <w:rsid w:val="00EB37F5"/>
    <w:rsid w:val="00EB4884"/>
    <w:rsid w:val="00EB4D2B"/>
    <w:rsid w:val="00EB4DE3"/>
    <w:rsid w:val="00EB4F1F"/>
    <w:rsid w:val="00EB4F79"/>
    <w:rsid w:val="00EB5552"/>
    <w:rsid w:val="00EB5E36"/>
    <w:rsid w:val="00EB66E6"/>
    <w:rsid w:val="00EB684D"/>
    <w:rsid w:val="00EB7325"/>
    <w:rsid w:val="00EB7346"/>
    <w:rsid w:val="00EB7928"/>
    <w:rsid w:val="00EB7C8C"/>
    <w:rsid w:val="00EB7D79"/>
    <w:rsid w:val="00EB7E69"/>
    <w:rsid w:val="00EB7F38"/>
    <w:rsid w:val="00EC069A"/>
    <w:rsid w:val="00EC06AA"/>
    <w:rsid w:val="00EC0720"/>
    <w:rsid w:val="00EC073B"/>
    <w:rsid w:val="00EC0FED"/>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4B8"/>
    <w:rsid w:val="00EC7547"/>
    <w:rsid w:val="00EC7ACB"/>
    <w:rsid w:val="00ED0014"/>
    <w:rsid w:val="00ED022F"/>
    <w:rsid w:val="00ED09A9"/>
    <w:rsid w:val="00ED0BCB"/>
    <w:rsid w:val="00ED0D86"/>
    <w:rsid w:val="00ED11CE"/>
    <w:rsid w:val="00ED13B2"/>
    <w:rsid w:val="00ED1C41"/>
    <w:rsid w:val="00ED248E"/>
    <w:rsid w:val="00ED2894"/>
    <w:rsid w:val="00ED2B45"/>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98C"/>
    <w:rsid w:val="00ED79CE"/>
    <w:rsid w:val="00ED7AB6"/>
    <w:rsid w:val="00ED7DCB"/>
    <w:rsid w:val="00EE0029"/>
    <w:rsid w:val="00EE03E1"/>
    <w:rsid w:val="00EE070C"/>
    <w:rsid w:val="00EE09AC"/>
    <w:rsid w:val="00EE0AF4"/>
    <w:rsid w:val="00EE0E23"/>
    <w:rsid w:val="00EE20D0"/>
    <w:rsid w:val="00EE260E"/>
    <w:rsid w:val="00EE2949"/>
    <w:rsid w:val="00EE3505"/>
    <w:rsid w:val="00EE365B"/>
    <w:rsid w:val="00EE3678"/>
    <w:rsid w:val="00EE37DB"/>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2B"/>
    <w:rsid w:val="00EE7174"/>
    <w:rsid w:val="00EE71C7"/>
    <w:rsid w:val="00EE71EB"/>
    <w:rsid w:val="00EE78E3"/>
    <w:rsid w:val="00EE793E"/>
    <w:rsid w:val="00EE7C88"/>
    <w:rsid w:val="00EF0B96"/>
    <w:rsid w:val="00EF0BA7"/>
    <w:rsid w:val="00EF0CAA"/>
    <w:rsid w:val="00EF1033"/>
    <w:rsid w:val="00EF1442"/>
    <w:rsid w:val="00EF146F"/>
    <w:rsid w:val="00EF165A"/>
    <w:rsid w:val="00EF17AA"/>
    <w:rsid w:val="00EF1E78"/>
    <w:rsid w:val="00EF2390"/>
    <w:rsid w:val="00EF27DD"/>
    <w:rsid w:val="00EF2C92"/>
    <w:rsid w:val="00EF2EB1"/>
    <w:rsid w:val="00EF2F6F"/>
    <w:rsid w:val="00EF3048"/>
    <w:rsid w:val="00EF30F0"/>
    <w:rsid w:val="00EF3814"/>
    <w:rsid w:val="00EF3878"/>
    <w:rsid w:val="00EF399B"/>
    <w:rsid w:val="00EF450E"/>
    <w:rsid w:val="00EF45F6"/>
    <w:rsid w:val="00EF4665"/>
    <w:rsid w:val="00EF47EE"/>
    <w:rsid w:val="00EF4EED"/>
    <w:rsid w:val="00EF4FF8"/>
    <w:rsid w:val="00EF5B27"/>
    <w:rsid w:val="00EF5BAB"/>
    <w:rsid w:val="00EF5E49"/>
    <w:rsid w:val="00EF62D6"/>
    <w:rsid w:val="00EF652F"/>
    <w:rsid w:val="00EF65EF"/>
    <w:rsid w:val="00EF6815"/>
    <w:rsid w:val="00EF686A"/>
    <w:rsid w:val="00EF6DAD"/>
    <w:rsid w:val="00EF6F76"/>
    <w:rsid w:val="00F00160"/>
    <w:rsid w:val="00F00183"/>
    <w:rsid w:val="00F00381"/>
    <w:rsid w:val="00F00792"/>
    <w:rsid w:val="00F014A0"/>
    <w:rsid w:val="00F01F1A"/>
    <w:rsid w:val="00F022F8"/>
    <w:rsid w:val="00F02324"/>
    <w:rsid w:val="00F02AA7"/>
    <w:rsid w:val="00F02D1F"/>
    <w:rsid w:val="00F03072"/>
    <w:rsid w:val="00F030DE"/>
    <w:rsid w:val="00F0384E"/>
    <w:rsid w:val="00F038B8"/>
    <w:rsid w:val="00F03903"/>
    <w:rsid w:val="00F039C4"/>
    <w:rsid w:val="00F03DD5"/>
    <w:rsid w:val="00F03ED3"/>
    <w:rsid w:val="00F052A2"/>
    <w:rsid w:val="00F058E6"/>
    <w:rsid w:val="00F062DD"/>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29"/>
    <w:rsid w:val="00F112AE"/>
    <w:rsid w:val="00F114BF"/>
    <w:rsid w:val="00F115AB"/>
    <w:rsid w:val="00F1225F"/>
    <w:rsid w:val="00F124B9"/>
    <w:rsid w:val="00F12817"/>
    <w:rsid w:val="00F1286F"/>
    <w:rsid w:val="00F12A4D"/>
    <w:rsid w:val="00F12C29"/>
    <w:rsid w:val="00F12D52"/>
    <w:rsid w:val="00F12FDB"/>
    <w:rsid w:val="00F1324A"/>
    <w:rsid w:val="00F13418"/>
    <w:rsid w:val="00F13B8A"/>
    <w:rsid w:val="00F13D36"/>
    <w:rsid w:val="00F140C8"/>
    <w:rsid w:val="00F14109"/>
    <w:rsid w:val="00F14482"/>
    <w:rsid w:val="00F14515"/>
    <w:rsid w:val="00F145CF"/>
    <w:rsid w:val="00F14765"/>
    <w:rsid w:val="00F148C6"/>
    <w:rsid w:val="00F14D09"/>
    <w:rsid w:val="00F156B5"/>
    <w:rsid w:val="00F15BA3"/>
    <w:rsid w:val="00F15E8B"/>
    <w:rsid w:val="00F15EA2"/>
    <w:rsid w:val="00F15EF3"/>
    <w:rsid w:val="00F15F04"/>
    <w:rsid w:val="00F16127"/>
    <w:rsid w:val="00F16226"/>
    <w:rsid w:val="00F165BC"/>
    <w:rsid w:val="00F1687A"/>
    <w:rsid w:val="00F16921"/>
    <w:rsid w:val="00F16CC0"/>
    <w:rsid w:val="00F16E4E"/>
    <w:rsid w:val="00F16F88"/>
    <w:rsid w:val="00F16FAE"/>
    <w:rsid w:val="00F17253"/>
    <w:rsid w:val="00F17319"/>
    <w:rsid w:val="00F2004F"/>
    <w:rsid w:val="00F2027D"/>
    <w:rsid w:val="00F2028B"/>
    <w:rsid w:val="00F2032A"/>
    <w:rsid w:val="00F2064D"/>
    <w:rsid w:val="00F20AB0"/>
    <w:rsid w:val="00F20C03"/>
    <w:rsid w:val="00F20D5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1B1"/>
    <w:rsid w:val="00F243BB"/>
    <w:rsid w:val="00F244BC"/>
    <w:rsid w:val="00F246E6"/>
    <w:rsid w:val="00F248DF"/>
    <w:rsid w:val="00F24F06"/>
    <w:rsid w:val="00F25056"/>
    <w:rsid w:val="00F25A87"/>
    <w:rsid w:val="00F25B1B"/>
    <w:rsid w:val="00F25B53"/>
    <w:rsid w:val="00F25D01"/>
    <w:rsid w:val="00F26410"/>
    <w:rsid w:val="00F26B54"/>
    <w:rsid w:val="00F26D84"/>
    <w:rsid w:val="00F26FF0"/>
    <w:rsid w:val="00F271D4"/>
    <w:rsid w:val="00F275AD"/>
    <w:rsid w:val="00F2760A"/>
    <w:rsid w:val="00F27691"/>
    <w:rsid w:val="00F27AC7"/>
    <w:rsid w:val="00F27CF1"/>
    <w:rsid w:val="00F30179"/>
    <w:rsid w:val="00F30606"/>
    <w:rsid w:val="00F30651"/>
    <w:rsid w:val="00F31D8F"/>
    <w:rsid w:val="00F31E65"/>
    <w:rsid w:val="00F31F6A"/>
    <w:rsid w:val="00F321A3"/>
    <w:rsid w:val="00F32CE4"/>
    <w:rsid w:val="00F32E68"/>
    <w:rsid w:val="00F33835"/>
    <w:rsid w:val="00F33A46"/>
    <w:rsid w:val="00F33A73"/>
    <w:rsid w:val="00F33BE8"/>
    <w:rsid w:val="00F33ED8"/>
    <w:rsid w:val="00F3414F"/>
    <w:rsid w:val="00F341B0"/>
    <w:rsid w:val="00F341EA"/>
    <w:rsid w:val="00F34311"/>
    <w:rsid w:val="00F347FE"/>
    <w:rsid w:val="00F35178"/>
    <w:rsid w:val="00F356CC"/>
    <w:rsid w:val="00F35C70"/>
    <w:rsid w:val="00F35EB2"/>
    <w:rsid w:val="00F35F61"/>
    <w:rsid w:val="00F366A7"/>
    <w:rsid w:val="00F36A88"/>
    <w:rsid w:val="00F36C24"/>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A2E"/>
    <w:rsid w:val="00F42B9B"/>
    <w:rsid w:val="00F42CFE"/>
    <w:rsid w:val="00F437CE"/>
    <w:rsid w:val="00F43B5A"/>
    <w:rsid w:val="00F43C12"/>
    <w:rsid w:val="00F43CC9"/>
    <w:rsid w:val="00F43F75"/>
    <w:rsid w:val="00F448CC"/>
    <w:rsid w:val="00F44C5A"/>
    <w:rsid w:val="00F4583D"/>
    <w:rsid w:val="00F45BF6"/>
    <w:rsid w:val="00F45D2F"/>
    <w:rsid w:val="00F45D79"/>
    <w:rsid w:val="00F45E72"/>
    <w:rsid w:val="00F461F8"/>
    <w:rsid w:val="00F46223"/>
    <w:rsid w:val="00F465C3"/>
    <w:rsid w:val="00F4662D"/>
    <w:rsid w:val="00F466E8"/>
    <w:rsid w:val="00F46745"/>
    <w:rsid w:val="00F47508"/>
    <w:rsid w:val="00F47BA7"/>
    <w:rsid w:val="00F47CA7"/>
    <w:rsid w:val="00F50311"/>
    <w:rsid w:val="00F507F0"/>
    <w:rsid w:val="00F50CCE"/>
    <w:rsid w:val="00F51166"/>
    <w:rsid w:val="00F511BD"/>
    <w:rsid w:val="00F5129C"/>
    <w:rsid w:val="00F51CB0"/>
    <w:rsid w:val="00F51CE8"/>
    <w:rsid w:val="00F51E7D"/>
    <w:rsid w:val="00F51F4A"/>
    <w:rsid w:val="00F52127"/>
    <w:rsid w:val="00F5264D"/>
    <w:rsid w:val="00F5272D"/>
    <w:rsid w:val="00F52C73"/>
    <w:rsid w:val="00F53299"/>
    <w:rsid w:val="00F53473"/>
    <w:rsid w:val="00F54AEB"/>
    <w:rsid w:val="00F54D35"/>
    <w:rsid w:val="00F54D3A"/>
    <w:rsid w:val="00F54F75"/>
    <w:rsid w:val="00F55101"/>
    <w:rsid w:val="00F552BD"/>
    <w:rsid w:val="00F556C5"/>
    <w:rsid w:val="00F55B22"/>
    <w:rsid w:val="00F55CC4"/>
    <w:rsid w:val="00F560C3"/>
    <w:rsid w:val="00F56293"/>
    <w:rsid w:val="00F564AC"/>
    <w:rsid w:val="00F569FC"/>
    <w:rsid w:val="00F56E80"/>
    <w:rsid w:val="00F56F65"/>
    <w:rsid w:val="00F57026"/>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128"/>
    <w:rsid w:val="00F622A9"/>
    <w:rsid w:val="00F6239F"/>
    <w:rsid w:val="00F62593"/>
    <w:rsid w:val="00F62DA1"/>
    <w:rsid w:val="00F63115"/>
    <w:rsid w:val="00F6325F"/>
    <w:rsid w:val="00F634B0"/>
    <w:rsid w:val="00F6388D"/>
    <w:rsid w:val="00F63C26"/>
    <w:rsid w:val="00F6416F"/>
    <w:rsid w:val="00F64203"/>
    <w:rsid w:val="00F64BAD"/>
    <w:rsid w:val="00F64D10"/>
    <w:rsid w:val="00F64DA2"/>
    <w:rsid w:val="00F64EFC"/>
    <w:rsid w:val="00F6520C"/>
    <w:rsid w:val="00F655B8"/>
    <w:rsid w:val="00F657D5"/>
    <w:rsid w:val="00F657F8"/>
    <w:rsid w:val="00F65E53"/>
    <w:rsid w:val="00F66069"/>
    <w:rsid w:val="00F6622F"/>
    <w:rsid w:val="00F666A7"/>
    <w:rsid w:val="00F66CDF"/>
    <w:rsid w:val="00F66E1D"/>
    <w:rsid w:val="00F67748"/>
    <w:rsid w:val="00F67891"/>
    <w:rsid w:val="00F67A3A"/>
    <w:rsid w:val="00F67A55"/>
    <w:rsid w:val="00F67EE2"/>
    <w:rsid w:val="00F70869"/>
    <w:rsid w:val="00F70BCF"/>
    <w:rsid w:val="00F70D79"/>
    <w:rsid w:val="00F70FA6"/>
    <w:rsid w:val="00F70FAA"/>
    <w:rsid w:val="00F71209"/>
    <w:rsid w:val="00F71D97"/>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B67"/>
    <w:rsid w:val="00F75E48"/>
    <w:rsid w:val="00F7617B"/>
    <w:rsid w:val="00F764AE"/>
    <w:rsid w:val="00F764B1"/>
    <w:rsid w:val="00F76B65"/>
    <w:rsid w:val="00F76C7A"/>
    <w:rsid w:val="00F76D54"/>
    <w:rsid w:val="00F76D7B"/>
    <w:rsid w:val="00F76FF7"/>
    <w:rsid w:val="00F773BC"/>
    <w:rsid w:val="00F775D0"/>
    <w:rsid w:val="00F77646"/>
    <w:rsid w:val="00F777D9"/>
    <w:rsid w:val="00F77824"/>
    <w:rsid w:val="00F77848"/>
    <w:rsid w:val="00F779D1"/>
    <w:rsid w:val="00F77CF1"/>
    <w:rsid w:val="00F77E1C"/>
    <w:rsid w:val="00F80141"/>
    <w:rsid w:val="00F8064B"/>
    <w:rsid w:val="00F80694"/>
    <w:rsid w:val="00F80D25"/>
    <w:rsid w:val="00F80FFF"/>
    <w:rsid w:val="00F8163F"/>
    <w:rsid w:val="00F816C9"/>
    <w:rsid w:val="00F81904"/>
    <w:rsid w:val="00F81B05"/>
    <w:rsid w:val="00F825F3"/>
    <w:rsid w:val="00F82668"/>
    <w:rsid w:val="00F827FF"/>
    <w:rsid w:val="00F82E76"/>
    <w:rsid w:val="00F8306D"/>
    <w:rsid w:val="00F8369E"/>
    <w:rsid w:val="00F83795"/>
    <w:rsid w:val="00F8389B"/>
    <w:rsid w:val="00F83CF3"/>
    <w:rsid w:val="00F84689"/>
    <w:rsid w:val="00F84AB1"/>
    <w:rsid w:val="00F84F58"/>
    <w:rsid w:val="00F853A9"/>
    <w:rsid w:val="00F85547"/>
    <w:rsid w:val="00F85B74"/>
    <w:rsid w:val="00F85E5F"/>
    <w:rsid w:val="00F865E8"/>
    <w:rsid w:val="00F868C1"/>
    <w:rsid w:val="00F868CA"/>
    <w:rsid w:val="00F86BCA"/>
    <w:rsid w:val="00F8725D"/>
    <w:rsid w:val="00F90004"/>
    <w:rsid w:val="00F9046C"/>
    <w:rsid w:val="00F90875"/>
    <w:rsid w:val="00F908F5"/>
    <w:rsid w:val="00F90EEC"/>
    <w:rsid w:val="00F90F6A"/>
    <w:rsid w:val="00F9148A"/>
    <w:rsid w:val="00F918A2"/>
    <w:rsid w:val="00F91BEB"/>
    <w:rsid w:val="00F91CC6"/>
    <w:rsid w:val="00F91F7E"/>
    <w:rsid w:val="00F9262E"/>
    <w:rsid w:val="00F928D4"/>
    <w:rsid w:val="00F92AB0"/>
    <w:rsid w:val="00F92AC0"/>
    <w:rsid w:val="00F92E18"/>
    <w:rsid w:val="00F92E83"/>
    <w:rsid w:val="00F932D3"/>
    <w:rsid w:val="00F93958"/>
    <w:rsid w:val="00F93D07"/>
    <w:rsid w:val="00F93D7B"/>
    <w:rsid w:val="00F93DC8"/>
    <w:rsid w:val="00F946CA"/>
    <w:rsid w:val="00F94937"/>
    <w:rsid w:val="00F94D16"/>
    <w:rsid w:val="00F94F42"/>
    <w:rsid w:val="00F95255"/>
    <w:rsid w:val="00F95562"/>
    <w:rsid w:val="00F959E2"/>
    <w:rsid w:val="00F95AEE"/>
    <w:rsid w:val="00F95DDD"/>
    <w:rsid w:val="00F9620D"/>
    <w:rsid w:val="00F96608"/>
    <w:rsid w:val="00F96FD4"/>
    <w:rsid w:val="00F9746B"/>
    <w:rsid w:val="00F97543"/>
    <w:rsid w:val="00F9755E"/>
    <w:rsid w:val="00F9774D"/>
    <w:rsid w:val="00F97848"/>
    <w:rsid w:val="00FA0088"/>
    <w:rsid w:val="00FA056A"/>
    <w:rsid w:val="00FA0636"/>
    <w:rsid w:val="00FA0E61"/>
    <w:rsid w:val="00FA0F05"/>
    <w:rsid w:val="00FA1161"/>
    <w:rsid w:val="00FA1CF5"/>
    <w:rsid w:val="00FA21A4"/>
    <w:rsid w:val="00FA2296"/>
    <w:rsid w:val="00FA23D1"/>
    <w:rsid w:val="00FA28DD"/>
    <w:rsid w:val="00FA2FED"/>
    <w:rsid w:val="00FA364E"/>
    <w:rsid w:val="00FA39FD"/>
    <w:rsid w:val="00FA3DF7"/>
    <w:rsid w:val="00FA439F"/>
    <w:rsid w:val="00FA4B51"/>
    <w:rsid w:val="00FA4B5C"/>
    <w:rsid w:val="00FA51F3"/>
    <w:rsid w:val="00FA5285"/>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274"/>
    <w:rsid w:val="00FB171A"/>
    <w:rsid w:val="00FB175E"/>
    <w:rsid w:val="00FB182E"/>
    <w:rsid w:val="00FB1BD6"/>
    <w:rsid w:val="00FB1D54"/>
    <w:rsid w:val="00FB2290"/>
    <w:rsid w:val="00FB26BF"/>
    <w:rsid w:val="00FB287D"/>
    <w:rsid w:val="00FB28D2"/>
    <w:rsid w:val="00FB29F8"/>
    <w:rsid w:val="00FB2A6B"/>
    <w:rsid w:val="00FB3182"/>
    <w:rsid w:val="00FB3398"/>
    <w:rsid w:val="00FB339A"/>
    <w:rsid w:val="00FB3F8A"/>
    <w:rsid w:val="00FB443A"/>
    <w:rsid w:val="00FB4458"/>
    <w:rsid w:val="00FB4998"/>
    <w:rsid w:val="00FB4BEA"/>
    <w:rsid w:val="00FB51D5"/>
    <w:rsid w:val="00FB57B9"/>
    <w:rsid w:val="00FB57CA"/>
    <w:rsid w:val="00FB5E83"/>
    <w:rsid w:val="00FB669B"/>
    <w:rsid w:val="00FB6818"/>
    <w:rsid w:val="00FB695B"/>
    <w:rsid w:val="00FB6BF6"/>
    <w:rsid w:val="00FB71EA"/>
    <w:rsid w:val="00FB7979"/>
    <w:rsid w:val="00FB7BE8"/>
    <w:rsid w:val="00FB7D5C"/>
    <w:rsid w:val="00FB7F18"/>
    <w:rsid w:val="00FC0417"/>
    <w:rsid w:val="00FC0438"/>
    <w:rsid w:val="00FC0ABD"/>
    <w:rsid w:val="00FC0C68"/>
    <w:rsid w:val="00FC0CA2"/>
    <w:rsid w:val="00FC0F99"/>
    <w:rsid w:val="00FC0FB9"/>
    <w:rsid w:val="00FC10E7"/>
    <w:rsid w:val="00FC118B"/>
    <w:rsid w:val="00FC1301"/>
    <w:rsid w:val="00FC137D"/>
    <w:rsid w:val="00FC1473"/>
    <w:rsid w:val="00FC18A0"/>
    <w:rsid w:val="00FC201D"/>
    <w:rsid w:val="00FC238F"/>
    <w:rsid w:val="00FC2A93"/>
    <w:rsid w:val="00FC3349"/>
    <w:rsid w:val="00FC355A"/>
    <w:rsid w:val="00FC35D3"/>
    <w:rsid w:val="00FC4614"/>
    <w:rsid w:val="00FC4D43"/>
    <w:rsid w:val="00FC58AF"/>
    <w:rsid w:val="00FC5F24"/>
    <w:rsid w:val="00FC5F8E"/>
    <w:rsid w:val="00FC6284"/>
    <w:rsid w:val="00FC68BA"/>
    <w:rsid w:val="00FC6A5C"/>
    <w:rsid w:val="00FC6C92"/>
    <w:rsid w:val="00FC6E57"/>
    <w:rsid w:val="00FC7212"/>
    <w:rsid w:val="00FC7857"/>
    <w:rsid w:val="00FC7F04"/>
    <w:rsid w:val="00FD0A1F"/>
    <w:rsid w:val="00FD0B28"/>
    <w:rsid w:val="00FD0BDB"/>
    <w:rsid w:val="00FD0C19"/>
    <w:rsid w:val="00FD0C58"/>
    <w:rsid w:val="00FD0D7F"/>
    <w:rsid w:val="00FD0F7A"/>
    <w:rsid w:val="00FD0FB0"/>
    <w:rsid w:val="00FD1964"/>
    <w:rsid w:val="00FD1FEF"/>
    <w:rsid w:val="00FD2771"/>
    <w:rsid w:val="00FD2AA4"/>
    <w:rsid w:val="00FD2E00"/>
    <w:rsid w:val="00FD2EA7"/>
    <w:rsid w:val="00FD3393"/>
    <w:rsid w:val="00FD3641"/>
    <w:rsid w:val="00FD3973"/>
    <w:rsid w:val="00FD40AE"/>
    <w:rsid w:val="00FD44E8"/>
    <w:rsid w:val="00FD46F8"/>
    <w:rsid w:val="00FD4A4E"/>
    <w:rsid w:val="00FD4C1D"/>
    <w:rsid w:val="00FD4D68"/>
    <w:rsid w:val="00FD4E64"/>
    <w:rsid w:val="00FD4EA5"/>
    <w:rsid w:val="00FD504E"/>
    <w:rsid w:val="00FD51C7"/>
    <w:rsid w:val="00FD5422"/>
    <w:rsid w:val="00FD5721"/>
    <w:rsid w:val="00FD589D"/>
    <w:rsid w:val="00FD58FC"/>
    <w:rsid w:val="00FD59A9"/>
    <w:rsid w:val="00FD5A84"/>
    <w:rsid w:val="00FD5B5D"/>
    <w:rsid w:val="00FD5C05"/>
    <w:rsid w:val="00FD617D"/>
    <w:rsid w:val="00FD623B"/>
    <w:rsid w:val="00FD67AC"/>
    <w:rsid w:val="00FD6911"/>
    <w:rsid w:val="00FD6A95"/>
    <w:rsid w:val="00FD6BCE"/>
    <w:rsid w:val="00FD6EB4"/>
    <w:rsid w:val="00FD6FCA"/>
    <w:rsid w:val="00FD7543"/>
    <w:rsid w:val="00FD79C9"/>
    <w:rsid w:val="00FD7D24"/>
    <w:rsid w:val="00FE0252"/>
    <w:rsid w:val="00FE0485"/>
    <w:rsid w:val="00FE079B"/>
    <w:rsid w:val="00FE08D0"/>
    <w:rsid w:val="00FE0997"/>
    <w:rsid w:val="00FE1206"/>
    <w:rsid w:val="00FE1780"/>
    <w:rsid w:val="00FE1844"/>
    <w:rsid w:val="00FE1B9D"/>
    <w:rsid w:val="00FE1D17"/>
    <w:rsid w:val="00FE2554"/>
    <w:rsid w:val="00FE2971"/>
    <w:rsid w:val="00FE2E6D"/>
    <w:rsid w:val="00FE2EE1"/>
    <w:rsid w:val="00FE2F41"/>
    <w:rsid w:val="00FE325F"/>
    <w:rsid w:val="00FE33F5"/>
    <w:rsid w:val="00FE34CE"/>
    <w:rsid w:val="00FE4327"/>
    <w:rsid w:val="00FE435C"/>
    <w:rsid w:val="00FE4C19"/>
    <w:rsid w:val="00FE5738"/>
    <w:rsid w:val="00FE5A9E"/>
    <w:rsid w:val="00FE5EBE"/>
    <w:rsid w:val="00FE6030"/>
    <w:rsid w:val="00FE62F5"/>
    <w:rsid w:val="00FE63EA"/>
    <w:rsid w:val="00FE64C5"/>
    <w:rsid w:val="00FE6630"/>
    <w:rsid w:val="00FE6D80"/>
    <w:rsid w:val="00FE6F4A"/>
    <w:rsid w:val="00FE778D"/>
    <w:rsid w:val="00FE7EF5"/>
    <w:rsid w:val="00FF02E4"/>
    <w:rsid w:val="00FF0601"/>
    <w:rsid w:val="00FF08AC"/>
    <w:rsid w:val="00FF09CE"/>
    <w:rsid w:val="00FF0AC2"/>
    <w:rsid w:val="00FF0BAA"/>
    <w:rsid w:val="00FF0D9E"/>
    <w:rsid w:val="00FF0ED7"/>
    <w:rsid w:val="00FF1348"/>
    <w:rsid w:val="00FF148D"/>
    <w:rsid w:val="00FF15E7"/>
    <w:rsid w:val="00FF1B52"/>
    <w:rsid w:val="00FF1DB8"/>
    <w:rsid w:val="00FF2B27"/>
    <w:rsid w:val="00FF301A"/>
    <w:rsid w:val="00FF3102"/>
    <w:rsid w:val="00FF31A1"/>
    <w:rsid w:val="00FF3601"/>
    <w:rsid w:val="00FF3CCB"/>
    <w:rsid w:val="00FF3DF6"/>
    <w:rsid w:val="00FF4510"/>
    <w:rsid w:val="00FF46C9"/>
    <w:rsid w:val="00FF4772"/>
    <w:rsid w:val="00FF4842"/>
    <w:rsid w:val="00FF4AF9"/>
    <w:rsid w:val="00FF4B27"/>
    <w:rsid w:val="00FF4BBC"/>
    <w:rsid w:val="00FF4CDB"/>
    <w:rsid w:val="00FF4CF1"/>
    <w:rsid w:val="00FF4E10"/>
    <w:rsid w:val="00FF4F97"/>
    <w:rsid w:val="00FF4FB2"/>
    <w:rsid w:val="00FF59A9"/>
    <w:rsid w:val="00FF59ED"/>
    <w:rsid w:val="00FF5A49"/>
    <w:rsid w:val="00FF608F"/>
    <w:rsid w:val="00FF61E8"/>
    <w:rsid w:val="00FF6433"/>
    <w:rsid w:val="00FF660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DB865EB-A3B1-45E4-9855-C4927772F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7547"/>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Use Case List Paragraph,Heading2,Colorful List - Accent 11,Bullet List,YC Bulet,lp1,numbered,FooterText,Paragraphe de liste1,Bulletr List Paragraph,列出段落,列出段落1,List Paragraph2,List Paragraph21,Párrafo de lista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Use Case List Paragraph Char,Heading2 Char,Colorful List - Accent 11 Char,Bullet List Char,YC Bulet Char,lp1 Char,numbered Char,FooterText Char,Paragraphe de liste1 Char,Bulletr List Paragraph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6"/>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1">
    <w:name w:val="Naslov 1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8"/>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1">
    <w:name w:val="Naslov1"/>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9"/>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1">
    <w:name w:val="Naslov 21"/>
    <w:basedOn w:val="Heading10"/>
    <w:link w:val="Naslov2Char"/>
    <w:qFormat/>
    <w:rsid w:val="00EF3878"/>
    <w:pPr>
      <w:keepNext/>
      <w:spacing w:before="240" w:after="240"/>
      <w:ind w:left="0" w:firstLine="0"/>
      <w:jc w:val="both"/>
    </w:pPr>
    <w:rPr>
      <w:bCs/>
      <w:sz w:val="24"/>
      <w:szCs w:val="24"/>
    </w:rPr>
  </w:style>
  <w:style w:type="paragraph" w:customStyle="1" w:styleId="Naslov31">
    <w:name w:val="Naslov 31"/>
    <w:basedOn w:val="Naslov21"/>
    <w:link w:val="Naslov3Char"/>
    <w:qFormat/>
    <w:rsid w:val="00EF3878"/>
    <w:rPr>
      <w:b w:val="0"/>
    </w:rPr>
  </w:style>
  <w:style w:type="character" w:customStyle="1" w:styleId="Naslov2Char">
    <w:name w:val="Naslov 2 Char"/>
    <w:link w:val="Naslov21"/>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1"/>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7"/>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clear" w:pos="630"/>
        <w:tab w:val="num" w:pos="720"/>
      </w:tabs>
      <w:spacing w:before="80"/>
      <w:ind w:left="720"/>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30701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44325">
      <w:bodyDiv w:val="1"/>
      <w:marLeft w:val="0"/>
      <w:marRight w:val="0"/>
      <w:marTop w:val="0"/>
      <w:marBottom w:val="0"/>
      <w:divBdr>
        <w:top w:val="none" w:sz="0" w:space="0" w:color="auto"/>
        <w:left w:val="none" w:sz="0" w:space="0" w:color="auto"/>
        <w:bottom w:val="none" w:sz="0" w:space="0" w:color="auto"/>
        <w:right w:val="none" w:sz="0" w:space="0" w:color="auto"/>
      </w:divBdr>
    </w:div>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45882535">
      <w:bodyDiv w:val="1"/>
      <w:marLeft w:val="0"/>
      <w:marRight w:val="0"/>
      <w:marTop w:val="0"/>
      <w:marBottom w:val="0"/>
      <w:divBdr>
        <w:top w:val="none" w:sz="0" w:space="0" w:color="auto"/>
        <w:left w:val="none" w:sz="0" w:space="0" w:color="auto"/>
        <w:bottom w:val="none" w:sz="0" w:space="0" w:color="auto"/>
        <w:right w:val="none" w:sz="0" w:space="0" w:color="auto"/>
      </w:divBdr>
    </w:div>
    <w:div w:id="4957485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73819046">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07238822">
      <w:bodyDiv w:val="1"/>
      <w:marLeft w:val="0"/>
      <w:marRight w:val="0"/>
      <w:marTop w:val="0"/>
      <w:marBottom w:val="0"/>
      <w:divBdr>
        <w:top w:val="none" w:sz="0" w:space="0" w:color="auto"/>
        <w:left w:val="none" w:sz="0" w:space="0" w:color="auto"/>
        <w:bottom w:val="none" w:sz="0" w:space="0" w:color="auto"/>
        <w:right w:val="none" w:sz="0" w:space="0" w:color="auto"/>
      </w:divBdr>
    </w:div>
    <w:div w:id="107504626">
      <w:bodyDiv w:val="1"/>
      <w:marLeft w:val="0"/>
      <w:marRight w:val="0"/>
      <w:marTop w:val="0"/>
      <w:marBottom w:val="0"/>
      <w:divBdr>
        <w:top w:val="none" w:sz="0" w:space="0" w:color="auto"/>
        <w:left w:val="none" w:sz="0" w:space="0" w:color="auto"/>
        <w:bottom w:val="none" w:sz="0" w:space="0" w:color="auto"/>
        <w:right w:val="none" w:sz="0" w:space="0" w:color="auto"/>
      </w:divBdr>
    </w:div>
    <w:div w:id="108015042">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174421188">
      <w:bodyDiv w:val="1"/>
      <w:marLeft w:val="0"/>
      <w:marRight w:val="0"/>
      <w:marTop w:val="0"/>
      <w:marBottom w:val="0"/>
      <w:divBdr>
        <w:top w:val="none" w:sz="0" w:space="0" w:color="auto"/>
        <w:left w:val="none" w:sz="0" w:space="0" w:color="auto"/>
        <w:bottom w:val="none" w:sz="0" w:space="0" w:color="auto"/>
        <w:right w:val="none" w:sz="0" w:space="0" w:color="auto"/>
      </w:divBdr>
    </w:div>
    <w:div w:id="195393979">
      <w:bodyDiv w:val="1"/>
      <w:marLeft w:val="0"/>
      <w:marRight w:val="0"/>
      <w:marTop w:val="0"/>
      <w:marBottom w:val="0"/>
      <w:divBdr>
        <w:top w:val="none" w:sz="0" w:space="0" w:color="auto"/>
        <w:left w:val="none" w:sz="0" w:space="0" w:color="auto"/>
        <w:bottom w:val="none" w:sz="0" w:space="0" w:color="auto"/>
        <w:right w:val="none" w:sz="0" w:space="0" w:color="auto"/>
      </w:divBdr>
    </w:div>
    <w:div w:id="205215435">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1119289">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183997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4539887">
      <w:bodyDiv w:val="1"/>
      <w:marLeft w:val="0"/>
      <w:marRight w:val="0"/>
      <w:marTop w:val="0"/>
      <w:marBottom w:val="0"/>
      <w:divBdr>
        <w:top w:val="none" w:sz="0" w:space="0" w:color="auto"/>
        <w:left w:val="none" w:sz="0" w:space="0" w:color="auto"/>
        <w:bottom w:val="none" w:sz="0" w:space="0" w:color="auto"/>
        <w:right w:val="none" w:sz="0" w:space="0" w:color="auto"/>
      </w:divBdr>
    </w:div>
    <w:div w:id="245575361">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68590800">
      <w:bodyDiv w:val="1"/>
      <w:marLeft w:val="0"/>
      <w:marRight w:val="0"/>
      <w:marTop w:val="0"/>
      <w:marBottom w:val="0"/>
      <w:divBdr>
        <w:top w:val="none" w:sz="0" w:space="0" w:color="auto"/>
        <w:left w:val="none" w:sz="0" w:space="0" w:color="auto"/>
        <w:bottom w:val="none" w:sz="0" w:space="0" w:color="auto"/>
        <w:right w:val="none" w:sz="0" w:space="0" w:color="auto"/>
      </w:divBdr>
    </w:div>
    <w:div w:id="273486342">
      <w:bodyDiv w:val="1"/>
      <w:marLeft w:val="0"/>
      <w:marRight w:val="0"/>
      <w:marTop w:val="0"/>
      <w:marBottom w:val="0"/>
      <w:divBdr>
        <w:top w:val="none" w:sz="0" w:space="0" w:color="auto"/>
        <w:left w:val="none" w:sz="0" w:space="0" w:color="auto"/>
        <w:bottom w:val="none" w:sz="0" w:space="0" w:color="auto"/>
        <w:right w:val="none" w:sz="0" w:space="0" w:color="auto"/>
      </w:divBdr>
    </w:div>
    <w:div w:id="276135427">
      <w:bodyDiv w:val="1"/>
      <w:marLeft w:val="0"/>
      <w:marRight w:val="0"/>
      <w:marTop w:val="0"/>
      <w:marBottom w:val="0"/>
      <w:divBdr>
        <w:top w:val="none" w:sz="0" w:space="0" w:color="auto"/>
        <w:left w:val="none" w:sz="0" w:space="0" w:color="auto"/>
        <w:bottom w:val="none" w:sz="0" w:space="0" w:color="auto"/>
        <w:right w:val="none" w:sz="0" w:space="0" w:color="auto"/>
      </w:divBdr>
    </w:div>
    <w:div w:id="289409156">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04433052">
      <w:bodyDiv w:val="1"/>
      <w:marLeft w:val="0"/>
      <w:marRight w:val="0"/>
      <w:marTop w:val="0"/>
      <w:marBottom w:val="0"/>
      <w:divBdr>
        <w:top w:val="none" w:sz="0" w:space="0" w:color="auto"/>
        <w:left w:val="none" w:sz="0" w:space="0" w:color="auto"/>
        <w:bottom w:val="none" w:sz="0" w:space="0" w:color="auto"/>
        <w:right w:val="none" w:sz="0" w:space="0" w:color="auto"/>
      </w:divBdr>
    </w:div>
    <w:div w:id="319165022">
      <w:bodyDiv w:val="1"/>
      <w:marLeft w:val="0"/>
      <w:marRight w:val="0"/>
      <w:marTop w:val="0"/>
      <w:marBottom w:val="0"/>
      <w:divBdr>
        <w:top w:val="none" w:sz="0" w:space="0" w:color="auto"/>
        <w:left w:val="none" w:sz="0" w:space="0" w:color="auto"/>
        <w:bottom w:val="none" w:sz="0" w:space="0" w:color="auto"/>
        <w:right w:val="none" w:sz="0" w:space="0" w:color="auto"/>
      </w:divBdr>
    </w:div>
    <w:div w:id="324165684">
      <w:bodyDiv w:val="1"/>
      <w:marLeft w:val="0"/>
      <w:marRight w:val="0"/>
      <w:marTop w:val="0"/>
      <w:marBottom w:val="0"/>
      <w:divBdr>
        <w:top w:val="none" w:sz="0" w:space="0" w:color="auto"/>
        <w:left w:val="none" w:sz="0" w:space="0" w:color="auto"/>
        <w:bottom w:val="none" w:sz="0" w:space="0" w:color="auto"/>
        <w:right w:val="none" w:sz="0" w:space="0" w:color="auto"/>
      </w:divBdr>
    </w:div>
    <w:div w:id="325789569">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29329128">
      <w:bodyDiv w:val="1"/>
      <w:marLeft w:val="0"/>
      <w:marRight w:val="0"/>
      <w:marTop w:val="0"/>
      <w:marBottom w:val="0"/>
      <w:divBdr>
        <w:top w:val="none" w:sz="0" w:space="0" w:color="auto"/>
        <w:left w:val="none" w:sz="0" w:space="0" w:color="auto"/>
        <w:bottom w:val="none" w:sz="0" w:space="0" w:color="auto"/>
        <w:right w:val="none" w:sz="0" w:space="0" w:color="auto"/>
      </w:divBdr>
    </w:div>
    <w:div w:id="334304653">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37318407">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4476563">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47145166">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0204997">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74695784">
      <w:bodyDiv w:val="1"/>
      <w:marLeft w:val="0"/>
      <w:marRight w:val="0"/>
      <w:marTop w:val="0"/>
      <w:marBottom w:val="0"/>
      <w:divBdr>
        <w:top w:val="none" w:sz="0" w:space="0" w:color="auto"/>
        <w:left w:val="none" w:sz="0" w:space="0" w:color="auto"/>
        <w:bottom w:val="none" w:sz="0" w:space="0" w:color="auto"/>
        <w:right w:val="none" w:sz="0" w:space="0" w:color="auto"/>
      </w:divBdr>
    </w:div>
    <w:div w:id="376048290">
      <w:bodyDiv w:val="1"/>
      <w:marLeft w:val="0"/>
      <w:marRight w:val="0"/>
      <w:marTop w:val="0"/>
      <w:marBottom w:val="0"/>
      <w:divBdr>
        <w:top w:val="none" w:sz="0" w:space="0" w:color="auto"/>
        <w:left w:val="none" w:sz="0" w:space="0" w:color="auto"/>
        <w:bottom w:val="none" w:sz="0" w:space="0" w:color="auto"/>
        <w:right w:val="none" w:sz="0" w:space="0" w:color="auto"/>
      </w:divBdr>
    </w:div>
    <w:div w:id="377513951">
      <w:bodyDiv w:val="1"/>
      <w:marLeft w:val="0"/>
      <w:marRight w:val="0"/>
      <w:marTop w:val="0"/>
      <w:marBottom w:val="0"/>
      <w:divBdr>
        <w:top w:val="none" w:sz="0" w:space="0" w:color="auto"/>
        <w:left w:val="none" w:sz="0" w:space="0" w:color="auto"/>
        <w:bottom w:val="none" w:sz="0" w:space="0" w:color="auto"/>
        <w:right w:val="none" w:sz="0" w:space="0" w:color="auto"/>
      </w:divBdr>
    </w:div>
    <w:div w:id="390544438">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03920373">
      <w:bodyDiv w:val="1"/>
      <w:marLeft w:val="0"/>
      <w:marRight w:val="0"/>
      <w:marTop w:val="0"/>
      <w:marBottom w:val="0"/>
      <w:divBdr>
        <w:top w:val="none" w:sz="0" w:space="0" w:color="auto"/>
        <w:left w:val="none" w:sz="0" w:space="0" w:color="auto"/>
        <w:bottom w:val="none" w:sz="0" w:space="0" w:color="auto"/>
        <w:right w:val="none" w:sz="0" w:space="0" w:color="auto"/>
      </w:divBdr>
    </w:div>
    <w:div w:id="406735657">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44077630">
      <w:bodyDiv w:val="1"/>
      <w:marLeft w:val="0"/>
      <w:marRight w:val="0"/>
      <w:marTop w:val="0"/>
      <w:marBottom w:val="0"/>
      <w:divBdr>
        <w:top w:val="none" w:sz="0" w:space="0" w:color="auto"/>
        <w:left w:val="none" w:sz="0" w:space="0" w:color="auto"/>
        <w:bottom w:val="none" w:sz="0" w:space="0" w:color="auto"/>
        <w:right w:val="none" w:sz="0" w:space="0" w:color="auto"/>
      </w:divBdr>
    </w:div>
    <w:div w:id="446847982">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55410141">
      <w:bodyDiv w:val="1"/>
      <w:marLeft w:val="0"/>
      <w:marRight w:val="0"/>
      <w:marTop w:val="0"/>
      <w:marBottom w:val="0"/>
      <w:divBdr>
        <w:top w:val="none" w:sz="0" w:space="0" w:color="auto"/>
        <w:left w:val="none" w:sz="0" w:space="0" w:color="auto"/>
        <w:bottom w:val="none" w:sz="0" w:space="0" w:color="auto"/>
        <w:right w:val="none" w:sz="0" w:space="0" w:color="auto"/>
      </w:divBdr>
    </w:div>
    <w:div w:id="460073561">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628959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73261052">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493108655">
      <w:bodyDiv w:val="1"/>
      <w:marLeft w:val="0"/>
      <w:marRight w:val="0"/>
      <w:marTop w:val="0"/>
      <w:marBottom w:val="0"/>
      <w:divBdr>
        <w:top w:val="none" w:sz="0" w:space="0" w:color="auto"/>
        <w:left w:val="none" w:sz="0" w:space="0" w:color="auto"/>
        <w:bottom w:val="none" w:sz="0" w:space="0" w:color="auto"/>
        <w:right w:val="none" w:sz="0" w:space="0" w:color="auto"/>
      </w:divBdr>
    </w:div>
    <w:div w:id="499467821">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1622348">
      <w:bodyDiv w:val="1"/>
      <w:marLeft w:val="0"/>
      <w:marRight w:val="0"/>
      <w:marTop w:val="0"/>
      <w:marBottom w:val="0"/>
      <w:divBdr>
        <w:top w:val="none" w:sz="0" w:space="0" w:color="auto"/>
        <w:left w:val="none" w:sz="0" w:space="0" w:color="auto"/>
        <w:bottom w:val="none" w:sz="0" w:space="0" w:color="auto"/>
        <w:right w:val="none" w:sz="0" w:space="0" w:color="auto"/>
      </w:divBdr>
    </w:div>
    <w:div w:id="504981428">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2293479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49805673">
      <w:bodyDiv w:val="1"/>
      <w:marLeft w:val="0"/>
      <w:marRight w:val="0"/>
      <w:marTop w:val="0"/>
      <w:marBottom w:val="0"/>
      <w:divBdr>
        <w:top w:val="none" w:sz="0" w:space="0" w:color="auto"/>
        <w:left w:val="none" w:sz="0" w:space="0" w:color="auto"/>
        <w:bottom w:val="none" w:sz="0" w:space="0" w:color="auto"/>
        <w:right w:val="none" w:sz="0" w:space="0" w:color="auto"/>
      </w:divBdr>
    </w:div>
    <w:div w:id="588004874">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07347193">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2003853">
      <w:bodyDiv w:val="1"/>
      <w:marLeft w:val="0"/>
      <w:marRight w:val="0"/>
      <w:marTop w:val="0"/>
      <w:marBottom w:val="0"/>
      <w:divBdr>
        <w:top w:val="none" w:sz="0" w:space="0" w:color="auto"/>
        <w:left w:val="none" w:sz="0" w:space="0" w:color="auto"/>
        <w:bottom w:val="none" w:sz="0" w:space="0" w:color="auto"/>
        <w:right w:val="none" w:sz="0" w:space="0" w:color="auto"/>
      </w:divBdr>
    </w:div>
    <w:div w:id="626620588">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7634799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697582479">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0514568">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35593124">
      <w:bodyDiv w:val="1"/>
      <w:marLeft w:val="0"/>
      <w:marRight w:val="0"/>
      <w:marTop w:val="0"/>
      <w:marBottom w:val="0"/>
      <w:divBdr>
        <w:top w:val="none" w:sz="0" w:space="0" w:color="auto"/>
        <w:left w:val="none" w:sz="0" w:space="0" w:color="auto"/>
        <w:bottom w:val="none" w:sz="0" w:space="0" w:color="auto"/>
        <w:right w:val="none" w:sz="0" w:space="0" w:color="auto"/>
      </w:divBdr>
    </w:div>
    <w:div w:id="739325040">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5491245">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51049874">
      <w:bodyDiv w:val="1"/>
      <w:marLeft w:val="0"/>
      <w:marRight w:val="0"/>
      <w:marTop w:val="0"/>
      <w:marBottom w:val="0"/>
      <w:divBdr>
        <w:top w:val="none" w:sz="0" w:space="0" w:color="auto"/>
        <w:left w:val="none" w:sz="0" w:space="0" w:color="auto"/>
        <w:bottom w:val="none" w:sz="0" w:space="0" w:color="auto"/>
        <w:right w:val="none" w:sz="0" w:space="0" w:color="auto"/>
      </w:divBdr>
    </w:div>
    <w:div w:id="759762439">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787894185">
      <w:bodyDiv w:val="1"/>
      <w:marLeft w:val="0"/>
      <w:marRight w:val="0"/>
      <w:marTop w:val="0"/>
      <w:marBottom w:val="0"/>
      <w:divBdr>
        <w:top w:val="none" w:sz="0" w:space="0" w:color="auto"/>
        <w:left w:val="none" w:sz="0" w:space="0" w:color="auto"/>
        <w:bottom w:val="none" w:sz="0" w:space="0" w:color="auto"/>
        <w:right w:val="none" w:sz="0" w:space="0" w:color="auto"/>
      </w:divBdr>
    </w:div>
    <w:div w:id="792409910">
      <w:bodyDiv w:val="1"/>
      <w:marLeft w:val="0"/>
      <w:marRight w:val="0"/>
      <w:marTop w:val="0"/>
      <w:marBottom w:val="0"/>
      <w:divBdr>
        <w:top w:val="none" w:sz="0" w:space="0" w:color="auto"/>
        <w:left w:val="none" w:sz="0" w:space="0" w:color="auto"/>
        <w:bottom w:val="none" w:sz="0" w:space="0" w:color="auto"/>
        <w:right w:val="none" w:sz="0" w:space="0" w:color="auto"/>
      </w:divBdr>
    </w:div>
    <w:div w:id="812062934">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18378302">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1430392">
      <w:bodyDiv w:val="1"/>
      <w:marLeft w:val="0"/>
      <w:marRight w:val="0"/>
      <w:marTop w:val="0"/>
      <w:marBottom w:val="0"/>
      <w:divBdr>
        <w:top w:val="none" w:sz="0" w:space="0" w:color="auto"/>
        <w:left w:val="none" w:sz="0" w:space="0" w:color="auto"/>
        <w:bottom w:val="none" w:sz="0" w:space="0" w:color="auto"/>
        <w:right w:val="none" w:sz="0" w:space="0" w:color="auto"/>
      </w:divBdr>
    </w:div>
    <w:div w:id="823358834">
      <w:bodyDiv w:val="1"/>
      <w:marLeft w:val="0"/>
      <w:marRight w:val="0"/>
      <w:marTop w:val="0"/>
      <w:marBottom w:val="0"/>
      <w:divBdr>
        <w:top w:val="none" w:sz="0" w:space="0" w:color="auto"/>
        <w:left w:val="none" w:sz="0" w:space="0" w:color="auto"/>
        <w:bottom w:val="none" w:sz="0" w:space="0" w:color="auto"/>
        <w:right w:val="none" w:sz="0" w:space="0" w:color="auto"/>
      </w:divBdr>
    </w:div>
    <w:div w:id="824861355">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28252444">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53346585">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0555351">
      <w:bodyDiv w:val="1"/>
      <w:marLeft w:val="0"/>
      <w:marRight w:val="0"/>
      <w:marTop w:val="0"/>
      <w:marBottom w:val="0"/>
      <w:divBdr>
        <w:top w:val="none" w:sz="0" w:space="0" w:color="auto"/>
        <w:left w:val="none" w:sz="0" w:space="0" w:color="auto"/>
        <w:bottom w:val="none" w:sz="0" w:space="0" w:color="auto"/>
        <w:right w:val="none" w:sz="0" w:space="0" w:color="auto"/>
      </w:divBdr>
    </w:div>
    <w:div w:id="888106213">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02181530">
      <w:bodyDiv w:val="1"/>
      <w:marLeft w:val="0"/>
      <w:marRight w:val="0"/>
      <w:marTop w:val="0"/>
      <w:marBottom w:val="0"/>
      <w:divBdr>
        <w:top w:val="none" w:sz="0" w:space="0" w:color="auto"/>
        <w:left w:val="none" w:sz="0" w:space="0" w:color="auto"/>
        <w:bottom w:val="none" w:sz="0" w:space="0" w:color="auto"/>
        <w:right w:val="none" w:sz="0" w:space="0" w:color="auto"/>
      </w:divBdr>
    </w:div>
    <w:div w:id="905264281">
      <w:bodyDiv w:val="1"/>
      <w:marLeft w:val="0"/>
      <w:marRight w:val="0"/>
      <w:marTop w:val="0"/>
      <w:marBottom w:val="0"/>
      <w:divBdr>
        <w:top w:val="none" w:sz="0" w:space="0" w:color="auto"/>
        <w:left w:val="none" w:sz="0" w:space="0" w:color="auto"/>
        <w:bottom w:val="none" w:sz="0" w:space="0" w:color="auto"/>
        <w:right w:val="none" w:sz="0" w:space="0" w:color="auto"/>
      </w:divBdr>
    </w:div>
    <w:div w:id="913782854">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125789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45379911">
      <w:bodyDiv w:val="1"/>
      <w:marLeft w:val="0"/>
      <w:marRight w:val="0"/>
      <w:marTop w:val="0"/>
      <w:marBottom w:val="0"/>
      <w:divBdr>
        <w:top w:val="none" w:sz="0" w:space="0" w:color="auto"/>
        <w:left w:val="none" w:sz="0" w:space="0" w:color="auto"/>
        <w:bottom w:val="none" w:sz="0" w:space="0" w:color="auto"/>
        <w:right w:val="none" w:sz="0" w:space="0" w:color="auto"/>
      </w:divBdr>
    </w:div>
    <w:div w:id="955793407">
      <w:bodyDiv w:val="1"/>
      <w:marLeft w:val="0"/>
      <w:marRight w:val="0"/>
      <w:marTop w:val="0"/>
      <w:marBottom w:val="0"/>
      <w:divBdr>
        <w:top w:val="none" w:sz="0" w:space="0" w:color="auto"/>
        <w:left w:val="none" w:sz="0" w:space="0" w:color="auto"/>
        <w:bottom w:val="none" w:sz="0" w:space="0" w:color="auto"/>
        <w:right w:val="none" w:sz="0" w:space="0" w:color="auto"/>
      </w:divBdr>
    </w:div>
    <w:div w:id="956109844">
      <w:bodyDiv w:val="1"/>
      <w:marLeft w:val="0"/>
      <w:marRight w:val="0"/>
      <w:marTop w:val="0"/>
      <w:marBottom w:val="0"/>
      <w:divBdr>
        <w:top w:val="none" w:sz="0" w:space="0" w:color="auto"/>
        <w:left w:val="none" w:sz="0" w:space="0" w:color="auto"/>
        <w:bottom w:val="none" w:sz="0" w:space="0" w:color="auto"/>
        <w:right w:val="none" w:sz="0" w:space="0" w:color="auto"/>
      </w:divBdr>
    </w:div>
    <w:div w:id="977496352">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4434553">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16810429">
      <w:bodyDiv w:val="1"/>
      <w:marLeft w:val="0"/>
      <w:marRight w:val="0"/>
      <w:marTop w:val="0"/>
      <w:marBottom w:val="0"/>
      <w:divBdr>
        <w:top w:val="none" w:sz="0" w:space="0" w:color="auto"/>
        <w:left w:val="none" w:sz="0" w:space="0" w:color="auto"/>
        <w:bottom w:val="none" w:sz="0" w:space="0" w:color="auto"/>
        <w:right w:val="none" w:sz="0" w:space="0" w:color="auto"/>
      </w:divBdr>
    </w:div>
    <w:div w:id="1020546007">
      <w:bodyDiv w:val="1"/>
      <w:marLeft w:val="0"/>
      <w:marRight w:val="0"/>
      <w:marTop w:val="0"/>
      <w:marBottom w:val="0"/>
      <w:divBdr>
        <w:top w:val="none" w:sz="0" w:space="0" w:color="auto"/>
        <w:left w:val="none" w:sz="0" w:space="0" w:color="auto"/>
        <w:bottom w:val="none" w:sz="0" w:space="0" w:color="auto"/>
        <w:right w:val="none" w:sz="0" w:space="0" w:color="auto"/>
      </w:divBdr>
    </w:div>
    <w:div w:id="1024093892">
      <w:bodyDiv w:val="1"/>
      <w:marLeft w:val="0"/>
      <w:marRight w:val="0"/>
      <w:marTop w:val="0"/>
      <w:marBottom w:val="0"/>
      <w:divBdr>
        <w:top w:val="none" w:sz="0" w:space="0" w:color="auto"/>
        <w:left w:val="none" w:sz="0" w:space="0" w:color="auto"/>
        <w:bottom w:val="none" w:sz="0" w:space="0" w:color="auto"/>
        <w:right w:val="none" w:sz="0" w:space="0" w:color="auto"/>
      </w:divBdr>
    </w:div>
    <w:div w:id="1029839203">
      <w:bodyDiv w:val="1"/>
      <w:marLeft w:val="0"/>
      <w:marRight w:val="0"/>
      <w:marTop w:val="0"/>
      <w:marBottom w:val="0"/>
      <w:divBdr>
        <w:top w:val="none" w:sz="0" w:space="0" w:color="auto"/>
        <w:left w:val="none" w:sz="0" w:space="0" w:color="auto"/>
        <w:bottom w:val="none" w:sz="0" w:space="0" w:color="auto"/>
        <w:right w:val="none" w:sz="0" w:space="0" w:color="auto"/>
      </w:divBdr>
    </w:div>
    <w:div w:id="1031147023">
      <w:bodyDiv w:val="1"/>
      <w:marLeft w:val="0"/>
      <w:marRight w:val="0"/>
      <w:marTop w:val="0"/>
      <w:marBottom w:val="0"/>
      <w:divBdr>
        <w:top w:val="none" w:sz="0" w:space="0" w:color="auto"/>
        <w:left w:val="none" w:sz="0" w:space="0" w:color="auto"/>
        <w:bottom w:val="none" w:sz="0" w:space="0" w:color="auto"/>
        <w:right w:val="none" w:sz="0" w:space="0" w:color="auto"/>
      </w:divBdr>
    </w:div>
    <w:div w:id="1041706601">
      <w:bodyDiv w:val="1"/>
      <w:marLeft w:val="0"/>
      <w:marRight w:val="0"/>
      <w:marTop w:val="0"/>
      <w:marBottom w:val="0"/>
      <w:divBdr>
        <w:top w:val="none" w:sz="0" w:space="0" w:color="auto"/>
        <w:left w:val="none" w:sz="0" w:space="0" w:color="auto"/>
        <w:bottom w:val="none" w:sz="0" w:space="0" w:color="auto"/>
        <w:right w:val="none" w:sz="0" w:space="0" w:color="auto"/>
      </w:divBdr>
    </w:div>
    <w:div w:id="1050034843">
      <w:bodyDiv w:val="1"/>
      <w:marLeft w:val="0"/>
      <w:marRight w:val="0"/>
      <w:marTop w:val="0"/>
      <w:marBottom w:val="0"/>
      <w:divBdr>
        <w:top w:val="none" w:sz="0" w:space="0" w:color="auto"/>
        <w:left w:val="none" w:sz="0" w:space="0" w:color="auto"/>
        <w:bottom w:val="none" w:sz="0" w:space="0" w:color="auto"/>
        <w:right w:val="none" w:sz="0" w:space="0" w:color="auto"/>
      </w:divBdr>
    </w:div>
    <w:div w:id="1050303640">
      <w:bodyDiv w:val="1"/>
      <w:marLeft w:val="0"/>
      <w:marRight w:val="0"/>
      <w:marTop w:val="0"/>
      <w:marBottom w:val="0"/>
      <w:divBdr>
        <w:top w:val="none" w:sz="0" w:space="0" w:color="auto"/>
        <w:left w:val="none" w:sz="0" w:space="0" w:color="auto"/>
        <w:bottom w:val="none" w:sz="0" w:space="0" w:color="auto"/>
        <w:right w:val="none" w:sz="0" w:space="0" w:color="auto"/>
      </w:divBdr>
    </w:div>
    <w:div w:id="1066142799">
      <w:bodyDiv w:val="1"/>
      <w:marLeft w:val="0"/>
      <w:marRight w:val="0"/>
      <w:marTop w:val="0"/>
      <w:marBottom w:val="0"/>
      <w:divBdr>
        <w:top w:val="none" w:sz="0" w:space="0" w:color="auto"/>
        <w:left w:val="none" w:sz="0" w:space="0" w:color="auto"/>
        <w:bottom w:val="none" w:sz="0" w:space="0" w:color="auto"/>
        <w:right w:val="none" w:sz="0" w:space="0" w:color="auto"/>
      </w:divBdr>
    </w:div>
    <w:div w:id="1072389375">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653593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04305104">
      <w:bodyDiv w:val="1"/>
      <w:marLeft w:val="0"/>
      <w:marRight w:val="0"/>
      <w:marTop w:val="0"/>
      <w:marBottom w:val="0"/>
      <w:divBdr>
        <w:top w:val="none" w:sz="0" w:space="0" w:color="auto"/>
        <w:left w:val="none" w:sz="0" w:space="0" w:color="auto"/>
        <w:bottom w:val="none" w:sz="0" w:space="0" w:color="auto"/>
        <w:right w:val="none" w:sz="0" w:space="0" w:color="auto"/>
      </w:divBdr>
    </w:div>
    <w:div w:id="1115322927">
      <w:bodyDiv w:val="1"/>
      <w:marLeft w:val="0"/>
      <w:marRight w:val="0"/>
      <w:marTop w:val="0"/>
      <w:marBottom w:val="0"/>
      <w:divBdr>
        <w:top w:val="none" w:sz="0" w:space="0" w:color="auto"/>
        <w:left w:val="none" w:sz="0" w:space="0" w:color="auto"/>
        <w:bottom w:val="none" w:sz="0" w:space="0" w:color="auto"/>
        <w:right w:val="none" w:sz="0" w:space="0" w:color="auto"/>
      </w:divBdr>
    </w:div>
    <w:div w:id="1126045874">
      <w:bodyDiv w:val="1"/>
      <w:marLeft w:val="0"/>
      <w:marRight w:val="0"/>
      <w:marTop w:val="0"/>
      <w:marBottom w:val="0"/>
      <w:divBdr>
        <w:top w:val="none" w:sz="0" w:space="0" w:color="auto"/>
        <w:left w:val="none" w:sz="0" w:space="0" w:color="auto"/>
        <w:bottom w:val="none" w:sz="0" w:space="0" w:color="auto"/>
        <w:right w:val="none" w:sz="0" w:space="0" w:color="auto"/>
      </w:divBdr>
    </w:div>
    <w:div w:id="1132358775">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189564557">
      <w:bodyDiv w:val="1"/>
      <w:marLeft w:val="0"/>
      <w:marRight w:val="0"/>
      <w:marTop w:val="0"/>
      <w:marBottom w:val="0"/>
      <w:divBdr>
        <w:top w:val="none" w:sz="0" w:space="0" w:color="auto"/>
        <w:left w:val="none" w:sz="0" w:space="0" w:color="auto"/>
        <w:bottom w:val="none" w:sz="0" w:space="0" w:color="auto"/>
        <w:right w:val="none" w:sz="0" w:space="0" w:color="auto"/>
      </w:divBdr>
    </w:div>
    <w:div w:id="1192381694">
      <w:bodyDiv w:val="1"/>
      <w:marLeft w:val="0"/>
      <w:marRight w:val="0"/>
      <w:marTop w:val="0"/>
      <w:marBottom w:val="0"/>
      <w:divBdr>
        <w:top w:val="none" w:sz="0" w:space="0" w:color="auto"/>
        <w:left w:val="none" w:sz="0" w:space="0" w:color="auto"/>
        <w:bottom w:val="none" w:sz="0" w:space="0" w:color="auto"/>
        <w:right w:val="none" w:sz="0" w:space="0" w:color="auto"/>
      </w:divBdr>
    </w:div>
    <w:div w:id="1196843799">
      <w:bodyDiv w:val="1"/>
      <w:marLeft w:val="0"/>
      <w:marRight w:val="0"/>
      <w:marTop w:val="0"/>
      <w:marBottom w:val="0"/>
      <w:divBdr>
        <w:top w:val="none" w:sz="0" w:space="0" w:color="auto"/>
        <w:left w:val="none" w:sz="0" w:space="0" w:color="auto"/>
        <w:bottom w:val="none" w:sz="0" w:space="0" w:color="auto"/>
        <w:right w:val="none" w:sz="0" w:space="0" w:color="auto"/>
      </w:divBdr>
    </w:div>
    <w:div w:id="1207524114">
      <w:bodyDiv w:val="1"/>
      <w:marLeft w:val="0"/>
      <w:marRight w:val="0"/>
      <w:marTop w:val="0"/>
      <w:marBottom w:val="0"/>
      <w:divBdr>
        <w:top w:val="none" w:sz="0" w:space="0" w:color="auto"/>
        <w:left w:val="none" w:sz="0" w:space="0" w:color="auto"/>
        <w:bottom w:val="none" w:sz="0" w:space="0" w:color="auto"/>
        <w:right w:val="none" w:sz="0" w:space="0" w:color="auto"/>
      </w:divBdr>
    </w:div>
    <w:div w:id="1209605864">
      <w:bodyDiv w:val="1"/>
      <w:marLeft w:val="0"/>
      <w:marRight w:val="0"/>
      <w:marTop w:val="0"/>
      <w:marBottom w:val="0"/>
      <w:divBdr>
        <w:top w:val="none" w:sz="0" w:space="0" w:color="auto"/>
        <w:left w:val="none" w:sz="0" w:space="0" w:color="auto"/>
        <w:bottom w:val="none" w:sz="0" w:space="0" w:color="auto"/>
        <w:right w:val="none" w:sz="0" w:space="0" w:color="auto"/>
      </w:divBdr>
    </w:div>
    <w:div w:id="1226067866">
      <w:bodyDiv w:val="1"/>
      <w:marLeft w:val="0"/>
      <w:marRight w:val="0"/>
      <w:marTop w:val="0"/>
      <w:marBottom w:val="0"/>
      <w:divBdr>
        <w:top w:val="none" w:sz="0" w:space="0" w:color="auto"/>
        <w:left w:val="none" w:sz="0" w:space="0" w:color="auto"/>
        <w:bottom w:val="none" w:sz="0" w:space="0" w:color="auto"/>
        <w:right w:val="none" w:sz="0" w:space="0" w:color="auto"/>
      </w:divBdr>
    </w:div>
    <w:div w:id="1235429277">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4290953">
      <w:bodyDiv w:val="1"/>
      <w:marLeft w:val="0"/>
      <w:marRight w:val="0"/>
      <w:marTop w:val="0"/>
      <w:marBottom w:val="0"/>
      <w:divBdr>
        <w:top w:val="none" w:sz="0" w:space="0" w:color="auto"/>
        <w:left w:val="none" w:sz="0" w:space="0" w:color="auto"/>
        <w:bottom w:val="none" w:sz="0" w:space="0" w:color="auto"/>
        <w:right w:val="none" w:sz="0" w:space="0" w:color="auto"/>
      </w:divBdr>
    </w:div>
    <w:div w:id="1245215913">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4731080">
      <w:bodyDiv w:val="1"/>
      <w:marLeft w:val="0"/>
      <w:marRight w:val="0"/>
      <w:marTop w:val="0"/>
      <w:marBottom w:val="0"/>
      <w:divBdr>
        <w:top w:val="none" w:sz="0" w:space="0" w:color="auto"/>
        <w:left w:val="none" w:sz="0" w:space="0" w:color="auto"/>
        <w:bottom w:val="none" w:sz="0" w:space="0" w:color="auto"/>
        <w:right w:val="none" w:sz="0" w:space="0" w:color="auto"/>
      </w:divBdr>
    </w:div>
    <w:div w:id="1265384739">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271087885">
      <w:bodyDiv w:val="1"/>
      <w:marLeft w:val="0"/>
      <w:marRight w:val="0"/>
      <w:marTop w:val="0"/>
      <w:marBottom w:val="0"/>
      <w:divBdr>
        <w:top w:val="none" w:sz="0" w:space="0" w:color="auto"/>
        <w:left w:val="none" w:sz="0" w:space="0" w:color="auto"/>
        <w:bottom w:val="none" w:sz="0" w:space="0" w:color="auto"/>
        <w:right w:val="none" w:sz="0" w:space="0" w:color="auto"/>
      </w:divBdr>
    </w:div>
    <w:div w:id="1289775881">
      <w:bodyDiv w:val="1"/>
      <w:marLeft w:val="0"/>
      <w:marRight w:val="0"/>
      <w:marTop w:val="0"/>
      <w:marBottom w:val="0"/>
      <w:divBdr>
        <w:top w:val="none" w:sz="0" w:space="0" w:color="auto"/>
        <w:left w:val="none" w:sz="0" w:space="0" w:color="auto"/>
        <w:bottom w:val="none" w:sz="0" w:space="0" w:color="auto"/>
        <w:right w:val="none" w:sz="0" w:space="0" w:color="auto"/>
      </w:divBdr>
    </w:div>
    <w:div w:id="1299218163">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28745218">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35574672">
      <w:bodyDiv w:val="1"/>
      <w:marLeft w:val="0"/>
      <w:marRight w:val="0"/>
      <w:marTop w:val="0"/>
      <w:marBottom w:val="0"/>
      <w:divBdr>
        <w:top w:val="none" w:sz="0" w:space="0" w:color="auto"/>
        <w:left w:val="none" w:sz="0" w:space="0" w:color="auto"/>
        <w:bottom w:val="none" w:sz="0" w:space="0" w:color="auto"/>
        <w:right w:val="none" w:sz="0" w:space="0" w:color="auto"/>
      </w:divBdr>
    </w:div>
    <w:div w:id="1336423386">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56227499">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69068267">
      <w:bodyDiv w:val="1"/>
      <w:marLeft w:val="0"/>
      <w:marRight w:val="0"/>
      <w:marTop w:val="0"/>
      <w:marBottom w:val="0"/>
      <w:divBdr>
        <w:top w:val="none" w:sz="0" w:space="0" w:color="auto"/>
        <w:left w:val="none" w:sz="0" w:space="0" w:color="auto"/>
        <w:bottom w:val="none" w:sz="0" w:space="0" w:color="auto"/>
        <w:right w:val="none" w:sz="0" w:space="0" w:color="auto"/>
      </w:divBdr>
    </w:div>
    <w:div w:id="1375276368">
      <w:bodyDiv w:val="1"/>
      <w:marLeft w:val="0"/>
      <w:marRight w:val="0"/>
      <w:marTop w:val="0"/>
      <w:marBottom w:val="0"/>
      <w:divBdr>
        <w:top w:val="none" w:sz="0" w:space="0" w:color="auto"/>
        <w:left w:val="none" w:sz="0" w:space="0" w:color="auto"/>
        <w:bottom w:val="none" w:sz="0" w:space="0" w:color="auto"/>
        <w:right w:val="none" w:sz="0" w:space="0" w:color="auto"/>
      </w:divBdr>
    </w:div>
    <w:div w:id="1380201009">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389643364">
      <w:bodyDiv w:val="1"/>
      <w:marLeft w:val="0"/>
      <w:marRight w:val="0"/>
      <w:marTop w:val="0"/>
      <w:marBottom w:val="0"/>
      <w:divBdr>
        <w:top w:val="none" w:sz="0" w:space="0" w:color="auto"/>
        <w:left w:val="none" w:sz="0" w:space="0" w:color="auto"/>
        <w:bottom w:val="none" w:sz="0" w:space="0" w:color="auto"/>
        <w:right w:val="none" w:sz="0" w:space="0" w:color="auto"/>
      </w:divBdr>
    </w:div>
    <w:div w:id="1395545347">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02750008">
      <w:bodyDiv w:val="1"/>
      <w:marLeft w:val="0"/>
      <w:marRight w:val="0"/>
      <w:marTop w:val="0"/>
      <w:marBottom w:val="0"/>
      <w:divBdr>
        <w:top w:val="none" w:sz="0" w:space="0" w:color="auto"/>
        <w:left w:val="none" w:sz="0" w:space="0" w:color="auto"/>
        <w:bottom w:val="none" w:sz="0" w:space="0" w:color="auto"/>
        <w:right w:val="none" w:sz="0" w:space="0" w:color="auto"/>
      </w:divBdr>
    </w:div>
    <w:div w:id="1404794464">
      <w:bodyDiv w:val="1"/>
      <w:marLeft w:val="0"/>
      <w:marRight w:val="0"/>
      <w:marTop w:val="0"/>
      <w:marBottom w:val="0"/>
      <w:divBdr>
        <w:top w:val="none" w:sz="0" w:space="0" w:color="auto"/>
        <w:left w:val="none" w:sz="0" w:space="0" w:color="auto"/>
        <w:bottom w:val="none" w:sz="0" w:space="0" w:color="auto"/>
        <w:right w:val="none" w:sz="0" w:space="0" w:color="auto"/>
      </w:divBdr>
    </w:div>
    <w:div w:id="1411778847">
      <w:bodyDiv w:val="1"/>
      <w:marLeft w:val="0"/>
      <w:marRight w:val="0"/>
      <w:marTop w:val="0"/>
      <w:marBottom w:val="0"/>
      <w:divBdr>
        <w:top w:val="none" w:sz="0" w:space="0" w:color="auto"/>
        <w:left w:val="none" w:sz="0" w:space="0" w:color="auto"/>
        <w:bottom w:val="none" w:sz="0" w:space="0" w:color="auto"/>
        <w:right w:val="none" w:sz="0" w:space="0" w:color="auto"/>
      </w:divBdr>
    </w:div>
    <w:div w:id="1416392063">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29279672">
      <w:bodyDiv w:val="1"/>
      <w:marLeft w:val="0"/>
      <w:marRight w:val="0"/>
      <w:marTop w:val="0"/>
      <w:marBottom w:val="0"/>
      <w:divBdr>
        <w:top w:val="none" w:sz="0" w:space="0" w:color="auto"/>
        <w:left w:val="none" w:sz="0" w:space="0" w:color="auto"/>
        <w:bottom w:val="none" w:sz="0" w:space="0" w:color="auto"/>
        <w:right w:val="none" w:sz="0" w:space="0" w:color="auto"/>
      </w:divBdr>
    </w:div>
    <w:div w:id="1430196426">
      <w:bodyDiv w:val="1"/>
      <w:marLeft w:val="0"/>
      <w:marRight w:val="0"/>
      <w:marTop w:val="0"/>
      <w:marBottom w:val="0"/>
      <w:divBdr>
        <w:top w:val="none" w:sz="0" w:space="0" w:color="auto"/>
        <w:left w:val="none" w:sz="0" w:space="0" w:color="auto"/>
        <w:bottom w:val="none" w:sz="0" w:space="0" w:color="auto"/>
        <w:right w:val="none" w:sz="0" w:space="0" w:color="auto"/>
      </w:divBdr>
    </w:div>
    <w:div w:id="143042072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8210626">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1128966">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485707166">
      <w:bodyDiv w:val="1"/>
      <w:marLeft w:val="0"/>
      <w:marRight w:val="0"/>
      <w:marTop w:val="0"/>
      <w:marBottom w:val="0"/>
      <w:divBdr>
        <w:top w:val="none" w:sz="0" w:space="0" w:color="auto"/>
        <w:left w:val="none" w:sz="0" w:space="0" w:color="auto"/>
        <w:bottom w:val="none" w:sz="0" w:space="0" w:color="auto"/>
        <w:right w:val="none" w:sz="0" w:space="0" w:color="auto"/>
      </w:divBdr>
    </w:div>
    <w:div w:id="1490637169">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24708009">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39199362">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3593475">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47060073">
      <w:bodyDiv w:val="1"/>
      <w:marLeft w:val="0"/>
      <w:marRight w:val="0"/>
      <w:marTop w:val="0"/>
      <w:marBottom w:val="0"/>
      <w:divBdr>
        <w:top w:val="none" w:sz="0" w:space="0" w:color="auto"/>
        <w:left w:val="none" w:sz="0" w:space="0" w:color="auto"/>
        <w:bottom w:val="none" w:sz="0" w:space="0" w:color="auto"/>
        <w:right w:val="none" w:sz="0" w:space="0" w:color="auto"/>
      </w:divBdr>
    </w:div>
    <w:div w:id="1550872549">
      <w:bodyDiv w:val="1"/>
      <w:marLeft w:val="0"/>
      <w:marRight w:val="0"/>
      <w:marTop w:val="0"/>
      <w:marBottom w:val="0"/>
      <w:divBdr>
        <w:top w:val="none" w:sz="0" w:space="0" w:color="auto"/>
        <w:left w:val="none" w:sz="0" w:space="0" w:color="auto"/>
        <w:bottom w:val="none" w:sz="0" w:space="0" w:color="auto"/>
        <w:right w:val="none" w:sz="0" w:space="0" w:color="auto"/>
      </w:divBdr>
    </w:div>
    <w:div w:id="1551265301">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6067322">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6760863">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3203825">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7080429">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2201103">
      <w:bodyDiv w:val="1"/>
      <w:marLeft w:val="0"/>
      <w:marRight w:val="0"/>
      <w:marTop w:val="0"/>
      <w:marBottom w:val="0"/>
      <w:divBdr>
        <w:top w:val="none" w:sz="0" w:space="0" w:color="auto"/>
        <w:left w:val="none" w:sz="0" w:space="0" w:color="auto"/>
        <w:bottom w:val="none" w:sz="0" w:space="0" w:color="auto"/>
        <w:right w:val="none" w:sz="0" w:space="0" w:color="auto"/>
      </w:divBdr>
    </w:div>
    <w:div w:id="1633706449">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50745756">
      <w:bodyDiv w:val="1"/>
      <w:marLeft w:val="0"/>
      <w:marRight w:val="0"/>
      <w:marTop w:val="0"/>
      <w:marBottom w:val="0"/>
      <w:divBdr>
        <w:top w:val="none" w:sz="0" w:space="0" w:color="auto"/>
        <w:left w:val="none" w:sz="0" w:space="0" w:color="auto"/>
        <w:bottom w:val="none" w:sz="0" w:space="0" w:color="auto"/>
        <w:right w:val="none" w:sz="0" w:space="0" w:color="auto"/>
      </w:divBdr>
    </w:div>
    <w:div w:id="1660647349">
      <w:bodyDiv w:val="1"/>
      <w:marLeft w:val="0"/>
      <w:marRight w:val="0"/>
      <w:marTop w:val="0"/>
      <w:marBottom w:val="0"/>
      <w:divBdr>
        <w:top w:val="none" w:sz="0" w:space="0" w:color="auto"/>
        <w:left w:val="none" w:sz="0" w:space="0" w:color="auto"/>
        <w:bottom w:val="none" w:sz="0" w:space="0" w:color="auto"/>
        <w:right w:val="none" w:sz="0" w:space="0" w:color="auto"/>
      </w:divBdr>
    </w:div>
    <w:div w:id="1675498537">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5770548">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09603146">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1639131">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69152140">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5616339">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08011631">
      <w:bodyDiv w:val="1"/>
      <w:marLeft w:val="0"/>
      <w:marRight w:val="0"/>
      <w:marTop w:val="0"/>
      <w:marBottom w:val="0"/>
      <w:divBdr>
        <w:top w:val="none" w:sz="0" w:space="0" w:color="auto"/>
        <w:left w:val="none" w:sz="0" w:space="0" w:color="auto"/>
        <w:bottom w:val="none" w:sz="0" w:space="0" w:color="auto"/>
        <w:right w:val="none" w:sz="0" w:space="0" w:color="auto"/>
      </w:divBdr>
    </w:div>
    <w:div w:id="1808428851">
      <w:bodyDiv w:val="1"/>
      <w:marLeft w:val="0"/>
      <w:marRight w:val="0"/>
      <w:marTop w:val="0"/>
      <w:marBottom w:val="0"/>
      <w:divBdr>
        <w:top w:val="none" w:sz="0" w:space="0" w:color="auto"/>
        <w:left w:val="none" w:sz="0" w:space="0" w:color="auto"/>
        <w:bottom w:val="none" w:sz="0" w:space="0" w:color="auto"/>
        <w:right w:val="none" w:sz="0" w:space="0" w:color="auto"/>
      </w:divBdr>
    </w:div>
    <w:div w:id="1810707432">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15489568">
      <w:bodyDiv w:val="1"/>
      <w:marLeft w:val="0"/>
      <w:marRight w:val="0"/>
      <w:marTop w:val="0"/>
      <w:marBottom w:val="0"/>
      <w:divBdr>
        <w:top w:val="none" w:sz="0" w:space="0" w:color="auto"/>
        <w:left w:val="none" w:sz="0" w:space="0" w:color="auto"/>
        <w:bottom w:val="none" w:sz="0" w:space="0" w:color="auto"/>
        <w:right w:val="none" w:sz="0" w:space="0" w:color="auto"/>
      </w:divBdr>
    </w:div>
    <w:div w:id="1816600876">
      <w:bodyDiv w:val="1"/>
      <w:marLeft w:val="0"/>
      <w:marRight w:val="0"/>
      <w:marTop w:val="0"/>
      <w:marBottom w:val="0"/>
      <w:divBdr>
        <w:top w:val="none" w:sz="0" w:space="0" w:color="auto"/>
        <w:left w:val="none" w:sz="0" w:space="0" w:color="auto"/>
        <w:bottom w:val="none" w:sz="0" w:space="0" w:color="auto"/>
        <w:right w:val="none" w:sz="0" w:space="0" w:color="auto"/>
      </w:divBdr>
    </w:div>
    <w:div w:id="1822307031">
      <w:bodyDiv w:val="1"/>
      <w:marLeft w:val="0"/>
      <w:marRight w:val="0"/>
      <w:marTop w:val="0"/>
      <w:marBottom w:val="0"/>
      <w:divBdr>
        <w:top w:val="none" w:sz="0" w:space="0" w:color="auto"/>
        <w:left w:val="none" w:sz="0" w:space="0" w:color="auto"/>
        <w:bottom w:val="none" w:sz="0" w:space="0" w:color="auto"/>
        <w:right w:val="none" w:sz="0" w:space="0" w:color="auto"/>
      </w:divBdr>
    </w:div>
    <w:div w:id="1822890597">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3085668">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2376276">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3978173">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6114775">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880506000">
      <w:bodyDiv w:val="1"/>
      <w:marLeft w:val="0"/>
      <w:marRight w:val="0"/>
      <w:marTop w:val="0"/>
      <w:marBottom w:val="0"/>
      <w:divBdr>
        <w:top w:val="none" w:sz="0" w:space="0" w:color="auto"/>
        <w:left w:val="none" w:sz="0" w:space="0" w:color="auto"/>
        <w:bottom w:val="none" w:sz="0" w:space="0" w:color="auto"/>
        <w:right w:val="none" w:sz="0" w:space="0" w:color="auto"/>
      </w:divBdr>
    </w:div>
    <w:div w:id="1881432829">
      <w:bodyDiv w:val="1"/>
      <w:marLeft w:val="0"/>
      <w:marRight w:val="0"/>
      <w:marTop w:val="0"/>
      <w:marBottom w:val="0"/>
      <w:divBdr>
        <w:top w:val="none" w:sz="0" w:space="0" w:color="auto"/>
        <w:left w:val="none" w:sz="0" w:space="0" w:color="auto"/>
        <w:bottom w:val="none" w:sz="0" w:space="0" w:color="auto"/>
        <w:right w:val="none" w:sz="0" w:space="0" w:color="auto"/>
      </w:divBdr>
    </w:div>
    <w:div w:id="1886064650">
      <w:bodyDiv w:val="1"/>
      <w:marLeft w:val="0"/>
      <w:marRight w:val="0"/>
      <w:marTop w:val="0"/>
      <w:marBottom w:val="0"/>
      <w:divBdr>
        <w:top w:val="none" w:sz="0" w:space="0" w:color="auto"/>
        <w:left w:val="none" w:sz="0" w:space="0" w:color="auto"/>
        <w:bottom w:val="none" w:sz="0" w:space="0" w:color="auto"/>
        <w:right w:val="none" w:sz="0" w:space="0" w:color="auto"/>
      </w:divBdr>
    </w:div>
    <w:div w:id="1889369053">
      <w:bodyDiv w:val="1"/>
      <w:marLeft w:val="0"/>
      <w:marRight w:val="0"/>
      <w:marTop w:val="0"/>
      <w:marBottom w:val="0"/>
      <w:divBdr>
        <w:top w:val="none" w:sz="0" w:space="0" w:color="auto"/>
        <w:left w:val="none" w:sz="0" w:space="0" w:color="auto"/>
        <w:bottom w:val="none" w:sz="0" w:space="0" w:color="auto"/>
        <w:right w:val="none" w:sz="0" w:space="0" w:color="auto"/>
      </w:divBdr>
    </w:div>
    <w:div w:id="1892501626">
      <w:bodyDiv w:val="1"/>
      <w:marLeft w:val="0"/>
      <w:marRight w:val="0"/>
      <w:marTop w:val="0"/>
      <w:marBottom w:val="0"/>
      <w:divBdr>
        <w:top w:val="none" w:sz="0" w:space="0" w:color="auto"/>
        <w:left w:val="none" w:sz="0" w:space="0" w:color="auto"/>
        <w:bottom w:val="none" w:sz="0" w:space="0" w:color="auto"/>
        <w:right w:val="none" w:sz="0" w:space="0" w:color="auto"/>
      </w:divBdr>
    </w:div>
    <w:div w:id="1893737174">
      <w:bodyDiv w:val="1"/>
      <w:marLeft w:val="0"/>
      <w:marRight w:val="0"/>
      <w:marTop w:val="0"/>
      <w:marBottom w:val="0"/>
      <w:divBdr>
        <w:top w:val="none" w:sz="0" w:space="0" w:color="auto"/>
        <w:left w:val="none" w:sz="0" w:space="0" w:color="auto"/>
        <w:bottom w:val="none" w:sz="0" w:space="0" w:color="auto"/>
        <w:right w:val="none" w:sz="0" w:space="0" w:color="auto"/>
      </w:divBdr>
    </w:div>
    <w:div w:id="1893888007">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38365868">
      <w:bodyDiv w:val="1"/>
      <w:marLeft w:val="0"/>
      <w:marRight w:val="0"/>
      <w:marTop w:val="0"/>
      <w:marBottom w:val="0"/>
      <w:divBdr>
        <w:top w:val="none" w:sz="0" w:space="0" w:color="auto"/>
        <w:left w:val="none" w:sz="0" w:space="0" w:color="auto"/>
        <w:bottom w:val="none" w:sz="0" w:space="0" w:color="auto"/>
        <w:right w:val="none" w:sz="0" w:space="0" w:color="auto"/>
      </w:divBdr>
    </w:div>
    <w:div w:id="1938436865">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47342687">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7186201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0278811">
      <w:bodyDiv w:val="1"/>
      <w:marLeft w:val="0"/>
      <w:marRight w:val="0"/>
      <w:marTop w:val="0"/>
      <w:marBottom w:val="0"/>
      <w:divBdr>
        <w:top w:val="none" w:sz="0" w:space="0" w:color="auto"/>
        <w:left w:val="none" w:sz="0" w:space="0" w:color="auto"/>
        <w:bottom w:val="none" w:sz="0" w:space="0" w:color="auto"/>
        <w:right w:val="none" w:sz="0" w:space="0" w:color="auto"/>
      </w:divBdr>
    </w:div>
    <w:div w:id="1992058766">
      <w:bodyDiv w:val="1"/>
      <w:marLeft w:val="0"/>
      <w:marRight w:val="0"/>
      <w:marTop w:val="0"/>
      <w:marBottom w:val="0"/>
      <w:divBdr>
        <w:top w:val="none" w:sz="0" w:space="0" w:color="auto"/>
        <w:left w:val="none" w:sz="0" w:space="0" w:color="auto"/>
        <w:bottom w:val="none" w:sz="0" w:space="0" w:color="auto"/>
        <w:right w:val="none" w:sz="0" w:space="0" w:color="auto"/>
      </w:divBdr>
    </w:div>
    <w:div w:id="1992099674">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06861386">
      <w:bodyDiv w:val="1"/>
      <w:marLeft w:val="0"/>
      <w:marRight w:val="0"/>
      <w:marTop w:val="0"/>
      <w:marBottom w:val="0"/>
      <w:divBdr>
        <w:top w:val="none" w:sz="0" w:space="0" w:color="auto"/>
        <w:left w:val="none" w:sz="0" w:space="0" w:color="auto"/>
        <w:bottom w:val="none" w:sz="0" w:space="0" w:color="auto"/>
        <w:right w:val="none" w:sz="0" w:space="0" w:color="auto"/>
      </w:divBdr>
    </w:div>
    <w:div w:id="2013608875">
      <w:bodyDiv w:val="1"/>
      <w:marLeft w:val="0"/>
      <w:marRight w:val="0"/>
      <w:marTop w:val="0"/>
      <w:marBottom w:val="0"/>
      <w:divBdr>
        <w:top w:val="none" w:sz="0" w:space="0" w:color="auto"/>
        <w:left w:val="none" w:sz="0" w:space="0" w:color="auto"/>
        <w:bottom w:val="none" w:sz="0" w:space="0" w:color="auto"/>
        <w:right w:val="none" w:sz="0" w:space="0" w:color="auto"/>
      </w:divBdr>
    </w:div>
    <w:div w:id="2024550867">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1927447">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 w:id="2046908628">
      <w:bodyDiv w:val="1"/>
      <w:marLeft w:val="0"/>
      <w:marRight w:val="0"/>
      <w:marTop w:val="0"/>
      <w:marBottom w:val="0"/>
      <w:divBdr>
        <w:top w:val="none" w:sz="0" w:space="0" w:color="auto"/>
        <w:left w:val="none" w:sz="0" w:space="0" w:color="auto"/>
        <w:bottom w:val="none" w:sz="0" w:space="0" w:color="auto"/>
        <w:right w:val="none" w:sz="0" w:space="0" w:color="auto"/>
      </w:divBdr>
    </w:div>
    <w:div w:id="2049839544">
      <w:bodyDiv w:val="1"/>
      <w:marLeft w:val="0"/>
      <w:marRight w:val="0"/>
      <w:marTop w:val="0"/>
      <w:marBottom w:val="0"/>
      <w:divBdr>
        <w:top w:val="none" w:sz="0" w:space="0" w:color="auto"/>
        <w:left w:val="none" w:sz="0" w:space="0" w:color="auto"/>
        <w:bottom w:val="none" w:sz="0" w:space="0" w:color="auto"/>
        <w:right w:val="none" w:sz="0" w:space="0" w:color="auto"/>
      </w:divBdr>
    </w:div>
    <w:div w:id="2060321476">
      <w:bodyDiv w:val="1"/>
      <w:marLeft w:val="0"/>
      <w:marRight w:val="0"/>
      <w:marTop w:val="0"/>
      <w:marBottom w:val="0"/>
      <w:divBdr>
        <w:top w:val="none" w:sz="0" w:space="0" w:color="auto"/>
        <w:left w:val="none" w:sz="0" w:space="0" w:color="auto"/>
        <w:bottom w:val="none" w:sz="0" w:space="0" w:color="auto"/>
        <w:right w:val="none" w:sz="0" w:space="0" w:color="auto"/>
      </w:divBdr>
    </w:div>
    <w:div w:id="2068993768">
      <w:bodyDiv w:val="1"/>
      <w:marLeft w:val="0"/>
      <w:marRight w:val="0"/>
      <w:marTop w:val="0"/>
      <w:marBottom w:val="0"/>
      <w:divBdr>
        <w:top w:val="none" w:sz="0" w:space="0" w:color="auto"/>
        <w:left w:val="none" w:sz="0" w:space="0" w:color="auto"/>
        <w:bottom w:val="none" w:sz="0" w:space="0" w:color="auto"/>
        <w:right w:val="none" w:sz="0" w:space="0" w:color="auto"/>
      </w:divBdr>
    </w:div>
    <w:div w:id="2069761772">
      <w:bodyDiv w:val="1"/>
      <w:marLeft w:val="0"/>
      <w:marRight w:val="0"/>
      <w:marTop w:val="0"/>
      <w:marBottom w:val="0"/>
      <w:divBdr>
        <w:top w:val="none" w:sz="0" w:space="0" w:color="auto"/>
        <w:left w:val="none" w:sz="0" w:space="0" w:color="auto"/>
        <w:bottom w:val="none" w:sz="0" w:space="0" w:color="auto"/>
        <w:right w:val="none" w:sz="0" w:space="0" w:color="auto"/>
      </w:divBdr>
    </w:div>
    <w:div w:id="2070372651">
      <w:bodyDiv w:val="1"/>
      <w:marLeft w:val="0"/>
      <w:marRight w:val="0"/>
      <w:marTop w:val="0"/>
      <w:marBottom w:val="0"/>
      <w:divBdr>
        <w:top w:val="none" w:sz="0" w:space="0" w:color="auto"/>
        <w:left w:val="none" w:sz="0" w:space="0" w:color="auto"/>
        <w:bottom w:val="none" w:sz="0" w:space="0" w:color="auto"/>
        <w:right w:val="none" w:sz="0" w:space="0" w:color="auto"/>
      </w:divBdr>
    </w:div>
    <w:div w:id="2070573028">
      <w:bodyDiv w:val="1"/>
      <w:marLeft w:val="0"/>
      <w:marRight w:val="0"/>
      <w:marTop w:val="0"/>
      <w:marBottom w:val="0"/>
      <w:divBdr>
        <w:top w:val="none" w:sz="0" w:space="0" w:color="auto"/>
        <w:left w:val="none" w:sz="0" w:space="0" w:color="auto"/>
        <w:bottom w:val="none" w:sz="0" w:space="0" w:color="auto"/>
        <w:right w:val="none" w:sz="0" w:space="0" w:color="auto"/>
      </w:divBdr>
    </w:div>
    <w:div w:id="2085107565">
      <w:bodyDiv w:val="1"/>
      <w:marLeft w:val="0"/>
      <w:marRight w:val="0"/>
      <w:marTop w:val="0"/>
      <w:marBottom w:val="0"/>
      <w:divBdr>
        <w:top w:val="none" w:sz="0" w:space="0" w:color="auto"/>
        <w:left w:val="none" w:sz="0" w:space="0" w:color="auto"/>
        <w:bottom w:val="none" w:sz="0" w:space="0" w:color="auto"/>
        <w:right w:val="none" w:sz="0" w:space="0" w:color="auto"/>
      </w:divBdr>
    </w:div>
    <w:div w:id="2087458429">
      <w:bodyDiv w:val="1"/>
      <w:marLeft w:val="0"/>
      <w:marRight w:val="0"/>
      <w:marTop w:val="0"/>
      <w:marBottom w:val="0"/>
      <w:divBdr>
        <w:top w:val="none" w:sz="0" w:space="0" w:color="auto"/>
        <w:left w:val="none" w:sz="0" w:space="0" w:color="auto"/>
        <w:bottom w:val="none" w:sz="0" w:space="0" w:color="auto"/>
        <w:right w:val="none" w:sz="0" w:space="0" w:color="auto"/>
      </w:divBdr>
    </w:div>
    <w:div w:id="2094349598">
      <w:bodyDiv w:val="1"/>
      <w:marLeft w:val="0"/>
      <w:marRight w:val="0"/>
      <w:marTop w:val="0"/>
      <w:marBottom w:val="0"/>
      <w:divBdr>
        <w:top w:val="none" w:sz="0" w:space="0" w:color="auto"/>
        <w:left w:val="none" w:sz="0" w:space="0" w:color="auto"/>
        <w:bottom w:val="none" w:sz="0" w:space="0" w:color="auto"/>
        <w:right w:val="none" w:sz="0" w:space="0" w:color="auto"/>
      </w:divBdr>
    </w:div>
    <w:div w:id="2106227204">
      <w:bodyDiv w:val="1"/>
      <w:marLeft w:val="0"/>
      <w:marRight w:val="0"/>
      <w:marTop w:val="0"/>
      <w:marBottom w:val="0"/>
      <w:divBdr>
        <w:top w:val="none" w:sz="0" w:space="0" w:color="auto"/>
        <w:left w:val="none" w:sz="0" w:space="0" w:color="auto"/>
        <w:bottom w:val="none" w:sz="0" w:space="0" w:color="auto"/>
        <w:right w:val="none" w:sz="0" w:space="0" w:color="auto"/>
      </w:divBdr>
    </w:div>
    <w:div w:id="2122336771">
      <w:bodyDiv w:val="1"/>
      <w:marLeft w:val="0"/>
      <w:marRight w:val="0"/>
      <w:marTop w:val="0"/>
      <w:marBottom w:val="0"/>
      <w:divBdr>
        <w:top w:val="none" w:sz="0" w:space="0" w:color="auto"/>
        <w:left w:val="none" w:sz="0" w:space="0" w:color="auto"/>
        <w:bottom w:val="none" w:sz="0" w:space="0" w:color="auto"/>
        <w:right w:val="none" w:sz="0" w:space="0" w:color="auto"/>
      </w:divBdr>
    </w:div>
    <w:div w:id="2139253728">
      <w:bodyDiv w:val="1"/>
      <w:marLeft w:val="0"/>
      <w:marRight w:val="0"/>
      <w:marTop w:val="0"/>
      <w:marBottom w:val="0"/>
      <w:divBdr>
        <w:top w:val="none" w:sz="0" w:space="0" w:color="auto"/>
        <w:left w:val="none" w:sz="0" w:space="0" w:color="auto"/>
        <w:bottom w:val="none" w:sz="0" w:space="0" w:color="auto"/>
        <w:right w:val="none" w:sz="0" w:space="0" w:color="auto"/>
      </w:divBdr>
    </w:div>
    <w:div w:id="2144157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footer" Target="footer1.xm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fontTable" Target="fontTable.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footer" Target="footer2.xm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theme" Target="theme/theme1.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5" Type="http://schemas.openxmlformats.org/officeDocument/2006/relationships/customXml" Target="../customXml/item65.xml"/><Relationship Id="rId86" Type="http://schemas.openxmlformats.org/officeDocument/2006/relationships/customXml" Target="../customXml/item86.xml"/><Relationship Id="rId130" Type="http://schemas.openxmlformats.org/officeDocument/2006/relationships/customXml" Target="../customXml/item130.xml"/><Relationship Id="rId151" Type="http://schemas.openxmlformats.org/officeDocument/2006/relationships/customXml" Target="../customXml/item151.xml"/><Relationship Id="rId172" Type="http://schemas.openxmlformats.org/officeDocument/2006/relationships/hyperlink" Target="mailto:mira.paljic@eps.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http://www.apr.gov.rs" TargetMode="External"/><Relationship Id="rId188" Type="http://schemas.openxmlformats.org/officeDocument/2006/relationships/customXml" Target="../customXml/item159.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footer" Target="footer4.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http://www.&#1082;jn.gov.rs"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apr.gov.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189" Type="http://schemas.openxmlformats.org/officeDocument/2006/relationships/customXml" Target="../customXml/item160.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mailto:mira.paljic@eps.rs" TargetMode="External"/><Relationship Id="rId179" Type="http://schemas.openxmlformats.org/officeDocument/2006/relationships/header" Target="header2.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nbs.rs"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footer" Target="footer5.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yperlink" Target="http://www.kjn.gov.rs/download/Taksa-popunjeni-nalozi-ci.pdf" TargetMode="Externa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186" Type="http://schemas.microsoft.com/office/2016/09/relationships/commentsIds" Target="commentsIds.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eader" Target="header1.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mira.paljic@eps.rs" TargetMode="External"/><Relationship Id="rId187" Type="http://schemas.openxmlformats.org/officeDocument/2006/relationships/customXml" Target="../customXml/item158.xm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mso-contentType ?>
<FormTemplates xmlns="http://schemas.microsoft.com/sharepoint/v3/contenttype/forms">
  <Display>DocumentLibraryForm</Display>
  <Edit>DocumentLibraryForm</Edit>
  <New>DocumentLibraryForm</New>
</FormTemplates>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b:Sources xmlns:b="http://schemas.openxmlformats.org/officeDocument/2006/bibliography" xmlns="http://schemas.openxmlformats.org/officeDocument/2006/bibliography" SelectedStyle="\APA.XSL" StyleName="APA"/>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CoverPageProperties xmlns="http://schemas.microsoft.com/office/2006/coverPageProps">
  <PublishDate>2013-06-03T00:00:00</PublishDate>
  <Abstract/>
  <CompanyAddress/>
  <CompanyPhone/>
  <CompanyFax/>
  <CompanyEmail/>
</CoverPageProperties>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607105-1F1C-4158-BAD5-A083B46B654C}"/>
</file>

<file path=customXml/itemProps10.xml><?xml version="1.0" encoding="utf-8"?>
<ds:datastoreItem xmlns:ds="http://schemas.openxmlformats.org/officeDocument/2006/customXml" ds:itemID="{D6E940CD-2FE7-4518-9ABE-3EC21D176325}"/>
</file>

<file path=customXml/itemProps100.xml><?xml version="1.0" encoding="utf-8"?>
<ds:datastoreItem xmlns:ds="http://schemas.openxmlformats.org/officeDocument/2006/customXml" ds:itemID="{96612FE3-7399-426C-A139-BECE65D1FACC}"/>
</file>

<file path=customXml/itemProps101.xml><?xml version="1.0" encoding="utf-8"?>
<ds:datastoreItem xmlns:ds="http://schemas.openxmlformats.org/officeDocument/2006/customXml" ds:itemID="{570E3070-DE79-4AA6-BC5D-C460DF890592}"/>
</file>

<file path=customXml/itemProps102.xml><?xml version="1.0" encoding="utf-8"?>
<ds:datastoreItem xmlns:ds="http://schemas.openxmlformats.org/officeDocument/2006/customXml" ds:itemID="{12ED0B00-1B32-4B27-BA2E-C37C011C3B1C}"/>
</file>

<file path=customXml/itemProps103.xml><?xml version="1.0" encoding="utf-8"?>
<ds:datastoreItem xmlns:ds="http://schemas.openxmlformats.org/officeDocument/2006/customXml" ds:itemID="{334ACDCC-95D3-48CD-ACC6-FFAAE5DAB591}"/>
</file>

<file path=customXml/itemProps104.xml><?xml version="1.0" encoding="utf-8"?>
<ds:datastoreItem xmlns:ds="http://schemas.openxmlformats.org/officeDocument/2006/customXml" ds:itemID="{CCE791A7-56F9-421D-87D9-99F776AFE937}"/>
</file>

<file path=customXml/itemProps105.xml><?xml version="1.0" encoding="utf-8"?>
<ds:datastoreItem xmlns:ds="http://schemas.openxmlformats.org/officeDocument/2006/customXml" ds:itemID="{87FC34C1-ADDC-4F06-A6F6-DC2D496F7A4F}"/>
</file>

<file path=customXml/itemProps106.xml><?xml version="1.0" encoding="utf-8"?>
<ds:datastoreItem xmlns:ds="http://schemas.openxmlformats.org/officeDocument/2006/customXml" ds:itemID="{87BFC65E-6B89-4509-8A79-38AB461E70BE}"/>
</file>

<file path=customXml/itemProps107.xml><?xml version="1.0" encoding="utf-8"?>
<ds:datastoreItem xmlns:ds="http://schemas.openxmlformats.org/officeDocument/2006/customXml" ds:itemID="{B0DDF76F-D0C2-4E71-A9E6-F977E00E2AFB}"/>
</file>

<file path=customXml/itemProps108.xml><?xml version="1.0" encoding="utf-8"?>
<ds:datastoreItem xmlns:ds="http://schemas.openxmlformats.org/officeDocument/2006/customXml" ds:itemID="{BEBC7D50-6370-49F6-AD8B-E6CEFEEDA34C}"/>
</file>

<file path=customXml/itemProps109.xml><?xml version="1.0" encoding="utf-8"?>
<ds:datastoreItem xmlns:ds="http://schemas.openxmlformats.org/officeDocument/2006/customXml" ds:itemID="{3C67FE6B-00CD-4C46-A77D-A7D4F76B99DB}"/>
</file>

<file path=customXml/itemProps11.xml><?xml version="1.0" encoding="utf-8"?>
<ds:datastoreItem xmlns:ds="http://schemas.openxmlformats.org/officeDocument/2006/customXml" ds:itemID="{94743ADF-D100-491C-AB59-2A2749EA93CC}"/>
</file>

<file path=customXml/itemProps110.xml><?xml version="1.0" encoding="utf-8"?>
<ds:datastoreItem xmlns:ds="http://schemas.openxmlformats.org/officeDocument/2006/customXml" ds:itemID="{054E0407-54DA-4FEF-B896-4913E58689EA}"/>
</file>

<file path=customXml/itemProps111.xml><?xml version="1.0" encoding="utf-8"?>
<ds:datastoreItem xmlns:ds="http://schemas.openxmlformats.org/officeDocument/2006/customXml" ds:itemID="{D628EF33-8B94-4543-89C4-E5449321E6B8}"/>
</file>

<file path=customXml/itemProps112.xml><?xml version="1.0" encoding="utf-8"?>
<ds:datastoreItem xmlns:ds="http://schemas.openxmlformats.org/officeDocument/2006/customXml" ds:itemID="{19F94314-0F47-47AC-8D40-64EF08AC5BF7}"/>
</file>

<file path=customXml/itemProps113.xml><?xml version="1.0" encoding="utf-8"?>
<ds:datastoreItem xmlns:ds="http://schemas.openxmlformats.org/officeDocument/2006/customXml" ds:itemID="{6621233D-3078-45A6-8BC4-821B657E550A}"/>
</file>

<file path=customXml/itemProps114.xml><?xml version="1.0" encoding="utf-8"?>
<ds:datastoreItem xmlns:ds="http://schemas.openxmlformats.org/officeDocument/2006/customXml" ds:itemID="{2600D01C-BFAA-452D-B9A3-11567FA2E739}"/>
</file>

<file path=customXml/itemProps115.xml><?xml version="1.0" encoding="utf-8"?>
<ds:datastoreItem xmlns:ds="http://schemas.openxmlformats.org/officeDocument/2006/customXml" ds:itemID="{C1C1F06E-4184-4023-A7DE-3004B4FB00BD}"/>
</file>

<file path=customXml/itemProps116.xml><?xml version="1.0" encoding="utf-8"?>
<ds:datastoreItem xmlns:ds="http://schemas.openxmlformats.org/officeDocument/2006/customXml" ds:itemID="{87D2C35C-3F65-41ED-B6D0-1CCFDDDEF365}"/>
</file>

<file path=customXml/itemProps117.xml><?xml version="1.0" encoding="utf-8"?>
<ds:datastoreItem xmlns:ds="http://schemas.openxmlformats.org/officeDocument/2006/customXml" ds:itemID="{F13613E6-7FB8-47C2-B230-0E052F2199B7}"/>
</file>

<file path=customXml/itemProps118.xml><?xml version="1.0" encoding="utf-8"?>
<ds:datastoreItem xmlns:ds="http://schemas.openxmlformats.org/officeDocument/2006/customXml" ds:itemID="{1B7C7716-455A-4652-B939-9B4591F938F7}"/>
</file>

<file path=customXml/itemProps119.xml><?xml version="1.0" encoding="utf-8"?>
<ds:datastoreItem xmlns:ds="http://schemas.openxmlformats.org/officeDocument/2006/customXml" ds:itemID="{F686FBAD-B4F8-4930-B511-6DD33AFFF6AF}"/>
</file>

<file path=customXml/itemProps12.xml><?xml version="1.0" encoding="utf-8"?>
<ds:datastoreItem xmlns:ds="http://schemas.openxmlformats.org/officeDocument/2006/customXml" ds:itemID="{D6C41611-34BC-4CA1-8C5E-8CD5A4136D6E}"/>
</file>

<file path=customXml/itemProps120.xml><?xml version="1.0" encoding="utf-8"?>
<ds:datastoreItem xmlns:ds="http://schemas.openxmlformats.org/officeDocument/2006/customXml" ds:itemID="{0E5E1992-68E7-4768-9761-F560D535021B}"/>
</file>

<file path=customXml/itemProps121.xml><?xml version="1.0" encoding="utf-8"?>
<ds:datastoreItem xmlns:ds="http://schemas.openxmlformats.org/officeDocument/2006/customXml" ds:itemID="{CAC8D93E-928A-49F7-84CE-9C8D8CC7DD32}"/>
</file>

<file path=customXml/itemProps122.xml><?xml version="1.0" encoding="utf-8"?>
<ds:datastoreItem xmlns:ds="http://schemas.openxmlformats.org/officeDocument/2006/customXml" ds:itemID="{08D0989C-2F2B-4D89-BD55-939D66B5F842}"/>
</file>

<file path=customXml/itemProps123.xml><?xml version="1.0" encoding="utf-8"?>
<ds:datastoreItem xmlns:ds="http://schemas.openxmlformats.org/officeDocument/2006/customXml" ds:itemID="{860A641E-AB13-463D-9019-73423F82BE6B}"/>
</file>

<file path=customXml/itemProps124.xml><?xml version="1.0" encoding="utf-8"?>
<ds:datastoreItem xmlns:ds="http://schemas.openxmlformats.org/officeDocument/2006/customXml" ds:itemID="{D88C4D36-F222-472C-8078-21FCB2395FC8}"/>
</file>

<file path=customXml/itemProps125.xml><?xml version="1.0" encoding="utf-8"?>
<ds:datastoreItem xmlns:ds="http://schemas.openxmlformats.org/officeDocument/2006/customXml" ds:itemID="{492029FC-C66D-4A75-BFFF-B686463547CC}"/>
</file>

<file path=customXml/itemProps126.xml><?xml version="1.0" encoding="utf-8"?>
<ds:datastoreItem xmlns:ds="http://schemas.openxmlformats.org/officeDocument/2006/customXml" ds:itemID="{98EE996B-F396-4F9B-90EE-D24F26703311}"/>
</file>

<file path=customXml/itemProps127.xml><?xml version="1.0" encoding="utf-8"?>
<ds:datastoreItem xmlns:ds="http://schemas.openxmlformats.org/officeDocument/2006/customXml" ds:itemID="{61A0D1AE-6C64-4DC0-B361-40F87153C1CD}"/>
</file>

<file path=customXml/itemProps128.xml><?xml version="1.0" encoding="utf-8"?>
<ds:datastoreItem xmlns:ds="http://schemas.openxmlformats.org/officeDocument/2006/customXml" ds:itemID="{17120BD7-70E8-4D69-B3CC-C66958179F31}"/>
</file>

<file path=customXml/itemProps129.xml><?xml version="1.0" encoding="utf-8"?>
<ds:datastoreItem xmlns:ds="http://schemas.openxmlformats.org/officeDocument/2006/customXml" ds:itemID="{81FBBA5B-C496-481A-B228-EEA544539ECC}"/>
</file>

<file path=customXml/itemProps13.xml><?xml version="1.0" encoding="utf-8"?>
<ds:datastoreItem xmlns:ds="http://schemas.openxmlformats.org/officeDocument/2006/customXml" ds:itemID="{A8B7F4DD-4FD2-4FE3-BF05-74151551B07F}"/>
</file>

<file path=customXml/itemProps130.xml><?xml version="1.0" encoding="utf-8"?>
<ds:datastoreItem xmlns:ds="http://schemas.openxmlformats.org/officeDocument/2006/customXml" ds:itemID="{6D137ED1-83CA-476C-8961-C314AB45DD09}"/>
</file>

<file path=customXml/itemProps131.xml><?xml version="1.0" encoding="utf-8"?>
<ds:datastoreItem xmlns:ds="http://schemas.openxmlformats.org/officeDocument/2006/customXml" ds:itemID="{DF633F2B-610D-4BE0-9A3B-CA1D3C131989}"/>
</file>

<file path=customXml/itemProps132.xml><?xml version="1.0" encoding="utf-8"?>
<ds:datastoreItem xmlns:ds="http://schemas.openxmlformats.org/officeDocument/2006/customXml" ds:itemID="{3212B9C1-DC87-4DDE-9447-EEAA394A5593}"/>
</file>

<file path=customXml/itemProps133.xml><?xml version="1.0" encoding="utf-8"?>
<ds:datastoreItem xmlns:ds="http://schemas.openxmlformats.org/officeDocument/2006/customXml" ds:itemID="{7CFECF70-1733-47A9-B1D5-F0ED65603551}"/>
</file>

<file path=customXml/itemProps134.xml><?xml version="1.0" encoding="utf-8"?>
<ds:datastoreItem xmlns:ds="http://schemas.openxmlformats.org/officeDocument/2006/customXml" ds:itemID="{E40024D4-3355-4EEA-9681-724F96A5A13D}"/>
</file>

<file path=customXml/itemProps135.xml><?xml version="1.0" encoding="utf-8"?>
<ds:datastoreItem xmlns:ds="http://schemas.openxmlformats.org/officeDocument/2006/customXml" ds:itemID="{9560C522-BF56-4B7A-9F58-E36B9289BED0}"/>
</file>

<file path=customXml/itemProps136.xml><?xml version="1.0" encoding="utf-8"?>
<ds:datastoreItem xmlns:ds="http://schemas.openxmlformats.org/officeDocument/2006/customXml" ds:itemID="{82A405DA-E8D6-4D7D-B91E-2167C783B2DE}"/>
</file>

<file path=customXml/itemProps137.xml><?xml version="1.0" encoding="utf-8"?>
<ds:datastoreItem xmlns:ds="http://schemas.openxmlformats.org/officeDocument/2006/customXml" ds:itemID="{DE66FE5E-049D-4689-9108-8FFD5131BE16}"/>
</file>

<file path=customXml/itemProps138.xml><?xml version="1.0" encoding="utf-8"?>
<ds:datastoreItem xmlns:ds="http://schemas.openxmlformats.org/officeDocument/2006/customXml" ds:itemID="{4CD4C10E-BCF5-488D-B48D-37DFE841F7E3}"/>
</file>

<file path=customXml/itemProps139.xml><?xml version="1.0" encoding="utf-8"?>
<ds:datastoreItem xmlns:ds="http://schemas.openxmlformats.org/officeDocument/2006/customXml" ds:itemID="{E6A78102-46EF-458C-BCC3-5BE83A68232E}"/>
</file>

<file path=customXml/itemProps14.xml><?xml version="1.0" encoding="utf-8"?>
<ds:datastoreItem xmlns:ds="http://schemas.openxmlformats.org/officeDocument/2006/customXml" ds:itemID="{08833764-840F-40D2-9C7B-6193953AB733}"/>
</file>

<file path=customXml/itemProps140.xml><?xml version="1.0" encoding="utf-8"?>
<ds:datastoreItem xmlns:ds="http://schemas.openxmlformats.org/officeDocument/2006/customXml" ds:itemID="{E4BB5F24-D535-467F-AF28-EA036083167C}"/>
</file>

<file path=customXml/itemProps141.xml><?xml version="1.0" encoding="utf-8"?>
<ds:datastoreItem xmlns:ds="http://schemas.openxmlformats.org/officeDocument/2006/customXml" ds:itemID="{0A51E1A3-74C9-4EE1-89AB-5B067CEB9F74}"/>
</file>

<file path=customXml/itemProps142.xml><?xml version="1.0" encoding="utf-8"?>
<ds:datastoreItem xmlns:ds="http://schemas.openxmlformats.org/officeDocument/2006/customXml" ds:itemID="{E7CF139B-6BCD-4F94-B422-0BA8829BA61F}"/>
</file>

<file path=customXml/itemProps143.xml><?xml version="1.0" encoding="utf-8"?>
<ds:datastoreItem xmlns:ds="http://schemas.openxmlformats.org/officeDocument/2006/customXml" ds:itemID="{65435BDE-4B58-425E-8756-F8AFA6BB2674}"/>
</file>

<file path=customXml/itemProps144.xml><?xml version="1.0" encoding="utf-8"?>
<ds:datastoreItem xmlns:ds="http://schemas.openxmlformats.org/officeDocument/2006/customXml" ds:itemID="{113F2BBF-A0D8-4AEF-941A-B917E3CFB2D9}"/>
</file>

<file path=customXml/itemProps145.xml><?xml version="1.0" encoding="utf-8"?>
<ds:datastoreItem xmlns:ds="http://schemas.openxmlformats.org/officeDocument/2006/customXml" ds:itemID="{07E999A8-389E-471A-9BA0-525F9A0BAC36}"/>
</file>

<file path=customXml/itemProps146.xml><?xml version="1.0" encoding="utf-8"?>
<ds:datastoreItem xmlns:ds="http://schemas.openxmlformats.org/officeDocument/2006/customXml" ds:itemID="{A5DDF07A-8CDD-4D14-8325-60402A536FAD}"/>
</file>

<file path=customXml/itemProps147.xml><?xml version="1.0" encoding="utf-8"?>
<ds:datastoreItem xmlns:ds="http://schemas.openxmlformats.org/officeDocument/2006/customXml" ds:itemID="{8018D6AB-1A1B-4746-AA86-1E3972878CC9}"/>
</file>

<file path=customXml/itemProps148.xml><?xml version="1.0" encoding="utf-8"?>
<ds:datastoreItem xmlns:ds="http://schemas.openxmlformats.org/officeDocument/2006/customXml" ds:itemID="{0FCC8ED9-6B7C-4577-B38B-10D959D583B5}"/>
</file>

<file path=customXml/itemProps149.xml><?xml version="1.0" encoding="utf-8"?>
<ds:datastoreItem xmlns:ds="http://schemas.openxmlformats.org/officeDocument/2006/customXml" ds:itemID="{253D1029-BDE9-487B-BB15-B7AFE5A47C3A}"/>
</file>

<file path=customXml/itemProps15.xml><?xml version="1.0" encoding="utf-8"?>
<ds:datastoreItem xmlns:ds="http://schemas.openxmlformats.org/officeDocument/2006/customXml" ds:itemID="{DBB37A3C-5EF4-43C0-84DA-70FC41F4B200}"/>
</file>

<file path=customXml/itemProps150.xml><?xml version="1.0" encoding="utf-8"?>
<ds:datastoreItem xmlns:ds="http://schemas.openxmlformats.org/officeDocument/2006/customXml" ds:itemID="{C8BE4651-B62C-4C4F-B0E4-27288F6D5085}"/>
</file>

<file path=customXml/itemProps151.xml><?xml version="1.0" encoding="utf-8"?>
<ds:datastoreItem xmlns:ds="http://schemas.openxmlformats.org/officeDocument/2006/customXml" ds:itemID="{0774F746-3EDA-4857-962D-B08EB894CE54}"/>
</file>

<file path=customXml/itemProps152.xml><?xml version="1.0" encoding="utf-8"?>
<ds:datastoreItem xmlns:ds="http://schemas.openxmlformats.org/officeDocument/2006/customXml" ds:itemID="{B6392AA6-1CEB-4DCA-A9EC-DFF2C1B25B81}"/>
</file>

<file path=customXml/itemProps153.xml><?xml version="1.0" encoding="utf-8"?>
<ds:datastoreItem xmlns:ds="http://schemas.openxmlformats.org/officeDocument/2006/customXml" ds:itemID="{78B8B597-3794-4867-87A1-62BE688B01FC}"/>
</file>

<file path=customXml/itemProps154.xml><?xml version="1.0" encoding="utf-8"?>
<ds:datastoreItem xmlns:ds="http://schemas.openxmlformats.org/officeDocument/2006/customXml" ds:itemID="{E4BA2007-66BB-4AC9-A388-97073BA7DBFD}"/>
</file>

<file path=customXml/itemProps155.xml><?xml version="1.0" encoding="utf-8"?>
<ds:datastoreItem xmlns:ds="http://schemas.openxmlformats.org/officeDocument/2006/customXml" ds:itemID="{5B5FAABC-8403-43EE-B437-FFF4B20C0C47}"/>
</file>

<file path=customXml/itemProps156.xml><?xml version="1.0" encoding="utf-8"?>
<ds:datastoreItem xmlns:ds="http://schemas.openxmlformats.org/officeDocument/2006/customXml" ds:itemID="{342EF548-1B66-45AC-B171-A078D443581D}"/>
</file>

<file path=customXml/itemProps157.xml><?xml version="1.0" encoding="utf-8"?>
<ds:datastoreItem xmlns:ds="http://schemas.openxmlformats.org/officeDocument/2006/customXml" ds:itemID="{03D2DA25-06E6-4633-AD30-52A6FC41A2EC}"/>
</file>

<file path=customXml/itemProps158.xml><?xml version="1.0" encoding="utf-8"?>
<ds:datastoreItem xmlns:ds="http://schemas.openxmlformats.org/officeDocument/2006/customXml" ds:itemID="{695814D4-3473-4D58-ADF7-07373052F216}"/>
</file>

<file path=customXml/itemProps159.xml><?xml version="1.0" encoding="utf-8"?>
<ds:datastoreItem xmlns:ds="http://schemas.openxmlformats.org/officeDocument/2006/customXml" ds:itemID="{C4A61A13-EB3F-4B3A-83BC-06241C8A6A9E}"/>
</file>

<file path=customXml/itemProps16.xml><?xml version="1.0" encoding="utf-8"?>
<ds:datastoreItem xmlns:ds="http://schemas.openxmlformats.org/officeDocument/2006/customXml" ds:itemID="{9FECB5BA-0A1A-4ABE-84E0-21282E8BD8A4}"/>
</file>

<file path=customXml/itemProps160.xml><?xml version="1.0" encoding="utf-8"?>
<ds:datastoreItem xmlns:ds="http://schemas.openxmlformats.org/officeDocument/2006/customXml" ds:itemID="{1AD8CA14-D154-4254-AB6D-BE07B8706453}"/>
</file>

<file path=customXml/itemProps17.xml><?xml version="1.0" encoding="utf-8"?>
<ds:datastoreItem xmlns:ds="http://schemas.openxmlformats.org/officeDocument/2006/customXml" ds:itemID="{850D631C-0A24-459D-A42F-1DF4F23C7F4D}"/>
</file>

<file path=customXml/itemProps18.xml><?xml version="1.0" encoding="utf-8"?>
<ds:datastoreItem xmlns:ds="http://schemas.openxmlformats.org/officeDocument/2006/customXml" ds:itemID="{D36F848A-7853-4EF9-81AC-43FC83DDA4CF}"/>
</file>

<file path=customXml/itemProps19.xml><?xml version="1.0" encoding="utf-8"?>
<ds:datastoreItem xmlns:ds="http://schemas.openxmlformats.org/officeDocument/2006/customXml" ds:itemID="{28249CBB-E768-4690-9426-3ED4CDB8585D}"/>
</file>

<file path=customXml/itemProps2.xml><?xml version="1.0" encoding="utf-8"?>
<ds:datastoreItem xmlns:ds="http://schemas.openxmlformats.org/officeDocument/2006/customXml" ds:itemID="{CC7C861E-70A3-44CB-B121-5289B8CA916A}"/>
</file>

<file path=customXml/itemProps20.xml><?xml version="1.0" encoding="utf-8"?>
<ds:datastoreItem xmlns:ds="http://schemas.openxmlformats.org/officeDocument/2006/customXml" ds:itemID="{6298D9E9-B0CE-4045-BEC4-C20179748EC4}"/>
</file>

<file path=customXml/itemProps21.xml><?xml version="1.0" encoding="utf-8"?>
<ds:datastoreItem xmlns:ds="http://schemas.openxmlformats.org/officeDocument/2006/customXml" ds:itemID="{BC391D38-0615-4595-8FF6-514CB5A7D0A7}"/>
</file>

<file path=customXml/itemProps22.xml><?xml version="1.0" encoding="utf-8"?>
<ds:datastoreItem xmlns:ds="http://schemas.openxmlformats.org/officeDocument/2006/customXml" ds:itemID="{440EE832-1E77-4C86-966E-5C0C6D8111C8}"/>
</file>

<file path=customXml/itemProps23.xml><?xml version="1.0" encoding="utf-8"?>
<ds:datastoreItem xmlns:ds="http://schemas.openxmlformats.org/officeDocument/2006/customXml" ds:itemID="{93D3F097-CBC2-4FC0-962D-CB50B23149DB}"/>
</file>

<file path=customXml/itemProps24.xml><?xml version="1.0" encoding="utf-8"?>
<ds:datastoreItem xmlns:ds="http://schemas.openxmlformats.org/officeDocument/2006/customXml" ds:itemID="{D90BDED3-4E47-4CC0-87B9-E78A719EDF5C}"/>
</file>

<file path=customXml/itemProps25.xml><?xml version="1.0" encoding="utf-8"?>
<ds:datastoreItem xmlns:ds="http://schemas.openxmlformats.org/officeDocument/2006/customXml" ds:itemID="{3DDDF07B-72E0-416E-B9BD-1232BE001B30}"/>
</file>

<file path=customXml/itemProps26.xml><?xml version="1.0" encoding="utf-8"?>
<ds:datastoreItem xmlns:ds="http://schemas.openxmlformats.org/officeDocument/2006/customXml" ds:itemID="{3F13B848-84B5-4068-8CD6-663361A5222B}"/>
</file>

<file path=customXml/itemProps27.xml><?xml version="1.0" encoding="utf-8"?>
<ds:datastoreItem xmlns:ds="http://schemas.openxmlformats.org/officeDocument/2006/customXml" ds:itemID="{DA22AD74-1C28-4133-AC4F-5AD3583C11A1}"/>
</file>

<file path=customXml/itemProps28.xml><?xml version="1.0" encoding="utf-8"?>
<ds:datastoreItem xmlns:ds="http://schemas.openxmlformats.org/officeDocument/2006/customXml" ds:itemID="{744F3521-2450-497D-AA0D-A90E4F1FB145}"/>
</file>

<file path=customXml/itemProps29.xml><?xml version="1.0" encoding="utf-8"?>
<ds:datastoreItem xmlns:ds="http://schemas.openxmlformats.org/officeDocument/2006/customXml" ds:itemID="{49678225-6D37-45AD-933B-2FF054C90279}"/>
</file>

<file path=customXml/itemProps3.xml><?xml version="1.0" encoding="utf-8"?>
<ds:datastoreItem xmlns:ds="http://schemas.openxmlformats.org/officeDocument/2006/customXml" ds:itemID="{7CF3F58F-F35A-4D79-8748-B5FA35AF61EE}"/>
</file>

<file path=customXml/itemProps30.xml><?xml version="1.0" encoding="utf-8"?>
<ds:datastoreItem xmlns:ds="http://schemas.openxmlformats.org/officeDocument/2006/customXml" ds:itemID="{FAA6A41F-CA83-460D-ADBA-FC4D7BC47B36}"/>
</file>

<file path=customXml/itemProps31.xml><?xml version="1.0" encoding="utf-8"?>
<ds:datastoreItem xmlns:ds="http://schemas.openxmlformats.org/officeDocument/2006/customXml" ds:itemID="{9402CC87-CC6A-4A2E-99F3-52DBEE0B946A}"/>
</file>

<file path=customXml/itemProps32.xml><?xml version="1.0" encoding="utf-8"?>
<ds:datastoreItem xmlns:ds="http://schemas.openxmlformats.org/officeDocument/2006/customXml" ds:itemID="{D5BF6B1C-6A80-4CDF-97C3-FCE32708A905}"/>
</file>

<file path=customXml/itemProps33.xml><?xml version="1.0" encoding="utf-8"?>
<ds:datastoreItem xmlns:ds="http://schemas.openxmlformats.org/officeDocument/2006/customXml" ds:itemID="{9E781010-DA28-466C-89F1-E8BD53DD1700}"/>
</file>

<file path=customXml/itemProps34.xml><?xml version="1.0" encoding="utf-8"?>
<ds:datastoreItem xmlns:ds="http://schemas.openxmlformats.org/officeDocument/2006/customXml" ds:itemID="{5207F453-D5C5-4DA4-9B10-7A2C1AD6DB72}"/>
</file>

<file path=customXml/itemProps35.xml><?xml version="1.0" encoding="utf-8"?>
<ds:datastoreItem xmlns:ds="http://schemas.openxmlformats.org/officeDocument/2006/customXml" ds:itemID="{BE65F351-0CCC-40A0-BA62-E60463F94A03}"/>
</file>

<file path=customXml/itemProps36.xml><?xml version="1.0" encoding="utf-8"?>
<ds:datastoreItem xmlns:ds="http://schemas.openxmlformats.org/officeDocument/2006/customXml" ds:itemID="{824AFF2E-C066-42FD-9F7F-4A0EDB8DB674}"/>
</file>

<file path=customXml/itemProps37.xml><?xml version="1.0" encoding="utf-8"?>
<ds:datastoreItem xmlns:ds="http://schemas.openxmlformats.org/officeDocument/2006/customXml" ds:itemID="{3CC68DEC-ED6B-4812-86AB-51133BBA3955}"/>
</file>

<file path=customXml/itemProps38.xml><?xml version="1.0" encoding="utf-8"?>
<ds:datastoreItem xmlns:ds="http://schemas.openxmlformats.org/officeDocument/2006/customXml" ds:itemID="{C8DEA340-DAFD-44C4-9C04-2152C1191F55}"/>
</file>

<file path=customXml/itemProps39.xml><?xml version="1.0" encoding="utf-8"?>
<ds:datastoreItem xmlns:ds="http://schemas.openxmlformats.org/officeDocument/2006/customXml" ds:itemID="{7E926994-2EAD-426C-9306-10C160E53146}"/>
</file>

<file path=customXml/itemProps4.xml><?xml version="1.0" encoding="utf-8"?>
<ds:datastoreItem xmlns:ds="http://schemas.openxmlformats.org/officeDocument/2006/customXml" ds:itemID="{CD2B1F38-C0E1-4C26-B44F-47E4D27B02D3}"/>
</file>

<file path=customXml/itemProps40.xml><?xml version="1.0" encoding="utf-8"?>
<ds:datastoreItem xmlns:ds="http://schemas.openxmlformats.org/officeDocument/2006/customXml" ds:itemID="{C71C0EC8-5197-42CD-B1EA-DBC0FC9BC08F}"/>
</file>

<file path=customXml/itemProps41.xml><?xml version="1.0" encoding="utf-8"?>
<ds:datastoreItem xmlns:ds="http://schemas.openxmlformats.org/officeDocument/2006/customXml" ds:itemID="{7A9843CF-FD2D-4EF0-8421-D01B9E4858E9}"/>
</file>

<file path=customXml/itemProps42.xml><?xml version="1.0" encoding="utf-8"?>
<ds:datastoreItem xmlns:ds="http://schemas.openxmlformats.org/officeDocument/2006/customXml" ds:itemID="{EBB61381-18A6-4D0C-83BD-127DD0352C4D}"/>
</file>

<file path=customXml/itemProps43.xml><?xml version="1.0" encoding="utf-8"?>
<ds:datastoreItem xmlns:ds="http://schemas.openxmlformats.org/officeDocument/2006/customXml" ds:itemID="{C5D938D1-AAE9-4F75-AB01-406403A40907}"/>
</file>

<file path=customXml/itemProps44.xml><?xml version="1.0" encoding="utf-8"?>
<ds:datastoreItem xmlns:ds="http://schemas.openxmlformats.org/officeDocument/2006/customXml" ds:itemID="{BBBC1A43-4686-41D2-87A6-75C5F0651CA8}"/>
</file>

<file path=customXml/itemProps45.xml><?xml version="1.0" encoding="utf-8"?>
<ds:datastoreItem xmlns:ds="http://schemas.openxmlformats.org/officeDocument/2006/customXml" ds:itemID="{EF626846-B829-4A40-8F35-728A0F2CB534}"/>
</file>

<file path=customXml/itemProps46.xml><?xml version="1.0" encoding="utf-8"?>
<ds:datastoreItem xmlns:ds="http://schemas.openxmlformats.org/officeDocument/2006/customXml" ds:itemID="{D86F0799-34FB-4199-8775-4B4B43ABF120}"/>
</file>

<file path=customXml/itemProps47.xml><?xml version="1.0" encoding="utf-8"?>
<ds:datastoreItem xmlns:ds="http://schemas.openxmlformats.org/officeDocument/2006/customXml" ds:itemID="{3D2579C6-2F28-44AF-9AEA-1B6E9AD85B3B}"/>
</file>

<file path=customXml/itemProps48.xml><?xml version="1.0" encoding="utf-8"?>
<ds:datastoreItem xmlns:ds="http://schemas.openxmlformats.org/officeDocument/2006/customXml" ds:itemID="{43AD5AE1-8AA2-4A54-A651-31C22CB372A2}"/>
</file>

<file path=customXml/itemProps49.xml><?xml version="1.0" encoding="utf-8"?>
<ds:datastoreItem xmlns:ds="http://schemas.openxmlformats.org/officeDocument/2006/customXml" ds:itemID="{55AF091B-3C7A-41E3-B477-F2FDAA23CFDA}"/>
</file>

<file path=customXml/itemProps5.xml><?xml version="1.0" encoding="utf-8"?>
<ds:datastoreItem xmlns:ds="http://schemas.openxmlformats.org/officeDocument/2006/customXml" ds:itemID="{CCC785D4-7212-437E-897C-DACC86195732}"/>
</file>

<file path=customXml/itemProps50.xml><?xml version="1.0" encoding="utf-8"?>
<ds:datastoreItem xmlns:ds="http://schemas.openxmlformats.org/officeDocument/2006/customXml" ds:itemID="{F9C89A92-D17E-4D2A-9D72-53475CC7A9D7}"/>
</file>

<file path=customXml/itemProps51.xml><?xml version="1.0" encoding="utf-8"?>
<ds:datastoreItem xmlns:ds="http://schemas.openxmlformats.org/officeDocument/2006/customXml" ds:itemID="{965D26C1-FD0A-4DBE-9D22-90A79791AC0F}"/>
</file>

<file path=customXml/itemProps52.xml><?xml version="1.0" encoding="utf-8"?>
<ds:datastoreItem xmlns:ds="http://schemas.openxmlformats.org/officeDocument/2006/customXml" ds:itemID="{881B20B0-7B73-4ECA-A46E-B3B943A9F69E}"/>
</file>

<file path=customXml/itemProps53.xml><?xml version="1.0" encoding="utf-8"?>
<ds:datastoreItem xmlns:ds="http://schemas.openxmlformats.org/officeDocument/2006/customXml" ds:itemID="{49311B39-B909-4351-98BC-C8FCC24761B0}"/>
</file>

<file path=customXml/itemProps54.xml><?xml version="1.0" encoding="utf-8"?>
<ds:datastoreItem xmlns:ds="http://schemas.openxmlformats.org/officeDocument/2006/customXml" ds:itemID="{241FA925-C375-4FBF-BE4B-417CBCC3B1C8}"/>
</file>

<file path=customXml/itemProps55.xml><?xml version="1.0" encoding="utf-8"?>
<ds:datastoreItem xmlns:ds="http://schemas.openxmlformats.org/officeDocument/2006/customXml" ds:itemID="{9FDA9719-10B6-4D96-A929-2EF9CB078D6B}"/>
</file>

<file path=customXml/itemProps56.xml><?xml version="1.0" encoding="utf-8"?>
<ds:datastoreItem xmlns:ds="http://schemas.openxmlformats.org/officeDocument/2006/customXml" ds:itemID="{8FEB5E6E-AB60-4FC1-AFCD-74F24596D0FB}"/>
</file>

<file path=customXml/itemProps57.xml><?xml version="1.0" encoding="utf-8"?>
<ds:datastoreItem xmlns:ds="http://schemas.openxmlformats.org/officeDocument/2006/customXml" ds:itemID="{BA7FD74F-EA7F-4A97-A894-4E7DA38D15B4}"/>
</file>

<file path=customXml/itemProps58.xml><?xml version="1.0" encoding="utf-8"?>
<ds:datastoreItem xmlns:ds="http://schemas.openxmlformats.org/officeDocument/2006/customXml" ds:itemID="{C3E5C92B-43CB-4A0D-BF82-A20BD202E923}"/>
</file>

<file path=customXml/itemProps59.xml><?xml version="1.0" encoding="utf-8"?>
<ds:datastoreItem xmlns:ds="http://schemas.openxmlformats.org/officeDocument/2006/customXml" ds:itemID="{FD3FAB0C-06C3-4500-A502-B2D97F7CC29D}"/>
</file>

<file path=customXml/itemProps6.xml><?xml version="1.0" encoding="utf-8"?>
<ds:datastoreItem xmlns:ds="http://schemas.openxmlformats.org/officeDocument/2006/customXml" ds:itemID="{BF1615AF-35E5-4AFE-B420-DFA23DB503A7}"/>
</file>

<file path=customXml/itemProps60.xml><?xml version="1.0" encoding="utf-8"?>
<ds:datastoreItem xmlns:ds="http://schemas.openxmlformats.org/officeDocument/2006/customXml" ds:itemID="{96ACAAC5-2BD9-4324-8F98-0B5AD9F535E6}"/>
</file>

<file path=customXml/itemProps61.xml><?xml version="1.0" encoding="utf-8"?>
<ds:datastoreItem xmlns:ds="http://schemas.openxmlformats.org/officeDocument/2006/customXml" ds:itemID="{79463727-54B2-4CA4-9EF8-3BBB618499C5}"/>
</file>

<file path=customXml/itemProps62.xml><?xml version="1.0" encoding="utf-8"?>
<ds:datastoreItem xmlns:ds="http://schemas.openxmlformats.org/officeDocument/2006/customXml" ds:itemID="{9C063004-E9AA-4701-B623-4C6B0894A353}"/>
</file>

<file path=customXml/itemProps63.xml><?xml version="1.0" encoding="utf-8"?>
<ds:datastoreItem xmlns:ds="http://schemas.openxmlformats.org/officeDocument/2006/customXml" ds:itemID="{88CE9117-A81A-472C-9F15-81E834F76A00}"/>
</file>

<file path=customXml/itemProps64.xml><?xml version="1.0" encoding="utf-8"?>
<ds:datastoreItem xmlns:ds="http://schemas.openxmlformats.org/officeDocument/2006/customXml" ds:itemID="{5E89FC65-3D25-486F-94D5-48C360AE632E}"/>
</file>

<file path=customXml/itemProps65.xml><?xml version="1.0" encoding="utf-8"?>
<ds:datastoreItem xmlns:ds="http://schemas.openxmlformats.org/officeDocument/2006/customXml" ds:itemID="{2476809B-D575-4B52-AA8D-4F66B5E7EC6D}"/>
</file>

<file path=customXml/itemProps66.xml><?xml version="1.0" encoding="utf-8"?>
<ds:datastoreItem xmlns:ds="http://schemas.openxmlformats.org/officeDocument/2006/customXml" ds:itemID="{03F4B10A-504F-4E9C-8305-99647858A849}"/>
</file>

<file path=customXml/itemProps67.xml><?xml version="1.0" encoding="utf-8"?>
<ds:datastoreItem xmlns:ds="http://schemas.openxmlformats.org/officeDocument/2006/customXml" ds:itemID="{03CB97C7-915D-447C-B289-F6B8E3874DAA}"/>
</file>

<file path=customXml/itemProps68.xml><?xml version="1.0" encoding="utf-8"?>
<ds:datastoreItem xmlns:ds="http://schemas.openxmlformats.org/officeDocument/2006/customXml" ds:itemID="{2631BD2E-C750-4ED2-9EA0-54FB49EBFFBF}"/>
</file>

<file path=customXml/itemProps69.xml><?xml version="1.0" encoding="utf-8"?>
<ds:datastoreItem xmlns:ds="http://schemas.openxmlformats.org/officeDocument/2006/customXml" ds:itemID="{DB4760E1-EBB3-47B5-BFCA-300AE847E4CA}"/>
</file>

<file path=customXml/itemProps7.xml><?xml version="1.0" encoding="utf-8"?>
<ds:datastoreItem xmlns:ds="http://schemas.openxmlformats.org/officeDocument/2006/customXml" ds:itemID="{30E04996-E8B2-499E-9796-7BCDF56FCD36}"/>
</file>

<file path=customXml/itemProps70.xml><?xml version="1.0" encoding="utf-8"?>
<ds:datastoreItem xmlns:ds="http://schemas.openxmlformats.org/officeDocument/2006/customXml" ds:itemID="{09A80FBE-B1AE-4038-92D1-6E98A2899789}"/>
</file>

<file path=customXml/itemProps71.xml><?xml version="1.0" encoding="utf-8"?>
<ds:datastoreItem xmlns:ds="http://schemas.openxmlformats.org/officeDocument/2006/customXml" ds:itemID="{3FBED1CC-F88D-4A33-848F-30F9578BF14F}"/>
</file>

<file path=customXml/itemProps72.xml><?xml version="1.0" encoding="utf-8"?>
<ds:datastoreItem xmlns:ds="http://schemas.openxmlformats.org/officeDocument/2006/customXml" ds:itemID="{4A5A7771-4E08-49F7-A29F-78FF7588C1B9}"/>
</file>

<file path=customXml/itemProps73.xml><?xml version="1.0" encoding="utf-8"?>
<ds:datastoreItem xmlns:ds="http://schemas.openxmlformats.org/officeDocument/2006/customXml" ds:itemID="{CAD018DC-628F-4857-B3C5-DC198396746C}"/>
</file>

<file path=customXml/itemProps74.xml><?xml version="1.0" encoding="utf-8"?>
<ds:datastoreItem xmlns:ds="http://schemas.openxmlformats.org/officeDocument/2006/customXml" ds:itemID="{90051916-7FCC-4ECF-BB57-78D1045F8E50}"/>
</file>

<file path=customXml/itemProps75.xml><?xml version="1.0" encoding="utf-8"?>
<ds:datastoreItem xmlns:ds="http://schemas.openxmlformats.org/officeDocument/2006/customXml" ds:itemID="{AE7F6343-B7CF-4F6A-92AA-01976706AB03}"/>
</file>

<file path=customXml/itemProps76.xml><?xml version="1.0" encoding="utf-8"?>
<ds:datastoreItem xmlns:ds="http://schemas.openxmlformats.org/officeDocument/2006/customXml" ds:itemID="{EBE92625-75DD-4B83-B4A6-91F13C516A92}"/>
</file>

<file path=customXml/itemProps77.xml><?xml version="1.0" encoding="utf-8"?>
<ds:datastoreItem xmlns:ds="http://schemas.openxmlformats.org/officeDocument/2006/customXml" ds:itemID="{6BC7990D-9291-4B50-9D22-230D181B02CB}"/>
</file>

<file path=customXml/itemProps78.xml><?xml version="1.0" encoding="utf-8"?>
<ds:datastoreItem xmlns:ds="http://schemas.openxmlformats.org/officeDocument/2006/customXml" ds:itemID="{E64CB621-BF92-4ECC-8CD8-59BFB6F9FDED}"/>
</file>

<file path=customXml/itemProps79.xml><?xml version="1.0" encoding="utf-8"?>
<ds:datastoreItem xmlns:ds="http://schemas.openxmlformats.org/officeDocument/2006/customXml" ds:itemID="{734D5800-4BC2-45C7-A28D-F462E3C8AF38}"/>
</file>

<file path=customXml/itemProps8.xml><?xml version="1.0" encoding="utf-8"?>
<ds:datastoreItem xmlns:ds="http://schemas.openxmlformats.org/officeDocument/2006/customXml" ds:itemID="{D04CC0D9-6707-4E66-9227-4D44B4446F6A}"/>
</file>

<file path=customXml/itemProps80.xml><?xml version="1.0" encoding="utf-8"?>
<ds:datastoreItem xmlns:ds="http://schemas.openxmlformats.org/officeDocument/2006/customXml" ds:itemID="{5AD1AAC5-A62F-4CB2-8474-58C71490C0C5}"/>
</file>

<file path=customXml/itemProps81.xml><?xml version="1.0" encoding="utf-8"?>
<ds:datastoreItem xmlns:ds="http://schemas.openxmlformats.org/officeDocument/2006/customXml" ds:itemID="{FC9991CD-8102-4D2A-A145-56DDEFE47158}"/>
</file>

<file path=customXml/itemProps82.xml><?xml version="1.0" encoding="utf-8"?>
<ds:datastoreItem xmlns:ds="http://schemas.openxmlformats.org/officeDocument/2006/customXml" ds:itemID="{DFFB12C3-93F7-4CE4-A497-9A999D1256D2}"/>
</file>

<file path=customXml/itemProps83.xml><?xml version="1.0" encoding="utf-8"?>
<ds:datastoreItem xmlns:ds="http://schemas.openxmlformats.org/officeDocument/2006/customXml" ds:itemID="{8769A527-9841-4275-8141-AD7B6F647776}"/>
</file>

<file path=customXml/itemProps84.xml><?xml version="1.0" encoding="utf-8"?>
<ds:datastoreItem xmlns:ds="http://schemas.openxmlformats.org/officeDocument/2006/customXml" ds:itemID="{691ACE00-6FEB-4E0F-9739-CF27D15171CC}"/>
</file>

<file path=customXml/itemProps85.xml><?xml version="1.0" encoding="utf-8"?>
<ds:datastoreItem xmlns:ds="http://schemas.openxmlformats.org/officeDocument/2006/customXml" ds:itemID="{5222674B-FB28-4DD3-AC1F-CCD75FA794F2}"/>
</file>

<file path=customXml/itemProps86.xml><?xml version="1.0" encoding="utf-8"?>
<ds:datastoreItem xmlns:ds="http://schemas.openxmlformats.org/officeDocument/2006/customXml" ds:itemID="{D4A2CEE5-FEE7-443E-B632-E284761252B1}"/>
</file>

<file path=customXml/itemProps87.xml><?xml version="1.0" encoding="utf-8"?>
<ds:datastoreItem xmlns:ds="http://schemas.openxmlformats.org/officeDocument/2006/customXml" ds:itemID="{3C1BEA9F-753E-44B3-86DE-09C535F8CB04}"/>
</file>

<file path=customXml/itemProps88.xml><?xml version="1.0" encoding="utf-8"?>
<ds:datastoreItem xmlns:ds="http://schemas.openxmlformats.org/officeDocument/2006/customXml" ds:itemID="{5F33F8E3-7DA0-429F-A3E5-E8E7EEDF17AA}"/>
</file>

<file path=customXml/itemProps89.xml><?xml version="1.0" encoding="utf-8"?>
<ds:datastoreItem xmlns:ds="http://schemas.openxmlformats.org/officeDocument/2006/customXml" ds:itemID="{D908E45F-D1B9-4B32-BB88-0D30657BF3C0}"/>
</file>

<file path=customXml/itemProps9.xml><?xml version="1.0" encoding="utf-8"?>
<ds:datastoreItem xmlns:ds="http://schemas.openxmlformats.org/officeDocument/2006/customXml" ds:itemID="{56BD7D52-06DA-4917-993A-C43BF3142018}"/>
</file>

<file path=customXml/itemProps90.xml><?xml version="1.0" encoding="utf-8"?>
<ds:datastoreItem xmlns:ds="http://schemas.openxmlformats.org/officeDocument/2006/customXml" ds:itemID="{FB2F7C33-35D2-4C40-ACFB-63BFC079C405}"/>
</file>

<file path=customXml/itemProps91.xml><?xml version="1.0" encoding="utf-8"?>
<ds:datastoreItem xmlns:ds="http://schemas.openxmlformats.org/officeDocument/2006/customXml" ds:itemID="{748CA99C-52AA-475C-9F44-28DC62F6D764}"/>
</file>

<file path=customXml/itemProps92.xml><?xml version="1.0" encoding="utf-8"?>
<ds:datastoreItem xmlns:ds="http://schemas.openxmlformats.org/officeDocument/2006/customXml" ds:itemID="{D827076D-E08B-4D52-BF46-5B52C16932F7}"/>
</file>

<file path=customXml/itemProps93.xml><?xml version="1.0" encoding="utf-8"?>
<ds:datastoreItem xmlns:ds="http://schemas.openxmlformats.org/officeDocument/2006/customXml" ds:itemID="{2FDA928A-E0B5-4AEC-AE5E-3272DE830948}"/>
</file>

<file path=customXml/itemProps94.xml><?xml version="1.0" encoding="utf-8"?>
<ds:datastoreItem xmlns:ds="http://schemas.openxmlformats.org/officeDocument/2006/customXml" ds:itemID="{5D751819-72BD-40D8-98D6-87500E96E854}"/>
</file>

<file path=customXml/itemProps95.xml><?xml version="1.0" encoding="utf-8"?>
<ds:datastoreItem xmlns:ds="http://schemas.openxmlformats.org/officeDocument/2006/customXml" ds:itemID="{4FD64A60-E16C-4E34-B08A-25B749FCC350}"/>
</file>

<file path=customXml/itemProps96.xml><?xml version="1.0" encoding="utf-8"?>
<ds:datastoreItem xmlns:ds="http://schemas.openxmlformats.org/officeDocument/2006/customXml" ds:itemID="{95955631-89B5-4579-BC66-C9A80D22A01F}"/>
</file>

<file path=customXml/itemProps97.xml><?xml version="1.0" encoding="utf-8"?>
<ds:datastoreItem xmlns:ds="http://schemas.openxmlformats.org/officeDocument/2006/customXml" ds:itemID="{AE80A265-8299-4356-A5A4-41BB43FCBD99}"/>
</file>

<file path=customXml/itemProps98.xml><?xml version="1.0" encoding="utf-8"?>
<ds:datastoreItem xmlns:ds="http://schemas.openxmlformats.org/officeDocument/2006/customXml" ds:itemID="{D252A98F-24BB-40DE-83EC-4698DE686AB9}"/>
</file>

<file path=customXml/itemProps99.xml><?xml version="1.0" encoding="utf-8"?>
<ds:datastoreItem xmlns:ds="http://schemas.openxmlformats.org/officeDocument/2006/customXml" ds:itemID="{4B3B6BB4-79CA-43D6-A93F-CC667A983C1D}"/>
</file>

<file path=docProps/app.xml><?xml version="1.0" encoding="utf-8"?>
<Properties xmlns="http://schemas.openxmlformats.org/officeDocument/2006/extended-properties" xmlns:vt="http://schemas.openxmlformats.org/officeDocument/2006/docPropsVTypes">
  <Template>Normal</Template>
  <TotalTime>58</TotalTime>
  <Pages>120</Pages>
  <Words>39514</Words>
  <Characters>225234</Characters>
  <Application>Microsoft Office Word</Application>
  <DocSecurity>0</DocSecurity>
  <Lines>1876</Lines>
  <Paragraphs>528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KD 08/15 SS</vt:lpstr>
      <vt:lpstr>KD 08/15 SS</vt:lpstr>
    </vt:vector>
  </TitlesOfParts>
  <Company>HP</Company>
  <LinksUpToDate>false</LinksUpToDate>
  <CharactersWithSpaces>264220</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Branislava Nikolić</dc:creator>
  <cp:lastModifiedBy>Mira Paljić</cp:lastModifiedBy>
  <cp:revision>8</cp:revision>
  <cp:lastPrinted>2017-12-20T14:28:00Z</cp:lastPrinted>
  <dcterms:created xsi:type="dcterms:W3CDTF">2018-06-13T14:02:00Z</dcterms:created>
  <dcterms:modified xsi:type="dcterms:W3CDTF">2018-06-22T14:13:00Z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0x010100F371CB0048D47B4CBE618D0511E523D5</vt:lpwstr>
  </property>
</Properties>
</file>