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3328" w14:textId="77777777" w:rsidR="00113B84" w:rsidRPr="00741ED3" w:rsidRDefault="00113B84" w:rsidP="00113B84">
      <w:pPr>
        <w:suppressAutoHyphens/>
        <w:jc w:val="center"/>
        <w:rPr>
          <w:rFonts w:eastAsia="Arial Unicode MS" w:cs="Arial"/>
          <w:b/>
          <w:color w:val="000000"/>
          <w:kern w:val="1"/>
          <w:lang w:val="sr-Cyrl-RS" w:eastAsia="ar-SA"/>
        </w:rPr>
      </w:pPr>
      <w:r w:rsidRPr="00741ED3">
        <w:rPr>
          <w:rFonts w:eastAsia="Arial Unicode MS" w:cs="Arial"/>
          <w:b/>
          <w:color w:val="000000"/>
          <w:kern w:val="1"/>
          <w:lang w:eastAsia="ar-SA"/>
        </w:rPr>
        <w:t>ЈАВНО ПРЕДУЗЕЋЕ «ЕЛЕКТРОПРИВРЕДА СРБИЈЕ»</w:t>
      </w:r>
      <w:r w:rsidRPr="00741ED3">
        <w:rPr>
          <w:rFonts w:eastAsia="Arial Unicode MS" w:cs="Arial"/>
          <w:b/>
          <w:color w:val="000000"/>
          <w:kern w:val="1"/>
          <w:lang w:val="sr-Cyrl-RS" w:eastAsia="ar-SA"/>
        </w:rPr>
        <w:t xml:space="preserve"> БЕОГРАД</w:t>
      </w:r>
    </w:p>
    <w:p w14:paraId="7F617326" w14:textId="77777777" w:rsidR="00210557" w:rsidRPr="00741ED3" w:rsidRDefault="00210557" w:rsidP="00210557">
      <w:pPr>
        <w:jc w:val="center"/>
        <w:rPr>
          <w:rFonts w:cs="Arial"/>
        </w:rPr>
      </w:pPr>
    </w:p>
    <w:p w14:paraId="588B6F1E" w14:textId="77777777" w:rsidR="00210557" w:rsidRPr="00741ED3" w:rsidRDefault="00B67C02" w:rsidP="00210557">
      <w:pPr>
        <w:jc w:val="center"/>
        <w:rPr>
          <w:rFonts w:cs="Arial"/>
          <w:lang w:val="sr-Latn-CS"/>
        </w:rPr>
      </w:pPr>
      <w:r w:rsidRPr="00741ED3">
        <w:rPr>
          <w:rFonts w:cs="Arial"/>
          <w:noProof/>
        </w:rPr>
        <w:drawing>
          <wp:inline distT="0" distB="0" distL="0" distR="0" wp14:anchorId="782D089B" wp14:editId="72B01CE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832A48B" w14:textId="77777777" w:rsidR="00210557" w:rsidRPr="00741ED3" w:rsidRDefault="00210557" w:rsidP="00210557">
      <w:pPr>
        <w:jc w:val="center"/>
        <w:rPr>
          <w:rFonts w:cs="Arial"/>
          <w:lang w:val="sr-Latn-CS"/>
        </w:rPr>
      </w:pPr>
    </w:p>
    <w:p w14:paraId="49DF4FBF" w14:textId="77777777" w:rsidR="00210557" w:rsidRPr="00741ED3" w:rsidRDefault="00210557" w:rsidP="00210557">
      <w:pPr>
        <w:jc w:val="center"/>
        <w:rPr>
          <w:rFonts w:cs="Arial"/>
          <w:b/>
          <w:lang w:val="sr-Latn-CS"/>
        </w:rPr>
      </w:pPr>
    </w:p>
    <w:p w14:paraId="170337EB" w14:textId="77777777" w:rsidR="00210557" w:rsidRPr="00741ED3" w:rsidRDefault="00210557" w:rsidP="00781B02">
      <w:pPr>
        <w:jc w:val="center"/>
        <w:rPr>
          <w:rFonts w:cs="Arial"/>
          <w:b/>
        </w:rPr>
      </w:pPr>
      <w:bookmarkStart w:id="0" w:name="_Toc441215596"/>
      <w:bookmarkStart w:id="1" w:name="_Toc441651535"/>
      <w:bookmarkStart w:id="2" w:name="_Toc442559872"/>
      <w:r w:rsidRPr="00741ED3">
        <w:rPr>
          <w:rFonts w:cs="Arial"/>
          <w:b/>
        </w:rPr>
        <w:t>КОНКУРСНА ДОКУМЕНТАЦИЈА</w:t>
      </w:r>
      <w:bookmarkEnd w:id="0"/>
      <w:bookmarkEnd w:id="1"/>
      <w:bookmarkEnd w:id="2"/>
    </w:p>
    <w:p w14:paraId="7184EA91" w14:textId="77777777" w:rsidR="00210557" w:rsidRPr="00741ED3" w:rsidRDefault="00D516F7" w:rsidP="00210557">
      <w:pPr>
        <w:jc w:val="center"/>
        <w:rPr>
          <w:rFonts w:cs="Arial"/>
        </w:rPr>
      </w:pPr>
      <w:r w:rsidRPr="00741ED3">
        <w:rPr>
          <w:rFonts w:cs="Arial"/>
          <w:lang w:val="sr-Cyrl-CS"/>
        </w:rPr>
        <w:t xml:space="preserve">за подношење понуда </w:t>
      </w:r>
      <w:r w:rsidR="00210557" w:rsidRPr="00741ED3">
        <w:rPr>
          <w:rFonts w:cs="Arial"/>
        </w:rPr>
        <w:t>у поступку јавне набавке мале вредности</w:t>
      </w:r>
    </w:p>
    <w:p w14:paraId="13279F5C" w14:textId="77777777" w:rsidR="00210557" w:rsidRPr="00741ED3" w:rsidRDefault="00210557" w:rsidP="00781B02">
      <w:pPr>
        <w:jc w:val="center"/>
        <w:rPr>
          <w:rFonts w:eastAsia="Arial" w:cs="Arial"/>
          <w:color w:val="000000"/>
        </w:rPr>
      </w:pPr>
      <w:bookmarkStart w:id="3" w:name="_Toc441215597"/>
      <w:bookmarkStart w:id="4" w:name="_Toc441651536"/>
      <w:bookmarkStart w:id="5" w:name="_Toc442559873"/>
      <w:r w:rsidRPr="00741ED3">
        <w:rPr>
          <w:rFonts w:cs="Arial"/>
        </w:rPr>
        <w:t xml:space="preserve">за јавну набавку </w:t>
      </w:r>
      <w:r w:rsidR="00A63575" w:rsidRPr="00741ED3">
        <w:rPr>
          <w:rFonts w:cs="Arial"/>
          <w:lang w:val="sr-Cyrl-RS"/>
        </w:rPr>
        <w:t xml:space="preserve">услуга </w:t>
      </w:r>
      <w:r w:rsidRPr="00741ED3">
        <w:rPr>
          <w:rFonts w:cs="Arial"/>
        </w:rPr>
        <w:t>бр</w:t>
      </w:r>
      <w:bookmarkEnd w:id="3"/>
      <w:bookmarkEnd w:id="4"/>
      <w:bookmarkEnd w:id="5"/>
      <w:r w:rsidR="00113B84" w:rsidRPr="00741ED3">
        <w:rPr>
          <w:rFonts w:cs="Arial"/>
        </w:rPr>
        <w:t>.</w:t>
      </w:r>
      <w:r w:rsidR="00DE059E" w:rsidRPr="00741ED3">
        <w:rPr>
          <w:rFonts w:eastAsia="Arial" w:cs="Arial"/>
          <w:b/>
          <w:color w:val="000000"/>
        </w:rPr>
        <w:t xml:space="preserve"> ЈН</w:t>
      </w:r>
      <w:r w:rsidR="00DE059E" w:rsidRPr="00741ED3">
        <w:rPr>
          <w:rFonts w:eastAsia="Arial" w:cs="Arial"/>
          <w:b/>
          <w:color w:val="000000"/>
          <w:lang w:val="sr-Cyrl-RS"/>
        </w:rPr>
        <w:t>О</w:t>
      </w:r>
      <w:r w:rsidR="00DE059E" w:rsidRPr="00741ED3">
        <w:rPr>
          <w:rFonts w:eastAsia="Arial" w:cs="Arial"/>
          <w:b/>
          <w:color w:val="000000"/>
        </w:rPr>
        <w:t>/1000/0</w:t>
      </w:r>
      <w:r w:rsidR="00DE059E" w:rsidRPr="00741ED3">
        <w:rPr>
          <w:rFonts w:eastAsia="Arial" w:cs="Arial"/>
          <w:b/>
          <w:color w:val="000000"/>
          <w:lang w:val="sr-Cyrl-RS"/>
        </w:rPr>
        <w:t>013</w:t>
      </w:r>
      <w:r w:rsidR="00DE059E" w:rsidRPr="00741ED3">
        <w:rPr>
          <w:rFonts w:eastAsia="Arial" w:cs="Arial"/>
          <w:b/>
          <w:color w:val="000000"/>
        </w:rPr>
        <w:t>/2018</w:t>
      </w:r>
      <w:r w:rsidR="00DE059E" w:rsidRPr="00741ED3">
        <w:rPr>
          <w:rFonts w:eastAsia="Arial" w:cs="Arial"/>
          <w:color w:val="000000"/>
        </w:rPr>
        <w:t xml:space="preserve"> </w:t>
      </w:r>
    </w:p>
    <w:p w14:paraId="72194870" w14:textId="77777777" w:rsidR="00DE059E" w:rsidRPr="00741ED3" w:rsidRDefault="00DE059E" w:rsidP="00781B02">
      <w:pPr>
        <w:jc w:val="center"/>
        <w:rPr>
          <w:rFonts w:cs="Arial"/>
          <w:b/>
          <w:lang w:val="sr-Latn-RS"/>
        </w:rPr>
      </w:pPr>
      <w:r w:rsidRPr="00741ED3">
        <w:rPr>
          <w:rFonts w:eastAsia="Arial" w:cs="Arial"/>
          <w:b/>
          <w:color w:val="000000"/>
          <w:lang w:val="sr-Cyrl-RS"/>
        </w:rPr>
        <w:t>ЈАНА 1941/2018</w:t>
      </w:r>
    </w:p>
    <w:p w14:paraId="4EFCDD7C" w14:textId="77777777" w:rsidR="00210557" w:rsidRPr="00741ED3" w:rsidRDefault="00210557" w:rsidP="00781B02">
      <w:pPr>
        <w:rPr>
          <w:rFonts w:cs="Arial"/>
        </w:rPr>
      </w:pPr>
    </w:p>
    <w:p w14:paraId="55C9ADFF" w14:textId="77777777" w:rsidR="00210557" w:rsidRPr="00741ED3" w:rsidRDefault="00210557" w:rsidP="00DE059E">
      <w:pPr>
        <w:jc w:val="center"/>
        <w:rPr>
          <w:rFonts w:cs="Arial"/>
        </w:rPr>
      </w:pPr>
    </w:p>
    <w:p w14:paraId="3524E235" w14:textId="77777777" w:rsidR="00210557" w:rsidRPr="00741ED3" w:rsidRDefault="00DE059E" w:rsidP="00DE059E">
      <w:pPr>
        <w:pStyle w:val="Title"/>
        <w:spacing w:before="0"/>
        <w:rPr>
          <w:rFonts w:cs="Arial"/>
          <w:sz w:val="22"/>
          <w:szCs w:val="22"/>
          <w:lang w:val="sr-Latn-RS"/>
        </w:rPr>
      </w:pPr>
      <w:r w:rsidRPr="00741ED3">
        <w:rPr>
          <w:rFonts w:eastAsia="Arial" w:cs="Arial"/>
          <w:color w:val="000000"/>
          <w:sz w:val="22"/>
          <w:szCs w:val="22"/>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00C500DD" w:rsidRPr="00741ED3">
        <w:rPr>
          <w:rFonts w:eastAsia="Arial" w:cs="Arial"/>
          <w:sz w:val="22"/>
          <w:szCs w:val="22"/>
          <w:lang w:val="sr-Latn-RS"/>
        </w:rPr>
        <w:t>,</w:t>
      </w:r>
      <w:r w:rsidRPr="00741ED3">
        <w:rPr>
          <w:rFonts w:eastAsia="Arial" w:cs="Arial"/>
          <w:sz w:val="22"/>
          <w:szCs w:val="22"/>
        </w:rPr>
        <w:t xml:space="preserve"> </w:t>
      </w:r>
      <w:r w:rsidRPr="00741ED3">
        <w:rPr>
          <w:rFonts w:eastAsia="Arial" w:cs="Arial"/>
          <w:color w:val="000000"/>
          <w:sz w:val="22"/>
          <w:szCs w:val="22"/>
        </w:rPr>
        <w:t>дежурство медицинског особља у редовно радно време и дежурство нон-стоп за време ремонта</w:t>
      </w:r>
    </w:p>
    <w:p w14:paraId="6306EB89" w14:textId="77777777" w:rsidR="00210557" w:rsidRPr="00741ED3" w:rsidRDefault="00210557" w:rsidP="00210557">
      <w:pPr>
        <w:pStyle w:val="Title"/>
        <w:spacing w:before="0"/>
        <w:rPr>
          <w:rFonts w:cs="Arial"/>
          <w:sz w:val="22"/>
          <w:szCs w:val="22"/>
        </w:rPr>
      </w:pPr>
    </w:p>
    <w:p w14:paraId="1B86D045" w14:textId="77777777" w:rsidR="00210557" w:rsidRPr="00741ED3" w:rsidRDefault="00210557" w:rsidP="00210557">
      <w:pPr>
        <w:pStyle w:val="Title"/>
        <w:spacing w:before="0"/>
        <w:rPr>
          <w:rFonts w:cs="Arial"/>
          <w:b w:val="0"/>
          <w:color w:val="FF0000"/>
          <w:sz w:val="22"/>
          <w:szCs w:val="22"/>
        </w:rPr>
      </w:pPr>
    </w:p>
    <w:p w14:paraId="1DF0B751" w14:textId="77777777" w:rsidR="009642F1" w:rsidRPr="00741ED3" w:rsidRDefault="009642F1" w:rsidP="009642F1">
      <w:pPr>
        <w:rPr>
          <w:rFonts w:eastAsia="Arial Unicode MS" w:cs="Arial"/>
          <w:b/>
          <w:kern w:val="2"/>
          <w:lang w:val="ru-RU"/>
        </w:rPr>
      </w:pPr>
      <w:r w:rsidRPr="00741ED3">
        <w:rPr>
          <w:rFonts w:eastAsia="Arial Unicode MS" w:cs="Arial"/>
          <w:b/>
          <w:kern w:val="2"/>
          <w:lang w:val="ru-RU"/>
        </w:rPr>
        <w:t xml:space="preserve">                                                                                    К О М И С И Ј А</w:t>
      </w:r>
    </w:p>
    <w:p w14:paraId="36B56682" w14:textId="77777777" w:rsidR="009642F1" w:rsidRPr="00741ED3" w:rsidRDefault="009642F1" w:rsidP="009642F1">
      <w:pPr>
        <w:rPr>
          <w:rFonts w:eastAsia="Arial Unicode MS" w:cs="Arial"/>
          <w:kern w:val="2"/>
        </w:rPr>
      </w:pPr>
      <w:r w:rsidRPr="00741ED3">
        <w:rPr>
          <w:rFonts w:eastAsia="Arial Unicode MS" w:cs="Arial"/>
          <w:kern w:val="2"/>
          <w:lang w:val="ru-RU"/>
        </w:rPr>
        <w:t xml:space="preserve">                                                                      за спровођење </w:t>
      </w:r>
      <w:r w:rsidR="00DE059E" w:rsidRPr="00741ED3">
        <w:rPr>
          <w:rFonts w:eastAsia="Arial" w:cs="Arial"/>
          <w:color w:val="000000"/>
        </w:rPr>
        <w:t>ЈН</w:t>
      </w:r>
      <w:r w:rsidR="00DE059E" w:rsidRPr="00741ED3">
        <w:rPr>
          <w:rFonts w:eastAsia="Arial" w:cs="Arial"/>
          <w:color w:val="000000"/>
          <w:lang w:val="sr-Cyrl-RS"/>
        </w:rPr>
        <w:t>О</w:t>
      </w:r>
      <w:r w:rsidR="00DE059E" w:rsidRPr="00741ED3">
        <w:rPr>
          <w:rFonts w:eastAsia="Arial" w:cs="Arial"/>
          <w:color w:val="000000"/>
        </w:rPr>
        <w:t>/1000/0</w:t>
      </w:r>
      <w:r w:rsidR="00DE059E" w:rsidRPr="00741ED3">
        <w:rPr>
          <w:rFonts w:eastAsia="Arial" w:cs="Arial"/>
          <w:color w:val="000000"/>
          <w:lang w:val="sr-Cyrl-RS"/>
        </w:rPr>
        <w:t>013</w:t>
      </w:r>
      <w:r w:rsidR="00DE059E" w:rsidRPr="00741ED3">
        <w:rPr>
          <w:rFonts w:eastAsia="Arial" w:cs="Arial"/>
          <w:color w:val="000000"/>
        </w:rPr>
        <w:t>/2018</w:t>
      </w:r>
    </w:p>
    <w:p w14:paraId="682A5906" w14:textId="77777777" w:rsidR="009642F1" w:rsidRPr="00741ED3" w:rsidRDefault="009642F1" w:rsidP="009642F1">
      <w:pPr>
        <w:rPr>
          <w:rFonts w:eastAsia="Arial Unicode MS" w:cs="Arial"/>
          <w:kern w:val="2"/>
          <w:lang w:val="ru-RU"/>
        </w:rPr>
      </w:pPr>
      <w:r w:rsidRPr="00741ED3">
        <w:rPr>
          <w:rFonts w:eastAsia="Arial Unicode MS" w:cs="Arial"/>
          <w:kern w:val="2"/>
          <w:lang w:val="ru-RU"/>
        </w:rPr>
        <w:t xml:space="preserve">                    </w:t>
      </w:r>
      <w:r w:rsidR="00C500DD" w:rsidRPr="00741ED3">
        <w:rPr>
          <w:rFonts w:eastAsia="Arial Unicode MS" w:cs="Arial"/>
          <w:kern w:val="2"/>
          <w:lang w:val="ru-RU"/>
        </w:rPr>
        <w:t xml:space="preserve">  </w:t>
      </w:r>
      <w:r w:rsidRPr="00741ED3">
        <w:rPr>
          <w:rFonts w:eastAsia="Arial Unicode MS" w:cs="Arial"/>
          <w:kern w:val="2"/>
          <w:lang w:val="ru-RU"/>
        </w:rPr>
        <w:t xml:space="preserve"> формирана Решењем бр.</w:t>
      </w:r>
      <w:r w:rsidR="00C500DD" w:rsidRPr="00741ED3">
        <w:rPr>
          <w:rFonts w:eastAsia="Arial Unicode MS" w:cs="Arial"/>
          <w:kern w:val="2"/>
          <w:lang w:val="ru-RU"/>
        </w:rPr>
        <w:t xml:space="preserve"> </w:t>
      </w:r>
      <w:r w:rsidRPr="00741ED3">
        <w:rPr>
          <w:rFonts w:eastAsia="Arial Unicode MS" w:cs="Arial"/>
          <w:kern w:val="2"/>
          <w:lang w:val="ru-RU"/>
        </w:rPr>
        <w:t>12.01.</w:t>
      </w:r>
      <w:r w:rsidR="00C500DD" w:rsidRPr="00741ED3">
        <w:rPr>
          <w:rFonts w:eastAsia="Arial Unicode MS" w:cs="Arial"/>
          <w:kern w:val="2"/>
          <w:lang w:val="ru-RU"/>
        </w:rPr>
        <w:t>611541/2-18 од 05.12.2018. године</w:t>
      </w:r>
    </w:p>
    <w:p w14:paraId="3BA6262E" w14:textId="77777777" w:rsidR="009642F1" w:rsidRPr="00741ED3" w:rsidRDefault="009642F1" w:rsidP="009642F1">
      <w:pPr>
        <w:pStyle w:val="Title"/>
        <w:spacing w:before="0"/>
        <w:rPr>
          <w:rFonts w:cs="Arial"/>
          <w:b w:val="0"/>
          <w:color w:val="FF0000"/>
          <w:sz w:val="22"/>
          <w:szCs w:val="22"/>
        </w:rPr>
      </w:pPr>
    </w:p>
    <w:p w14:paraId="701374DF" w14:textId="77777777" w:rsidR="009642F1" w:rsidRPr="00741ED3" w:rsidRDefault="009642F1" w:rsidP="009642F1">
      <w:pPr>
        <w:pStyle w:val="Title"/>
        <w:tabs>
          <w:tab w:val="left" w:pos="7035"/>
        </w:tabs>
        <w:spacing w:before="0"/>
        <w:jc w:val="left"/>
        <w:rPr>
          <w:rFonts w:cs="Arial"/>
          <w:b w:val="0"/>
          <w:sz w:val="22"/>
          <w:szCs w:val="22"/>
        </w:rPr>
      </w:pPr>
      <w:r w:rsidRPr="00741ED3">
        <w:rPr>
          <w:rFonts w:cs="Arial"/>
          <w:b w:val="0"/>
          <w:color w:val="FF0000"/>
          <w:sz w:val="22"/>
          <w:szCs w:val="22"/>
        </w:rPr>
        <w:t xml:space="preserve">                           </w:t>
      </w:r>
      <w:r w:rsidR="00113B84" w:rsidRPr="00741ED3">
        <w:rPr>
          <w:rFonts w:cs="Arial"/>
          <w:b w:val="0"/>
          <w:color w:val="FF0000"/>
          <w:sz w:val="22"/>
          <w:szCs w:val="22"/>
        </w:rPr>
        <w:t xml:space="preserve">                             </w:t>
      </w:r>
      <w:r w:rsidR="00113B84" w:rsidRPr="00741ED3">
        <w:rPr>
          <w:rFonts w:cs="Arial"/>
          <w:b w:val="0"/>
          <w:color w:val="FF0000"/>
          <w:sz w:val="22"/>
          <w:szCs w:val="22"/>
          <w:lang w:val="sr-Cyrl-RS"/>
        </w:rPr>
        <w:t xml:space="preserve">           </w:t>
      </w:r>
      <w:r w:rsidR="00113B84" w:rsidRPr="00741ED3">
        <w:rPr>
          <w:rFonts w:cs="Arial"/>
          <w:b w:val="0"/>
          <w:color w:val="FF0000"/>
          <w:sz w:val="22"/>
          <w:szCs w:val="22"/>
        </w:rPr>
        <w:t xml:space="preserve"> </w:t>
      </w:r>
    </w:p>
    <w:p w14:paraId="357777C3" w14:textId="77777777" w:rsidR="00210557" w:rsidRPr="00741ED3" w:rsidRDefault="00210557" w:rsidP="00210557">
      <w:pPr>
        <w:pStyle w:val="Title"/>
        <w:spacing w:before="0"/>
        <w:rPr>
          <w:rFonts w:cs="Arial"/>
          <w:b w:val="0"/>
          <w:color w:val="FF0000"/>
          <w:sz w:val="22"/>
          <w:szCs w:val="22"/>
        </w:rPr>
      </w:pPr>
    </w:p>
    <w:p w14:paraId="433A4B48" w14:textId="77777777" w:rsidR="00150FCE" w:rsidRPr="00741ED3" w:rsidRDefault="00150FCE" w:rsidP="000C50A0">
      <w:pPr>
        <w:pStyle w:val="BodyText"/>
        <w:spacing w:before="0"/>
        <w:jc w:val="center"/>
        <w:rPr>
          <w:rFonts w:cs="Arial"/>
          <w:sz w:val="22"/>
          <w:szCs w:val="22"/>
          <w:lang w:val="ru-RU"/>
        </w:rPr>
      </w:pPr>
    </w:p>
    <w:p w14:paraId="2E66E206" w14:textId="77777777" w:rsidR="00150FCE" w:rsidRPr="00741ED3" w:rsidRDefault="00150FCE" w:rsidP="000C50A0">
      <w:pPr>
        <w:pStyle w:val="BodyText"/>
        <w:spacing w:before="0"/>
        <w:jc w:val="center"/>
        <w:rPr>
          <w:rFonts w:cs="Arial"/>
          <w:sz w:val="22"/>
          <w:szCs w:val="22"/>
          <w:lang w:val="ru-RU"/>
        </w:rPr>
      </w:pPr>
    </w:p>
    <w:p w14:paraId="3BF9C3FE" w14:textId="77777777" w:rsidR="00150FCE" w:rsidRPr="00741ED3" w:rsidRDefault="00150FCE" w:rsidP="000C50A0">
      <w:pPr>
        <w:pStyle w:val="BodyText"/>
        <w:spacing w:before="0"/>
        <w:jc w:val="center"/>
        <w:rPr>
          <w:rFonts w:cs="Arial"/>
          <w:sz w:val="22"/>
          <w:szCs w:val="22"/>
          <w:lang w:val="ru-RU"/>
        </w:rPr>
      </w:pPr>
    </w:p>
    <w:p w14:paraId="77E0A982" w14:textId="184D9F8F" w:rsidR="00EB2C6E" w:rsidRPr="00741ED3" w:rsidRDefault="00EB2C6E" w:rsidP="000C50A0">
      <w:pPr>
        <w:spacing w:before="0"/>
        <w:jc w:val="center"/>
        <w:rPr>
          <w:rFonts w:eastAsia="Arial Unicode MS" w:cs="Arial"/>
          <w:kern w:val="2"/>
          <w:lang w:val="ru-RU"/>
        </w:rPr>
      </w:pPr>
      <w:r w:rsidRPr="00741ED3">
        <w:rPr>
          <w:rFonts w:eastAsia="Arial Unicode MS" w:cs="Arial"/>
          <w:kern w:val="2"/>
          <w:lang w:val="ru-RU"/>
        </w:rPr>
        <w:t xml:space="preserve">(заведено у ЈП ЕПС број </w:t>
      </w:r>
      <w:r w:rsidR="008F1D65">
        <w:rPr>
          <w:rFonts w:eastAsia="Arial Unicode MS" w:cs="Arial"/>
          <w:kern w:val="2"/>
        </w:rPr>
        <w:t>12.01.611541</w:t>
      </w:r>
      <w:r w:rsidR="00286A2B" w:rsidRPr="00741ED3">
        <w:rPr>
          <w:rFonts w:eastAsia="Arial Unicode MS" w:cs="Arial"/>
          <w:kern w:val="2"/>
          <w:lang w:val="ru-RU"/>
        </w:rPr>
        <w:t>/</w:t>
      </w:r>
      <w:r w:rsidR="008F1D65">
        <w:rPr>
          <w:rFonts w:eastAsia="Arial Unicode MS" w:cs="Arial"/>
          <w:kern w:val="2"/>
        </w:rPr>
        <w:t>10</w:t>
      </w:r>
      <w:r w:rsidRPr="00741ED3">
        <w:rPr>
          <w:rFonts w:eastAsia="Arial Unicode MS" w:cs="Arial"/>
          <w:kern w:val="2"/>
          <w:lang w:val="ru-RU"/>
        </w:rPr>
        <w:t>-1</w:t>
      </w:r>
      <w:r w:rsidR="00DE059E" w:rsidRPr="00741ED3">
        <w:rPr>
          <w:rFonts w:eastAsia="Arial Unicode MS" w:cs="Arial"/>
          <w:kern w:val="2"/>
          <w:lang w:val="ru-RU"/>
        </w:rPr>
        <w:t>8</w:t>
      </w:r>
      <w:r w:rsidRPr="00741ED3">
        <w:rPr>
          <w:rFonts w:eastAsia="Arial Unicode MS" w:cs="Arial"/>
          <w:kern w:val="2"/>
          <w:lang w:val="ru-RU"/>
        </w:rPr>
        <w:t xml:space="preserve"> од </w:t>
      </w:r>
      <w:r w:rsidR="008F1D65">
        <w:rPr>
          <w:rFonts w:eastAsia="Arial Unicode MS" w:cs="Arial"/>
          <w:kern w:val="2"/>
        </w:rPr>
        <w:t>19.12.2018</w:t>
      </w:r>
      <w:r w:rsidR="00413BCE" w:rsidRPr="00741ED3">
        <w:rPr>
          <w:rFonts w:eastAsia="Arial Unicode MS" w:cs="Arial"/>
          <w:kern w:val="2"/>
          <w:lang w:val="ru-RU"/>
        </w:rPr>
        <w:t>.</w:t>
      </w:r>
      <w:r w:rsidRPr="00741ED3">
        <w:rPr>
          <w:rFonts w:eastAsia="Arial Unicode MS" w:cs="Arial"/>
          <w:kern w:val="2"/>
          <w:lang w:val="ru-RU"/>
        </w:rPr>
        <w:t xml:space="preserve"> године)</w:t>
      </w:r>
    </w:p>
    <w:p w14:paraId="00D3CFF3" w14:textId="77777777" w:rsidR="000C50A0" w:rsidRPr="00741ED3" w:rsidRDefault="000C50A0" w:rsidP="000C50A0">
      <w:pPr>
        <w:spacing w:before="0"/>
        <w:jc w:val="center"/>
        <w:rPr>
          <w:rFonts w:eastAsia="Arial Unicode MS" w:cs="Arial"/>
          <w:kern w:val="2"/>
          <w:lang w:val="ru-RU"/>
        </w:rPr>
      </w:pPr>
    </w:p>
    <w:p w14:paraId="58DD4A29" w14:textId="77777777" w:rsidR="00A3774E" w:rsidRPr="00741ED3" w:rsidRDefault="00A3774E" w:rsidP="000C50A0">
      <w:pPr>
        <w:pStyle w:val="BodyText"/>
        <w:spacing w:before="0"/>
        <w:jc w:val="center"/>
        <w:rPr>
          <w:rFonts w:cs="Arial"/>
          <w:sz w:val="22"/>
          <w:szCs w:val="22"/>
        </w:rPr>
      </w:pPr>
    </w:p>
    <w:p w14:paraId="3C72D92B" w14:textId="77777777" w:rsidR="00C53AC6" w:rsidRPr="00741ED3" w:rsidRDefault="00C53AC6" w:rsidP="000C50A0">
      <w:pPr>
        <w:pStyle w:val="BodyText"/>
        <w:spacing w:before="0"/>
        <w:jc w:val="center"/>
        <w:rPr>
          <w:rFonts w:cs="Arial"/>
          <w:sz w:val="22"/>
          <w:szCs w:val="22"/>
        </w:rPr>
      </w:pPr>
    </w:p>
    <w:p w14:paraId="1D02167F" w14:textId="77777777" w:rsidR="00C53AC6" w:rsidRPr="00741ED3" w:rsidRDefault="00C53AC6" w:rsidP="000C50A0">
      <w:pPr>
        <w:pStyle w:val="BodyText"/>
        <w:spacing w:before="0"/>
        <w:jc w:val="center"/>
        <w:rPr>
          <w:rFonts w:cs="Arial"/>
          <w:sz w:val="22"/>
          <w:szCs w:val="22"/>
        </w:rPr>
      </w:pPr>
    </w:p>
    <w:p w14:paraId="7425D1BD" w14:textId="77777777" w:rsidR="00C53AC6" w:rsidRPr="00741ED3" w:rsidRDefault="00C53AC6" w:rsidP="000C50A0">
      <w:pPr>
        <w:pStyle w:val="BodyText"/>
        <w:spacing w:before="0"/>
        <w:jc w:val="center"/>
        <w:rPr>
          <w:rFonts w:cs="Arial"/>
          <w:sz w:val="22"/>
          <w:szCs w:val="22"/>
          <w:lang w:val="en-US"/>
        </w:rPr>
      </w:pPr>
    </w:p>
    <w:p w14:paraId="69EC2410" w14:textId="77777777" w:rsidR="000C50A0" w:rsidRPr="00741ED3" w:rsidRDefault="000C50A0" w:rsidP="000C50A0">
      <w:pPr>
        <w:pStyle w:val="BodyText"/>
        <w:spacing w:before="0"/>
        <w:jc w:val="center"/>
        <w:rPr>
          <w:rFonts w:cs="Arial"/>
          <w:sz w:val="22"/>
          <w:szCs w:val="22"/>
          <w:lang w:val="ru-RU"/>
        </w:rPr>
      </w:pPr>
    </w:p>
    <w:p w14:paraId="233062F0" w14:textId="77777777" w:rsidR="00B37917" w:rsidRPr="00741ED3" w:rsidRDefault="00DE059E" w:rsidP="000C50A0">
      <w:pPr>
        <w:spacing w:before="0"/>
        <w:jc w:val="center"/>
        <w:rPr>
          <w:rFonts w:cs="Arial"/>
          <w:lang w:val="ru-RU"/>
        </w:rPr>
      </w:pPr>
      <w:r w:rsidRPr="00741ED3">
        <w:rPr>
          <w:rFonts w:cs="Arial"/>
          <w:lang w:val="ru-RU"/>
        </w:rPr>
        <w:t>Београд</w:t>
      </w:r>
      <w:r w:rsidR="00EB2566" w:rsidRPr="00741ED3">
        <w:rPr>
          <w:rFonts w:cs="Arial"/>
          <w:lang w:val="ru-RU"/>
        </w:rPr>
        <w:t>,</w:t>
      </w:r>
      <w:r w:rsidRPr="00741ED3">
        <w:rPr>
          <w:rFonts w:cs="Arial"/>
          <w:lang w:val="ru-RU"/>
        </w:rPr>
        <w:t xml:space="preserve"> децембар</w:t>
      </w:r>
      <w:r w:rsidR="004276AD" w:rsidRPr="00741ED3">
        <w:rPr>
          <w:rFonts w:cs="Arial"/>
          <w:i/>
          <w:color w:val="00B0F0"/>
        </w:rPr>
        <w:t xml:space="preserve"> </w:t>
      </w:r>
      <w:r w:rsidR="001F62BF" w:rsidRPr="00741ED3">
        <w:rPr>
          <w:rFonts w:cs="Arial"/>
          <w:lang w:val="ru-RU"/>
        </w:rPr>
        <w:t>201</w:t>
      </w:r>
      <w:r w:rsidRPr="00741ED3">
        <w:rPr>
          <w:rFonts w:cs="Arial"/>
          <w:lang w:val="ru-RU"/>
        </w:rPr>
        <w:t>8</w:t>
      </w:r>
      <w:r w:rsidR="001F62BF" w:rsidRPr="00741ED3">
        <w:rPr>
          <w:rFonts w:cs="Arial"/>
          <w:lang w:val="ru-RU"/>
        </w:rPr>
        <w:t xml:space="preserve">. </w:t>
      </w:r>
      <w:r w:rsidR="00210557" w:rsidRPr="00741ED3">
        <w:rPr>
          <w:rFonts w:cs="Arial"/>
          <w:lang w:val="ru-RU"/>
        </w:rPr>
        <w:t>г</w:t>
      </w:r>
      <w:r w:rsidR="001F62BF" w:rsidRPr="00741ED3">
        <w:rPr>
          <w:rFonts w:cs="Arial"/>
          <w:lang w:val="ru-RU"/>
        </w:rPr>
        <w:t>одине</w:t>
      </w:r>
    </w:p>
    <w:p w14:paraId="125064F6" w14:textId="77777777" w:rsidR="000C50A0" w:rsidRPr="00741ED3" w:rsidRDefault="00113B84" w:rsidP="00DE059E">
      <w:pPr>
        <w:pStyle w:val="Title"/>
        <w:spacing w:before="0"/>
        <w:jc w:val="both"/>
        <w:rPr>
          <w:rFonts w:cs="Arial"/>
          <w:b w:val="0"/>
          <w:sz w:val="22"/>
          <w:szCs w:val="22"/>
          <w:lang w:val="ru-RU"/>
        </w:rPr>
      </w:pPr>
      <w:r w:rsidRPr="00741ED3">
        <w:rPr>
          <w:rFonts w:cs="Arial"/>
          <w:i/>
          <w:color w:val="00B0F0"/>
          <w:sz w:val="22"/>
          <w:szCs w:val="22"/>
          <w:lang w:val="sr-Cyrl-RS"/>
        </w:rPr>
        <w:t xml:space="preserve">                                           </w:t>
      </w:r>
      <w:r w:rsidR="00DE059E" w:rsidRPr="00741ED3">
        <w:rPr>
          <w:rFonts w:cs="Arial"/>
          <w:b w:val="0"/>
          <w:sz w:val="22"/>
          <w:szCs w:val="22"/>
          <w:lang w:val="ru-RU"/>
        </w:rPr>
        <w:t xml:space="preserve"> </w:t>
      </w:r>
    </w:p>
    <w:p w14:paraId="313DE7B1" w14:textId="77777777" w:rsidR="00261778" w:rsidRPr="00741ED3" w:rsidRDefault="000C50A0" w:rsidP="000C50A0">
      <w:pPr>
        <w:spacing w:before="0"/>
        <w:rPr>
          <w:rFonts w:eastAsia="TimesNewRomanPSMT" w:cs="Arial"/>
          <w:color w:val="000000"/>
          <w:kern w:val="2"/>
          <w:lang w:val="ru-RU"/>
        </w:rPr>
      </w:pPr>
      <w:r w:rsidRPr="00741ED3">
        <w:rPr>
          <w:rFonts w:eastAsia="TimesNewRomanPSMT" w:cs="Arial"/>
          <w:color w:val="000000"/>
          <w:kern w:val="2"/>
          <w:lang w:val="ru-RU"/>
        </w:rPr>
        <w:br w:type="page"/>
      </w:r>
      <w:r w:rsidR="00324D26" w:rsidRPr="00741ED3">
        <w:rPr>
          <w:rFonts w:eastAsia="TimesNewRomanPSMT" w:cs="Arial"/>
          <w:color w:val="000000"/>
          <w:kern w:val="2"/>
          <w:lang w:val="ru-RU"/>
        </w:rPr>
        <w:lastRenderedPageBreak/>
        <w:t xml:space="preserve">На основу чл. 39. </w:t>
      </w:r>
      <w:r w:rsidR="00324D26" w:rsidRPr="00741ED3">
        <w:rPr>
          <w:rFonts w:eastAsia="TimesNewRomanPSMT" w:cs="Arial"/>
          <w:kern w:val="2"/>
          <w:lang w:val="ru-RU"/>
        </w:rPr>
        <w:t xml:space="preserve">и 61. </w:t>
      </w:r>
      <w:r w:rsidR="00324D26" w:rsidRPr="00741ED3">
        <w:rPr>
          <w:rFonts w:eastAsia="TimesNewRomanPSMT" w:cs="Arial"/>
          <w:color w:val="000000"/>
          <w:kern w:val="2"/>
          <w:lang w:val="ru-RU"/>
        </w:rPr>
        <w:t>Закона о јавним набавкама („Сл. гласник РС”</w:t>
      </w:r>
      <w:r w:rsidR="00324D26" w:rsidRPr="00741ED3">
        <w:rPr>
          <w:rFonts w:eastAsia="TimesNewRomanPSMT" w:cs="Arial"/>
          <w:color w:val="000000"/>
          <w:kern w:val="2"/>
        </w:rPr>
        <w:t>,</w:t>
      </w:r>
      <w:r w:rsidR="00324D26" w:rsidRPr="00741ED3">
        <w:rPr>
          <w:rFonts w:eastAsia="TimesNewRomanPSMT" w:cs="Arial"/>
          <w:color w:val="000000"/>
          <w:kern w:val="2"/>
          <w:lang w:val="ru-RU"/>
        </w:rPr>
        <w:t xml:space="preserve"> бр. 124/2012, 14/2015 и 68/2015), (у даљем тексту </w:t>
      </w:r>
      <w:r w:rsidR="00324D26" w:rsidRPr="00741ED3">
        <w:rPr>
          <w:rFonts w:eastAsia="Calibri" w:cs="Arial"/>
          <w:bCs/>
        </w:rPr>
        <w:t>Закон</w:t>
      </w:r>
      <w:r w:rsidR="00324D26" w:rsidRPr="00741ED3">
        <w:rPr>
          <w:rFonts w:eastAsia="TimesNewRomanPSMT" w:cs="Arial"/>
          <w:color w:val="000000"/>
          <w:kern w:val="2"/>
          <w:lang w:val="ru-RU"/>
        </w:rPr>
        <w:t>), члана 6. Правилника о обавезним елементима конкурсне документације у поступцима јавних набавки и начину доказивања испуњености услова („Сл. гласник РС”</w:t>
      </w:r>
      <w:r w:rsidR="00324D26" w:rsidRPr="00741ED3">
        <w:rPr>
          <w:rFonts w:eastAsia="TimesNewRomanPSMT" w:cs="Arial"/>
          <w:color w:val="000000"/>
          <w:kern w:val="2"/>
        </w:rPr>
        <w:t>,</w:t>
      </w:r>
      <w:r w:rsidR="00324D26" w:rsidRPr="00741ED3">
        <w:rPr>
          <w:rFonts w:eastAsia="TimesNewRomanPSMT" w:cs="Arial"/>
          <w:color w:val="000000"/>
          <w:kern w:val="2"/>
          <w:lang w:val="ru-RU"/>
        </w:rPr>
        <w:t xml:space="preserve"> бр. </w:t>
      </w:r>
      <w:r w:rsidR="00324D26" w:rsidRPr="00741ED3">
        <w:rPr>
          <w:rFonts w:eastAsia="TimesNewRomanPSMT" w:cs="Arial"/>
          <w:color w:val="000000"/>
          <w:kern w:val="2"/>
        </w:rPr>
        <w:t>86/</w:t>
      </w:r>
      <w:r w:rsidR="00324D26" w:rsidRPr="00741ED3">
        <w:rPr>
          <w:rFonts w:eastAsia="TimesNewRomanPSMT" w:cs="Arial"/>
          <w:color w:val="000000"/>
          <w:kern w:val="2"/>
          <w:lang w:val="sr-Cyrl-RS"/>
        </w:rPr>
        <w:t>20</w:t>
      </w:r>
      <w:r w:rsidR="00324D26" w:rsidRPr="00741ED3">
        <w:rPr>
          <w:rFonts w:eastAsia="TimesNewRomanPSMT" w:cs="Arial"/>
          <w:color w:val="000000"/>
          <w:kern w:val="2"/>
        </w:rPr>
        <w:t>15</w:t>
      </w:r>
      <w:r w:rsidR="00324D26" w:rsidRPr="00741ED3">
        <w:rPr>
          <w:rFonts w:eastAsia="TimesNewRomanPSMT" w:cs="Arial"/>
          <w:color w:val="000000"/>
          <w:kern w:val="2"/>
          <w:lang w:val="ru-RU"/>
        </w:rPr>
        <w:t xml:space="preserve">), </w:t>
      </w:r>
      <w:r w:rsidR="00324D26" w:rsidRPr="00741ED3">
        <w:rPr>
          <w:rFonts w:eastAsia="Arial Unicode MS" w:cs="Arial"/>
          <w:color w:val="000000"/>
          <w:kern w:val="2"/>
          <w:lang w:val="ru-RU"/>
        </w:rPr>
        <w:t xml:space="preserve">Одлуке о покретању поступка јавне набавке број </w:t>
      </w:r>
      <w:r w:rsidR="00C500DD" w:rsidRPr="00741ED3">
        <w:rPr>
          <w:rFonts w:eastAsia="Arial Unicode MS" w:cs="Arial"/>
          <w:kern w:val="2"/>
          <w:lang w:val="ru-RU"/>
        </w:rPr>
        <w:t>12.01.611541/1-18 од 05.12.2018. године</w:t>
      </w:r>
      <w:r w:rsidR="00324D26" w:rsidRPr="00741ED3">
        <w:rPr>
          <w:rFonts w:eastAsia="Arial Unicode MS" w:cs="Arial"/>
          <w:color w:val="000000"/>
          <w:kern w:val="2"/>
        </w:rPr>
        <w:t>,</w:t>
      </w:r>
      <w:r w:rsidR="00324D26" w:rsidRPr="00741ED3">
        <w:rPr>
          <w:rFonts w:eastAsia="Arial Unicode MS" w:cs="Arial"/>
          <w:color w:val="000000"/>
          <w:kern w:val="2"/>
          <w:lang w:val="ru-RU"/>
        </w:rPr>
        <w:t xml:space="preserve"> Решења о образовању комисије за јавну набавку број </w:t>
      </w:r>
      <w:r w:rsidR="00C500DD" w:rsidRPr="00741ED3">
        <w:rPr>
          <w:rFonts w:eastAsia="Arial Unicode MS" w:cs="Arial"/>
          <w:kern w:val="2"/>
          <w:lang w:val="ru-RU"/>
        </w:rPr>
        <w:t>12.01.611541/2-18 од 05.12.2018. године</w:t>
      </w:r>
      <w:r w:rsidR="00324D26" w:rsidRPr="00741ED3">
        <w:rPr>
          <w:rFonts w:eastAsia="Arial Unicode MS" w:cs="Arial"/>
          <w:kern w:val="2"/>
        </w:rPr>
        <w:t>,</w:t>
      </w:r>
      <w:r w:rsidR="00324D26" w:rsidRPr="00741ED3">
        <w:rPr>
          <w:rFonts w:eastAsia="Arial Unicode MS" w:cs="Arial"/>
          <w:color w:val="000000"/>
          <w:kern w:val="2"/>
          <w:lang w:val="ru-RU"/>
        </w:rPr>
        <w:t xml:space="preserve"> припремљена је:</w:t>
      </w:r>
    </w:p>
    <w:p w14:paraId="2EEE3F3A" w14:textId="77777777" w:rsidR="00261778" w:rsidRPr="00741ED3" w:rsidRDefault="00261778" w:rsidP="000C50A0">
      <w:pPr>
        <w:pStyle w:val="BodyText"/>
        <w:spacing w:before="0"/>
        <w:rPr>
          <w:rFonts w:cs="Arial"/>
          <w:b/>
          <w:spacing w:val="80"/>
          <w:sz w:val="22"/>
          <w:szCs w:val="22"/>
          <w:lang w:val="ru-RU"/>
        </w:rPr>
      </w:pPr>
    </w:p>
    <w:p w14:paraId="04FC6A51" w14:textId="77777777" w:rsidR="000C50A0" w:rsidRPr="00741ED3" w:rsidRDefault="000C50A0" w:rsidP="000C50A0">
      <w:pPr>
        <w:pStyle w:val="BodyText"/>
        <w:spacing w:before="0"/>
        <w:rPr>
          <w:rFonts w:cs="Arial"/>
          <w:b/>
          <w:spacing w:val="80"/>
          <w:sz w:val="22"/>
          <w:szCs w:val="22"/>
          <w:lang w:val="ru-RU"/>
        </w:rPr>
      </w:pPr>
    </w:p>
    <w:p w14:paraId="62875B86" w14:textId="77777777" w:rsidR="00210557" w:rsidRPr="00741ED3" w:rsidRDefault="00210557" w:rsidP="00781B02">
      <w:pPr>
        <w:jc w:val="center"/>
        <w:rPr>
          <w:rFonts w:cs="Arial"/>
          <w:b/>
        </w:rPr>
      </w:pPr>
      <w:bookmarkStart w:id="6" w:name="_Toc441215598"/>
      <w:bookmarkStart w:id="7" w:name="_Toc441651537"/>
      <w:bookmarkStart w:id="8" w:name="_Toc442559874"/>
      <w:r w:rsidRPr="00741ED3">
        <w:rPr>
          <w:rFonts w:cs="Arial"/>
          <w:b/>
        </w:rPr>
        <w:t>КОНКУРСНА ДОКУМЕНТАЦИЈА</w:t>
      </w:r>
      <w:bookmarkEnd w:id="6"/>
      <w:bookmarkEnd w:id="7"/>
      <w:bookmarkEnd w:id="8"/>
    </w:p>
    <w:p w14:paraId="7DCF030F" w14:textId="77777777" w:rsidR="00210557" w:rsidRPr="00741ED3" w:rsidRDefault="00D516F7" w:rsidP="00210557">
      <w:pPr>
        <w:jc w:val="center"/>
        <w:rPr>
          <w:rFonts w:cs="Arial"/>
        </w:rPr>
      </w:pPr>
      <w:r w:rsidRPr="00741ED3">
        <w:rPr>
          <w:rFonts w:cs="Arial"/>
          <w:lang w:val="sr-Cyrl-CS"/>
        </w:rPr>
        <w:t xml:space="preserve">за подношење понуда </w:t>
      </w:r>
      <w:r w:rsidR="00210557" w:rsidRPr="00741ED3">
        <w:rPr>
          <w:rFonts w:cs="Arial"/>
        </w:rPr>
        <w:t>у поступку јавне набавке мале вредности</w:t>
      </w:r>
    </w:p>
    <w:p w14:paraId="09B55F6C" w14:textId="77777777" w:rsidR="00210557" w:rsidRPr="00741ED3" w:rsidRDefault="00210557" w:rsidP="00781B02">
      <w:pPr>
        <w:jc w:val="center"/>
        <w:rPr>
          <w:rFonts w:cs="Arial"/>
          <w:b/>
        </w:rPr>
      </w:pPr>
      <w:bookmarkStart w:id="9" w:name="_Toc441215599"/>
      <w:bookmarkStart w:id="10" w:name="_Toc441651538"/>
      <w:bookmarkStart w:id="11" w:name="_Toc442559875"/>
      <w:r w:rsidRPr="00741ED3">
        <w:rPr>
          <w:rFonts w:cs="Arial"/>
          <w:b/>
        </w:rPr>
        <w:t xml:space="preserve">за јавну набавку </w:t>
      </w:r>
      <w:r w:rsidR="00A63575" w:rsidRPr="00741ED3">
        <w:rPr>
          <w:rFonts w:cs="Arial"/>
          <w:b/>
          <w:lang w:val="sr-Cyrl-RS"/>
        </w:rPr>
        <w:t xml:space="preserve">услуга </w:t>
      </w:r>
      <w:r w:rsidRPr="00741ED3">
        <w:rPr>
          <w:rFonts w:cs="Arial"/>
          <w:b/>
        </w:rPr>
        <w:t>бр</w:t>
      </w:r>
      <w:bookmarkEnd w:id="9"/>
      <w:bookmarkEnd w:id="10"/>
      <w:bookmarkEnd w:id="11"/>
      <w:r w:rsidR="00426EAB" w:rsidRPr="00741ED3">
        <w:rPr>
          <w:rFonts w:cs="Arial"/>
          <w:b/>
          <w:lang w:val="sr-Cyrl-RS"/>
        </w:rPr>
        <w:t>.</w:t>
      </w:r>
      <w:r w:rsidR="00426EAB" w:rsidRPr="00741ED3">
        <w:rPr>
          <w:rFonts w:eastAsia="Arial" w:cs="Arial"/>
          <w:b/>
          <w:color w:val="000000"/>
        </w:rPr>
        <w:t xml:space="preserve"> ЈН</w:t>
      </w:r>
      <w:r w:rsidR="00426EAB" w:rsidRPr="00741ED3">
        <w:rPr>
          <w:rFonts w:eastAsia="Arial" w:cs="Arial"/>
          <w:b/>
          <w:color w:val="000000"/>
          <w:lang w:val="sr-Cyrl-RS"/>
        </w:rPr>
        <w:t>О</w:t>
      </w:r>
      <w:r w:rsidR="00426EAB" w:rsidRPr="00741ED3">
        <w:rPr>
          <w:rFonts w:eastAsia="Arial" w:cs="Arial"/>
          <w:b/>
          <w:color w:val="000000"/>
        </w:rPr>
        <w:t>/1000/0</w:t>
      </w:r>
      <w:r w:rsidR="00426EAB" w:rsidRPr="00741ED3">
        <w:rPr>
          <w:rFonts w:eastAsia="Arial" w:cs="Arial"/>
          <w:b/>
          <w:color w:val="000000"/>
          <w:lang w:val="sr-Cyrl-RS"/>
        </w:rPr>
        <w:t>013</w:t>
      </w:r>
      <w:r w:rsidR="00426EAB" w:rsidRPr="00741ED3">
        <w:rPr>
          <w:rFonts w:eastAsia="Arial" w:cs="Arial"/>
          <w:b/>
          <w:color w:val="000000"/>
        </w:rPr>
        <w:t>/2018</w:t>
      </w:r>
    </w:p>
    <w:p w14:paraId="0E1A6736" w14:textId="77777777" w:rsidR="009D3699" w:rsidRPr="00741ED3" w:rsidRDefault="009D3699" w:rsidP="000C50A0">
      <w:pPr>
        <w:pStyle w:val="BodyText"/>
        <w:spacing w:before="0"/>
        <w:rPr>
          <w:rFonts w:cs="Arial"/>
          <w:i/>
          <w:color w:val="00B0F0"/>
          <w:sz w:val="22"/>
          <w:szCs w:val="22"/>
          <w:lang w:val="sr-Latn-CS"/>
        </w:rPr>
      </w:pPr>
    </w:p>
    <w:p w14:paraId="25F64634" w14:textId="77777777" w:rsidR="009D3699" w:rsidRPr="00741ED3" w:rsidRDefault="009D3699" w:rsidP="000C50A0">
      <w:pPr>
        <w:pStyle w:val="BodyText"/>
        <w:spacing w:before="0"/>
        <w:rPr>
          <w:rFonts w:cs="Arial"/>
          <w:i/>
          <w:color w:val="00B0F0"/>
          <w:sz w:val="22"/>
          <w:szCs w:val="22"/>
          <w:lang w:val="sr-Latn-CS"/>
        </w:rPr>
      </w:pPr>
    </w:p>
    <w:p w14:paraId="73F00C95" w14:textId="77777777" w:rsidR="009D3699" w:rsidRPr="00741ED3" w:rsidRDefault="009D3699" w:rsidP="000C50A0">
      <w:pPr>
        <w:pStyle w:val="BodyText"/>
        <w:spacing w:before="0"/>
        <w:rPr>
          <w:rFonts w:cs="Arial"/>
          <w:i/>
          <w:color w:val="00B0F0"/>
          <w:sz w:val="22"/>
          <w:szCs w:val="22"/>
          <w:lang w:val="sr-Latn-CS"/>
        </w:rPr>
      </w:pPr>
    </w:p>
    <w:p w14:paraId="5B1FAC35" w14:textId="77777777" w:rsidR="00C62AA7" w:rsidRPr="00741ED3" w:rsidRDefault="00C62AA7" w:rsidP="00C62AA7">
      <w:pPr>
        <w:pStyle w:val="Title"/>
        <w:rPr>
          <w:rFonts w:cs="Arial"/>
          <w:sz w:val="22"/>
          <w:szCs w:val="22"/>
          <w:lang w:val="de-DE"/>
        </w:rPr>
      </w:pPr>
      <w:r w:rsidRPr="00741ED3">
        <w:rPr>
          <w:rFonts w:cs="Arial"/>
          <w:sz w:val="22"/>
          <w:szCs w:val="22"/>
          <w:lang w:val="de-DE"/>
        </w:rPr>
        <w:t>Садр</w:t>
      </w:r>
      <w:r w:rsidRPr="00741ED3">
        <w:rPr>
          <w:rFonts w:cs="Arial"/>
          <w:sz w:val="22"/>
          <w:szCs w:val="22"/>
          <w:lang w:val="ru-RU"/>
        </w:rPr>
        <w:t>ж</w:t>
      </w:r>
      <w:r w:rsidRPr="00741ED3">
        <w:rPr>
          <w:rFonts w:cs="Arial"/>
          <w:sz w:val="22"/>
          <w:szCs w:val="22"/>
          <w:lang w:val="de-DE"/>
        </w:rPr>
        <w:t>ај</w:t>
      </w:r>
      <w:r w:rsidRPr="00741ED3">
        <w:rPr>
          <w:rFonts w:cs="Arial"/>
          <w:sz w:val="22"/>
          <w:szCs w:val="22"/>
          <w:lang w:val="ru-RU"/>
        </w:rPr>
        <w:t xml:space="preserve"> к</w:t>
      </w:r>
      <w:r w:rsidRPr="00741ED3">
        <w:rPr>
          <w:rFonts w:cs="Arial"/>
          <w:sz w:val="22"/>
          <w:szCs w:val="22"/>
          <w:lang w:val="de-DE"/>
        </w:rPr>
        <w:t>онкурсне</w:t>
      </w:r>
      <w:r w:rsidRPr="00741ED3">
        <w:rPr>
          <w:rFonts w:cs="Arial"/>
          <w:sz w:val="22"/>
          <w:szCs w:val="22"/>
          <w:lang w:val="ru-RU"/>
        </w:rPr>
        <w:t xml:space="preserve"> </w:t>
      </w:r>
      <w:r w:rsidRPr="00741ED3">
        <w:rPr>
          <w:rFonts w:cs="Arial"/>
          <w:sz w:val="22"/>
          <w:szCs w:val="22"/>
          <w:lang w:val="de-DE"/>
        </w:rPr>
        <w:t>документације:</w:t>
      </w:r>
    </w:p>
    <w:p w14:paraId="691E65A9" w14:textId="77777777" w:rsidR="00C62AA7" w:rsidRPr="00741ED3" w:rsidRDefault="00C62AA7" w:rsidP="00C62AA7">
      <w:pPr>
        <w:pStyle w:val="Title"/>
        <w:rPr>
          <w:rFonts w:cs="Arial"/>
          <w:b w:val="0"/>
          <w:sz w:val="22"/>
          <w:szCs w:val="22"/>
          <w:lang w:val="ru-RU"/>
        </w:rPr>
      </w:pP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sz w:val="22"/>
          <w:szCs w:val="22"/>
          <w:lang w:val="ru-RU"/>
        </w:rPr>
        <w:tab/>
      </w:r>
      <w:r w:rsidRPr="00741ED3">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584036" w:rsidRPr="00741ED3" w14:paraId="05B731CD" w14:textId="77777777" w:rsidTr="0085041F">
        <w:tc>
          <w:tcPr>
            <w:tcW w:w="564" w:type="dxa"/>
          </w:tcPr>
          <w:p w14:paraId="4E2F00A0" w14:textId="77777777" w:rsidR="00584036" w:rsidRPr="00741ED3" w:rsidRDefault="00584036" w:rsidP="004C3B38">
            <w:pPr>
              <w:tabs>
                <w:tab w:val="left" w:pos="360"/>
                <w:tab w:val="left" w:pos="567"/>
                <w:tab w:val="right" w:leader="dot" w:pos="9639"/>
              </w:tabs>
              <w:jc w:val="center"/>
              <w:rPr>
                <w:rFonts w:cs="Arial"/>
              </w:rPr>
            </w:pPr>
            <w:r w:rsidRPr="00741ED3">
              <w:rPr>
                <w:rFonts w:cs="Arial"/>
              </w:rPr>
              <w:t>1.</w:t>
            </w:r>
          </w:p>
        </w:tc>
        <w:tc>
          <w:tcPr>
            <w:tcW w:w="7574" w:type="dxa"/>
          </w:tcPr>
          <w:p w14:paraId="7C37DA1B" w14:textId="77777777" w:rsidR="00584036" w:rsidRPr="00741ED3" w:rsidRDefault="00584036" w:rsidP="004C3B38">
            <w:pPr>
              <w:tabs>
                <w:tab w:val="left" w:pos="360"/>
                <w:tab w:val="left" w:pos="567"/>
                <w:tab w:val="right" w:leader="dot" w:pos="9639"/>
              </w:tabs>
              <w:rPr>
                <w:rFonts w:cs="Arial"/>
                <w:lang w:val="sr-Cyrl-RS"/>
              </w:rPr>
            </w:pPr>
            <w:r w:rsidRPr="00741ED3">
              <w:rPr>
                <w:rFonts w:cs="Arial"/>
                <w:lang w:val="sr-Cyrl-RS"/>
              </w:rPr>
              <w:t>Општи подаци о јавној набавци</w:t>
            </w:r>
          </w:p>
        </w:tc>
      </w:tr>
      <w:tr w:rsidR="00584036" w:rsidRPr="00741ED3" w14:paraId="4215B89C" w14:textId="77777777" w:rsidTr="0085041F">
        <w:tc>
          <w:tcPr>
            <w:tcW w:w="564" w:type="dxa"/>
          </w:tcPr>
          <w:p w14:paraId="5FFE3FD7" w14:textId="77777777" w:rsidR="00584036" w:rsidRPr="00741ED3" w:rsidRDefault="00584036" w:rsidP="004C3B38">
            <w:pPr>
              <w:tabs>
                <w:tab w:val="left" w:pos="360"/>
                <w:tab w:val="left" w:pos="567"/>
                <w:tab w:val="right" w:leader="dot" w:pos="9639"/>
              </w:tabs>
              <w:jc w:val="center"/>
              <w:rPr>
                <w:rFonts w:cs="Arial"/>
                <w:lang w:val="sr-Cyrl-RS"/>
              </w:rPr>
            </w:pPr>
            <w:r w:rsidRPr="00741ED3">
              <w:rPr>
                <w:rFonts w:cs="Arial"/>
                <w:lang w:val="sr-Cyrl-RS"/>
              </w:rPr>
              <w:t>2.</w:t>
            </w:r>
          </w:p>
        </w:tc>
        <w:tc>
          <w:tcPr>
            <w:tcW w:w="7574" w:type="dxa"/>
          </w:tcPr>
          <w:p w14:paraId="37E4080D" w14:textId="77777777" w:rsidR="00584036" w:rsidRPr="00741ED3" w:rsidRDefault="00584036" w:rsidP="004C3B38">
            <w:pPr>
              <w:tabs>
                <w:tab w:val="left" w:pos="317"/>
                <w:tab w:val="left" w:pos="360"/>
                <w:tab w:val="right" w:leader="dot" w:pos="9639"/>
              </w:tabs>
              <w:rPr>
                <w:rFonts w:cs="Arial"/>
                <w:lang w:val="sr-Cyrl-RS"/>
              </w:rPr>
            </w:pPr>
            <w:r w:rsidRPr="00741ED3">
              <w:rPr>
                <w:rFonts w:cs="Arial"/>
                <w:lang w:val="sr-Cyrl-RS"/>
              </w:rPr>
              <w:t>Подаци о предмету набавке</w:t>
            </w:r>
          </w:p>
        </w:tc>
      </w:tr>
      <w:tr w:rsidR="00584036" w:rsidRPr="00741ED3" w14:paraId="5A732D5C" w14:textId="77777777" w:rsidTr="0085041F">
        <w:tc>
          <w:tcPr>
            <w:tcW w:w="564" w:type="dxa"/>
          </w:tcPr>
          <w:p w14:paraId="56580300" w14:textId="77777777" w:rsidR="00584036" w:rsidRPr="00741ED3" w:rsidRDefault="00584036" w:rsidP="004C3B38">
            <w:pPr>
              <w:tabs>
                <w:tab w:val="left" w:pos="360"/>
                <w:tab w:val="left" w:pos="567"/>
                <w:tab w:val="right" w:leader="dot" w:pos="9639"/>
              </w:tabs>
              <w:jc w:val="center"/>
              <w:rPr>
                <w:rFonts w:cs="Arial"/>
                <w:lang w:val="sr-Cyrl-RS"/>
              </w:rPr>
            </w:pPr>
            <w:r w:rsidRPr="00741ED3">
              <w:rPr>
                <w:rFonts w:cs="Arial"/>
                <w:lang w:val="sr-Cyrl-RS"/>
              </w:rPr>
              <w:t>3.</w:t>
            </w:r>
          </w:p>
        </w:tc>
        <w:tc>
          <w:tcPr>
            <w:tcW w:w="7574" w:type="dxa"/>
          </w:tcPr>
          <w:p w14:paraId="0977F809" w14:textId="77777777" w:rsidR="00584036" w:rsidRPr="00741ED3" w:rsidRDefault="00584036" w:rsidP="006F517A">
            <w:pPr>
              <w:tabs>
                <w:tab w:val="left" w:pos="317"/>
                <w:tab w:val="left" w:pos="360"/>
                <w:tab w:val="right" w:leader="dot" w:pos="9639"/>
              </w:tabs>
              <w:rPr>
                <w:rFonts w:cs="Arial"/>
                <w:lang w:val="sr-Cyrl-RS"/>
              </w:rPr>
            </w:pPr>
            <w:r w:rsidRPr="00741ED3">
              <w:rPr>
                <w:rFonts w:cs="Arial"/>
                <w:lang w:val="sr-Cyrl-RS"/>
              </w:rPr>
              <w:t>Техничка спецификација (врста, техничке карактеристике, квалитет, обим и опис услуга...)</w:t>
            </w:r>
          </w:p>
        </w:tc>
      </w:tr>
      <w:tr w:rsidR="00584036" w:rsidRPr="00741ED3" w14:paraId="47D732A6" w14:textId="77777777" w:rsidTr="0085041F">
        <w:tc>
          <w:tcPr>
            <w:tcW w:w="564" w:type="dxa"/>
          </w:tcPr>
          <w:p w14:paraId="0FA01630" w14:textId="77777777" w:rsidR="00584036" w:rsidRPr="00741ED3" w:rsidRDefault="00584036" w:rsidP="004C3B38">
            <w:pPr>
              <w:tabs>
                <w:tab w:val="left" w:pos="360"/>
                <w:tab w:val="left" w:pos="567"/>
                <w:tab w:val="right" w:leader="dot" w:pos="9639"/>
              </w:tabs>
              <w:jc w:val="center"/>
              <w:rPr>
                <w:rFonts w:cs="Arial"/>
                <w:lang w:val="sr-Cyrl-RS"/>
              </w:rPr>
            </w:pPr>
            <w:r w:rsidRPr="00741ED3">
              <w:rPr>
                <w:rFonts w:cs="Arial"/>
              </w:rPr>
              <w:t>4</w:t>
            </w:r>
            <w:r w:rsidRPr="00741ED3">
              <w:rPr>
                <w:rFonts w:cs="Arial"/>
                <w:lang w:val="sr-Cyrl-RS"/>
              </w:rPr>
              <w:t>.</w:t>
            </w:r>
          </w:p>
        </w:tc>
        <w:tc>
          <w:tcPr>
            <w:tcW w:w="7574" w:type="dxa"/>
          </w:tcPr>
          <w:p w14:paraId="0B7FFB45" w14:textId="77777777" w:rsidR="00584036" w:rsidRPr="00741ED3" w:rsidRDefault="00584036" w:rsidP="004C3B38">
            <w:pPr>
              <w:tabs>
                <w:tab w:val="left" w:pos="317"/>
                <w:tab w:val="left" w:pos="360"/>
                <w:tab w:val="right" w:leader="dot" w:pos="9639"/>
              </w:tabs>
              <w:rPr>
                <w:rFonts w:cs="Arial"/>
              </w:rPr>
            </w:pPr>
            <w:r w:rsidRPr="00741ED3">
              <w:rPr>
                <w:rFonts w:cs="Arial"/>
                <w:lang w:val="sr-Cyrl-RS"/>
              </w:rPr>
              <w:t>Услови за учешће у поступку ЈН и упутство како се доказује испуњеност услова</w:t>
            </w:r>
          </w:p>
        </w:tc>
      </w:tr>
      <w:tr w:rsidR="00584036" w:rsidRPr="00741ED3" w14:paraId="247A20AA" w14:textId="77777777" w:rsidTr="0085041F">
        <w:tc>
          <w:tcPr>
            <w:tcW w:w="564" w:type="dxa"/>
          </w:tcPr>
          <w:p w14:paraId="25BEE711" w14:textId="77777777" w:rsidR="00584036" w:rsidRPr="00741ED3" w:rsidRDefault="00584036" w:rsidP="004C3B38">
            <w:pPr>
              <w:tabs>
                <w:tab w:val="left" w:pos="360"/>
                <w:tab w:val="left" w:pos="567"/>
                <w:tab w:val="right" w:leader="dot" w:pos="9639"/>
              </w:tabs>
              <w:jc w:val="center"/>
              <w:rPr>
                <w:rFonts w:cs="Arial"/>
                <w:lang w:val="sr-Cyrl-RS"/>
              </w:rPr>
            </w:pPr>
            <w:r w:rsidRPr="00741ED3">
              <w:rPr>
                <w:rFonts w:cs="Arial"/>
                <w:lang w:val="sr-Cyrl-RS"/>
              </w:rPr>
              <w:t>5.</w:t>
            </w:r>
          </w:p>
        </w:tc>
        <w:tc>
          <w:tcPr>
            <w:tcW w:w="7574" w:type="dxa"/>
          </w:tcPr>
          <w:p w14:paraId="27B34C12" w14:textId="77777777" w:rsidR="00584036" w:rsidRPr="00741ED3" w:rsidRDefault="00584036" w:rsidP="004C3B38">
            <w:pPr>
              <w:tabs>
                <w:tab w:val="left" w:pos="317"/>
                <w:tab w:val="left" w:pos="360"/>
                <w:tab w:val="right" w:leader="dot" w:pos="9639"/>
              </w:tabs>
              <w:rPr>
                <w:rFonts w:cs="Arial"/>
                <w:lang w:val="sr-Cyrl-RS"/>
              </w:rPr>
            </w:pPr>
            <w:r w:rsidRPr="00741ED3">
              <w:rPr>
                <w:rFonts w:cs="Arial"/>
                <w:lang w:val="sr-Cyrl-RS"/>
              </w:rPr>
              <w:t>Критеријум за доделу уговора</w:t>
            </w:r>
          </w:p>
        </w:tc>
      </w:tr>
      <w:tr w:rsidR="00584036" w:rsidRPr="00741ED3" w14:paraId="7C5A88C2" w14:textId="77777777" w:rsidTr="0085041F">
        <w:tc>
          <w:tcPr>
            <w:tcW w:w="564" w:type="dxa"/>
          </w:tcPr>
          <w:p w14:paraId="7C43D03A" w14:textId="77777777" w:rsidR="00584036" w:rsidRPr="00741ED3" w:rsidRDefault="00584036" w:rsidP="004C3B38">
            <w:pPr>
              <w:tabs>
                <w:tab w:val="left" w:pos="360"/>
                <w:tab w:val="left" w:pos="567"/>
                <w:tab w:val="right" w:leader="dot" w:pos="9639"/>
              </w:tabs>
              <w:jc w:val="center"/>
              <w:rPr>
                <w:rFonts w:cs="Arial"/>
              </w:rPr>
            </w:pPr>
            <w:r w:rsidRPr="00741ED3">
              <w:rPr>
                <w:rFonts w:cs="Arial"/>
                <w:lang w:val="sr-Cyrl-RS"/>
              </w:rPr>
              <w:t>6</w:t>
            </w:r>
            <w:r w:rsidRPr="00741ED3">
              <w:rPr>
                <w:rFonts w:cs="Arial"/>
              </w:rPr>
              <w:t>.</w:t>
            </w:r>
          </w:p>
        </w:tc>
        <w:tc>
          <w:tcPr>
            <w:tcW w:w="7574" w:type="dxa"/>
          </w:tcPr>
          <w:p w14:paraId="5098434C" w14:textId="77777777" w:rsidR="00584036" w:rsidRPr="00741ED3" w:rsidRDefault="00584036" w:rsidP="004C3B38">
            <w:pPr>
              <w:tabs>
                <w:tab w:val="left" w:pos="360"/>
                <w:tab w:val="left" w:pos="567"/>
                <w:tab w:val="right" w:leader="dot" w:pos="9639"/>
              </w:tabs>
              <w:rPr>
                <w:rFonts w:cs="Arial"/>
                <w:lang w:val="sr-Cyrl-RS"/>
              </w:rPr>
            </w:pPr>
            <w:r w:rsidRPr="00741ED3">
              <w:rPr>
                <w:rFonts w:cs="Arial"/>
                <w:lang w:val="sr-Cyrl-RS"/>
              </w:rPr>
              <w:t>Упутство понуђачима како да сачине понуду</w:t>
            </w:r>
          </w:p>
        </w:tc>
      </w:tr>
      <w:tr w:rsidR="00584036" w:rsidRPr="00741ED3" w14:paraId="4439D9F5" w14:textId="77777777" w:rsidTr="0085041F">
        <w:tc>
          <w:tcPr>
            <w:tcW w:w="564" w:type="dxa"/>
          </w:tcPr>
          <w:p w14:paraId="383D65A0" w14:textId="77777777" w:rsidR="00584036" w:rsidRPr="00741ED3" w:rsidRDefault="00584036" w:rsidP="004C3B38">
            <w:pPr>
              <w:tabs>
                <w:tab w:val="left" w:pos="360"/>
                <w:tab w:val="left" w:pos="567"/>
                <w:tab w:val="right" w:leader="dot" w:pos="9639"/>
              </w:tabs>
              <w:jc w:val="center"/>
              <w:rPr>
                <w:rFonts w:cs="Arial"/>
              </w:rPr>
            </w:pPr>
            <w:r w:rsidRPr="00741ED3">
              <w:rPr>
                <w:rFonts w:cs="Arial"/>
                <w:lang w:val="sr-Cyrl-RS"/>
              </w:rPr>
              <w:t>7</w:t>
            </w:r>
            <w:r w:rsidRPr="00741ED3">
              <w:rPr>
                <w:rFonts w:cs="Arial"/>
              </w:rPr>
              <w:t>.</w:t>
            </w:r>
          </w:p>
        </w:tc>
        <w:tc>
          <w:tcPr>
            <w:tcW w:w="7574" w:type="dxa"/>
          </w:tcPr>
          <w:p w14:paraId="26707B60" w14:textId="77777777" w:rsidR="00584036" w:rsidRPr="00741ED3" w:rsidRDefault="00584036" w:rsidP="00584036">
            <w:pPr>
              <w:tabs>
                <w:tab w:val="left" w:pos="360"/>
                <w:tab w:val="left" w:pos="567"/>
                <w:tab w:val="right" w:leader="dot" w:pos="9639"/>
              </w:tabs>
              <w:rPr>
                <w:rFonts w:cs="Arial"/>
                <w:lang w:val="sr-Cyrl-RS"/>
              </w:rPr>
            </w:pPr>
            <w:r w:rsidRPr="00741ED3">
              <w:rPr>
                <w:rFonts w:cs="Arial"/>
                <w:lang w:val="sr-Cyrl-RS"/>
              </w:rPr>
              <w:t xml:space="preserve">Обрасци </w:t>
            </w:r>
          </w:p>
        </w:tc>
      </w:tr>
      <w:tr w:rsidR="00584036" w:rsidRPr="00741ED3" w14:paraId="39A48E1F" w14:textId="77777777" w:rsidTr="0085041F">
        <w:tc>
          <w:tcPr>
            <w:tcW w:w="564" w:type="dxa"/>
          </w:tcPr>
          <w:p w14:paraId="7A6B5BCD" w14:textId="77777777" w:rsidR="00584036" w:rsidRPr="00741ED3" w:rsidRDefault="00584036" w:rsidP="004C3B38">
            <w:pPr>
              <w:tabs>
                <w:tab w:val="left" w:pos="360"/>
                <w:tab w:val="left" w:pos="567"/>
                <w:tab w:val="right" w:leader="dot" w:pos="9639"/>
              </w:tabs>
              <w:jc w:val="center"/>
              <w:rPr>
                <w:rFonts w:cs="Arial"/>
                <w:lang w:val="sr-Cyrl-RS"/>
              </w:rPr>
            </w:pPr>
            <w:r w:rsidRPr="00741ED3">
              <w:rPr>
                <w:rFonts w:cs="Arial"/>
                <w:lang w:val="sr-Cyrl-RS"/>
              </w:rPr>
              <w:t>8.</w:t>
            </w:r>
          </w:p>
        </w:tc>
        <w:tc>
          <w:tcPr>
            <w:tcW w:w="7574" w:type="dxa"/>
          </w:tcPr>
          <w:p w14:paraId="03ADB279" w14:textId="77777777" w:rsidR="00584036" w:rsidRPr="00741ED3" w:rsidRDefault="00584036" w:rsidP="004C3B38">
            <w:pPr>
              <w:tabs>
                <w:tab w:val="left" w:pos="360"/>
                <w:tab w:val="left" w:pos="567"/>
                <w:tab w:val="right" w:leader="dot" w:pos="9639"/>
              </w:tabs>
              <w:rPr>
                <w:rFonts w:cs="Arial"/>
                <w:lang w:val="sr-Cyrl-RS"/>
              </w:rPr>
            </w:pPr>
            <w:r w:rsidRPr="00741ED3">
              <w:rPr>
                <w:rFonts w:cs="Arial"/>
                <w:lang w:val="sr-Cyrl-RS"/>
              </w:rPr>
              <w:t>Модел уговора</w:t>
            </w:r>
          </w:p>
        </w:tc>
      </w:tr>
    </w:tbl>
    <w:p w14:paraId="78ECFDA5" w14:textId="77777777" w:rsidR="009D3699" w:rsidRPr="00741ED3" w:rsidRDefault="009D3699" w:rsidP="000C50A0">
      <w:pPr>
        <w:pStyle w:val="BodyText"/>
        <w:spacing w:before="0"/>
        <w:rPr>
          <w:rFonts w:cs="Arial"/>
          <w:b/>
          <w:spacing w:val="80"/>
          <w:sz w:val="22"/>
          <w:szCs w:val="22"/>
        </w:rPr>
      </w:pPr>
    </w:p>
    <w:p w14:paraId="36CBA099" w14:textId="1B9428E5" w:rsidR="00F5264D" w:rsidRPr="00F91DF7" w:rsidRDefault="00C53AC6" w:rsidP="00C53AC6">
      <w:pPr>
        <w:jc w:val="right"/>
        <w:rPr>
          <w:rFonts w:cs="Arial"/>
          <w:color w:val="548DD4" w:themeColor="text2" w:themeTint="99"/>
        </w:rPr>
      </w:pPr>
      <w:r w:rsidRPr="00741ED3">
        <w:rPr>
          <w:rFonts w:cs="Arial"/>
          <w:bCs/>
          <w:noProof/>
          <w:lang w:val="sr-Cyrl-CS"/>
        </w:rPr>
        <w:t xml:space="preserve">Укупан број страна документације: </w:t>
      </w:r>
      <w:r w:rsidR="00F91DF7">
        <w:rPr>
          <w:rFonts w:cs="Arial"/>
          <w:bCs/>
          <w:noProof/>
        </w:rPr>
        <w:t>67</w:t>
      </w:r>
      <w:bookmarkStart w:id="12" w:name="_GoBack"/>
      <w:bookmarkEnd w:id="12"/>
    </w:p>
    <w:p w14:paraId="3CDCD896" w14:textId="77777777" w:rsidR="001853E1" w:rsidRPr="00741ED3" w:rsidRDefault="001853E1" w:rsidP="000C50A0">
      <w:pPr>
        <w:pStyle w:val="BodyText"/>
        <w:spacing w:before="0"/>
        <w:rPr>
          <w:rFonts w:cs="Arial"/>
          <w:sz w:val="22"/>
          <w:szCs w:val="22"/>
        </w:rPr>
      </w:pPr>
    </w:p>
    <w:p w14:paraId="7F6DC582" w14:textId="77777777" w:rsidR="00FA0E61" w:rsidRPr="00741ED3" w:rsidRDefault="00473AD5" w:rsidP="00D61C97">
      <w:pPr>
        <w:pStyle w:val="Heading10"/>
        <w:numPr>
          <w:ilvl w:val="0"/>
          <w:numId w:val="15"/>
        </w:numPr>
        <w:rPr>
          <w:rFonts w:cs="Arial"/>
          <w:lang w:val="en-US"/>
        </w:rPr>
      </w:pPr>
      <w:r w:rsidRPr="00741ED3">
        <w:rPr>
          <w:rFonts w:cs="Arial"/>
          <w:lang w:val="ru-RU"/>
        </w:rPr>
        <w:br w:type="page"/>
      </w:r>
      <w:bookmarkStart w:id="13" w:name="_Toc430335136"/>
      <w:bookmarkStart w:id="14" w:name="_Toc442559876"/>
      <w:bookmarkStart w:id="15" w:name="_Toc427817447"/>
      <w:r w:rsidR="00FA0E61" w:rsidRPr="00741ED3">
        <w:rPr>
          <w:rFonts w:cs="Arial"/>
        </w:rPr>
        <w:lastRenderedPageBreak/>
        <w:t>ОПШТИ ПОДАЦИ О ЈАВНОЈ НАБАВЦИ</w:t>
      </w:r>
      <w:bookmarkEnd w:id="13"/>
      <w:bookmarkEnd w:id="14"/>
    </w:p>
    <w:p w14:paraId="313F1652" w14:textId="77777777" w:rsidR="004276AD" w:rsidRPr="00741ED3"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741ED3" w14:paraId="4C8A1FA5" w14:textId="77777777" w:rsidTr="002E12CC">
        <w:tc>
          <w:tcPr>
            <w:tcW w:w="3032" w:type="dxa"/>
            <w:shd w:val="clear" w:color="auto" w:fill="auto"/>
          </w:tcPr>
          <w:p w14:paraId="5C4818A3" w14:textId="77777777" w:rsidR="002E12CC" w:rsidRPr="00741ED3" w:rsidRDefault="002E12CC" w:rsidP="004276AD">
            <w:pPr>
              <w:autoSpaceDE w:val="0"/>
              <w:autoSpaceDN w:val="0"/>
              <w:adjustRightInd w:val="0"/>
              <w:jc w:val="center"/>
              <w:rPr>
                <w:rFonts w:eastAsia="TimesNewRomanPSMT" w:cs="Arial"/>
                <w:bCs/>
              </w:rPr>
            </w:pPr>
          </w:p>
          <w:p w14:paraId="54E5FEAE" w14:textId="77777777" w:rsidR="002E12CC" w:rsidRPr="00741ED3" w:rsidRDefault="002E12CC" w:rsidP="004276AD">
            <w:pPr>
              <w:autoSpaceDE w:val="0"/>
              <w:autoSpaceDN w:val="0"/>
              <w:adjustRightInd w:val="0"/>
              <w:jc w:val="center"/>
              <w:rPr>
                <w:rFonts w:eastAsia="TimesNewRomanPSMT" w:cs="Arial"/>
                <w:bCs/>
              </w:rPr>
            </w:pPr>
          </w:p>
          <w:p w14:paraId="16682E68" w14:textId="77777777" w:rsidR="004276AD" w:rsidRPr="00741ED3" w:rsidRDefault="004276AD" w:rsidP="004276AD">
            <w:pPr>
              <w:autoSpaceDE w:val="0"/>
              <w:autoSpaceDN w:val="0"/>
              <w:adjustRightInd w:val="0"/>
              <w:jc w:val="center"/>
              <w:rPr>
                <w:rFonts w:eastAsia="TimesNewRomanPSMT" w:cs="Arial"/>
                <w:bCs/>
              </w:rPr>
            </w:pPr>
            <w:r w:rsidRPr="00741ED3">
              <w:rPr>
                <w:rFonts w:eastAsia="TimesNewRomanPSMT" w:cs="Arial"/>
                <w:bCs/>
              </w:rPr>
              <w:t>Назив и адреса Наручиоца</w:t>
            </w:r>
          </w:p>
          <w:p w14:paraId="35C9136A" w14:textId="77777777" w:rsidR="007365AE" w:rsidRPr="00741ED3" w:rsidRDefault="007365AE" w:rsidP="004276AD">
            <w:pPr>
              <w:autoSpaceDE w:val="0"/>
              <w:autoSpaceDN w:val="0"/>
              <w:adjustRightInd w:val="0"/>
              <w:jc w:val="center"/>
              <w:rPr>
                <w:rFonts w:eastAsia="TimesNewRomanPSMT" w:cs="Arial"/>
                <w:bCs/>
                <w:lang w:val="sr-Cyrl-RS"/>
              </w:rPr>
            </w:pPr>
            <w:r w:rsidRPr="00741ED3">
              <w:rPr>
                <w:rFonts w:eastAsia="TimesNewRomanPSMT" w:cs="Arial"/>
                <w:bCs/>
                <w:lang w:val="sr-Cyrl-RS"/>
              </w:rPr>
              <w:t>Скраћени назив</w:t>
            </w:r>
          </w:p>
        </w:tc>
        <w:tc>
          <w:tcPr>
            <w:tcW w:w="6213" w:type="dxa"/>
            <w:shd w:val="clear" w:color="auto" w:fill="auto"/>
          </w:tcPr>
          <w:p w14:paraId="7DFA95DB" w14:textId="77777777" w:rsidR="00426EAB" w:rsidRPr="00741ED3" w:rsidRDefault="00426EAB" w:rsidP="00426EAB">
            <w:pPr>
              <w:suppressAutoHyphens/>
              <w:spacing w:line="100" w:lineRule="atLeast"/>
              <w:jc w:val="center"/>
              <w:rPr>
                <w:rFonts w:cs="Arial"/>
              </w:rPr>
            </w:pPr>
            <w:r w:rsidRPr="00741ED3">
              <w:rPr>
                <w:rFonts w:cs="Arial"/>
              </w:rPr>
              <w:t xml:space="preserve">Јавно предузеће „Електропривреда </w:t>
            </w:r>
            <w:proofErr w:type="gramStart"/>
            <w:r w:rsidRPr="00741ED3">
              <w:rPr>
                <w:rFonts w:cs="Arial"/>
              </w:rPr>
              <w:t>Србије“ Београд</w:t>
            </w:r>
            <w:proofErr w:type="gramEnd"/>
            <w:r w:rsidRPr="00741ED3">
              <w:rPr>
                <w:rFonts w:cs="Arial"/>
              </w:rPr>
              <w:t>,</w:t>
            </w:r>
          </w:p>
          <w:p w14:paraId="1153F649" w14:textId="77777777" w:rsidR="00426EAB" w:rsidRPr="00741ED3" w:rsidRDefault="00426EAB" w:rsidP="00426EAB">
            <w:pPr>
              <w:suppressAutoHyphens/>
              <w:spacing w:line="100" w:lineRule="atLeast"/>
              <w:jc w:val="center"/>
              <w:rPr>
                <w:rFonts w:cs="Arial"/>
              </w:rPr>
            </w:pPr>
            <w:r w:rsidRPr="00741ED3">
              <w:rPr>
                <w:rFonts w:cs="Arial"/>
                <w:lang w:val="sr-Cyrl-RS"/>
              </w:rPr>
              <w:t>Балканска 13</w:t>
            </w:r>
            <w:r w:rsidRPr="00741ED3">
              <w:rPr>
                <w:rFonts w:cs="Arial"/>
              </w:rPr>
              <w:t>, 11000 Београд</w:t>
            </w:r>
          </w:p>
          <w:p w14:paraId="5D1C0E95" w14:textId="77777777" w:rsidR="007365AE" w:rsidRPr="00741ED3" w:rsidRDefault="007365AE" w:rsidP="00426EAB">
            <w:pPr>
              <w:suppressAutoHyphens/>
              <w:spacing w:line="100" w:lineRule="atLeast"/>
              <w:jc w:val="center"/>
              <w:rPr>
                <w:rFonts w:cs="Arial"/>
                <w:lang w:val="sr-Cyrl-RS"/>
              </w:rPr>
            </w:pPr>
          </w:p>
          <w:p w14:paraId="18684F96" w14:textId="77777777" w:rsidR="007365AE" w:rsidRPr="00741ED3" w:rsidRDefault="007365AE" w:rsidP="00426EAB">
            <w:pPr>
              <w:suppressAutoHyphens/>
              <w:spacing w:line="100" w:lineRule="atLeast"/>
              <w:jc w:val="center"/>
              <w:rPr>
                <w:rFonts w:cs="Arial"/>
                <w:lang w:val="sr-Cyrl-RS"/>
              </w:rPr>
            </w:pPr>
          </w:p>
          <w:p w14:paraId="74C1DEB8" w14:textId="77777777" w:rsidR="002E12CC" w:rsidRPr="00741ED3" w:rsidRDefault="00426EAB" w:rsidP="00426EAB">
            <w:pPr>
              <w:suppressAutoHyphens/>
              <w:spacing w:line="100" w:lineRule="atLeast"/>
              <w:jc w:val="center"/>
              <w:rPr>
                <w:rFonts w:cs="Arial"/>
                <w:color w:val="00B0F0"/>
                <w:lang w:val="sr-Cyrl-RS"/>
              </w:rPr>
            </w:pPr>
            <w:r w:rsidRPr="00741ED3">
              <w:rPr>
                <w:rFonts w:cs="Arial"/>
                <w:lang w:val="sr-Cyrl-RS"/>
              </w:rPr>
              <w:t>ЈП ЕПС</w:t>
            </w:r>
          </w:p>
        </w:tc>
      </w:tr>
      <w:tr w:rsidR="004276AD" w:rsidRPr="00741ED3" w14:paraId="3AA38368" w14:textId="77777777" w:rsidTr="002E12CC">
        <w:tc>
          <w:tcPr>
            <w:tcW w:w="3032" w:type="dxa"/>
            <w:shd w:val="clear" w:color="auto" w:fill="auto"/>
          </w:tcPr>
          <w:p w14:paraId="69ECDEDF" w14:textId="77777777" w:rsidR="004276AD" w:rsidRPr="00741ED3" w:rsidRDefault="004276AD" w:rsidP="004276AD">
            <w:pPr>
              <w:autoSpaceDE w:val="0"/>
              <w:autoSpaceDN w:val="0"/>
              <w:adjustRightInd w:val="0"/>
              <w:jc w:val="center"/>
              <w:rPr>
                <w:rFonts w:eastAsia="TimesNewRomanPSMT" w:cs="Arial"/>
                <w:bCs/>
              </w:rPr>
            </w:pPr>
            <w:r w:rsidRPr="00741ED3">
              <w:rPr>
                <w:rFonts w:eastAsia="TimesNewRomanPSMT" w:cs="Arial"/>
                <w:bCs/>
              </w:rPr>
              <w:t>Интернет страница Наручиоца</w:t>
            </w:r>
          </w:p>
        </w:tc>
        <w:tc>
          <w:tcPr>
            <w:tcW w:w="6213" w:type="dxa"/>
            <w:shd w:val="clear" w:color="auto" w:fill="auto"/>
          </w:tcPr>
          <w:p w14:paraId="3F2EFA5C" w14:textId="77777777" w:rsidR="004276AD" w:rsidRPr="00741ED3" w:rsidRDefault="001A0C29"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741ED3">
                <w:rPr>
                  <w:rStyle w:val="Hyperlink"/>
                  <w:rFonts w:eastAsia="Arial Unicode MS" w:cs="Arial"/>
                  <w:color w:val="00B0F0"/>
                  <w:kern w:val="1"/>
                  <w:lang w:eastAsia="ar-SA"/>
                </w:rPr>
                <w:t>www.eps.rs</w:t>
              </w:r>
            </w:hyperlink>
          </w:p>
          <w:p w14:paraId="0847841A" w14:textId="77777777" w:rsidR="002E12CC" w:rsidRPr="00741ED3" w:rsidRDefault="002E12CC" w:rsidP="004276AD">
            <w:pPr>
              <w:autoSpaceDE w:val="0"/>
              <w:autoSpaceDN w:val="0"/>
              <w:adjustRightInd w:val="0"/>
              <w:jc w:val="center"/>
              <w:rPr>
                <w:rFonts w:eastAsia="TimesNewRomanPSMT" w:cs="Arial"/>
                <w:bCs/>
                <w:color w:val="FF0000"/>
              </w:rPr>
            </w:pPr>
          </w:p>
        </w:tc>
      </w:tr>
      <w:tr w:rsidR="004276AD" w:rsidRPr="00741ED3" w14:paraId="551F9275" w14:textId="77777777" w:rsidTr="002E12CC">
        <w:tc>
          <w:tcPr>
            <w:tcW w:w="3032" w:type="dxa"/>
            <w:shd w:val="clear" w:color="auto" w:fill="auto"/>
          </w:tcPr>
          <w:p w14:paraId="2DF4FBD5" w14:textId="77777777" w:rsidR="004276AD" w:rsidRPr="00741ED3" w:rsidRDefault="004276AD" w:rsidP="004276AD">
            <w:pPr>
              <w:autoSpaceDE w:val="0"/>
              <w:autoSpaceDN w:val="0"/>
              <w:adjustRightInd w:val="0"/>
              <w:jc w:val="center"/>
              <w:rPr>
                <w:rFonts w:eastAsia="TimesNewRomanPSMT" w:cs="Arial"/>
                <w:bCs/>
              </w:rPr>
            </w:pPr>
            <w:r w:rsidRPr="00741ED3">
              <w:rPr>
                <w:rFonts w:eastAsia="TimesNewRomanPSMT" w:cs="Arial"/>
                <w:bCs/>
              </w:rPr>
              <w:t>Врста поступка</w:t>
            </w:r>
          </w:p>
        </w:tc>
        <w:tc>
          <w:tcPr>
            <w:tcW w:w="6213" w:type="dxa"/>
            <w:shd w:val="clear" w:color="auto" w:fill="auto"/>
            <w:vAlign w:val="center"/>
          </w:tcPr>
          <w:p w14:paraId="2A6DE60F" w14:textId="77777777" w:rsidR="004276AD" w:rsidRPr="00741ED3" w:rsidRDefault="004276AD" w:rsidP="004276AD">
            <w:pPr>
              <w:autoSpaceDE w:val="0"/>
              <w:autoSpaceDN w:val="0"/>
              <w:adjustRightInd w:val="0"/>
              <w:jc w:val="center"/>
              <w:rPr>
                <w:rFonts w:eastAsia="TimesNewRomanPSMT" w:cs="Arial"/>
                <w:bCs/>
              </w:rPr>
            </w:pPr>
            <w:r w:rsidRPr="00741ED3">
              <w:rPr>
                <w:rFonts w:eastAsia="TimesNewRomanPSMT" w:cs="Arial"/>
                <w:bCs/>
              </w:rPr>
              <w:t xml:space="preserve">   Јавна набавка мале вредности</w:t>
            </w:r>
          </w:p>
        </w:tc>
      </w:tr>
      <w:tr w:rsidR="004276AD" w:rsidRPr="00741ED3" w14:paraId="49C38499" w14:textId="77777777" w:rsidTr="002E12CC">
        <w:trPr>
          <w:trHeight w:val="575"/>
        </w:trPr>
        <w:tc>
          <w:tcPr>
            <w:tcW w:w="3032" w:type="dxa"/>
            <w:shd w:val="clear" w:color="auto" w:fill="auto"/>
          </w:tcPr>
          <w:p w14:paraId="37427782" w14:textId="77777777" w:rsidR="004276AD" w:rsidRPr="00741ED3" w:rsidRDefault="004276AD" w:rsidP="004276AD">
            <w:pPr>
              <w:autoSpaceDE w:val="0"/>
              <w:autoSpaceDN w:val="0"/>
              <w:adjustRightInd w:val="0"/>
              <w:jc w:val="center"/>
              <w:rPr>
                <w:rFonts w:eastAsia="TimesNewRomanPSMT" w:cs="Arial"/>
                <w:bCs/>
              </w:rPr>
            </w:pPr>
            <w:r w:rsidRPr="00741ED3">
              <w:rPr>
                <w:rFonts w:eastAsia="TimesNewRomanPSMT" w:cs="Arial"/>
                <w:bCs/>
              </w:rPr>
              <w:t>Предмет јавне набавке</w:t>
            </w:r>
          </w:p>
        </w:tc>
        <w:tc>
          <w:tcPr>
            <w:tcW w:w="6213" w:type="dxa"/>
            <w:shd w:val="clear" w:color="auto" w:fill="auto"/>
          </w:tcPr>
          <w:p w14:paraId="0BEF8A60" w14:textId="77777777" w:rsidR="00426EAB" w:rsidRPr="00741ED3" w:rsidRDefault="00A63575" w:rsidP="002E12CC">
            <w:pPr>
              <w:pStyle w:val="Heading10"/>
              <w:jc w:val="center"/>
              <w:rPr>
                <w:rFonts w:cs="Arial"/>
                <w:b w:val="0"/>
              </w:rPr>
            </w:pPr>
            <w:bookmarkStart w:id="16" w:name="_Toc442559877"/>
            <w:r w:rsidRPr="00741ED3">
              <w:rPr>
                <w:rFonts w:cs="Arial"/>
                <w:b w:val="0"/>
                <w:lang w:val="sr-Cyrl-RS"/>
              </w:rPr>
              <w:t>услуга</w:t>
            </w:r>
            <w:r w:rsidR="004276AD" w:rsidRPr="00741ED3">
              <w:rPr>
                <w:rFonts w:cs="Arial"/>
                <w:b w:val="0"/>
              </w:rPr>
              <w:t xml:space="preserve">: </w:t>
            </w:r>
          </w:p>
          <w:p w14:paraId="7F9C37AC" w14:textId="77777777" w:rsidR="004276AD" w:rsidRPr="00741ED3" w:rsidRDefault="00426EAB" w:rsidP="00324D26">
            <w:pPr>
              <w:pStyle w:val="Heading10"/>
              <w:jc w:val="center"/>
              <w:rPr>
                <w:rFonts w:cs="Arial"/>
                <w:b w:val="0"/>
              </w:rPr>
            </w:pPr>
            <w:r w:rsidRPr="00741ED3">
              <w:rPr>
                <w:rFonts w:eastAsia="Arial" w:cs="Arial"/>
                <w:b w:val="0"/>
                <w:color w:val="000000"/>
              </w:rPr>
              <w:t>Обавезни претходни и</w:t>
            </w:r>
            <w:r w:rsidR="00324D26" w:rsidRPr="00741ED3">
              <w:rPr>
                <w:rFonts w:eastAsia="Arial" w:cs="Arial"/>
                <w:b w:val="0"/>
                <w:color w:val="000000"/>
              </w:rPr>
              <w:t xml:space="preserve"> периодични прегледи запослених </w:t>
            </w:r>
            <w:r w:rsidRPr="00741ED3">
              <w:rPr>
                <w:rFonts w:eastAsia="Arial" w:cs="Arial"/>
                <w:b w:val="0"/>
                <w:color w:val="000000"/>
              </w:rPr>
              <w:t>на радним местима са повећаним ризиком, лекарски прегледи запослених у железничком транспорту</w:t>
            </w:r>
            <w:r w:rsidR="00AC247F" w:rsidRPr="00741ED3">
              <w:rPr>
                <w:rFonts w:eastAsia="Arial" w:cs="Arial"/>
                <w:b w:val="0"/>
                <w:lang w:val="sr-Latn-RS"/>
              </w:rPr>
              <w:t>,</w:t>
            </w:r>
            <w:r w:rsidRPr="00741ED3">
              <w:rPr>
                <w:rFonts w:eastAsia="Arial" w:cs="Arial"/>
                <w:b w:val="0"/>
                <w:color w:val="000000"/>
              </w:rPr>
              <w:t xml:space="preserve"> дежурство медицинског особља у редовно радно време и дежурство нон-стоп за време ремонта</w:t>
            </w:r>
            <w:bookmarkEnd w:id="16"/>
          </w:p>
          <w:p w14:paraId="2710C788" w14:textId="77777777" w:rsidR="004276AD" w:rsidRPr="00741ED3" w:rsidRDefault="004276AD" w:rsidP="004276AD">
            <w:pPr>
              <w:rPr>
                <w:rFonts w:cs="Arial"/>
              </w:rPr>
            </w:pPr>
          </w:p>
        </w:tc>
      </w:tr>
      <w:tr w:rsidR="002E12CC" w:rsidRPr="00741ED3" w14:paraId="41889EE2" w14:textId="77777777" w:rsidTr="002E12CC">
        <w:trPr>
          <w:trHeight w:val="995"/>
        </w:trPr>
        <w:tc>
          <w:tcPr>
            <w:tcW w:w="3032" w:type="dxa"/>
            <w:shd w:val="clear" w:color="auto" w:fill="auto"/>
          </w:tcPr>
          <w:p w14:paraId="6CC2B367" w14:textId="77777777" w:rsidR="002E12CC" w:rsidRPr="00741ED3" w:rsidRDefault="002E12CC" w:rsidP="002E12CC">
            <w:pPr>
              <w:autoSpaceDE w:val="0"/>
              <w:autoSpaceDN w:val="0"/>
              <w:adjustRightInd w:val="0"/>
              <w:jc w:val="center"/>
              <w:rPr>
                <w:rFonts w:eastAsia="TimesNewRomanPSMT" w:cs="Arial"/>
                <w:bCs/>
              </w:rPr>
            </w:pPr>
          </w:p>
          <w:p w14:paraId="04695DC0" w14:textId="77777777" w:rsidR="002E12CC" w:rsidRPr="00741ED3" w:rsidRDefault="002E12CC" w:rsidP="002E12CC">
            <w:pPr>
              <w:autoSpaceDE w:val="0"/>
              <w:autoSpaceDN w:val="0"/>
              <w:adjustRightInd w:val="0"/>
              <w:jc w:val="center"/>
              <w:rPr>
                <w:rFonts w:eastAsia="TimesNewRomanPSMT" w:cs="Arial"/>
                <w:bCs/>
              </w:rPr>
            </w:pPr>
            <w:r w:rsidRPr="00741ED3">
              <w:rPr>
                <w:rFonts w:cs="Arial"/>
              </w:rPr>
              <w:t>Опис сваке партије</w:t>
            </w:r>
          </w:p>
        </w:tc>
        <w:tc>
          <w:tcPr>
            <w:tcW w:w="6213" w:type="dxa"/>
            <w:shd w:val="clear" w:color="auto" w:fill="auto"/>
            <w:vAlign w:val="center"/>
          </w:tcPr>
          <w:p w14:paraId="593E2E72" w14:textId="77777777" w:rsidR="002E12CC" w:rsidRPr="00741ED3" w:rsidRDefault="006C240A" w:rsidP="002E12CC">
            <w:pPr>
              <w:autoSpaceDE w:val="0"/>
              <w:autoSpaceDN w:val="0"/>
              <w:adjustRightInd w:val="0"/>
              <w:ind w:left="252"/>
              <w:jc w:val="center"/>
              <w:rPr>
                <w:rFonts w:eastAsia="TimesNewRomanPSMT" w:cs="Arial"/>
                <w:b/>
                <w:bCs/>
              </w:rPr>
            </w:pPr>
            <w:r w:rsidRPr="00741ED3">
              <w:rPr>
                <w:rFonts w:eastAsia="Calibri" w:cs="Arial"/>
              </w:rPr>
              <w:t>Јавна набавка није обликована партијама</w:t>
            </w:r>
          </w:p>
        </w:tc>
      </w:tr>
      <w:tr w:rsidR="004276AD" w:rsidRPr="00741ED3" w14:paraId="072F9CA3" w14:textId="77777777" w:rsidTr="002E12CC">
        <w:trPr>
          <w:trHeight w:val="594"/>
        </w:trPr>
        <w:tc>
          <w:tcPr>
            <w:tcW w:w="3032" w:type="dxa"/>
            <w:shd w:val="clear" w:color="auto" w:fill="auto"/>
          </w:tcPr>
          <w:p w14:paraId="31442B47" w14:textId="77777777" w:rsidR="004276AD" w:rsidRPr="00741ED3" w:rsidRDefault="004276AD" w:rsidP="004276AD">
            <w:pPr>
              <w:autoSpaceDE w:val="0"/>
              <w:autoSpaceDN w:val="0"/>
              <w:adjustRightInd w:val="0"/>
              <w:jc w:val="center"/>
              <w:rPr>
                <w:rFonts w:eastAsia="TimesNewRomanPSMT" w:cs="Arial"/>
                <w:bCs/>
              </w:rPr>
            </w:pPr>
            <w:r w:rsidRPr="00741ED3">
              <w:rPr>
                <w:rFonts w:eastAsia="TimesNewRomanPSMT" w:cs="Arial"/>
                <w:bCs/>
              </w:rPr>
              <w:t>Циљ поступка</w:t>
            </w:r>
          </w:p>
        </w:tc>
        <w:tc>
          <w:tcPr>
            <w:tcW w:w="6213" w:type="dxa"/>
            <w:shd w:val="clear" w:color="auto" w:fill="auto"/>
          </w:tcPr>
          <w:p w14:paraId="1F3D2134" w14:textId="77777777" w:rsidR="002E12CC" w:rsidRPr="00741ED3" w:rsidRDefault="006C240A" w:rsidP="006C240A">
            <w:pPr>
              <w:autoSpaceDE w:val="0"/>
              <w:autoSpaceDN w:val="0"/>
              <w:adjustRightInd w:val="0"/>
              <w:jc w:val="center"/>
              <w:rPr>
                <w:rFonts w:eastAsia="TimesNewRomanPSMT" w:cs="Arial"/>
                <w:b/>
                <w:bCs/>
                <w:color w:val="FF0000"/>
              </w:rPr>
            </w:pPr>
            <w:r w:rsidRPr="00741ED3">
              <w:rPr>
                <w:rFonts w:eastAsia="TimesNewRomanPSMT" w:cs="Arial"/>
                <w:bCs/>
              </w:rPr>
              <w:t>Закључење Уговора о јавној набавци</w:t>
            </w:r>
          </w:p>
        </w:tc>
      </w:tr>
      <w:tr w:rsidR="004276AD" w:rsidRPr="00741ED3" w14:paraId="6B85B901" w14:textId="77777777" w:rsidTr="002E12CC">
        <w:trPr>
          <w:trHeight w:val="1057"/>
        </w:trPr>
        <w:tc>
          <w:tcPr>
            <w:tcW w:w="3032" w:type="dxa"/>
            <w:shd w:val="clear" w:color="auto" w:fill="auto"/>
          </w:tcPr>
          <w:p w14:paraId="4898DD66" w14:textId="77777777" w:rsidR="004276AD" w:rsidRPr="00741ED3" w:rsidRDefault="004276AD" w:rsidP="004276AD">
            <w:pPr>
              <w:autoSpaceDE w:val="0"/>
              <w:autoSpaceDN w:val="0"/>
              <w:adjustRightInd w:val="0"/>
              <w:jc w:val="center"/>
              <w:rPr>
                <w:rFonts w:eastAsia="TimesNewRomanPSMT" w:cs="Arial"/>
                <w:bCs/>
              </w:rPr>
            </w:pPr>
          </w:p>
          <w:p w14:paraId="2B727722" w14:textId="77777777" w:rsidR="004276AD" w:rsidRPr="00741ED3" w:rsidRDefault="004276AD" w:rsidP="004276AD">
            <w:pPr>
              <w:autoSpaceDE w:val="0"/>
              <w:autoSpaceDN w:val="0"/>
              <w:adjustRightInd w:val="0"/>
              <w:jc w:val="center"/>
              <w:rPr>
                <w:rFonts w:eastAsia="TimesNewRomanPSMT" w:cs="Arial"/>
                <w:bCs/>
              </w:rPr>
            </w:pPr>
            <w:r w:rsidRPr="00741ED3">
              <w:rPr>
                <w:rFonts w:eastAsia="TimesNewRomanPSMT" w:cs="Arial"/>
                <w:bCs/>
              </w:rPr>
              <w:t>Контакт</w:t>
            </w:r>
          </w:p>
        </w:tc>
        <w:tc>
          <w:tcPr>
            <w:tcW w:w="6213" w:type="dxa"/>
            <w:shd w:val="clear" w:color="auto" w:fill="auto"/>
            <w:vAlign w:val="center"/>
          </w:tcPr>
          <w:p w14:paraId="61512E76" w14:textId="77777777" w:rsidR="006C240A" w:rsidRPr="00741ED3" w:rsidRDefault="006C240A" w:rsidP="006C240A">
            <w:pPr>
              <w:jc w:val="center"/>
              <w:rPr>
                <w:rFonts w:cs="Arial"/>
                <w:i/>
                <w:color w:val="00B0F0"/>
                <w:lang w:val="sr-Cyrl-RS"/>
              </w:rPr>
            </w:pPr>
            <w:r w:rsidRPr="00741ED3">
              <w:rPr>
                <w:rFonts w:cs="Arial"/>
                <w:lang w:val="sr-Cyrl-RS"/>
              </w:rPr>
              <w:t>Марина Марковић</w:t>
            </w:r>
          </w:p>
          <w:p w14:paraId="02706047" w14:textId="77777777" w:rsidR="004276AD" w:rsidRPr="00741ED3" w:rsidRDefault="006C240A" w:rsidP="006C240A">
            <w:pPr>
              <w:jc w:val="center"/>
              <w:rPr>
                <w:rFonts w:cs="Arial"/>
                <w:lang w:val="sr-Cyrl-RS"/>
              </w:rPr>
            </w:pPr>
            <w:r w:rsidRPr="00741ED3">
              <w:rPr>
                <w:rFonts w:cs="Arial"/>
              </w:rPr>
              <w:t xml:space="preserve">e-mail: </w:t>
            </w:r>
            <w:hyperlink r:id="rId166" w:history="1">
              <w:r w:rsidRPr="00741ED3">
                <w:rPr>
                  <w:rFonts w:cs="Arial"/>
                  <w:color w:val="0000FF"/>
                  <w:u w:val="single"/>
                  <w:lang w:val="sr-Latn-RS"/>
                </w:rPr>
                <w:t>marina.markovic</w:t>
              </w:r>
              <w:r w:rsidRPr="00741ED3">
                <w:rPr>
                  <w:rFonts w:cs="Arial"/>
                  <w:color w:val="0000FF"/>
                  <w:u w:val="single"/>
                </w:rPr>
                <w:t>@eps.rs</w:t>
              </w:r>
            </w:hyperlink>
          </w:p>
          <w:p w14:paraId="2C2A3D7D" w14:textId="77777777" w:rsidR="004276AD" w:rsidRPr="00741ED3" w:rsidRDefault="004276AD" w:rsidP="004276AD">
            <w:pPr>
              <w:jc w:val="center"/>
              <w:rPr>
                <w:rFonts w:cs="Arial"/>
              </w:rPr>
            </w:pPr>
          </w:p>
        </w:tc>
      </w:tr>
    </w:tbl>
    <w:p w14:paraId="04174EFB" w14:textId="77777777" w:rsidR="00FA0E61" w:rsidRPr="00741ED3" w:rsidRDefault="00FA0E61" w:rsidP="000C50A0">
      <w:pPr>
        <w:spacing w:before="0"/>
        <w:rPr>
          <w:rFonts w:cs="Arial"/>
        </w:rPr>
      </w:pPr>
    </w:p>
    <w:p w14:paraId="0D3DB127" w14:textId="77777777" w:rsidR="002E12CC" w:rsidRPr="00741ED3" w:rsidRDefault="002E12CC" w:rsidP="00D61C97">
      <w:pPr>
        <w:pStyle w:val="Heading10"/>
        <w:numPr>
          <w:ilvl w:val="0"/>
          <w:numId w:val="15"/>
        </w:numPr>
        <w:jc w:val="both"/>
        <w:rPr>
          <w:rFonts w:cs="Arial"/>
          <w:lang w:val="sr-Cyrl-RS"/>
        </w:rPr>
      </w:pPr>
      <w:bookmarkStart w:id="17" w:name="_Toc442559878"/>
      <w:bookmarkStart w:id="18" w:name="_Toc427817448"/>
      <w:r w:rsidRPr="00741ED3">
        <w:rPr>
          <w:rFonts w:cs="Arial"/>
          <w:lang w:val="sr-Cyrl-RS"/>
        </w:rPr>
        <w:t>ПОДАЦИ О ПРЕДМЕТУ ЈАВНЕ НАБАВКЕ</w:t>
      </w:r>
    </w:p>
    <w:p w14:paraId="12C1E0F7" w14:textId="77777777" w:rsidR="002E12CC" w:rsidRPr="00741ED3" w:rsidRDefault="002E12CC" w:rsidP="0032186E">
      <w:pPr>
        <w:pStyle w:val="Heading10"/>
        <w:ind w:left="0" w:firstLine="0"/>
        <w:jc w:val="both"/>
        <w:rPr>
          <w:rFonts w:cs="Arial"/>
          <w:lang w:val="sr-Cyrl-RS"/>
        </w:rPr>
      </w:pPr>
      <w:r w:rsidRPr="00741ED3">
        <w:rPr>
          <w:rFonts w:cs="Arial"/>
          <w:lang w:val="sr-Cyrl-RS"/>
        </w:rPr>
        <w:t xml:space="preserve">2.1 Опис предмета јавне набавке, назив и ознака из општег речника </w:t>
      </w:r>
      <w:r w:rsidR="0032186E" w:rsidRPr="00741ED3">
        <w:rPr>
          <w:rFonts w:cs="Arial"/>
          <w:lang w:val="sr-Cyrl-RS"/>
        </w:rPr>
        <w:t xml:space="preserve"> </w:t>
      </w:r>
      <w:r w:rsidRPr="00741ED3">
        <w:rPr>
          <w:rFonts w:cs="Arial"/>
          <w:lang w:val="sr-Cyrl-RS"/>
        </w:rPr>
        <w:t>набавке</w:t>
      </w:r>
    </w:p>
    <w:p w14:paraId="32E01542" w14:textId="77777777" w:rsidR="0032186E" w:rsidRPr="00741ED3" w:rsidRDefault="0032186E" w:rsidP="0032186E">
      <w:pPr>
        <w:rPr>
          <w:rFonts w:cs="Arial"/>
          <w:lang w:val="sr-Cyrl-RS" w:eastAsia="ar-SA"/>
        </w:rPr>
      </w:pPr>
    </w:p>
    <w:p w14:paraId="599C6149" w14:textId="77777777" w:rsidR="002E12CC" w:rsidRPr="00741ED3" w:rsidRDefault="002E12CC" w:rsidP="0032186E">
      <w:pPr>
        <w:spacing w:before="0"/>
        <w:rPr>
          <w:rFonts w:eastAsia="Arial" w:cs="Arial"/>
          <w:color w:val="000000"/>
        </w:rPr>
      </w:pPr>
      <w:r w:rsidRPr="00741ED3">
        <w:rPr>
          <w:rFonts w:cs="Arial"/>
          <w:lang w:eastAsia="zh-CN"/>
        </w:rPr>
        <w:t xml:space="preserve">Опис предмета јавне набавке: </w:t>
      </w:r>
      <w:r w:rsidR="006C240A"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006D68CF" w:rsidRPr="00741ED3">
        <w:rPr>
          <w:rFonts w:eastAsia="Arial" w:cs="Arial"/>
        </w:rPr>
        <w:t>,</w:t>
      </w:r>
      <w:r w:rsidR="00C9657E" w:rsidRPr="00741ED3">
        <w:rPr>
          <w:rFonts w:eastAsia="Arial" w:cs="Arial"/>
        </w:rPr>
        <w:t xml:space="preserve"> </w:t>
      </w:r>
      <w:r w:rsidR="006C240A" w:rsidRPr="00741ED3">
        <w:rPr>
          <w:rFonts w:eastAsia="Arial" w:cs="Arial"/>
          <w:color w:val="000000"/>
        </w:rPr>
        <w:t>дежурство медицинског особља у редовно радно време и дежурство нон-стоп за време ремонта</w:t>
      </w:r>
    </w:p>
    <w:p w14:paraId="5F4D2554" w14:textId="77777777" w:rsidR="006C240A" w:rsidRPr="00741ED3" w:rsidRDefault="006C240A" w:rsidP="0032186E">
      <w:pPr>
        <w:spacing w:before="0"/>
        <w:rPr>
          <w:rFonts w:cs="Arial"/>
          <w:lang w:val="sr-Cyrl-RS" w:eastAsia="zh-CN"/>
        </w:rPr>
      </w:pPr>
    </w:p>
    <w:p w14:paraId="2D9DF25D" w14:textId="77777777" w:rsidR="002E12CC" w:rsidRPr="00741ED3" w:rsidRDefault="002E12CC" w:rsidP="0032186E">
      <w:pPr>
        <w:spacing w:before="0"/>
        <w:rPr>
          <w:rFonts w:cs="Arial"/>
          <w:lang w:eastAsia="zh-CN"/>
        </w:rPr>
      </w:pPr>
      <w:r w:rsidRPr="00741ED3">
        <w:rPr>
          <w:rFonts w:cs="Arial"/>
          <w:lang w:eastAsia="zh-CN"/>
        </w:rPr>
        <w:t>Назив из општег речника набавке:</w:t>
      </w:r>
      <w:r w:rsidR="00324D26" w:rsidRPr="00741ED3">
        <w:rPr>
          <w:rFonts w:cs="Arial"/>
          <w:lang w:val="sr-Cyrl-RS"/>
        </w:rPr>
        <w:t xml:space="preserve"> Здравствене услуге</w:t>
      </w:r>
      <w:r w:rsidR="00C9657E" w:rsidRPr="00741ED3">
        <w:rPr>
          <w:rFonts w:cs="Arial"/>
        </w:rPr>
        <w:t xml:space="preserve">; </w:t>
      </w:r>
      <w:r w:rsidR="00C9657E" w:rsidRPr="00741ED3">
        <w:rPr>
          <w:rFonts w:cs="Arial"/>
          <w:lang w:val="sr-Cyrl-RS"/>
        </w:rPr>
        <w:t>Здравствене услуге у предузећима</w:t>
      </w:r>
      <w:r w:rsidR="00324D26" w:rsidRPr="00741ED3">
        <w:rPr>
          <w:rFonts w:cs="Arial"/>
          <w:lang w:val="sr-Cyrl-RS"/>
        </w:rPr>
        <w:t xml:space="preserve"> </w:t>
      </w:r>
    </w:p>
    <w:p w14:paraId="1F67B460" w14:textId="77777777" w:rsidR="002E12CC" w:rsidRPr="00741ED3" w:rsidRDefault="002E12CC" w:rsidP="00324D26">
      <w:pPr>
        <w:spacing w:before="0"/>
        <w:rPr>
          <w:rFonts w:cs="Arial"/>
          <w:lang w:val="sr-Cyrl-RS" w:eastAsia="zh-CN"/>
        </w:rPr>
      </w:pPr>
      <w:r w:rsidRPr="00741ED3">
        <w:rPr>
          <w:rFonts w:cs="Arial"/>
          <w:lang w:eastAsia="zh-CN"/>
        </w:rPr>
        <w:t xml:space="preserve">Ознака из општег речника набавке: </w:t>
      </w:r>
      <w:r w:rsidR="00324D26" w:rsidRPr="00741ED3">
        <w:rPr>
          <w:rFonts w:cs="Arial"/>
        </w:rPr>
        <w:t>85100000</w:t>
      </w:r>
      <w:r w:rsidR="006D6462" w:rsidRPr="00741ED3">
        <w:rPr>
          <w:rFonts w:cs="Arial"/>
          <w:lang w:val="sr-Cyrl-RS"/>
        </w:rPr>
        <w:t>;</w:t>
      </w:r>
      <w:r w:rsidR="004A6868" w:rsidRPr="00741ED3">
        <w:rPr>
          <w:rFonts w:cs="Arial"/>
          <w:color w:val="FF0000"/>
        </w:rPr>
        <w:t xml:space="preserve"> </w:t>
      </w:r>
      <w:r w:rsidR="004A6868" w:rsidRPr="00741ED3">
        <w:rPr>
          <w:rFonts w:cs="Arial"/>
        </w:rPr>
        <w:t>85147000</w:t>
      </w:r>
    </w:p>
    <w:p w14:paraId="687F9180" w14:textId="77777777" w:rsidR="0032186E" w:rsidRPr="00741ED3" w:rsidRDefault="0032186E" w:rsidP="0032186E">
      <w:pPr>
        <w:spacing w:before="0"/>
        <w:rPr>
          <w:rFonts w:cs="Arial"/>
          <w:lang w:val="sr-Cyrl-RS" w:eastAsia="zh-CN"/>
        </w:rPr>
      </w:pPr>
    </w:p>
    <w:p w14:paraId="00FDD869" w14:textId="77777777" w:rsidR="002E12CC" w:rsidRPr="00741ED3" w:rsidRDefault="002E12CC" w:rsidP="0032186E">
      <w:pPr>
        <w:spacing w:before="0"/>
        <w:rPr>
          <w:rFonts w:cs="Arial"/>
          <w:lang w:eastAsia="zh-CN"/>
        </w:rPr>
      </w:pPr>
      <w:r w:rsidRPr="00741ED3">
        <w:rPr>
          <w:rFonts w:cs="Arial"/>
          <w:lang w:eastAsia="zh-CN"/>
        </w:rPr>
        <w:t>Детаљани подаци о предмету набавке наведени су у техничкој спецификацији (поглавље 3. Конкурсне документације)</w:t>
      </w:r>
    </w:p>
    <w:p w14:paraId="2563DFC1" w14:textId="77777777" w:rsidR="0032186E" w:rsidRDefault="0032186E" w:rsidP="002E12CC">
      <w:pPr>
        <w:tabs>
          <w:tab w:val="left" w:pos="1134"/>
        </w:tabs>
        <w:rPr>
          <w:rFonts w:cs="Arial"/>
          <w:lang w:val="sr-Cyrl-RS"/>
        </w:rPr>
      </w:pPr>
    </w:p>
    <w:p w14:paraId="038BBE05" w14:textId="77777777" w:rsidR="003D4F21" w:rsidRPr="00741ED3" w:rsidRDefault="003D4F21" w:rsidP="002E12CC">
      <w:pPr>
        <w:tabs>
          <w:tab w:val="left" w:pos="1134"/>
        </w:tabs>
        <w:rPr>
          <w:rFonts w:cs="Arial"/>
          <w:lang w:val="sr-Cyrl-RS"/>
        </w:rPr>
      </w:pPr>
    </w:p>
    <w:p w14:paraId="230568B3" w14:textId="77777777" w:rsidR="0032186E" w:rsidRPr="00741ED3" w:rsidRDefault="00DB369C" w:rsidP="00D61C97">
      <w:pPr>
        <w:pStyle w:val="Heading10"/>
        <w:numPr>
          <w:ilvl w:val="0"/>
          <w:numId w:val="15"/>
        </w:numPr>
        <w:jc w:val="both"/>
        <w:rPr>
          <w:rFonts w:cs="Arial"/>
          <w:lang w:val="sr-Cyrl-RS"/>
        </w:rPr>
      </w:pPr>
      <w:r w:rsidRPr="00741ED3">
        <w:rPr>
          <w:rFonts w:cs="Arial"/>
        </w:rPr>
        <w:lastRenderedPageBreak/>
        <w:t>ТЕХНИЧК</w:t>
      </w:r>
      <w:r w:rsidR="0032186E" w:rsidRPr="00741ED3">
        <w:rPr>
          <w:rFonts w:cs="Arial"/>
          <w:lang w:val="sr-Cyrl-RS"/>
        </w:rPr>
        <w:t>А</w:t>
      </w:r>
      <w:r w:rsidRPr="00741ED3">
        <w:rPr>
          <w:rFonts w:cs="Arial"/>
        </w:rPr>
        <w:t xml:space="preserve"> </w:t>
      </w:r>
      <w:r w:rsidR="0032186E" w:rsidRPr="00741ED3">
        <w:rPr>
          <w:rFonts w:cs="Arial"/>
          <w:lang w:val="sr-Cyrl-RS"/>
        </w:rPr>
        <w:t>СПЕЦИФИКАЦИЈА</w:t>
      </w:r>
      <w:r w:rsidRPr="00741ED3">
        <w:rPr>
          <w:rFonts w:cs="Arial"/>
        </w:rPr>
        <w:t xml:space="preserve"> </w:t>
      </w:r>
    </w:p>
    <w:p w14:paraId="218E5091" w14:textId="77777777" w:rsidR="00DB369C" w:rsidRPr="00741ED3" w:rsidRDefault="0032186E" w:rsidP="00781B02">
      <w:pPr>
        <w:rPr>
          <w:rFonts w:cs="Arial"/>
          <w:b/>
          <w:lang w:val="sr-Cyrl-RS"/>
        </w:rPr>
      </w:pPr>
      <w:r w:rsidRPr="00741ED3">
        <w:rPr>
          <w:rFonts w:cs="Arial"/>
          <w:lang w:val="sr-Cyrl-RS"/>
        </w:rPr>
        <w:t xml:space="preserve">(Врста, техничке карактеристике, квалитет, </w:t>
      </w:r>
      <w:r w:rsidR="006F517A" w:rsidRPr="00741ED3">
        <w:rPr>
          <w:rFonts w:cs="Arial"/>
          <w:lang w:val="sr-Cyrl-RS"/>
        </w:rPr>
        <w:t>обим</w:t>
      </w:r>
      <w:r w:rsidRPr="00741ED3">
        <w:rPr>
          <w:rFonts w:cs="Arial"/>
          <w:lang w:val="sr-Cyrl-RS"/>
        </w:rPr>
        <w:t xml:space="preserve"> и опис </w:t>
      </w:r>
      <w:r w:rsidR="00A63575" w:rsidRPr="00741ED3">
        <w:rPr>
          <w:rFonts w:cs="Arial"/>
          <w:lang w:val="sr-Cyrl-RS"/>
        </w:rPr>
        <w:t>услуга</w:t>
      </w:r>
      <w:r w:rsidRPr="00741ED3">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741ED3">
        <w:rPr>
          <w:rFonts w:cs="Arial"/>
          <w:lang w:val="sr-Cyrl-RS"/>
        </w:rPr>
        <w:t>извршења</w:t>
      </w:r>
      <w:r w:rsidRPr="00741ED3">
        <w:rPr>
          <w:rFonts w:cs="Arial"/>
          <w:lang w:val="sr-Cyrl-RS"/>
        </w:rPr>
        <w:t xml:space="preserve">, место </w:t>
      </w:r>
      <w:r w:rsidR="00A63575" w:rsidRPr="00741ED3">
        <w:rPr>
          <w:rFonts w:cs="Arial"/>
          <w:lang w:val="sr-Cyrl-RS"/>
        </w:rPr>
        <w:t>извршења услуга</w:t>
      </w:r>
      <w:r w:rsidRPr="00741ED3">
        <w:rPr>
          <w:rFonts w:cs="Arial"/>
          <w:lang w:val="sr-Cyrl-RS"/>
        </w:rPr>
        <w:t>, гарантни рок, евентуалне додатне услуге и сл</w:t>
      </w:r>
      <w:r w:rsidR="00DB369C" w:rsidRPr="00741ED3">
        <w:rPr>
          <w:rFonts w:cs="Arial"/>
          <w:lang w:val="sr-Cyrl-RS"/>
        </w:rPr>
        <w:t>.</w:t>
      </w:r>
      <w:bookmarkEnd w:id="17"/>
      <w:r w:rsidRPr="00741ED3">
        <w:rPr>
          <w:rFonts w:cs="Arial"/>
          <w:lang w:val="sr-Cyrl-RS"/>
        </w:rPr>
        <w:t>)</w:t>
      </w:r>
    </w:p>
    <w:p w14:paraId="6BB588FA" w14:textId="77777777" w:rsidR="006C240A" w:rsidRPr="00741ED3" w:rsidRDefault="006C240A" w:rsidP="0089642D">
      <w:pPr>
        <w:rPr>
          <w:rFonts w:cs="Arial"/>
          <w:b/>
          <w:lang w:val="sr-Cyrl-CS"/>
        </w:rPr>
      </w:pPr>
      <w:bookmarkStart w:id="19" w:name="_Toc442559884"/>
      <w:r w:rsidRPr="00741ED3">
        <w:rPr>
          <w:rFonts w:cs="Arial"/>
          <w:b/>
          <w:lang w:val="sr-Cyrl-CS"/>
        </w:rPr>
        <w:t>СПЕЦИФИКАЦИЈА УСЛУГА</w:t>
      </w:r>
    </w:p>
    <w:p w14:paraId="2E54CD27" w14:textId="77777777" w:rsidR="006C240A" w:rsidRPr="00741ED3" w:rsidRDefault="006C240A" w:rsidP="0089642D">
      <w:pPr>
        <w:rPr>
          <w:rFonts w:cs="Arial"/>
          <w:b/>
          <w:lang w:val="sr-Cyrl-CS"/>
        </w:rPr>
      </w:pPr>
    </w:p>
    <w:p w14:paraId="064F29D0" w14:textId="77777777" w:rsidR="006C240A" w:rsidRPr="00741ED3" w:rsidRDefault="006C240A" w:rsidP="00D61C97">
      <w:pPr>
        <w:numPr>
          <w:ilvl w:val="0"/>
          <w:numId w:val="25"/>
        </w:numPr>
        <w:spacing w:before="0"/>
        <w:jc w:val="left"/>
        <w:rPr>
          <w:rFonts w:cs="Arial"/>
          <w:lang w:val="sr-Cyrl-CS"/>
        </w:rPr>
      </w:pPr>
      <w:r w:rsidRPr="00741ED3">
        <w:rPr>
          <w:rFonts w:cs="Arial"/>
          <w:b/>
          <w:lang w:val="sr-Cyrl-CS"/>
        </w:rPr>
        <w:t>Специфична здравствена заштита</w:t>
      </w:r>
    </w:p>
    <w:p w14:paraId="2603BF78" w14:textId="77777777" w:rsidR="006C240A" w:rsidRPr="00741ED3" w:rsidRDefault="006C240A" w:rsidP="0089642D">
      <w:pPr>
        <w:ind w:left="360"/>
        <w:rPr>
          <w:rFonts w:cs="Arial"/>
          <w:lang w:val="sr-Cyrl-CS"/>
        </w:rPr>
      </w:pPr>
      <w:r w:rsidRPr="00741ED3">
        <w:rPr>
          <w:rFonts w:cs="Arial"/>
          <w:lang w:val="sr-Cyrl-CS"/>
        </w:rPr>
        <w:t xml:space="preserve">  </w:t>
      </w:r>
    </w:p>
    <w:p w14:paraId="78D52D31" w14:textId="77777777" w:rsidR="006C240A" w:rsidRPr="00741ED3" w:rsidRDefault="006C240A" w:rsidP="0089642D">
      <w:pPr>
        <w:rPr>
          <w:rFonts w:cs="Arial"/>
          <w:lang w:val="sr-Cyrl-CS"/>
        </w:rPr>
      </w:pPr>
      <w:r w:rsidRPr="00741ED3">
        <w:rPr>
          <w:rFonts w:cs="Arial"/>
          <w:lang w:val="sr-Latn-RS"/>
        </w:rPr>
        <w:t>O</w:t>
      </w:r>
      <w:r w:rsidRPr="00741ED3">
        <w:rPr>
          <w:rFonts w:cs="Arial"/>
          <w:lang w:val="sr-Cyrl-CS"/>
        </w:rPr>
        <w:t>бухвата вршење претходних  и периодичних (редовних</w:t>
      </w:r>
      <w:r w:rsidRPr="00741ED3">
        <w:rPr>
          <w:rFonts w:cs="Arial"/>
          <w:lang w:val="sr-Cyrl-RS"/>
        </w:rPr>
        <w:t>, контролних</w:t>
      </w:r>
      <w:r w:rsidRPr="00741ED3">
        <w:rPr>
          <w:rFonts w:cs="Arial"/>
          <w:lang w:val="sr-Cyrl-CS"/>
        </w:rPr>
        <w:t xml:space="preserve"> и ванредних) лекарских  прегледа у складу са Актом о процени ризика ТЕНТ, Правилником о претходним и периодичним лекарским прегледима запослених на радним местима са повећаним ризиком („Сл. гласник РС“ бр. 120/</w:t>
      </w:r>
      <w:r w:rsidRPr="00741ED3">
        <w:rPr>
          <w:rFonts w:cs="Arial"/>
        </w:rPr>
        <w:t>20</w:t>
      </w:r>
      <w:r w:rsidRPr="00741ED3">
        <w:rPr>
          <w:rFonts w:cs="Arial"/>
          <w:lang w:val="sr-Cyrl-CS"/>
        </w:rPr>
        <w:t>07, 93/</w:t>
      </w:r>
      <w:r w:rsidRPr="00741ED3">
        <w:rPr>
          <w:rFonts w:cs="Arial"/>
        </w:rPr>
        <w:t>20</w:t>
      </w:r>
      <w:r w:rsidRPr="00741ED3">
        <w:rPr>
          <w:rFonts w:cs="Arial"/>
          <w:lang w:val="sr-Cyrl-CS"/>
        </w:rPr>
        <w:t>08 и 53/</w:t>
      </w:r>
      <w:r w:rsidRPr="00741ED3">
        <w:rPr>
          <w:rFonts w:cs="Arial"/>
        </w:rPr>
        <w:t>20</w:t>
      </w:r>
      <w:r w:rsidRPr="00741ED3">
        <w:rPr>
          <w:rFonts w:cs="Arial"/>
          <w:lang w:val="sr-Cyrl-CS"/>
        </w:rPr>
        <w:t>17), Правилником о здравственим условима које морају испуњавати железнички радници („Службени лист СРЈ“ бр. 3/</w:t>
      </w:r>
      <w:r w:rsidRPr="00741ED3">
        <w:rPr>
          <w:rFonts w:cs="Arial"/>
        </w:rPr>
        <w:t>20</w:t>
      </w:r>
      <w:r w:rsidRPr="00741ED3">
        <w:rPr>
          <w:rFonts w:cs="Arial"/>
          <w:lang w:val="sr-Cyrl-CS"/>
        </w:rPr>
        <w:t>00</w:t>
      </w:r>
      <w:r w:rsidRPr="00741ED3">
        <w:rPr>
          <w:rFonts w:cs="Arial"/>
          <w:color w:val="000000"/>
          <w:lang w:val="sr-Cyrl-RS"/>
        </w:rPr>
        <w:t xml:space="preserve">, </w:t>
      </w:r>
      <w:r w:rsidRPr="00741ED3">
        <w:rPr>
          <w:rFonts w:cs="Arial"/>
          <w:color w:val="000000"/>
          <w:lang w:val="sr-Latn-RS"/>
        </w:rPr>
        <w:t>„</w:t>
      </w:r>
      <w:r w:rsidRPr="00741ED3">
        <w:rPr>
          <w:rFonts w:cs="Arial"/>
          <w:color w:val="000000"/>
        </w:rPr>
        <w:t>Сл</w:t>
      </w:r>
      <w:r w:rsidRPr="00741ED3">
        <w:rPr>
          <w:rFonts w:cs="Arial"/>
          <w:color w:val="000000"/>
          <w:lang w:val="sr-Cyrl-RS"/>
        </w:rPr>
        <w:t>.</w:t>
      </w:r>
      <w:r w:rsidRPr="00741ED3">
        <w:rPr>
          <w:rFonts w:cs="Arial"/>
          <w:color w:val="000000"/>
        </w:rPr>
        <w:t xml:space="preserve"> гласник РС”</w:t>
      </w:r>
      <w:r w:rsidRPr="00741ED3">
        <w:rPr>
          <w:rFonts w:cs="Arial"/>
          <w:color w:val="000000"/>
          <w:lang w:val="sr-Cyrl-RS"/>
        </w:rPr>
        <w:t xml:space="preserve"> 24/</w:t>
      </w:r>
      <w:r w:rsidRPr="00741ED3">
        <w:rPr>
          <w:rFonts w:cs="Arial"/>
          <w:color w:val="000000"/>
        </w:rPr>
        <w:t>20</w:t>
      </w:r>
      <w:r w:rsidRPr="00741ED3">
        <w:rPr>
          <w:rFonts w:cs="Arial"/>
          <w:color w:val="000000"/>
          <w:lang w:val="sr-Cyrl-RS"/>
        </w:rPr>
        <w:t>17</w:t>
      </w:r>
      <w:r w:rsidRPr="00741ED3">
        <w:rPr>
          <w:rFonts w:cs="Arial"/>
          <w:lang w:val="sr-Cyrl-CS"/>
        </w:rPr>
        <w:t>)</w:t>
      </w:r>
      <w:r w:rsidRPr="00741ED3">
        <w:rPr>
          <w:rFonts w:cs="Arial"/>
          <w:lang w:val="sr-Latn-RS"/>
        </w:rPr>
        <w:t>,</w:t>
      </w:r>
      <w:r w:rsidRPr="00741ED3">
        <w:rPr>
          <w:rFonts w:cs="Arial"/>
          <w:lang w:val="sr-Cyrl-CS"/>
        </w:rPr>
        <w:t xml:space="preserve"> Правилником о ближим здравственим условима које морају да испуњавају возачи одређених категорија моторних возила („Сл. гласник </w:t>
      </w:r>
      <w:proofErr w:type="gramStart"/>
      <w:r w:rsidRPr="00741ED3">
        <w:rPr>
          <w:rFonts w:cs="Arial"/>
          <w:lang w:val="sr-Cyrl-CS"/>
        </w:rPr>
        <w:t>РС“ бр</w:t>
      </w:r>
      <w:proofErr w:type="gramEnd"/>
      <w:r w:rsidRPr="00741ED3">
        <w:rPr>
          <w:rFonts w:cs="Arial"/>
          <w:lang w:val="sr-Cyrl-CS"/>
        </w:rPr>
        <w:t>. 083/2011)</w:t>
      </w:r>
      <w:r w:rsidRPr="00741ED3">
        <w:rPr>
          <w:rFonts w:cs="Arial"/>
          <w:color w:val="000000"/>
          <w:lang w:val="sr-Cyrl-RS"/>
        </w:rPr>
        <w:t xml:space="preserve"> и</w:t>
      </w:r>
      <w:r w:rsidRPr="00741ED3">
        <w:rPr>
          <w:rFonts w:cs="Arial"/>
          <w:color w:val="000000"/>
          <w:lang w:val="sr-Latn-RS"/>
        </w:rPr>
        <w:t xml:space="preserve"> </w:t>
      </w:r>
      <w:r w:rsidRPr="00741ED3">
        <w:rPr>
          <w:rFonts w:cs="Arial"/>
          <w:color w:val="000000"/>
        </w:rPr>
        <w:t>Правилник</w:t>
      </w:r>
      <w:r w:rsidRPr="00741ED3">
        <w:rPr>
          <w:rFonts w:cs="Arial"/>
          <w:color w:val="000000"/>
          <w:lang w:val="sr-Cyrl-RS"/>
        </w:rPr>
        <w:t xml:space="preserve">ом </w:t>
      </w:r>
      <w:r w:rsidRPr="00741ED3">
        <w:rPr>
          <w:rFonts w:cs="Arial"/>
          <w:color w:val="000000"/>
        </w:rPr>
        <w:t>о утврђивању здравствене способности физичких лица за држање и ношење оружја</w:t>
      </w:r>
      <w:r w:rsidRPr="00741ED3">
        <w:rPr>
          <w:rFonts w:cs="Arial"/>
          <w:color w:val="000000"/>
          <w:lang w:val="sr-Cyrl-RS"/>
        </w:rPr>
        <w:t xml:space="preserve"> (</w:t>
      </w:r>
      <w:r w:rsidRPr="00741ED3">
        <w:rPr>
          <w:rFonts w:cs="Arial"/>
          <w:color w:val="000000"/>
        </w:rPr>
        <w:t>"Сл</w:t>
      </w:r>
      <w:r w:rsidRPr="00741ED3">
        <w:rPr>
          <w:rFonts w:cs="Arial"/>
          <w:color w:val="000000"/>
          <w:lang w:val="sr-Cyrl-RS"/>
        </w:rPr>
        <w:t>.</w:t>
      </w:r>
      <w:r w:rsidRPr="00741ED3">
        <w:rPr>
          <w:rFonts w:cs="Arial"/>
          <w:color w:val="000000"/>
        </w:rPr>
        <w:t xml:space="preserve"> гласник РС", бр. 25</w:t>
      </w:r>
      <w:r w:rsidRPr="00741ED3">
        <w:rPr>
          <w:rFonts w:cs="Arial"/>
          <w:color w:val="000000"/>
          <w:lang w:val="sr-Cyrl-CS"/>
        </w:rPr>
        <w:t>/</w:t>
      </w:r>
      <w:r w:rsidRPr="00741ED3">
        <w:rPr>
          <w:rFonts w:cs="Arial"/>
          <w:color w:val="000000"/>
        </w:rPr>
        <w:t>2016</w:t>
      </w:r>
      <w:r w:rsidRPr="00741ED3">
        <w:rPr>
          <w:rFonts w:cs="Arial"/>
          <w:color w:val="000000"/>
          <w:lang w:val="sr-Cyrl-RS"/>
        </w:rPr>
        <w:t xml:space="preserve"> и 79/</w:t>
      </w:r>
      <w:r w:rsidRPr="00741ED3">
        <w:rPr>
          <w:rFonts w:cs="Arial"/>
          <w:color w:val="000000"/>
        </w:rPr>
        <w:t>20</w:t>
      </w:r>
      <w:r w:rsidRPr="00741ED3">
        <w:rPr>
          <w:rFonts w:cs="Arial"/>
          <w:color w:val="000000"/>
          <w:lang w:val="sr-Cyrl-RS"/>
        </w:rPr>
        <w:t>16).</w:t>
      </w:r>
    </w:p>
    <w:p w14:paraId="25339F66" w14:textId="77777777" w:rsidR="006C240A" w:rsidRPr="00741ED3" w:rsidRDefault="006C240A" w:rsidP="0089642D">
      <w:pPr>
        <w:rPr>
          <w:rFonts w:cs="Arial"/>
          <w:lang w:val="sr-Cyrl-RS"/>
        </w:rPr>
      </w:pPr>
      <w:r w:rsidRPr="00741ED3">
        <w:rPr>
          <w:rFonts w:cs="Arial"/>
          <w:lang w:val="sr-Cyrl-RS"/>
        </w:rPr>
        <w:t xml:space="preserve">Претходни и периодични лекарски прегледи, поред општег дела програма (Прилог бр. 1) обухватају и специфични део програма  претходних и периодичних прегледа запослених на радним местима са повећаним ризиком. Специфични прегледи су разврстани по групама </w:t>
      </w:r>
      <w:r w:rsidRPr="00741ED3">
        <w:rPr>
          <w:rFonts w:cs="Arial"/>
        </w:rPr>
        <w:t xml:space="preserve"> </w:t>
      </w:r>
      <w:r w:rsidRPr="00741ED3">
        <w:rPr>
          <w:rFonts w:cs="Arial"/>
          <w:lang w:val="sr-Cyrl-RS"/>
        </w:rPr>
        <w:t>и дати су у табели у Прилогу бр</w:t>
      </w:r>
      <w:r w:rsidRPr="00741ED3">
        <w:rPr>
          <w:rFonts w:cs="Arial"/>
        </w:rPr>
        <w:t>.</w:t>
      </w:r>
      <w:r w:rsidRPr="00741ED3">
        <w:rPr>
          <w:rFonts w:cs="Arial"/>
          <w:lang w:val="sr-Cyrl-RS"/>
        </w:rPr>
        <w:t xml:space="preserve"> 2. </w:t>
      </w:r>
    </w:p>
    <w:p w14:paraId="4876C36D" w14:textId="77777777" w:rsidR="006C240A" w:rsidRPr="00741ED3" w:rsidRDefault="006C240A" w:rsidP="0089642D">
      <w:pPr>
        <w:rPr>
          <w:rFonts w:cs="Arial"/>
          <w:lang w:val="sr-Cyrl-RS"/>
        </w:rPr>
      </w:pPr>
      <w:r w:rsidRPr="00741ED3">
        <w:rPr>
          <w:rFonts w:cs="Arial"/>
          <w:lang w:val="sr-Cyrl-RS"/>
        </w:rPr>
        <w:t xml:space="preserve">Претходни и периодични лекарски прегледи, укључујући и узимање узорака крви и урина за лабараторијске анализе, врше се код наручиоца, на локацији ТЕНТ А Обреновац  и ТЕ „Морава“ Свилајнац. </w:t>
      </w:r>
    </w:p>
    <w:p w14:paraId="0F340F5B" w14:textId="77777777" w:rsidR="006C240A" w:rsidRPr="00741ED3" w:rsidRDefault="006C240A" w:rsidP="0089642D">
      <w:pPr>
        <w:rPr>
          <w:rFonts w:cs="Arial"/>
          <w:lang w:val="sr-Cyrl-RS"/>
        </w:rPr>
      </w:pPr>
      <w:r w:rsidRPr="00741ED3">
        <w:rPr>
          <w:rFonts w:cs="Arial"/>
          <w:lang w:val="sr-Cyrl-RS"/>
        </w:rPr>
        <w:t>Претходни и периодични лекарски прегледи се врше према динамици наручиоца, тако што пружалац услуге д</w:t>
      </w:r>
      <w:r w:rsidR="005472AE" w:rsidRPr="00741ED3">
        <w:rPr>
          <w:rFonts w:cs="Arial"/>
          <w:lang w:val="sr-Cyrl-RS"/>
        </w:rPr>
        <w:t xml:space="preserve">обија динамику вршења прегледа </w:t>
      </w:r>
      <w:r w:rsidRPr="00741ED3">
        <w:rPr>
          <w:rFonts w:cs="Arial"/>
          <w:lang w:val="sr-Cyrl-RS"/>
        </w:rPr>
        <w:t>крајем текућег месеца за идући месец од Службе БЗР и ЗОП.</w:t>
      </w:r>
    </w:p>
    <w:p w14:paraId="5B3DD8F8" w14:textId="77777777" w:rsidR="006C240A" w:rsidRPr="00741ED3" w:rsidRDefault="006C240A" w:rsidP="0089642D">
      <w:pPr>
        <w:rPr>
          <w:rFonts w:cs="Arial"/>
          <w:lang w:val="sr-Cyrl-RS"/>
        </w:rPr>
      </w:pPr>
      <w:r w:rsidRPr="00741ED3">
        <w:rPr>
          <w:rFonts w:cs="Arial"/>
          <w:lang w:val="sr-Cyrl-RS"/>
        </w:rPr>
        <w:t>Прегледи као што су  рендгенско снимање плућа, консултације са офталмологом, ОРЛ, интернистом и другим специјалистима по потреби, обављају се код пружаоца услуге.</w:t>
      </w:r>
    </w:p>
    <w:p w14:paraId="6EB983CC" w14:textId="77777777" w:rsidR="006C240A" w:rsidRPr="00741ED3" w:rsidRDefault="006C240A" w:rsidP="0089642D">
      <w:pPr>
        <w:rPr>
          <w:rFonts w:cs="Arial"/>
        </w:rPr>
      </w:pPr>
      <w:r w:rsidRPr="00741ED3">
        <w:rPr>
          <w:rFonts w:cs="Arial"/>
          <w:lang w:val="sr-Cyrl-RS"/>
        </w:rPr>
        <w:t>Пружалац услуге дужан је да обезбеди и организује превоз за запослене који су упућени на консултативне прегледе (рендгенско снимање плућа, консултације са офталмологом, ОРЛ, интернистом и другим специјалистима по потреби ) у истом дану када се врши периодични преглед, од локације где се врше периодични прегледи до пружаоца услуге и назад.</w:t>
      </w:r>
    </w:p>
    <w:p w14:paraId="5E0223EA" w14:textId="77777777" w:rsidR="006C240A" w:rsidRPr="00741ED3" w:rsidRDefault="006C240A" w:rsidP="0089642D">
      <w:pPr>
        <w:rPr>
          <w:rFonts w:cs="Arial"/>
          <w:lang w:val="sr-Cyrl-RS"/>
        </w:rPr>
      </w:pPr>
      <w:r w:rsidRPr="00741ED3">
        <w:rPr>
          <w:rFonts w:cs="Arial"/>
          <w:lang w:val="sr-Cyrl-RS"/>
        </w:rPr>
        <w:t>Као доказ понуђач доставља писану и печатом оверену изјаву</w:t>
      </w:r>
      <w:r w:rsidRPr="00741ED3">
        <w:rPr>
          <w:rFonts w:cs="Arial"/>
          <w:lang w:val="sr-Cyrl-CS"/>
        </w:rPr>
        <w:t xml:space="preserve"> дату под материјалном и кривичном одговорношћу</w:t>
      </w:r>
      <w:r w:rsidRPr="00741ED3">
        <w:rPr>
          <w:rFonts w:cs="Arial"/>
          <w:lang w:val="sr-Cyrl-RS"/>
        </w:rPr>
        <w:t xml:space="preserve"> којом потврђује да ће обезбедити превоз за напред описане услуге.</w:t>
      </w:r>
    </w:p>
    <w:p w14:paraId="1328BD20" w14:textId="77777777" w:rsidR="006C240A" w:rsidRPr="00741ED3" w:rsidRDefault="006C240A" w:rsidP="0089642D">
      <w:pPr>
        <w:rPr>
          <w:rFonts w:cs="Arial"/>
          <w:lang w:val="sr-Cyrl-RS"/>
        </w:rPr>
      </w:pPr>
      <w:r w:rsidRPr="00741ED3">
        <w:rPr>
          <w:rFonts w:cs="Arial"/>
          <w:lang w:val="sr-Cyrl-RS"/>
        </w:rPr>
        <w:t>На локацији ТЕНТ А Обреновац, ове услуге се врше сваког радног дана  од 7</w:t>
      </w:r>
      <w:r w:rsidRPr="00741ED3">
        <w:rPr>
          <w:rFonts w:cs="Arial"/>
          <w:vertAlign w:val="superscript"/>
          <w:lang w:val="sr-Cyrl-RS"/>
        </w:rPr>
        <w:t>00</w:t>
      </w:r>
      <w:r w:rsidRPr="00741ED3">
        <w:rPr>
          <w:rFonts w:cs="Arial"/>
          <w:lang w:val="sr-Cyrl-RS"/>
        </w:rPr>
        <w:t xml:space="preserve"> до 15</w:t>
      </w:r>
      <w:r w:rsidRPr="00741ED3">
        <w:rPr>
          <w:rFonts w:cs="Arial"/>
          <w:vertAlign w:val="superscript"/>
          <w:lang w:val="sr-Cyrl-RS"/>
        </w:rPr>
        <w:t>00</w:t>
      </w:r>
      <w:r w:rsidRPr="00741ED3">
        <w:rPr>
          <w:rFonts w:cs="Arial"/>
          <w:lang w:val="sr-Cyrl-RS"/>
        </w:rPr>
        <w:t xml:space="preserve"> часова, у току уговореног периода од годину дана, осим за време док се услуге врше на локацији ТЕ „Морава“ Свилајнац .</w:t>
      </w:r>
    </w:p>
    <w:p w14:paraId="1CEC246F" w14:textId="77777777" w:rsidR="006C240A" w:rsidRPr="00741ED3" w:rsidRDefault="006C240A" w:rsidP="0089642D">
      <w:pPr>
        <w:rPr>
          <w:rFonts w:cs="Arial"/>
          <w:lang w:val="sr-Cyrl-RS"/>
        </w:rPr>
      </w:pPr>
      <w:r w:rsidRPr="00741ED3">
        <w:rPr>
          <w:rFonts w:cs="Arial"/>
          <w:lang w:val="sr-Cyrl-RS"/>
        </w:rPr>
        <w:t>На локацији ТЕ „Морава“ Свилајнац периодични лекарски прегледи се врше у трајању од две радне недеље у току уговореног периода од годину дана, сваког радног дана од 7</w:t>
      </w:r>
      <w:r w:rsidRPr="00741ED3">
        <w:rPr>
          <w:rFonts w:cs="Arial"/>
          <w:vertAlign w:val="superscript"/>
          <w:lang w:val="sr-Cyrl-RS"/>
        </w:rPr>
        <w:t>00</w:t>
      </w:r>
      <w:r w:rsidRPr="00741ED3">
        <w:rPr>
          <w:rFonts w:cs="Arial"/>
          <w:lang w:val="sr-Cyrl-RS"/>
        </w:rPr>
        <w:t xml:space="preserve"> до 15</w:t>
      </w:r>
      <w:r w:rsidRPr="00741ED3">
        <w:rPr>
          <w:rFonts w:cs="Arial"/>
          <w:vertAlign w:val="superscript"/>
          <w:lang w:val="sr-Cyrl-RS"/>
        </w:rPr>
        <w:t xml:space="preserve">00 </w:t>
      </w:r>
      <w:r w:rsidRPr="00741ED3">
        <w:rPr>
          <w:rFonts w:cs="Arial"/>
          <w:lang w:val="sr-Cyrl-RS"/>
        </w:rPr>
        <w:t>часова, а у термину по потреби наручиоца, који ће о томе благовремено обавестити пружаоца услуге.</w:t>
      </w:r>
    </w:p>
    <w:p w14:paraId="2A3E6575" w14:textId="77777777" w:rsidR="001D170B" w:rsidRDefault="001D170B" w:rsidP="0089642D">
      <w:pPr>
        <w:rPr>
          <w:rFonts w:cs="Arial"/>
          <w:b/>
        </w:rPr>
      </w:pPr>
    </w:p>
    <w:p w14:paraId="36C6F6A5" w14:textId="77777777" w:rsidR="003D4F21" w:rsidRDefault="003D4F21" w:rsidP="0089642D">
      <w:pPr>
        <w:rPr>
          <w:rFonts w:cs="Arial"/>
          <w:b/>
        </w:rPr>
      </w:pPr>
    </w:p>
    <w:p w14:paraId="09F0FA2D" w14:textId="77777777" w:rsidR="003D4F21" w:rsidRPr="00741ED3" w:rsidRDefault="003D4F21" w:rsidP="0089642D">
      <w:pPr>
        <w:rPr>
          <w:rFonts w:cs="Arial"/>
          <w:b/>
        </w:rPr>
      </w:pPr>
    </w:p>
    <w:p w14:paraId="7CBA48D7" w14:textId="77777777" w:rsidR="006C240A" w:rsidRPr="00741ED3" w:rsidRDefault="006C240A" w:rsidP="0089642D">
      <w:pPr>
        <w:rPr>
          <w:rFonts w:cs="Arial"/>
          <w:b/>
          <w:lang w:val="sr-Cyrl-RS"/>
        </w:rPr>
      </w:pPr>
      <w:r w:rsidRPr="00741ED3">
        <w:rPr>
          <w:rFonts w:cs="Arial"/>
          <w:b/>
        </w:rPr>
        <w:lastRenderedPageBreak/>
        <w:t xml:space="preserve">ОБАВЕЗЕ </w:t>
      </w:r>
      <w:r w:rsidRPr="00741ED3">
        <w:rPr>
          <w:rFonts w:cs="Arial"/>
          <w:b/>
          <w:lang w:val="sr-Cyrl-RS"/>
        </w:rPr>
        <w:t>ИЗВРШИОЦА</w:t>
      </w:r>
    </w:p>
    <w:p w14:paraId="11895EAA" w14:textId="77777777" w:rsidR="006C240A" w:rsidRPr="00741ED3" w:rsidRDefault="006C240A" w:rsidP="0089642D">
      <w:pPr>
        <w:rPr>
          <w:rFonts w:cs="Arial"/>
          <w:lang w:val="sr-Cyrl-RS"/>
        </w:rPr>
      </w:pPr>
      <w:r w:rsidRPr="00741ED3">
        <w:rPr>
          <w:rFonts w:cs="Arial"/>
          <w:lang w:val="sr-Cyrl-RS"/>
        </w:rPr>
        <w:t>Да обезбеди медицинско особље на локацији ТЕНТ А Обреновац у времену од 7</w:t>
      </w:r>
      <w:r w:rsidRPr="00741ED3">
        <w:rPr>
          <w:rFonts w:cs="Arial"/>
          <w:vertAlign w:val="superscript"/>
          <w:lang w:val="sr-Cyrl-RS"/>
        </w:rPr>
        <w:t>00</w:t>
      </w:r>
      <w:r w:rsidRPr="00741ED3">
        <w:rPr>
          <w:rFonts w:cs="Arial"/>
          <w:lang w:val="sr-Cyrl-RS"/>
        </w:rPr>
        <w:t xml:space="preserve"> до 15</w:t>
      </w:r>
      <w:r w:rsidRPr="00741ED3">
        <w:rPr>
          <w:rFonts w:cs="Arial"/>
          <w:vertAlign w:val="superscript"/>
          <w:lang w:val="sr-Cyrl-RS"/>
        </w:rPr>
        <w:t>00</w:t>
      </w:r>
      <w:r w:rsidRPr="00741ED3">
        <w:rPr>
          <w:rFonts w:cs="Arial"/>
          <w:lang w:val="sr-Cyrl-RS"/>
        </w:rPr>
        <w:t xml:space="preserve"> часова  сваког радног дана, и то:</w:t>
      </w:r>
    </w:p>
    <w:p w14:paraId="5E014B4A" w14:textId="77777777" w:rsidR="006C240A" w:rsidRPr="00741ED3" w:rsidRDefault="006C240A" w:rsidP="00D61C97">
      <w:pPr>
        <w:numPr>
          <w:ilvl w:val="0"/>
          <w:numId w:val="28"/>
        </w:numPr>
        <w:tabs>
          <w:tab w:val="left" w:pos="142"/>
        </w:tabs>
        <w:spacing w:before="0"/>
        <w:ind w:left="0" w:right="38" w:firstLine="0"/>
        <w:jc w:val="left"/>
        <w:rPr>
          <w:rFonts w:cs="Arial"/>
        </w:rPr>
      </w:pPr>
      <w:r w:rsidRPr="00741ED3">
        <w:rPr>
          <w:rFonts w:cs="Arial"/>
        </w:rPr>
        <w:t>Два специјалистичка тима из области медицине рада,</w:t>
      </w:r>
      <w:r w:rsidRPr="00741ED3">
        <w:rPr>
          <w:rFonts w:cs="Arial"/>
          <w:lang w:val="sr-Cyrl-RS"/>
        </w:rPr>
        <w:t xml:space="preserve"> </w:t>
      </w:r>
    </w:p>
    <w:p w14:paraId="72B2442D" w14:textId="77777777" w:rsidR="006C240A" w:rsidRPr="00741ED3" w:rsidRDefault="006C240A" w:rsidP="00D61C97">
      <w:pPr>
        <w:numPr>
          <w:ilvl w:val="0"/>
          <w:numId w:val="28"/>
        </w:numPr>
        <w:tabs>
          <w:tab w:val="left" w:pos="142"/>
        </w:tabs>
        <w:spacing w:before="0"/>
        <w:ind w:left="0" w:right="38" w:firstLine="0"/>
        <w:jc w:val="left"/>
        <w:rPr>
          <w:rFonts w:cs="Arial"/>
        </w:rPr>
      </w:pPr>
      <w:r w:rsidRPr="00741ED3">
        <w:rPr>
          <w:rFonts w:cs="Arial"/>
        </w:rPr>
        <w:t>Једног индустријског психолога,</w:t>
      </w:r>
    </w:p>
    <w:p w14:paraId="3BEE5A93" w14:textId="77777777" w:rsidR="006C240A" w:rsidRPr="00741ED3" w:rsidRDefault="006C240A" w:rsidP="00D61C97">
      <w:pPr>
        <w:numPr>
          <w:ilvl w:val="0"/>
          <w:numId w:val="28"/>
        </w:numPr>
        <w:tabs>
          <w:tab w:val="left" w:pos="142"/>
        </w:tabs>
        <w:spacing w:before="0"/>
        <w:ind w:left="0" w:right="38" w:firstLine="0"/>
        <w:jc w:val="left"/>
        <w:rPr>
          <w:rFonts w:cs="Arial"/>
        </w:rPr>
      </w:pPr>
      <w:r w:rsidRPr="00741ED3">
        <w:rPr>
          <w:rFonts w:cs="Arial"/>
        </w:rPr>
        <w:t>Једног дијететичара-нутриционисту</w:t>
      </w:r>
      <w:r w:rsidRPr="00741ED3">
        <w:rPr>
          <w:rFonts w:cs="Arial"/>
          <w:lang w:val="sr-Cyrl-RS"/>
        </w:rPr>
        <w:t>,</w:t>
      </w:r>
    </w:p>
    <w:p w14:paraId="4215865B" w14:textId="77777777" w:rsidR="006C240A" w:rsidRPr="00741ED3" w:rsidRDefault="006C240A" w:rsidP="00D61C97">
      <w:pPr>
        <w:numPr>
          <w:ilvl w:val="0"/>
          <w:numId w:val="28"/>
        </w:numPr>
        <w:tabs>
          <w:tab w:val="left" w:pos="142"/>
        </w:tabs>
        <w:spacing w:before="0"/>
        <w:ind w:left="0" w:right="38" w:firstLine="0"/>
        <w:jc w:val="left"/>
        <w:rPr>
          <w:rFonts w:cs="Arial"/>
        </w:rPr>
      </w:pPr>
      <w:r w:rsidRPr="00741ED3">
        <w:rPr>
          <w:rFonts w:cs="Arial"/>
        </w:rPr>
        <w:t>Једног дипломираног социјалног радника</w:t>
      </w:r>
      <w:r w:rsidRPr="00741ED3">
        <w:rPr>
          <w:rFonts w:cs="Arial"/>
          <w:lang w:val="sr-Cyrl-RS"/>
        </w:rPr>
        <w:t>.</w:t>
      </w:r>
    </w:p>
    <w:p w14:paraId="4ED01970" w14:textId="77777777" w:rsidR="006C240A" w:rsidRPr="00741ED3" w:rsidRDefault="006C240A" w:rsidP="0089642D">
      <w:pPr>
        <w:rPr>
          <w:rFonts w:cs="Arial"/>
          <w:lang w:val="sr-Cyrl-RS"/>
        </w:rPr>
      </w:pPr>
      <w:r w:rsidRPr="00741ED3">
        <w:rPr>
          <w:rFonts w:cs="Arial"/>
          <w:lang w:val="sr-Cyrl-RS"/>
        </w:rPr>
        <w:t>Да обезбеди медицинско особље на локацији ТЕНТ А Обреновац у времену од 7</w:t>
      </w:r>
      <w:r w:rsidRPr="00741ED3">
        <w:rPr>
          <w:rFonts w:cs="Arial"/>
          <w:vertAlign w:val="superscript"/>
          <w:lang w:val="sr-Cyrl-RS"/>
        </w:rPr>
        <w:t>00</w:t>
      </w:r>
      <w:r w:rsidRPr="00741ED3">
        <w:rPr>
          <w:rFonts w:cs="Arial"/>
          <w:lang w:val="sr-Cyrl-RS"/>
        </w:rPr>
        <w:t xml:space="preserve"> до 15</w:t>
      </w:r>
      <w:r w:rsidRPr="00741ED3">
        <w:rPr>
          <w:rFonts w:cs="Arial"/>
          <w:vertAlign w:val="superscript"/>
          <w:lang w:val="sr-Cyrl-RS"/>
        </w:rPr>
        <w:t>00</w:t>
      </w:r>
      <w:r w:rsidRPr="00741ED3">
        <w:rPr>
          <w:rFonts w:cs="Arial"/>
          <w:lang w:val="sr-Cyrl-RS"/>
        </w:rPr>
        <w:t xml:space="preserve"> часова  у току два радна дана недељно, и то:</w:t>
      </w:r>
    </w:p>
    <w:p w14:paraId="206CC95D" w14:textId="77777777" w:rsidR="006C240A" w:rsidRPr="00741ED3" w:rsidRDefault="006C240A" w:rsidP="00D61C97">
      <w:pPr>
        <w:numPr>
          <w:ilvl w:val="0"/>
          <w:numId w:val="28"/>
        </w:numPr>
        <w:tabs>
          <w:tab w:val="left" w:pos="0"/>
        </w:tabs>
        <w:spacing w:before="0"/>
        <w:ind w:left="142" w:right="38" w:hanging="142"/>
        <w:jc w:val="left"/>
        <w:rPr>
          <w:rFonts w:cs="Arial"/>
        </w:rPr>
      </w:pPr>
      <w:proofErr w:type="gramStart"/>
      <w:r w:rsidRPr="00741ED3">
        <w:rPr>
          <w:rFonts w:cs="Arial"/>
        </w:rPr>
        <w:t>Једног  специјалисту</w:t>
      </w:r>
      <w:proofErr w:type="gramEnd"/>
      <w:r w:rsidRPr="00741ED3">
        <w:rPr>
          <w:rFonts w:cs="Arial"/>
        </w:rPr>
        <w:t xml:space="preserve"> психијатра</w:t>
      </w:r>
      <w:r w:rsidRPr="00741ED3">
        <w:rPr>
          <w:rFonts w:cs="Arial"/>
          <w:lang w:val="sr-Cyrl-RS"/>
        </w:rPr>
        <w:t xml:space="preserve">  </w:t>
      </w:r>
    </w:p>
    <w:p w14:paraId="0875A8F0" w14:textId="77777777" w:rsidR="006C240A" w:rsidRPr="00741ED3" w:rsidRDefault="006C240A" w:rsidP="0089642D">
      <w:pPr>
        <w:ind w:right="38"/>
        <w:rPr>
          <w:rFonts w:cs="Arial"/>
          <w:lang w:val="sr-Cyrl-RS"/>
        </w:rPr>
      </w:pPr>
      <w:r w:rsidRPr="00741ED3">
        <w:rPr>
          <w:rFonts w:cs="Arial"/>
          <w:lang w:val="sr-Cyrl-RS"/>
        </w:rPr>
        <w:t>Да обезбеди  д</w:t>
      </w:r>
      <w:r w:rsidRPr="00741ED3">
        <w:rPr>
          <w:rFonts w:cs="Arial"/>
        </w:rPr>
        <w:t>окторе медицине осталих одговарајућих специјалности</w:t>
      </w:r>
      <w:r w:rsidRPr="00741ED3">
        <w:rPr>
          <w:rFonts w:cs="Arial"/>
          <w:lang w:val="sr-Cyrl-RS"/>
        </w:rPr>
        <w:t xml:space="preserve"> (радиолог, офталмолог, ОРЛ, интерниста и др. ) који су потребни због консултативних прегледа у вези са претходним и п</w:t>
      </w:r>
      <w:r w:rsidR="001D170B" w:rsidRPr="00741ED3">
        <w:rPr>
          <w:rFonts w:cs="Arial"/>
          <w:lang w:val="sr-Cyrl-RS"/>
        </w:rPr>
        <w:t>ериодичним лекарским прегледима</w:t>
      </w:r>
      <w:r w:rsidRPr="00741ED3">
        <w:rPr>
          <w:rFonts w:cs="Arial"/>
          <w:lang w:val="sr-Cyrl-RS"/>
        </w:rPr>
        <w:t xml:space="preserve">, </w:t>
      </w:r>
      <w:r w:rsidRPr="00741ED3">
        <w:rPr>
          <w:rFonts w:cs="Arial"/>
        </w:rPr>
        <w:t xml:space="preserve">у седишту </w:t>
      </w:r>
      <w:r w:rsidRPr="00741ED3">
        <w:rPr>
          <w:rFonts w:cs="Arial"/>
          <w:lang w:val="sr-Cyrl-RS"/>
        </w:rPr>
        <w:t>извршиоца.</w:t>
      </w:r>
    </w:p>
    <w:p w14:paraId="24DEC2DA" w14:textId="77777777" w:rsidR="006C240A" w:rsidRPr="00741ED3" w:rsidRDefault="006C240A" w:rsidP="0089642D">
      <w:pPr>
        <w:rPr>
          <w:rFonts w:cs="Arial"/>
          <w:lang w:val="sr-Cyrl-RS"/>
        </w:rPr>
      </w:pPr>
      <w:r w:rsidRPr="00741ED3">
        <w:rPr>
          <w:rFonts w:cs="Arial"/>
          <w:lang w:val="sr-Cyrl-RS"/>
        </w:rPr>
        <w:t>Медицинско особље врши следеће услуге:</w:t>
      </w:r>
    </w:p>
    <w:p w14:paraId="10E5D980" w14:textId="77777777" w:rsidR="006C240A" w:rsidRPr="00741ED3" w:rsidRDefault="006C240A" w:rsidP="00D61C97">
      <w:pPr>
        <w:numPr>
          <w:ilvl w:val="0"/>
          <w:numId w:val="29"/>
        </w:numPr>
        <w:spacing w:before="0"/>
        <w:ind w:right="30"/>
        <w:rPr>
          <w:rFonts w:cs="Arial"/>
        </w:rPr>
      </w:pPr>
      <w:r w:rsidRPr="00741ED3">
        <w:rPr>
          <w:rFonts w:cs="Arial"/>
        </w:rPr>
        <w:t xml:space="preserve">Обавља </w:t>
      </w:r>
      <w:r w:rsidRPr="00741ED3">
        <w:rPr>
          <w:rFonts w:cs="Arial"/>
          <w:b/>
        </w:rPr>
        <w:t>претходне</w:t>
      </w:r>
      <w:r w:rsidRPr="00741ED3">
        <w:rPr>
          <w:rFonts w:cs="Arial"/>
        </w:rPr>
        <w:t xml:space="preserve"> лекарске прегледе ради утврђивања психофизичке способности за рад на конкретном радном месту, било код првог пријема у радни однос, било код каснијих распоређивања, уз издавање прописаног извештаја</w:t>
      </w:r>
      <w:r w:rsidRPr="00741ED3">
        <w:rPr>
          <w:rFonts w:cs="Arial"/>
          <w:lang w:val="sr-Cyrl-RS"/>
        </w:rPr>
        <w:t xml:space="preserve">, а у складу са Актом о процени ризика, </w:t>
      </w:r>
      <w:r w:rsidRPr="00741ED3">
        <w:rPr>
          <w:rFonts w:cs="Arial"/>
          <w:lang w:val="sr-Cyrl-CS"/>
        </w:rPr>
        <w:t xml:space="preserve">Правилником о претходним и периодичним лекарским прегледима запослених на радним местима са повећаним ризиком („Сл. гласник </w:t>
      </w:r>
      <w:proofErr w:type="gramStart"/>
      <w:r w:rsidRPr="00741ED3">
        <w:rPr>
          <w:rFonts w:cs="Arial"/>
          <w:lang w:val="sr-Cyrl-CS"/>
        </w:rPr>
        <w:t>РС“ бр</w:t>
      </w:r>
      <w:proofErr w:type="gramEnd"/>
      <w:r w:rsidRPr="00741ED3">
        <w:rPr>
          <w:rFonts w:cs="Arial"/>
          <w:lang w:val="sr-Cyrl-CS"/>
        </w:rPr>
        <w:t>. 120/</w:t>
      </w:r>
      <w:r w:rsidR="001D170B" w:rsidRPr="00741ED3">
        <w:rPr>
          <w:rFonts w:cs="Arial"/>
        </w:rPr>
        <w:t>20</w:t>
      </w:r>
      <w:r w:rsidRPr="00741ED3">
        <w:rPr>
          <w:rFonts w:cs="Arial"/>
          <w:lang w:val="sr-Cyrl-CS"/>
        </w:rPr>
        <w:t>07, 93/</w:t>
      </w:r>
      <w:r w:rsidR="001D170B" w:rsidRPr="00741ED3">
        <w:rPr>
          <w:rFonts w:cs="Arial"/>
        </w:rPr>
        <w:t>20</w:t>
      </w:r>
      <w:r w:rsidRPr="00741ED3">
        <w:rPr>
          <w:rFonts w:cs="Arial"/>
          <w:lang w:val="sr-Cyrl-CS"/>
        </w:rPr>
        <w:t>08 и 53/</w:t>
      </w:r>
      <w:r w:rsidR="001D170B" w:rsidRPr="00741ED3">
        <w:rPr>
          <w:rFonts w:cs="Arial"/>
        </w:rPr>
        <w:t>20</w:t>
      </w:r>
      <w:r w:rsidRPr="00741ED3">
        <w:rPr>
          <w:rFonts w:cs="Arial"/>
          <w:lang w:val="sr-Cyrl-CS"/>
        </w:rPr>
        <w:t xml:space="preserve">17), </w:t>
      </w:r>
      <w:r w:rsidRPr="00741ED3">
        <w:rPr>
          <w:rFonts w:cs="Arial"/>
          <w:lang w:val="sr-Cyrl-RS"/>
        </w:rPr>
        <w:t>Правилником о здравственим условима које морају испуњавати железнички радници („Службени лист СРЈ“, бр. 3/</w:t>
      </w:r>
      <w:r w:rsidR="001D170B" w:rsidRPr="00741ED3">
        <w:rPr>
          <w:rFonts w:cs="Arial"/>
        </w:rPr>
        <w:t>20</w:t>
      </w:r>
      <w:r w:rsidRPr="00741ED3">
        <w:rPr>
          <w:rFonts w:cs="Arial"/>
          <w:lang w:val="sr-Cyrl-RS"/>
        </w:rPr>
        <w:t>00</w:t>
      </w:r>
      <w:r w:rsidRPr="00741ED3">
        <w:rPr>
          <w:rFonts w:cs="Arial"/>
          <w:color w:val="000000"/>
          <w:lang w:val="sr-Cyrl-RS"/>
        </w:rPr>
        <w:t>, „</w:t>
      </w:r>
      <w:r w:rsidRPr="00741ED3">
        <w:rPr>
          <w:rFonts w:cs="Arial"/>
          <w:color w:val="000000"/>
        </w:rPr>
        <w:t>Сл</w:t>
      </w:r>
      <w:r w:rsidRPr="00741ED3">
        <w:rPr>
          <w:rFonts w:cs="Arial"/>
          <w:color w:val="000000"/>
          <w:lang w:val="sr-Cyrl-RS"/>
        </w:rPr>
        <w:t>.</w:t>
      </w:r>
      <w:r w:rsidRPr="00741ED3">
        <w:rPr>
          <w:rFonts w:cs="Arial"/>
          <w:color w:val="000000"/>
        </w:rPr>
        <w:t xml:space="preserve"> гласник </w:t>
      </w:r>
      <w:proofErr w:type="gramStart"/>
      <w:r w:rsidRPr="00741ED3">
        <w:rPr>
          <w:rFonts w:cs="Arial"/>
          <w:color w:val="000000"/>
        </w:rPr>
        <w:t>РС</w:t>
      </w:r>
      <w:r w:rsidRPr="00741ED3">
        <w:rPr>
          <w:rFonts w:cs="Arial"/>
          <w:color w:val="000000"/>
          <w:lang w:val="sr-Cyrl-RS"/>
        </w:rPr>
        <w:t>“ 24</w:t>
      </w:r>
      <w:proofErr w:type="gramEnd"/>
      <w:r w:rsidRPr="00741ED3">
        <w:rPr>
          <w:rFonts w:cs="Arial"/>
          <w:color w:val="000000"/>
          <w:lang w:val="sr-Cyrl-RS"/>
        </w:rPr>
        <w:t>/</w:t>
      </w:r>
      <w:r w:rsidR="001D170B" w:rsidRPr="00741ED3">
        <w:rPr>
          <w:rFonts w:cs="Arial"/>
          <w:color w:val="000000"/>
        </w:rPr>
        <w:t>20</w:t>
      </w:r>
      <w:r w:rsidRPr="00741ED3">
        <w:rPr>
          <w:rFonts w:cs="Arial"/>
          <w:color w:val="000000"/>
          <w:lang w:val="sr-Cyrl-RS"/>
        </w:rPr>
        <w:t>17</w:t>
      </w:r>
      <w:r w:rsidRPr="00741ED3">
        <w:rPr>
          <w:rFonts w:cs="Arial"/>
          <w:lang w:val="sr-Cyrl-RS"/>
        </w:rPr>
        <w:t xml:space="preserve">) и </w:t>
      </w:r>
      <w:r w:rsidRPr="00741ED3">
        <w:rPr>
          <w:rFonts w:cs="Arial"/>
          <w:lang w:val="sr-Cyrl-CS"/>
        </w:rPr>
        <w:t>Правилником о ближим здравственим условима које морају да испуњавају возачи одређених категорија моторних возила („Сл. гласник РС“ бр. 083/2011).</w:t>
      </w:r>
    </w:p>
    <w:p w14:paraId="5CD5AEBB" w14:textId="77777777" w:rsidR="006C240A" w:rsidRPr="00741ED3" w:rsidRDefault="006C240A" w:rsidP="0089642D">
      <w:pPr>
        <w:ind w:left="630" w:right="30"/>
        <w:rPr>
          <w:rFonts w:cs="Arial"/>
        </w:rPr>
      </w:pPr>
    </w:p>
    <w:p w14:paraId="0C9D34B9" w14:textId="77777777" w:rsidR="006C240A" w:rsidRPr="00741ED3" w:rsidRDefault="006C240A" w:rsidP="00D61C97">
      <w:pPr>
        <w:numPr>
          <w:ilvl w:val="0"/>
          <w:numId w:val="29"/>
        </w:numPr>
        <w:spacing w:before="0"/>
        <w:ind w:right="30"/>
        <w:rPr>
          <w:rFonts w:cs="Arial"/>
        </w:rPr>
      </w:pPr>
      <w:r w:rsidRPr="00741ED3">
        <w:rPr>
          <w:rFonts w:cs="Arial"/>
        </w:rPr>
        <w:t xml:space="preserve">Обавља </w:t>
      </w:r>
      <w:r w:rsidRPr="00741ED3">
        <w:rPr>
          <w:rFonts w:cs="Arial"/>
          <w:b/>
        </w:rPr>
        <w:t>периодичне</w:t>
      </w:r>
      <w:r w:rsidRPr="00741ED3">
        <w:rPr>
          <w:rFonts w:cs="Arial"/>
        </w:rPr>
        <w:t xml:space="preserve"> лекарске прегледе ради утврђивања здравствених и других способности за рад на радним местима са повећаним ризиком, </w:t>
      </w:r>
      <w:r w:rsidRPr="00741ED3">
        <w:rPr>
          <w:rFonts w:cs="Arial"/>
          <w:lang w:val="sr-Cyrl-RS"/>
        </w:rPr>
        <w:t xml:space="preserve">контролне, </w:t>
      </w:r>
      <w:r w:rsidRPr="00741ED3">
        <w:rPr>
          <w:rFonts w:cs="Arial"/>
        </w:rPr>
        <w:t xml:space="preserve">као и ванредне </w:t>
      </w:r>
      <w:r w:rsidRPr="00741ED3">
        <w:rPr>
          <w:rFonts w:cs="Arial"/>
          <w:lang w:val="sr-Cyrl-CS"/>
        </w:rPr>
        <w:t xml:space="preserve">и </w:t>
      </w:r>
      <w:r w:rsidRPr="00741ED3">
        <w:rPr>
          <w:rFonts w:cs="Arial"/>
        </w:rPr>
        <w:t xml:space="preserve">циљане прегледе, када за </w:t>
      </w:r>
      <w:proofErr w:type="gramStart"/>
      <w:r w:rsidRPr="00741ED3">
        <w:rPr>
          <w:rFonts w:cs="Arial"/>
        </w:rPr>
        <w:t>тим  постоји</w:t>
      </w:r>
      <w:proofErr w:type="gramEnd"/>
      <w:r w:rsidRPr="00741ED3">
        <w:rPr>
          <w:rFonts w:cs="Arial"/>
        </w:rPr>
        <w:t xml:space="preserve"> потреба</w:t>
      </w:r>
      <w:r w:rsidRPr="00741ED3">
        <w:rPr>
          <w:rFonts w:cs="Arial"/>
          <w:lang w:val="sr-Cyrl-RS"/>
        </w:rPr>
        <w:t xml:space="preserve">, а у складу са Актом о процени ризика, </w:t>
      </w:r>
      <w:r w:rsidRPr="00741ED3">
        <w:rPr>
          <w:rFonts w:cs="Arial"/>
          <w:lang w:val="sr-Cyrl-CS"/>
        </w:rPr>
        <w:t>Правилником о претходним и периодичним лекарским прегледима запослених на радним местима са повећаним ризиком („Сл. гласник РС“ бр. 120/</w:t>
      </w:r>
      <w:r w:rsidR="001D170B" w:rsidRPr="00741ED3">
        <w:rPr>
          <w:rFonts w:cs="Arial"/>
        </w:rPr>
        <w:t>20</w:t>
      </w:r>
      <w:r w:rsidRPr="00741ED3">
        <w:rPr>
          <w:rFonts w:cs="Arial"/>
          <w:lang w:val="sr-Cyrl-CS"/>
        </w:rPr>
        <w:t>07, 93/</w:t>
      </w:r>
      <w:r w:rsidR="001D170B" w:rsidRPr="00741ED3">
        <w:rPr>
          <w:rFonts w:cs="Arial"/>
        </w:rPr>
        <w:t>20</w:t>
      </w:r>
      <w:r w:rsidRPr="00741ED3">
        <w:rPr>
          <w:rFonts w:cs="Arial"/>
          <w:lang w:val="sr-Cyrl-CS"/>
        </w:rPr>
        <w:t>08 и 53/</w:t>
      </w:r>
      <w:r w:rsidR="001D170B" w:rsidRPr="00741ED3">
        <w:rPr>
          <w:rFonts w:cs="Arial"/>
        </w:rPr>
        <w:t>20</w:t>
      </w:r>
      <w:r w:rsidRPr="00741ED3">
        <w:rPr>
          <w:rFonts w:cs="Arial"/>
          <w:lang w:val="sr-Cyrl-CS"/>
        </w:rPr>
        <w:t xml:space="preserve">17), </w:t>
      </w:r>
      <w:r w:rsidRPr="00741ED3">
        <w:rPr>
          <w:rFonts w:cs="Arial"/>
          <w:lang w:val="sr-Cyrl-RS"/>
        </w:rPr>
        <w:t xml:space="preserve"> Правилником о здравственим условима које морају испуњавати железнички радници („Службени лист СРЈ“, бр. 3/</w:t>
      </w:r>
      <w:r w:rsidR="001D170B" w:rsidRPr="00741ED3">
        <w:rPr>
          <w:rFonts w:cs="Arial"/>
        </w:rPr>
        <w:t>20</w:t>
      </w:r>
      <w:r w:rsidRPr="00741ED3">
        <w:rPr>
          <w:rFonts w:cs="Arial"/>
          <w:lang w:val="sr-Cyrl-RS"/>
        </w:rPr>
        <w:t>00</w:t>
      </w:r>
      <w:r w:rsidRPr="00741ED3">
        <w:rPr>
          <w:rFonts w:cs="Arial"/>
          <w:color w:val="000000"/>
          <w:lang w:val="sr-Cyrl-RS"/>
        </w:rPr>
        <w:t>, „</w:t>
      </w:r>
      <w:r w:rsidRPr="00741ED3">
        <w:rPr>
          <w:rFonts w:cs="Arial"/>
          <w:color w:val="000000"/>
        </w:rPr>
        <w:t>Сл</w:t>
      </w:r>
      <w:r w:rsidRPr="00741ED3">
        <w:rPr>
          <w:rFonts w:cs="Arial"/>
          <w:color w:val="000000"/>
          <w:lang w:val="sr-Cyrl-RS"/>
        </w:rPr>
        <w:t>.</w:t>
      </w:r>
      <w:r w:rsidRPr="00741ED3">
        <w:rPr>
          <w:rFonts w:cs="Arial"/>
          <w:color w:val="000000"/>
        </w:rPr>
        <w:t xml:space="preserve"> гласник </w:t>
      </w:r>
      <w:proofErr w:type="gramStart"/>
      <w:r w:rsidRPr="00741ED3">
        <w:rPr>
          <w:rFonts w:cs="Arial"/>
          <w:color w:val="000000"/>
        </w:rPr>
        <w:t>РС</w:t>
      </w:r>
      <w:r w:rsidRPr="00741ED3">
        <w:rPr>
          <w:rFonts w:cs="Arial"/>
          <w:color w:val="000000"/>
          <w:lang w:val="sr-Cyrl-RS"/>
        </w:rPr>
        <w:t>“ 24</w:t>
      </w:r>
      <w:proofErr w:type="gramEnd"/>
      <w:r w:rsidRPr="00741ED3">
        <w:rPr>
          <w:rFonts w:cs="Arial"/>
          <w:color w:val="000000"/>
          <w:lang w:val="sr-Cyrl-RS"/>
        </w:rPr>
        <w:t>/</w:t>
      </w:r>
      <w:r w:rsidR="001D170B" w:rsidRPr="00741ED3">
        <w:rPr>
          <w:rFonts w:cs="Arial"/>
          <w:color w:val="000000"/>
        </w:rPr>
        <w:t>20</w:t>
      </w:r>
      <w:r w:rsidRPr="00741ED3">
        <w:rPr>
          <w:rFonts w:cs="Arial"/>
          <w:color w:val="000000"/>
          <w:lang w:val="sr-Cyrl-RS"/>
        </w:rPr>
        <w:t>17</w:t>
      </w:r>
      <w:r w:rsidRPr="00741ED3">
        <w:rPr>
          <w:rFonts w:cs="Arial"/>
          <w:lang w:val="sr-Cyrl-RS"/>
        </w:rPr>
        <w:t xml:space="preserve">) и </w:t>
      </w:r>
      <w:r w:rsidRPr="00741ED3">
        <w:rPr>
          <w:rFonts w:cs="Arial"/>
          <w:lang w:val="sr-Cyrl-CS"/>
        </w:rPr>
        <w:t>Правилником о ближим здравственим условима које морају да испуњавају возачи одређених категорија моторних возила („Сл. гласник РС“ бр. 083/2011).</w:t>
      </w:r>
    </w:p>
    <w:p w14:paraId="05FC4932" w14:textId="77777777" w:rsidR="006C240A" w:rsidRPr="00741ED3" w:rsidRDefault="006C240A" w:rsidP="0089642D">
      <w:pPr>
        <w:ind w:right="30"/>
        <w:rPr>
          <w:rFonts w:cs="Arial"/>
        </w:rPr>
      </w:pPr>
    </w:p>
    <w:p w14:paraId="3A90A82E" w14:textId="77777777" w:rsidR="006C240A" w:rsidRPr="00741ED3" w:rsidRDefault="006C240A" w:rsidP="00D61C97">
      <w:pPr>
        <w:numPr>
          <w:ilvl w:val="0"/>
          <w:numId w:val="29"/>
        </w:numPr>
        <w:spacing w:before="0" w:after="200" w:line="276" w:lineRule="auto"/>
        <w:rPr>
          <w:rFonts w:cs="Arial"/>
          <w:lang w:val="sr-Cyrl-RS"/>
        </w:rPr>
      </w:pPr>
      <w:r w:rsidRPr="00741ED3">
        <w:rPr>
          <w:rFonts w:cs="Arial"/>
          <w:lang w:val="sr-Cyrl-RS"/>
        </w:rPr>
        <w:t xml:space="preserve">Претходне, редовне и ванредне лекарске прегледе обавља на основу </w:t>
      </w:r>
      <w:r w:rsidRPr="00741ED3">
        <w:rPr>
          <w:rFonts w:cs="Arial"/>
          <w:b/>
          <w:lang w:val="sr-Cyrl-RS"/>
        </w:rPr>
        <w:t>Упута</w:t>
      </w:r>
      <w:r w:rsidRPr="00741ED3">
        <w:rPr>
          <w:rFonts w:cs="Arial"/>
          <w:lang w:val="sr-Cyrl-RS"/>
        </w:rPr>
        <w:t xml:space="preserve"> које је својим запосленима издао Наручилац, а у складу са Актом о процени ризика, </w:t>
      </w:r>
      <w:r w:rsidRPr="00741ED3">
        <w:rPr>
          <w:rFonts w:cs="Arial"/>
          <w:lang w:val="sr-Cyrl-CS"/>
        </w:rPr>
        <w:t>Правилником о претходним и периодичним лекарским прегледима запослених на радним местима са повећаним ризиком („Сл. гласник РС“ бр. 120/</w:t>
      </w:r>
      <w:r w:rsidR="001D170B" w:rsidRPr="00741ED3">
        <w:rPr>
          <w:rFonts w:cs="Arial"/>
        </w:rPr>
        <w:t>20</w:t>
      </w:r>
      <w:r w:rsidRPr="00741ED3">
        <w:rPr>
          <w:rFonts w:cs="Arial"/>
          <w:lang w:val="sr-Cyrl-CS"/>
        </w:rPr>
        <w:t>07, 93/</w:t>
      </w:r>
      <w:r w:rsidR="001D170B" w:rsidRPr="00741ED3">
        <w:rPr>
          <w:rFonts w:cs="Arial"/>
        </w:rPr>
        <w:t>20</w:t>
      </w:r>
      <w:r w:rsidRPr="00741ED3">
        <w:rPr>
          <w:rFonts w:cs="Arial"/>
          <w:lang w:val="sr-Cyrl-CS"/>
        </w:rPr>
        <w:t>08 и 53/</w:t>
      </w:r>
      <w:r w:rsidR="001D170B" w:rsidRPr="00741ED3">
        <w:rPr>
          <w:rFonts w:cs="Arial"/>
        </w:rPr>
        <w:t>20</w:t>
      </w:r>
      <w:r w:rsidRPr="00741ED3">
        <w:rPr>
          <w:rFonts w:cs="Arial"/>
          <w:lang w:val="sr-Cyrl-CS"/>
        </w:rPr>
        <w:t xml:space="preserve">17), </w:t>
      </w:r>
      <w:r w:rsidRPr="00741ED3">
        <w:rPr>
          <w:rFonts w:cs="Arial"/>
          <w:lang w:val="sr-Cyrl-RS"/>
        </w:rPr>
        <w:t>Правилником о здравственим условима које морају испуњавати железнички радници („Службени лист СРЈ“, бр. 3/</w:t>
      </w:r>
      <w:r w:rsidR="001D170B" w:rsidRPr="00741ED3">
        <w:rPr>
          <w:rFonts w:cs="Arial"/>
        </w:rPr>
        <w:t>20</w:t>
      </w:r>
      <w:r w:rsidRPr="00741ED3">
        <w:rPr>
          <w:rFonts w:cs="Arial"/>
          <w:lang w:val="sr-Cyrl-RS"/>
        </w:rPr>
        <w:t>00</w:t>
      </w:r>
      <w:r w:rsidRPr="00741ED3">
        <w:rPr>
          <w:rFonts w:cs="Arial"/>
          <w:color w:val="000000"/>
          <w:lang w:val="sr-Cyrl-RS"/>
        </w:rPr>
        <w:t>, „</w:t>
      </w:r>
      <w:r w:rsidRPr="00741ED3">
        <w:rPr>
          <w:rFonts w:cs="Arial"/>
          <w:color w:val="000000"/>
        </w:rPr>
        <w:t>Сл</w:t>
      </w:r>
      <w:r w:rsidRPr="00741ED3">
        <w:rPr>
          <w:rFonts w:cs="Arial"/>
          <w:color w:val="000000"/>
          <w:lang w:val="sr-Cyrl-RS"/>
        </w:rPr>
        <w:t>.</w:t>
      </w:r>
      <w:r w:rsidRPr="00741ED3">
        <w:rPr>
          <w:rFonts w:cs="Arial"/>
          <w:color w:val="000000"/>
        </w:rPr>
        <w:t xml:space="preserve"> гласник </w:t>
      </w:r>
      <w:proofErr w:type="gramStart"/>
      <w:r w:rsidRPr="00741ED3">
        <w:rPr>
          <w:rFonts w:cs="Arial"/>
          <w:color w:val="000000"/>
        </w:rPr>
        <w:t>РС</w:t>
      </w:r>
      <w:r w:rsidRPr="00741ED3">
        <w:rPr>
          <w:rFonts w:cs="Arial"/>
          <w:color w:val="000000"/>
          <w:lang w:val="sr-Cyrl-RS"/>
        </w:rPr>
        <w:t>“ 24</w:t>
      </w:r>
      <w:proofErr w:type="gramEnd"/>
      <w:r w:rsidRPr="00741ED3">
        <w:rPr>
          <w:rFonts w:cs="Arial"/>
          <w:color w:val="000000"/>
          <w:lang w:val="sr-Cyrl-RS"/>
        </w:rPr>
        <w:t>/</w:t>
      </w:r>
      <w:r w:rsidR="001D170B" w:rsidRPr="00741ED3">
        <w:rPr>
          <w:rFonts w:cs="Arial"/>
          <w:color w:val="000000"/>
        </w:rPr>
        <w:t>20</w:t>
      </w:r>
      <w:r w:rsidRPr="00741ED3">
        <w:rPr>
          <w:rFonts w:cs="Arial"/>
          <w:color w:val="000000"/>
          <w:lang w:val="sr-Cyrl-RS"/>
        </w:rPr>
        <w:t>17</w:t>
      </w:r>
      <w:r w:rsidRPr="00741ED3">
        <w:rPr>
          <w:rFonts w:cs="Arial"/>
          <w:lang w:val="sr-Cyrl-RS"/>
        </w:rPr>
        <w:t xml:space="preserve">) и </w:t>
      </w:r>
      <w:r w:rsidRPr="00741ED3">
        <w:rPr>
          <w:rFonts w:cs="Arial"/>
          <w:lang w:val="sr-Cyrl-CS"/>
        </w:rPr>
        <w:t>Правилником о ближим здравственим условима које морају да испуњавају возачи одређених категорија моторних возила („Сл. гласник РС“ бр. 083/2011).</w:t>
      </w:r>
    </w:p>
    <w:p w14:paraId="5A90BC35" w14:textId="77777777" w:rsidR="006C240A" w:rsidRPr="00741ED3" w:rsidRDefault="006C240A" w:rsidP="00D61C97">
      <w:pPr>
        <w:numPr>
          <w:ilvl w:val="0"/>
          <w:numId w:val="29"/>
        </w:numPr>
        <w:spacing w:before="0" w:after="200" w:line="276" w:lineRule="auto"/>
        <w:jc w:val="left"/>
        <w:rPr>
          <w:rFonts w:cs="Arial"/>
          <w:lang w:val="sr-Cyrl-RS"/>
        </w:rPr>
      </w:pPr>
      <w:r w:rsidRPr="00741ED3">
        <w:rPr>
          <w:rFonts w:cs="Arial"/>
          <w:lang w:val="sr-Cyrl-RS"/>
        </w:rPr>
        <w:t xml:space="preserve">С обзиром да се за запослене у ЖТ, примењују и Акт о процени ризика  и Правилник о здравственим условима које морају испуњавати железнички радници, потребно је вршити лекарске прегледе </w:t>
      </w:r>
      <w:r w:rsidRPr="00741ED3">
        <w:rPr>
          <w:rFonts w:cs="Arial"/>
          <w:b/>
          <w:lang w:val="sr-Cyrl-RS"/>
        </w:rPr>
        <w:t>према строжијим здравственим захтевима</w:t>
      </w:r>
      <w:r w:rsidRPr="00741ED3">
        <w:rPr>
          <w:rFonts w:cs="Arial"/>
          <w:lang w:val="sr-Cyrl-RS"/>
        </w:rPr>
        <w:t>.</w:t>
      </w:r>
    </w:p>
    <w:p w14:paraId="7D9132BD" w14:textId="77777777" w:rsidR="006C240A" w:rsidRPr="00741ED3" w:rsidRDefault="006C240A" w:rsidP="00D61C97">
      <w:pPr>
        <w:numPr>
          <w:ilvl w:val="0"/>
          <w:numId w:val="29"/>
        </w:numPr>
        <w:spacing w:before="0" w:after="200" w:line="276" w:lineRule="auto"/>
        <w:jc w:val="left"/>
        <w:rPr>
          <w:rFonts w:cs="Arial"/>
          <w:lang w:val="sr-Cyrl-RS"/>
        </w:rPr>
      </w:pPr>
      <w:r w:rsidRPr="00741ED3">
        <w:rPr>
          <w:rFonts w:cs="Arial"/>
          <w:lang w:val="sr-Cyrl-RS"/>
        </w:rPr>
        <w:lastRenderedPageBreak/>
        <w:t>Уколико се приликом лекарског прегледа утврди да запослени не испуњава прописане здравствене услове за обављање послова на одређеном радном месту, дужан је да одмах по утврђивању истог (</w:t>
      </w:r>
      <w:r w:rsidRPr="00741ED3">
        <w:rPr>
          <w:rFonts w:cs="Arial"/>
          <w:b/>
          <w:lang w:val="sr-Cyrl-RS"/>
        </w:rPr>
        <w:t>телефоном и мејлом)</w:t>
      </w:r>
      <w:r w:rsidRPr="00741ED3">
        <w:rPr>
          <w:rFonts w:cs="Arial"/>
          <w:b/>
          <w:color w:val="FF0000"/>
          <w:lang w:val="sr-Cyrl-RS"/>
        </w:rPr>
        <w:t xml:space="preserve"> </w:t>
      </w:r>
      <w:r w:rsidRPr="00741ED3">
        <w:rPr>
          <w:rFonts w:cs="Arial"/>
          <w:lang w:val="sr-Cyrl-RS"/>
        </w:rPr>
        <w:t>обавести Наручиоца о томе.</w:t>
      </w:r>
    </w:p>
    <w:p w14:paraId="465475AB" w14:textId="77777777" w:rsidR="006C240A" w:rsidRPr="00741ED3" w:rsidRDefault="006C240A" w:rsidP="00D61C97">
      <w:pPr>
        <w:numPr>
          <w:ilvl w:val="0"/>
          <w:numId w:val="29"/>
        </w:numPr>
        <w:spacing w:before="0"/>
        <w:jc w:val="left"/>
        <w:rPr>
          <w:rFonts w:cs="Arial"/>
          <w:lang w:val="sr-Cyrl-RS"/>
        </w:rPr>
      </w:pPr>
      <w:r w:rsidRPr="00741ED3">
        <w:rPr>
          <w:rFonts w:cs="Arial"/>
          <w:lang w:val="sr-Cyrl-RS"/>
        </w:rPr>
        <w:t xml:space="preserve">Доставља Наручиоцу за сваког прегледаног запосленог </w:t>
      </w:r>
      <w:r w:rsidRPr="00741ED3">
        <w:rPr>
          <w:rFonts w:cs="Arial"/>
          <w:b/>
          <w:lang w:val="sr-Cyrl-RS"/>
        </w:rPr>
        <w:t>Извештај /</w:t>
      </w:r>
      <w:r w:rsidRPr="00741ED3">
        <w:rPr>
          <w:rFonts w:cs="Arial"/>
          <w:lang w:val="sr-Cyrl-RS"/>
        </w:rPr>
        <w:t xml:space="preserve"> </w:t>
      </w:r>
      <w:r w:rsidRPr="00741ED3">
        <w:rPr>
          <w:rFonts w:cs="Arial"/>
          <w:b/>
          <w:lang w:val="sr-Cyrl-RS"/>
        </w:rPr>
        <w:t xml:space="preserve">Уверење о здравственој способности </w:t>
      </w:r>
      <w:r w:rsidRPr="00741ED3">
        <w:rPr>
          <w:rFonts w:cs="Arial"/>
          <w:lang w:val="sr-Cyrl-RS"/>
        </w:rPr>
        <w:t>(дефинисани Правилницима), у два примерка уз обавезно навођење  матичног броја у фирми, шифре и назива радног места, најкасније 15 дана од дана извршеног прегледа</w:t>
      </w:r>
      <w:r w:rsidRPr="00741ED3">
        <w:rPr>
          <w:rFonts w:cs="Arial"/>
          <w:lang w:val="sr-Latn-RS"/>
        </w:rPr>
        <w:t xml:space="preserve">, </w:t>
      </w:r>
      <w:r w:rsidRPr="00741ED3">
        <w:rPr>
          <w:rFonts w:cs="Arial"/>
          <w:lang w:val="sr-Cyrl-RS"/>
        </w:rPr>
        <w:t xml:space="preserve">с тим да се </w:t>
      </w:r>
      <w:r w:rsidRPr="00741ED3">
        <w:rPr>
          <w:rFonts w:cs="Arial"/>
          <w:lang w:val="sr-Latn-RS"/>
        </w:rPr>
        <w:t xml:space="preserve"> </w:t>
      </w:r>
      <w:r w:rsidRPr="00741ED3">
        <w:rPr>
          <w:rFonts w:cs="Arial"/>
          <w:lang w:val="sr-Cyrl-RS"/>
        </w:rPr>
        <w:t>један од тих  примерака доставља запосленом на кућну адресу.</w:t>
      </w:r>
    </w:p>
    <w:p w14:paraId="31330873" w14:textId="77777777" w:rsidR="006C240A" w:rsidRPr="00741ED3" w:rsidRDefault="006C240A" w:rsidP="0089642D">
      <w:pPr>
        <w:ind w:left="630"/>
        <w:rPr>
          <w:rFonts w:cs="Arial"/>
          <w:lang w:val="sr-Cyrl-RS"/>
        </w:rPr>
      </w:pPr>
    </w:p>
    <w:p w14:paraId="0DD7E9C4" w14:textId="77777777" w:rsidR="006C240A" w:rsidRPr="00741ED3" w:rsidRDefault="006C240A" w:rsidP="00D61C97">
      <w:pPr>
        <w:numPr>
          <w:ilvl w:val="0"/>
          <w:numId w:val="29"/>
        </w:numPr>
        <w:spacing w:before="0" w:after="200" w:line="276" w:lineRule="auto"/>
        <w:jc w:val="left"/>
        <w:rPr>
          <w:rFonts w:cs="Arial"/>
          <w:lang w:val="sr-Cyrl-RS"/>
        </w:rPr>
      </w:pPr>
      <w:r w:rsidRPr="00741ED3">
        <w:rPr>
          <w:rFonts w:cs="Arial"/>
          <w:lang w:val="sr-Cyrl-RS"/>
        </w:rPr>
        <w:t xml:space="preserve">Води </w:t>
      </w:r>
      <w:r w:rsidRPr="00741ED3">
        <w:rPr>
          <w:rFonts w:cs="Arial"/>
          <w:b/>
          <w:lang w:val="sr-Cyrl-RS"/>
        </w:rPr>
        <w:t>Извештаје  о извршеним услугама</w:t>
      </w:r>
      <w:r w:rsidRPr="00741ED3">
        <w:rPr>
          <w:rFonts w:cs="Arial"/>
          <w:lang w:val="sr-Cyrl-RS"/>
        </w:rPr>
        <w:t xml:space="preserve"> који садржи списак  следеће садржине: редни број,  име и презиме запосленог, година рођења, матични број у фирми, датум извршеног прегледа, шифра и назив радног места, и исте доставља на потпис  овлашћеном лицу за праћење реализације Наручиоца, једном месечно, почетком месеца за претходни месец. </w:t>
      </w:r>
    </w:p>
    <w:p w14:paraId="2F2FAA58" w14:textId="77777777" w:rsidR="006C240A" w:rsidRPr="00741ED3" w:rsidRDefault="006C240A" w:rsidP="00D61C97">
      <w:pPr>
        <w:numPr>
          <w:ilvl w:val="0"/>
          <w:numId w:val="29"/>
        </w:numPr>
        <w:spacing w:before="0" w:after="200" w:line="276" w:lineRule="auto"/>
        <w:jc w:val="left"/>
        <w:rPr>
          <w:rFonts w:cs="Arial"/>
          <w:lang w:val="sr-Cyrl-RS"/>
        </w:rPr>
      </w:pPr>
      <w:r w:rsidRPr="00741ED3">
        <w:rPr>
          <w:rFonts w:cs="Arial"/>
        </w:rPr>
        <w:t xml:space="preserve">Учествује у </w:t>
      </w:r>
      <w:r w:rsidRPr="00741ED3">
        <w:rPr>
          <w:rFonts w:cs="Arial"/>
          <w:b/>
        </w:rPr>
        <w:t xml:space="preserve">идентификацији и процени </w:t>
      </w:r>
      <w:proofErr w:type="gramStart"/>
      <w:r w:rsidRPr="00741ED3">
        <w:rPr>
          <w:rFonts w:cs="Arial"/>
          <w:b/>
        </w:rPr>
        <w:t>ризика</w:t>
      </w:r>
      <w:r w:rsidRPr="00741ED3">
        <w:rPr>
          <w:rFonts w:cs="Arial"/>
        </w:rPr>
        <w:t xml:space="preserve">  на</w:t>
      </w:r>
      <w:proofErr w:type="gramEnd"/>
      <w:r w:rsidRPr="00741ED3">
        <w:rPr>
          <w:rFonts w:cs="Arial"/>
        </w:rPr>
        <w:t xml:space="preserve"> радном месту и радној околини у сарадњи са службама корисника услуга и овлашћеним институцијама, прати контролу хигијене и услова рада, са предлозима за побољшање стања.</w:t>
      </w:r>
    </w:p>
    <w:p w14:paraId="52A6B6E7" w14:textId="77777777" w:rsidR="006C240A" w:rsidRPr="00741ED3" w:rsidRDefault="006C240A" w:rsidP="00D61C97">
      <w:pPr>
        <w:numPr>
          <w:ilvl w:val="0"/>
          <w:numId w:val="29"/>
        </w:numPr>
        <w:spacing w:before="0"/>
        <w:ind w:right="30"/>
        <w:rPr>
          <w:rFonts w:cs="Arial"/>
          <w:lang w:val="sr-Cyrl-CS"/>
        </w:rPr>
      </w:pPr>
      <w:r w:rsidRPr="00741ED3">
        <w:rPr>
          <w:rFonts w:cs="Arial"/>
          <w:lang w:val="sr-Cyrl-CS"/>
        </w:rPr>
        <w:t>По захтеву Службе БЗР и ЗОП</w:t>
      </w:r>
      <w:r w:rsidRPr="00741ED3">
        <w:rPr>
          <w:rFonts w:cs="Arial"/>
        </w:rPr>
        <w:t xml:space="preserve"> </w:t>
      </w:r>
      <w:r w:rsidRPr="00741ED3">
        <w:rPr>
          <w:rFonts w:cs="Arial"/>
          <w:lang w:val="sr-Cyrl-RS"/>
        </w:rPr>
        <w:t>о</w:t>
      </w:r>
      <w:r w:rsidRPr="00741ED3">
        <w:rPr>
          <w:rFonts w:cs="Arial"/>
        </w:rPr>
        <w:t xml:space="preserve">цењује и утврђује </w:t>
      </w:r>
      <w:r w:rsidRPr="00741ED3">
        <w:rPr>
          <w:rFonts w:cs="Arial"/>
          <w:b/>
        </w:rPr>
        <w:t>посебне здравствене способности</w:t>
      </w:r>
      <w:r w:rsidRPr="00741ED3">
        <w:rPr>
          <w:rFonts w:cs="Arial"/>
        </w:rPr>
        <w:t xml:space="preserve"> које морају да испуњавају запослени за обављање одређених послова на радном месту са повећаним ризиком или за употребу, односно руковање одређеном опремом за рад</w:t>
      </w:r>
      <w:r w:rsidRPr="00741ED3">
        <w:rPr>
          <w:rFonts w:cs="Arial"/>
          <w:lang w:val="sr-Cyrl-CS"/>
        </w:rPr>
        <w:t>, а на основу процењених ризика за то радно место.</w:t>
      </w:r>
    </w:p>
    <w:p w14:paraId="60C399F4" w14:textId="77777777" w:rsidR="006C240A" w:rsidRPr="00741ED3" w:rsidRDefault="006C240A" w:rsidP="0089642D">
      <w:pPr>
        <w:ind w:left="630" w:right="30"/>
        <w:rPr>
          <w:rFonts w:cs="Arial"/>
          <w:lang w:val="sr-Cyrl-CS"/>
        </w:rPr>
      </w:pPr>
    </w:p>
    <w:p w14:paraId="4AF5FDE8" w14:textId="77777777" w:rsidR="006C240A" w:rsidRPr="00741ED3" w:rsidRDefault="006C240A" w:rsidP="00D61C97">
      <w:pPr>
        <w:numPr>
          <w:ilvl w:val="0"/>
          <w:numId w:val="29"/>
        </w:numPr>
        <w:spacing w:before="0"/>
        <w:ind w:right="30"/>
        <w:rPr>
          <w:rFonts w:cs="Arial"/>
        </w:rPr>
      </w:pPr>
      <w:r w:rsidRPr="00741ED3">
        <w:rPr>
          <w:rFonts w:cs="Arial"/>
        </w:rPr>
        <w:t>Упознаје запослене са ризицима по здравље повезаним са њиховим радним местом</w:t>
      </w:r>
      <w:r w:rsidRPr="00741ED3">
        <w:rPr>
          <w:rFonts w:cs="Arial"/>
          <w:lang w:val="sr-Cyrl-RS"/>
        </w:rPr>
        <w:t>.</w:t>
      </w:r>
    </w:p>
    <w:p w14:paraId="5A1A8612" w14:textId="77777777" w:rsidR="006C240A" w:rsidRPr="00741ED3" w:rsidRDefault="006C240A" w:rsidP="0089642D">
      <w:pPr>
        <w:ind w:right="30"/>
        <w:rPr>
          <w:rFonts w:cs="Arial"/>
        </w:rPr>
      </w:pPr>
    </w:p>
    <w:p w14:paraId="469643BE" w14:textId="77777777" w:rsidR="006C240A" w:rsidRPr="00741ED3" w:rsidRDefault="006C240A" w:rsidP="00D61C97">
      <w:pPr>
        <w:numPr>
          <w:ilvl w:val="0"/>
          <w:numId w:val="29"/>
        </w:numPr>
        <w:spacing w:before="0"/>
        <w:jc w:val="left"/>
        <w:rPr>
          <w:rFonts w:cs="Arial"/>
        </w:rPr>
      </w:pPr>
      <w:r w:rsidRPr="00741ED3">
        <w:rPr>
          <w:rFonts w:cs="Arial"/>
          <w:lang w:val="sr-Cyrl-RS"/>
        </w:rPr>
        <w:t xml:space="preserve">Врши </w:t>
      </w:r>
      <w:r w:rsidRPr="00741ED3">
        <w:rPr>
          <w:rFonts w:cs="Arial"/>
          <w:b/>
          <w:lang w:val="sr-Cyrl-RS"/>
        </w:rPr>
        <w:t>о</w:t>
      </w:r>
      <w:r w:rsidRPr="00741ED3">
        <w:rPr>
          <w:rFonts w:cs="Arial"/>
          <w:b/>
        </w:rPr>
        <w:t>буку</w:t>
      </w:r>
      <w:r w:rsidR="00AB35D6" w:rsidRPr="00741ED3">
        <w:rPr>
          <w:rFonts w:cs="Arial"/>
        </w:rPr>
        <w:t xml:space="preserve"> </w:t>
      </w:r>
      <w:r w:rsidRPr="00741ED3">
        <w:rPr>
          <w:rFonts w:cs="Arial"/>
        </w:rPr>
        <w:t xml:space="preserve">запослених за пружање </w:t>
      </w:r>
      <w:r w:rsidRPr="00741ED3">
        <w:rPr>
          <w:rFonts w:cs="Arial"/>
          <w:b/>
        </w:rPr>
        <w:t>прве помоћи</w:t>
      </w:r>
      <w:r w:rsidRPr="00741ED3">
        <w:rPr>
          <w:rFonts w:cs="Arial"/>
          <w:lang w:val="sr-Cyrl-RS"/>
        </w:rPr>
        <w:t>.</w:t>
      </w:r>
      <w:r w:rsidRPr="00741ED3">
        <w:rPr>
          <w:rFonts w:cs="Arial"/>
        </w:rPr>
        <w:t xml:space="preserve"> О извршеној обуци вршилац обуке сачињава записник, који садржи списак запослених који су обуку прошли </w:t>
      </w:r>
      <w:r w:rsidRPr="00741ED3">
        <w:rPr>
          <w:rFonts w:cs="Arial"/>
          <w:lang w:val="sr-Cyrl-RS"/>
        </w:rPr>
        <w:t xml:space="preserve">и о томе издаје уверење за сваког запосленог. </w:t>
      </w:r>
      <w:r w:rsidRPr="00741ED3">
        <w:rPr>
          <w:rFonts w:cs="Arial"/>
        </w:rPr>
        <w:t>Обук</w:t>
      </w:r>
      <w:r w:rsidRPr="00741ED3">
        <w:rPr>
          <w:rFonts w:cs="Arial"/>
          <w:lang w:val="sr-Cyrl-RS"/>
        </w:rPr>
        <w:t>а</w:t>
      </w:r>
      <w:r w:rsidRPr="00741ED3">
        <w:rPr>
          <w:rFonts w:cs="Arial"/>
        </w:rPr>
        <w:t xml:space="preserve"> запослених за пружање прве помоћи се врши на локацијама ТЕНТ А Обреновац, ТЕНТ Б Ушће, ТЕ „</w:t>
      </w:r>
      <w:proofErr w:type="gramStart"/>
      <w:r w:rsidRPr="00741ED3">
        <w:rPr>
          <w:rFonts w:cs="Arial"/>
        </w:rPr>
        <w:t>Колубара“ Велики</w:t>
      </w:r>
      <w:proofErr w:type="gramEnd"/>
      <w:r w:rsidRPr="00741ED3">
        <w:rPr>
          <w:rFonts w:cs="Arial"/>
        </w:rPr>
        <w:t xml:space="preserve"> Црљени и ТЕ „Морава“ Свилајнац, </w:t>
      </w:r>
      <w:r w:rsidRPr="00741ED3">
        <w:rPr>
          <w:rFonts w:cs="Arial"/>
          <w:lang w:val="sr-Cyrl-RS"/>
        </w:rPr>
        <w:t xml:space="preserve">у складу са Правилником </w:t>
      </w:r>
      <w:r w:rsidRPr="00741ED3">
        <w:rPr>
          <w:rFonts w:cs="Arial"/>
        </w:rPr>
        <w:t xml:space="preserve">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w:t>
      </w:r>
      <w:r w:rsidRPr="00741ED3">
        <w:rPr>
          <w:rFonts w:cs="Arial"/>
          <w:lang w:val="sr-Cyrl-CS"/>
        </w:rPr>
        <w:t>(„Сл. гласник РС“ бр. 109/</w:t>
      </w:r>
      <w:r w:rsidR="00AB35D6" w:rsidRPr="00741ED3">
        <w:rPr>
          <w:rFonts w:cs="Arial"/>
        </w:rPr>
        <w:t>20</w:t>
      </w:r>
      <w:r w:rsidRPr="00741ED3">
        <w:rPr>
          <w:rFonts w:cs="Arial"/>
          <w:lang w:val="sr-Cyrl-CS"/>
        </w:rPr>
        <w:t xml:space="preserve">16) </w:t>
      </w:r>
      <w:r w:rsidRPr="00741ED3">
        <w:rPr>
          <w:rFonts w:cs="Arial"/>
        </w:rPr>
        <w:t>на  захтев наручиоца</w:t>
      </w:r>
      <w:r w:rsidRPr="00741ED3">
        <w:rPr>
          <w:rFonts w:cs="Arial"/>
          <w:lang w:val="sr-Cyrl-RS"/>
        </w:rPr>
        <w:t xml:space="preserve"> (</w:t>
      </w:r>
      <w:r w:rsidRPr="00741ED3">
        <w:rPr>
          <w:rFonts w:cs="Arial"/>
        </w:rPr>
        <w:t>Службе за обуку кадрова</w:t>
      </w:r>
      <w:r w:rsidRPr="00741ED3">
        <w:rPr>
          <w:rFonts w:cs="Arial"/>
          <w:lang w:val="sr-Cyrl-RS"/>
        </w:rPr>
        <w:t>)</w:t>
      </w:r>
      <w:r w:rsidRPr="00741ED3">
        <w:rPr>
          <w:rFonts w:cs="Arial"/>
        </w:rPr>
        <w:t>.</w:t>
      </w:r>
    </w:p>
    <w:p w14:paraId="0DB1BCBF" w14:textId="77777777" w:rsidR="006C240A" w:rsidRPr="00741ED3" w:rsidRDefault="006C240A" w:rsidP="0089642D">
      <w:pPr>
        <w:rPr>
          <w:rFonts w:cs="Arial"/>
        </w:rPr>
      </w:pPr>
    </w:p>
    <w:p w14:paraId="76A2B45D" w14:textId="77777777" w:rsidR="006C240A" w:rsidRPr="00741ED3" w:rsidRDefault="006C240A" w:rsidP="00D61C97">
      <w:pPr>
        <w:numPr>
          <w:ilvl w:val="0"/>
          <w:numId w:val="29"/>
        </w:numPr>
        <w:spacing w:before="0"/>
        <w:ind w:right="30"/>
        <w:rPr>
          <w:rFonts w:cs="Arial"/>
        </w:rPr>
      </w:pPr>
      <w:r w:rsidRPr="00741ED3">
        <w:rPr>
          <w:rFonts w:cs="Arial"/>
        </w:rPr>
        <w:t xml:space="preserve">Прати </w:t>
      </w:r>
      <w:r w:rsidRPr="00741ED3">
        <w:rPr>
          <w:rFonts w:cs="Arial"/>
          <w:b/>
        </w:rPr>
        <w:t>хронични морбидитет</w:t>
      </w:r>
      <w:r w:rsidRPr="00741ED3">
        <w:rPr>
          <w:rFonts w:cs="Arial"/>
        </w:rPr>
        <w:t xml:space="preserve"> са анализом </w:t>
      </w:r>
      <w:proofErr w:type="gramStart"/>
      <w:r w:rsidRPr="00741ED3">
        <w:rPr>
          <w:rFonts w:cs="Arial"/>
        </w:rPr>
        <w:t>у  функцији</w:t>
      </w:r>
      <w:proofErr w:type="gramEnd"/>
      <w:r w:rsidRPr="00741ED3">
        <w:rPr>
          <w:rFonts w:cs="Arial"/>
        </w:rPr>
        <w:t xml:space="preserve"> стажа, година живота, радне способности и друго и доставља годишњ</w:t>
      </w:r>
      <w:r w:rsidRPr="00741ED3">
        <w:rPr>
          <w:rFonts w:cs="Arial"/>
          <w:lang w:val="sr-Cyrl-RS"/>
        </w:rPr>
        <w:t>и</w:t>
      </w:r>
      <w:r w:rsidRPr="00741ED3">
        <w:rPr>
          <w:rFonts w:cs="Arial"/>
        </w:rPr>
        <w:t xml:space="preserve"> извештај пословодству и представницима запослених корисника услуга, </w:t>
      </w:r>
    </w:p>
    <w:p w14:paraId="5AEE50D7" w14:textId="77777777" w:rsidR="006C240A" w:rsidRPr="00741ED3" w:rsidRDefault="006C240A" w:rsidP="0089642D">
      <w:pPr>
        <w:ind w:right="30"/>
        <w:rPr>
          <w:rFonts w:cs="Arial"/>
        </w:rPr>
      </w:pPr>
    </w:p>
    <w:p w14:paraId="03A02818" w14:textId="77777777" w:rsidR="006C240A" w:rsidRPr="00741ED3" w:rsidRDefault="006C240A" w:rsidP="00D61C97">
      <w:pPr>
        <w:numPr>
          <w:ilvl w:val="0"/>
          <w:numId w:val="29"/>
        </w:numPr>
        <w:spacing w:before="0"/>
        <w:ind w:right="30"/>
        <w:rPr>
          <w:rFonts w:cs="Arial"/>
        </w:rPr>
      </w:pPr>
      <w:r w:rsidRPr="00741ED3">
        <w:rPr>
          <w:rFonts w:cs="Arial"/>
          <w:lang w:val="sr-Cyrl-RS"/>
        </w:rPr>
        <w:t>Евидентира, п</w:t>
      </w:r>
      <w:r w:rsidRPr="00741ED3">
        <w:rPr>
          <w:rFonts w:cs="Arial"/>
        </w:rPr>
        <w:t xml:space="preserve">рати и анализира </w:t>
      </w:r>
      <w:r w:rsidRPr="00741ED3">
        <w:rPr>
          <w:rFonts w:cs="Arial"/>
          <w:b/>
        </w:rPr>
        <w:t>повреде на раду, професионална обољења и болести у вези са радом</w:t>
      </w:r>
      <w:r w:rsidRPr="00741ED3">
        <w:rPr>
          <w:rFonts w:cs="Arial"/>
        </w:rPr>
        <w:t xml:space="preserve">, и у вези са тим, а према препорукама СЗО, доставља извештаје </w:t>
      </w:r>
      <w:r w:rsidR="00AB35D6" w:rsidRPr="00741ED3">
        <w:rPr>
          <w:rFonts w:cs="Arial"/>
          <w:lang w:val="sr-Cyrl-RS"/>
        </w:rPr>
        <w:t>Наручиоцу (Служба БЗР и ЗОП</w:t>
      </w:r>
      <w:r w:rsidRPr="00741ED3">
        <w:rPr>
          <w:rFonts w:cs="Arial"/>
          <w:lang w:val="sr-Cyrl-RS"/>
        </w:rPr>
        <w:t>)</w:t>
      </w:r>
      <w:r w:rsidRPr="00741ED3">
        <w:rPr>
          <w:rFonts w:cs="Arial"/>
        </w:rPr>
        <w:t xml:space="preserve"> и представницима запослених корисника услуга.</w:t>
      </w:r>
    </w:p>
    <w:p w14:paraId="322EC7FB" w14:textId="77777777" w:rsidR="006C240A" w:rsidRPr="00741ED3" w:rsidRDefault="006C240A" w:rsidP="0089642D">
      <w:pPr>
        <w:ind w:right="30"/>
        <w:rPr>
          <w:rFonts w:cs="Arial"/>
        </w:rPr>
      </w:pPr>
    </w:p>
    <w:p w14:paraId="47BAC8EA" w14:textId="77777777" w:rsidR="006C240A" w:rsidRPr="00741ED3" w:rsidRDefault="006C240A" w:rsidP="00D61C97">
      <w:pPr>
        <w:numPr>
          <w:ilvl w:val="0"/>
          <w:numId w:val="29"/>
        </w:numPr>
        <w:spacing w:before="0"/>
        <w:ind w:right="30"/>
        <w:rPr>
          <w:rFonts w:cs="Arial"/>
        </w:rPr>
      </w:pPr>
      <w:r w:rsidRPr="00741ED3">
        <w:rPr>
          <w:rFonts w:cs="Arial"/>
        </w:rPr>
        <w:lastRenderedPageBreak/>
        <w:t xml:space="preserve">Прати и анализира узроке </w:t>
      </w:r>
      <w:r w:rsidRPr="00741ED3">
        <w:rPr>
          <w:rFonts w:cs="Arial"/>
          <w:b/>
        </w:rPr>
        <w:t>боловања</w:t>
      </w:r>
      <w:r w:rsidRPr="00741ED3">
        <w:rPr>
          <w:rFonts w:cs="Arial"/>
        </w:rPr>
        <w:t xml:space="preserve"> запослених по МКБ уз давање месечних и годишњ</w:t>
      </w:r>
      <w:r w:rsidRPr="00741ED3">
        <w:rPr>
          <w:rFonts w:cs="Arial"/>
          <w:lang w:val="sr-Cyrl-RS"/>
        </w:rPr>
        <w:t>ег</w:t>
      </w:r>
      <w:r w:rsidRPr="00741ED3">
        <w:rPr>
          <w:rFonts w:cs="Arial"/>
        </w:rPr>
        <w:t xml:space="preserve"> извештаја са предлозима мера за смањење боловања.</w:t>
      </w:r>
    </w:p>
    <w:p w14:paraId="63BAA5F4" w14:textId="77777777" w:rsidR="006C240A" w:rsidRPr="00741ED3" w:rsidRDefault="006C240A" w:rsidP="0089642D">
      <w:pPr>
        <w:ind w:right="30"/>
        <w:rPr>
          <w:rFonts w:cs="Arial"/>
        </w:rPr>
      </w:pPr>
    </w:p>
    <w:p w14:paraId="0A7D5F88" w14:textId="77777777" w:rsidR="006C240A" w:rsidRPr="00741ED3" w:rsidRDefault="006C240A" w:rsidP="00D61C97">
      <w:pPr>
        <w:numPr>
          <w:ilvl w:val="0"/>
          <w:numId w:val="29"/>
        </w:numPr>
        <w:spacing w:before="0"/>
        <w:ind w:right="30"/>
        <w:rPr>
          <w:rFonts w:cs="Arial"/>
        </w:rPr>
      </w:pPr>
      <w:r w:rsidRPr="00741ED3">
        <w:rPr>
          <w:rFonts w:cs="Arial"/>
        </w:rPr>
        <w:t xml:space="preserve">У сарадњи са Службом </w:t>
      </w:r>
      <w:r w:rsidRPr="00741ED3">
        <w:rPr>
          <w:rFonts w:cs="Arial"/>
          <w:lang w:val="sr-Cyrl-RS"/>
        </w:rPr>
        <w:t>БЗР и ЗОП</w:t>
      </w:r>
      <w:r w:rsidRPr="00741ED3">
        <w:rPr>
          <w:rFonts w:cs="Arial"/>
        </w:rPr>
        <w:t xml:space="preserve"> и другим службама корисника услуга предлаже упућивање радника на </w:t>
      </w:r>
      <w:r w:rsidRPr="00741ED3">
        <w:rPr>
          <w:rFonts w:cs="Arial"/>
          <w:b/>
        </w:rPr>
        <w:t>рехабилитацију</w:t>
      </w:r>
      <w:r w:rsidRPr="00741ED3">
        <w:rPr>
          <w:rFonts w:cs="Arial"/>
        </w:rPr>
        <w:t>.</w:t>
      </w:r>
    </w:p>
    <w:p w14:paraId="06C68860" w14:textId="77777777" w:rsidR="006C240A" w:rsidRPr="00741ED3" w:rsidRDefault="006C240A" w:rsidP="0089642D">
      <w:pPr>
        <w:ind w:right="30"/>
        <w:rPr>
          <w:rFonts w:cs="Arial"/>
        </w:rPr>
      </w:pPr>
    </w:p>
    <w:p w14:paraId="096A858C" w14:textId="77777777" w:rsidR="006C240A" w:rsidRPr="00741ED3" w:rsidRDefault="006C240A" w:rsidP="00D61C97">
      <w:pPr>
        <w:numPr>
          <w:ilvl w:val="0"/>
          <w:numId w:val="29"/>
        </w:numPr>
        <w:spacing w:before="0"/>
        <w:ind w:right="30"/>
        <w:rPr>
          <w:rFonts w:cs="Arial"/>
        </w:rPr>
      </w:pPr>
      <w:r w:rsidRPr="00741ED3">
        <w:rPr>
          <w:rFonts w:cs="Arial"/>
        </w:rPr>
        <w:t>Сарађује са специјализованим установама у циљу заштите здравља запослених корисника услуга.</w:t>
      </w:r>
    </w:p>
    <w:p w14:paraId="569207F3" w14:textId="77777777" w:rsidR="006C240A" w:rsidRPr="00741ED3" w:rsidRDefault="006C240A" w:rsidP="0089642D">
      <w:pPr>
        <w:ind w:right="30"/>
        <w:rPr>
          <w:rFonts w:cs="Arial"/>
        </w:rPr>
      </w:pPr>
    </w:p>
    <w:p w14:paraId="3B47E90B" w14:textId="77777777" w:rsidR="006C240A" w:rsidRPr="00741ED3" w:rsidRDefault="006C240A" w:rsidP="00D61C97">
      <w:pPr>
        <w:numPr>
          <w:ilvl w:val="0"/>
          <w:numId w:val="29"/>
        </w:numPr>
        <w:spacing w:before="0"/>
        <w:ind w:right="30"/>
        <w:rPr>
          <w:rFonts w:cs="Arial"/>
        </w:rPr>
      </w:pPr>
      <w:r w:rsidRPr="00741ED3">
        <w:rPr>
          <w:rFonts w:cs="Arial"/>
          <w:lang w:val="sr-Cyrl-RS"/>
        </w:rPr>
        <w:t>Упућује запослене, којима је то потребно, на специфичне здравствене прегледе у здравствене установе које за наручиоца  врше одређене здравствене услуге.</w:t>
      </w:r>
    </w:p>
    <w:p w14:paraId="50C416D3" w14:textId="77777777" w:rsidR="006C240A" w:rsidRPr="00741ED3" w:rsidRDefault="006C240A" w:rsidP="0089642D">
      <w:pPr>
        <w:ind w:right="30"/>
        <w:rPr>
          <w:rFonts w:cs="Arial"/>
        </w:rPr>
      </w:pPr>
    </w:p>
    <w:p w14:paraId="0DAC6F9A" w14:textId="77777777" w:rsidR="006C240A" w:rsidRPr="00741ED3" w:rsidRDefault="006C240A" w:rsidP="00D61C97">
      <w:pPr>
        <w:numPr>
          <w:ilvl w:val="0"/>
          <w:numId w:val="29"/>
        </w:numPr>
        <w:spacing w:before="0"/>
        <w:ind w:right="30"/>
        <w:rPr>
          <w:rFonts w:cs="Arial"/>
        </w:rPr>
      </w:pPr>
      <w:r w:rsidRPr="00741ED3">
        <w:rPr>
          <w:rFonts w:cs="Arial"/>
        </w:rPr>
        <w:t xml:space="preserve">Сарађује са службама корисника услуга у решавању статуса </w:t>
      </w:r>
      <w:r w:rsidRPr="00741ED3">
        <w:rPr>
          <w:rFonts w:cs="Arial"/>
          <w:b/>
        </w:rPr>
        <w:t>неспособних и делимично способних</w:t>
      </w:r>
      <w:r w:rsidRPr="00741ED3">
        <w:rPr>
          <w:rFonts w:cs="Arial"/>
        </w:rPr>
        <w:t xml:space="preserve"> за рад и даје савете кориснику услуга при избору другог одговарајућег посла према здравственој способности запосленог.</w:t>
      </w:r>
    </w:p>
    <w:p w14:paraId="2B421D58" w14:textId="77777777" w:rsidR="006C240A" w:rsidRPr="00741ED3" w:rsidRDefault="006C240A" w:rsidP="0089642D">
      <w:pPr>
        <w:ind w:right="30"/>
        <w:rPr>
          <w:rFonts w:cs="Arial"/>
        </w:rPr>
      </w:pPr>
    </w:p>
    <w:p w14:paraId="226C8DDD" w14:textId="77777777" w:rsidR="006C240A" w:rsidRPr="00741ED3" w:rsidRDefault="006C240A" w:rsidP="00D61C97">
      <w:pPr>
        <w:numPr>
          <w:ilvl w:val="0"/>
          <w:numId w:val="29"/>
        </w:numPr>
        <w:spacing w:before="0"/>
        <w:ind w:right="30"/>
        <w:rPr>
          <w:rFonts w:cs="Arial"/>
        </w:rPr>
      </w:pPr>
      <w:r w:rsidRPr="00741ED3">
        <w:rPr>
          <w:rFonts w:cs="Arial"/>
        </w:rPr>
        <w:t xml:space="preserve">Саветује корисникa услуга (са </w:t>
      </w:r>
      <w:proofErr w:type="gramStart"/>
      <w:r w:rsidRPr="00741ED3">
        <w:rPr>
          <w:rFonts w:cs="Arial"/>
        </w:rPr>
        <w:t>здравственог  аспекта</w:t>
      </w:r>
      <w:proofErr w:type="gramEnd"/>
      <w:r w:rsidRPr="00741ED3">
        <w:rPr>
          <w:rFonts w:cs="Arial"/>
        </w:rPr>
        <w:t>) у избору и тестирању нових средстава за рад, опасних материја и средстава и опреме за личну заштиту на раду.</w:t>
      </w:r>
    </w:p>
    <w:p w14:paraId="398B2968" w14:textId="77777777" w:rsidR="006C240A" w:rsidRPr="00741ED3" w:rsidRDefault="006C240A" w:rsidP="0089642D">
      <w:pPr>
        <w:ind w:right="30"/>
        <w:rPr>
          <w:rFonts w:cs="Arial"/>
        </w:rPr>
      </w:pPr>
    </w:p>
    <w:p w14:paraId="2AC0579E" w14:textId="77777777" w:rsidR="006C240A" w:rsidRPr="00741ED3" w:rsidRDefault="006C240A" w:rsidP="00D61C97">
      <w:pPr>
        <w:numPr>
          <w:ilvl w:val="0"/>
          <w:numId w:val="29"/>
        </w:numPr>
        <w:spacing w:before="0"/>
        <w:ind w:right="30"/>
        <w:rPr>
          <w:rFonts w:cs="Arial"/>
        </w:rPr>
      </w:pPr>
      <w:r w:rsidRPr="00741ED3">
        <w:rPr>
          <w:rFonts w:cs="Arial"/>
        </w:rPr>
        <w:t xml:space="preserve">Ради на откривању и решавању </w:t>
      </w:r>
      <w:r w:rsidRPr="00741ED3">
        <w:rPr>
          <w:rFonts w:cs="Arial"/>
          <w:b/>
        </w:rPr>
        <w:t>психосоцијалних проблема</w:t>
      </w:r>
      <w:r w:rsidRPr="00741ED3">
        <w:rPr>
          <w:rFonts w:cs="Arial"/>
        </w:rPr>
        <w:t xml:space="preserve"> радника у животном и радном окружењу, уз додатни мониторинг лица у стању социјалне потребе.</w:t>
      </w:r>
    </w:p>
    <w:p w14:paraId="2FEE2443" w14:textId="77777777" w:rsidR="006C240A" w:rsidRPr="00741ED3" w:rsidRDefault="006C240A" w:rsidP="0089642D">
      <w:pPr>
        <w:ind w:right="30"/>
        <w:rPr>
          <w:rFonts w:cs="Arial"/>
        </w:rPr>
      </w:pPr>
    </w:p>
    <w:p w14:paraId="5DF1EC57" w14:textId="77777777" w:rsidR="006C240A" w:rsidRPr="00741ED3" w:rsidRDefault="006C240A" w:rsidP="00D61C97">
      <w:pPr>
        <w:numPr>
          <w:ilvl w:val="0"/>
          <w:numId w:val="29"/>
        </w:numPr>
        <w:spacing w:before="0"/>
        <w:ind w:right="30"/>
        <w:rPr>
          <w:rFonts w:cs="Arial"/>
        </w:rPr>
      </w:pPr>
      <w:r w:rsidRPr="00741ED3">
        <w:rPr>
          <w:rFonts w:cs="Arial"/>
        </w:rPr>
        <w:t xml:space="preserve">Ради на откривању, превенцији и мотивисању за лечење радника са проблемима у вези са </w:t>
      </w:r>
      <w:r w:rsidRPr="00741ED3">
        <w:rPr>
          <w:rFonts w:cs="Arial"/>
          <w:b/>
        </w:rPr>
        <w:t>болестима зависности</w:t>
      </w:r>
      <w:r w:rsidRPr="00741ED3">
        <w:rPr>
          <w:rFonts w:cs="Arial"/>
        </w:rPr>
        <w:t>.</w:t>
      </w:r>
    </w:p>
    <w:p w14:paraId="2504A2D1" w14:textId="77777777" w:rsidR="006C240A" w:rsidRPr="00741ED3" w:rsidRDefault="006C240A" w:rsidP="0089642D">
      <w:pPr>
        <w:ind w:right="30"/>
        <w:rPr>
          <w:rFonts w:cs="Arial"/>
        </w:rPr>
      </w:pPr>
    </w:p>
    <w:p w14:paraId="3DE70444" w14:textId="77777777" w:rsidR="006C240A" w:rsidRPr="00741ED3" w:rsidRDefault="006C240A" w:rsidP="00D61C97">
      <w:pPr>
        <w:numPr>
          <w:ilvl w:val="0"/>
          <w:numId w:val="29"/>
        </w:numPr>
        <w:spacing w:before="0"/>
        <w:ind w:right="30"/>
        <w:rPr>
          <w:rFonts w:cs="Arial"/>
        </w:rPr>
      </w:pPr>
      <w:r w:rsidRPr="00741ED3">
        <w:rPr>
          <w:rFonts w:cs="Arial"/>
        </w:rPr>
        <w:t>Даје стручну помоћ код остваривања припадајућих права из инвалидско-пензионог осигурања.</w:t>
      </w:r>
    </w:p>
    <w:p w14:paraId="629B8476" w14:textId="77777777" w:rsidR="006C240A" w:rsidRPr="00741ED3" w:rsidRDefault="006C240A" w:rsidP="0089642D">
      <w:pPr>
        <w:ind w:right="30"/>
        <w:rPr>
          <w:rFonts w:cs="Arial"/>
        </w:rPr>
      </w:pPr>
    </w:p>
    <w:p w14:paraId="033581F5" w14:textId="77777777" w:rsidR="006C240A" w:rsidRPr="00741ED3" w:rsidRDefault="006C240A" w:rsidP="00D61C97">
      <w:pPr>
        <w:numPr>
          <w:ilvl w:val="0"/>
          <w:numId w:val="29"/>
        </w:numPr>
        <w:spacing w:before="0"/>
        <w:ind w:right="30"/>
        <w:rPr>
          <w:rFonts w:cs="Arial"/>
        </w:rPr>
      </w:pPr>
      <w:r w:rsidRPr="00741ED3">
        <w:rPr>
          <w:rFonts w:cs="Arial"/>
        </w:rPr>
        <w:t xml:space="preserve">Обавља послове </w:t>
      </w:r>
      <w:r w:rsidRPr="00741ED3">
        <w:rPr>
          <w:rFonts w:cs="Arial"/>
          <w:b/>
        </w:rPr>
        <w:t>саветовалишта за исхрану</w:t>
      </w:r>
      <w:r w:rsidRPr="00741ED3">
        <w:rPr>
          <w:rFonts w:cs="Arial"/>
        </w:rPr>
        <w:t xml:space="preserve"> здравих и оболелих радника</w:t>
      </w:r>
      <w:proofErr w:type="gramStart"/>
      <w:r w:rsidRPr="00741ED3">
        <w:rPr>
          <w:rFonts w:cs="Arial"/>
          <w:lang w:val="sr-Cyrl-RS"/>
        </w:rPr>
        <w:t xml:space="preserve">   </w:t>
      </w:r>
      <w:r w:rsidRPr="00741ED3">
        <w:rPr>
          <w:rFonts w:cs="Arial"/>
        </w:rPr>
        <w:t>(</w:t>
      </w:r>
      <w:proofErr w:type="gramEnd"/>
      <w:r w:rsidRPr="00741ED3">
        <w:rPr>
          <w:rFonts w:cs="Arial"/>
        </w:rPr>
        <w:t>дијетотерапија, контрола гликемије, ухрањености и слично).</w:t>
      </w:r>
    </w:p>
    <w:p w14:paraId="36C73460" w14:textId="77777777" w:rsidR="006C240A" w:rsidRPr="00741ED3" w:rsidRDefault="006C240A" w:rsidP="0089642D">
      <w:pPr>
        <w:ind w:right="30"/>
        <w:rPr>
          <w:rFonts w:cs="Arial"/>
        </w:rPr>
      </w:pPr>
    </w:p>
    <w:p w14:paraId="13310C57" w14:textId="77777777" w:rsidR="006C240A" w:rsidRPr="00741ED3" w:rsidRDefault="006C240A" w:rsidP="00D61C97">
      <w:pPr>
        <w:numPr>
          <w:ilvl w:val="0"/>
          <w:numId w:val="29"/>
        </w:numPr>
        <w:spacing w:before="0"/>
        <w:ind w:right="30"/>
        <w:rPr>
          <w:rFonts w:cs="Arial"/>
          <w:lang w:val="sr-Cyrl-RS"/>
        </w:rPr>
      </w:pPr>
      <w:r w:rsidRPr="00741ED3">
        <w:rPr>
          <w:rFonts w:cs="Arial"/>
          <w:lang w:val="sr-Cyrl-RS"/>
        </w:rPr>
        <w:t xml:space="preserve">Врши лабораторијске </w:t>
      </w:r>
      <w:r w:rsidRPr="00741ED3">
        <w:rPr>
          <w:rFonts w:cs="Arial"/>
          <w:b/>
          <w:lang w:val="sr-Cyrl-RS"/>
        </w:rPr>
        <w:t>анализе фактора ризика</w:t>
      </w:r>
      <w:r w:rsidRPr="00741ED3">
        <w:rPr>
          <w:rFonts w:cs="Arial"/>
          <w:lang w:val="sr-Cyrl-RS"/>
        </w:rPr>
        <w:t xml:space="preserve"> за најчешћа хронична обољења запослених (холестерол, триглицериди, фракције холестерола), поред  анализа предвиђених Правилником о периодичним прегледима.</w:t>
      </w:r>
    </w:p>
    <w:p w14:paraId="5BB31855" w14:textId="77777777" w:rsidR="006C240A" w:rsidRPr="00741ED3" w:rsidRDefault="006C240A" w:rsidP="00D61C97">
      <w:pPr>
        <w:numPr>
          <w:ilvl w:val="0"/>
          <w:numId w:val="29"/>
        </w:numPr>
        <w:spacing w:before="0"/>
        <w:ind w:right="30"/>
        <w:rPr>
          <w:rFonts w:cs="Arial"/>
        </w:rPr>
      </w:pPr>
      <w:r w:rsidRPr="00741ED3">
        <w:rPr>
          <w:rFonts w:cs="Arial"/>
          <w:lang w:val="sr-Cyrl-RS"/>
        </w:rPr>
        <w:t xml:space="preserve">Врши унос свих релевантних података, у вези са претходним и периодичним прегледима запослених код наручиоца, као и другим активностима, у </w:t>
      </w:r>
      <w:r w:rsidRPr="00741ED3">
        <w:rPr>
          <w:rFonts w:cs="Arial"/>
          <w:b/>
          <w:lang w:val="sr-Cyrl-RS"/>
        </w:rPr>
        <w:t>интерни информациони систем наручиоца</w:t>
      </w:r>
      <w:r w:rsidRPr="00741ED3">
        <w:rPr>
          <w:rFonts w:cs="Arial"/>
          <w:lang w:val="sr-Cyrl-RS"/>
        </w:rPr>
        <w:t>.</w:t>
      </w:r>
    </w:p>
    <w:p w14:paraId="00B94D99" w14:textId="77777777" w:rsidR="006C240A" w:rsidRPr="00741ED3" w:rsidRDefault="006C240A" w:rsidP="0089642D">
      <w:pPr>
        <w:rPr>
          <w:rFonts w:cs="Arial"/>
          <w:lang w:val="sr-Cyrl-RS"/>
        </w:rPr>
      </w:pPr>
    </w:p>
    <w:p w14:paraId="5FE29C74" w14:textId="77777777" w:rsidR="006C240A" w:rsidRPr="00741ED3" w:rsidRDefault="006C240A" w:rsidP="0089642D">
      <w:pPr>
        <w:rPr>
          <w:rFonts w:cs="Arial"/>
          <w:lang w:val="sr-Cyrl-CS"/>
        </w:rPr>
      </w:pPr>
      <w:r w:rsidRPr="00741ED3">
        <w:rPr>
          <w:rFonts w:cs="Arial"/>
          <w:b/>
          <w:lang w:val="sr-Latn-RS"/>
        </w:rPr>
        <w:t>I</w:t>
      </w:r>
      <w:r w:rsidRPr="00741ED3">
        <w:rPr>
          <w:rFonts w:cs="Arial"/>
          <w:lang w:val="sr-Latn-RS"/>
        </w:rPr>
        <w:t xml:space="preserve"> </w:t>
      </w:r>
      <w:r w:rsidRPr="00741ED3">
        <w:rPr>
          <w:rFonts w:cs="Arial"/>
          <w:lang w:val="sr-Cyrl-RS"/>
        </w:rPr>
        <w:t xml:space="preserve"> </w:t>
      </w:r>
      <w:r w:rsidRPr="00741ED3">
        <w:rPr>
          <w:rFonts w:cs="Arial"/>
          <w:lang w:val="sr-Cyrl-CS"/>
        </w:rPr>
        <w:t>Оријентациони број обавезних лекарских прегледа на годишњем нивоу: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4563"/>
        <w:gridCol w:w="3510"/>
      </w:tblGrid>
      <w:tr w:rsidR="001B3F70" w:rsidRPr="00741ED3" w14:paraId="01E0531A" w14:textId="77777777" w:rsidTr="001B3F70">
        <w:trPr>
          <w:trHeight w:val="20"/>
        </w:trPr>
        <w:tc>
          <w:tcPr>
            <w:tcW w:w="922" w:type="dxa"/>
            <w:vAlign w:val="center"/>
          </w:tcPr>
          <w:p w14:paraId="1398FEFD" w14:textId="77777777" w:rsidR="001B3F70" w:rsidRPr="00741ED3" w:rsidRDefault="001B3F70" w:rsidP="0089642D">
            <w:pPr>
              <w:jc w:val="center"/>
              <w:rPr>
                <w:rFonts w:cs="Arial"/>
                <w:b/>
                <w:lang w:val="sr-Cyrl-RS"/>
              </w:rPr>
            </w:pPr>
            <w:r w:rsidRPr="00741ED3">
              <w:rPr>
                <w:rFonts w:cs="Arial"/>
                <w:b/>
                <w:lang w:val="sr-Cyrl-RS"/>
              </w:rPr>
              <w:t>Р.Б.</w:t>
            </w:r>
          </w:p>
        </w:tc>
        <w:tc>
          <w:tcPr>
            <w:tcW w:w="4563" w:type="dxa"/>
            <w:shd w:val="clear" w:color="auto" w:fill="auto"/>
            <w:vAlign w:val="center"/>
          </w:tcPr>
          <w:p w14:paraId="6F7ADD9D" w14:textId="77777777" w:rsidR="001B3F70" w:rsidRPr="00741ED3" w:rsidRDefault="001B3F70" w:rsidP="0089642D">
            <w:pPr>
              <w:jc w:val="center"/>
              <w:rPr>
                <w:rFonts w:cs="Arial"/>
                <w:b/>
                <w:lang w:val="sr-Cyrl-CS"/>
              </w:rPr>
            </w:pPr>
            <w:r w:rsidRPr="00741ED3">
              <w:rPr>
                <w:rFonts w:cs="Arial"/>
                <w:b/>
                <w:lang w:val="sr-Cyrl-CS"/>
              </w:rPr>
              <w:t>Врста лекарских прегледа</w:t>
            </w:r>
          </w:p>
        </w:tc>
        <w:tc>
          <w:tcPr>
            <w:tcW w:w="3510" w:type="dxa"/>
            <w:shd w:val="clear" w:color="auto" w:fill="auto"/>
            <w:vAlign w:val="center"/>
          </w:tcPr>
          <w:p w14:paraId="5794C898" w14:textId="77777777" w:rsidR="001B3F70" w:rsidRPr="00741ED3" w:rsidRDefault="001B3F70" w:rsidP="0089642D">
            <w:pPr>
              <w:jc w:val="center"/>
              <w:rPr>
                <w:rFonts w:cs="Arial"/>
                <w:b/>
                <w:lang w:val="sr-Cyrl-CS"/>
              </w:rPr>
            </w:pPr>
            <w:r w:rsidRPr="00741ED3">
              <w:rPr>
                <w:rFonts w:cs="Arial"/>
                <w:b/>
                <w:lang w:val="sr-Cyrl-CS"/>
              </w:rPr>
              <w:t>Оријентациони број</w:t>
            </w:r>
          </w:p>
        </w:tc>
      </w:tr>
      <w:tr w:rsidR="001B3F70" w:rsidRPr="00741ED3" w14:paraId="72D830C2" w14:textId="77777777" w:rsidTr="001B3F70">
        <w:tc>
          <w:tcPr>
            <w:tcW w:w="922" w:type="dxa"/>
          </w:tcPr>
          <w:p w14:paraId="15E0C4CB" w14:textId="77777777" w:rsidR="001B3F70" w:rsidRPr="00741ED3" w:rsidRDefault="001B3F70" w:rsidP="0089642D">
            <w:pPr>
              <w:jc w:val="center"/>
              <w:rPr>
                <w:rFonts w:cs="Arial"/>
                <w:lang w:val="sr-Cyrl-CS"/>
              </w:rPr>
            </w:pPr>
            <w:r w:rsidRPr="00741ED3">
              <w:rPr>
                <w:rFonts w:cs="Arial"/>
                <w:lang w:val="sr-Cyrl-CS"/>
              </w:rPr>
              <w:t>1.</w:t>
            </w:r>
          </w:p>
        </w:tc>
        <w:tc>
          <w:tcPr>
            <w:tcW w:w="4563" w:type="dxa"/>
            <w:shd w:val="clear" w:color="auto" w:fill="auto"/>
            <w:vAlign w:val="center"/>
          </w:tcPr>
          <w:p w14:paraId="6AEA6A00" w14:textId="77777777" w:rsidR="001B3F70" w:rsidRPr="00741ED3" w:rsidRDefault="001B3F70" w:rsidP="0089642D">
            <w:pPr>
              <w:rPr>
                <w:rFonts w:cs="Arial"/>
                <w:lang w:val="sr-Cyrl-CS"/>
              </w:rPr>
            </w:pPr>
            <w:r w:rsidRPr="00741ED3">
              <w:rPr>
                <w:rFonts w:cs="Arial"/>
                <w:lang w:val="sr-Cyrl-CS"/>
              </w:rPr>
              <w:t>Претходни лекарски преглед</w:t>
            </w:r>
          </w:p>
        </w:tc>
        <w:tc>
          <w:tcPr>
            <w:tcW w:w="3510" w:type="dxa"/>
            <w:shd w:val="clear" w:color="auto" w:fill="auto"/>
            <w:vAlign w:val="center"/>
          </w:tcPr>
          <w:p w14:paraId="3DF17311" w14:textId="77777777" w:rsidR="001B3F70" w:rsidRPr="00741ED3" w:rsidRDefault="001B3F70" w:rsidP="0089642D">
            <w:pPr>
              <w:jc w:val="center"/>
              <w:rPr>
                <w:rFonts w:cs="Arial"/>
                <w:color w:val="FF0000"/>
              </w:rPr>
            </w:pPr>
            <w:r w:rsidRPr="00741ED3">
              <w:rPr>
                <w:rFonts w:cs="Arial"/>
              </w:rPr>
              <w:t>110</w:t>
            </w:r>
          </w:p>
        </w:tc>
      </w:tr>
      <w:tr w:rsidR="001B3F70" w:rsidRPr="00741ED3" w14:paraId="2ADA9B49" w14:textId="77777777" w:rsidTr="001B3F70">
        <w:tc>
          <w:tcPr>
            <w:tcW w:w="922" w:type="dxa"/>
          </w:tcPr>
          <w:p w14:paraId="6AD37DA8" w14:textId="77777777" w:rsidR="001B3F70" w:rsidRPr="00741ED3" w:rsidRDefault="001B3F70" w:rsidP="0089642D">
            <w:pPr>
              <w:jc w:val="center"/>
              <w:rPr>
                <w:rFonts w:cs="Arial"/>
                <w:lang w:val="sr-Cyrl-CS"/>
              </w:rPr>
            </w:pPr>
            <w:r w:rsidRPr="00741ED3">
              <w:rPr>
                <w:rFonts w:cs="Arial"/>
                <w:lang w:val="sr-Cyrl-CS"/>
              </w:rPr>
              <w:t>2.</w:t>
            </w:r>
          </w:p>
        </w:tc>
        <w:tc>
          <w:tcPr>
            <w:tcW w:w="4563" w:type="dxa"/>
            <w:shd w:val="clear" w:color="auto" w:fill="auto"/>
            <w:vAlign w:val="center"/>
          </w:tcPr>
          <w:p w14:paraId="4E88878C" w14:textId="77777777" w:rsidR="001B3F70" w:rsidRPr="00741ED3" w:rsidRDefault="001B3F70" w:rsidP="0089642D">
            <w:pPr>
              <w:rPr>
                <w:rFonts w:cs="Arial"/>
                <w:lang w:val="sr-Cyrl-CS"/>
              </w:rPr>
            </w:pPr>
            <w:r w:rsidRPr="00741ED3">
              <w:rPr>
                <w:rFonts w:cs="Arial"/>
                <w:lang w:val="sr-Cyrl-CS"/>
              </w:rPr>
              <w:t>Периодични лекарски преглед</w:t>
            </w:r>
          </w:p>
        </w:tc>
        <w:tc>
          <w:tcPr>
            <w:tcW w:w="3510" w:type="dxa"/>
            <w:shd w:val="clear" w:color="auto" w:fill="auto"/>
            <w:vAlign w:val="center"/>
          </w:tcPr>
          <w:p w14:paraId="66C4E6E4" w14:textId="77777777" w:rsidR="001B3F70" w:rsidRPr="00741ED3" w:rsidRDefault="001B3F70" w:rsidP="0089642D">
            <w:pPr>
              <w:jc w:val="center"/>
              <w:rPr>
                <w:rFonts w:cs="Arial"/>
              </w:rPr>
            </w:pPr>
            <w:r w:rsidRPr="00741ED3">
              <w:rPr>
                <w:rFonts w:cs="Arial"/>
              </w:rPr>
              <w:t>900</w:t>
            </w:r>
          </w:p>
        </w:tc>
      </w:tr>
      <w:tr w:rsidR="001B3F70" w:rsidRPr="00741ED3" w14:paraId="3AE998BD" w14:textId="77777777" w:rsidTr="001B3F70">
        <w:tc>
          <w:tcPr>
            <w:tcW w:w="922" w:type="dxa"/>
          </w:tcPr>
          <w:p w14:paraId="1F840CEC" w14:textId="77777777" w:rsidR="001B3F70" w:rsidRPr="00741ED3" w:rsidRDefault="001B3F70" w:rsidP="0089642D">
            <w:pPr>
              <w:jc w:val="center"/>
              <w:rPr>
                <w:rFonts w:cs="Arial"/>
                <w:lang w:val="sr-Cyrl-CS"/>
              </w:rPr>
            </w:pPr>
            <w:r w:rsidRPr="00741ED3">
              <w:rPr>
                <w:rFonts w:cs="Arial"/>
                <w:lang w:val="sr-Cyrl-CS"/>
              </w:rPr>
              <w:t>3.</w:t>
            </w:r>
          </w:p>
        </w:tc>
        <w:tc>
          <w:tcPr>
            <w:tcW w:w="4563" w:type="dxa"/>
            <w:shd w:val="clear" w:color="auto" w:fill="auto"/>
            <w:vAlign w:val="center"/>
          </w:tcPr>
          <w:p w14:paraId="27F08590" w14:textId="77777777" w:rsidR="001B3F70" w:rsidRPr="00741ED3" w:rsidRDefault="001B3F70" w:rsidP="0089642D">
            <w:pPr>
              <w:rPr>
                <w:rFonts w:cs="Arial"/>
                <w:lang w:val="sr-Cyrl-CS"/>
              </w:rPr>
            </w:pPr>
            <w:r w:rsidRPr="00741ED3">
              <w:rPr>
                <w:rFonts w:cs="Arial"/>
                <w:lang w:val="sr-Cyrl-CS"/>
              </w:rPr>
              <w:t xml:space="preserve">Претходни </w:t>
            </w:r>
            <w:r w:rsidRPr="00741ED3">
              <w:rPr>
                <w:rFonts w:cs="Arial"/>
              </w:rPr>
              <w:t>/</w:t>
            </w:r>
            <w:r w:rsidRPr="00741ED3">
              <w:rPr>
                <w:rFonts w:cs="Arial"/>
                <w:lang w:val="sr-Cyrl-RS"/>
              </w:rPr>
              <w:t xml:space="preserve"> п</w:t>
            </w:r>
            <w:r w:rsidRPr="00741ED3">
              <w:rPr>
                <w:rFonts w:cs="Arial"/>
                <w:lang w:val="sr-Cyrl-CS"/>
              </w:rPr>
              <w:t>ериодични лекарски преглед за управљање захтевним системима</w:t>
            </w:r>
          </w:p>
        </w:tc>
        <w:tc>
          <w:tcPr>
            <w:tcW w:w="3510" w:type="dxa"/>
            <w:shd w:val="clear" w:color="auto" w:fill="auto"/>
            <w:vAlign w:val="center"/>
          </w:tcPr>
          <w:p w14:paraId="5140B842" w14:textId="77777777" w:rsidR="001B3F70" w:rsidRPr="00741ED3" w:rsidRDefault="001B3F70" w:rsidP="0089642D">
            <w:pPr>
              <w:jc w:val="center"/>
              <w:rPr>
                <w:rFonts w:cs="Arial"/>
                <w:color w:val="FF0000"/>
                <w:lang w:val="sr-Cyrl-RS"/>
              </w:rPr>
            </w:pPr>
            <w:r w:rsidRPr="00741ED3">
              <w:rPr>
                <w:rFonts w:cs="Arial"/>
                <w:lang w:val="sr-Cyrl-RS"/>
              </w:rPr>
              <w:t>400</w:t>
            </w:r>
          </w:p>
        </w:tc>
      </w:tr>
      <w:tr w:rsidR="001B3F70" w:rsidRPr="00741ED3" w14:paraId="716F84B7" w14:textId="77777777" w:rsidTr="001B3F70">
        <w:tc>
          <w:tcPr>
            <w:tcW w:w="922" w:type="dxa"/>
          </w:tcPr>
          <w:p w14:paraId="2E955F8E" w14:textId="77777777" w:rsidR="001B3F70" w:rsidRPr="00741ED3" w:rsidRDefault="001B3F70" w:rsidP="0089642D">
            <w:pPr>
              <w:jc w:val="center"/>
              <w:rPr>
                <w:rFonts w:cs="Arial"/>
                <w:lang w:val="sr-Cyrl-CS"/>
              </w:rPr>
            </w:pPr>
            <w:r w:rsidRPr="00741ED3">
              <w:rPr>
                <w:rFonts w:cs="Arial"/>
                <w:lang w:val="sr-Cyrl-CS"/>
              </w:rPr>
              <w:lastRenderedPageBreak/>
              <w:t>4.</w:t>
            </w:r>
          </w:p>
        </w:tc>
        <w:tc>
          <w:tcPr>
            <w:tcW w:w="4563" w:type="dxa"/>
            <w:shd w:val="clear" w:color="auto" w:fill="auto"/>
            <w:vAlign w:val="center"/>
          </w:tcPr>
          <w:p w14:paraId="337F9CB5" w14:textId="77777777" w:rsidR="001B3F70" w:rsidRPr="00741ED3" w:rsidRDefault="001B3F70" w:rsidP="0089642D">
            <w:pPr>
              <w:rPr>
                <w:rFonts w:cs="Arial"/>
                <w:lang w:val="sr-Cyrl-CS"/>
              </w:rPr>
            </w:pPr>
            <w:r w:rsidRPr="00741ED3">
              <w:rPr>
                <w:rFonts w:cs="Arial"/>
                <w:lang w:val="sr-Cyrl-CS"/>
              </w:rPr>
              <w:t>Претходни лекарски преглед за запослене ЖТ</w:t>
            </w:r>
          </w:p>
        </w:tc>
        <w:tc>
          <w:tcPr>
            <w:tcW w:w="3510" w:type="dxa"/>
            <w:shd w:val="clear" w:color="auto" w:fill="auto"/>
            <w:vAlign w:val="center"/>
          </w:tcPr>
          <w:p w14:paraId="41ABA897" w14:textId="77777777" w:rsidR="001B3F70" w:rsidRPr="00741ED3" w:rsidRDefault="001B3F70" w:rsidP="0089642D">
            <w:pPr>
              <w:jc w:val="center"/>
              <w:rPr>
                <w:rFonts w:cs="Arial"/>
                <w:lang w:val="sr-Cyrl-RS"/>
              </w:rPr>
            </w:pPr>
            <w:r w:rsidRPr="00741ED3">
              <w:rPr>
                <w:rFonts w:cs="Arial"/>
                <w:lang w:val="sr-Cyrl-RS"/>
              </w:rPr>
              <w:t>40</w:t>
            </w:r>
          </w:p>
        </w:tc>
      </w:tr>
      <w:tr w:rsidR="001B3F70" w:rsidRPr="00741ED3" w14:paraId="1A70C0E0" w14:textId="77777777" w:rsidTr="001B3F70">
        <w:tc>
          <w:tcPr>
            <w:tcW w:w="922" w:type="dxa"/>
          </w:tcPr>
          <w:p w14:paraId="5E4354D8" w14:textId="77777777" w:rsidR="001B3F70" w:rsidRPr="00741ED3" w:rsidRDefault="001B3F70" w:rsidP="0089642D">
            <w:pPr>
              <w:jc w:val="center"/>
              <w:rPr>
                <w:rFonts w:cs="Arial"/>
                <w:lang w:val="sr-Cyrl-CS"/>
              </w:rPr>
            </w:pPr>
            <w:r w:rsidRPr="00741ED3">
              <w:rPr>
                <w:rFonts w:cs="Arial"/>
                <w:lang w:val="sr-Cyrl-CS"/>
              </w:rPr>
              <w:t>5.</w:t>
            </w:r>
          </w:p>
        </w:tc>
        <w:tc>
          <w:tcPr>
            <w:tcW w:w="4563" w:type="dxa"/>
            <w:shd w:val="clear" w:color="auto" w:fill="auto"/>
            <w:vAlign w:val="center"/>
          </w:tcPr>
          <w:p w14:paraId="581ABFC1" w14:textId="77777777" w:rsidR="001B3F70" w:rsidRPr="00741ED3" w:rsidRDefault="001B3F70" w:rsidP="0089642D">
            <w:pPr>
              <w:rPr>
                <w:rFonts w:cs="Arial"/>
                <w:lang w:val="sr-Cyrl-CS"/>
              </w:rPr>
            </w:pPr>
            <w:r w:rsidRPr="00741ED3">
              <w:rPr>
                <w:rFonts w:cs="Arial"/>
                <w:lang w:val="sr-Cyrl-CS"/>
              </w:rPr>
              <w:t>Редовни / ванредни лекарски преглед за запослене ЖТ</w:t>
            </w:r>
          </w:p>
        </w:tc>
        <w:tc>
          <w:tcPr>
            <w:tcW w:w="3510" w:type="dxa"/>
            <w:shd w:val="clear" w:color="auto" w:fill="auto"/>
            <w:vAlign w:val="center"/>
          </w:tcPr>
          <w:p w14:paraId="153B2E6D" w14:textId="77777777" w:rsidR="001B3F70" w:rsidRPr="00741ED3" w:rsidRDefault="001B3F70" w:rsidP="0089642D">
            <w:pPr>
              <w:jc w:val="center"/>
              <w:rPr>
                <w:rFonts w:cs="Arial"/>
                <w:lang w:val="sr-Cyrl-RS"/>
              </w:rPr>
            </w:pPr>
            <w:r w:rsidRPr="00741ED3">
              <w:rPr>
                <w:rFonts w:cs="Arial"/>
                <w:lang w:val="sr-Cyrl-RS"/>
              </w:rPr>
              <w:t>150</w:t>
            </w:r>
          </w:p>
        </w:tc>
      </w:tr>
      <w:tr w:rsidR="001B3F70" w:rsidRPr="00741ED3" w14:paraId="663802EF" w14:textId="77777777" w:rsidTr="001B3F70">
        <w:tc>
          <w:tcPr>
            <w:tcW w:w="922" w:type="dxa"/>
          </w:tcPr>
          <w:p w14:paraId="72A40A78" w14:textId="77777777" w:rsidR="001B3F70" w:rsidRPr="00741ED3" w:rsidRDefault="001B3F70" w:rsidP="0089642D">
            <w:pPr>
              <w:jc w:val="center"/>
              <w:rPr>
                <w:rFonts w:cs="Arial"/>
                <w:lang w:val="sr-Cyrl-CS"/>
              </w:rPr>
            </w:pPr>
            <w:r w:rsidRPr="00741ED3">
              <w:rPr>
                <w:rFonts w:cs="Arial"/>
                <w:lang w:val="sr-Cyrl-CS"/>
              </w:rPr>
              <w:t>6.</w:t>
            </w:r>
          </w:p>
        </w:tc>
        <w:tc>
          <w:tcPr>
            <w:tcW w:w="4563" w:type="dxa"/>
            <w:shd w:val="clear" w:color="auto" w:fill="auto"/>
            <w:vAlign w:val="center"/>
          </w:tcPr>
          <w:p w14:paraId="1A32872C" w14:textId="77777777" w:rsidR="001B3F70" w:rsidRPr="00741ED3" w:rsidRDefault="001B3F70" w:rsidP="0089642D">
            <w:pPr>
              <w:rPr>
                <w:rFonts w:cs="Arial"/>
                <w:lang w:val="sr-Cyrl-CS"/>
              </w:rPr>
            </w:pPr>
            <w:r w:rsidRPr="00741ED3">
              <w:rPr>
                <w:rFonts w:cs="Arial"/>
                <w:lang w:val="sr-Cyrl-CS"/>
              </w:rPr>
              <w:t>Претходни  лекарски преглед за управљање захтевним системима за запослене ЖТ</w:t>
            </w:r>
          </w:p>
        </w:tc>
        <w:tc>
          <w:tcPr>
            <w:tcW w:w="3510" w:type="dxa"/>
            <w:shd w:val="clear" w:color="auto" w:fill="auto"/>
            <w:vAlign w:val="center"/>
          </w:tcPr>
          <w:p w14:paraId="1F7853EA" w14:textId="77777777" w:rsidR="001B3F70" w:rsidRPr="00741ED3" w:rsidRDefault="001B3F70" w:rsidP="0089642D">
            <w:pPr>
              <w:jc w:val="center"/>
              <w:rPr>
                <w:rFonts w:cs="Arial"/>
                <w:lang w:val="sr-Cyrl-RS"/>
              </w:rPr>
            </w:pPr>
            <w:r w:rsidRPr="00741ED3">
              <w:rPr>
                <w:rFonts w:cs="Arial"/>
                <w:lang w:val="sr-Cyrl-RS"/>
              </w:rPr>
              <w:t>50</w:t>
            </w:r>
          </w:p>
        </w:tc>
      </w:tr>
      <w:tr w:rsidR="001B3F70" w:rsidRPr="00741ED3" w14:paraId="7BE1C56D" w14:textId="77777777" w:rsidTr="001B3F70">
        <w:tc>
          <w:tcPr>
            <w:tcW w:w="922" w:type="dxa"/>
          </w:tcPr>
          <w:p w14:paraId="0DD57D3E" w14:textId="77777777" w:rsidR="001B3F70" w:rsidRPr="00741ED3" w:rsidRDefault="001B3F70" w:rsidP="0089642D">
            <w:pPr>
              <w:jc w:val="center"/>
              <w:rPr>
                <w:rFonts w:cs="Arial"/>
                <w:lang w:val="sr-Cyrl-CS"/>
              </w:rPr>
            </w:pPr>
            <w:r w:rsidRPr="00741ED3">
              <w:rPr>
                <w:rFonts w:cs="Arial"/>
                <w:lang w:val="sr-Cyrl-CS"/>
              </w:rPr>
              <w:t>7.</w:t>
            </w:r>
          </w:p>
        </w:tc>
        <w:tc>
          <w:tcPr>
            <w:tcW w:w="4563" w:type="dxa"/>
            <w:shd w:val="clear" w:color="auto" w:fill="auto"/>
            <w:vAlign w:val="center"/>
          </w:tcPr>
          <w:p w14:paraId="52327503" w14:textId="77777777" w:rsidR="001B3F70" w:rsidRPr="00741ED3" w:rsidRDefault="001B3F70" w:rsidP="0089642D">
            <w:pPr>
              <w:rPr>
                <w:rFonts w:cs="Arial"/>
                <w:lang w:val="sr-Cyrl-CS"/>
              </w:rPr>
            </w:pPr>
            <w:r w:rsidRPr="00741ED3">
              <w:rPr>
                <w:rFonts w:cs="Arial"/>
                <w:lang w:val="sr-Cyrl-CS"/>
              </w:rPr>
              <w:t>Редовни / ванредни лекарски преглед за управљање захтевним системима за запослене ЖТ</w:t>
            </w:r>
          </w:p>
        </w:tc>
        <w:tc>
          <w:tcPr>
            <w:tcW w:w="3510" w:type="dxa"/>
            <w:shd w:val="clear" w:color="auto" w:fill="auto"/>
            <w:vAlign w:val="center"/>
          </w:tcPr>
          <w:p w14:paraId="74BFC47C" w14:textId="77777777" w:rsidR="001B3F70" w:rsidRPr="00741ED3" w:rsidRDefault="001B3F70" w:rsidP="0089642D">
            <w:pPr>
              <w:jc w:val="center"/>
              <w:rPr>
                <w:rFonts w:cs="Arial"/>
                <w:lang w:val="sr-Cyrl-RS"/>
              </w:rPr>
            </w:pPr>
            <w:r w:rsidRPr="00741ED3">
              <w:rPr>
                <w:rFonts w:cs="Arial"/>
                <w:lang w:val="sr-Cyrl-RS"/>
              </w:rPr>
              <w:t>250</w:t>
            </w:r>
          </w:p>
        </w:tc>
      </w:tr>
      <w:tr w:rsidR="001B3F70" w:rsidRPr="00741ED3" w14:paraId="7FDDDE04" w14:textId="77777777" w:rsidTr="001B3F70">
        <w:tc>
          <w:tcPr>
            <w:tcW w:w="922" w:type="dxa"/>
          </w:tcPr>
          <w:p w14:paraId="1F5FD485" w14:textId="77777777" w:rsidR="001B3F70" w:rsidRPr="00741ED3" w:rsidRDefault="001B3F70" w:rsidP="0089642D">
            <w:pPr>
              <w:rPr>
                <w:rFonts w:cs="Arial"/>
                <w:lang w:val="sr-Cyrl-CS"/>
              </w:rPr>
            </w:pPr>
            <w:r w:rsidRPr="00741ED3">
              <w:rPr>
                <w:rFonts w:cs="Arial"/>
                <w:lang w:val="sr-Cyrl-CS"/>
              </w:rPr>
              <w:t>8.</w:t>
            </w:r>
          </w:p>
        </w:tc>
        <w:tc>
          <w:tcPr>
            <w:tcW w:w="4563" w:type="dxa"/>
            <w:shd w:val="clear" w:color="auto" w:fill="auto"/>
            <w:vAlign w:val="center"/>
          </w:tcPr>
          <w:p w14:paraId="3A68B7C7" w14:textId="77777777" w:rsidR="001B3F70" w:rsidRPr="00741ED3" w:rsidRDefault="001B3F70" w:rsidP="0089642D">
            <w:pPr>
              <w:rPr>
                <w:rFonts w:cs="Arial"/>
                <w:lang w:val="sr-Cyrl-CS"/>
              </w:rPr>
            </w:pPr>
            <w:r w:rsidRPr="00741ED3">
              <w:rPr>
                <w:rFonts w:cs="Arial"/>
                <w:lang w:val="sr-Cyrl-CS"/>
              </w:rPr>
              <w:t>Циљани лекарски  прегледи вида за рад са екраном</w:t>
            </w:r>
          </w:p>
        </w:tc>
        <w:tc>
          <w:tcPr>
            <w:tcW w:w="3510" w:type="dxa"/>
            <w:shd w:val="clear" w:color="auto" w:fill="auto"/>
            <w:vAlign w:val="center"/>
          </w:tcPr>
          <w:p w14:paraId="5E5F0F61" w14:textId="77777777" w:rsidR="001B3F70" w:rsidRPr="00741ED3" w:rsidRDefault="001B3F70" w:rsidP="0089642D">
            <w:pPr>
              <w:jc w:val="center"/>
              <w:rPr>
                <w:rFonts w:cs="Arial"/>
                <w:lang w:val="sr-Latn-RS"/>
              </w:rPr>
            </w:pPr>
            <w:r w:rsidRPr="00741ED3">
              <w:rPr>
                <w:rFonts w:cs="Arial"/>
                <w:lang w:val="sr-Latn-RS"/>
              </w:rPr>
              <w:t>250</w:t>
            </w:r>
          </w:p>
        </w:tc>
      </w:tr>
      <w:tr w:rsidR="001B3F70" w:rsidRPr="00741ED3" w14:paraId="30AE2E03" w14:textId="77777777" w:rsidTr="001B3F70">
        <w:tc>
          <w:tcPr>
            <w:tcW w:w="922" w:type="dxa"/>
          </w:tcPr>
          <w:p w14:paraId="7D9B413A" w14:textId="77777777" w:rsidR="001B3F70" w:rsidRPr="00741ED3" w:rsidRDefault="001B3F70" w:rsidP="0089642D">
            <w:pPr>
              <w:rPr>
                <w:rFonts w:cs="Arial"/>
                <w:lang w:val="sr-Cyrl-CS"/>
              </w:rPr>
            </w:pPr>
            <w:r w:rsidRPr="00741ED3">
              <w:rPr>
                <w:rFonts w:cs="Arial"/>
                <w:lang w:val="sr-Cyrl-CS"/>
              </w:rPr>
              <w:t>9.</w:t>
            </w:r>
          </w:p>
        </w:tc>
        <w:tc>
          <w:tcPr>
            <w:tcW w:w="4563" w:type="dxa"/>
            <w:shd w:val="clear" w:color="auto" w:fill="auto"/>
            <w:vAlign w:val="center"/>
          </w:tcPr>
          <w:p w14:paraId="48223EFD" w14:textId="77777777" w:rsidR="001B3F70" w:rsidRPr="00741ED3" w:rsidRDefault="001B3F70" w:rsidP="0089642D">
            <w:pPr>
              <w:rPr>
                <w:rFonts w:cs="Arial"/>
                <w:lang w:val="sr-Cyrl-CS"/>
              </w:rPr>
            </w:pPr>
            <w:r w:rsidRPr="00741ED3">
              <w:rPr>
                <w:rFonts w:cs="Arial"/>
                <w:lang w:val="sr-Cyrl-CS"/>
              </w:rPr>
              <w:t>Лекарски прегледи за возаче</w:t>
            </w:r>
          </w:p>
        </w:tc>
        <w:tc>
          <w:tcPr>
            <w:tcW w:w="3510" w:type="dxa"/>
            <w:shd w:val="clear" w:color="auto" w:fill="auto"/>
            <w:vAlign w:val="center"/>
          </w:tcPr>
          <w:p w14:paraId="64D73F8F" w14:textId="77777777" w:rsidR="001B3F70" w:rsidRPr="00741ED3" w:rsidRDefault="001B3F70" w:rsidP="0089642D">
            <w:pPr>
              <w:jc w:val="center"/>
              <w:rPr>
                <w:rFonts w:cs="Arial"/>
                <w:lang w:val="sr-Cyrl-RS"/>
              </w:rPr>
            </w:pPr>
            <w:r w:rsidRPr="00741ED3">
              <w:rPr>
                <w:rFonts w:cs="Arial"/>
                <w:lang w:val="sr-Cyrl-RS"/>
              </w:rPr>
              <w:t>30</w:t>
            </w:r>
          </w:p>
        </w:tc>
      </w:tr>
      <w:tr w:rsidR="001B3F70" w:rsidRPr="00741ED3" w14:paraId="3D00B07B" w14:textId="77777777" w:rsidTr="001B3F70">
        <w:tc>
          <w:tcPr>
            <w:tcW w:w="922" w:type="dxa"/>
          </w:tcPr>
          <w:p w14:paraId="2527F37F" w14:textId="77777777" w:rsidR="001B3F70" w:rsidRPr="00741ED3" w:rsidRDefault="001B3F70" w:rsidP="0089642D">
            <w:pPr>
              <w:rPr>
                <w:rFonts w:cs="Arial"/>
              </w:rPr>
            </w:pPr>
            <w:r w:rsidRPr="00741ED3">
              <w:rPr>
                <w:rFonts w:cs="Arial"/>
              </w:rPr>
              <w:t>10.</w:t>
            </w:r>
          </w:p>
        </w:tc>
        <w:tc>
          <w:tcPr>
            <w:tcW w:w="4563" w:type="dxa"/>
            <w:shd w:val="clear" w:color="auto" w:fill="auto"/>
            <w:vAlign w:val="center"/>
          </w:tcPr>
          <w:p w14:paraId="08B510C7" w14:textId="77777777" w:rsidR="001B3F70" w:rsidRPr="00741ED3" w:rsidRDefault="001B3F70" w:rsidP="0089642D">
            <w:pPr>
              <w:rPr>
                <w:rFonts w:cs="Arial"/>
                <w:lang w:val="sr-Cyrl-RS"/>
              </w:rPr>
            </w:pPr>
            <w:r w:rsidRPr="00741ED3">
              <w:rPr>
                <w:rFonts w:cs="Arial"/>
                <w:lang w:val="sr-Cyrl-RS"/>
              </w:rPr>
              <w:t>Офталмолошки прегледи</w:t>
            </w:r>
          </w:p>
        </w:tc>
        <w:tc>
          <w:tcPr>
            <w:tcW w:w="3510" w:type="dxa"/>
            <w:shd w:val="clear" w:color="auto" w:fill="auto"/>
            <w:vAlign w:val="center"/>
          </w:tcPr>
          <w:p w14:paraId="25515A44" w14:textId="77777777" w:rsidR="001B3F70" w:rsidRPr="00741ED3" w:rsidRDefault="001B3F70" w:rsidP="0089642D">
            <w:pPr>
              <w:jc w:val="center"/>
              <w:rPr>
                <w:rFonts w:cs="Arial"/>
                <w:lang w:val="sr-Latn-RS"/>
              </w:rPr>
            </w:pPr>
            <w:r w:rsidRPr="00741ED3">
              <w:rPr>
                <w:rFonts w:cs="Arial"/>
                <w:lang w:val="sr-Cyrl-RS"/>
              </w:rPr>
              <w:t>20</w:t>
            </w:r>
          </w:p>
        </w:tc>
      </w:tr>
      <w:tr w:rsidR="001B3F70" w:rsidRPr="00741ED3" w14:paraId="6D82B6C4" w14:textId="77777777" w:rsidTr="001B3F70">
        <w:tc>
          <w:tcPr>
            <w:tcW w:w="922" w:type="dxa"/>
          </w:tcPr>
          <w:p w14:paraId="5E7F26FD" w14:textId="77777777" w:rsidR="001B3F70" w:rsidRPr="00741ED3" w:rsidRDefault="001B3F70" w:rsidP="0089642D">
            <w:pPr>
              <w:rPr>
                <w:rFonts w:cs="Arial"/>
                <w:lang w:val="sr-Cyrl-RS"/>
              </w:rPr>
            </w:pPr>
            <w:r w:rsidRPr="00741ED3">
              <w:rPr>
                <w:rFonts w:cs="Arial"/>
              </w:rPr>
              <w:t xml:space="preserve">11. </w:t>
            </w:r>
          </w:p>
        </w:tc>
        <w:tc>
          <w:tcPr>
            <w:tcW w:w="4563" w:type="dxa"/>
            <w:shd w:val="clear" w:color="auto" w:fill="auto"/>
            <w:vAlign w:val="center"/>
          </w:tcPr>
          <w:p w14:paraId="4F079C9D" w14:textId="2C74EE2B" w:rsidR="001B3F70" w:rsidRPr="00741ED3" w:rsidRDefault="007759DF" w:rsidP="0089642D">
            <w:pPr>
              <w:rPr>
                <w:rFonts w:cs="Arial"/>
                <w:lang w:val="sr-Latn-RS"/>
              </w:rPr>
            </w:pPr>
            <w:r>
              <w:rPr>
                <w:lang w:val="sr-Cyrl-RS"/>
              </w:rPr>
              <w:t>Услуга лекарског прегледа за запослене за држање и ношење оружја</w:t>
            </w:r>
          </w:p>
        </w:tc>
        <w:tc>
          <w:tcPr>
            <w:tcW w:w="3510" w:type="dxa"/>
            <w:shd w:val="clear" w:color="auto" w:fill="auto"/>
            <w:vAlign w:val="center"/>
          </w:tcPr>
          <w:p w14:paraId="721011AB" w14:textId="77777777" w:rsidR="001B3F70" w:rsidRPr="00741ED3" w:rsidRDefault="001B3F70" w:rsidP="0089642D">
            <w:pPr>
              <w:jc w:val="center"/>
              <w:rPr>
                <w:rFonts w:cs="Arial"/>
                <w:lang w:val="sr-Latn-RS"/>
              </w:rPr>
            </w:pPr>
            <w:r w:rsidRPr="00741ED3">
              <w:rPr>
                <w:rFonts w:cs="Arial"/>
                <w:lang w:val="sr-Latn-RS"/>
              </w:rPr>
              <w:t>10</w:t>
            </w:r>
          </w:p>
        </w:tc>
      </w:tr>
    </w:tbl>
    <w:p w14:paraId="4AAA81E7" w14:textId="77777777" w:rsidR="006C240A" w:rsidRPr="00741ED3" w:rsidRDefault="006C240A" w:rsidP="0089642D">
      <w:pPr>
        <w:rPr>
          <w:rFonts w:cs="Arial"/>
          <w:lang w:val="sr-Cyrl-CS"/>
        </w:rPr>
      </w:pPr>
    </w:p>
    <w:p w14:paraId="0A4648C6" w14:textId="77777777" w:rsidR="006C240A" w:rsidRPr="00741ED3" w:rsidRDefault="006C240A" w:rsidP="0089642D">
      <w:pPr>
        <w:rPr>
          <w:rFonts w:cs="Arial"/>
        </w:rPr>
      </w:pPr>
      <w:r w:rsidRPr="00741ED3">
        <w:rPr>
          <w:rFonts w:cs="Arial"/>
          <w:b/>
          <w:lang w:val="sr-Cyrl-CS"/>
        </w:rPr>
        <w:t>Плаћање</w:t>
      </w:r>
      <w:r w:rsidRPr="00741ED3">
        <w:rPr>
          <w:rFonts w:cs="Arial"/>
          <w:lang w:val="sr-Cyrl-CS"/>
        </w:rPr>
        <w:t xml:space="preserve"> се врши на основу броја стварно извршених услуга, месечно, на основу потписаног Записника од стране Службе БЗР и ЗОП.</w:t>
      </w:r>
    </w:p>
    <w:p w14:paraId="45627CD7" w14:textId="77777777" w:rsidR="00AB35D6" w:rsidRPr="00741ED3" w:rsidRDefault="006C240A" w:rsidP="0089642D">
      <w:pPr>
        <w:rPr>
          <w:rFonts w:cs="Arial"/>
          <w:i/>
          <w:lang w:val="sr-Cyrl-RS"/>
        </w:rPr>
      </w:pPr>
      <w:r w:rsidRPr="00741ED3">
        <w:rPr>
          <w:rFonts w:cs="Arial"/>
          <w:b/>
          <w:lang w:val="sr-Cyrl-RS"/>
        </w:rPr>
        <w:t>Место извршења</w:t>
      </w:r>
      <w:r w:rsidRPr="00741ED3">
        <w:rPr>
          <w:rFonts w:cs="Arial"/>
          <w:i/>
          <w:lang w:val="sr-Cyrl-RS"/>
        </w:rPr>
        <w:t xml:space="preserve">: просторије наручиоца са </w:t>
      </w:r>
      <w:r w:rsidRPr="00741ED3">
        <w:rPr>
          <w:rFonts w:cs="Arial"/>
          <w:i/>
          <w:lang w:val="sr-Cyrl-CS"/>
        </w:rPr>
        <w:t>инвентаром (намештај, рачунарска опрема)</w:t>
      </w:r>
      <w:r w:rsidRPr="00741ED3">
        <w:rPr>
          <w:rFonts w:cs="Arial"/>
          <w:i/>
        </w:rPr>
        <w:t xml:space="preserve">, </w:t>
      </w:r>
      <w:r w:rsidRPr="00741ED3">
        <w:rPr>
          <w:rFonts w:cs="Arial"/>
          <w:i/>
          <w:lang w:val="sr-Cyrl-RS"/>
        </w:rPr>
        <w:t>а медицинску опрему обезбеђује извршилац.</w:t>
      </w:r>
    </w:p>
    <w:p w14:paraId="6E5C24AF" w14:textId="77777777" w:rsidR="006C240A" w:rsidRPr="00741ED3" w:rsidRDefault="006C240A" w:rsidP="0089642D">
      <w:pPr>
        <w:rPr>
          <w:rFonts w:cs="Arial"/>
          <w:i/>
          <w:lang w:val="sr-Latn-RS"/>
        </w:rPr>
      </w:pPr>
      <w:r w:rsidRPr="00741ED3">
        <w:rPr>
          <w:rFonts w:cs="Arial"/>
          <w:i/>
          <w:lang w:val="sr-Cyrl-CS"/>
        </w:rPr>
        <w:t>Услуге под редним бројем 9</w:t>
      </w:r>
      <w:r w:rsidRPr="00741ED3">
        <w:rPr>
          <w:rFonts w:cs="Arial"/>
          <w:i/>
        </w:rPr>
        <w:t xml:space="preserve"> </w:t>
      </w:r>
      <w:r w:rsidRPr="00741ED3">
        <w:rPr>
          <w:rFonts w:cs="Arial"/>
          <w:i/>
          <w:lang w:val="sr-Cyrl-RS"/>
        </w:rPr>
        <w:t xml:space="preserve">из табеле </w:t>
      </w:r>
      <w:r w:rsidRPr="00741ED3">
        <w:rPr>
          <w:rFonts w:cs="Arial"/>
          <w:i/>
          <w:lang w:val="sr-Cyrl-CS"/>
        </w:rPr>
        <w:t xml:space="preserve">се врше у здравственој установи извршиоца. </w:t>
      </w:r>
    </w:p>
    <w:p w14:paraId="5FF852F2" w14:textId="77777777" w:rsidR="006C240A" w:rsidRPr="00741ED3" w:rsidRDefault="006C240A" w:rsidP="0089642D">
      <w:pPr>
        <w:rPr>
          <w:rFonts w:cs="Arial"/>
          <w:i/>
          <w:lang w:val="sr-Latn-RS"/>
        </w:rPr>
      </w:pPr>
    </w:p>
    <w:p w14:paraId="5492F40A" w14:textId="77777777" w:rsidR="006C240A" w:rsidRPr="00741ED3" w:rsidRDefault="006C240A" w:rsidP="00D61C97">
      <w:pPr>
        <w:numPr>
          <w:ilvl w:val="0"/>
          <w:numId w:val="25"/>
        </w:numPr>
        <w:spacing w:before="0"/>
        <w:rPr>
          <w:rFonts w:cs="Arial"/>
          <w:lang w:val="sr-Cyrl-RS"/>
        </w:rPr>
      </w:pPr>
      <w:r w:rsidRPr="00741ED3">
        <w:rPr>
          <w:rFonts w:cs="Arial"/>
          <w:b/>
          <w:lang w:val="sr-Cyrl-RS"/>
        </w:rPr>
        <w:t>Дежурство медицинског особља у редовно радно време</w:t>
      </w:r>
      <w:r w:rsidRPr="00741ED3">
        <w:rPr>
          <w:rFonts w:cs="Arial"/>
          <w:lang w:val="sr-Cyrl-RS"/>
        </w:rPr>
        <w:t xml:space="preserve"> </w:t>
      </w:r>
    </w:p>
    <w:p w14:paraId="24A91394" w14:textId="77777777" w:rsidR="006C240A" w:rsidRPr="00741ED3" w:rsidRDefault="006C240A" w:rsidP="0089642D">
      <w:pPr>
        <w:rPr>
          <w:rFonts w:cs="Arial"/>
          <w:lang w:val="sr-Cyrl-RS"/>
        </w:rPr>
      </w:pPr>
      <w:r w:rsidRPr="00741ED3">
        <w:rPr>
          <w:rFonts w:cs="Arial"/>
          <w:lang w:val="sr-Cyrl-RS"/>
        </w:rPr>
        <w:t>Састоји се у обезбеђивању дежурства медицинског особља на локацији ТЕНТ А Обреновац и на локацији ТЕНТ Б Ушће, у времену од 7</w:t>
      </w:r>
      <w:r w:rsidRPr="00741ED3">
        <w:rPr>
          <w:rFonts w:cs="Arial"/>
          <w:vertAlign w:val="superscript"/>
          <w:lang w:val="sr-Cyrl-RS"/>
        </w:rPr>
        <w:t>00</w:t>
      </w:r>
      <w:r w:rsidRPr="00741ED3">
        <w:rPr>
          <w:rFonts w:cs="Arial"/>
          <w:lang w:val="sr-Cyrl-RS"/>
        </w:rPr>
        <w:t xml:space="preserve"> до 15</w:t>
      </w:r>
      <w:r w:rsidRPr="00741ED3">
        <w:rPr>
          <w:rFonts w:cs="Arial"/>
          <w:vertAlign w:val="superscript"/>
          <w:lang w:val="sr-Cyrl-RS"/>
        </w:rPr>
        <w:t>00</w:t>
      </w:r>
      <w:r w:rsidRPr="00741ED3">
        <w:rPr>
          <w:rFonts w:cs="Arial"/>
          <w:lang w:val="sr-Cyrl-RS"/>
        </w:rPr>
        <w:t xml:space="preserve"> часова  сваког радног дана.</w:t>
      </w:r>
    </w:p>
    <w:p w14:paraId="0560D67B" w14:textId="77777777" w:rsidR="006C240A" w:rsidRPr="00741ED3" w:rsidRDefault="006C240A" w:rsidP="0089642D">
      <w:pPr>
        <w:rPr>
          <w:rFonts w:cs="Arial"/>
          <w:b/>
          <w:lang w:val="sr-Cyrl-RS"/>
        </w:rPr>
      </w:pPr>
      <w:r w:rsidRPr="00741ED3">
        <w:rPr>
          <w:rFonts w:cs="Arial"/>
          <w:b/>
        </w:rPr>
        <w:t xml:space="preserve">ОБАВЕЗЕ </w:t>
      </w:r>
      <w:r w:rsidRPr="00741ED3">
        <w:rPr>
          <w:rFonts w:cs="Arial"/>
          <w:b/>
          <w:lang w:val="sr-Cyrl-RS"/>
        </w:rPr>
        <w:t>ИЗВРШИОЦА</w:t>
      </w:r>
    </w:p>
    <w:p w14:paraId="6F10EB9F" w14:textId="77777777" w:rsidR="006C240A" w:rsidRPr="00741ED3" w:rsidRDefault="006C240A" w:rsidP="0089642D">
      <w:pPr>
        <w:rPr>
          <w:rFonts w:cs="Arial"/>
          <w:lang w:val="sr-Cyrl-RS"/>
        </w:rPr>
      </w:pPr>
      <w:r w:rsidRPr="00741ED3">
        <w:rPr>
          <w:rFonts w:cs="Arial"/>
          <w:lang w:val="sr-Cyrl-RS"/>
        </w:rPr>
        <w:t>Да обезбеди медицинско особље, и то:</w:t>
      </w:r>
    </w:p>
    <w:p w14:paraId="772C22C7" w14:textId="77777777" w:rsidR="006C240A" w:rsidRPr="00741ED3" w:rsidRDefault="006C240A" w:rsidP="00D61C97">
      <w:pPr>
        <w:numPr>
          <w:ilvl w:val="0"/>
          <w:numId w:val="27"/>
        </w:numPr>
        <w:tabs>
          <w:tab w:val="left" w:pos="284"/>
        </w:tabs>
        <w:spacing w:before="0"/>
        <w:ind w:left="284" w:right="38" w:hanging="284"/>
        <w:jc w:val="left"/>
        <w:rPr>
          <w:rFonts w:cs="Arial"/>
          <w:lang w:val="sr-Cyrl-CS"/>
        </w:rPr>
      </w:pPr>
      <w:r w:rsidRPr="00741ED3">
        <w:rPr>
          <w:rFonts w:cs="Arial"/>
          <w:lang w:val="sr-Cyrl-CS"/>
        </w:rPr>
        <w:t xml:space="preserve">два </w:t>
      </w:r>
      <w:r w:rsidRPr="00741ED3">
        <w:rPr>
          <w:rFonts w:cs="Arial"/>
          <w:lang w:val="sr-Cyrl-RS"/>
        </w:rPr>
        <w:t xml:space="preserve">лекарска </w:t>
      </w:r>
      <w:r w:rsidRPr="00741ED3">
        <w:rPr>
          <w:rFonts w:cs="Arial"/>
          <w:lang w:val="sr-Cyrl-CS"/>
        </w:rPr>
        <w:t xml:space="preserve">тима </w:t>
      </w:r>
      <w:r w:rsidRPr="00741ED3">
        <w:rPr>
          <w:rFonts w:cs="Arial"/>
          <w:lang w:val="sr-Cyrl-RS"/>
        </w:rPr>
        <w:t xml:space="preserve"> из области опште медицине</w:t>
      </w:r>
      <w:r w:rsidRPr="00741ED3">
        <w:rPr>
          <w:rFonts w:cs="Arial"/>
          <w:lang w:val="sr-Cyrl-CS"/>
        </w:rPr>
        <w:t xml:space="preserve"> који ће радити </w:t>
      </w:r>
      <w:r w:rsidRPr="00741ED3">
        <w:rPr>
          <w:rFonts w:cs="Arial"/>
          <w:lang w:val="sr-Cyrl-RS"/>
        </w:rPr>
        <w:t xml:space="preserve"> на локацији ТЕНТ А Обреновац,</w:t>
      </w:r>
    </w:p>
    <w:p w14:paraId="733F1B69" w14:textId="77777777" w:rsidR="006C240A" w:rsidRPr="00741ED3" w:rsidRDefault="006C240A" w:rsidP="00D61C97">
      <w:pPr>
        <w:numPr>
          <w:ilvl w:val="0"/>
          <w:numId w:val="27"/>
        </w:numPr>
        <w:tabs>
          <w:tab w:val="left" w:pos="284"/>
        </w:tabs>
        <w:spacing w:before="0"/>
        <w:ind w:left="0" w:right="38" w:firstLine="0"/>
        <w:jc w:val="left"/>
        <w:rPr>
          <w:rFonts w:cs="Arial"/>
          <w:lang w:val="sr-Cyrl-CS"/>
        </w:rPr>
      </w:pPr>
      <w:r w:rsidRPr="00741ED3">
        <w:rPr>
          <w:rFonts w:cs="Arial"/>
          <w:lang w:val="sr-Cyrl-CS"/>
        </w:rPr>
        <w:t>ј</w:t>
      </w:r>
      <w:r w:rsidRPr="00741ED3">
        <w:rPr>
          <w:rFonts w:cs="Arial"/>
          <w:lang w:val="sr-Cyrl-RS"/>
        </w:rPr>
        <w:t>едан лекарски тим из области опште медицине</w:t>
      </w:r>
      <w:r w:rsidRPr="00741ED3">
        <w:rPr>
          <w:rFonts w:cs="Arial"/>
          <w:lang w:val="sr-Cyrl-CS"/>
        </w:rPr>
        <w:t xml:space="preserve"> који ће радити </w:t>
      </w:r>
      <w:r w:rsidRPr="00741ED3">
        <w:rPr>
          <w:rFonts w:cs="Arial"/>
          <w:lang w:val="sr-Cyrl-RS"/>
        </w:rPr>
        <w:t xml:space="preserve"> на локацији ТЕНТ Б Ушће</w:t>
      </w:r>
      <w:r w:rsidRPr="00741ED3">
        <w:rPr>
          <w:rFonts w:cs="Arial"/>
          <w:lang w:val="sr-Cyrl-CS"/>
        </w:rPr>
        <w:t xml:space="preserve">, </w:t>
      </w:r>
    </w:p>
    <w:p w14:paraId="570B735E" w14:textId="77777777" w:rsidR="006C240A" w:rsidRPr="00741ED3" w:rsidRDefault="006C240A" w:rsidP="00D61C97">
      <w:pPr>
        <w:numPr>
          <w:ilvl w:val="0"/>
          <w:numId w:val="27"/>
        </w:numPr>
        <w:tabs>
          <w:tab w:val="left" w:pos="284"/>
        </w:tabs>
        <w:spacing w:before="0"/>
        <w:ind w:left="284" w:right="38" w:hanging="284"/>
        <w:jc w:val="left"/>
        <w:rPr>
          <w:rFonts w:cs="Arial"/>
          <w:lang w:val="sr-Cyrl-CS"/>
        </w:rPr>
      </w:pPr>
      <w:r w:rsidRPr="00741ED3">
        <w:rPr>
          <w:rFonts w:cs="Arial"/>
          <w:lang w:val="sr-Cyrl-CS"/>
        </w:rPr>
        <w:t xml:space="preserve">лекарски тим из </w:t>
      </w:r>
      <w:r w:rsidRPr="00741ED3">
        <w:rPr>
          <w:rFonts w:cs="Arial"/>
          <w:lang w:val="sr-Cyrl-RS"/>
        </w:rPr>
        <w:t>области стоматологије  који ће радити</w:t>
      </w:r>
      <w:r w:rsidRPr="00741ED3">
        <w:rPr>
          <w:rFonts w:cs="Arial"/>
          <w:lang w:val="sr-Cyrl-CS"/>
        </w:rPr>
        <w:t xml:space="preserve"> на обе локације,</w:t>
      </w:r>
      <w:r w:rsidRPr="00741ED3">
        <w:rPr>
          <w:rFonts w:cs="Arial"/>
          <w:lang w:val="sr-Cyrl-RS"/>
        </w:rPr>
        <w:t xml:space="preserve"> ТЕНТ А</w:t>
      </w:r>
      <w:r w:rsidRPr="00741ED3">
        <w:rPr>
          <w:rFonts w:cs="Arial"/>
          <w:lang w:val="sr-Cyrl-CS"/>
        </w:rPr>
        <w:t xml:space="preserve"> Обреновац и  </w:t>
      </w:r>
      <w:r w:rsidRPr="00741ED3">
        <w:rPr>
          <w:rFonts w:cs="Arial"/>
          <w:lang w:val="sr-Cyrl-RS"/>
        </w:rPr>
        <w:t>ТЕНТ Б Ушће (четири дана у недељи на локацији ТЕНТ А, и један дан у недељи на локацији ТЕНТ Б)</w:t>
      </w:r>
      <w:r w:rsidRPr="00741ED3">
        <w:rPr>
          <w:rFonts w:cs="Arial"/>
          <w:lang w:val="sr-Cyrl-CS"/>
        </w:rPr>
        <w:t>.</w:t>
      </w:r>
    </w:p>
    <w:p w14:paraId="6D55D076" w14:textId="77777777" w:rsidR="006C240A" w:rsidRPr="00741ED3" w:rsidRDefault="006C240A" w:rsidP="0089642D">
      <w:pPr>
        <w:ind w:right="38"/>
        <w:rPr>
          <w:rFonts w:cs="Arial"/>
          <w:lang w:val="sr-Cyrl-CS"/>
        </w:rPr>
      </w:pPr>
    </w:p>
    <w:p w14:paraId="102B2D9D" w14:textId="77777777" w:rsidR="006C240A" w:rsidRPr="00741ED3" w:rsidRDefault="006C240A" w:rsidP="0089642D">
      <w:pPr>
        <w:rPr>
          <w:rFonts w:cs="Arial"/>
          <w:lang w:val="sr-Cyrl-RS"/>
        </w:rPr>
      </w:pPr>
      <w:r w:rsidRPr="00741ED3">
        <w:rPr>
          <w:rFonts w:cs="Arial"/>
          <w:lang w:val="sr-Cyrl-RS"/>
        </w:rPr>
        <w:t>Које врши следеће услуге:</w:t>
      </w:r>
    </w:p>
    <w:p w14:paraId="6381A57E" w14:textId="77777777" w:rsidR="006C240A" w:rsidRPr="00741ED3" w:rsidRDefault="006C240A" w:rsidP="00D61C97">
      <w:pPr>
        <w:numPr>
          <w:ilvl w:val="3"/>
          <w:numId w:val="26"/>
        </w:numPr>
        <w:tabs>
          <w:tab w:val="clear" w:pos="900"/>
          <w:tab w:val="num" w:pos="0"/>
        </w:tabs>
        <w:spacing w:before="0"/>
        <w:ind w:left="284" w:right="30" w:hanging="284"/>
        <w:rPr>
          <w:rFonts w:cs="Arial"/>
        </w:rPr>
      </w:pPr>
      <w:r w:rsidRPr="00741ED3">
        <w:rPr>
          <w:rFonts w:cs="Arial"/>
          <w:lang w:val="sr-Cyrl-RS"/>
        </w:rPr>
        <w:t>У случају потребе п</w:t>
      </w:r>
      <w:r w:rsidRPr="00741ED3">
        <w:rPr>
          <w:rFonts w:cs="Arial"/>
        </w:rPr>
        <w:t>ружа прву помоћ</w:t>
      </w:r>
      <w:r w:rsidRPr="00741ED3">
        <w:rPr>
          <w:rFonts w:cs="Arial"/>
          <w:lang w:val="sr-Cyrl-RS"/>
        </w:rPr>
        <w:t xml:space="preserve"> и прати повређене раднике у санитетском возилу до најближе Хитне помоћи.</w:t>
      </w:r>
    </w:p>
    <w:p w14:paraId="7FB6BB38" w14:textId="77777777" w:rsidR="006C240A" w:rsidRPr="00741ED3" w:rsidRDefault="006C240A" w:rsidP="00D61C97">
      <w:pPr>
        <w:numPr>
          <w:ilvl w:val="3"/>
          <w:numId w:val="26"/>
        </w:numPr>
        <w:tabs>
          <w:tab w:val="clear" w:pos="900"/>
          <w:tab w:val="num" w:pos="0"/>
        </w:tabs>
        <w:spacing w:before="0"/>
        <w:ind w:left="284" w:right="30" w:hanging="284"/>
        <w:rPr>
          <w:rFonts w:cs="Arial"/>
        </w:rPr>
      </w:pPr>
      <w:r w:rsidRPr="00741ED3">
        <w:rPr>
          <w:rFonts w:cs="Arial"/>
        </w:rPr>
        <w:t>Обавља амбулантно лечење радника</w:t>
      </w:r>
      <w:r w:rsidRPr="00741ED3">
        <w:rPr>
          <w:rFonts w:cs="Arial"/>
          <w:lang w:val="sr-Cyrl-RS"/>
        </w:rPr>
        <w:t xml:space="preserve"> из области опште медицине </w:t>
      </w:r>
    </w:p>
    <w:p w14:paraId="20395B7E" w14:textId="77777777" w:rsidR="006C240A" w:rsidRPr="00741ED3" w:rsidRDefault="006C240A" w:rsidP="00D61C97">
      <w:pPr>
        <w:numPr>
          <w:ilvl w:val="3"/>
          <w:numId w:val="26"/>
        </w:numPr>
        <w:tabs>
          <w:tab w:val="clear" w:pos="900"/>
          <w:tab w:val="num" w:pos="0"/>
        </w:tabs>
        <w:spacing w:before="0"/>
        <w:ind w:left="284" w:right="30" w:hanging="284"/>
        <w:rPr>
          <w:rFonts w:cs="Arial"/>
        </w:rPr>
      </w:pPr>
      <w:r w:rsidRPr="00741ED3">
        <w:rPr>
          <w:rFonts w:cs="Arial"/>
        </w:rPr>
        <w:t xml:space="preserve">Обавља стоматолошке </w:t>
      </w:r>
      <w:r w:rsidRPr="00741ED3">
        <w:rPr>
          <w:rFonts w:cs="Arial"/>
          <w:lang w:val="sr-Cyrl-RS"/>
        </w:rPr>
        <w:t>здравствене услуге</w:t>
      </w:r>
      <w:r w:rsidRPr="00741ED3">
        <w:rPr>
          <w:rFonts w:cs="Arial"/>
        </w:rPr>
        <w:t xml:space="preserve"> </w:t>
      </w:r>
    </w:p>
    <w:p w14:paraId="5377A5E6" w14:textId="77777777" w:rsidR="006C240A" w:rsidRPr="00741ED3" w:rsidRDefault="006C240A" w:rsidP="00D61C97">
      <w:pPr>
        <w:numPr>
          <w:ilvl w:val="3"/>
          <w:numId w:val="26"/>
        </w:numPr>
        <w:tabs>
          <w:tab w:val="clear" w:pos="900"/>
          <w:tab w:val="num" w:pos="0"/>
        </w:tabs>
        <w:spacing w:before="0"/>
        <w:ind w:left="284" w:right="30" w:hanging="284"/>
        <w:rPr>
          <w:rFonts w:cs="Arial"/>
        </w:rPr>
      </w:pPr>
      <w:r w:rsidRPr="00741ED3">
        <w:rPr>
          <w:rFonts w:cs="Arial"/>
          <w:lang w:val="sr-Cyrl-RS"/>
        </w:rPr>
        <w:t>Извештава Службу БЗР и ЗОП о свакој повреди на раду (запослених наручиоца и извођача радова и води евиденцију о томе)</w:t>
      </w:r>
    </w:p>
    <w:p w14:paraId="30243A14" w14:textId="77777777" w:rsidR="006C240A" w:rsidRPr="00741ED3" w:rsidRDefault="006C240A" w:rsidP="0089642D">
      <w:pPr>
        <w:rPr>
          <w:rFonts w:cs="Arial"/>
          <w:lang w:val="sr-Cyrl-CS"/>
        </w:rPr>
      </w:pPr>
    </w:p>
    <w:p w14:paraId="78D4DCB7" w14:textId="77777777" w:rsidR="006C240A" w:rsidRPr="00741ED3" w:rsidRDefault="006C240A" w:rsidP="0089642D">
      <w:pPr>
        <w:rPr>
          <w:rFonts w:cs="Arial"/>
        </w:rPr>
      </w:pPr>
      <w:r w:rsidRPr="00741ED3">
        <w:rPr>
          <w:rFonts w:cs="Arial"/>
          <w:b/>
          <w:lang w:val="sr-Latn-RS"/>
        </w:rPr>
        <w:lastRenderedPageBreak/>
        <w:t>II</w:t>
      </w:r>
      <w:r w:rsidRPr="00741ED3">
        <w:rPr>
          <w:rFonts w:cs="Arial"/>
          <w:b/>
          <w:lang w:val="sr-Cyrl-RS"/>
        </w:rPr>
        <w:t xml:space="preserve"> </w:t>
      </w:r>
      <w:r w:rsidRPr="00741ED3">
        <w:rPr>
          <w:rFonts w:cs="Arial"/>
          <w:lang w:val="sr-Latn-RS"/>
        </w:rPr>
        <w:t xml:space="preserve"> </w:t>
      </w:r>
      <w:r w:rsidRPr="00741ED3">
        <w:rPr>
          <w:rFonts w:cs="Arial"/>
          <w:lang w:val="sr-Cyrl-RS"/>
        </w:rPr>
        <w:t xml:space="preserve">Дежурство медицинског особља </w:t>
      </w:r>
      <w:r w:rsidRPr="00741ED3">
        <w:rPr>
          <w:rFonts w:cs="Arial"/>
          <w:b/>
          <w:lang w:val="sr-Cyrl-RS"/>
        </w:rPr>
        <w:t>у редовно радно време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400"/>
      </w:tblGrid>
      <w:tr w:rsidR="0090418E" w:rsidRPr="00741ED3" w14:paraId="1C0D83F1" w14:textId="77777777" w:rsidTr="0090418E">
        <w:tc>
          <w:tcPr>
            <w:tcW w:w="3595" w:type="dxa"/>
            <w:shd w:val="clear" w:color="auto" w:fill="auto"/>
            <w:vAlign w:val="center"/>
          </w:tcPr>
          <w:p w14:paraId="19245550" w14:textId="77777777" w:rsidR="0090418E" w:rsidRPr="00741ED3" w:rsidRDefault="0090418E" w:rsidP="0089642D">
            <w:pPr>
              <w:jc w:val="center"/>
              <w:rPr>
                <w:rFonts w:cs="Arial"/>
                <w:b/>
                <w:lang w:val="sr-Cyrl-CS"/>
              </w:rPr>
            </w:pPr>
            <w:r w:rsidRPr="00741ED3">
              <w:rPr>
                <w:rFonts w:cs="Arial"/>
                <w:b/>
                <w:lang w:val="sr-Cyrl-CS"/>
              </w:rPr>
              <w:t>Врста услуге</w:t>
            </w:r>
          </w:p>
        </w:tc>
        <w:tc>
          <w:tcPr>
            <w:tcW w:w="5400" w:type="dxa"/>
            <w:shd w:val="clear" w:color="auto" w:fill="auto"/>
            <w:vAlign w:val="center"/>
          </w:tcPr>
          <w:p w14:paraId="21E9A938" w14:textId="77777777" w:rsidR="0090418E" w:rsidRPr="00741ED3" w:rsidRDefault="0090418E" w:rsidP="0089642D">
            <w:pPr>
              <w:jc w:val="center"/>
              <w:rPr>
                <w:rFonts w:cs="Arial"/>
                <w:b/>
                <w:lang w:val="sr-Cyrl-CS"/>
              </w:rPr>
            </w:pPr>
            <w:r w:rsidRPr="00741ED3">
              <w:rPr>
                <w:rFonts w:cs="Arial"/>
                <w:b/>
                <w:lang w:val="sr-Cyrl-CS"/>
              </w:rPr>
              <w:t>Број месеци</w:t>
            </w:r>
          </w:p>
        </w:tc>
      </w:tr>
      <w:tr w:rsidR="0090418E" w:rsidRPr="00741ED3" w14:paraId="5E5C7EF7" w14:textId="77777777" w:rsidTr="0090418E">
        <w:tc>
          <w:tcPr>
            <w:tcW w:w="3595" w:type="dxa"/>
            <w:shd w:val="clear" w:color="auto" w:fill="auto"/>
          </w:tcPr>
          <w:p w14:paraId="4D8B69AD" w14:textId="77777777" w:rsidR="0090418E" w:rsidRPr="00741ED3" w:rsidRDefault="0090418E" w:rsidP="0089642D">
            <w:pPr>
              <w:rPr>
                <w:rFonts w:cs="Arial"/>
                <w:lang w:val="sr-Cyrl-CS"/>
              </w:rPr>
            </w:pPr>
            <w:r w:rsidRPr="00741ED3">
              <w:rPr>
                <w:rFonts w:cs="Arial"/>
                <w:lang w:val="sr-Cyrl-CS"/>
              </w:rPr>
              <w:t xml:space="preserve">Дежурство  медицинског особља на локацијама ТЕНТ А и ТЕНТ Б </w:t>
            </w:r>
            <w:r w:rsidRPr="00741ED3">
              <w:rPr>
                <w:rFonts w:cs="Arial"/>
                <w:lang w:val="sr-Cyrl-RS"/>
              </w:rPr>
              <w:t>у времену од 7</w:t>
            </w:r>
            <w:r w:rsidRPr="00741ED3">
              <w:rPr>
                <w:rFonts w:cs="Arial"/>
                <w:vertAlign w:val="superscript"/>
                <w:lang w:val="sr-Cyrl-RS"/>
              </w:rPr>
              <w:t>00</w:t>
            </w:r>
            <w:r w:rsidRPr="00741ED3">
              <w:rPr>
                <w:rFonts w:cs="Arial"/>
                <w:lang w:val="sr-Cyrl-RS"/>
              </w:rPr>
              <w:t xml:space="preserve"> до 15</w:t>
            </w:r>
            <w:r w:rsidRPr="00741ED3">
              <w:rPr>
                <w:rFonts w:cs="Arial"/>
                <w:vertAlign w:val="superscript"/>
                <w:lang w:val="sr-Cyrl-RS"/>
              </w:rPr>
              <w:t>00</w:t>
            </w:r>
            <w:r w:rsidRPr="00741ED3">
              <w:rPr>
                <w:rFonts w:cs="Arial"/>
                <w:lang w:val="sr-Cyrl-RS"/>
              </w:rPr>
              <w:t xml:space="preserve"> часова  сваког радног дана</w:t>
            </w:r>
          </w:p>
        </w:tc>
        <w:tc>
          <w:tcPr>
            <w:tcW w:w="5400" w:type="dxa"/>
            <w:shd w:val="clear" w:color="auto" w:fill="auto"/>
            <w:vAlign w:val="center"/>
          </w:tcPr>
          <w:p w14:paraId="7861E35E" w14:textId="77777777" w:rsidR="0090418E" w:rsidRPr="00741ED3" w:rsidRDefault="0090418E" w:rsidP="0089642D">
            <w:pPr>
              <w:jc w:val="center"/>
              <w:rPr>
                <w:rFonts w:cs="Arial"/>
                <w:lang w:val="sr-Cyrl-CS"/>
              </w:rPr>
            </w:pPr>
            <w:r w:rsidRPr="00741ED3">
              <w:rPr>
                <w:rFonts w:cs="Arial"/>
                <w:lang w:val="sr-Cyrl-CS"/>
              </w:rPr>
              <w:t>1</w:t>
            </w:r>
            <w:r w:rsidRPr="00741ED3">
              <w:rPr>
                <w:rFonts w:cs="Arial"/>
                <w:lang w:val="sr-Latn-RS"/>
              </w:rPr>
              <w:t xml:space="preserve">2 </w:t>
            </w:r>
            <w:r w:rsidRPr="00741ED3">
              <w:rPr>
                <w:rFonts w:cs="Arial"/>
                <w:lang w:val="sr-Cyrl-CS"/>
              </w:rPr>
              <w:t>месеци</w:t>
            </w:r>
          </w:p>
        </w:tc>
      </w:tr>
    </w:tbl>
    <w:p w14:paraId="1D7FA046" w14:textId="77777777" w:rsidR="006C240A" w:rsidRPr="00741ED3" w:rsidRDefault="006C240A" w:rsidP="0089642D">
      <w:pPr>
        <w:rPr>
          <w:rFonts w:cs="Arial"/>
          <w:lang w:val="sr-Cyrl-CS"/>
        </w:rPr>
      </w:pPr>
    </w:p>
    <w:p w14:paraId="44346F67" w14:textId="77777777" w:rsidR="006C240A" w:rsidRPr="00741ED3" w:rsidRDefault="006C240A" w:rsidP="0089642D">
      <w:pPr>
        <w:rPr>
          <w:rFonts w:cs="Arial"/>
          <w:i/>
          <w:lang w:val="sr-Cyrl-CS"/>
        </w:rPr>
      </w:pPr>
      <w:r w:rsidRPr="00741ED3">
        <w:rPr>
          <w:rFonts w:cs="Arial"/>
          <w:b/>
          <w:lang w:val="sr-Cyrl-CS"/>
        </w:rPr>
        <w:t>Место извршења услуге</w:t>
      </w:r>
      <w:r w:rsidRPr="00741ED3">
        <w:rPr>
          <w:rFonts w:cs="Arial"/>
          <w:lang w:val="sr-Cyrl-CS"/>
        </w:rPr>
        <w:t xml:space="preserve">: </w:t>
      </w:r>
      <w:r w:rsidRPr="00741ED3">
        <w:rPr>
          <w:rFonts w:cs="Arial"/>
          <w:lang w:val="sr-Cyrl-RS"/>
        </w:rPr>
        <w:t xml:space="preserve">локација ТЕНТ А Обреновац и локација ТЕНТ Б Ушће - просторије наручиоца са </w:t>
      </w:r>
      <w:r w:rsidRPr="00741ED3">
        <w:rPr>
          <w:rFonts w:cs="Arial"/>
          <w:lang w:val="sr-Cyrl-CS"/>
        </w:rPr>
        <w:t>инвентаром (намештај, рачунарска опрема) и  медицинском опремом за вршење стоматолошких прегледа.</w:t>
      </w:r>
    </w:p>
    <w:p w14:paraId="2AA29152" w14:textId="77777777" w:rsidR="006C240A" w:rsidRPr="00741ED3" w:rsidRDefault="006C240A" w:rsidP="0089642D">
      <w:pPr>
        <w:rPr>
          <w:rFonts w:cs="Arial"/>
          <w:lang w:val="sr-Cyrl-CS"/>
        </w:rPr>
      </w:pPr>
      <w:r w:rsidRPr="00741ED3">
        <w:rPr>
          <w:rFonts w:cs="Arial"/>
          <w:b/>
          <w:lang w:val="sr-Cyrl-CS"/>
        </w:rPr>
        <w:t>Начин плаћања</w:t>
      </w:r>
      <w:r w:rsidRPr="00741ED3">
        <w:rPr>
          <w:rFonts w:cs="Arial"/>
          <w:lang w:val="sr-Cyrl-CS"/>
        </w:rPr>
        <w:t>: плаћање се врши паушално месечно.</w:t>
      </w:r>
    </w:p>
    <w:p w14:paraId="39ADB488" w14:textId="77777777" w:rsidR="006C240A" w:rsidRPr="00741ED3" w:rsidRDefault="006C240A" w:rsidP="0089642D">
      <w:pPr>
        <w:rPr>
          <w:rFonts w:cs="Arial"/>
          <w:i/>
          <w:lang w:val="sr-Cyrl-CS"/>
        </w:rPr>
      </w:pPr>
      <w:r w:rsidRPr="00741ED3">
        <w:rPr>
          <w:rFonts w:cs="Arial"/>
          <w:i/>
          <w:lang w:val="sr-Cyrl-CS"/>
        </w:rPr>
        <w:t>Медицинску опрему, као и медицински материјал и лекове за амбулантно лечење и пружање прве помоћи обезбеђује извршилац.</w:t>
      </w:r>
    </w:p>
    <w:p w14:paraId="57F392A8" w14:textId="77777777" w:rsidR="006C240A" w:rsidRPr="00741ED3" w:rsidRDefault="006C240A" w:rsidP="0089642D">
      <w:pPr>
        <w:rPr>
          <w:rFonts w:cs="Arial"/>
          <w:i/>
          <w:lang w:val="sr-Cyrl-CS"/>
        </w:rPr>
      </w:pPr>
      <w:r w:rsidRPr="00741ED3">
        <w:rPr>
          <w:rFonts w:cs="Arial"/>
          <w:i/>
          <w:lang w:val="sr-Cyrl-CS"/>
        </w:rPr>
        <w:t xml:space="preserve">Медицински материјал и лекове за стоматолошке прегледе обезбеђује извршилац. </w:t>
      </w:r>
    </w:p>
    <w:p w14:paraId="364E1B49" w14:textId="77777777" w:rsidR="006C240A" w:rsidRPr="00741ED3" w:rsidRDefault="006C240A" w:rsidP="0089642D">
      <w:pPr>
        <w:rPr>
          <w:rFonts w:cs="Arial"/>
          <w:i/>
          <w:lang w:val="sr-Cyrl-CS"/>
        </w:rPr>
      </w:pPr>
    </w:p>
    <w:p w14:paraId="6D799AB4" w14:textId="77777777" w:rsidR="006C240A" w:rsidRPr="00741ED3" w:rsidRDefault="006C240A" w:rsidP="00D61C97">
      <w:pPr>
        <w:numPr>
          <w:ilvl w:val="0"/>
          <w:numId w:val="25"/>
        </w:numPr>
        <w:spacing w:before="0"/>
        <w:rPr>
          <w:rFonts w:cs="Arial"/>
          <w:lang w:val="sr-Cyrl-RS"/>
        </w:rPr>
      </w:pPr>
      <w:r w:rsidRPr="00741ED3">
        <w:rPr>
          <w:rFonts w:cs="Arial"/>
          <w:b/>
          <w:lang w:val="sr-Cyrl-RS"/>
        </w:rPr>
        <w:t>Дежурство медицинског особља у време ремонтних радова</w:t>
      </w:r>
      <w:r w:rsidRPr="00741ED3">
        <w:rPr>
          <w:rFonts w:cs="Arial"/>
          <w:lang w:val="sr-Cyrl-RS"/>
        </w:rPr>
        <w:t xml:space="preserve"> </w:t>
      </w:r>
    </w:p>
    <w:p w14:paraId="6D30EDC3" w14:textId="77777777" w:rsidR="006C240A" w:rsidRPr="00741ED3" w:rsidRDefault="006C240A" w:rsidP="0089642D">
      <w:pPr>
        <w:rPr>
          <w:rFonts w:cs="Arial"/>
          <w:lang w:val="sr-Cyrl-RS"/>
        </w:rPr>
      </w:pPr>
      <w:r w:rsidRPr="00741ED3">
        <w:rPr>
          <w:rFonts w:cs="Arial"/>
          <w:lang w:val="sr-Cyrl-RS"/>
        </w:rPr>
        <w:t>Састоји се у обезбеђивању медицинског особља за</w:t>
      </w:r>
      <w:r w:rsidRPr="00741ED3">
        <w:rPr>
          <w:rFonts w:cs="Arial"/>
        </w:rPr>
        <w:t xml:space="preserve">  </w:t>
      </w:r>
      <w:r w:rsidRPr="00741ED3">
        <w:rPr>
          <w:rFonts w:cs="Arial"/>
          <w:lang w:val="sr-Cyrl-RS"/>
        </w:rPr>
        <w:t>рад на локацијама ТЕНТ А Обреновац и ТЕНТ Б Ушће (на захтев наручиоца), у времену од 15</w:t>
      </w:r>
      <w:r w:rsidRPr="00741ED3">
        <w:rPr>
          <w:rFonts w:cs="Arial"/>
          <w:vertAlign w:val="superscript"/>
          <w:lang w:val="sr-Cyrl-RS"/>
        </w:rPr>
        <w:t>00</w:t>
      </w:r>
      <w:r w:rsidRPr="00741ED3">
        <w:rPr>
          <w:rFonts w:cs="Arial"/>
          <w:lang w:val="sr-Cyrl-RS"/>
        </w:rPr>
        <w:t xml:space="preserve"> до 07</w:t>
      </w:r>
      <w:r w:rsidRPr="00741ED3">
        <w:rPr>
          <w:rFonts w:cs="Arial"/>
          <w:vertAlign w:val="superscript"/>
          <w:lang w:val="sr-Cyrl-RS"/>
        </w:rPr>
        <w:t>00</w:t>
      </w:r>
      <w:r w:rsidRPr="00741ED3">
        <w:rPr>
          <w:rFonts w:cs="Arial"/>
          <w:lang w:val="sr-Cyrl-RS"/>
        </w:rPr>
        <w:t xml:space="preserve"> часова наредног јутра,  сваког радног дана, суботом и недељом од  0</w:t>
      </w:r>
      <w:r w:rsidRPr="00741ED3">
        <w:rPr>
          <w:rFonts w:cs="Arial"/>
          <w:vertAlign w:val="superscript"/>
          <w:lang w:val="sr-Cyrl-RS"/>
        </w:rPr>
        <w:t>00</w:t>
      </w:r>
      <w:r w:rsidRPr="00741ED3">
        <w:rPr>
          <w:rFonts w:cs="Arial"/>
          <w:lang w:val="sr-Cyrl-RS"/>
        </w:rPr>
        <w:t xml:space="preserve"> до 24</w:t>
      </w:r>
      <w:r w:rsidRPr="00741ED3">
        <w:rPr>
          <w:rFonts w:cs="Arial"/>
          <w:vertAlign w:val="superscript"/>
          <w:lang w:val="sr-Cyrl-RS"/>
        </w:rPr>
        <w:t xml:space="preserve">00  </w:t>
      </w:r>
      <w:r w:rsidRPr="00741ED3">
        <w:rPr>
          <w:rFonts w:cs="Arial"/>
          <w:lang w:val="sr-Cyrl-RS"/>
        </w:rPr>
        <w:t>часова.</w:t>
      </w:r>
    </w:p>
    <w:p w14:paraId="091E5425" w14:textId="77777777" w:rsidR="006C240A" w:rsidRPr="00741ED3" w:rsidRDefault="006C240A" w:rsidP="0089642D">
      <w:pPr>
        <w:rPr>
          <w:rFonts w:cs="Arial"/>
          <w:b/>
          <w:lang w:val="sr-Cyrl-RS"/>
        </w:rPr>
      </w:pPr>
    </w:p>
    <w:p w14:paraId="6B8EBE1F" w14:textId="77777777" w:rsidR="006C240A" w:rsidRPr="00741ED3" w:rsidRDefault="006C240A" w:rsidP="0089642D">
      <w:pPr>
        <w:rPr>
          <w:rFonts w:cs="Arial"/>
          <w:b/>
          <w:lang w:val="sr-Cyrl-RS"/>
        </w:rPr>
      </w:pPr>
      <w:r w:rsidRPr="00741ED3">
        <w:rPr>
          <w:rFonts w:cs="Arial"/>
          <w:b/>
        </w:rPr>
        <w:t xml:space="preserve">ОБАВЕЗЕ </w:t>
      </w:r>
      <w:r w:rsidRPr="00741ED3">
        <w:rPr>
          <w:rFonts w:cs="Arial"/>
          <w:b/>
          <w:lang w:val="sr-Cyrl-RS"/>
        </w:rPr>
        <w:t>ИЗВРШИОЦА</w:t>
      </w:r>
    </w:p>
    <w:p w14:paraId="5E208B51" w14:textId="77777777" w:rsidR="006C240A" w:rsidRPr="00741ED3" w:rsidRDefault="006C240A" w:rsidP="0089642D">
      <w:pPr>
        <w:rPr>
          <w:rFonts w:cs="Arial"/>
          <w:lang w:val="sr-Cyrl-RS"/>
        </w:rPr>
      </w:pPr>
      <w:r w:rsidRPr="00741ED3">
        <w:rPr>
          <w:rFonts w:cs="Arial"/>
          <w:lang w:val="sr-Cyrl-RS"/>
        </w:rPr>
        <w:t xml:space="preserve">Да обезбеди медицинско особље, и то тако да  по </w:t>
      </w:r>
      <w:r w:rsidRPr="00741ED3">
        <w:rPr>
          <w:rFonts w:cs="Arial"/>
          <w:lang w:val="sr-Cyrl-CS"/>
        </w:rPr>
        <w:t xml:space="preserve">један </w:t>
      </w:r>
      <w:r w:rsidRPr="00741ED3">
        <w:rPr>
          <w:rFonts w:cs="Arial"/>
          <w:lang w:val="sr-Cyrl-RS"/>
        </w:rPr>
        <w:t xml:space="preserve">лекарски </w:t>
      </w:r>
      <w:r w:rsidRPr="00741ED3">
        <w:rPr>
          <w:rFonts w:cs="Arial"/>
          <w:lang w:val="sr-Cyrl-CS"/>
        </w:rPr>
        <w:t xml:space="preserve">тим </w:t>
      </w:r>
      <w:r w:rsidRPr="00741ED3">
        <w:rPr>
          <w:rFonts w:cs="Arial"/>
          <w:lang w:val="sr-Cyrl-RS"/>
        </w:rPr>
        <w:t xml:space="preserve"> из области опште медицине</w:t>
      </w:r>
      <w:r w:rsidRPr="00741ED3">
        <w:rPr>
          <w:rFonts w:cs="Arial"/>
          <w:lang w:val="sr-Cyrl-CS"/>
        </w:rPr>
        <w:t xml:space="preserve"> буде увек присутан </w:t>
      </w:r>
      <w:r w:rsidRPr="00741ED3">
        <w:rPr>
          <w:rFonts w:cs="Arial"/>
          <w:lang w:val="sr-Cyrl-RS"/>
        </w:rPr>
        <w:t xml:space="preserve">на локацијама ТЕНТ А Обреновац и ТЕНТ Б Ушће </w:t>
      </w:r>
      <w:r w:rsidRPr="00741ED3">
        <w:rPr>
          <w:rFonts w:cs="Arial"/>
          <w:lang w:val="sr-Cyrl-CS"/>
        </w:rPr>
        <w:t>у временском периоду који ће наручилац одредити.</w:t>
      </w:r>
    </w:p>
    <w:p w14:paraId="218D9D89" w14:textId="77777777" w:rsidR="006C240A" w:rsidRPr="00741ED3" w:rsidRDefault="006C240A" w:rsidP="0089642D">
      <w:pPr>
        <w:rPr>
          <w:rFonts w:cs="Arial"/>
          <w:lang w:val="sr-Cyrl-RS"/>
        </w:rPr>
      </w:pPr>
      <w:r w:rsidRPr="00741ED3">
        <w:rPr>
          <w:rFonts w:cs="Arial"/>
          <w:lang w:val="sr-Cyrl-RS"/>
        </w:rPr>
        <w:t>Медицинско особље које чини лекарске тимове  врши следеће услуге:</w:t>
      </w:r>
    </w:p>
    <w:p w14:paraId="50E154F4" w14:textId="77777777" w:rsidR="006C240A" w:rsidRPr="00741ED3" w:rsidRDefault="006C240A" w:rsidP="00D61C97">
      <w:pPr>
        <w:numPr>
          <w:ilvl w:val="0"/>
          <w:numId w:val="27"/>
        </w:numPr>
        <w:spacing w:before="0"/>
        <w:ind w:left="284" w:right="30" w:hanging="284"/>
        <w:rPr>
          <w:rFonts w:cs="Arial"/>
        </w:rPr>
      </w:pPr>
      <w:r w:rsidRPr="00741ED3">
        <w:rPr>
          <w:rFonts w:cs="Arial"/>
          <w:lang w:val="sr-Cyrl-RS"/>
        </w:rPr>
        <w:t>У случају потребе п</w:t>
      </w:r>
      <w:r w:rsidRPr="00741ED3">
        <w:rPr>
          <w:rFonts w:cs="Arial"/>
        </w:rPr>
        <w:t>ружа прву помоћ</w:t>
      </w:r>
      <w:r w:rsidRPr="00741ED3">
        <w:rPr>
          <w:rFonts w:cs="Arial"/>
          <w:lang w:val="sr-Cyrl-RS"/>
        </w:rPr>
        <w:t xml:space="preserve"> и прати повређене раднике у санитетском возилу до најближе Хитне помоћи</w:t>
      </w:r>
    </w:p>
    <w:p w14:paraId="6F84F9B7" w14:textId="77777777" w:rsidR="006C240A" w:rsidRPr="00741ED3" w:rsidRDefault="006C240A" w:rsidP="00D61C97">
      <w:pPr>
        <w:numPr>
          <w:ilvl w:val="0"/>
          <w:numId w:val="27"/>
        </w:numPr>
        <w:spacing w:before="0"/>
        <w:ind w:left="284" w:right="38" w:hanging="284"/>
        <w:rPr>
          <w:rFonts w:cs="Arial"/>
          <w:lang w:val="sr-Cyrl-CS"/>
        </w:rPr>
      </w:pPr>
      <w:r w:rsidRPr="00741ED3">
        <w:rPr>
          <w:rFonts w:cs="Arial"/>
          <w:lang w:val="sr-Cyrl-RS"/>
        </w:rPr>
        <w:t>Извештава Службу БЗР и ЗОП о свакој повреди на раду (запослених наручиоца  и извођача радова, и води евиденцију о томе)</w:t>
      </w:r>
    </w:p>
    <w:p w14:paraId="5B6CE2F5" w14:textId="77777777" w:rsidR="006C240A" w:rsidRPr="00741ED3" w:rsidRDefault="006C240A" w:rsidP="0089642D">
      <w:pPr>
        <w:ind w:right="38"/>
        <w:rPr>
          <w:rFonts w:cs="Arial"/>
          <w:lang w:val="sr-Cyrl-CS"/>
        </w:rPr>
      </w:pPr>
    </w:p>
    <w:p w14:paraId="7B4BA60B" w14:textId="77777777" w:rsidR="006C240A" w:rsidRPr="00741ED3" w:rsidRDefault="006C240A" w:rsidP="0089642D">
      <w:pPr>
        <w:ind w:left="1440" w:right="38"/>
        <w:rPr>
          <w:rFonts w:cs="Arial"/>
          <w:lang w:val="sr-Cyrl-CS"/>
        </w:rPr>
      </w:pPr>
    </w:p>
    <w:p w14:paraId="202DFA6B" w14:textId="77777777" w:rsidR="006C240A" w:rsidRPr="00741ED3" w:rsidRDefault="006C240A" w:rsidP="0089642D">
      <w:pPr>
        <w:ind w:right="38"/>
        <w:rPr>
          <w:rFonts w:cs="Arial"/>
          <w:lang w:val="sr-Cyrl-CS"/>
        </w:rPr>
      </w:pPr>
      <w:r w:rsidRPr="00741ED3">
        <w:rPr>
          <w:rFonts w:cs="Arial"/>
          <w:b/>
          <w:lang w:val="sr-Latn-RS"/>
        </w:rPr>
        <w:t>III</w:t>
      </w:r>
      <w:r w:rsidRPr="00741ED3">
        <w:rPr>
          <w:rFonts w:cs="Arial"/>
          <w:lang w:val="sr-Latn-RS"/>
        </w:rPr>
        <w:t xml:space="preserve"> </w:t>
      </w:r>
      <w:r w:rsidRPr="00741ED3">
        <w:rPr>
          <w:rFonts w:cs="Arial"/>
          <w:lang w:val="sr-Cyrl-RS"/>
        </w:rPr>
        <w:t xml:space="preserve"> Дежурство медицинског особља </w:t>
      </w:r>
      <w:r w:rsidRPr="00741ED3">
        <w:rPr>
          <w:rFonts w:cs="Arial"/>
          <w:b/>
          <w:lang w:val="sr-Cyrl-RS"/>
        </w:rPr>
        <w:t>у време ремонтних радова</w:t>
      </w:r>
    </w:p>
    <w:p w14:paraId="1EECAF9E" w14:textId="77777777" w:rsidR="006C240A" w:rsidRPr="00741ED3" w:rsidRDefault="006C240A" w:rsidP="0089642D">
      <w:pPr>
        <w:ind w:left="1440" w:right="38"/>
        <w:rPr>
          <w:rFonts w:cs="Arial"/>
          <w:lang w:val="sr-Cyrl-C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230"/>
      </w:tblGrid>
      <w:tr w:rsidR="0090418E" w:rsidRPr="00741ED3" w14:paraId="5B52BC23" w14:textId="77777777" w:rsidTr="0090418E">
        <w:tc>
          <w:tcPr>
            <w:tcW w:w="4855" w:type="dxa"/>
            <w:shd w:val="clear" w:color="auto" w:fill="auto"/>
            <w:vAlign w:val="center"/>
          </w:tcPr>
          <w:p w14:paraId="791A0494" w14:textId="77777777" w:rsidR="0090418E" w:rsidRPr="00741ED3" w:rsidRDefault="0090418E" w:rsidP="0089642D">
            <w:pPr>
              <w:jc w:val="center"/>
              <w:rPr>
                <w:rFonts w:cs="Arial"/>
                <w:b/>
                <w:lang w:val="sr-Cyrl-CS"/>
              </w:rPr>
            </w:pPr>
            <w:r w:rsidRPr="00741ED3">
              <w:rPr>
                <w:rFonts w:cs="Arial"/>
                <w:b/>
                <w:lang w:val="sr-Cyrl-CS"/>
              </w:rPr>
              <w:t>Врста услуге</w:t>
            </w:r>
          </w:p>
        </w:tc>
        <w:tc>
          <w:tcPr>
            <w:tcW w:w="4230" w:type="dxa"/>
          </w:tcPr>
          <w:p w14:paraId="762EAD34" w14:textId="77777777" w:rsidR="0090418E" w:rsidRPr="00741ED3" w:rsidRDefault="0090418E" w:rsidP="0089642D">
            <w:pPr>
              <w:jc w:val="center"/>
              <w:rPr>
                <w:rFonts w:cs="Arial"/>
                <w:b/>
                <w:lang w:val="sr-Cyrl-CS"/>
              </w:rPr>
            </w:pPr>
          </w:p>
          <w:p w14:paraId="77B7A570" w14:textId="77777777" w:rsidR="0090418E" w:rsidRPr="00741ED3" w:rsidRDefault="0090418E" w:rsidP="0089642D">
            <w:pPr>
              <w:jc w:val="center"/>
              <w:rPr>
                <w:rFonts w:cs="Arial"/>
                <w:b/>
                <w:lang w:val="sr-Cyrl-CS"/>
              </w:rPr>
            </w:pPr>
            <w:r w:rsidRPr="00741ED3">
              <w:rPr>
                <w:rFonts w:cs="Arial"/>
                <w:b/>
                <w:lang w:val="sr-Cyrl-CS"/>
              </w:rPr>
              <w:t>Оријентациони број месеци</w:t>
            </w:r>
          </w:p>
        </w:tc>
      </w:tr>
      <w:tr w:rsidR="0090418E" w:rsidRPr="00741ED3" w14:paraId="463EF6CB" w14:textId="77777777" w:rsidTr="0090418E">
        <w:tc>
          <w:tcPr>
            <w:tcW w:w="4855" w:type="dxa"/>
            <w:shd w:val="clear" w:color="auto" w:fill="auto"/>
          </w:tcPr>
          <w:p w14:paraId="10086DB3" w14:textId="77777777" w:rsidR="0090418E" w:rsidRPr="00741ED3" w:rsidRDefault="0090418E" w:rsidP="0089642D">
            <w:pPr>
              <w:rPr>
                <w:rFonts w:cs="Arial"/>
                <w:vertAlign w:val="superscript"/>
                <w:lang w:val="sr-Cyrl-RS"/>
              </w:rPr>
            </w:pPr>
            <w:r w:rsidRPr="00741ED3">
              <w:rPr>
                <w:rFonts w:cs="Arial"/>
                <w:lang w:val="sr-Cyrl-CS"/>
              </w:rPr>
              <w:t xml:space="preserve">Дежурство медицинског особља </w:t>
            </w:r>
            <w:r w:rsidRPr="00741ED3">
              <w:rPr>
                <w:rFonts w:cs="Arial"/>
                <w:lang w:val="sr-Cyrl-RS"/>
              </w:rPr>
              <w:t>на локацији ТЕНТ А Обреновац или ТЕНТ Б Ушће (по потреби)</w:t>
            </w:r>
            <w:r w:rsidRPr="00741ED3">
              <w:rPr>
                <w:rFonts w:cs="Arial"/>
                <w:lang w:val="sr-Cyrl-CS"/>
              </w:rPr>
              <w:t xml:space="preserve"> у време ремонтних радова или изградње постројења за одсумпоравање димних гасова </w:t>
            </w:r>
            <w:r w:rsidRPr="00741ED3">
              <w:rPr>
                <w:rFonts w:cs="Arial"/>
                <w:lang w:val="sr-Cyrl-RS"/>
              </w:rPr>
              <w:t>у времену од 15</w:t>
            </w:r>
            <w:r w:rsidRPr="00741ED3">
              <w:rPr>
                <w:rFonts w:cs="Arial"/>
                <w:vertAlign w:val="superscript"/>
                <w:lang w:val="sr-Cyrl-RS"/>
              </w:rPr>
              <w:t>00</w:t>
            </w:r>
            <w:r w:rsidRPr="00741ED3">
              <w:rPr>
                <w:rFonts w:cs="Arial"/>
                <w:lang w:val="sr-Cyrl-RS"/>
              </w:rPr>
              <w:t xml:space="preserve"> до 07</w:t>
            </w:r>
            <w:r w:rsidRPr="00741ED3">
              <w:rPr>
                <w:rFonts w:cs="Arial"/>
                <w:vertAlign w:val="superscript"/>
                <w:lang w:val="sr-Cyrl-RS"/>
              </w:rPr>
              <w:t>00</w:t>
            </w:r>
            <w:r w:rsidRPr="00741ED3">
              <w:rPr>
                <w:rFonts w:cs="Arial"/>
                <w:lang w:val="sr-Cyrl-RS"/>
              </w:rPr>
              <w:t xml:space="preserve"> часова наредног јутра,  сваког радног дана, суботом и недељом од  0</w:t>
            </w:r>
            <w:r w:rsidRPr="00741ED3">
              <w:rPr>
                <w:rFonts w:cs="Arial"/>
                <w:vertAlign w:val="superscript"/>
                <w:lang w:val="sr-Cyrl-RS"/>
              </w:rPr>
              <w:t>00</w:t>
            </w:r>
            <w:r w:rsidRPr="00741ED3">
              <w:rPr>
                <w:rFonts w:cs="Arial"/>
                <w:lang w:val="sr-Cyrl-RS"/>
              </w:rPr>
              <w:t xml:space="preserve"> до 24</w:t>
            </w:r>
            <w:r w:rsidRPr="00741ED3">
              <w:rPr>
                <w:rFonts w:cs="Arial"/>
                <w:vertAlign w:val="superscript"/>
                <w:lang w:val="sr-Cyrl-RS"/>
              </w:rPr>
              <w:t>00</w:t>
            </w:r>
          </w:p>
        </w:tc>
        <w:tc>
          <w:tcPr>
            <w:tcW w:w="4230" w:type="dxa"/>
            <w:shd w:val="clear" w:color="auto" w:fill="auto"/>
          </w:tcPr>
          <w:p w14:paraId="2E651D7B" w14:textId="77777777" w:rsidR="0090418E" w:rsidRPr="00741ED3" w:rsidRDefault="0090418E" w:rsidP="0089642D">
            <w:pPr>
              <w:rPr>
                <w:rFonts w:cs="Arial"/>
                <w:lang w:val="sr-Cyrl-CS"/>
              </w:rPr>
            </w:pPr>
          </w:p>
          <w:p w14:paraId="7828CD06" w14:textId="77777777" w:rsidR="0090418E" w:rsidRPr="00741ED3" w:rsidRDefault="0090418E" w:rsidP="0089642D">
            <w:pPr>
              <w:rPr>
                <w:rFonts w:cs="Arial"/>
                <w:lang w:val="sr-Cyrl-CS"/>
              </w:rPr>
            </w:pPr>
          </w:p>
          <w:p w14:paraId="504E5B1C" w14:textId="77777777" w:rsidR="0090418E" w:rsidRPr="00741ED3" w:rsidRDefault="0090418E" w:rsidP="0089642D">
            <w:pPr>
              <w:rPr>
                <w:rFonts w:cs="Arial"/>
                <w:lang w:val="sr-Cyrl-CS"/>
              </w:rPr>
            </w:pPr>
          </w:p>
          <w:p w14:paraId="690A2BCB" w14:textId="77777777" w:rsidR="0090418E" w:rsidRPr="00741ED3" w:rsidRDefault="0090418E" w:rsidP="0089642D">
            <w:pPr>
              <w:jc w:val="center"/>
              <w:rPr>
                <w:rFonts w:cs="Arial"/>
              </w:rPr>
            </w:pPr>
            <w:r w:rsidRPr="00741ED3">
              <w:rPr>
                <w:rFonts w:cs="Arial"/>
                <w:lang w:val="sr-Cyrl-CS"/>
              </w:rPr>
              <w:t>6</w:t>
            </w:r>
          </w:p>
        </w:tc>
      </w:tr>
    </w:tbl>
    <w:p w14:paraId="788EA0BC" w14:textId="77777777" w:rsidR="006C240A" w:rsidRPr="00741ED3" w:rsidRDefault="006C240A" w:rsidP="0089642D">
      <w:pPr>
        <w:ind w:left="360"/>
        <w:rPr>
          <w:rFonts w:cs="Arial"/>
          <w:lang w:val="sr-Cyrl-CS"/>
        </w:rPr>
      </w:pPr>
    </w:p>
    <w:p w14:paraId="12B94815" w14:textId="77777777" w:rsidR="006C240A" w:rsidRPr="00741ED3" w:rsidRDefault="006C240A" w:rsidP="0089642D">
      <w:pPr>
        <w:rPr>
          <w:rFonts w:cs="Arial"/>
          <w:lang w:val="sr-Cyrl-CS"/>
        </w:rPr>
      </w:pPr>
      <w:r w:rsidRPr="00741ED3">
        <w:rPr>
          <w:rFonts w:cs="Arial"/>
          <w:b/>
          <w:lang w:val="sr-Cyrl-CS"/>
        </w:rPr>
        <w:lastRenderedPageBreak/>
        <w:t>Место извршења услуге</w:t>
      </w:r>
      <w:r w:rsidRPr="00741ED3">
        <w:rPr>
          <w:rFonts w:cs="Arial"/>
          <w:lang w:val="sr-Cyrl-CS"/>
        </w:rPr>
        <w:t xml:space="preserve">: </w:t>
      </w:r>
      <w:r w:rsidRPr="00741ED3">
        <w:rPr>
          <w:rFonts w:cs="Arial"/>
          <w:lang w:val="sr-Cyrl-RS"/>
        </w:rPr>
        <w:t xml:space="preserve">локације ТЕНТ А Обреновац и ТЕНТ Б Ушће (по потреби) - просторије наручиоца са </w:t>
      </w:r>
      <w:r w:rsidRPr="00741ED3">
        <w:rPr>
          <w:rFonts w:cs="Arial"/>
          <w:lang w:val="sr-Cyrl-CS"/>
        </w:rPr>
        <w:t>инвентаром (намештај, рачунарска опрема).</w:t>
      </w:r>
    </w:p>
    <w:p w14:paraId="690F03CD" w14:textId="77777777" w:rsidR="006C240A" w:rsidRPr="00741ED3" w:rsidRDefault="006C240A" w:rsidP="0089642D">
      <w:pPr>
        <w:rPr>
          <w:rFonts w:cs="Arial"/>
          <w:lang w:val="sr-Cyrl-CS"/>
        </w:rPr>
      </w:pPr>
      <w:r w:rsidRPr="00741ED3">
        <w:rPr>
          <w:rFonts w:cs="Arial"/>
          <w:b/>
          <w:lang w:val="sr-Cyrl-CS"/>
        </w:rPr>
        <w:t>Начин плаћања</w:t>
      </w:r>
      <w:r w:rsidRPr="00741ED3">
        <w:rPr>
          <w:rFonts w:cs="Arial"/>
          <w:lang w:val="sr-Cyrl-CS"/>
        </w:rPr>
        <w:t>: плаћање паушално месечно, за период извршења услуга.</w:t>
      </w:r>
    </w:p>
    <w:p w14:paraId="0011B5D4" w14:textId="77777777" w:rsidR="00AB35D6" w:rsidRPr="00741ED3" w:rsidRDefault="006C240A" w:rsidP="00D61C97">
      <w:pPr>
        <w:pStyle w:val="Heading10"/>
        <w:numPr>
          <w:ilvl w:val="0"/>
          <w:numId w:val="15"/>
        </w:numPr>
        <w:jc w:val="both"/>
        <w:rPr>
          <w:rFonts w:cs="Arial"/>
          <w:lang w:val="sr-Cyrl-RS"/>
        </w:rPr>
      </w:pPr>
      <w:r w:rsidRPr="00741ED3">
        <w:rPr>
          <w:rFonts w:cs="Arial"/>
          <w:i/>
        </w:rPr>
        <w:t>Медицинску опрему, као и медицински материјал и лекове за амбулантно лечење и пружање прве помоћи обезбеђује извршилац.</w:t>
      </w:r>
    </w:p>
    <w:p w14:paraId="42793E23" w14:textId="77777777" w:rsidR="00AB35D6" w:rsidRPr="00741ED3" w:rsidRDefault="00AB35D6" w:rsidP="00AB35D6">
      <w:pPr>
        <w:rPr>
          <w:rFonts w:cs="Arial"/>
          <w:lang w:val="sr-Cyrl-RS" w:eastAsia="ar-SA"/>
        </w:rPr>
      </w:pPr>
    </w:p>
    <w:p w14:paraId="4051A06E" w14:textId="77777777" w:rsidR="00AB35D6" w:rsidRPr="00741ED3" w:rsidRDefault="00AB35D6" w:rsidP="00AB35D6">
      <w:pPr>
        <w:tabs>
          <w:tab w:val="right" w:pos="10255"/>
        </w:tabs>
        <w:jc w:val="center"/>
        <w:rPr>
          <w:rFonts w:cs="Arial"/>
          <w:b/>
          <w:lang w:val="sr-Cyrl-CS"/>
        </w:rPr>
      </w:pPr>
      <w:r w:rsidRPr="00741ED3">
        <w:rPr>
          <w:rFonts w:cs="Arial"/>
          <w:lang w:val="sr-Cyrl-CS"/>
        </w:rPr>
        <w:t>ПРИЛОГ бр. 1</w:t>
      </w:r>
    </w:p>
    <w:p w14:paraId="168469AA" w14:textId="77777777" w:rsidR="00AB35D6" w:rsidRPr="00741ED3" w:rsidRDefault="00AB35D6" w:rsidP="00AB35D6">
      <w:pPr>
        <w:spacing w:after="120"/>
        <w:rPr>
          <w:rFonts w:cs="Arial"/>
          <w:b/>
          <w:lang w:val="sr-Cyrl-CS"/>
        </w:rPr>
      </w:pPr>
      <w:r w:rsidRPr="00741ED3">
        <w:rPr>
          <w:rFonts w:cs="Arial"/>
          <w:b/>
          <w:lang w:val="sr-Cyrl-CS"/>
        </w:rPr>
        <w:t>ОПШТИ ДЕО ПРОГРАМА ПРЕТХОДНИХ И ПЕРИОДИЧНИХ ПРЕГЛЕДА ЗАПОСЛЕНИХ:</w:t>
      </w:r>
    </w:p>
    <w:p w14:paraId="70D66018" w14:textId="77777777" w:rsidR="00AB35D6" w:rsidRPr="00741ED3" w:rsidRDefault="00AB35D6" w:rsidP="00AB35D6">
      <w:pPr>
        <w:spacing w:after="120"/>
        <w:rPr>
          <w:rFonts w:cs="Arial"/>
          <w:b/>
        </w:rPr>
      </w:pPr>
      <w:r w:rsidRPr="00741ED3">
        <w:rPr>
          <w:rFonts w:cs="Arial"/>
          <w:b/>
          <w:lang w:val="sr-Cyrl-CS"/>
        </w:rPr>
        <w:t xml:space="preserve">А) Претходни преглед </w:t>
      </w:r>
      <w:r w:rsidRPr="00741ED3">
        <w:rPr>
          <w:rFonts w:cs="Arial"/>
          <w:b/>
        </w:rPr>
        <w:t xml:space="preserve"> </w:t>
      </w:r>
      <w:r w:rsidRPr="00741ED3">
        <w:rPr>
          <w:rFonts w:cs="Arial"/>
        </w:rPr>
        <w:t>обухвата:</w:t>
      </w:r>
    </w:p>
    <w:p w14:paraId="6B31618B" w14:textId="77777777" w:rsidR="00AB35D6" w:rsidRPr="00741ED3" w:rsidRDefault="00AB35D6" w:rsidP="00D61C97">
      <w:pPr>
        <w:numPr>
          <w:ilvl w:val="0"/>
          <w:numId w:val="34"/>
        </w:numPr>
        <w:spacing w:before="0" w:after="120"/>
        <w:jc w:val="left"/>
        <w:rPr>
          <w:rFonts w:cs="Arial"/>
        </w:rPr>
      </w:pPr>
      <w:r w:rsidRPr="00741ED3">
        <w:rPr>
          <w:rFonts w:cs="Arial"/>
        </w:rPr>
        <w:t xml:space="preserve">Анамнестички подаци </w:t>
      </w:r>
      <w:proofErr w:type="gramStart"/>
      <w:r w:rsidRPr="00741ED3">
        <w:rPr>
          <w:rFonts w:cs="Arial"/>
        </w:rPr>
        <w:t>(</w:t>
      </w:r>
      <w:r w:rsidRPr="00741ED3">
        <w:rPr>
          <w:rFonts w:cs="Arial"/>
          <w:lang w:val="sr-Cyrl-CS"/>
        </w:rPr>
        <w:t xml:space="preserve"> </w:t>
      </w:r>
      <w:r w:rsidRPr="00741ED3">
        <w:rPr>
          <w:rFonts w:cs="Arial"/>
        </w:rPr>
        <w:t>радна</w:t>
      </w:r>
      <w:proofErr w:type="gramEnd"/>
      <w:r w:rsidRPr="00741ED3">
        <w:rPr>
          <w:rFonts w:cs="Arial"/>
        </w:rPr>
        <w:t xml:space="preserve"> анамнеза,</w:t>
      </w:r>
      <w:r w:rsidRPr="00741ED3">
        <w:rPr>
          <w:rFonts w:cs="Arial"/>
          <w:lang w:val="sr-Cyrl-CS"/>
        </w:rPr>
        <w:t xml:space="preserve"> </w:t>
      </w:r>
      <w:r w:rsidRPr="00741ED3">
        <w:rPr>
          <w:rFonts w:cs="Arial"/>
        </w:rPr>
        <w:t>лична анамнеза</w:t>
      </w:r>
      <w:r w:rsidRPr="00741ED3">
        <w:rPr>
          <w:rFonts w:cs="Arial"/>
          <w:lang w:val="sr-Cyrl-CS"/>
        </w:rPr>
        <w:t xml:space="preserve">, </w:t>
      </w:r>
      <w:r w:rsidRPr="00741ED3">
        <w:rPr>
          <w:rFonts w:cs="Arial"/>
        </w:rPr>
        <w:t>главне</w:t>
      </w:r>
      <w:r w:rsidRPr="00741ED3">
        <w:rPr>
          <w:rFonts w:cs="Arial"/>
          <w:lang w:val="sr-Cyrl-CS"/>
        </w:rPr>
        <w:t xml:space="preserve"> </w:t>
      </w:r>
      <w:r w:rsidRPr="00741ED3">
        <w:rPr>
          <w:rFonts w:cs="Arial"/>
        </w:rPr>
        <w:t>тегобе,</w:t>
      </w:r>
      <w:r w:rsidRPr="00741ED3">
        <w:rPr>
          <w:rFonts w:cs="Arial"/>
          <w:lang w:val="sr-Cyrl-CS"/>
        </w:rPr>
        <w:t xml:space="preserve"> </w:t>
      </w:r>
      <w:r w:rsidRPr="00741ED3">
        <w:rPr>
          <w:rFonts w:cs="Arial"/>
        </w:rPr>
        <w:t>навик</w:t>
      </w:r>
      <w:r w:rsidRPr="00741ED3">
        <w:rPr>
          <w:rFonts w:cs="Arial"/>
          <w:lang w:val="sr-Cyrl-CS"/>
        </w:rPr>
        <w:t xml:space="preserve">е, </w:t>
      </w:r>
      <w:r w:rsidRPr="00741ED3">
        <w:rPr>
          <w:rFonts w:cs="Arial"/>
        </w:rPr>
        <w:t>алергиј</w:t>
      </w:r>
      <w:r w:rsidRPr="00741ED3">
        <w:rPr>
          <w:rFonts w:cs="Arial"/>
          <w:lang w:val="sr-Cyrl-CS"/>
        </w:rPr>
        <w:t xml:space="preserve">е, </w:t>
      </w:r>
      <w:r w:rsidRPr="00741ED3">
        <w:rPr>
          <w:rFonts w:cs="Arial"/>
        </w:rPr>
        <w:t>садашња болест, породична анамнеза, социјалноепидемиолошки подаци);</w:t>
      </w:r>
    </w:p>
    <w:p w14:paraId="6077EFD4" w14:textId="77777777" w:rsidR="00AB35D6" w:rsidRPr="00741ED3" w:rsidRDefault="00AB35D6" w:rsidP="00D61C97">
      <w:pPr>
        <w:numPr>
          <w:ilvl w:val="0"/>
          <w:numId w:val="34"/>
        </w:numPr>
        <w:spacing w:before="0" w:after="120"/>
        <w:jc w:val="left"/>
        <w:rPr>
          <w:rFonts w:cs="Arial"/>
        </w:rPr>
      </w:pPr>
      <w:r w:rsidRPr="00741ED3">
        <w:rPr>
          <w:rFonts w:cs="Arial"/>
        </w:rPr>
        <w:t xml:space="preserve">Лекарски преглед са основном антропометријом </w:t>
      </w:r>
      <w:proofErr w:type="gramStart"/>
      <w:r w:rsidRPr="00741ED3">
        <w:rPr>
          <w:rFonts w:cs="Arial"/>
        </w:rPr>
        <w:t>(</w:t>
      </w:r>
      <w:r w:rsidRPr="00741ED3">
        <w:rPr>
          <w:rFonts w:cs="Arial"/>
          <w:lang w:val="sr-Cyrl-CS"/>
        </w:rPr>
        <w:t xml:space="preserve"> </w:t>
      </w:r>
      <w:r w:rsidRPr="00741ED3">
        <w:rPr>
          <w:rFonts w:cs="Arial"/>
        </w:rPr>
        <w:t>телесна</w:t>
      </w:r>
      <w:proofErr w:type="gramEnd"/>
      <w:r w:rsidRPr="00741ED3">
        <w:rPr>
          <w:rFonts w:cs="Arial"/>
        </w:rPr>
        <w:t xml:space="preserve"> маса, телесна висина, израчунавање индекса телесне масе – БМИ);</w:t>
      </w:r>
    </w:p>
    <w:p w14:paraId="74388C3A" w14:textId="77777777" w:rsidR="00AB35D6" w:rsidRPr="00741ED3" w:rsidRDefault="00AB35D6" w:rsidP="00D61C97">
      <w:pPr>
        <w:numPr>
          <w:ilvl w:val="0"/>
          <w:numId w:val="34"/>
        </w:numPr>
        <w:spacing w:before="0" w:after="120"/>
        <w:jc w:val="left"/>
        <w:rPr>
          <w:rFonts w:cs="Arial"/>
        </w:rPr>
      </w:pPr>
      <w:r w:rsidRPr="00741ED3">
        <w:rPr>
          <w:rFonts w:cs="Arial"/>
        </w:rPr>
        <w:t>Лабораторијске анализе:</w:t>
      </w:r>
    </w:p>
    <w:p w14:paraId="386882B5" w14:textId="77777777" w:rsidR="00AB35D6" w:rsidRPr="00741ED3" w:rsidRDefault="00AB35D6" w:rsidP="00D61C97">
      <w:pPr>
        <w:numPr>
          <w:ilvl w:val="0"/>
          <w:numId w:val="35"/>
        </w:numPr>
        <w:tabs>
          <w:tab w:val="num" w:pos="426"/>
        </w:tabs>
        <w:spacing w:before="0" w:after="120"/>
        <w:ind w:left="426"/>
        <w:jc w:val="left"/>
        <w:rPr>
          <w:rFonts w:cs="Arial"/>
        </w:rPr>
      </w:pPr>
      <w:r w:rsidRPr="00741ED3">
        <w:rPr>
          <w:rFonts w:cs="Arial"/>
        </w:rPr>
        <w:t xml:space="preserve">Крви (брзина седиментације, број леукоцита, број еритроцита, хематокрит, концентрација глукозе, </w:t>
      </w:r>
      <w:r w:rsidRPr="00741ED3">
        <w:rPr>
          <w:rFonts w:cs="Arial"/>
          <w:lang w:val="sr-Cyrl-CS"/>
        </w:rPr>
        <w:t xml:space="preserve">уреа, </w:t>
      </w:r>
      <w:proofErr w:type="gramStart"/>
      <w:r w:rsidRPr="00741ED3">
        <w:rPr>
          <w:rFonts w:cs="Arial"/>
          <w:lang w:val="sr-Cyrl-CS"/>
        </w:rPr>
        <w:t>креатинин</w:t>
      </w:r>
      <w:r w:rsidRPr="00741ED3">
        <w:rPr>
          <w:rFonts w:cs="Arial"/>
          <w:lang w:val="sr-Latn-CS"/>
        </w:rPr>
        <w:t>,</w:t>
      </w:r>
      <w:r w:rsidRPr="00741ED3">
        <w:rPr>
          <w:rFonts w:cs="Arial"/>
        </w:rPr>
        <w:t>билирубин</w:t>
      </w:r>
      <w:proofErr w:type="gramEnd"/>
      <w:r w:rsidRPr="00741ED3">
        <w:rPr>
          <w:rFonts w:cs="Arial"/>
        </w:rPr>
        <w:t>, трансаминазе: ALT, AST, γGT,</w:t>
      </w:r>
      <w:r w:rsidRPr="00741ED3">
        <w:rPr>
          <w:rFonts w:cs="Arial"/>
          <w:lang w:val="sr-Cyrl-CS"/>
        </w:rPr>
        <w:t xml:space="preserve"> </w:t>
      </w:r>
      <w:r w:rsidRPr="00741ED3">
        <w:rPr>
          <w:rFonts w:cs="Arial"/>
          <w:lang w:val="sr-Cyrl-RS"/>
        </w:rPr>
        <w:t>холестерол, триглицериди, фракције холестерола</w:t>
      </w:r>
      <w:r w:rsidRPr="00741ED3">
        <w:rPr>
          <w:rFonts w:cs="Arial"/>
        </w:rPr>
        <w:t>)</w:t>
      </w:r>
    </w:p>
    <w:p w14:paraId="1C6B3A7D" w14:textId="77777777" w:rsidR="00AB35D6" w:rsidRPr="00741ED3" w:rsidRDefault="00AB35D6" w:rsidP="00D61C97">
      <w:pPr>
        <w:numPr>
          <w:ilvl w:val="1"/>
          <w:numId w:val="35"/>
        </w:numPr>
        <w:tabs>
          <w:tab w:val="num" w:pos="426"/>
        </w:tabs>
        <w:spacing w:before="0" w:after="120"/>
        <w:ind w:left="426"/>
        <w:jc w:val="left"/>
        <w:rPr>
          <w:rFonts w:cs="Arial"/>
        </w:rPr>
      </w:pPr>
      <w:r w:rsidRPr="00741ED3">
        <w:rPr>
          <w:rFonts w:cs="Arial"/>
        </w:rPr>
        <w:t>Урина (присуство беланчевина, шећера, билирубини, уробилиноген, седимент урина);</w:t>
      </w:r>
    </w:p>
    <w:p w14:paraId="58AF93FE" w14:textId="77777777" w:rsidR="00AB35D6" w:rsidRPr="00741ED3" w:rsidRDefault="00AB35D6" w:rsidP="00D61C97">
      <w:pPr>
        <w:numPr>
          <w:ilvl w:val="0"/>
          <w:numId w:val="34"/>
        </w:numPr>
        <w:spacing w:before="0" w:after="120"/>
        <w:jc w:val="left"/>
        <w:rPr>
          <w:rFonts w:cs="Arial"/>
        </w:rPr>
      </w:pPr>
      <w:r w:rsidRPr="00741ED3">
        <w:rPr>
          <w:rFonts w:cs="Arial"/>
        </w:rPr>
        <w:t>Испитивање функције вида</w:t>
      </w:r>
      <w:r w:rsidRPr="00741ED3">
        <w:rPr>
          <w:rFonts w:cs="Arial"/>
          <w:lang w:val="sr-Cyrl-CS"/>
        </w:rPr>
        <w:t xml:space="preserve">: </w:t>
      </w:r>
      <w:r w:rsidRPr="00741ED3">
        <w:rPr>
          <w:rFonts w:cs="Arial"/>
        </w:rPr>
        <w:t>оштрина вида, колорни вид,</w:t>
      </w:r>
      <w:r w:rsidRPr="00741ED3">
        <w:rPr>
          <w:rFonts w:cs="Arial"/>
          <w:lang w:val="sr-Cyrl-CS"/>
        </w:rPr>
        <w:t xml:space="preserve"> ширина </w:t>
      </w:r>
      <w:r w:rsidRPr="00741ED3">
        <w:rPr>
          <w:rFonts w:cs="Arial"/>
        </w:rPr>
        <w:t>видно</w:t>
      </w:r>
      <w:r w:rsidRPr="00741ED3">
        <w:rPr>
          <w:rFonts w:cs="Arial"/>
          <w:lang w:val="sr-Cyrl-CS"/>
        </w:rPr>
        <w:t>г</w:t>
      </w:r>
      <w:r w:rsidRPr="00741ED3">
        <w:rPr>
          <w:rFonts w:cs="Arial"/>
        </w:rPr>
        <w:t xml:space="preserve"> пољ</w:t>
      </w:r>
      <w:r w:rsidRPr="00741ED3">
        <w:rPr>
          <w:rFonts w:cs="Arial"/>
          <w:lang w:val="sr-Cyrl-CS"/>
        </w:rPr>
        <w:t>а,</w:t>
      </w:r>
      <w:r w:rsidRPr="00741ED3">
        <w:rPr>
          <w:rFonts w:cs="Arial"/>
        </w:rPr>
        <w:t xml:space="preserve"> адаптација на таму, интраокула</w:t>
      </w:r>
      <w:r w:rsidRPr="00741ED3">
        <w:rPr>
          <w:rFonts w:cs="Arial"/>
          <w:lang w:val="sr-Cyrl-CS"/>
        </w:rPr>
        <w:t>р</w:t>
      </w:r>
      <w:r w:rsidRPr="00741ED3">
        <w:rPr>
          <w:rFonts w:cs="Arial"/>
        </w:rPr>
        <w:t>ни притисак, бинокуларни вид.</w:t>
      </w:r>
    </w:p>
    <w:p w14:paraId="62CD5528" w14:textId="77777777" w:rsidR="00AB35D6" w:rsidRPr="00741ED3" w:rsidRDefault="00AB35D6" w:rsidP="00D61C97">
      <w:pPr>
        <w:numPr>
          <w:ilvl w:val="0"/>
          <w:numId w:val="34"/>
        </w:numPr>
        <w:spacing w:before="0" w:after="120"/>
        <w:jc w:val="left"/>
        <w:rPr>
          <w:rFonts w:cs="Arial"/>
        </w:rPr>
      </w:pPr>
      <w:r w:rsidRPr="00741ED3">
        <w:rPr>
          <w:rFonts w:cs="Arial"/>
        </w:rPr>
        <w:t>Тонална лиминарна аудиометрија</w:t>
      </w:r>
      <w:r w:rsidRPr="00741ED3">
        <w:rPr>
          <w:rFonts w:cs="Arial"/>
          <w:lang w:val="sr-Cyrl-CS"/>
        </w:rPr>
        <w:t xml:space="preserve"> </w:t>
      </w:r>
      <w:proofErr w:type="gramStart"/>
      <w:r w:rsidRPr="00741ED3">
        <w:rPr>
          <w:rFonts w:cs="Arial"/>
          <w:lang w:val="sr-Cyrl-CS"/>
        </w:rPr>
        <w:t xml:space="preserve">и </w:t>
      </w:r>
      <w:r w:rsidRPr="00741ED3">
        <w:rPr>
          <w:rFonts w:cs="Arial"/>
        </w:rPr>
        <w:t xml:space="preserve"> испитивање</w:t>
      </w:r>
      <w:proofErr w:type="gramEnd"/>
      <w:r w:rsidRPr="00741ED3">
        <w:rPr>
          <w:rFonts w:cs="Arial"/>
        </w:rPr>
        <w:t xml:space="preserve"> функције равнотеже</w:t>
      </w:r>
    </w:p>
    <w:p w14:paraId="7A48D038" w14:textId="77777777" w:rsidR="00AB35D6" w:rsidRPr="00741ED3" w:rsidRDefault="00AB35D6" w:rsidP="00D61C97">
      <w:pPr>
        <w:numPr>
          <w:ilvl w:val="0"/>
          <w:numId w:val="34"/>
        </w:numPr>
        <w:spacing w:before="0" w:after="120"/>
        <w:jc w:val="left"/>
        <w:rPr>
          <w:rFonts w:cs="Arial"/>
        </w:rPr>
      </w:pPr>
      <w:r w:rsidRPr="00741ED3">
        <w:rPr>
          <w:rFonts w:cs="Arial"/>
        </w:rPr>
        <w:t>Преглед неуропсихијатра (индивидуална оцена, са утвр</w:t>
      </w:r>
      <w:r w:rsidRPr="00741ED3">
        <w:rPr>
          <w:rFonts w:cs="Arial"/>
          <w:lang w:val="sr-Cyrl-CS"/>
        </w:rPr>
        <w:t>ђ</w:t>
      </w:r>
      <w:r w:rsidRPr="00741ED3">
        <w:rPr>
          <w:rFonts w:cs="Arial"/>
        </w:rPr>
        <w:t>ивањем постојања, обима и квалитета неуролошких, психичких или комбинованих дефицита);</w:t>
      </w:r>
    </w:p>
    <w:p w14:paraId="5668FBBD" w14:textId="77777777" w:rsidR="00AB35D6" w:rsidRPr="00741ED3" w:rsidRDefault="00AB35D6" w:rsidP="00D61C97">
      <w:pPr>
        <w:numPr>
          <w:ilvl w:val="0"/>
          <w:numId w:val="34"/>
        </w:numPr>
        <w:spacing w:before="0" w:after="120"/>
        <w:jc w:val="left"/>
        <w:rPr>
          <w:rFonts w:cs="Arial"/>
        </w:rPr>
      </w:pPr>
      <w:r w:rsidRPr="00741ED3">
        <w:rPr>
          <w:rFonts w:cs="Arial"/>
        </w:rPr>
        <w:t>Преглед психолога (психолошко тестирање које утвр</w:t>
      </w:r>
      <w:r w:rsidRPr="00741ED3">
        <w:rPr>
          <w:rFonts w:cs="Arial"/>
          <w:lang w:val="sr-Cyrl-CS"/>
        </w:rPr>
        <w:t>ђ</w:t>
      </w:r>
      <w:r w:rsidRPr="00741ED3">
        <w:rPr>
          <w:rFonts w:cs="Arial"/>
        </w:rPr>
        <w:t>ује постојање, обим и квалитет интелектуалне инсуфицијентности, психомоторних поремећаја, психосензорних поремећаја и поремећаја личности);</w:t>
      </w:r>
    </w:p>
    <w:p w14:paraId="148E6432" w14:textId="77777777" w:rsidR="00AB35D6" w:rsidRPr="00741ED3" w:rsidRDefault="00AB35D6" w:rsidP="00D61C97">
      <w:pPr>
        <w:numPr>
          <w:ilvl w:val="0"/>
          <w:numId w:val="34"/>
        </w:numPr>
        <w:spacing w:before="0" w:after="120"/>
        <w:jc w:val="left"/>
        <w:rPr>
          <w:rFonts w:cs="Arial"/>
        </w:rPr>
      </w:pPr>
      <w:r w:rsidRPr="00741ED3">
        <w:rPr>
          <w:rFonts w:cs="Arial"/>
        </w:rPr>
        <w:t>Спирометрија са кривом проток волумен</w:t>
      </w:r>
    </w:p>
    <w:p w14:paraId="35A6802C" w14:textId="77777777" w:rsidR="00AB35D6" w:rsidRPr="00741ED3" w:rsidRDefault="00AB35D6" w:rsidP="00D61C97">
      <w:pPr>
        <w:numPr>
          <w:ilvl w:val="0"/>
          <w:numId w:val="34"/>
        </w:numPr>
        <w:spacing w:before="0" w:after="120"/>
        <w:jc w:val="left"/>
        <w:rPr>
          <w:rFonts w:cs="Arial"/>
        </w:rPr>
      </w:pPr>
      <w:r w:rsidRPr="00741ED3">
        <w:rPr>
          <w:rFonts w:cs="Arial"/>
        </w:rPr>
        <w:t>Електрокардиограм (12 одвода);</w:t>
      </w:r>
    </w:p>
    <w:p w14:paraId="4F8FDFB1" w14:textId="77777777" w:rsidR="00AB35D6" w:rsidRPr="00741ED3" w:rsidRDefault="00AB35D6" w:rsidP="00D61C97">
      <w:pPr>
        <w:numPr>
          <w:ilvl w:val="0"/>
          <w:numId w:val="34"/>
        </w:numPr>
        <w:spacing w:before="0" w:after="120"/>
        <w:jc w:val="left"/>
        <w:rPr>
          <w:rFonts w:cs="Arial"/>
          <w:lang w:val="sr-Cyrl-CS"/>
        </w:rPr>
      </w:pPr>
      <w:r w:rsidRPr="00741ED3">
        <w:rPr>
          <w:rFonts w:cs="Arial"/>
          <w:lang w:val="sr-Cyrl-CS"/>
        </w:rPr>
        <w:t>Радиографија грудног коша (ПА) по одлуци лекара</w:t>
      </w:r>
    </w:p>
    <w:p w14:paraId="5D855C9F" w14:textId="77777777" w:rsidR="00AB35D6" w:rsidRPr="00741ED3" w:rsidRDefault="00AB35D6" w:rsidP="00D61C97">
      <w:pPr>
        <w:numPr>
          <w:ilvl w:val="0"/>
          <w:numId w:val="34"/>
        </w:numPr>
        <w:spacing w:before="0" w:after="120"/>
        <w:jc w:val="left"/>
        <w:rPr>
          <w:rFonts w:cs="Arial"/>
        </w:rPr>
      </w:pPr>
      <w:r w:rsidRPr="00741ED3">
        <w:rPr>
          <w:rFonts w:cs="Arial"/>
        </w:rPr>
        <w:t xml:space="preserve">Посета социјалном раднику </w:t>
      </w:r>
    </w:p>
    <w:p w14:paraId="603F1900" w14:textId="77777777" w:rsidR="00AB35D6" w:rsidRPr="00741ED3" w:rsidRDefault="00AB35D6" w:rsidP="00AB35D6">
      <w:pPr>
        <w:spacing w:after="120"/>
        <w:rPr>
          <w:rFonts w:cs="Arial"/>
          <w:lang w:val="sr-Cyrl-CS"/>
        </w:rPr>
      </w:pPr>
    </w:p>
    <w:p w14:paraId="6FAEFBA6" w14:textId="77777777" w:rsidR="00AB35D6" w:rsidRPr="00741ED3" w:rsidRDefault="00AB35D6" w:rsidP="00AB35D6">
      <w:pPr>
        <w:spacing w:after="120"/>
        <w:rPr>
          <w:rFonts w:cs="Arial"/>
          <w:lang w:val="sr-Cyrl-CS"/>
        </w:rPr>
      </w:pPr>
      <w:r w:rsidRPr="00741ED3">
        <w:rPr>
          <w:rFonts w:cs="Arial"/>
          <w:b/>
          <w:lang w:val="sr-Cyrl-CS"/>
        </w:rPr>
        <w:t xml:space="preserve">Б)  Периодични преглед (редовни, контролни, ванредни) </w:t>
      </w:r>
      <w:r w:rsidRPr="00741ED3">
        <w:rPr>
          <w:rFonts w:cs="Arial"/>
          <w:lang w:val="sr-Cyrl-CS"/>
        </w:rPr>
        <w:t>обухвата:</w:t>
      </w:r>
    </w:p>
    <w:p w14:paraId="26F909AA" w14:textId="77777777" w:rsidR="00AB35D6" w:rsidRPr="00741ED3" w:rsidRDefault="00AB35D6" w:rsidP="00AB35D6">
      <w:pPr>
        <w:spacing w:after="120"/>
        <w:rPr>
          <w:rFonts w:cs="Arial"/>
          <w:lang w:val="sr-Cyrl-CS"/>
        </w:rPr>
      </w:pPr>
    </w:p>
    <w:p w14:paraId="3AF48A10" w14:textId="77777777" w:rsidR="00AB35D6" w:rsidRPr="00741ED3" w:rsidRDefault="00AB35D6" w:rsidP="00D61C97">
      <w:pPr>
        <w:numPr>
          <w:ilvl w:val="0"/>
          <w:numId w:val="36"/>
        </w:numPr>
        <w:spacing w:before="0" w:after="120"/>
        <w:jc w:val="left"/>
        <w:rPr>
          <w:rFonts w:cs="Arial"/>
        </w:rPr>
      </w:pPr>
      <w:r w:rsidRPr="00741ED3">
        <w:rPr>
          <w:rFonts w:cs="Arial"/>
          <w:lang w:val="sr-Cyrl-CS"/>
        </w:rPr>
        <w:t xml:space="preserve">Анамнестички подаци </w:t>
      </w:r>
      <w:r w:rsidRPr="00741ED3">
        <w:rPr>
          <w:rFonts w:cs="Arial"/>
        </w:rPr>
        <w:t>(</w:t>
      </w:r>
      <w:r w:rsidRPr="00741ED3">
        <w:rPr>
          <w:rFonts w:cs="Arial"/>
          <w:lang w:val="sr-Cyrl-CS"/>
        </w:rPr>
        <w:t xml:space="preserve"> </w:t>
      </w:r>
      <w:r w:rsidRPr="00741ED3">
        <w:rPr>
          <w:rFonts w:cs="Arial"/>
        </w:rPr>
        <w:t>радна анамнеза,</w:t>
      </w:r>
      <w:r w:rsidRPr="00741ED3">
        <w:rPr>
          <w:rFonts w:cs="Arial"/>
          <w:lang w:val="sr-Cyrl-CS"/>
        </w:rPr>
        <w:t xml:space="preserve"> </w:t>
      </w:r>
      <w:r w:rsidRPr="00741ED3">
        <w:rPr>
          <w:rFonts w:cs="Arial"/>
        </w:rPr>
        <w:t>лична анамнеза</w:t>
      </w:r>
      <w:r w:rsidRPr="00741ED3">
        <w:rPr>
          <w:rFonts w:cs="Arial"/>
          <w:lang w:val="sr-Cyrl-CS"/>
        </w:rPr>
        <w:t xml:space="preserve">, </w:t>
      </w:r>
      <w:r w:rsidRPr="00741ED3">
        <w:rPr>
          <w:rFonts w:cs="Arial"/>
        </w:rPr>
        <w:t>главне</w:t>
      </w:r>
      <w:r w:rsidRPr="00741ED3">
        <w:rPr>
          <w:rFonts w:cs="Arial"/>
          <w:lang w:val="sr-Cyrl-CS"/>
        </w:rPr>
        <w:t xml:space="preserve"> </w:t>
      </w:r>
      <w:r w:rsidRPr="00741ED3">
        <w:rPr>
          <w:rFonts w:cs="Arial"/>
        </w:rPr>
        <w:t>тегобе,</w:t>
      </w:r>
      <w:r w:rsidRPr="00741ED3">
        <w:rPr>
          <w:rFonts w:cs="Arial"/>
          <w:lang w:val="sr-Cyrl-CS"/>
        </w:rPr>
        <w:t xml:space="preserve"> </w:t>
      </w:r>
      <w:r w:rsidRPr="00741ED3">
        <w:rPr>
          <w:rFonts w:cs="Arial"/>
        </w:rPr>
        <w:t>навик</w:t>
      </w:r>
      <w:r w:rsidRPr="00741ED3">
        <w:rPr>
          <w:rFonts w:cs="Arial"/>
          <w:lang w:val="sr-Cyrl-CS"/>
        </w:rPr>
        <w:t xml:space="preserve">е, </w:t>
      </w:r>
      <w:r w:rsidRPr="00741ED3">
        <w:rPr>
          <w:rFonts w:cs="Arial"/>
        </w:rPr>
        <w:t>алергиј</w:t>
      </w:r>
      <w:r w:rsidRPr="00741ED3">
        <w:rPr>
          <w:rFonts w:cs="Arial"/>
          <w:lang w:val="sr-Cyrl-CS"/>
        </w:rPr>
        <w:t xml:space="preserve">е, </w:t>
      </w:r>
      <w:r w:rsidRPr="00741ED3">
        <w:rPr>
          <w:rFonts w:cs="Arial"/>
        </w:rPr>
        <w:t>садашња болест, породична анамнеза, социјалноепидемиолошки подаци);</w:t>
      </w:r>
    </w:p>
    <w:p w14:paraId="52615058" w14:textId="77777777" w:rsidR="00AB35D6" w:rsidRPr="00741ED3" w:rsidRDefault="00AB35D6" w:rsidP="00D61C97">
      <w:pPr>
        <w:numPr>
          <w:ilvl w:val="0"/>
          <w:numId w:val="36"/>
        </w:numPr>
        <w:spacing w:before="0" w:after="120"/>
        <w:jc w:val="left"/>
        <w:rPr>
          <w:rFonts w:cs="Arial"/>
          <w:lang w:val="sr-Cyrl-CS"/>
        </w:rPr>
      </w:pPr>
      <w:r w:rsidRPr="00741ED3">
        <w:rPr>
          <w:rFonts w:cs="Arial"/>
          <w:lang w:val="sr-Cyrl-CS"/>
        </w:rPr>
        <w:t>Лекарски преглед са основном антропометријом (телесна маса, телесна висина, израчунавање индекса телесне масе – БМИ);</w:t>
      </w:r>
    </w:p>
    <w:p w14:paraId="7A541336" w14:textId="77777777" w:rsidR="00AB35D6" w:rsidRPr="00741ED3" w:rsidRDefault="00AB35D6" w:rsidP="00D61C97">
      <w:pPr>
        <w:numPr>
          <w:ilvl w:val="0"/>
          <w:numId w:val="36"/>
        </w:numPr>
        <w:spacing w:before="0" w:after="120"/>
        <w:jc w:val="left"/>
        <w:rPr>
          <w:rFonts w:cs="Arial"/>
          <w:lang w:val="sr-Cyrl-CS"/>
        </w:rPr>
      </w:pPr>
      <w:r w:rsidRPr="00741ED3">
        <w:rPr>
          <w:rFonts w:cs="Arial"/>
        </w:rPr>
        <w:t>Лабораторијске анализе:</w:t>
      </w:r>
    </w:p>
    <w:p w14:paraId="0671F741" w14:textId="77777777" w:rsidR="00AB35D6" w:rsidRPr="00741ED3" w:rsidRDefault="00AB35D6" w:rsidP="00D61C97">
      <w:pPr>
        <w:numPr>
          <w:ilvl w:val="0"/>
          <w:numId w:val="35"/>
        </w:numPr>
        <w:tabs>
          <w:tab w:val="clear" w:pos="1308"/>
          <w:tab w:val="left" w:pos="0"/>
          <w:tab w:val="num" w:pos="284"/>
          <w:tab w:val="left" w:pos="709"/>
        </w:tabs>
        <w:spacing w:before="0" w:after="120"/>
        <w:ind w:left="284" w:hanging="284"/>
        <w:jc w:val="left"/>
        <w:rPr>
          <w:rFonts w:cs="Arial"/>
        </w:rPr>
      </w:pPr>
      <w:r w:rsidRPr="00741ED3">
        <w:rPr>
          <w:rFonts w:cs="Arial"/>
        </w:rPr>
        <w:lastRenderedPageBreak/>
        <w:t xml:space="preserve">Крви </w:t>
      </w:r>
      <w:proofErr w:type="gramStart"/>
      <w:r w:rsidRPr="00741ED3">
        <w:rPr>
          <w:rFonts w:cs="Arial"/>
        </w:rPr>
        <w:t>(</w:t>
      </w:r>
      <w:r w:rsidRPr="00741ED3">
        <w:rPr>
          <w:rFonts w:cs="Arial"/>
          <w:lang w:val="sr-Cyrl-CS"/>
        </w:rPr>
        <w:t xml:space="preserve"> </w:t>
      </w:r>
      <w:r w:rsidRPr="00741ED3">
        <w:rPr>
          <w:rFonts w:cs="Arial"/>
        </w:rPr>
        <w:t>брзина</w:t>
      </w:r>
      <w:proofErr w:type="gramEnd"/>
      <w:r w:rsidRPr="00741ED3">
        <w:rPr>
          <w:rFonts w:cs="Arial"/>
        </w:rPr>
        <w:t xml:space="preserve"> седиментације, број леукоцита, број еритроцита, хематокрит,</w:t>
      </w:r>
      <w:r w:rsidRPr="00741ED3">
        <w:rPr>
          <w:rFonts w:cs="Arial"/>
          <w:lang w:val="sr-Cyrl-RS"/>
        </w:rPr>
        <w:t xml:space="preserve"> </w:t>
      </w:r>
      <w:r w:rsidRPr="00741ED3">
        <w:rPr>
          <w:rFonts w:cs="Arial"/>
        </w:rPr>
        <w:t xml:space="preserve">концентрација глукозе, </w:t>
      </w:r>
      <w:r w:rsidRPr="00741ED3">
        <w:rPr>
          <w:rFonts w:cs="Arial"/>
          <w:lang w:val="sr-Cyrl-CS"/>
        </w:rPr>
        <w:t>уреа, креатинин</w:t>
      </w:r>
      <w:r w:rsidRPr="00741ED3">
        <w:rPr>
          <w:rFonts w:cs="Arial"/>
          <w:lang w:val="sr-Latn-CS"/>
        </w:rPr>
        <w:t>,</w:t>
      </w:r>
      <w:r w:rsidRPr="00741ED3">
        <w:rPr>
          <w:rFonts w:cs="Arial"/>
        </w:rPr>
        <w:t xml:space="preserve">билирубин, трансаминазе: ALT, AST, γGT </w:t>
      </w:r>
      <w:r w:rsidRPr="00741ED3">
        <w:rPr>
          <w:rFonts w:cs="Arial"/>
          <w:lang w:val="sr-Cyrl-RS"/>
        </w:rPr>
        <w:t>(</w:t>
      </w:r>
      <w:r w:rsidRPr="00741ED3">
        <w:rPr>
          <w:rFonts w:cs="Arial"/>
          <w:lang w:val="sr-Latn-RS"/>
        </w:rPr>
        <w:t>gamaGT</w:t>
      </w:r>
      <w:r w:rsidRPr="00741ED3">
        <w:rPr>
          <w:rFonts w:cs="Arial"/>
          <w:lang w:val="sr-Cyrl-RS"/>
        </w:rPr>
        <w:t>)</w:t>
      </w:r>
      <w:r w:rsidRPr="00741ED3">
        <w:rPr>
          <w:rFonts w:cs="Arial"/>
        </w:rPr>
        <w:t>,</w:t>
      </w:r>
      <w:r w:rsidRPr="00741ED3">
        <w:rPr>
          <w:rFonts w:cs="Arial"/>
          <w:lang w:val="sr-Cyrl-CS"/>
        </w:rPr>
        <w:t xml:space="preserve"> </w:t>
      </w:r>
      <w:r w:rsidRPr="00741ED3">
        <w:rPr>
          <w:rFonts w:cs="Arial"/>
          <w:lang w:val="sr-Cyrl-RS"/>
        </w:rPr>
        <w:t>холестерол, триглицериди, фракције холестерола</w:t>
      </w:r>
      <w:r w:rsidRPr="00741ED3">
        <w:rPr>
          <w:rFonts w:cs="Arial"/>
        </w:rPr>
        <w:t>).</w:t>
      </w:r>
    </w:p>
    <w:p w14:paraId="5D273D2C" w14:textId="77777777" w:rsidR="00AB35D6" w:rsidRPr="00741ED3" w:rsidRDefault="00AB35D6" w:rsidP="00D61C97">
      <w:pPr>
        <w:numPr>
          <w:ilvl w:val="1"/>
          <w:numId w:val="35"/>
        </w:numPr>
        <w:tabs>
          <w:tab w:val="clear" w:pos="1308"/>
          <w:tab w:val="left" w:pos="0"/>
          <w:tab w:val="num" w:pos="284"/>
        </w:tabs>
        <w:spacing w:before="0" w:after="120"/>
        <w:ind w:left="567" w:hanging="567"/>
        <w:jc w:val="left"/>
        <w:rPr>
          <w:rFonts w:cs="Arial"/>
        </w:rPr>
      </w:pPr>
      <w:r w:rsidRPr="00741ED3">
        <w:rPr>
          <w:rFonts w:cs="Arial"/>
        </w:rPr>
        <w:t>Урина (присуство беланчевина, шећера, билил</w:t>
      </w:r>
      <w:r w:rsidRPr="00741ED3">
        <w:rPr>
          <w:rFonts w:cs="Arial"/>
          <w:lang w:val="sr-Cyrl-CS"/>
        </w:rPr>
        <w:t>и</w:t>
      </w:r>
      <w:r w:rsidRPr="00741ED3">
        <w:rPr>
          <w:rFonts w:cs="Arial"/>
        </w:rPr>
        <w:t>рубини, уробилиноген, седимент урина);</w:t>
      </w:r>
    </w:p>
    <w:p w14:paraId="4562A28A" w14:textId="77777777" w:rsidR="00AB35D6" w:rsidRPr="00741ED3" w:rsidRDefault="00AB35D6" w:rsidP="00D61C97">
      <w:pPr>
        <w:numPr>
          <w:ilvl w:val="0"/>
          <w:numId w:val="36"/>
        </w:numPr>
        <w:spacing w:before="0" w:after="120"/>
        <w:jc w:val="left"/>
        <w:rPr>
          <w:rFonts w:cs="Arial"/>
        </w:rPr>
      </w:pPr>
      <w:r w:rsidRPr="00741ED3">
        <w:rPr>
          <w:rFonts w:cs="Arial"/>
        </w:rPr>
        <w:t>Спирометрија са кривом проток волуме</w:t>
      </w:r>
    </w:p>
    <w:p w14:paraId="74027500" w14:textId="77777777" w:rsidR="00AB35D6" w:rsidRPr="00741ED3" w:rsidRDefault="00AB35D6" w:rsidP="00D61C97">
      <w:pPr>
        <w:numPr>
          <w:ilvl w:val="0"/>
          <w:numId w:val="36"/>
        </w:numPr>
        <w:spacing w:before="0" w:after="120"/>
        <w:jc w:val="left"/>
        <w:rPr>
          <w:rFonts w:cs="Arial"/>
        </w:rPr>
      </w:pPr>
      <w:r w:rsidRPr="00741ED3">
        <w:rPr>
          <w:rFonts w:cs="Arial"/>
        </w:rPr>
        <w:t>Електрокардиограм (12 одвода);</w:t>
      </w:r>
    </w:p>
    <w:p w14:paraId="1D4F7E48" w14:textId="77777777" w:rsidR="00AB35D6" w:rsidRPr="00741ED3" w:rsidRDefault="00AB35D6" w:rsidP="00D61C97">
      <w:pPr>
        <w:numPr>
          <w:ilvl w:val="0"/>
          <w:numId w:val="36"/>
        </w:numPr>
        <w:spacing w:before="0" w:after="120"/>
        <w:jc w:val="left"/>
        <w:rPr>
          <w:rFonts w:cs="Arial"/>
          <w:lang w:val="sr-Cyrl-CS"/>
        </w:rPr>
      </w:pPr>
      <w:r w:rsidRPr="00741ED3">
        <w:rPr>
          <w:rFonts w:cs="Arial"/>
          <w:lang w:val="sr-Cyrl-CS"/>
        </w:rPr>
        <w:t>Радиографија грудног коша (ПА) по одлуци лекара</w:t>
      </w:r>
    </w:p>
    <w:p w14:paraId="0DAC5E9C" w14:textId="77777777" w:rsidR="00AB35D6" w:rsidRPr="00741ED3" w:rsidRDefault="00AB35D6" w:rsidP="00D61C97">
      <w:pPr>
        <w:numPr>
          <w:ilvl w:val="0"/>
          <w:numId w:val="36"/>
        </w:numPr>
        <w:spacing w:before="0" w:after="120"/>
        <w:jc w:val="left"/>
        <w:rPr>
          <w:rFonts w:cs="Arial"/>
          <w:lang w:val="sr-Cyrl-CS"/>
        </w:rPr>
      </w:pPr>
      <w:r w:rsidRPr="00741ED3">
        <w:rPr>
          <w:rFonts w:cs="Arial"/>
        </w:rPr>
        <w:t>Посета социјалном раднику</w:t>
      </w:r>
    </w:p>
    <w:p w14:paraId="28B640F8" w14:textId="77777777" w:rsidR="00AB35D6" w:rsidRPr="00741ED3" w:rsidRDefault="00AB35D6" w:rsidP="00AB35D6">
      <w:pPr>
        <w:spacing w:after="120"/>
        <w:rPr>
          <w:rFonts w:cs="Arial"/>
        </w:rPr>
      </w:pPr>
    </w:p>
    <w:p w14:paraId="72E729B5" w14:textId="77777777" w:rsidR="00AB35D6" w:rsidRPr="00741ED3" w:rsidRDefault="00AB35D6" w:rsidP="00AB35D6">
      <w:pPr>
        <w:spacing w:after="120"/>
        <w:rPr>
          <w:rFonts w:cs="Arial"/>
          <w:lang w:val="sr-Cyrl-CS"/>
        </w:rPr>
      </w:pPr>
      <w:r w:rsidRPr="00741ED3">
        <w:rPr>
          <w:rFonts w:cs="Arial"/>
          <w:b/>
          <w:lang w:val="sr-Cyrl-CS"/>
        </w:rPr>
        <w:t xml:space="preserve">СПЕЦИФИЧНИ ДЕО ПРОГРАМА ПРЕТХОДНИХ И ПЕРИОДИЧНИХ ПРЕГЛЕДА ЗАПОСЛЕНИХ </w:t>
      </w:r>
    </w:p>
    <w:p w14:paraId="2937E6C3" w14:textId="77777777" w:rsidR="00AB35D6" w:rsidRPr="00741ED3" w:rsidRDefault="00AB35D6" w:rsidP="001D3598">
      <w:pPr>
        <w:spacing w:after="120"/>
        <w:rPr>
          <w:rFonts w:cs="Arial"/>
          <w:lang w:val="sr-Cyrl-CS"/>
        </w:rPr>
      </w:pPr>
      <w:r w:rsidRPr="00741ED3">
        <w:rPr>
          <w:rFonts w:cs="Arial"/>
          <w:lang w:val="sr-Cyrl-CS"/>
        </w:rPr>
        <w:t xml:space="preserve">Поред општег дела програма, претходни  и периодични  прегледи обухватају и </w:t>
      </w:r>
      <w:r w:rsidRPr="00741ED3">
        <w:rPr>
          <w:rFonts w:cs="Arial"/>
          <w:b/>
          <w:lang w:val="sr-Cyrl-CS"/>
        </w:rPr>
        <w:t>специфичне прегледе</w:t>
      </w:r>
      <w:r w:rsidRPr="00741ED3">
        <w:rPr>
          <w:rFonts w:cs="Arial"/>
          <w:lang w:val="sr-Cyrl-CS"/>
        </w:rPr>
        <w:t xml:space="preserve">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Правилником о претходним и периодичним лекарским прегледима запослених на радним местима са повећаним ризиком („Сл. гласник РС“ бр. 120/</w:t>
      </w:r>
      <w:r w:rsidR="009D7FF6" w:rsidRPr="00741ED3">
        <w:rPr>
          <w:rFonts w:cs="Arial"/>
        </w:rPr>
        <w:t>20</w:t>
      </w:r>
      <w:r w:rsidRPr="00741ED3">
        <w:rPr>
          <w:rFonts w:cs="Arial"/>
          <w:lang w:val="sr-Cyrl-CS"/>
        </w:rPr>
        <w:t>07, 93/</w:t>
      </w:r>
      <w:r w:rsidR="009D7FF6" w:rsidRPr="00741ED3">
        <w:rPr>
          <w:rFonts w:cs="Arial"/>
        </w:rPr>
        <w:t>20</w:t>
      </w:r>
      <w:r w:rsidRPr="00741ED3">
        <w:rPr>
          <w:rFonts w:cs="Arial"/>
          <w:lang w:val="sr-Cyrl-CS"/>
        </w:rPr>
        <w:t xml:space="preserve">08 и </w:t>
      </w:r>
      <w:r w:rsidRPr="00741ED3">
        <w:rPr>
          <w:rFonts w:cs="Arial"/>
        </w:rPr>
        <w:t>53</w:t>
      </w:r>
      <w:r w:rsidRPr="00741ED3">
        <w:rPr>
          <w:rFonts w:cs="Arial"/>
          <w:lang w:val="sr-Cyrl-RS"/>
        </w:rPr>
        <w:t>/</w:t>
      </w:r>
      <w:r w:rsidR="009D7FF6" w:rsidRPr="00741ED3">
        <w:rPr>
          <w:rFonts w:cs="Arial"/>
        </w:rPr>
        <w:t>20</w:t>
      </w:r>
      <w:r w:rsidRPr="00741ED3">
        <w:rPr>
          <w:rFonts w:cs="Arial"/>
          <w:lang w:val="sr-Cyrl-RS"/>
        </w:rPr>
        <w:t>17</w:t>
      </w:r>
      <w:r w:rsidRPr="00741ED3">
        <w:rPr>
          <w:rFonts w:cs="Arial"/>
          <w:lang w:val="sr-Cyrl-CS"/>
        </w:rPr>
        <w:t>), претходних, редовних и ванредних лекарских прегледа у складу са Правилником о здравственим условима које морају испуњавати железнички радници („Службени лист СРЈ“ бр. 3/</w:t>
      </w:r>
      <w:r w:rsidR="009D7FF6" w:rsidRPr="00741ED3">
        <w:rPr>
          <w:rFonts w:cs="Arial"/>
        </w:rPr>
        <w:t>20</w:t>
      </w:r>
      <w:r w:rsidRPr="00741ED3">
        <w:rPr>
          <w:rFonts w:cs="Arial"/>
          <w:lang w:val="sr-Cyrl-CS"/>
        </w:rPr>
        <w:t>00</w:t>
      </w:r>
      <w:r w:rsidRPr="00741ED3">
        <w:rPr>
          <w:rFonts w:cs="Arial"/>
          <w:color w:val="000000"/>
          <w:lang w:val="sr-Cyrl-RS"/>
        </w:rPr>
        <w:t>, „</w:t>
      </w:r>
      <w:r w:rsidRPr="00741ED3">
        <w:rPr>
          <w:rFonts w:cs="Arial"/>
          <w:color w:val="000000"/>
        </w:rPr>
        <w:t>Сл</w:t>
      </w:r>
      <w:r w:rsidRPr="00741ED3">
        <w:rPr>
          <w:rFonts w:cs="Arial"/>
          <w:color w:val="000000"/>
          <w:lang w:val="sr-Cyrl-RS"/>
        </w:rPr>
        <w:t>.</w:t>
      </w:r>
      <w:r w:rsidRPr="00741ED3">
        <w:rPr>
          <w:rFonts w:cs="Arial"/>
          <w:color w:val="000000"/>
        </w:rPr>
        <w:t xml:space="preserve"> гласник </w:t>
      </w:r>
      <w:proofErr w:type="gramStart"/>
      <w:r w:rsidRPr="00741ED3">
        <w:rPr>
          <w:rFonts w:cs="Arial"/>
          <w:color w:val="000000"/>
        </w:rPr>
        <w:t>РС</w:t>
      </w:r>
      <w:r w:rsidRPr="00741ED3">
        <w:rPr>
          <w:rFonts w:cs="Arial"/>
          <w:color w:val="000000"/>
          <w:lang w:val="sr-Cyrl-RS"/>
        </w:rPr>
        <w:t>“ 24</w:t>
      </w:r>
      <w:proofErr w:type="gramEnd"/>
      <w:r w:rsidRPr="00741ED3">
        <w:rPr>
          <w:rFonts w:cs="Arial"/>
          <w:color w:val="000000"/>
          <w:lang w:val="sr-Cyrl-RS"/>
        </w:rPr>
        <w:t>/</w:t>
      </w:r>
      <w:r w:rsidR="009D7FF6" w:rsidRPr="00741ED3">
        <w:rPr>
          <w:rFonts w:cs="Arial"/>
          <w:color w:val="000000"/>
        </w:rPr>
        <w:t>20</w:t>
      </w:r>
      <w:r w:rsidRPr="00741ED3">
        <w:rPr>
          <w:rFonts w:cs="Arial"/>
          <w:color w:val="000000"/>
          <w:lang w:val="sr-Cyrl-RS"/>
        </w:rPr>
        <w:t>17</w:t>
      </w:r>
      <w:r w:rsidRPr="00741ED3">
        <w:rPr>
          <w:rFonts w:cs="Arial"/>
          <w:lang w:val="sr-Cyrl-CS"/>
        </w:rPr>
        <w:t>), Правилник о ближим здравственим условима које морају да испуњавају возачи одређених категорија моторних возила („Сл. гласник РС“ бр. 083/2011) и Актом о процени р</w:t>
      </w:r>
      <w:r w:rsidR="001D3598" w:rsidRPr="00741ED3">
        <w:rPr>
          <w:rFonts w:cs="Arial"/>
          <w:lang w:val="sr-Cyrl-CS"/>
        </w:rPr>
        <w:t xml:space="preserve">изика ТЕНТ </w:t>
      </w:r>
      <w:r w:rsidRPr="00741ED3">
        <w:rPr>
          <w:rFonts w:cs="Arial"/>
          <w:color w:val="000000"/>
          <w:lang w:val="sr-Cyrl-RS"/>
        </w:rPr>
        <w:t>и</w:t>
      </w:r>
      <w:r w:rsidRPr="00741ED3">
        <w:rPr>
          <w:rFonts w:cs="Arial"/>
          <w:color w:val="000000"/>
          <w:lang w:val="sr-Latn-RS"/>
        </w:rPr>
        <w:t xml:space="preserve"> </w:t>
      </w:r>
      <w:r w:rsidRPr="00741ED3">
        <w:rPr>
          <w:rFonts w:cs="Arial"/>
          <w:color w:val="000000"/>
        </w:rPr>
        <w:t xml:space="preserve"> Правилник</w:t>
      </w:r>
      <w:r w:rsidRPr="00741ED3">
        <w:rPr>
          <w:rFonts w:cs="Arial"/>
          <w:color w:val="000000"/>
          <w:lang w:val="sr-Cyrl-RS"/>
        </w:rPr>
        <w:t xml:space="preserve">ом </w:t>
      </w:r>
      <w:r w:rsidRPr="00741ED3">
        <w:rPr>
          <w:rFonts w:cs="Arial"/>
          <w:color w:val="000000"/>
        </w:rPr>
        <w:t>о утврђивању здравствене способности физичких лица за држање и ношење оружја</w:t>
      </w:r>
      <w:r w:rsidRPr="00741ED3">
        <w:rPr>
          <w:rFonts w:cs="Arial"/>
          <w:color w:val="000000"/>
          <w:lang w:val="sr-Cyrl-RS"/>
        </w:rPr>
        <w:t xml:space="preserve"> (</w:t>
      </w:r>
      <w:r w:rsidRPr="00741ED3">
        <w:rPr>
          <w:rFonts w:cs="Arial"/>
          <w:color w:val="000000"/>
        </w:rPr>
        <w:t>"Сл</w:t>
      </w:r>
      <w:r w:rsidRPr="00741ED3">
        <w:rPr>
          <w:rFonts w:cs="Arial"/>
          <w:color w:val="000000"/>
          <w:lang w:val="sr-Cyrl-RS"/>
        </w:rPr>
        <w:t>.</w:t>
      </w:r>
      <w:r w:rsidRPr="00741ED3">
        <w:rPr>
          <w:rFonts w:cs="Arial"/>
          <w:color w:val="000000"/>
        </w:rPr>
        <w:t xml:space="preserve"> гласник РС", бр. 25</w:t>
      </w:r>
      <w:r w:rsidRPr="00741ED3">
        <w:rPr>
          <w:rFonts w:cs="Arial"/>
          <w:color w:val="000000"/>
          <w:lang w:val="sr-Cyrl-CS"/>
        </w:rPr>
        <w:t>/</w:t>
      </w:r>
      <w:r w:rsidRPr="00741ED3">
        <w:rPr>
          <w:rFonts w:cs="Arial"/>
          <w:color w:val="000000"/>
        </w:rPr>
        <w:t>2016</w:t>
      </w:r>
      <w:r w:rsidRPr="00741ED3">
        <w:rPr>
          <w:rFonts w:cs="Arial"/>
          <w:color w:val="000000"/>
          <w:lang w:val="sr-Cyrl-RS"/>
        </w:rPr>
        <w:t xml:space="preserve"> и 79/</w:t>
      </w:r>
      <w:r w:rsidR="009D7FF6" w:rsidRPr="00741ED3">
        <w:rPr>
          <w:rFonts w:cs="Arial"/>
          <w:color w:val="000000"/>
        </w:rPr>
        <w:t>20</w:t>
      </w:r>
      <w:r w:rsidRPr="00741ED3">
        <w:rPr>
          <w:rFonts w:cs="Arial"/>
          <w:color w:val="000000"/>
          <w:lang w:val="sr-Cyrl-RS"/>
        </w:rPr>
        <w:t>16).</w:t>
      </w:r>
    </w:p>
    <w:p w14:paraId="609C90CB" w14:textId="77777777" w:rsidR="00AB35D6" w:rsidRPr="00741ED3" w:rsidRDefault="00AB35D6" w:rsidP="00AB35D6">
      <w:pPr>
        <w:rPr>
          <w:rFonts w:cs="Arial"/>
          <w:b/>
          <w:lang w:val="sr-Cyrl-RS"/>
        </w:rPr>
      </w:pPr>
    </w:p>
    <w:p w14:paraId="716BA04C" w14:textId="77777777" w:rsidR="00AB35D6" w:rsidRPr="00741ED3" w:rsidRDefault="00AB35D6" w:rsidP="00AB35D6">
      <w:pPr>
        <w:jc w:val="center"/>
        <w:rPr>
          <w:rFonts w:cs="Arial"/>
          <w:lang w:val="sr-Cyrl-RS"/>
        </w:rPr>
      </w:pPr>
      <w:r w:rsidRPr="00741ED3">
        <w:rPr>
          <w:rFonts w:cs="Arial"/>
          <w:lang w:val="sr-Cyrl-RS"/>
        </w:rPr>
        <w:t>ПРИЛОГ бр. 2</w:t>
      </w:r>
    </w:p>
    <w:p w14:paraId="48F17AAC" w14:textId="77777777" w:rsidR="00AB35D6" w:rsidRPr="00741ED3" w:rsidRDefault="00AB35D6" w:rsidP="00AB35D6">
      <w:pPr>
        <w:rPr>
          <w:rFonts w:cs="Arial"/>
          <w:lang w:val="sr-Cyrl-RS"/>
        </w:rPr>
      </w:pPr>
      <w:r w:rsidRPr="00741ED3">
        <w:rPr>
          <w:rFonts w:cs="Arial"/>
          <w:lang w:val="sr-Cyrl-RS"/>
        </w:rPr>
        <w:t xml:space="preserve">Специфични прегледи разврстани по групама у </w:t>
      </w:r>
      <w:r w:rsidRPr="00741ED3">
        <w:rPr>
          <w:rFonts w:cs="Arial"/>
          <w:b/>
          <w:lang w:val="sr-Cyrl-RS"/>
        </w:rPr>
        <w:t>5</w:t>
      </w:r>
      <w:r w:rsidRPr="00741ED3">
        <w:rPr>
          <w:rFonts w:cs="Arial"/>
          <w:b/>
        </w:rPr>
        <w:t>4</w:t>
      </w:r>
      <w:r w:rsidRPr="00741ED3">
        <w:rPr>
          <w:rFonts w:cs="Arial"/>
          <w:lang w:val="sr-Latn-RS"/>
        </w:rPr>
        <w:t xml:space="preserve"> </w:t>
      </w:r>
      <w:r w:rsidRPr="00741ED3">
        <w:rPr>
          <w:rFonts w:cs="Arial"/>
          <w:lang w:val="sr-Cyrl-RS"/>
        </w:rPr>
        <w:t>група у складу са Актом о процени ризика ТЕНТ.</w:t>
      </w:r>
    </w:p>
    <w:p w14:paraId="72FBE416" w14:textId="77777777" w:rsidR="00AB35D6" w:rsidRPr="00741ED3" w:rsidRDefault="00AB35D6" w:rsidP="00AB35D6">
      <w:pPr>
        <w:rPr>
          <w:rFonts w:cs="Arial"/>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6630"/>
      </w:tblGrid>
      <w:tr w:rsidR="00AB35D6" w:rsidRPr="00741ED3" w14:paraId="162F48B3" w14:textId="77777777" w:rsidTr="0089642D">
        <w:trPr>
          <w:jc w:val="center"/>
        </w:trPr>
        <w:tc>
          <w:tcPr>
            <w:tcW w:w="2441" w:type="dxa"/>
            <w:tcBorders>
              <w:bottom w:val="single" w:sz="4" w:space="0" w:color="auto"/>
            </w:tcBorders>
            <w:shd w:val="pct15" w:color="auto" w:fill="auto"/>
            <w:vAlign w:val="center"/>
          </w:tcPr>
          <w:p w14:paraId="446A0465" w14:textId="77777777" w:rsidR="00AB35D6" w:rsidRPr="00741ED3" w:rsidRDefault="00AB35D6" w:rsidP="0089642D">
            <w:pPr>
              <w:jc w:val="center"/>
              <w:rPr>
                <w:rFonts w:cs="Arial"/>
                <w:b/>
                <w:lang w:val="sr-Cyrl-RS"/>
              </w:rPr>
            </w:pPr>
            <w:r w:rsidRPr="00741ED3">
              <w:rPr>
                <w:rFonts w:cs="Arial"/>
                <w:b/>
                <w:lang w:val="sr-Cyrl-RS"/>
              </w:rPr>
              <w:t>БРОЈ ГРУПЕ</w:t>
            </w:r>
          </w:p>
        </w:tc>
        <w:tc>
          <w:tcPr>
            <w:tcW w:w="6802" w:type="dxa"/>
            <w:shd w:val="pct15" w:color="auto" w:fill="auto"/>
            <w:vAlign w:val="center"/>
          </w:tcPr>
          <w:p w14:paraId="32377FD1" w14:textId="77777777" w:rsidR="00AB35D6" w:rsidRPr="00741ED3" w:rsidRDefault="00AB35D6" w:rsidP="0089642D">
            <w:pPr>
              <w:jc w:val="center"/>
              <w:rPr>
                <w:rFonts w:cs="Arial"/>
                <w:b/>
                <w:lang w:val="sr-Cyrl-RS"/>
              </w:rPr>
            </w:pPr>
            <w:r w:rsidRPr="00741ED3">
              <w:rPr>
                <w:rFonts w:cs="Arial"/>
                <w:b/>
                <w:lang w:val="sr-Cyrl-RS"/>
              </w:rPr>
              <w:t>ОБИМ СПЕЦИФИЧНОГ ПРЕГЛЕДА У ОДНОСУ НА ЗАХТЕВЕ И ОПТЕРЕЋЕЊА ПРЕМА ТАЧКАМА ПРАВИЛНИКА</w:t>
            </w:r>
          </w:p>
        </w:tc>
      </w:tr>
      <w:tr w:rsidR="00AB35D6" w:rsidRPr="00741ED3" w14:paraId="4B098501" w14:textId="77777777" w:rsidTr="0089642D">
        <w:trPr>
          <w:jc w:val="center"/>
        </w:trPr>
        <w:tc>
          <w:tcPr>
            <w:tcW w:w="2441" w:type="dxa"/>
            <w:shd w:val="pct15" w:color="auto" w:fill="auto"/>
            <w:vAlign w:val="center"/>
          </w:tcPr>
          <w:p w14:paraId="2F04B15A" w14:textId="77777777" w:rsidR="00AB35D6" w:rsidRPr="00741ED3" w:rsidRDefault="00AB35D6" w:rsidP="0089642D">
            <w:pPr>
              <w:jc w:val="center"/>
              <w:rPr>
                <w:rFonts w:cs="Arial"/>
                <w:b/>
                <w:lang w:val="sr-Latn-RS"/>
              </w:rPr>
            </w:pPr>
            <w:r w:rsidRPr="00741ED3">
              <w:rPr>
                <w:rFonts w:cs="Arial"/>
                <w:b/>
                <w:lang w:val="sr-Latn-RS"/>
              </w:rPr>
              <w:t>I</w:t>
            </w:r>
          </w:p>
        </w:tc>
        <w:tc>
          <w:tcPr>
            <w:tcW w:w="6802" w:type="dxa"/>
            <w:shd w:val="clear" w:color="auto" w:fill="auto"/>
          </w:tcPr>
          <w:p w14:paraId="6214979E" w14:textId="77777777" w:rsidR="00AB35D6" w:rsidRPr="00741ED3" w:rsidRDefault="00AB35D6" w:rsidP="0089642D">
            <w:pPr>
              <w:rPr>
                <w:rFonts w:cs="Arial"/>
                <w:lang w:val="sr-Latn-RS"/>
              </w:rPr>
            </w:pPr>
            <w:r w:rsidRPr="00741ED3">
              <w:rPr>
                <w:rFonts w:cs="Arial"/>
                <w:lang w:val="sr-Latn-RS"/>
              </w:rPr>
              <w:t>1.1, 1.4, 1.8</w:t>
            </w:r>
          </w:p>
        </w:tc>
      </w:tr>
      <w:tr w:rsidR="00AB35D6" w:rsidRPr="00741ED3" w14:paraId="70B42CDF" w14:textId="77777777" w:rsidTr="0089642D">
        <w:trPr>
          <w:jc w:val="center"/>
        </w:trPr>
        <w:tc>
          <w:tcPr>
            <w:tcW w:w="2441" w:type="dxa"/>
            <w:shd w:val="pct15" w:color="auto" w:fill="auto"/>
            <w:vAlign w:val="center"/>
          </w:tcPr>
          <w:p w14:paraId="474053D3" w14:textId="77777777" w:rsidR="00AB35D6" w:rsidRPr="00741ED3" w:rsidRDefault="00AB35D6" w:rsidP="0089642D">
            <w:pPr>
              <w:jc w:val="center"/>
              <w:rPr>
                <w:rFonts w:cs="Arial"/>
                <w:b/>
                <w:lang w:val="sr-Latn-RS"/>
              </w:rPr>
            </w:pPr>
            <w:r w:rsidRPr="00741ED3">
              <w:rPr>
                <w:rFonts w:cs="Arial"/>
                <w:b/>
                <w:lang w:val="sr-Latn-RS"/>
              </w:rPr>
              <w:t>II</w:t>
            </w:r>
          </w:p>
        </w:tc>
        <w:tc>
          <w:tcPr>
            <w:tcW w:w="6802" w:type="dxa"/>
            <w:shd w:val="clear" w:color="auto" w:fill="auto"/>
          </w:tcPr>
          <w:p w14:paraId="09DCA50A" w14:textId="77777777" w:rsidR="00AB35D6" w:rsidRPr="00741ED3" w:rsidRDefault="00AB35D6" w:rsidP="0089642D">
            <w:pPr>
              <w:rPr>
                <w:rFonts w:cs="Arial"/>
                <w:lang w:val="sr-Latn-RS"/>
              </w:rPr>
            </w:pPr>
            <w:r w:rsidRPr="00741ED3">
              <w:rPr>
                <w:rFonts w:cs="Arial"/>
                <w:lang w:val="sr-Latn-RS"/>
              </w:rPr>
              <w:t>1.1, 1.3, 1.4, 5.4</w:t>
            </w:r>
          </w:p>
        </w:tc>
      </w:tr>
      <w:tr w:rsidR="00AB35D6" w:rsidRPr="00741ED3" w14:paraId="5ADF57BD" w14:textId="77777777" w:rsidTr="0089642D">
        <w:trPr>
          <w:jc w:val="center"/>
        </w:trPr>
        <w:tc>
          <w:tcPr>
            <w:tcW w:w="2441" w:type="dxa"/>
            <w:shd w:val="pct15" w:color="auto" w:fill="auto"/>
            <w:vAlign w:val="center"/>
          </w:tcPr>
          <w:p w14:paraId="4B2A68B6" w14:textId="77777777" w:rsidR="00AB35D6" w:rsidRPr="00741ED3" w:rsidRDefault="00AB35D6" w:rsidP="0089642D">
            <w:pPr>
              <w:jc w:val="center"/>
              <w:rPr>
                <w:rFonts w:cs="Arial"/>
                <w:b/>
                <w:lang w:val="sr-Latn-RS"/>
              </w:rPr>
            </w:pPr>
            <w:r w:rsidRPr="00741ED3">
              <w:rPr>
                <w:rFonts w:cs="Arial"/>
                <w:b/>
                <w:lang w:val="sr-Latn-RS"/>
              </w:rPr>
              <w:t>III</w:t>
            </w:r>
          </w:p>
        </w:tc>
        <w:tc>
          <w:tcPr>
            <w:tcW w:w="6802" w:type="dxa"/>
            <w:shd w:val="clear" w:color="auto" w:fill="auto"/>
          </w:tcPr>
          <w:p w14:paraId="34FFF824" w14:textId="77777777" w:rsidR="00AB35D6" w:rsidRPr="00741ED3" w:rsidRDefault="00AB35D6" w:rsidP="0089642D">
            <w:pPr>
              <w:rPr>
                <w:rFonts w:cs="Arial"/>
                <w:lang w:val="sr-Latn-RS"/>
              </w:rPr>
            </w:pPr>
            <w:r w:rsidRPr="00741ED3">
              <w:rPr>
                <w:rFonts w:cs="Arial"/>
                <w:lang w:val="sr-Latn-RS"/>
              </w:rPr>
              <w:t>1.1, 1.3, 1.4, 2.2, 5.1</w:t>
            </w:r>
          </w:p>
        </w:tc>
      </w:tr>
      <w:tr w:rsidR="00AB35D6" w:rsidRPr="00741ED3" w14:paraId="6469F86B" w14:textId="77777777" w:rsidTr="0089642D">
        <w:trPr>
          <w:jc w:val="center"/>
        </w:trPr>
        <w:tc>
          <w:tcPr>
            <w:tcW w:w="2441" w:type="dxa"/>
            <w:shd w:val="pct15" w:color="auto" w:fill="auto"/>
            <w:vAlign w:val="center"/>
          </w:tcPr>
          <w:p w14:paraId="4535E59F" w14:textId="77777777" w:rsidR="00AB35D6" w:rsidRPr="00741ED3" w:rsidRDefault="00AB35D6" w:rsidP="0089642D">
            <w:pPr>
              <w:jc w:val="center"/>
              <w:rPr>
                <w:rFonts w:cs="Arial"/>
                <w:b/>
                <w:lang w:val="sr-Latn-RS"/>
              </w:rPr>
            </w:pPr>
            <w:r w:rsidRPr="00741ED3">
              <w:rPr>
                <w:rFonts w:cs="Arial"/>
                <w:b/>
                <w:lang w:val="sr-Latn-RS"/>
              </w:rPr>
              <w:t>IV</w:t>
            </w:r>
          </w:p>
        </w:tc>
        <w:tc>
          <w:tcPr>
            <w:tcW w:w="6802" w:type="dxa"/>
            <w:shd w:val="clear" w:color="auto" w:fill="auto"/>
          </w:tcPr>
          <w:p w14:paraId="3FB6D72F" w14:textId="77777777" w:rsidR="00AB35D6" w:rsidRPr="00741ED3" w:rsidRDefault="00AB35D6" w:rsidP="0089642D">
            <w:pPr>
              <w:rPr>
                <w:rFonts w:cs="Arial"/>
                <w:lang w:val="sr-Latn-RS"/>
              </w:rPr>
            </w:pPr>
            <w:r w:rsidRPr="00741ED3">
              <w:rPr>
                <w:rFonts w:cs="Arial"/>
                <w:lang w:val="sr-Latn-RS"/>
              </w:rPr>
              <w:t>1.1, 1.3, 1.4, 2.2, 2.7, 5.3, 3.3.4, 5.6</w:t>
            </w:r>
          </w:p>
        </w:tc>
      </w:tr>
      <w:tr w:rsidR="00AB35D6" w:rsidRPr="00741ED3" w14:paraId="383CB6E5" w14:textId="77777777" w:rsidTr="0089642D">
        <w:trPr>
          <w:jc w:val="center"/>
        </w:trPr>
        <w:tc>
          <w:tcPr>
            <w:tcW w:w="2441" w:type="dxa"/>
            <w:shd w:val="pct15" w:color="auto" w:fill="auto"/>
            <w:vAlign w:val="center"/>
          </w:tcPr>
          <w:p w14:paraId="506C129D" w14:textId="77777777" w:rsidR="00AB35D6" w:rsidRPr="00741ED3" w:rsidRDefault="00AB35D6" w:rsidP="0089642D">
            <w:pPr>
              <w:jc w:val="center"/>
              <w:rPr>
                <w:rFonts w:cs="Arial"/>
                <w:b/>
                <w:lang w:val="sr-Latn-RS"/>
              </w:rPr>
            </w:pPr>
            <w:r w:rsidRPr="00741ED3">
              <w:rPr>
                <w:rFonts w:cs="Arial"/>
                <w:b/>
                <w:lang w:val="sr-Latn-RS"/>
              </w:rPr>
              <w:t>V</w:t>
            </w:r>
          </w:p>
        </w:tc>
        <w:tc>
          <w:tcPr>
            <w:tcW w:w="6802" w:type="dxa"/>
            <w:shd w:val="clear" w:color="auto" w:fill="auto"/>
          </w:tcPr>
          <w:p w14:paraId="5D12E088" w14:textId="77777777" w:rsidR="00AB35D6" w:rsidRPr="00741ED3" w:rsidRDefault="00AB35D6" w:rsidP="0089642D">
            <w:pPr>
              <w:rPr>
                <w:rFonts w:cs="Arial"/>
                <w:lang w:val="sr-Cyrl-RS"/>
              </w:rPr>
            </w:pPr>
            <w:r w:rsidRPr="00741ED3">
              <w:rPr>
                <w:rFonts w:cs="Arial"/>
                <w:lang w:val="sr-Latn-RS"/>
              </w:rPr>
              <w:t>1.1, 1.3, 1.4, 1.8, 2.3, 2.4, 2.7, 5.3, 5.6</w:t>
            </w:r>
          </w:p>
        </w:tc>
      </w:tr>
      <w:tr w:rsidR="00AB35D6" w:rsidRPr="00741ED3" w14:paraId="729216A6" w14:textId="77777777" w:rsidTr="0089642D">
        <w:trPr>
          <w:jc w:val="center"/>
        </w:trPr>
        <w:tc>
          <w:tcPr>
            <w:tcW w:w="2441" w:type="dxa"/>
            <w:shd w:val="pct15" w:color="auto" w:fill="auto"/>
            <w:vAlign w:val="center"/>
          </w:tcPr>
          <w:p w14:paraId="0C4141D7" w14:textId="77777777" w:rsidR="00AB35D6" w:rsidRPr="00741ED3" w:rsidRDefault="00AB35D6" w:rsidP="0089642D">
            <w:pPr>
              <w:jc w:val="center"/>
              <w:rPr>
                <w:rFonts w:cs="Arial"/>
                <w:b/>
                <w:lang w:val="sr-Latn-RS"/>
              </w:rPr>
            </w:pPr>
            <w:r w:rsidRPr="00741ED3">
              <w:rPr>
                <w:rFonts w:cs="Arial"/>
                <w:b/>
                <w:lang w:val="sr-Latn-RS"/>
              </w:rPr>
              <w:t>VI</w:t>
            </w:r>
          </w:p>
        </w:tc>
        <w:tc>
          <w:tcPr>
            <w:tcW w:w="6802" w:type="dxa"/>
            <w:shd w:val="clear" w:color="auto" w:fill="auto"/>
          </w:tcPr>
          <w:p w14:paraId="3E8795FE" w14:textId="77777777" w:rsidR="00AB35D6" w:rsidRPr="00741ED3" w:rsidRDefault="00AB35D6" w:rsidP="0089642D">
            <w:pPr>
              <w:rPr>
                <w:rFonts w:cs="Arial"/>
                <w:lang w:val="sr-Cyrl-RS"/>
              </w:rPr>
            </w:pPr>
            <w:r w:rsidRPr="00741ED3">
              <w:rPr>
                <w:rFonts w:cs="Arial"/>
                <w:lang w:val="sr-Latn-RS"/>
              </w:rPr>
              <w:t>1.1, 1.3, 1.4, 2.4, 2.7, 5.1, 5.3, 5.6</w:t>
            </w:r>
          </w:p>
        </w:tc>
      </w:tr>
      <w:tr w:rsidR="00AB35D6" w:rsidRPr="00741ED3" w14:paraId="2C855A65" w14:textId="77777777" w:rsidTr="0089642D">
        <w:trPr>
          <w:jc w:val="center"/>
        </w:trPr>
        <w:tc>
          <w:tcPr>
            <w:tcW w:w="2441" w:type="dxa"/>
            <w:shd w:val="pct15" w:color="auto" w:fill="auto"/>
            <w:vAlign w:val="center"/>
          </w:tcPr>
          <w:p w14:paraId="697BD54A" w14:textId="77777777" w:rsidR="00AB35D6" w:rsidRPr="00741ED3" w:rsidRDefault="00AB35D6" w:rsidP="0089642D">
            <w:pPr>
              <w:jc w:val="center"/>
              <w:rPr>
                <w:rFonts w:cs="Arial"/>
                <w:b/>
                <w:lang w:val="sr-Latn-RS"/>
              </w:rPr>
            </w:pPr>
            <w:r w:rsidRPr="00741ED3">
              <w:rPr>
                <w:rFonts w:cs="Arial"/>
                <w:b/>
                <w:lang w:val="sr-Latn-RS"/>
              </w:rPr>
              <w:t>VII</w:t>
            </w:r>
          </w:p>
        </w:tc>
        <w:tc>
          <w:tcPr>
            <w:tcW w:w="6802" w:type="dxa"/>
            <w:shd w:val="clear" w:color="auto" w:fill="auto"/>
          </w:tcPr>
          <w:p w14:paraId="4EB262CE" w14:textId="77777777" w:rsidR="00AB35D6" w:rsidRPr="00741ED3" w:rsidRDefault="00AB35D6" w:rsidP="0089642D">
            <w:pPr>
              <w:rPr>
                <w:rFonts w:cs="Arial"/>
                <w:lang w:val="sr-Cyrl-RS"/>
              </w:rPr>
            </w:pPr>
            <w:r w:rsidRPr="00741ED3">
              <w:rPr>
                <w:rFonts w:cs="Arial"/>
                <w:lang w:val="sr-Latn-RS"/>
              </w:rPr>
              <w:t>1.1, 1.3, 1.4, 2.1, 2.2, 2.3, 2.4, 2.7, 5.1, 5.3, 5.6</w:t>
            </w:r>
          </w:p>
        </w:tc>
      </w:tr>
      <w:tr w:rsidR="00AB35D6" w:rsidRPr="00741ED3" w14:paraId="71AA45DC" w14:textId="77777777" w:rsidTr="0089642D">
        <w:trPr>
          <w:jc w:val="center"/>
        </w:trPr>
        <w:tc>
          <w:tcPr>
            <w:tcW w:w="2441" w:type="dxa"/>
            <w:shd w:val="pct15" w:color="auto" w:fill="auto"/>
            <w:vAlign w:val="center"/>
          </w:tcPr>
          <w:p w14:paraId="12E99B34" w14:textId="77777777" w:rsidR="00AB35D6" w:rsidRPr="00741ED3" w:rsidRDefault="00AB35D6" w:rsidP="0089642D">
            <w:pPr>
              <w:jc w:val="center"/>
              <w:rPr>
                <w:rFonts w:cs="Arial"/>
                <w:b/>
                <w:lang w:val="sr-Latn-RS"/>
              </w:rPr>
            </w:pPr>
            <w:r w:rsidRPr="00741ED3">
              <w:rPr>
                <w:rFonts w:cs="Arial"/>
                <w:b/>
                <w:lang w:val="sr-Latn-RS"/>
              </w:rPr>
              <w:t>VIII</w:t>
            </w:r>
          </w:p>
        </w:tc>
        <w:tc>
          <w:tcPr>
            <w:tcW w:w="6802" w:type="dxa"/>
            <w:shd w:val="clear" w:color="auto" w:fill="auto"/>
          </w:tcPr>
          <w:p w14:paraId="26F3CA72" w14:textId="77777777" w:rsidR="00AB35D6" w:rsidRPr="00741ED3" w:rsidRDefault="00AB35D6" w:rsidP="0089642D">
            <w:pPr>
              <w:rPr>
                <w:rFonts w:cs="Arial"/>
                <w:lang w:val="sr-Cyrl-RS"/>
              </w:rPr>
            </w:pPr>
            <w:r w:rsidRPr="00741ED3">
              <w:rPr>
                <w:rFonts w:cs="Arial"/>
                <w:lang w:val="sr-Latn-RS"/>
              </w:rPr>
              <w:t>1.1, 1.3, 1.4,2.2, 2.3, 2.4, 5.1, 5.3</w:t>
            </w:r>
          </w:p>
        </w:tc>
      </w:tr>
      <w:tr w:rsidR="00AB35D6" w:rsidRPr="00741ED3" w14:paraId="2D44BACB" w14:textId="77777777" w:rsidTr="0089642D">
        <w:trPr>
          <w:jc w:val="center"/>
        </w:trPr>
        <w:tc>
          <w:tcPr>
            <w:tcW w:w="2441" w:type="dxa"/>
            <w:shd w:val="pct15" w:color="auto" w:fill="auto"/>
            <w:vAlign w:val="center"/>
          </w:tcPr>
          <w:p w14:paraId="2C470FF2" w14:textId="77777777" w:rsidR="00AB35D6" w:rsidRPr="00741ED3" w:rsidRDefault="00AB35D6" w:rsidP="0089642D">
            <w:pPr>
              <w:jc w:val="center"/>
              <w:rPr>
                <w:rFonts w:cs="Arial"/>
                <w:b/>
                <w:lang w:val="sr-Latn-RS"/>
              </w:rPr>
            </w:pPr>
            <w:r w:rsidRPr="00741ED3">
              <w:rPr>
                <w:rFonts w:cs="Arial"/>
                <w:b/>
                <w:lang w:val="sr-Latn-RS"/>
              </w:rPr>
              <w:t>IX</w:t>
            </w:r>
          </w:p>
        </w:tc>
        <w:tc>
          <w:tcPr>
            <w:tcW w:w="6802" w:type="dxa"/>
            <w:shd w:val="clear" w:color="auto" w:fill="auto"/>
          </w:tcPr>
          <w:p w14:paraId="3D3B76AE" w14:textId="77777777" w:rsidR="00AB35D6" w:rsidRPr="00741ED3" w:rsidRDefault="00AB35D6" w:rsidP="0089642D">
            <w:pPr>
              <w:rPr>
                <w:rFonts w:cs="Arial"/>
                <w:lang w:val="sr-Cyrl-RS"/>
              </w:rPr>
            </w:pPr>
            <w:r w:rsidRPr="00741ED3">
              <w:rPr>
                <w:rFonts w:cs="Arial"/>
                <w:lang w:val="sr-Latn-RS"/>
              </w:rPr>
              <w:t>1.1, 1.3, 1.4, 2.1, 2.2, 2.3, 2.4, 3.4.3, 5.1, 5.3</w:t>
            </w:r>
          </w:p>
        </w:tc>
      </w:tr>
      <w:tr w:rsidR="00AB35D6" w:rsidRPr="00741ED3" w14:paraId="232E5EDB" w14:textId="77777777" w:rsidTr="0089642D">
        <w:trPr>
          <w:jc w:val="center"/>
        </w:trPr>
        <w:tc>
          <w:tcPr>
            <w:tcW w:w="2441" w:type="dxa"/>
            <w:shd w:val="pct15" w:color="auto" w:fill="auto"/>
            <w:vAlign w:val="center"/>
          </w:tcPr>
          <w:p w14:paraId="40BEBF75" w14:textId="77777777" w:rsidR="00AB35D6" w:rsidRPr="00741ED3" w:rsidRDefault="00AB35D6" w:rsidP="0089642D">
            <w:pPr>
              <w:jc w:val="center"/>
              <w:rPr>
                <w:rFonts w:cs="Arial"/>
                <w:b/>
                <w:lang w:val="sr-Latn-RS"/>
              </w:rPr>
            </w:pPr>
            <w:r w:rsidRPr="00741ED3">
              <w:rPr>
                <w:rFonts w:cs="Arial"/>
                <w:b/>
                <w:lang w:val="sr-Latn-RS"/>
              </w:rPr>
              <w:t>X</w:t>
            </w:r>
          </w:p>
        </w:tc>
        <w:tc>
          <w:tcPr>
            <w:tcW w:w="6802" w:type="dxa"/>
            <w:shd w:val="clear" w:color="auto" w:fill="auto"/>
          </w:tcPr>
          <w:p w14:paraId="70C3D0CE" w14:textId="77777777" w:rsidR="00AB35D6" w:rsidRPr="00741ED3" w:rsidRDefault="00AB35D6" w:rsidP="0089642D">
            <w:pPr>
              <w:rPr>
                <w:rFonts w:cs="Arial"/>
                <w:lang w:val="sr-Cyrl-RS"/>
              </w:rPr>
            </w:pPr>
            <w:r w:rsidRPr="00741ED3">
              <w:rPr>
                <w:rFonts w:cs="Arial"/>
                <w:lang w:val="sr-Latn-RS"/>
              </w:rPr>
              <w:t>1.1, 1.3, 1.4, 2.1, 2.2, 2.3, 2.4, 3.2.1, 3.4.3, 5.1, 5.3</w:t>
            </w:r>
          </w:p>
        </w:tc>
      </w:tr>
      <w:tr w:rsidR="00AB35D6" w:rsidRPr="00741ED3" w14:paraId="6FF5F4E3" w14:textId="77777777" w:rsidTr="0089642D">
        <w:trPr>
          <w:jc w:val="center"/>
        </w:trPr>
        <w:tc>
          <w:tcPr>
            <w:tcW w:w="2441" w:type="dxa"/>
            <w:shd w:val="pct15" w:color="auto" w:fill="auto"/>
            <w:vAlign w:val="center"/>
          </w:tcPr>
          <w:p w14:paraId="44F9C050" w14:textId="77777777" w:rsidR="00AB35D6" w:rsidRPr="00741ED3" w:rsidRDefault="00AB35D6" w:rsidP="0089642D">
            <w:pPr>
              <w:jc w:val="center"/>
              <w:rPr>
                <w:rFonts w:cs="Arial"/>
                <w:b/>
                <w:lang w:val="sr-Latn-RS"/>
              </w:rPr>
            </w:pPr>
            <w:r w:rsidRPr="00741ED3">
              <w:rPr>
                <w:rFonts w:cs="Arial"/>
                <w:b/>
                <w:lang w:val="sr-Latn-RS"/>
              </w:rPr>
              <w:t>XI</w:t>
            </w:r>
          </w:p>
        </w:tc>
        <w:tc>
          <w:tcPr>
            <w:tcW w:w="6802" w:type="dxa"/>
            <w:shd w:val="clear" w:color="auto" w:fill="auto"/>
          </w:tcPr>
          <w:p w14:paraId="3C53A537" w14:textId="77777777" w:rsidR="00AB35D6" w:rsidRPr="00741ED3" w:rsidRDefault="00AB35D6" w:rsidP="0089642D">
            <w:pPr>
              <w:rPr>
                <w:rFonts w:cs="Arial"/>
                <w:lang w:val="sr-Latn-RS"/>
              </w:rPr>
            </w:pPr>
            <w:r w:rsidRPr="00741ED3">
              <w:rPr>
                <w:rFonts w:cs="Arial"/>
                <w:lang w:val="sr-Latn-RS"/>
              </w:rPr>
              <w:t>1.1, 1.3, 1.4, 1.8, 2.2, 3.4.3</w:t>
            </w:r>
          </w:p>
        </w:tc>
      </w:tr>
      <w:tr w:rsidR="00AB35D6" w:rsidRPr="00741ED3" w14:paraId="6CAA21C3" w14:textId="77777777" w:rsidTr="0089642D">
        <w:trPr>
          <w:jc w:val="center"/>
        </w:trPr>
        <w:tc>
          <w:tcPr>
            <w:tcW w:w="2441" w:type="dxa"/>
            <w:shd w:val="pct15" w:color="auto" w:fill="auto"/>
            <w:vAlign w:val="center"/>
          </w:tcPr>
          <w:p w14:paraId="49C0945C" w14:textId="77777777" w:rsidR="00AB35D6" w:rsidRPr="00741ED3" w:rsidRDefault="00AB35D6" w:rsidP="0089642D">
            <w:pPr>
              <w:jc w:val="center"/>
              <w:rPr>
                <w:rFonts w:cs="Arial"/>
                <w:b/>
                <w:lang w:val="sr-Latn-RS"/>
              </w:rPr>
            </w:pPr>
            <w:r w:rsidRPr="00741ED3">
              <w:rPr>
                <w:rFonts w:cs="Arial"/>
                <w:b/>
                <w:lang w:val="sr-Latn-RS"/>
              </w:rPr>
              <w:lastRenderedPageBreak/>
              <w:t>XII</w:t>
            </w:r>
          </w:p>
        </w:tc>
        <w:tc>
          <w:tcPr>
            <w:tcW w:w="6802" w:type="dxa"/>
            <w:shd w:val="clear" w:color="auto" w:fill="auto"/>
          </w:tcPr>
          <w:p w14:paraId="7C087CD6" w14:textId="77777777" w:rsidR="00AB35D6" w:rsidRPr="00741ED3" w:rsidRDefault="00AB35D6" w:rsidP="0089642D">
            <w:pPr>
              <w:rPr>
                <w:rFonts w:cs="Arial"/>
                <w:lang w:val="sr-Cyrl-RS"/>
              </w:rPr>
            </w:pPr>
            <w:r w:rsidRPr="00741ED3">
              <w:rPr>
                <w:rFonts w:cs="Arial"/>
                <w:lang w:val="sr-Latn-RS"/>
              </w:rPr>
              <w:t>1.1, 1.3, 1.4, 2.2, 3.4.3, 5.1, 5.3, 5.4</w:t>
            </w:r>
          </w:p>
        </w:tc>
      </w:tr>
      <w:tr w:rsidR="00AB35D6" w:rsidRPr="00741ED3" w14:paraId="681E8F51" w14:textId="77777777" w:rsidTr="0089642D">
        <w:trPr>
          <w:jc w:val="center"/>
        </w:trPr>
        <w:tc>
          <w:tcPr>
            <w:tcW w:w="2441" w:type="dxa"/>
            <w:shd w:val="pct15" w:color="auto" w:fill="auto"/>
            <w:vAlign w:val="center"/>
          </w:tcPr>
          <w:p w14:paraId="55DE3824" w14:textId="77777777" w:rsidR="00AB35D6" w:rsidRPr="00741ED3" w:rsidRDefault="00AB35D6" w:rsidP="0089642D">
            <w:pPr>
              <w:jc w:val="center"/>
              <w:rPr>
                <w:rFonts w:cs="Arial"/>
                <w:b/>
                <w:lang w:val="sr-Latn-RS"/>
              </w:rPr>
            </w:pPr>
            <w:r w:rsidRPr="00741ED3">
              <w:rPr>
                <w:rFonts w:cs="Arial"/>
                <w:b/>
                <w:lang w:val="sr-Latn-RS"/>
              </w:rPr>
              <w:t>XIII</w:t>
            </w:r>
          </w:p>
        </w:tc>
        <w:tc>
          <w:tcPr>
            <w:tcW w:w="6802" w:type="dxa"/>
            <w:shd w:val="clear" w:color="auto" w:fill="auto"/>
          </w:tcPr>
          <w:p w14:paraId="491C921F" w14:textId="77777777" w:rsidR="00AB35D6" w:rsidRPr="00741ED3" w:rsidRDefault="00AB35D6" w:rsidP="0089642D">
            <w:pPr>
              <w:rPr>
                <w:rFonts w:cs="Arial"/>
                <w:lang w:val="sr-Cyrl-RS"/>
              </w:rPr>
            </w:pPr>
            <w:r w:rsidRPr="00741ED3">
              <w:rPr>
                <w:rFonts w:cs="Arial"/>
                <w:lang w:val="sr-Latn-RS"/>
              </w:rPr>
              <w:t>1.1, 1.3, 1.4, 1.8, 2.3, 5.3, 5.4</w:t>
            </w:r>
          </w:p>
        </w:tc>
      </w:tr>
      <w:tr w:rsidR="00AB35D6" w:rsidRPr="00741ED3" w14:paraId="040E39F1" w14:textId="77777777" w:rsidTr="0089642D">
        <w:trPr>
          <w:jc w:val="center"/>
        </w:trPr>
        <w:tc>
          <w:tcPr>
            <w:tcW w:w="2441" w:type="dxa"/>
            <w:shd w:val="pct15" w:color="auto" w:fill="auto"/>
            <w:vAlign w:val="center"/>
          </w:tcPr>
          <w:p w14:paraId="776D1161" w14:textId="77777777" w:rsidR="00AB35D6" w:rsidRPr="00741ED3" w:rsidRDefault="00AB35D6" w:rsidP="0089642D">
            <w:pPr>
              <w:jc w:val="center"/>
              <w:rPr>
                <w:rFonts w:cs="Arial"/>
                <w:b/>
                <w:lang w:val="sr-Latn-RS"/>
              </w:rPr>
            </w:pPr>
            <w:r w:rsidRPr="00741ED3">
              <w:rPr>
                <w:rFonts w:cs="Arial"/>
                <w:b/>
                <w:lang w:val="sr-Latn-RS"/>
              </w:rPr>
              <w:t>XIV</w:t>
            </w:r>
          </w:p>
        </w:tc>
        <w:tc>
          <w:tcPr>
            <w:tcW w:w="6802" w:type="dxa"/>
            <w:shd w:val="clear" w:color="auto" w:fill="auto"/>
          </w:tcPr>
          <w:p w14:paraId="2E40B937" w14:textId="77777777" w:rsidR="00AB35D6" w:rsidRPr="00741ED3" w:rsidRDefault="00AB35D6" w:rsidP="0089642D">
            <w:pPr>
              <w:rPr>
                <w:rFonts w:cs="Arial"/>
                <w:lang w:val="sr-Cyrl-RS"/>
              </w:rPr>
            </w:pPr>
            <w:r w:rsidRPr="00741ED3">
              <w:rPr>
                <w:rFonts w:cs="Arial"/>
                <w:lang w:val="sr-Latn-RS"/>
              </w:rPr>
              <w:t>1.1, 1.3, 1.4, 1.8, 2.1, 2.2, 2.3, 2.4, 3.2.1, 3.4.3, 5.3, 5.4</w:t>
            </w:r>
          </w:p>
        </w:tc>
      </w:tr>
      <w:tr w:rsidR="00AB35D6" w:rsidRPr="00741ED3" w14:paraId="006FD89C" w14:textId="77777777" w:rsidTr="0089642D">
        <w:trPr>
          <w:jc w:val="center"/>
        </w:trPr>
        <w:tc>
          <w:tcPr>
            <w:tcW w:w="2441" w:type="dxa"/>
            <w:shd w:val="pct15" w:color="auto" w:fill="auto"/>
            <w:vAlign w:val="center"/>
          </w:tcPr>
          <w:p w14:paraId="30D1868D" w14:textId="77777777" w:rsidR="00AB35D6" w:rsidRPr="00741ED3" w:rsidRDefault="00AB35D6" w:rsidP="0089642D">
            <w:pPr>
              <w:jc w:val="center"/>
              <w:rPr>
                <w:rFonts w:cs="Arial"/>
                <w:b/>
                <w:lang w:val="sr-Latn-RS"/>
              </w:rPr>
            </w:pPr>
            <w:r w:rsidRPr="00741ED3">
              <w:rPr>
                <w:rFonts w:cs="Arial"/>
                <w:b/>
                <w:lang w:val="sr-Latn-RS"/>
              </w:rPr>
              <w:t>XV</w:t>
            </w:r>
          </w:p>
        </w:tc>
        <w:tc>
          <w:tcPr>
            <w:tcW w:w="6802" w:type="dxa"/>
            <w:shd w:val="clear" w:color="auto" w:fill="auto"/>
          </w:tcPr>
          <w:p w14:paraId="7123AB4F" w14:textId="77777777" w:rsidR="00AB35D6" w:rsidRPr="00741ED3" w:rsidRDefault="00AB35D6" w:rsidP="0089642D">
            <w:pPr>
              <w:rPr>
                <w:rFonts w:cs="Arial"/>
                <w:lang w:val="sr-Cyrl-RS"/>
              </w:rPr>
            </w:pPr>
            <w:r w:rsidRPr="00741ED3">
              <w:rPr>
                <w:rFonts w:cs="Arial"/>
                <w:lang w:val="sr-Latn-RS"/>
              </w:rPr>
              <w:t>1.1, 1.3, 1.4, 2.2, 2.3, 2.4, 5.4</w:t>
            </w:r>
          </w:p>
        </w:tc>
      </w:tr>
      <w:tr w:rsidR="00AB35D6" w:rsidRPr="00741ED3" w14:paraId="48500D4B" w14:textId="77777777" w:rsidTr="0089642D">
        <w:trPr>
          <w:jc w:val="center"/>
        </w:trPr>
        <w:tc>
          <w:tcPr>
            <w:tcW w:w="2441" w:type="dxa"/>
            <w:shd w:val="pct15" w:color="auto" w:fill="auto"/>
            <w:vAlign w:val="center"/>
          </w:tcPr>
          <w:p w14:paraId="5DD58328" w14:textId="77777777" w:rsidR="00AB35D6" w:rsidRPr="00741ED3" w:rsidRDefault="00AB35D6" w:rsidP="0089642D">
            <w:pPr>
              <w:jc w:val="center"/>
              <w:rPr>
                <w:rFonts w:cs="Arial"/>
                <w:b/>
                <w:lang w:val="sr-Latn-RS"/>
              </w:rPr>
            </w:pPr>
            <w:r w:rsidRPr="00741ED3">
              <w:rPr>
                <w:rFonts w:cs="Arial"/>
                <w:b/>
                <w:lang w:val="sr-Latn-RS"/>
              </w:rPr>
              <w:t>XVI</w:t>
            </w:r>
          </w:p>
        </w:tc>
        <w:tc>
          <w:tcPr>
            <w:tcW w:w="6802" w:type="dxa"/>
            <w:shd w:val="clear" w:color="auto" w:fill="auto"/>
          </w:tcPr>
          <w:p w14:paraId="63156EFF" w14:textId="77777777" w:rsidR="00AB35D6" w:rsidRPr="00741ED3" w:rsidRDefault="00AB35D6" w:rsidP="0089642D">
            <w:pPr>
              <w:rPr>
                <w:rFonts w:cs="Arial"/>
                <w:lang w:val="sr-Cyrl-RS"/>
              </w:rPr>
            </w:pPr>
            <w:r w:rsidRPr="00741ED3">
              <w:rPr>
                <w:rFonts w:cs="Arial"/>
                <w:lang w:val="sr-Latn-RS"/>
              </w:rPr>
              <w:t>1.1, 1.3, 1.4, 2.2, 2.3, 2.4, 5.3</w:t>
            </w:r>
          </w:p>
        </w:tc>
      </w:tr>
      <w:tr w:rsidR="00AB35D6" w:rsidRPr="00741ED3" w14:paraId="7F7B2E6E" w14:textId="77777777" w:rsidTr="0089642D">
        <w:trPr>
          <w:jc w:val="center"/>
        </w:trPr>
        <w:tc>
          <w:tcPr>
            <w:tcW w:w="2441" w:type="dxa"/>
            <w:shd w:val="pct15" w:color="auto" w:fill="auto"/>
            <w:vAlign w:val="center"/>
          </w:tcPr>
          <w:p w14:paraId="421ADC39" w14:textId="77777777" w:rsidR="00AB35D6" w:rsidRPr="00741ED3" w:rsidRDefault="00AB35D6" w:rsidP="0089642D">
            <w:pPr>
              <w:jc w:val="center"/>
              <w:rPr>
                <w:rFonts w:cs="Arial"/>
                <w:b/>
                <w:lang w:val="sr-Latn-RS"/>
              </w:rPr>
            </w:pPr>
            <w:r w:rsidRPr="00741ED3">
              <w:rPr>
                <w:rFonts w:cs="Arial"/>
                <w:b/>
                <w:lang w:val="sr-Latn-RS"/>
              </w:rPr>
              <w:t>XVII</w:t>
            </w:r>
          </w:p>
        </w:tc>
        <w:tc>
          <w:tcPr>
            <w:tcW w:w="6802" w:type="dxa"/>
            <w:shd w:val="clear" w:color="auto" w:fill="auto"/>
          </w:tcPr>
          <w:p w14:paraId="1B7F58B7" w14:textId="77777777" w:rsidR="00AB35D6" w:rsidRPr="00741ED3" w:rsidRDefault="00AB35D6" w:rsidP="0089642D">
            <w:pPr>
              <w:rPr>
                <w:rFonts w:cs="Arial"/>
                <w:lang w:val="sr-Cyrl-RS"/>
              </w:rPr>
            </w:pPr>
            <w:r w:rsidRPr="00741ED3">
              <w:rPr>
                <w:rFonts w:cs="Arial"/>
                <w:lang w:val="sr-Latn-RS"/>
              </w:rPr>
              <w:t>1.1, 1.3, 1.4, 2.2, 2.3, 2.4, 3.4.1</w:t>
            </w:r>
          </w:p>
        </w:tc>
      </w:tr>
      <w:tr w:rsidR="00AB35D6" w:rsidRPr="00741ED3" w14:paraId="16AED7F6" w14:textId="77777777" w:rsidTr="0089642D">
        <w:trPr>
          <w:jc w:val="center"/>
        </w:trPr>
        <w:tc>
          <w:tcPr>
            <w:tcW w:w="2441" w:type="dxa"/>
            <w:shd w:val="pct15" w:color="auto" w:fill="auto"/>
            <w:vAlign w:val="center"/>
          </w:tcPr>
          <w:p w14:paraId="33B13CE1" w14:textId="77777777" w:rsidR="00AB35D6" w:rsidRPr="00741ED3" w:rsidRDefault="00AB35D6" w:rsidP="0089642D">
            <w:pPr>
              <w:jc w:val="center"/>
              <w:rPr>
                <w:rFonts w:cs="Arial"/>
                <w:b/>
                <w:lang w:val="sr-Latn-RS"/>
              </w:rPr>
            </w:pPr>
            <w:r w:rsidRPr="00741ED3">
              <w:rPr>
                <w:rFonts w:cs="Arial"/>
                <w:b/>
                <w:lang w:val="sr-Latn-RS"/>
              </w:rPr>
              <w:t>XVIII</w:t>
            </w:r>
          </w:p>
        </w:tc>
        <w:tc>
          <w:tcPr>
            <w:tcW w:w="6802" w:type="dxa"/>
            <w:shd w:val="clear" w:color="auto" w:fill="auto"/>
          </w:tcPr>
          <w:p w14:paraId="31795496" w14:textId="77777777" w:rsidR="00AB35D6" w:rsidRPr="00741ED3" w:rsidRDefault="00AB35D6" w:rsidP="0089642D">
            <w:pPr>
              <w:rPr>
                <w:rFonts w:cs="Arial"/>
                <w:lang w:val="sr-Latn-RS"/>
              </w:rPr>
            </w:pPr>
            <w:r w:rsidRPr="00741ED3">
              <w:rPr>
                <w:rFonts w:cs="Arial"/>
                <w:lang w:val="sr-Latn-RS"/>
              </w:rPr>
              <w:t>1.1, 1.3, 1.4, 2.3, 5.3</w:t>
            </w:r>
          </w:p>
        </w:tc>
      </w:tr>
      <w:tr w:rsidR="00AB35D6" w:rsidRPr="00741ED3" w14:paraId="1A2B4C40" w14:textId="77777777" w:rsidTr="0089642D">
        <w:trPr>
          <w:jc w:val="center"/>
        </w:trPr>
        <w:tc>
          <w:tcPr>
            <w:tcW w:w="2441" w:type="dxa"/>
            <w:shd w:val="pct15" w:color="auto" w:fill="auto"/>
            <w:vAlign w:val="center"/>
          </w:tcPr>
          <w:p w14:paraId="4C9FA732" w14:textId="77777777" w:rsidR="00AB35D6" w:rsidRPr="00741ED3" w:rsidRDefault="00AB35D6" w:rsidP="0089642D">
            <w:pPr>
              <w:jc w:val="center"/>
              <w:rPr>
                <w:rFonts w:cs="Arial"/>
                <w:b/>
                <w:lang w:val="sr-Latn-RS"/>
              </w:rPr>
            </w:pPr>
            <w:r w:rsidRPr="00741ED3">
              <w:rPr>
                <w:rFonts w:cs="Arial"/>
                <w:b/>
                <w:lang w:val="sr-Latn-RS"/>
              </w:rPr>
              <w:t>XIX</w:t>
            </w:r>
          </w:p>
        </w:tc>
        <w:tc>
          <w:tcPr>
            <w:tcW w:w="6802" w:type="dxa"/>
            <w:shd w:val="clear" w:color="auto" w:fill="auto"/>
          </w:tcPr>
          <w:p w14:paraId="23DE1729" w14:textId="77777777" w:rsidR="00AB35D6" w:rsidRPr="00741ED3" w:rsidRDefault="00AB35D6" w:rsidP="0089642D">
            <w:pPr>
              <w:rPr>
                <w:rFonts w:cs="Arial"/>
                <w:lang w:val="sr-Cyrl-RS"/>
              </w:rPr>
            </w:pPr>
            <w:r w:rsidRPr="00741ED3">
              <w:rPr>
                <w:rFonts w:cs="Arial"/>
                <w:lang w:val="sr-Latn-RS"/>
              </w:rPr>
              <w:t>1.1, 1.3, 1.4, 2.2, 2.3, 2.4, 2.7, 3.4.2, 5.1, 5.4</w:t>
            </w:r>
          </w:p>
        </w:tc>
      </w:tr>
      <w:tr w:rsidR="00AB35D6" w:rsidRPr="00741ED3" w14:paraId="2B6C77C7" w14:textId="77777777" w:rsidTr="0089642D">
        <w:trPr>
          <w:jc w:val="center"/>
        </w:trPr>
        <w:tc>
          <w:tcPr>
            <w:tcW w:w="2441" w:type="dxa"/>
            <w:shd w:val="pct15" w:color="auto" w:fill="auto"/>
            <w:vAlign w:val="center"/>
          </w:tcPr>
          <w:p w14:paraId="0A18EA40" w14:textId="77777777" w:rsidR="00AB35D6" w:rsidRPr="00741ED3" w:rsidRDefault="00AB35D6" w:rsidP="0089642D">
            <w:pPr>
              <w:jc w:val="center"/>
              <w:rPr>
                <w:rFonts w:cs="Arial"/>
                <w:b/>
                <w:lang w:val="sr-Latn-RS"/>
              </w:rPr>
            </w:pPr>
            <w:r w:rsidRPr="00741ED3">
              <w:rPr>
                <w:rFonts w:cs="Arial"/>
                <w:b/>
                <w:lang w:val="sr-Latn-RS"/>
              </w:rPr>
              <w:t>XX</w:t>
            </w:r>
          </w:p>
        </w:tc>
        <w:tc>
          <w:tcPr>
            <w:tcW w:w="6802" w:type="dxa"/>
            <w:shd w:val="clear" w:color="auto" w:fill="auto"/>
          </w:tcPr>
          <w:p w14:paraId="78DF5929" w14:textId="77777777" w:rsidR="00AB35D6" w:rsidRPr="00741ED3" w:rsidRDefault="00AB35D6" w:rsidP="0089642D">
            <w:pPr>
              <w:rPr>
                <w:rFonts w:cs="Arial"/>
                <w:lang w:val="sr-Cyrl-RS"/>
              </w:rPr>
            </w:pPr>
            <w:r w:rsidRPr="00741ED3">
              <w:rPr>
                <w:rFonts w:cs="Arial"/>
                <w:lang w:val="sr-Latn-RS"/>
              </w:rPr>
              <w:t>1.1, 1.3, 1.4, 2.1, 2.2, 2.3, 2.4, 2.7, 3.3.4, 3.4.3, 5.1, 5.3</w:t>
            </w:r>
          </w:p>
        </w:tc>
      </w:tr>
      <w:tr w:rsidR="00AB35D6" w:rsidRPr="00741ED3" w14:paraId="570C6FF4" w14:textId="77777777" w:rsidTr="0089642D">
        <w:trPr>
          <w:jc w:val="center"/>
        </w:trPr>
        <w:tc>
          <w:tcPr>
            <w:tcW w:w="2441" w:type="dxa"/>
            <w:shd w:val="pct15" w:color="auto" w:fill="auto"/>
            <w:vAlign w:val="center"/>
          </w:tcPr>
          <w:p w14:paraId="7B3BC6C2" w14:textId="77777777" w:rsidR="00AB35D6" w:rsidRPr="00741ED3" w:rsidRDefault="00AB35D6" w:rsidP="0089642D">
            <w:pPr>
              <w:jc w:val="center"/>
              <w:rPr>
                <w:rFonts w:cs="Arial"/>
                <w:b/>
                <w:lang w:val="sr-Latn-RS"/>
              </w:rPr>
            </w:pPr>
            <w:r w:rsidRPr="00741ED3">
              <w:rPr>
                <w:rFonts w:cs="Arial"/>
                <w:b/>
                <w:lang w:val="sr-Latn-RS"/>
              </w:rPr>
              <w:t>XXI</w:t>
            </w:r>
          </w:p>
        </w:tc>
        <w:tc>
          <w:tcPr>
            <w:tcW w:w="6802" w:type="dxa"/>
            <w:shd w:val="clear" w:color="auto" w:fill="auto"/>
          </w:tcPr>
          <w:p w14:paraId="3F450CE4" w14:textId="77777777" w:rsidR="00AB35D6" w:rsidRPr="00741ED3" w:rsidRDefault="00AB35D6" w:rsidP="0089642D">
            <w:pPr>
              <w:rPr>
                <w:rFonts w:cs="Arial"/>
                <w:lang w:val="sr-Cyrl-RS"/>
              </w:rPr>
            </w:pPr>
            <w:r w:rsidRPr="00741ED3">
              <w:rPr>
                <w:rFonts w:cs="Arial"/>
                <w:lang w:val="sr-Latn-RS"/>
              </w:rPr>
              <w:t>1.1, 1.3, 1.4, 2.4, 2.7, 5.3, 5.6</w:t>
            </w:r>
          </w:p>
        </w:tc>
      </w:tr>
      <w:tr w:rsidR="00AB35D6" w:rsidRPr="00741ED3" w14:paraId="06B1A04F" w14:textId="77777777" w:rsidTr="0089642D">
        <w:trPr>
          <w:jc w:val="center"/>
        </w:trPr>
        <w:tc>
          <w:tcPr>
            <w:tcW w:w="2441" w:type="dxa"/>
            <w:shd w:val="pct15" w:color="auto" w:fill="auto"/>
            <w:vAlign w:val="center"/>
          </w:tcPr>
          <w:p w14:paraId="132FB76A" w14:textId="77777777" w:rsidR="00AB35D6" w:rsidRPr="00741ED3" w:rsidRDefault="00AB35D6" w:rsidP="0089642D">
            <w:pPr>
              <w:jc w:val="center"/>
              <w:rPr>
                <w:rFonts w:cs="Arial"/>
                <w:b/>
                <w:lang w:val="sr-Latn-RS"/>
              </w:rPr>
            </w:pPr>
            <w:r w:rsidRPr="00741ED3">
              <w:rPr>
                <w:rFonts w:cs="Arial"/>
                <w:b/>
                <w:lang w:val="sr-Latn-RS"/>
              </w:rPr>
              <w:t>XXII</w:t>
            </w:r>
          </w:p>
        </w:tc>
        <w:tc>
          <w:tcPr>
            <w:tcW w:w="6802" w:type="dxa"/>
            <w:shd w:val="clear" w:color="auto" w:fill="auto"/>
          </w:tcPr>
          <w:p w14:paraId="289C13D5" w14:textId="77777777" w:rsidR="00AB35D6" w:rsidRPr="00741ED3" w:rsidRDefault="00AB35D6" w:rsidP="0089642D">
            <w:pPr>
              <w:rPr>
                <w:rFonts w:cs="Arial"/>
                <w:lang w:val="sr-Cyrl-RS"/>
              </w:rPr>
            </w:pPr>
            <w:r w:rsidRPr="00741ED3">
              <w:rPr>
                <w:rFonts w:cs="Arial"/>
                <w:lang w:val="sr-Latn-RS"/>
              </w:rPr>
              <w:t>1.1, 1.3, 1.4, 2.2, 2.4, 2.7, 5.3, 5.6</w:t>
            </w:r>
          </w:p>
        </w:tc>
      </w:tr>
      <w:tr w:rsidR="00AB35D6" w:rsidRPr="00741ED3" w14:paraId="4BF38874" w14:textId="77777777" w:rsidTr="0089642D">
        <w:trPr>
          <w:jc w:val="center"/>
        </w:trPr>
        <w:tc>
          <w:tcPr>
            <w:tcW w:w="2441" w:type="dxa"/>
            <w:shd w:val="pct15" w:color="auto" w:fill="auto"/>
            <w:vAlign w:val="center"/>
          </w:tcPr>
          <w:p w14:paraId="675FA694" w14:textId="77777777" w:rsidR="00AB35D6" w:rsidRPr="00741ED3" w:rsidRDefault="00AB35D6" w:rsidP="0089642D">
            <w:pPr>
              <w:jc w:val="center"/>
              <w:rPr>
                <w:rFonts w:cs="Arial"/>
                <w:b/>
                <w:lang w:val="sr-Latn-RS"/>
              </w:rPr>
            </w:pPr>
            <w:r w:rsidRPr="00741ED3">
              <w:rPr>
                <w:rFonts w:cs="Arial"/>
                <w:b/>
                <w:lang w:val="sr-Latn-RS"/>
              </w:rPr>
              <w:t>XXIII</w:t>
            </w:r>
          </w:p>
        </w:tc>
        <w:tc>
          <w:tcPr>
            <w:tcW w:w="6802" w:type="dxa"/>
            <w:shd w:val="clear" w:color="auto" w:fill="auto"/>
          </w:tcPr>
          <w:p w14:paraId="5B86583A" w14:textId="77777777" w:rsidR="00AB35D6" w:rsidRPr="00741ED3" w:rsidRDefault="00AB35D6" w:rsidP="0089642D">
            <w:pPr>
              <w:rPr>
                <w:rFonts w:cs="Arial"/>
                <w:lang w:val="sr-Cyrl-RS"/>
              </w:rPr>
            </w:pPr>
            <w:r w:rsidRPr="00741ED3">
              <w:rPr>
                <w:rFonts w:cs="Arial"/>
                <w:lang w:val="sr-Latn-RS"/>
              </w:rPr>
              <w:t>1.1, 1.3, 1.4, 2.1, 2.2, 2.3, 2.4, 2.7, 5.3,5.6</w:t>
            </w:r>
          </w:p>
        </w:tc>
      </w:tr>
      <w:tr w:rsidR="00AB35D6" w:rsidRPr="00741ED3" w14:paraId="564F0128" w14:textId="77777777" w:rsidTr="0089642D">
        <w:trPr>
          <w:jc w:val="center"/>
        </w:trPr>
        <w:tc>
          <w:tcPr>
            <w:tcW w:w="2441" w:type="dxa"/>
            <w:shd w:val="pct15" w:color="auto" w:fill="auto"/>
            <w:vAlign w:val="center"/>
          </w:tcPr>
          <w:p w14:paraId="58C6ACBF" w14:textId="77777777" w:rsidR="00AB35D6" w:rsidRPr="00741ED3" w:rsidRDefault="00AB35D6" w:rsidP="0089642D">
            <w:pPr>
              <w:jc w:val="center"/>
              <w:rPr>
                <w:rFonts w:cs="Arial"/>
                <w:b/>
                <w:lang w:val="sr-Latn-RS"/>
              </w:rPr>
            </w:pPr>
            <w:r w:rsidRPr="00741ED3">
              <w:rPr>
                <w:rFonts w:cs="Arial"/>
                <w:b/>
                <w:lang w:val="sr-Latn-RS"/>
              </w:rPr>
              <w:t>XXIV</w:t>
            </w:r>
          </w:p>
        </w:tc>
        <w:tc>
          <w:tcPr>
            <w:tcW w:w="6802" w:type="dxa"/>
            <w:shd w:val="clear" w:color="auto" w:fill="auto"/>
          </w:tcPr>
          <w:p w14:paraId="58DDF6B9" w14:textId="77777777" w:rsidR="00AB35D6" w:rsidRPr="00741ED3" w:rsidRDefault="00AB35D6" w:rsidP="0089642D">
            <w:pPr>
              <w:rPr>
                <w:rFonts w:cs="Arial"/>
                <w:lang w:val="sr-Latn-RS"/>
              </w:rPr>
            </w:pPr>
            <w:r w:rsidRPr="00741ED3">
              <w:rPr>
                <w:rFonts w:cs="Arial"/>
                <w:lang w:val="sr-Latn-RS"/>
              </w:rPr>
              <w:t>1.1, 1.3, 1.4, 2.3, 2.4, 5.3</w:t>
            </w:r>
          </w:p>
        </w:tc>
      </w:tr>
      <w:tr w:rsidR="00AB35D6" w:rsidRPr="00741ED3" w14:paraId="3404AC6E" w14:textId="77777777" w:rsidTr="0089642D">
        <w:trPr>
          <w:jc w:val="center"/>
        </w:trPr>
        <w:tc>
          <w:tcPr>
            <w:tcW w:w="2441" w:type="dxa"/>
            <w:shd w:val="pct15" w:color="auto" w:fill="auto"/>
            <w:vAlign w:val="center"/>
          </w:tcPr>
          <w:p w14:paraId="2FEC2F3A" w14:textId="77777777" w:rsidR="00AB35D6" w:rsidRPr="00741ED3" w:rsidRDefault="00AB35D6" w:rsidP="0089642D">
            <w:pPr>
              <w:jc w:val="center"/>
              <w:rPr>
                <w:rFonts w:cs="Arial"/>
                <w:b/>
                <w:lang w:val="sr-Latn-RS"/>
              </w:rPr>
            </w:pPr>
            <w:r w:rsidRPr="00741ED3">
              <w:rPr>
                <w:rFonts w:cs="Arial"/>
                <w:b/>
                <w:lang w:val="sr-Latn-RS"/>
              </w:rPr>
              <w:t>XXV</w:t>
            </w:r>
          </w:p>
        </w:tc>
        <w:tc>
          <w:tcPr>
            <w:tcW w:w="6802" w:type="dxa"/>
            <w:shd w:val="clear" w:color="auto" w:fill="auto"/>
          </w:tcPr>
          <w:p w14:paraId="12DC99CB" w14:textId="77777777" w:rsidR="00AB35D6" w:rsidRPr="00741ED3" w:rsidRDefault="00AB35D6" w:rsidP="0089642D">
            <w:pPr>
              <w:rPr>
                <w:rFonts w:cs="Arial"/>
                <w:lang w:val="sr-Cyrl-RS"/>
              </w:rPr>
            </w:pPr>
            <w:r w:rsidRPr="00741ED3">
              <w:rPr>
                <w:rFonts w:cs="Arial"/>
                <w:lang w:val="sr-Latn-RS"/>
              </w:rPr>
              <w:t>1.1, 1.3, 1.4, 2.1, 2.2, 2.3, 2.4, 3.2.1, 3.4.3, 5.3</w:t>
            </w:r>
          </w:p>
        </w:tc>
      </w:tr>
      <w:tr w:rsidR="00AB35D6" w:rsidRPr="00741ED3" w14:paraId="670BB3A0" w14:textId="77777777" w:rsidTr="0089642D">
        <w:trPr>
          <w:jc w:val="center"/>
        </w:trPr>
        <w:tc>
          <w:tcPr>
            <w:tcW w:w="2441" w:type="dxa"/>
            <w:shd w:val="pct15" w:color="auto" w:fill="auto"/>
            <w:vAlign w:val="center"/>
          </w:tcPr>
          <w:p w14:paraId="3257CDD4" w14:textId="77777777" w:rsidR="00AB35D6" w:rsidRPr="00741ED3" w:rsidRDefault="00AB35D6" w:rsidP="0089642D">
            <w:pPr>
              <w:jc w:val="center"/>
              <w:rPr>
                <w:rFonts w:cs="Arial"/>
                <w:b/>
                <w:lang w:val="sr-Latn-RS"/>
              </w:rPr>
            </w:pPr>
            <w:r w:rsidRPr="00741ED3">
              <w:rPr>
                <w:rFonts w:cs="Arial"/>
                <w:b/>
                <w:lang w:val="sr-Latn-RS"/>
              </w:rPr>
              <w:t>XXVI</w:t>
            </w:r>
          </w:p>
        </w:tc>
        <w:tc>
          <w:tcPr>
            <w:tcW w:w="6802" w:type="dxa"/>
            <w:shd w:val="clear" w:color="auto" w:fill="auto"/>
          </w:tcPr>
          <w:p w14:paraId="6D801DFF" w14:textId="77777777" w:rsidR="00AB35D6" w:rsidRPr="00741ED3" w:rsidRDefault="00AB35D6" w:rsidP="0089642D">
            <w:pPr>
              <w:rPr>
                <w:rFonts w:cs="Arial"/>
                <w:lang w:val="sr-Cyrl-RS"/>
              </w:rPr>
            </w:pPr>
            <w:r w:rsidRPr="00741ED3">
              <w:rPr>
                <w:rFonts w:cs="Arial"/>
                <w:lang w:val="sr-Latn-RS"/>
              </w:rPr>
              <w:t>1.1, 1.3, 1.4, 1.8</w:t>
            </w:r>
          </w:p>
        </w:tc>
      </w:tr>
      <w:tr w:rsidR="00AB35D6" w:rsidRPr="00741ED3" w14:paraId="1FE5E1C0" w14:textId="77777777" w:rsidTr="0089642D">
        <w:trPr>
          <w:jc w:val="center"/>
        </w:trPr>
        <w:tc>
          <w:tcPr>
            <w:tcW w:w="2441" w:type="dxa"/>
            <w:shd w:val="pct15" w:color="auto" w:fill="auto"/>
            <w:vAlign w:val="center"/>
          </w:tcPr>
          <w:p w14:paraId="46F6E1DB" w14:textId="77777777" w:rsidR="00AB35D6" w:rsidRPr="00741ED3" w:rsidRDefault="00AB35D6" w:rsidP="0089642D">
            <w:pPr>
              <w:jc w:val="center"/>
              <w:rPr>
                <w:rFonts w:cs="Arial"/>
                <w:b/>
                <w:lang w:val="sr-Latn-RS"/>
              </w:rPr>
            </w:pPr>
            <w:r w:rsidRPr="00741ED3">
              <w:rPr>
                <w:rFonts w:cs="Arial"/>
                <w:b/>
                <w:lang w:val="sr-Latn-RS"/>
              </w:rPr>
              <w:t>XXVII</w:t>
            </w:r>
          </w:p>
        </w:tc>
        <w:tc>
          <w:tcPr>
            <w:tcW w:w="6802" w:type="dxa"/>
            <w:shd w:val="clear" w:color="auto" w:fill="auto"/>
          </w:tcPr>
          <w:p w14:paraId="08437B82" w14:textId="77777777" w:rsidR="00AB35D6" w:rsidRPr="00741ED3" w:rsidRDefault="00AB35D6" w:rsidP="0089642D">
            <w:pPr>
              <w:rPr>
                <w:rFonts w:cs="Arial"/>
                <w:lang w:val="sr-Cyrl-RS"/>
              </w:rPr>
            </w:pPr>
            <w:r w:rsidRPr="00741ED3">
              <w:rPr>
                <w:rFonts w:cs="Arial"/>
                <w:lang w:val="sr-Latn-RS"/>
              </w:rPr>
              <w:t>1.1, 1.3, 1.4, 3.2.1, 3.2.4</w:t>
            </w:r>
          </w:p>
        </w:tc>
      </w:tr>
      <w:tr w:rsidR="00AB35D6" w:rsidRPr="00741ED3" w14:paraId="68541B10" w14:textId="77777777" w:rsidTr="0089642D">
        <w:trPr>
          <w:jc w:val="center"/>
        </w:trPr>
        <w:tc>
          <w:tcPr>
            <w:tcW w:w="2441" w:type="dxa"/>
            <w:shd w:val="pct15" w:color="auto" w:fill="auto"/>
            <w:vAlign w:val="center"/>
          </w:tcPr>
          <w:p w14:paraId="51124D14" w14:textId="77777777" w:rsidR="00AB35D6" w:rsidRPr="00741ED3" w:rsidRDefault="00AB35D6" w:rsidP="0089642D">
            <w:pPr>
              <w:jc w:val="center"/>
              <w:rPr>
                <w:rFonts w:cs="Arial"/>
                <w:b/>
                <w:lang w:val="sr-Latn-RS"/>
              </w:rPr>
            </w:pPr>
            <w:r w:rsidRPr="00741ED3">
              <w:rPr>
                <w:rFonts w:cs="Arial"/>
                <w:b/>
                <w:lang w:val="sr-Latn-RS"/>
              </w:rPr>
              <w:t>XXVIII</w:t>
            </w:r>
          </w:p>
        </w:tc>
        <w:tc>
          <w:tcPr>
            <w:tcW w:w="6802" w:type="dxa"/>
            <w:shd w:val="clear" w:color="auto" w:fill="auto"/>
          </w:tcPr>
          <w:p w14:paraId="4623D94C" w14:textId="77777777" w:rsidR="00AB35D6" w:rsidRPr="00741ED3" w:rsidRDefault="00AB35D6" w:rsidP="0089642D">
            <w:pPr>
              <w:rPr>
                <w:rFonts w:cs="Arial"/>
                <w:lang w:val="sr-Cyrl-RS"/>
              </w:rPr>
            </w:pPr>
            <w:r w:rsidRPr="00741ED3">
              <w:rPr>
                <w:rFonts w:cs="Arial"/>
                <w:lang w:val="sr-Latn-RS"/>
              </w:rPr>
              <w:t>1.1, 1.3, 1.4, 1.7, 2.3, 2.4</w:t>
            </w:r>
          </w:p>
        </w:tc>
      </w:tr>
      <w:tr w:rsidR="00AB35D6" w:rsidRPr="00741ED3" w14:paraId="224C772B" w14:textId="77777777" w:rsidTr="0089642D">
        <w:trPr>
          <w:jc w:val="center"/>
        </w:trPr>
        <w:tc>
          <w:tcPr>
            <w:tcW w:w="2441" w:type="dxa"/>
            <w:shd w:val="pct15" w:color="auto" w:fill="auto"/>
            <w:vAlign w:val="center"/>
          </w:tcPr>
          <w:p w14:paraId="7D9F2893" w14:textId="77777777" w:rsidR="00AB35D6" w:rsidRPr="00741ED3" w:rsidRDefault="00AB35D6" w:rsidP="0089642D">
            <w:pPr>
              <w:jc w:val="center"/>
              <w:rPr>
                <w:rFonts w:cs="Arial"/>
                <w:b/>
                <w:lang w:val="sr-Latn-RS"/>
              </w:rPr>
            </w:pPr>
            <w:r w:rsidRPr="00741ED3">
              <w:rPr>
                <w:rFonts w:cs="Arial"/>
                <w:b/>
                <w:lang w:val="sr-Latn-RS"/>
              </w:rPr>
              <w:t>XXIX</w:t>
            </w:r>
          </w:p>
        </w:tc>
        <w:tc>
          <w:tcPr>
            <w:tcW w:w="6802" w:type="dxa"/>
            <w:shd w:val="clear" w:color="auto" w:fill="auto"/>
          </w:tcPr>
          <w:p w14:paraId="5DE48197" w14:textId="77777777" w:rsidR="00AB35D6" w:rsidRPr="00741ED3" w:rsidRDefault="00AB35D6" w:rsidP="0089642D">
            <w:pPr>
              <w:rPr>
                <w:rFonts w:cs="Arial"/>
                <w:lang w:val="sr-Cyrl-RS"/>
              </w:rPr>
            </w:pPr>
            <w:r w:rsidRPr="00741ED3">
              <w:rPr>
                <w:rFonts w:cs="Arial"/>
                <w:lang w:val="sr-Latn-RS"/>
              </w:rPr>
              <w:t>1.1, 1.3, 1.4, 1.7, 1.8, 2.3, 2.4</w:t>
            </w:r>
          </w:p>
        </w:tc>
      </w:tr>
      <w:tr w:rsidR="00AB35D6" w:rsidRPr="00741ED3" w14:paraId="2F17973D" w14:textId="77777777" w:rsidTr="0089642D">
        <w:trPr>
          <w:jc w:val="center"/>
        </w:trPr>
        <w:tc>
          <w:tcPr>
            <w:tcW w:w="2441" w:type="dxa"/>
            <w:shd w:val="pct15" w:color="auto" w:fill="auto"/>
            <w:vAlign w:val="center"/>
          </w:tcPr>
          <w:p w14:paraId="6A846304" w14:textId="77777777" w:rsidR="00AB35D6" w:rsidRPr="00741ED3" w:rsidRDefault="00AB35D6" w:rsidP="0089642D">
            <w:pPr>
              <w:jc w:val="center"/>
              <w:rPr>
                <w:rFonts w:cs="Arial"/>
                <w:b/>
                <w:lang w:val="sr-Latn-RS"/>
              </w:rPr>
            </w:pPr>
            <w:r w:rsidRPr="00741ED3">
              <w:rPr>
                <w:rFonts w:cs="Arial"/>
                <w:b/>
                <w:lang w:val="sr-Latn-RS"/>
              </w:rPr>
              <w:t>XXX</w:t>
            </w:r>
          </w:p>
        </w:tc>
        <w:tc>
          <w:tcPr>
            <w:tcW w:w="6802" w:type="dxa"/>
            <w:shd w:val="clear" w:color="auto" w:fill="auto"/>
          </w:tcPr>
          <w:p w14:paraId="73D78BB5" w14:textId="77777777" w:rsidR="00AB35D6" w:rsidRPr="00741ED3" w:rsidRDefault="00AB35D6" w:rsidP="0089642D">
            <w:pPr>
              <w:rPr>
                <w:rFonts w:cs="Arial"/>
                <w:lang w:val="sr-Cyrl-RS"/>
              </w:rPr>
            </w:pPr>
            <w:r w:rsidRPr="00741ED3">
              <w:rPr>
                <w:rFonts w:cs="Arial"/>
                <w:lang w:val="sr-Latn-RS"/>
              </w:rPr>
              <w:t>1.1, 1.3, 1.4, 1.7, 2.2, 2.3, 2.4, 2.7, 3.4.1, 3.3.4, 3.3.6</w:t>
            </w:r>
          </w:p>
        </w:tc>
      </w:tr>
      <w:tr w:rsidR="00AB35D6" w:rsidRPr="00741ED3" w14:paraId="620D7980" w14:textId="77777777" w:rsidTr="0089642D">
        <w:trPr>
          <w:jc w:val="center"/>
        </w:trPr>
        <w:tc>
          <w:tcPr>
            <w:tcW w:w="2441" w:type="dxa"/>
            <w:shd w:val="pct15" w:color="auto" w:fill="auto"/>
            <w:vAlign w:val="center"/>
          </w:tcPr>
          <w:p w14:paraId="3711DBFF" w14:textId="77777777" w:rsidR="00AB35D6" w:rsidRPr="00741ED3" w:rsidRDefault="00AB35D6" w:rsidP="0089642D">
            <w:pPr>
              <w:jc w:val="center"/>
              <w:rPr>
                <w:rFonts w:cs="Arial"/>
                <w:b/>
                <w:lang w:val="sr-Latn-RS"/>
              </w:rPr>
            </w:pPr>
            <w:r w:rsidRPr="00741ED3">
              <w:rPr>
                <w:rFonts w:cs="Arial"/>
                <w:b/>
                <w:lang w:val="sr-Latn-RS"/>
              </w:rPr>
              <w:t>XXXI</w:t>
            </w:r>
          </w:p>
        </w:tc>
        <w:tc>
          <w:tcPr>
            <w:tcW w:w="6802" w:type="dxa"/>
            <w:shd w:val="clear" w:color="auto" w:fill="auto"/>
          </w:tcPr>
          <w:p w14:paraId="4331A180" w14:textId="77777777" w:rsidR="00AB35D6" w:rsidRPr="00741ED3" w:rsidRDefault="00AB35D6" w:rsidP="0089642D">
            <w:pPr>
              <w:rPr>
                <w:rFonts w:cs="Arial"/>
                <w:lang w:val="sr-Cyrl-RS"/>
              </w:rPr>
            </w:pPr>
            <w:r w:rsidRPr="00741ED3">
              <w:rPr>
                <w:rFonts w:cs="Arial"/>
                <w:lang w:val="sr-Latn-RS"/>
              </w:rPr>
              <w:t>1.1, 1.3, 1.4, 2.3, 2.4, 3.4.1, 3.4.3, 5.3</w:t>
            </w:r>
          </w:p>
        </w:tc>
      </w:tr>
      <w:tr w:rsidR="00AB35D6" w:rsidRPr="00741ED3" w14:paraId="42384E43" w14:textId="77777777" w:rsidTr="0089642D">
        <w:trPr>
          <w:jc w:val="center"/>
        </w:trPr>
        <w:tc>
          <w:tcPr>
            <w:tcW w:w="2441" w:type="dxa"/>
            <w:shd w:val="pct15" w:color="auto" w:fill="auto"/>
            <w:vAlign w:val="center"/>
          </w:tcPr>
          <w:p w14:paraId="39FB00B6" w14:textId="77777777" w:rsidR="00AB35D6" w:rsidRPr="00741ED3" w:rsidRDefault="00AB35D6" w:rsidP="0089642D">
            <w:pPr>
              <w:jc w:val="center"/>
              <w:rPr>
                <w:rFonts w:cs="Arial"/>
                <w:b/>
                <w:lang w:val="sr-Latn-RS"/>
              </w:rPr>
            </w:pPr>
            <w:r w:rsidRPr="00741ED3">
              <w:rPr>
                <w:rFonts w:cs="Arial"/>
                <w:b/>
                <w:lang w:val="sr-Latn-RS"/>
              </w:rPr>
              <w:t>XXXII</w:t>
            </w:r>
          </w:p>
        </w:tc>
        <w:tc>
          <w:tcPr>
            <w:tcW w:w="6802" w:type="dxa"/>
            <w:shd w:val="clear" w:color="auto" w:fill="auto"/>
          </w:tcPr>
          <w:p w14:paraId="6D571E75" w14:textId="77777777" w:rsidR="00AB35D6" w:rsidRPr="00741ED3" w:rsidRDefault="00AB35D6" w:rsidP="0089642D">
            <w:pPr>
              <w:rPr>
                <w:rFonts w:cs="Arial"/>
                <w:lang w:val="sr-Cyrl-RS"/>
              </w:rPr>
            </w:pPr>
            <w:r w:rsidRPr="00741ED3">
              <w:rPr>
                <w:rFonts w:cs="Arial"/>
                <w:lang w:val="sr-Latn-RS"/>
              </w:rPr>
              <w:t>1.1, 1.3, 1.4, 5.3</w:t>
            </w:r>
          </w:p>
        </w:tc>
      </w:tr>
      <w:tr w:rsidR="00AB35D6" w:rsidRPr="00741ED3" w14:paraId="3B6CF91F" w14:textId="77777777" w:rsidTr="0089642D">
        <w:trPr>
          <w:jc w:val="center"/>
        </w:trPr>
        <w:tc>
          <w:tcPr>
            <w:tcW w:w="2441" w:type="dxa"/>
            <w:shd w:val="pct15" w:color="auto" w:fill="auto"/>
            <w:vAlign w:val="center"/>
          </w:tcPr>
          <w:p w14:paraId="051F3F94" w14:textId="77777777" w:rsidR="00AB35D6" w:rsidRPr="00741ED3" w:rsidRDefault="00AB35D6" w:rsidP="0089642D">
            <w:pPr>
              <w:jc w:val="center"/>
              <w:rPr>
                <w:rFonts w:cs="Arial"/>
                <w:b/>
                <w:lang w:val="sr-Latn-RS"/>
              </w:rPr>
            </w:pPr>
            <w:r w:rsidRPr="00741ED3">
              <w:rPr>
                <w:rFonts w:cs="Arial"/>
                <w:b/>
                <w:lang w:val="sr-Latn-RS"/>
              </w:rPr>
              <w:t>XXXIII</w:t>
            </w:r>
          </w:p>
        </w:tc>
        <w:tc>
          <w:tcPr>
            <w:tcW w:w="6802" w:type="dxa"/>
            <w:shd w:val="clear" w:color="auto" w:fill="auto"/>
          </w:tcPr>
          <w:p w14:paraId="1AD6BF13" w14:textId="77777777" w:rsidR="00AB35D6" w:rsidRPr="00741ED3" w:rsidRDefault="00AB35D6" w:rsidP="0089642D">
            <w:pPr>
              <w:rPr>
                <w:rFonts w:cs="Arial"/>
                <w:lang w:val="sr-Cyrl-RS"/>
              </w:rPr>
            </w:pPr>
            <w:r w:rsidRPr="00741ED3">
              <w:rPr>
                <w:rFonts w:cs="Arial"/>
                <w:lang w:val="sr-Latn-RS"/>
              </w:rPr>
              <w:t>1.1, 1.3, 1.4, 2.2, 2.3, 2.4, 3.4.1, 3.4.3, 5.3</w:t>
            </w:r>
          </w:p>
        </w:tc>
      </w:tr>
      <w:tr w:rsidR="00AB35D6" w:rsidRPr="00741ED3" w14:paraId="20056ADB" w14:textId="77777777" w:rsidTr="0089642D">
        <w:trPr>
          <w:jc w:val="center"/>
        </w:trPr>
        <w:tc>
          <w:tcPr>
            <w:tcW w:w="2441" w:type="dxa"/>
            <w:shd w:val="pct15" w:color="auto" w:fill="auto"/>
            <w:vAlign w:val="center"/>
          </w:tcPr>
          <w:p w14:paraId="5E9DDD19" w14:textId="77777777" w:rsidR="00AB35D6" w:rsidRPr="00741ED3" w:rsidRDefault="00AB35D6" w:rsidP="0089642D">
            <w:pPr>
              <w:jc w:val="center"/>
              <w:rPr>
                <w:rFonts w:cs="Arial"/>
                <w:b/>
                <w:lang w:val="sr-Latn-RS"/>
              </w:rPr>
            </w:pPr>
            <w:r w:rsidRPr="00741ED3">
              <w:rPr>
                <w:rFonts w:cs="Arial"/>
                <w:b/>
                <w:lang w:val="sr-Latn-RS"/>
              </w:rPr>
              <w:t>XXXIV</w:t>
            </w:r>
          </w:p>
        </w:tc>
        <w:tc>
          <w:tcPr>
            <w:tcW w:w="6802" w:type="dxa"/>
            <w:shd w:val="clear" w:color="auto" w:fill="auto"/>
          </w:tcPr>
          <w:p w14:paraId="6937E2D1" w14:textId="77777777" w:rsidR="00AB35D6" w:rsidRPr="00741ED3" w:rsidRDefault="00AB35D6" w:rsidP="0089642D">
            <w:pPr>
              <w:rPr>
                <w:rFonts w:cs="Arial"/>
                <w:lang w:val="sr-Cyrl-RS"/>
              </w:rPr>
            </w:pPr>
            <w:r w:rsidRPr="00741ED3">
              <w:rPr>
                <w:rFonts w:cs="Arial"/>
                <w:lang w:val="sr-Latn-RS"/>
              </w:rPr>
              <w:t>1.1, 1.3, 1.4,</w:t>
            </w:r>
          </w:p>
        </w:tc>
      </w:tr>
      <w:tr w:rsidR="00AB35D6" w:rsidRPr="00741ED3" w14:paraId="25E3CCCD" w14:textId="77777777" w:rsidTr="0089642D">
        <w:trPr>
          <w:jc w:val="center"/>
        </w:trPr>
        <w:tc>
          <w:tcPr>
            <w:tcW w:w="2441" w:type="dxa"/>
            <w:shd w:val="pct15" w:color="auto" w:fill="auto"/>
            <w:vAlign w:val="center"/>
          </w:tcPr>
          <w:p w14:paraId="0AE121DD" w14:textId="77777777" w:rsidR="00AB35D6" w:rsidRPr="00741ED3" w:rsidRDefault="00AB35D6" w:rsidP="0089642D">
            <w:pPr>
              <w:jc w:val="center"/>
              <w:rPr>
                <w:rFonts w:cs="Arial"/>
                <w:b/>
                <w:lang w:val="sr-Latn-RS"/>
              </w:rPr>
            </w:pPr>
            <w:r w:rsidRPr="00741ED3">
              <w:rPr>
                <w:rFonts w:cs="Arial"/>
                <w:b/>
                <w:lang w:val="sr-Latn-RS"/>
              </w:rPr>
              <w:t>XXXV</w:t>
            </w:r>
          </w:p>
        </w:tc>
        <w:tc>
          <w:tcPr>
            <w:tcW w:w="6802" w:type="dxa"/>
            <w:shd w:val="clear" w:color="auto" w:fill="auto"/>
          </w:tcPr>
          <w:p w14:paraId="79DCC7A4" w14:textId="77777777" w:rsidR="00AB35D6" w:rsidRPr="00741ED3" w:rsidRDefault="00AB35D6" w:rsidP="0089642D">
            <w:pPr>
              <w:rPr>
                <w:rFonts w:cs="Arial"/>
                <w:lang w:val="sr-Latn-RS"/>
              </w:rPr>
            </w:pPr>
            <w:r w:rsidRPr="00741ED3">
              <w:rPr>
                <w:rFonts w:cs="Arial"/>
                <w:lang w:val="sr-Latn-RS"/>
              </w:rPr>
              <w:t>1.1, 1.3, 1.4, 2.7, 5.1</w:t>
            </w:r>
          </w:p>
        </w:tc>
      </w:tr>
      <w:tr w:rsidR="00AB35D6" w:rsidRPr="00741ED3" w14:paraId="6F400EBB" w14:textId="77777777" w:rsidTr="0089642D">
        <w:trPr>
          <w:jc w:val="center"/>
        </w:trPr>
        <w:tc>
          <w:tcPr>
            <w:tcW w:w="2441" w:type="dxa"/>
            <w:shd w:val="pct15" w:color="auto" w:fill="auto"/>
            <w:vAlign w:val="center"/>
          </w:tcPr>
          <w:p w14:paraId="2F348F71" w14:textId="77777777" w:rsidR="00AB35D6" w:rsidRPr="00741ED3" w:rsidRDefault="00AB35D6" w:rsidP="0089642D">
            <w:pPr>
              <w:jc w:val="center"/>
              <w:rPr>
                <w:rFonts w:cs="Arial"/>
                <w:b/>
                <w:lang w:val="sr-Latn-RS"/>
              </w:rPr>
            </w:pPr>
            <w:r w:rsidRPr="00741ED3">
              <w:rPr>
                <w:rFonts w:cs="Arial"/>
                <w:b/>
                <w:lang w:val="sr-Latn-RS"/>
              </w:rPr>
              <w:t>XXXVI</w:t>
            </w:r>
          </w:p>
        </w:tc>
        <w:tc>
          <w:tcPr>
            <w:tcW w:w="6802" w:type="dxa"/>
            <w:shd w:val="clear" w:color="auto" w:fill="auto"/>
          </w:tcPr>
          <w:p w14:paraId="0E6FBA05" w14:textId="77777777" w:rsidR="00AB35D6" w:rsidRPr="00741ED3" w:rsidRDefault="00AB35D6" w:rsidP="0089642D">
            <w:pPr>
              <w:rPr>
                <w:rFonts w:cs="Arial"/>
                <w:lang w:val="sr-Latn-RS"/>
              </w:rPr>
            </w:pPr>
            <w:r w:rsidRPr="00741ED3">
              <w:rPr>
                <w:rFonts w:cs="Arial"/>
                <w:lang w:val="sr-Latn-RS"/>
              </w:rPr>
              <w:t>1.1, 1.3, 1.4, 1.7, 5.1</w:t>
            </w:r>
          </w:p>
        </w:tc>
      </w:tr>
      <w:tr w:rsidR="00AB35D6" w:rsidRPr="00741ED3" w14:paraId="06F0679E" w14:textId="77777777" w:rsidTr="0089642D">
        <w:trPr>
          <w:jc w:val="center"/>
        </w:trPr>
        <w:tc>
          <w:tcPr>
            <w:tcW w:w="2441" w:type="dxa"/>
            <w:shd w:val="pct15" w:color="auto" w:fill="auto"/>
            <w:vAlign w:val="center"/>
          </w:tcPr>
          <w:p w14:paraId="07820FA0" w14:textId="77777777" w:rsidR="00AB35D6" w:rsidRPr="00741ED3" w:rsidRDefault="00AB35D6" w:rsidP="0089642D">
            <w:pPr>
              <w:jc w:val="center"/>
              <w:rPr>
                <w:rFonts w:cs="Arial"/>
                <w:b/>
              </w:rPr>
            </w:pPr>
            <w:r w:rsidRPr="00741ED3">
              <w:rPr>
                <w:rFonts w:cs="Arial"/>
                <w:b/>
              </w:rPr>
              <w:t>XXXVII</w:t>
            </w:r>
          </w:p>
        </w:tc>
        <w:tc>
          <w:tcPr>
            <w:tcW w:w="6802" w:type="dxa"/>
            <w:shd w:val="clear" w:color="auto" w:fill="auto"/>
          </w:tcPr>
          <w:p w14:paraId="239E31FC" w14:textId="77777777" w:rsidR="00AB35D6" w:rsidRPr="00741ED3" w:rsidRDefault="00AB35D6" w:rsidP="0089642D">
            <w:pPr>
              <w:rPr>
                <w:rFonts w:cs="Arial"/>
                <w:lang w:val="sr-Latn-RS"/>
              </w:rPr>
            </w:pPr>
            <w:r w:rsidRPr="00741ED3">
              <w:rPr>
                <w:rFonts w:cs="Arial"/>
                <w:lang w:val="sr-Latn-RS"/>
              </w:rPr>
              <w:t>1.8</w:t>
            </w:r>
          </w:p>
        </w:tc>
      </w:tr>
      <w:tr w:rsidR="00AB35D6" w:rsidRPr="00741ED3" w14:paraId="258E1009" w14:textId="77777777" w:rsidTr="0089642D">
        <w:trPr>
          <w:jc w:val="center"/>
        </w:trPr>
        <w:tc>
          <w:tcPr>
            <w:tcW w:w="2441" w:type="dxa"/>
            <w:shd w:val="pct15" w:color="auto" w:fill="auto"/>
            <w:vAlign w:val="center"/>
          </w:tcPr>
          <w:p w14:paraId="4FC3CE6C" w14:textId="77777777" w:rsidR="00AB35D6" w:rsidRPr="00741ED3" w:rsidRDefault="00AB35D6" w:rsidP="0089642D">
            <w:pPr>
              <w:jc w:val="center"/>
              <w:rPr>
                <w:rFonts w:cs="Arial"/>
                <w:b/>
              </w:rPr>
            </w:pPr>
            <w:r w:rsidRPr="00741ED3">
              <w:rPr>
                <w:rFonts w:cs="Arial"/>
                <w:b/>
              </w:rPr>
              <w:t>XXXVIII</w:t>
            </w:r>
          </w:p>
        </w:tc>
        <w:tc>
          <w:tcPr>
            <w:tcW w:w="6802" w:type="dxa"/>
            <w:shd w:val="clear" w:color="auto" w:fill="auto"/>
          </w:tcPr>
          <w:p w14:paraId="25D2DDA7" w14:textId="77777777" w:rsidR="00AB35D6" w:rsidRPr="00741ED3" w:rsidRDefault="00AB35D6" w:rsidP="0089642D">
            <w:pPr>
              <w:rPr>
                <w:rFonts w:cs="Arial"/>
                <w:lang w:val="sr-Latn-RS"/>
              </w:rPr>
            </w:pPr>
            <w:r w:rsidRPr="00741ED3">
              <w:rPr>
                <w:rFonts w:cs="Arial"/>
                <w:lang w:val="sr-Latn-RS"/>
              </w:rPr>
              <w:t>5.3</w:t>
            </w:r>
          </w:p>
        </w:tc>
      </w:tr>
      <w:tr w:rsidR="00AB35D6" w:rsidRPr="00741ED3" w14:paraId="0F2D1634" w14:textId="77777777" w:rsidTr="0089642D">
        <w:trPr>
          <w:jc w:val="center"/>
        </w:trPr>
        <w:tc>
          <w:tcPr>
            <w:tcW w:w="2441" w:type="dxa"/>
            <w:shd w:val="pct15" w:color="auto" w:fill="auto"/>
            <w:vAlign w:val="center"/>
          </w:tcPr>
          <w:p w14:paraId="5609DDDE" w14:textId="77777777" w:rsidR="00AB35D6" w:rsidRPr="00741ED3" w:rsidRDefault="00AB35D6" w:rsidP="0089642D">
            <w:pPr>
              <w:jc w:val="center"/>
              <w:rPr>
                <w:rFonts w:cs="Arial"/>
                <w:b/>
              </w:rPr>
            </w:pPr>
            <w:r w:rsidRPr="00741ED3">
              <w:rPr>
                <w:rFonts w:cs="Arial"/>
                <w:b/>
              </w:rPr>
              <w:t>XXXIX</w:t>
            </w:r>
          </w:p>
        </w:tc>
        <w:tc>
          <w:tcPr>
            <w:tcW w:w="6802" w:type="dxa"/>
            <w:shd w:val="clear" w:color="auto" w:fill="auto"/>
          </w:tcPr>
          <w:p w14:paraId="53917B1E"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1.8, 5.3, 5.6</w:t>
            </w:r>
          </w:p>
        </w:tc>
      </w:tr>
      <w:tr w:rsidR="00AB35D6" w:rsidRPr="00741ED3" w14:paraId="0969816E" w14:textId="77777777" w:rsidTr="0089642D">
        <w:trPr>
          <w:jc w:val="center"/>
        </w:trPr>
        <w:tc>
          <w:tcPr>
            <w:tcW w:w="2441" w:type="dxa"/>
            <w:shd w:val="pct15" w:color="auto" w:fill="auto"/>
            <w:vAlign w:val="center"/>
          </w:tcPr>
          <w:p w14:paraId="4FB9765F" w14:textId="77777777" w:rsidR="00AB35D6" w:rsidRPr="00741ED3" w:rsidRDefault="00AB35D6" w:rsidP="0089642D">
            <w:pPr>
              <w:jc w:val="center"/>
              <w:rPr>
                <w:rFonts w:cs="Arial"/>
                <w:b/>
              </w:rPr>
            </w:pPr>
            <w:r w:rsidRPr="00741ED3">
              <w:rPr>
                <w:rFonts w:cs="Arial"/>
                <w:b/>
              </w:rPr>
              <w:t>XL</w:t>
            </w:r>
          </w:p>
        </w:tc>
        <w:tc>
          <w:tcPr>
            <w:tcW w:w="6802" w:type="dxa"/>
            <w:shd w:val="clear" w:color="auto" w:fill="auto"/>
          </w:tcPr>
          <w:p w14:paraId="18FEFE2B"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1.8, 2.4, 2.7, 5.3, 5.6</w:t>
            </w:r>
          </w:p>
        </w:tc>
      </w:tr>
      <w:tr w:rsidR="00AB35D6" w:rsidRPr="00741ED3" w14:paraId="29583784" w14:textId="77777777" w:rsidTr="0089642D">
        <w:trPr>
          <w:jc w:val="center"/>
        </w:trPr>
        <w:tc>
          <w:tcPr>
            <w:tcW w:w="2441" w:type="dxa"/>
            <w:shd w:val="pct15" w:color="auto" w:fill="auto"/>
            <w:vAlign w:val="center"/>
          </w:tcPr>
          <w:p w14:paraId="2F970937" w14:textId="77777777" w:rsidR="00AB35D6" w:rsidRPr="00741ED3" w:rsidRDefault="00AB35D6" w:rsidP="0089642D">
            <w:pPr>
              <w:jc w:val="center"/>
              <w:rPr>
                <w:rFonts w:cs="Arial"/>
                <w:b/>
              </w:rPr>
            </w:pPr>
            <w:r w:rsidRPr="00741ED3">
              <w:rPr>
                <w:rFonts w:cs="Arial"/>
                <w:b/>
              </w:rPr>
              <w:t>XLI</w:t>
            </w:r>
          </w:p>
        </w:tc>
        <w:tc>
          <w:tcPr>
            <w:tcW w:w="6802" w:type="dxa"/>
            <w:shd w:val="clear" w:color="auto" w:fill="auto"/>
          </w:tcPr>
          <w:p w14:paraId="50495BEB"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1.7, 2.2, 2.3, 2.4, 2.7, 3.4.3, 5.3</w:t>
            </w:r>
          </w:p>
        </w:tc>
      </w:tr>
      <w:tr w:rsidR="00AB35D6" w:rsidRPr="00741ED3" w14:paraId="14477BB8" w14:textId="77777777" w:rsidTr="0089642D">
        <w:trPr>
          <w:jc w:val="center"/>
        </w:trPr>
        <w:tc>
          <w:tcPr>
            <w:tcW w:w="2441" w:type="dxa"/>
            <w:shd w:val="pct15" w:color="auto" w:fill="auto"/>
            <w:vAlign w:val="center"/>
          </w:tcPr>
          <w:p w14:paraId="38568112" w14:textId="77777777" w:rsidR="00AB35D6" w:rsidRPr="00741ED3" w:rsidRDefault="00AB35D6" w:rsidP="0089642D">
            <w:pPr>
              <w:jc w:val="center"/>
              <w:rPr>
                <w:rFonts w:cs="Arial"/>
                <w:b/>
              </w:rPr>
            </w:pPr>
            <w:r w:rsidRPr="00741ED3">
              <w:rPr>
                <w:rFonts w:cs="Arial"/>
                <w:b/>
              </w:rPr>
              <w:t>XLII</w:t>
            </w:r>
          </w:p>
        </w:tc>
        <w:tc>
          <w:tcPr>
            <w:tcW w:w="6802" w:type="dxa"/>
            <w:shd w:val="clear" w:color="auto" w:fill="auto"/>
          </w:tcPr>
          <w:p w14:paraId="69A25944"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1.8, 2.2, 2.3, 2.4, 2.7, 3.2.1, 3.3.4, 5.3, 5.6</w:t>
            </w:r>
          </w:p>
        </w:tc>
      </w:tr>
      <w:tr w:rsidR="00AB35D6" w:rsidRPr="00741ED3" w14:paraId="19DD7D8F" w14:textId="77777777" w:rsidTr="0089642D">
        <w:trPr>
          <w:jc w:val="center"/>
        </w:trPr>
        <w:tc>
          <w:tcPr>
            <w:tcW w:w="2441" w:type="dxa"/>
            <w:shd w:val="pct15" w:color="auto" w:fill="auto"/>
            <w:vAlign w:val="center"/>
          </w:tcPr>
          <w:p w14:paraId="1561F88B" w14:textId="77777777" w:rsidR="00AB35D6" w:rsidRPr="00741ED3" w:rsidRDefault="00AB35D6" w:rsidP="0089642D">
            <w:pPr>
              <w:jc w:val="center"/>
              <w:rPr>
                <w:rFonts w:cs="Arial"/>
                <w:b/>
              </w:rPr>
            </w:pPr>
            <w:r w:rsidRPr="00741ED3">
              <w:rPr>
                <w:rFonts w:cs="Arial"/>
                <w:b/>
              </w:rPr>
              <w:t>XLIII</w:t>
            </w:r>
          </w:p>
        </w:tc>
        <w:tc>
          <w:tcPr>
            <w:tcW w:w="6802" w:type="dxa"/>
            <w:shd w:val="clear" w:color="auto" w:fill="auto"/>
          </w:tcPr>
          <w:p w14:paraId="6A88B6E6"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1.8, 2.2, 2.7, 5.1</w:t>
            </w:r>
          </w:p>
        </w:tc>
      </w:tr>
      <w:tr w:rsidR="00AB35D6" w:rsidRPr="00741ED3" w14:paraId="521D86E5" w14:textId="77777777" w:rsidTr="0089642D">
        <w:trPr>
          <w:jc w:val="center"/>
        </w:trPr>
        <w:tc>
          <w:tcPr>
            <w:tcW w:w="2441" w:type="dxa"/>
            <w:shd w:val="pct15" w:color="auto" w:fill="auto"/>
            <w:vAlign w:val="center"/>
          </w:tcPr>
          <w:p w14:paraId="61268EEB" w14:textId="77777777" w:rsidR="00AB35D6" w:rsidRPr="00741ED3" w:rsidRDefault="00AB35D6" w:rsidP="0089642D">
            <w:pPr>
              <w:jc w:val="center"/>
              <w:rPr>
                <w:rFonts w:cs="Arial"/>
                <w:b/>
              </w:rPr>
            </w:pPr>
            <w:r w:rsidRPr="00741ED3">
              <w:rPr>
                <w:rFonts w:cs="Arial"/>
                <w:b/>
              </w:rPr>
              <w:t>XLIV</w:t>
            </w:r>
          </w:p>
        </w:tc>
        <w:tc>
          <w:tcPr>
            <w:tcW w:w="6802" w:type="dxa"/>
            <w:shd w:val="clear" w:color="auto" w:fill="auto"/>
          </w:tcPr>
          <w:p w14:paraId="1F45C183"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2.2, 2.7, 5.1</w:t>
            </w:r>
          </w:p>
        </w:tc>
      </w:tr>
      <w:tr w:rsidR="00AB35D6" w:rsidRPr="00741ED3" w14:paraId="56BFD64D" w14:textId="77777777" w:rsidTr="0089642D">
        <w:trPr>
          <w:jc w:val="center"/>
        </w:trPr>
        <w:tc>
          <w:tcPr>
            <w:tcW w:w="2441" w:type="dxa"/>
            <w:shd w:val="pct15" w:color="auto" w:fill="auto"/>
            <w:vAlign w:val="center"/>
          </w:tcPr>
          <w:p w14:paraId="51CCE3E5" w14:textId="77777777" w:rsidR="00AB35D6" w:rsidRPr="00741ED3" w:rsidRDefault="00AB35D6" w:rsidP="0089642D">
            <w:pPr>
              <w:jc w:val="center"/>
              <w:rPr>
                <w:rFonts w:cs="Arial"/>
                <w:b/>
              </w:rPr>
            </w:pPr>
            <w:r w:rsidRPr="00741ED3">
              <w:rPr>
                <w:rFonts w:cs="Arial"/>
                <w:b/>
              </w:rPr>
              <w:t>XLV</w:t>
            </w:r>
          </w:p>
        </w:tc>
        <w:tc>
          <w:tcPr>
            <w:tcW w:w="6802" w:type="dxa"/>
            <w:shd w:val="clear" w:color="auto" w:fill="auto"/>
          </w:tcPr>
          <w:p w14:paraId="3C4FA6D4"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1.8, 2.4, 2.7, 5.6</w:t>
            </w:r>
          </w:p>
        </w:tc>
      </w:tr>
      <w:tr w:rsidR="00AB35D6" w:rsidRPr="00741ED3" w14:paraId="14BEA6D9" w14:textId="77777777" w:rsidTr="0089642D">
        <w:trPr>
          <w:jc w:val="center"/>
        </w:trPr>
        <w:tc>
          <w:tcPr>
            <w:tcW w:w="2441" w:type="dxa"/>
            <w:shd w:val="pct15" w:color="auto" w:fill="auto"/>
            <w:vAlign w:val="center"/>
          </w:tcPr>
          <w:p w14:paraId="188D2629" w14:textId="77777777" w:rsidR="00AB35D6" w:rsidRPr="00741ED3" w:rsidRDefault="00AB35D6" w:rsidP="0089642D">
            <w:pPr>
              <w:jc w:val="center"/>
              <w:rPr>
                <w:rFonts w:cs="Arial"/>
                <w:b/>
              </w:rPr>
            </w:pPr>
            <w:r w:rsidRPr="00741ED3">
              <w:rPr>
                <w:rFonts w:cs="Arial"/>
                <w:b/>
              </w:rPr>
              <w:t>XLVI</w:t>
            </w:r>
          </w:p>
        </w:tc>
        <w:tc>
          <w:tcPr>
            <w:tcW w:w="6802" w:type="dxa"/>
            <w:shd w:val="clear" w:color="auto" w:fill="auto"/>
          </w:tcPr>
          <w:p w14:paraId="79FDB2BB"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1.8, 2.7</w:t>
            </w:r>
          </w:p>
        </w:tc>
      </w:tr>
      <w:tr w:rsidR="00AB35D6" w:rsidRPr="00741ED3" w14:paraId="5DAA952E" w14:textId="77777777" w:rsidTr="0089642D">
        <w:trPr>
          <w:jc w:val="center"/>
        </w:trPr>
        <w:tc>
          <w:tcPr>
            <w:tcW w:w="2441" w:type="dxa"/>
            <w:shd w:val="pct15" w:color="auto" w:fill="auto"/>
            <w:vAlign w:val="center"/>
          </w:tcPr>
          <w:p w14:paraId="7113907F" w14:textId="77777777" w:rsidR="00AB35D6" w:rsidRPr="00741ED3" w:rsidRDefault="00AB35D6" w:rsidP="0089642D">
            <w:pPr>
              <w:jc w:val="center"/>
              <w:rPr>
                <w:rFonts w:cs="Arial"/>
                <w:b/>
              </w:rPr>
            </w:pPr>
            <w:r w:rsidRPr="00741ED3">
              <w:rPr>
                <w:rFonts w:cs="Arial"/>
                <w:b/>
              </w:rPr>
              <w:t>XLVII</w:t>
            </w:r>
          </w:p>
        </w:tc>
        <w:tc>
          <w:tcPr>
            <w:tcW w:w="6802" w:type="dxa"/>
            <w:shd w:val="clear" w:color="auto" w:fill="auto"/>
          </w:tcPr>
          <w:p w14:paraId="169B44C9"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1.7, 2.1, 2.2, 2.7</w:t>
            </w:r>
          </w:p>
        </w:tc>
      </w:tr>
      <w:tr w:rsidR="00AB35D6" w:rsidRPr="00741ED3" w14:paraId="38AF7BE6" w14:textId="77777777" w:rsidTr="0089642D">
        <w:trPr>
          <w:jc w:val="center"/>
        </w:trPr>
        <w:tc>
          <w:tcPr>
            <w:tcW w:w="2441" w:type="dxa"/>
            <w:shd w:val="pct15" w:color="auto" w:fill="auto"/>
            <w:vAlign w:val="center"/>
          </w:tcPr>
          <w:p w14:paraId="7429EE75" w14:textId="77777777" w:rsidR="00AB35D6" w:rsidRPr="00741ED3" w:rsidRDefault="00AB35D6" w:rsidP="0089642D">
            <w:pPr>
              <w:jc w:val="center"/>
              <w:rPr>
                <w:rFonts w:cs="Arial"/>
                <w:b/>
              </w:rPr>
            </w:pPr>
            <w:r w:rsidRPr="00741ED3">
              <w:rPr>
                <w:rFonts w:cs="Arial"/>
                <w:b/>
              </w:rPr>
              <w:lastRenderedPageBreak/>
              <w:t>XLVIII</w:t>
            </w:r>
          </w:p>
        </w:tc>
        <w:tc>
          <w:tcPr>
            <w:tcW w:w="6802" w:type="dxa"/>
            <w:shd w:val="clear" w:color="auto" w:fill="auto"/>
          </w:tcPr>
          <w:p w14:paraId="07ADFC2A"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1.8, 2.1</w:t>
            </w:r>
          </w:p>
        </w:tc>
      </w:tr>
      <w:tr w:rsidR="00AB35D6" w:rsidRPr="00741ED3" w14:paraId="31EBC920" w14:textId="77777777" w:rsidTr="0089642D">
        <w:trPr>
          <w:jc w:val="center"/>
        </w:trPr>
        <w:tc>
          <w:tcPr>
            <w:tcW w:w="2441" w:type="dxa"/>
            <w:shd w:val="pct15" w:color="auto" w:fill="auto"/>
            <w:vAlign w:val="center"/>
          </w:tcPr>
          <w:p w14:paraId="3F30F993" w14:textId="77777777" w:rsidR="00AB35D6" w:rsidRPr="00741ED3" w:rsidRDefault="00AB35D6" w:rsidP="0089642D">
            <w:pPr>
              <w:jc w:val="center"/>
              <w:rPr>
                <w:rFonts w:cs="Arial"/>
                <w:b/>
              </w:rPr>
            </w:pPr>
            <w:r w:rsidRPr="00741ED3">
              <w:rPr>
                <w:rFonts w:cs="Arial"/>
                <w:b/>
              </w:rPr>
              <w:t>XLIX</w:t>
            </w:r>
          </w:p>
        </w:tc>
        <w:tc>
          <w:tcPr>
            <w:tcW w:w="6802" w:type="dxa"/>
            <w:shd w:val="clear" w:color="auto" w:fill="auto"/>
          </w:tcPr>
          <w:p w14:paraId="54E36022"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1.7, 2.2</w:t>
            </w:r>
          </w:p>
        </w:tc>
      </w:tr>
      <w:tr w:rsidR="00AB35D6" w:rsidRPr="00741ED3" w14:paraId="074FB607" w14:textId="77777777" w:rsidTr="0089642D">
        <w:trPr>
          <w:jc w:val="center"/>
        </w:trPr>
        <w:tc>
          <w:tcPr>
            <w:tcW w:w="2441" w:type="dxa"/>
            <w:shd w:val="pct15" w:color="auto" w:fill="auto"/>
            <w:vAlign w:val="center"/>
          </w:tcPr>
          <w:p w14:paraId="3D8FA31F" w14:textId="77777777" w:rsidR="00AB35D6" w:rsidRPr="00741ED3" w:rsidRDefault="00AB35D6" w:rsidP="0089642D">
            <w:pPr>
              <w:jc w:val="center"/>
              <w:rPr>
                <w:rFonts w:cs="Arial"/>
                <w:b/>
              </w:rPr>
            </w:pPr>
            <w:r w:rsidRPr="00741ED3">
              <w:rPr>
                <w:rFonts w:cs="Arial"/>
                <w:b/>
              </w:rPr>
              <w:t>L</w:t>
            </w:r>
          </w:p>
        </w:tc>
        <w:tc>
          <w:tcPr>
            <w:tcW w:w="6802" w:type="dxa"/>
            <w:shd w:val="clear" w:color="auto" w:fill="auto"/>
          </w:tcPr>
          <w:p w14:paraId="4A71B593" w14:textId="77777777" w:rsidR="00AB35D6" w:rsidRPr="00741ED3" w:rsidRDefault="00AB35D6" w:rsidP="0089642D">
            <w:pPr>
              <w:rPr>
                <w:rFonts w:cs="Arial"/>
                <w:lang w:val="sr-Cyrl-RS"/>
              </w:rPr>
            </w:pPr>
            <w:r w:rsidRPr="00741ED3">
              <w:rPr>
                <w:rFonts w:cs="Arial"/>
                <w:lang w:val="sr-Latn-RS"/>
              </w:rPr>
              <w:t>1.1, 1.3, 1.4,</w:t>
            </w:r>
            <w:r w:rsidRPr="00741ED3">
              <w:rPr>
                <w:rFonts w:cs="Arial"/>
                <w:lang w:val="sr-Cyrl-RS"/>
              </w:rPr>
              <w:t xml:space="preserve"> 1.7, 2.2, 2.3, 2.4, 2.7, 3.4.3, 5.1, 5.3</w:t>
            </w:r>
          </w:p>
        </w:tc>
      </w:tr>
      <w:tr w:rsidR="00AB35D6" w:rsidRPr="00741ED3" w14:paraId="39488C58" w14:textId="77777777" w:rsidTr="0089642D">
        <w:trPr>
          <w:jc w:val="center"/>
        </w:trPr>
        <w:tc>
          <w:tcPr>
            <w:tcW w:w="2441" w:type="dxa"/>
            <w:shd w:val="pct15" w:color="auto" w:fill="auto"/>
            <w:vAlign w:val="center"/>
          </w:tcPr>
          <w:p w14:paraId="1806D40E" w14:textId="77777777" w:rsidR="00AB35D6" w:rsidRPr="00741ED3" w:rsidRDefault="00AB35D6" w:rsidP="0089642D">
            <w:pPr>
              <w:jc w:val="center"/>
              <w:rPr>
                <w:rFonts w:cs="Arial"/>
                <w:b/>
              </w:rPr>
            </w:pPr>
            <w:r w:rsidRPr="00741ED3">
              <w:rPr>
                <w:rFonts w:cs="Arial"/>
                <w:b/>
              </w:rPr>
              <w:t>LI</w:t>
            </w:r>
          </w:p>
        </w:tc>
        <w:tc>
          <w:tcPr>
            <w:tcW w:w="6802" w:type="dxa"/>
            <w:shd w:val="clear" w:color="auto" w:fill="auto"/>
          </w:tcPr>
          <w:p w14:paraId="5901E8B0" w14:textId="77777777" w:rsidR="00AB35D6" w:rsidRPr="00741ED3" w:rsidRDefault="00AB35D6" w:rsidP="0089642D">
            <w:pPr>
              <w:rPr>
                <w:rFonts w:cs="Arial"/>
                <w:lang w:val="sr-Latn-RS"/>
              </w:rPr>
            </w:pPr>
            <w:r w:rsidRPr="00741ED3">
              <w:rPr>
                <w:rFonts w:cs="Arial"/>
                <w:lang w:val="sr-Latn-RS"/>
              </w:rPr>
              <w:t>1.1, 1.3, 1.4, 3.2.1, 3.4.3, 5.3</w:t>
            </w:r>
          </w:p>
        </w:tc>
      </w:tr>
      <w:tr w:rsidR="00AB35D6" w:rsidRPr="00741ED3" w14:paraId="36086914" w14:textId="77777777" w:rsidTr="0089642D">
        <w:trPr>
          <w:jc w:val="center"/>
        </w:trPr>
        <w:tc>
          <w:tcPr>
            <w:tcW w:w="2441" w:type="dxa"/>
            <w:shd w:val="pct15" w:color="auto" w:fill="auto"/>
            <w:vAlign w:val="center"/>
          </w:tcPr>
          <w:p w14:paraId="2F3CCEBB" w14:textId="77777777" w:rsidR="00AB35D6" w:rsidRPr="00741ED3" w:rsidRDefault="00AB35D6" w:rsidP="0089642D">
            <w:pPr>
              <w:jc w:val="center"/>
              <w:rPr>
                <w:rFonts w:cs="Arial"/>
                <w:b/>
              </w:rPr>
            </w:pPr>
            <w:r w:rsidRPr="00741ED3">
              <w:rPr>
                <w:rFonts w:cs="Arial"/>
                <w:b/>
              </w:rPr>
              <w:t>LII</w:t>
            </w:r>
          </w:p>
        </w:tc>
        <w:tc>
          <w:tcPr>
            <w:tcW w:w="6802" w:type="dxa"/>
            <w:shd w:val="clear" w:color="auto" w:fill="auto"/>
          </w:tcPr>
          <w:p w14:paraId="4AD3AFB4" w14:textId="77777777" w:rsidR="00AB35D6" w:rsidRPr="00741ED3" w:rsidRDefault="00AB35D6" w:rsidP="0089642D">
            <w:pPr>
              <w:rPr>
                <w:rFonts w:cs="Arial"/>
                <w:lang w:val="sr-Latn-RS"/>
              </w:rPr>
            </w:pPr>
            <w:r w:rsidRPr="00741ED3">
              <w:rPr>
                <w:rFonts w:cs="Arial"/>
                <w:lang w:val="sr-Latn-RS"/>
              </w:rPr>
              <w:t>1.1, 1.3, 1.4, 2.2, 2.3, 2.7, 3.4.3, 5.3, 5.4</w:t>
            </w:r>
          </w:p>
        </w:tc>
      </w:tr>
      <w:tr w:rsidR="00AB35D6" w:rsidRPr="00741ED3" w14:paraId="782A3A88" w14:textId="77777777" w:rsidTr="0089642D">
        <w:trPr>
          <w:jc w:val="center"/>
        </w:trPr>
        <w:tc>
          <w:tcPr>
            <w:tcW w:w="2441" w:type="dxa"/>
            <w:shd w:val="pct15" w:color="auto" w:fill="auto"/>
            <w:vAlign w:val="center"/>
          </w:tcPr>
          <w:p w14:paraId="7BB3F230" w14:textId="77777777" w:rsidR="00AB35D6" w:rsidRPr="00741ED3" w:rsidRDefault="00AB35D6" w:rsidP="0089642D">
            <w:pPr>
              <w:jc w:val="center"/>
              <w:rPr>
                <w:rFonts w:cs="Arial"/>
                <w:b/>
              </w:rPr>
            </w:pPr>
            <w:r w:rsidRPr="00741ED3">
              <w:rPr>
                <w:rFonts w:cs="Arial"/>
                <w:b/>
              </w:rPr>
              <w:t>LIII</w:t>
            </w:r>
          </w:p>
        </w:tc>
        <w:tc>
          <w:tcPr>
            <w:tcW w:w="6802" w:type="dxa"/>
            <w:shd w:val="clear" w:color="auto" w:fill="auto"/>
          </w:tcPr>
          <w:p w14:paraId="415F180B" w14:textId="77777777" w:rsidR="00AB35D6" w:rsidRPr="00741ED3" w:rsidRDefault="00AB35D6" w:rsidP="0089642D">
            <w:pPr>
              <w:rPr>
                <w:rFonts w:cs="Arial"/>
                <w:lang w:val="sr-Latn-RS"/>
              </w:rPr>
            </w:pPr>
            <w:r w:rsidRPr="00741ED3">
              <w:rPr>
                <w:rFonts w:cs="Arial"/>
                <w:lang w:val="sr-Latn-RS"/>
              </w:rPr>
              <w:t xml:space="preserve">1.1, 1.3, 1.4, 1.8, 2.2, 2.4, 2.7, 5.1, 5.6 </w:t>
            </w:r>
          </w:p>
        </w:tc>
      </w:tr>
      <w:tr w:rsidR="00AB35D6" w:rsidRPr="00741ED3" w14:paraId="2EC289D2" w14:textId="77777777" w:rsidTr="0089642D">
        <w:trPr>
          <w:jc w:val="center"/>
        </w:trPr>
        <w:tc>
          <w:tcPr>
            <w:tcW w:w="2441" w:type="dxa"/>
            <w:shd w:val="pct15" w:color="auto" w:fill="auto"/>
            <w:vAlign w:val="center"/>
          </w:tcPr>
          <w:p w14:paraId="071459C3" w14:textId="77777777" w:rsidR="00AB35D6" w:rsidRPr="00741ED3" w:rsidRDefault="00AB35D6" w:rsidP="0089642D">
            <w:pPr>
              <w:jc w:val="center"/>
              <w:rPr>
                <w:rFonts w:cs="Arial"/>
                <w:b/>
              </w:rPr>
            </w:pPr>
            <w:r w:rsidRPr="00741ED3">
              <w:rPr>
                <w:rFonts w:cs="Arial"/>
                <w:b/>
              </w:rPr>
              <w:t>LIV</w:t>
            </w:r>
          </w:p>
        </w:tc>
        <w:tc>
          <w:tcPr>
            <w:tcW w:w="6802" w:type="dxa"/>
            <w:shd w:val="clear" w:color="auto" w:fill="auto"/>
          </w:tcPr>
          <w:p w14:paraId="32C4461D" w14:textId="77777777" w:rsidR="00AB35D6" w:rsidRPr="00741ED3" w:rsidRDefault="00AB35D6" w:rsidP="0089642D">
            <w:pPr>
              <w:rPr>
                <w:rFonts w:cs="Arial"/>
                <w:lang w:val="sr-Latn-RS"/>
              </w:rPr>
            </w:pPr>
            <w:r w:rsidRPr="00741ED3">
              <w:rPr>
                <w:rFonts w:cs="Arial"/>
                <w:lang w:val="sr-Latn-RS"/>
              </w:rPr>
              <w:t>1.1, 1.3, 1.4, 2.6*, 5.3</w:t>
            </w:r>
          </w:p>
        </w:tc>
      </w:tr>
    </w:tbl>
    <w:p w14:paraId="782E1B79" w14:textId="77777777" w:rsidR="00AB35D6" w:rsidRPr="00741ED3" w:rsidRDefault="00AB35D6" w:rsidP="00AB35D6">
      <w:pPr>
        <w:rPr>
          <w:rFonts w:cs="Arial"/>
          <w:lang w:val="sr-Latn-RS"/>
        </w:rPr>
      </w:pPr>
    </w:p>
    <w:p w14:paraId="1BE0D729" w14:textId="77777777" w:rsidR="00AB35D6" w:rsidRPr="00741ED3" w:rsidRDefault="00AB35D6" w:rsidP="00AB35D6">
      <w:pPr>
        <w:rPr>
          <w:rFonts w:cs="Arial"/>
          <w:lang w:val="sr-Latn-RS"/>
        </w:rPr>
      </w:pPr>
    </w:p>
    <w:p w14:paraId="1BAB1072" w14:textId="77777777" w:rsidR="00AB35D6" w:rsidRPr="00741ED3" w:rsidRDefault="00AB35D6" w:rsidP="00AB35D6">
      <w:pPr>
        <w:jc w:val="center"/>
        <w:rPr>
          <w:rFonts w:cs="Arial"/>
          <w:lang w:val="sr-Cyrl-RS"/>
        </w:rPr>
      </w:pPr>
      <w:r w:rsidRPr="00741ED3">
        <w:rPr>
          <w:rFonts w:cs="Arial"/>
          <w:lang w:val="sr-Cyrl-RS"/>
        </w:rPr>
        <w:t>ПРИЛОГ бр. 3</w:t>
      </w:r>
    </w:p>
    <w:p w14:paraId="0CA2A302" w14:textId="77777777" w:rsidR="00AB35D6" w:rsidRPr="00741ED3" w:rsidRDefault="00AB35D6" w:rsidP="00AB35D6">
      <w:pPr>
        <w:jc w:val="center"/>
        <w:rPr>
          <w:rFonts w:cs="Arial"/>
          <w:lang w:val="sr-Cyrl-RS"/>
        </w:rPr>
      </w:pPr>
    </w:p>
    <w:p w14:paraId="5654430A" w14:textId="77777777" w:rsidR="00AB35D6" w:rsidRPr="00741ED3" w:rsidRDefault="00AB35D6" w:rsidP="00AB35D6">
      <w:pPr>
        <w:spacing w:after="120"/>
        <w:rPr>
          <w:rFonts w:cs="Arial"/>
          <w:lang w:val="sr-Cyrl-CS"/>
        </w:rPr>
      </w:pPr>
      <w:r w:rsidRPr="00741ED3">
        <w:rPr>
          <w:rFonts w:cs="Arial"/>
          <w:b/>
          <w:lang w:val="sr-Cyrl-RS"/>
        </w:rPr>
        <w:t>С</w:t>
      </w:r>
      <w:r w:rsidRPr="00741ED3">
        <w:rPr>
          <w:rFonts w:cs="Arial"/>
          <w:b/>
          <w:lang w:val="sr-Cyrl-CS"/>
        </w:rPr>
        <w:t xml:space="preserve">пецификација </w:t>
      </w:r>
      <w:r w:rsidRPr="00741ED3">
        <w:rPr>
          <w:rFonts w:cs="Arial"/>
          <w:b/>
        </w:rPr>
        <w:t xml:space="preserve">  </w:t>
      </w:r>
      <w:r w:rsidRPr="00741ED3">
        <w:rPr>
          <w:rFonts w:cs="Arial"/>
          <w:b/>
          <w:lang w:val="sr-Cyrl-CS"/>
        </w:rPr>
        <w:t xml:space="preserve">послова у огранку ТЕНТ Обреновац - „Железнички транспорт“  </w:t>
      </w:r>
      <w:r w:rsidRPr="00741ED3">
        <w:rPr>
          <w:rFonts w:cs="Arial"/>
          <w:lang w:val="sr-Cyrl-CS"/>
        </w:rPr>
        <w:t>на којима је према  :</w:t>
      </w:r>
    </w:p>
    <w:p w14:paraId="799CC320" w14:textId="77777777" w:rsidR="00AB35D6" w:rsidRPr="00741ED3" w:rsidRDefault="00AB35D6" w:rsidP="00D61C97">
      <w:pPr>
        <w:numPr>
          <w:ilvl w:val="0"/>
          <w:numId w:val="33"/>
        </w:numPr>
        <w:spacing w:before="0" w:after="120"/>
        <w:jc w:val="left"/>
        <w:rPr>
          <w:rFonts w:cs="Arial"/>
          <w:lang w:val="sr-Cyrl-CS"/>
        </w:rPr>
      </w:pPr>
      <w:r w:rsidRPr="00741ED3">
        <w:rPr>
          <w:rFonts w:cs="Arial"/>
          <w:lang w:val="sr-Cyrl-CS"/>
        </w:rPr>
        <w:t>Правилнику о здравственим условима које морају испуњавати железнички радници („Службени лист СРЈ“, бр. 3/</w:t>
      </w:r>
      <w:r w:rsidR="009D7FF6" w:rsidRPr="00741ED3">
        <w:rPr>
          <w:rFonts w:cs="Arial"/>
        </w:rPr>
        <w:t>20</w:t>
      </w:r>
      <w:r w:rsidRPr="00741ED3">
        <w:rPr>
          <w:rFonts w:cs="Arial"/>
          <w:lang w:val="sr-Cyrl-CS"/>
        </w:rPr>
        <w:t xml:space="preserve">00 и </w:t>
      </w:r>
      <w:r w:rsidRPr="00741ED3">
        <w:rPr>
          <w:rFonts w:cs="Arial"/>
          <w:color w:val="000000"/>
          <w:lang w:val="sr-Latn-RS"/>
        </w:rPr>
        <w:t>„</w:t>
      </w:r>
      <w:r w:rsidRPr="00741ED3">
        <w:rPr>
          <w:rFonts w:cs="Arial"/>
          <w:color w:val="000000"/>
        </w:rPr>
        <w:t>Сл</w:t>
      </w:r>
      <w:r w:rsidRPr="00741ED3">
        <w:rPr>
          <w:rFonts w:cs="Arial"/>
          <w:color w:val="000000"/>
          <w:lang w:val="sr-Cyrl-RS"/>
        </w:rPr>
        <w:t>.</w:t>
      </w:r>
      <w:r w:rsidRPr="00741ED3">
        <w:rPr>
          <w:rFonts w:cs="Arial"/>
          <w:color w:val="000000"/>
        </w:rPr>
        <w:t xml:space="preserve"> гласник РС”</w:t>
      </w:r>
      <w:r w:rsidRPr="00741ED3">
        <w:rPr>
          <w:rFonts w:cs="Arial"/>
          <w:color w:val="000000"/>
          <w:lang w:val="sr-Cyrl-RS"/>
        </w:rPr>
        <w:t xml:space="preserve"> 24/</w:t>
      </w:r>
      <w:r w:rsidR="009D7FF6" w:rsidRPr="00741ED3">
        <w:rPr>
          <w:rFonts w:cs="Arial"/>
          <w:color w:val="000000"/>
        </w:rPr>
        <w:t>20</w:t>
      </w:r>
      <w:r w:rsidRPr="00741ED3">
        <w:rPr>
          <w:rFonts w:cs="Arial"/>
          <w:color w:val="000000"/>
          <w:lang w:val="sr-Cyrl-RS"/>
        </w:rPr>
        <w:t>17</w:t>
      </w:r>
      <w:r w:rsidRPr="00741ED3">
        <w:rPr>
          <w:rFonts w:cs="Arial"/>
          <w:lang w:val="sr-Cyrl-CS"/>
        </w:rPr>
        <w:t xml:space="preserve">), и </w:t>
      </w:r>
    </w:p>
    <w:p w14:paraId="0DF6A36E" w14:textId="77777777" w:rsidR="00AB35D6" w:rsidRPr="00741ED3" w:rsidRDefault="00AB35D6" w:rsidP="00D61C97">
      <w:pPr>
        <w:numPr>
          <w:ilvl w:val="0"/>
          <w:numId w:val="33"/>
        </w:numPr>
        <w:spacing w:before="0" w:after="120"/>
        <w:jc w:val="left"/>
        <w:rPr>
          <w:rFonts w:cs="Arial"/>
          <w:lang w:val="sr-Cyrl-CS"/>
        </w:rPr>
      </w:pPr>
      <w:r w:rsidRPr="00741ED3">
        <w:rPr>
          <w:rFonts w:cs="Arial"/>
          <w:lang w:val="sr-Cyrl-CS"/>
        </w:rPr>
        <w:t xml:space="preserve">Акту о процени ризика ТЕНТ, </w:t>
      </w:r>
    </w:p>
    <w:p w14:paraId="49E86FBA" w14:textId="77777777" w:rsidR="00AB35D6" w:rsidRPr="00741ED3" w:rsidRDefault="00AB35D6" w:rsidP="00AB35D6">
      <w:pPr>
        <w:spacing w:after="120"/>
        <w:rPr>
          <w:rFonts w:cs="Arial"/>
          <w:lang w:val="sr-Cyrl-CS"/>
        </w:rPr>
      </w:pPr>
      <w:r w:rsidRPr="00741ED3">
        <w:rPr>
          <w:rFonts w:cs="Arial"/>
          <w:lang w:val="sr-Cyrl-CS"/>
        </w:rPr>
        <w:t>обавезан претходни и периодичан (редован, контролни, ванредни) лекарски преглед запослених:</w:t>
      </w:r>
    </w:p>
    <w:p w14:paraId="75131852" w14:textId="77777777" w:rsidR="00AB35D6" w:rsidRPr="00741ED3" w:rsidRDefault="00AB35D6" w:rsidP="00AB35D6">
      <w:pPr>
        <w:spacing w:after="120"/>
        <w:rPr>
          <w:rFonts w:cs="Arial"/>
          <w:lang w:val="sr-Cyrl-CS"/>
        </w:rPr>
      </w:pPr>
    </w:p>
    <w:p w14:paraId="7898F540" w14:textId="77777777" w:rsidR="00AB35D6" w:rsidRPr="00741ED3" w:rsidRDefault="00AB35D6" w:rsidP="00AB35D6">
      <w:pPr>
        <w:spacing w:after="120"/>
        <w:rPr>
          <w:rFonts w:cs="Arial"/>
          <w:b/>
        </w:rPr>
      </w:pPr>
      <w:r w:rsidRPr="00741ED3">
        <w:rPr>
          <w:rFonts w:cs="Arial"/>
          <w:b/>
        </w:rPr>
        <w:t>Саобраћајна служба</w:t>
      </w: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157"/>
        <w:gridCol w:w="1973"/>
        <w:gridCol w:w="2250"/>
        <w:gridCol w:w="2790"/>
      </w:tblGrid>
      <w:tr w:rsidR="00AB35D6" w:rsidRPr="00741ED3" w14:paraId="48981A11" w14:textId="77777777" w:rsidTr="0089642D">
        <w:trPr>
          <w:tblHeader/>
        </w:trPr>
        <w:tc>
          <w:tcPr>
            <w:tcW w:w="630" w:type="dxa"/>
            <w:shd w:val="clear" w:color="auto" w:fill="auto"/>
            <w:vAlign w:val="center"/>
          </w:tcPr>
          <w:p w14:paraId="1F059502" w14:textId="77777777" w:rsidR="00AB35D6" w:rsidRPr="00741ED3" w:rsidRDefault="00AB35D6" w:rsidP="0089642D">
            <w:pPr>
              <w:spacing w:after="120"/>
              <w:jc w:val="center"/>
              <w:rPr>
                <w:rFonts w:cs="Arial"/>
                <w:lang w:val="sr-Cyrl-CS"/>
              </w:rPr>
            </w:pPr>
            <w:r w:rsidRPr="00741ED3">
              <w:rPr>
                <w:rFonts w:cs="Arial"/>
                <w:lang w:val="sr-Cyrl-CS"/>
              </w:rPr>
              <w:t>Р.Б.</w:t>
            </w:r>
          </w:p>
        </w:tc>
        <w:tc>
          <w:tcPr>
            <w:tcW w:w="3157" w:type="dxa"/>
            <w:shd w:val="clear" w:color="auto" w:fill="auto"/>
            <w:vAlign w:val="center"/>
          </w:tcPr>
          <w:p w14:paraId="343231D6" w14:textId="77777777" w:rsidR="00AB35D6" w:rsidRPr="00741ED3" w:rsidRDefault="00AB35D6" w:rsidP="0089642D">
            <w:pPr>
              <w:spacing w:after="120"/>
              <w:jc w:val="center"/>
              <w:rPr>
                <w:rFonts w:cs="Arial"/>
                <w:lang w:val="sr-Cyrl-CS"/>
              </w:rPr>
            </w:pPr>
            <w:r w:rsidRPr="00741ED3">
              <w:rPr>
                <w:rFonts w:cs="Arial"/>
                <w:lang w:val="sr-Cyrl-CS"/>
              </w:rPr>
              <w:t>Назив радног места</w:t>
            </w:r>
          </w:p>
        </w:tc>
        <w:tc>
          <w:tcPr>
            <w:tcW w:w="1973" w:type="dxa"/>
            <w:shd w:val="clear" w:color="auto" w:fill="auto"/>
          </w:tcPr>
          <w:p w14:paraId="04AEBCDB" w14:textId="77777777" w:rsidR="00AB35D6" w:rsidRPr="00741ED3" w:rsidRDefault="00AB35D6" w:rsidP="0089642D">
            <w:pPr>
              <w:spacing w:after="120"/>
              <w:jc w:val="center"/>
              <w:rPr>
                <w:rFonts w:cs="Arial"/>
                <w:lang w:val="sr-Cyrl-CS"/>
              </w:rPr>
            </w:pPr>
            <w:r w:rsidRPr="00741ED3">
              <w:rPr>
                <w:rFonts w:cs="Arial"/>
                <w:lang w:val="sr-Cyrl-CS"/>
              </w:rPr>
              <w:t>Број запослених по систематизацији</w:t>
            </w:r>
          </w:p>
        </w:tc>
        <w:tc>
          <w:tcPr>
            <w:tcW w:w="2250" w:type="dxa"/>
          </w:tcPr>
          <w:p w14:paraId="3E8FD66E" w14:textId="77777777" w:rsidR="00AB35D6" w:rsidRPr="00741ED3" w:rsidRDefault="00AB35D6" w:rsidP="0089642D">
            <w:pPr>
              <w:spacing w:after="120"/>
              <w:jc w:val="center"/>
              <w:rPr>
                <w:rFonts w:cs="Arial"/>
                <w:lang w:val="sr-Cyrl-RS"/>
              </w:rPr>
            </w:pPr>
            <w:r w:rsidRPr="00741ED3">
              <w:rPr>
                <w:rFonts w:cs="Arial"/>
                <w:lang w:val="sr-Cyrl-CS"/>
              </w:rPr>
              <w:t>Група здравствених захтева према Акту о процени ризика</w:t>
            </w:r>
            <w:r w:rsidRPr="00741ED3">
              <w:rPr>
                <w:rFonts w:cs="Arial"/>
              </w:rPr>
              <w:t xml:space="preserve"> / </w:t>
            </w:r>
            <w:r w:rsidRPr="00741ED3">
              <w:rPr>
                <w:rFonts w:cs="Arial"/>
                <w:lang w:val="sr-Cyrl-RS"/>
              </w:rPr>
              <w:t>Периода ЛП</w:t>
            </w:r>
          </w:p>
        </w:tc>
        <w:tc>
          <w:tcPr>
            <w:tcW w:w="2790" w:type="dxa"/>
          </w:tcPr>
          <w:p w14:paraId="2F220EA2" w14:textId="77777777" w:rsidR="00AB35D6" w:rsidRPr="00741ED3" w:rsidRDefault="00AB35D6" w:rsidP="0089642D">
            <w:pPr>
              <w:spacing w:after="120"/>
              <w:jc w:val="center"/>
              <w:rPr>
                <w:rFonts w:cs="Arial"/>
                <w:lang w:val="sr-Cyrl-CS"/>
              </w:rPr>
            </w:pPr>
            <w:r w:rsidRPr="00741ED3">
              <w:rPr>
                <w:rFonts w:cs="Arial"/>
                <w:lang w:val="sr-Cyrl-CS"/>
              </w:rPr>
              <w:t xml:space="preserve">Категорија према Правилнику за железничке раднике / </w:t>
            </w:r>
            <w:r w:rsidRPr="00741ED3">
              <w:rPr>
                <w:rFonts w:cs="Arial"/>
                <w:lang w:val="sr-Cyrl-RS"/>
              </w:rPr>
              <w:t>Периода ЛП</w:t>
            </w:r>
          </w:p>
        </w:tc>
      </w:tr>
      <w:tr w:rsidR="00AB35D6" w:rsidRPr="00741ED3" w14:paraId="18AB4850" w14:textId="77777777" w:rsidTr="0089642D">
        <w:tc>
          <w:tcPr>
            <w:tcW w:w="630" w:type="dxa"/>
            <w:shd w:val="clear" w:color="auto" w:fill="auto"/>
            <w:vAlign w:val="center"/>
          </w:tcPr>
          <w:p w14:paraId="0E2CE761" w14:textId="77777777" w:rsidR="00AB35D6" w:rsidRPr="00741ED3" w:rsidRDefault="00AB35D6" w:rsidP="00D61C97">
            <w:pPr>
              <w:numPr>
                <w:ilvl w:val="0"/>
                <w:numId w:val="30"/>
              </w:numPr>
              <w:spacing w:before="0" w:after="120"/>
              <w:jc w:val="center"/>
              <w:rPr>
                <w:rFonts w:cs="Arial"/>
                <w:lang w:val="sr-Cyrl-CS"/>
              </w:rPr>
            </w:pPr>
          </w:p>
        </w:tc>
        <w:tc>
          <w:tcPr>
            <w:tcW w:w="3157" w:type="dxa"/>
            <w:shd w:val="clear" w:color="auto" w:fill="auto"/>
            <w:vAlign w:val="center"/>
          </w:tcPr>
          <w:p w14:paraId="6BB5289C" w14:textId="77777777" w:rsidR="00AB35D6" w:rsidRPr="00741ED3" w:rsidRDefault="00AB35D6" w:rsidP="0089642D">
            <w:pPr>
              <w:spacing w:after="120"/>
              <w:rPr>
                <w:rFonts w:cs="Arial"/>
                <w:lang w:val="sr-Latn-CS"/>
              </w:rPr>
            </w:pPr>
            <w:r w:rsidRPr="00741ED3">
              <w:rPr>
                <w:rFonts w:cs="Arial"/>
                <w:lang w:val="sr-Latn-CS"/>
              </w:rPr>
              <w:t>Отправник возова - тк диспечар</w:t>
            </w:r>
          </w:p>
        </w:tc>
        <w:tc>
          <w:tcPr>
            <w:tcW w:w="1973" w:type="dxa"/>
            <w:shd w:val="clear" w:color="auto" w:fill="auto"/>
            <w:vAlign w:val="center"/>
          </w:tcPr>
          <w:p w14:paraId="1FE3E79A" w14:textId="77777777" w:rsidR="00AB35D6" w:rsidRPr="00741ED3" w:rsidRDefault="00AB35D6" w:rsidP="0089642D">
            <w:pPr>
              <w:spacing w:after="120"/>
              <w:jc w:val="center"/>
              <w:rPr>
                <w:rFonts w:cs="Arial"/>
                <w:lang w:val="sr-Latn-CS"/>
              </w:rPr>
            </w:pPr>
            <w:r w:rsidRPr="00741ED3">
              <w:rPr>
                <w:rFonts w:cs="Arial"/>
                <w:lang w:val="sr-Latn-CS"/>
              </w:rPr>
              <w:t>11</w:t>
            </w:r>
          </w:p>
        </w:tc>
        <w:tc>
          <w:tcPr>
            <w:tcW w:w="2250" w:type="dxa"/>
            <w:vAlign w:val="center"/>
          </w:tcPr>
          <w:p w14:paraId="0538CD66" w14:textId="77777777" w:rsidR="00AB35D6" w:rsidRPr="00741ED3" w:rsidRDefault="00AB35D6" w:rsidP="0089642D">
            <w:pPr>
              <w:spacing w:after="120"/>
              <w:jc w:val="center"/>
              <w:rPr>
                <w:rFonts w:cs="Arial"/>
                <w:lang w:val="sr-Cyrl-RS"/>
              </w:rPr>
            </w:pPr>
            <w:r w:rsidRPr="00741ED3">
              <w:rPr>
                <w:rFonts w:cs="Arial"/>
              </w:rPr>
              <w:t>XXXIX</w:t>
            </w:r>
            <w:r w:rsidRPr="00741ED3">
              <w:rPr>
                <w:rFonts w:cs="Arial"/>
                <w:lang w:val="sr-Cyrl-RS"/>
              </w:rPr>
              <w:t xml:space="preserve"> / 12 месеци</w:t>
            </w:r>
          </w:p>
        </w:tc>
        <w:tc>
          <w:tcPr>
            <w:tcW w:w="2790" w:type="dxa"/>
            <w:vAlign w:val="center"/>
          </w:tcPr>
          <w:p w14:paraId="6F2C7C59" w14:textId="77777777" w:rsidR="00AB35D6" w:rsidRPr="00741ED3" w:rsidRDefault="00AB35D6" w:rsidP="0089642D">
            <w:pPr>
              <w:spacing w:after="120"/>
              <w:jc w:val="center"/>
              <w:rPr>
                <w:rFonts w:cs="Arial"/>
                <w:lang w:val="sr-Cyrl-RS"/>
              </w:rPr>
            </w:pPr>
            <w:r w:rsidRPr="00741ED3">
              <w:rPr>
                <w:rFonts w:cs="Arial"/>
                <w:lang w:val="sr-Cyrl-RS"/>
              </w:rPr>
              <w:t>А / 12 месеци</w:t>
            </w:r>
          </w:p>
        </w:tc>
      </w:tr>
      <w:tr w:rsidR="00AB35D6" w:rsidRPr="00741ED3" w14:paraId="33D38479" w14:textId="77777777" w:rsidTr="0089642D">
        <w:tc>
          <w:tcPr>
            <w:tcW w:w="630" w:type="dxa"/>
            <w:shd w:val="clear" w:color="auto" w:fill="auto"/>
            <w:vAlign w:val="center"/>
          </w:tcPr>
          <w:p w14:paraId="7E01E0C7" w14:textId="77777777" w:rsidR="00AB35D6" w:rsidRPr="00741ED3" w:rsidRDefault="00AB35D6" w:rsidP="00D61C97">
            <w:pPr>
              <w:numPr>
                <w:ilvl w:val="0"/>
                <w:numId w:val="30"/>
              </w:numPr>
              <w:spacing w:before="0" w:after="120"/>
              <w:jc w:val="center"/>
              <w:rPr>
                <w:rFonts w:cs="Arial"/>
                <w:lang w:val="sr-Cyrl-CS"/>
              </w:rPr>
            </w:pPr>
          </w:p>
        </w:tc>
        <w:tc>
          <w:tcPr>
            <w:tcW w:w="3157" w:type="dxa"/>
            <w:shd w:val="clear" w:color="auto" w:fill="auto"/>
            <w:vAlign w:val="center"/>
          </w:tcPr>
          <w:p w14:paraId="29192995" w14:textId="77777777" w:rsidR="00AB35D6" w:rsidRPr="00741ED3" w:rsidRDefault="00AB35D6" w:rsidP="0089642D">
            <w:pPr>
              <w:spacing w:after="120"/>
              <w:rPr>
                <w:rFonts w:cs="Arial"/>
                <w:lang w:val="sr-Latn-CS"/>
              </w:rPr>
            </w:pPr>
            <w:r w:rsidRPr="00741ED3">
              <w:rPr>
                <w:rFonts w:cs="Arial"/>
                <w:lang w:val="sr-Latn-CS"/>
              </w:rPr>
              <w:t xml:space="preserve">Отправник возова </w:t>
            </w:r>
          </w:p>
        </w:tc>
        <w:tc>
          <w:tcPr>
            <w:tcW w:w="1973" w:type="dxa"/>
            <w:shd w:val="clear" w:color="auto" w:fill="auto"/>
            <w:vAlign w:val="center"/>
          </w:tcPr>
          <w:p w14:paraId="455CF333" w14:textId="77777777" w:rsidR="00AB35D6" w:rsidRPr="00741ED3" w:rsidRDefault="00AB35D6" w:rsidP="0089642D">
            <w:pPr>
              <w:spacing w:after="120"/>
              <w:jc w:val="center"/>
              <w:rPr>
                <w:rFonts w:cs="Arial"/>
                <w:lang w:val="sr-Latn-CS"/>
              </w:rPr>
            </w:pPr>
            <w:r w:rsidRPr="00741ED3">
              <w:rPr>
                <w:rFonts w:cs="Arial"/>
                <w:lang w:val="sr-Latn-CS"/>
              </w:rPr>
              <w:t>45</w:t>
            </w:r>
          </w:p>
        </w:tc>
        <w:tc>
          <w:tcPr>
            <w:tcW w:w="2250" w:type="dxa"/>
            <w:vAlign w:val="center"/>
          </w:tcPr>
          <w:p w14:paraId="19EABC9A" w14:textId="77777777" w:rsidR="00AB35D6" w:rsidRPr="00741ED3" w:rsidRDefault="00AB35D6" w:rsidP="0089642D">
            <w:pPr>
              <w:spacing w:after="120"/>
              <w:jc w:val="center"/>
              <w:rPr>
                <w:rFonts w:cs="Arial"/>
                <w:lang w:val="sr-Cyrl-RS"/>
              </w:rPr>
            </w:pPr>
            <w:r w:rsidRPr="00741ED3">
              <w:rPr>
                <w:rFonts w:cs="Arial"/>
              </w:rPr>
              <w:t>XL</w:t>
            </w:r>
            <w:r w:rsidRPr="00741ED3">
              <w:rPr>
                <w:rFonts w:cs="Arial"/>
                <w:lang w:val="sr-Cyrl-RS"/>
              </w:rPr>
              <w:t xml:space="preserve"> / 12 месеци</w:t>
            </w:r>
          </w:p>
        </w:tc>
        <w:tc>
          <w:tcPr>
            <w:tcW w:w="2790" w:type="dxa"/>
            <w:vAlign w:val="center"/>
          </w:tcPr>
          <w:p w14:paraId="5D5227F3" w14:textId="77777777" w:rsidR="00AB35D6" w:rsidRPr="00741ED3" w:rsidRDefault="00AB35D6" w:rsidP="0089642D">
            <w:pPr>
              <w:spacing w:after="120"/>
              <w:jc w:val="center"/>
              <w:rPr>
                <w:rFonts w:cs="Arial"/>
                <w:lang w:val="sr-Cyrl-RS"/>
              </w:rPr>
            </w:pPr>
            <w:r w:rsidRPr="00741ED3">
              <w:rPr>
                <w:rFonts w:cs="Arial"/>
                <w:lang w:val="sr-Cyrl-RS"/>
              </w:rPr>
              <w:t>А / 12 месеци</w:t>
            </w:r>
          </w:p>
        </w:tc>
      </w:tr>
      <w:tr w:rsidR="00AB35D6" w:rsidRPr="00741ED3" w14:paraId="2E712E32" w14:textId="77777777" w:rsidTr="0089642D">
        <w:tc>
          <w:tcPr>
            <w:tcW w:w="630" w:type="dxa"/>
            <w:shd w:val="clear" w:color="auto" w:fill="auto"/>
            <w:vAlign w:val="center"/>
          </w:tcPr>
          <w:p w14:paraId="548DDEB6" w14:textId="77777777" w:rsidR="00AB35D6" w:rsidRPr="00741ED3" w:rsidRDefault="00AB35D6" w:rsidP="00D61C97">
            <w:pPr>
              <w:numPr>
                <w:ilvl w:val="0"/>
                <w:numId w:val="30"/>
              </w:numPr>
              <w:spacing w:before="0" w:after="120"/>
              <w:jc w:val="center"/>
              <w:rPr>
                <w:rFonts w:cs="Arial"/>
                <w:lang w:val="sr-Cyrl-CS"/>
              </w:rPr>
            </w:pPr>
          </w:p>
        </w:tc>
        <w:tc>
          <w:tcPr>
            <w:tcW w:w="3157" w:type="dxa"/>
            <w:shd w:val="clear" w:color="auto" w:fill="auto"/>
            <w:vAlign w:val="center"/>
          </w:tcPr>
          <w:p w14:paraId="61A5D444" w14:textId="77777777" w:rsidR="00AB35D6" w:rsidRPr="00741ED3" w:rsidRDefault="00AB35D6" w:rsidP="0089642D">
            <w:pPr>
              <w:spacing w:after="120"/>
              <w:rPr>
                <w:rFonts w:cs="Arial"/>
                <w:lang w:val="sr-Latn-CS"/>
              </w:rPr>
            </w:pPr>
            <w:r w:rsidRPr="00741ED3">
              <w:rPr>
                <w:rFonts w:cs="Arial"/>
                <w:lang w:val="sr-Latn-CS"/>
              </w:rPr>
              <w:t>Маневриста</w:t>
            </w:r>
          </w:p>
        </w:tc>
        <w:tc>
          <w:tcPr>
            <w:tcW w:w="1973" w:type="dxa"/>
            <w:shd w:val="clear" w:color="auto" w:fill="auto"/>
            <w:vAlign w:val="center"/>
          </w:tcPr>
          <w:p w14:paraId="31CD20FA" w14:textId="77777777" w:rsidR="00AB35D6" w:rsidRPr="00741ED3" w:rsidRDefault="00AB35D6" w:rsidP="0089642D">
            <w:pPr>
              <w:spacing w:after="120"/>
              <w:jc w:val="center"/>
              <w:rPr>
                <w:rFonts w:cs="Arial"/>
                <w:lang w:val="sr-Latn-CS"/>
              </w:rPr>
            </w:pPr>
            <w:r w:rsidRPr="00741ED3">
              <w:rPr>
                <w:rFonts w:cs="Arial"/>
                <w:lang w:val="sr-Latn-CS"/>
              </w:rPr>
              <w:t>78</w:t>
            </w:r>
          </w:p>
        </w:tc>
        <w:tc>
          <w:tcPr>
            <w:tcW w:w="2250" w:type="dxa"/>
            <w:vAlign w:val="center"/>
          </w:tcPr>
          <w:p w14:paraId="2576DC5B" w14:textId="77777777" w:rsidR="00AB35D6" w:rsidRPr="00741ED3" w:rsidRDefault="00AB35D6" w:rsidP="0089642D">
            <w:pPr>
              <w:spacing w:after="120"/>
              <w:jc w:val="center"/>
              <w:rPr>
                <w:rFonts w:cs="Arial"/>
                <w:lang w:val="sr-Cyrl-RS"/>
              </w:rPr>
            </w:pPr>
            <w:r w:rsidRPr="00741ED3">
              <w:rPr>
                <w:rFonts w:cs="Arial"/>
              </w:rPr>
              <w:t>L</w:t>
            </w:r>
            <w:r w:rsidRPr="00741ED3">
              <w:rPr>
                <w:rFonts w:cs="Arial"/>
                <w:lang w:val="sr-Cyrl-RS"/>
              </w:rPr>
              <w:t xml:space="preserve"> / 12 месеци</w:t>
            </w:r>
          </w:p>
        </w:tc>
        <w:tc>
          <w:tcPr>
            <w:tcW w:w="2790" w:type="dxa"/>
            <w:vAlign w:val="center"/>
          </w:tcPr>
          <w:p w14:paraId="5BF0581D" w14:textId="77777777" w:rsidR="00AB35D6" w:rsidRPr="00741ED3" w:rsidRDefault="00AB35D6" w:rsidP="0089642D">
            <w:pPr>
              <w:spacing w:after="120"/>
              <w:jc w:val="center"/>
              <w:rPr>
                <w:rFonts w:cs="Arial"/>
                <w:lang w:val="sr-Cyrl-RS"/>
              </w:rPr>
            </w:pPr>
            <w:r w:rsidRPr="00741ED3">
              <w:rPr>
                <w:rFonts w:cs="Arial"/>
                <w:lang w:val="sr-Cyrl-RS"/>
              </w:rPr>
              <w:t>А / 12 месеци</w:t>
            </w:r>
          </w:p>
        </w:tc>
      </w:tr>
      <w:tr w:rsidR="00AB35D6" w:rsidRPr="00741ED3" w14:paraId="30507380" w14:textId="77777777" w:rsidTr="0089642D">
        <w:tc>
          <w:tcPr>
            <w:tcW w:w="630" w:type="dxa"/>
            <w:shd w:val="clear" w:color="auto" w:fill="auto"/>
            <w:vAlign w:val="center"/>
          </w:tcPr>
          <w:p w14:paraId="47060FF3" w14:textId="77777777" w:rsidR="00AB35D6" w:rsidRPr="00741ED3" w:rsidRDefault="00AB35D6" w:rsidP="00D61C97">
            <w:pPr>
              <w:numPr>
                <w:ilvl w:val="0"/>
                <w:numId w:val="30"/>
              </w:numPr>
              <w:spacing w:before="0" w:after="120"/>
              <w:jc w:val="center"/>
              <w:rPr>
                <w:rFonts w:cs="Arial"/>
                <w:lang w:val="sr-Cyrl-CS"/>
              </w:rPr>
            </w:pPr>
          </w:p>
        </w:tc>
        <w:tc>
          <w:tcPr>
            <w:tcW w:w="3157" w:type="dxa"/>
            <w:shd w:val="clear" w:color="auto" w:fill="auto"/>
            <w:vAlign w:val="center"/>
          </w:tcPr>
          <w:p w14:paraId="4E9ECAAC" w14:textId="77777777" w:rsidR="00AB35D6" w:rsidRPr="00741ED3" w:rsidRDefault="00AB35D6" w:rsidP="0089642D">
            <w:pPr>
              <w:spacing w:after="120"/>
              <w:rPr>
                <w:rFonts w:cs="Arial"/>
                <w:lang w:val="sr-Cyrl-RS"/>
              </w:rPr>
            </w:pPr>
            <w:r w:rsidRPr="00741ED3">
              <w:rPr>
                <w:rFonts w:cs="Arial"/>
                <w:lang w:val="sr-Cyrl-RS"/>
              </w:rPr>
              <w:t>Саобраћајни радник</w:t>
            </w:r>
            <w:r w:rsidRPr="00741ED3">
              <w:rPr>
                <w:rFonts w:cs="Arial"/>
              </w:rPr>
              <w:t>*</w:t>
            </w:r>
          </w:p>
        </w:tc>
        <w:tc>
          <w:tcPr>
            <w:tcW w:w="1973" w:type="dxa"/>
            <w:shd w:val="clear" w:color="auto" w:fill="auto"/>
            <w:vAlign w:val="center"/>
          </w:tcPr>
          <w:p w14:paraId="3CD209D1" w14:textId="77777777" w:rsidR="00AB35D6" w:rsidRPr="00741ED3" w:rsidRDefault="00AB35D6" w:rsidP="0089642D">
            <w:pPr>
              <w:spacing w:after="120"/>
              <w:jc w:val="center"/>
              <w:rPr>
                <w:rFonts w:cs="Arial"/>
                <w:lang w:val="sr-Latn-RS"/>
              </w:rPr>
            </w:pPr>
            <w:r w:rsidRPr="00741ED3">
              <w:rPr>
                <w:rFonts w:cs="Arial"/>
                <w:lang w:val="sr-Latn-RS"/>
              </w:rPr>
              <w:t>3</w:t>
            </w:r>
          </w:p>
        </w:tc>
        <w:tc>
          <w:tcPr>
            <w:tcW w:w="2250" w:type="dxa"/>
            <w:vAlign w:val="center"/>
          </w:tcPr>
          <w:p w14:paraId="60CF6EE4" w14:textId="77777777" w:rsidR="00AB35D6" w:rsidRPr="00741ED3" w:rsidRDefault="00AB35D6" w:rsidP="0089642D">
            <w:pPr>
              <w:spacing w:after="120"/>
              <w:jc w:val="center"/>
              <w:rPr>
                <w:rFonts w:cs="Arial"/>
              </w:rPr>
            </w:pPr>
            <w:r w:rsidRPr="00741ED3">
              <w:rPr>
                <w:rFonts w:cs="Arial"/>
              </w:rPr>
              <w:t xml:space="preserve">XXXIV / </w:t>
            </w:r>
            <w:r w:rsidRPr="00741ED3">
              <w:rPr>
                <w:rFonts w:cs="Arial"/>
                <w:lang w:val="sr-Cyrl-RS"/>
              </w:rPr>
              <w:t>12 месеци</w:t>
            </w:r>
          </w:p>
        </w:tc>
        <w:tc>
          <w:tcPr>
            <w:tcW w:w="2790" w:type="dxa"/>
            <w:vAlign w:val="center"/>
          </w:tcPr>
          <w:p w14:paraId="10DE041C" w14:textId="77777777" w:rsidR="00AB35D6" w:rsidRPr="00741ED3" w:rsidRDefault="00AB35D6" w:rsidP="0089642D">
            <w:pPr>
              <w:spacing w:after="120"/>
              <w:jc w:val="center"/>
              <w:rPr>
                <w:rFonts w:cs="Arial"/>
              </w:rPr>
            </w:pPr>
            <w:r w:rsidRPr="00741ED3">
              <w:rPr>
                <w:rFonts w:cs="Arial"/>
              </w:rPr>
              <w:t>-</w:t>
            </w:r>
          </w:p>
        </w:tc>
      </w:tr>
      <w:tr w:rsidR="00AB35D6" w:rsidRPr="00741ED3" w14:paraId="66B79ED1" w14:textId="77777777" w:rsidTr="0089642D">
        <w:tc>
          <w:tcPr>
            <w:tcW w:w="630" w:type="dxa"/>
            <w:shd w:val="clear" w:color="auto" w:fill="auto"/>
            <w:vAlign w:val="center"/>
          </w:tcPr>
          <w:p w14:paraId="196BBA5D" w14:textId="77777777" w:rsidR="00AB35D6" w:rsidRPr="00741ED3" w:rsidRDefault="00AB35D6" w:rsidP="0089642D">
            <w:pPr>
              <w:spacing w:after="120"/>
              <w:ind w:left="360"/>
              <w:jc w:val="center"/>
              <w:rPr>
                <w:rFonts w:cs="Arial"/>
                <w:lang w:val="sr-Cyrl-CS"/>
              </w:rPr>
            </w:pPr>
          </w:p>
        </w:tc>
        <w:tc>
          <w:tcPr>
            <w:tcW w:w="3157" w:type="dxa"/>
            <w:shd w:val="clear" w:color="auto" w:fill="auto"/>
            <w:vAlign w:val="center"/>
          </w:tcPr>
          <w:p w14:paraId="54D9327D" w14:textId="77777777" w:rsidR="00AB35D6" w:rsidRPr="00741ED3" w:rsidRDefault="00AB35D6" w:rsidP="0089642D">
            <w:pPr>
              <w:spacing w:after="120"/>
              <w:rPr>
                <w:rFonts w:cs="Arial"/>
                <w:lang w:val="sr-Latn-CS"/>
              </w:rPr>
            </w:pPr>
            <w:r w:rsidRPr="00741ED3">
              <w:rPr>
                <w:rFonts w:cs="Arial"/>
                <w:b/>
                <w:lang w:val="sr-Cyrl-CS"/>
              </w:rPr>
              <w:t>Укупно:</w:t>
            </w:r>
          </w:p>
        </w:tc>
        <w:tc>
          <w:tcPr>
            <w:tcW w:w="1973" w:type="dxa"/>
            <w:shd w:val="clear" w:color="auto" w:fill="auto"/>
          </w:tcPr>
          <w:p w14:paraId="2B72C1CC" w14:textId="77777777" w:rsidR="00AB35D6" w:rsidRPr="00741ED3" w:rsidRDefault="00AB35D6" w:rsidP="0089642D">
            <w:pPr>
              <w:spacing w:after="120"/>
              <w:jc w:val="center"/>
              <w:rPr>
                <w:rFonts w:cs="Arial"/>
                <w:strike/>
                <w:lang w:val="sr-Latn-RS"/>
              </w:rPr>
            </w:pPr>
            <w:r w:rsidRPr="00741ED3">
              <w:rPr>
                <w:rFonts w:cs="Arial"/>
                <w:b/>
                <w:lang w:val="sr-Cyrl-RS"/>
              </w:rPr>
              <w:t>13</w:t>
            </w:r>
            <w:r w:rsidRPr="00741ED3">
              <w:rPr>
                <w:rFonts w:cs="Arial"/>
                <w:b/>
                <w:lang w:val="sr-Latn-RS"/>
              </w:rPr>
              <w:t>7</w:t>
            </w:r>
          </w:p>
        </w:tc>
        <w:tc>
          <w:tcPr>
            <w:tcW w:w="2250" w:type="dxa"/>
          </w:tcPr>
          <w:p w14:paraId="6C818786" w14:textId="77777777" w:rsidR="00AB35D6" w:rsidRPr="00741ED3" w:rsidRDefault="00AB35D6" w:rsidP="0089642D">
            <w:pPr>
              <w:spacing w:after="120"/>
              <w:jc w:val="center"/>
              <w:rPr>
                <w:rFonts w:cs="Arial"/>
                <w:lang w:val="sr-Latn-CS"/>
              </w:rPr>
            </w:pPr>
          </w:p>
        </w:tc>
        <w:tc>
          <w:tcPr>
            <w:tcW w:w="2790" w:type="dxa"/>
          </w:tcPr>
          <w:p w14:paraId="40390668" w14:textId="77777777" w:rsidR="00AB35D6" w:rsidRPr="00741ED3" w:rsidRDefault="00AB35D6" w:rsidP="0089642D">
            <w:pPr>
              <w:spacing w:after="120"/>
              <w:jc w:val="center"/>
              <w:rPr>
                <w:rFonts w:cs="Arial"/>
                <w:lang w:val="sr-Latn-CS"/>
              </w:rPr>
            </w:pPr>
          </w:p>
        </w:tc>
      </w:tr>
    </w:tbl>
    <w:p w14:paraId="2D54AC5E" w14:textId="77777777" w:rsidR="00AB35D6" w:rsidRPr="00741ED3" w:rsidRDefault="00AB35D6" w:rsidP="00AB35D6">
      <w:pPr>
        <w:spacing w:after="120"/>
        <w:rPr>
          <w:rFonts w:cs="Arial"/>
          <w:b/>
          <w:lang w:val="sr-Cyrl-RS"/>
        </w:rPr>
      </w:pPr>
    </w:p>
    <w:p w14:paraId="24654FF7" w14:textId="77777777" w:rsidR="00AB35D6" w:rsidRPr="00741ED3" w:rsidRDefault="00AB35D6" w:rsidP="00AB35D6">
      <w:pPr>
        <w:spacing w:after="120"/>
        <w:rPr>
          <w:rFonts w:cs="Arial"/>
          <w:b/>
        </w:rPr>
      </w:pPr>
      <w:r w:rsidRPr="00741ED3">
        <w:rPr>
          <w:rFonts w:cs="Arial"/>
          <w:b/>
        </w:rPr>
        <w:t>Служба вуче</w:t>
      </w:r>
    </w:p>
    <w:tbl>
      <w:tblPr>
        <w:tblW w:w="106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09"/>
        <w:gridCol w:w="1843"/>
        <w:gridCol w:w="2268"/>
        <w:gridCol w:w="2737"/>
      </w:tblGrid>
      <w:tr w:rsidR="00AB35D6" w:rsidRPr="00741ED3" w14:paraId="07986A30" w14:textId="77777777" w:rsidTr="0089642D">
        <w:trPr>
          <w:trHeight w:val="843"/>
          <w:tblHeader/>
        </w:trPr>
        <w:tc>
          <w:tcPr>
            <w:tcW w:w="630" w:type="dxa"/>
            <w:shd w:val="clear" w:color="auto" w:fill="auto"/>
            <w:vAlign w:val="center"/>
          </w:tcPr>
          <w:p w14:paraId="5DB98AF3" w14:textId="77777777" w:rsidR="00AB35D6" w:rsidRPr="00741ED3" w:rsidRDefault="00AB35D6" w:rsidP="0089642D">
            <w:pPr>
              <w:spacing w:after="120"/>
              <w:jc w:val="center"/>
              <w:rPr>
                <w:rFonts w:cs="Arial"/>
                <w:lang w:val="sr-Cyrl-RS"/>
              </w:rPr>
            </w:pPr>
            <w:r w:rsidRPr="00741ED3">
              <w:rPr>
                <w:rFonts w:cs="Arial"/>
                <w:lang w:val="sr-Cyrl-CS"/>
              </w:rPr>
              <w:lastRenderedPageBreak/>
              <w:t>Р</w:t>
            </w:r>
            <w:r w:rsidRPr="00741ED3">
              <w:rPr>
                <w:rFonts w:cs="Arial"/>
              </w:rPr>
              <w:t>.</w:t>
            </w:r>
            <w:r w:rsidRPr="00741ED3">
              <w:rPr>
                <w:rFonts w:cs="Arial"/>
                <w:lang w:val="sr-Cyrl-RS"/>
              </w:rPr>
              <w:t>Б.</w:t>
            </w:r>
          </w:p>
        </w:tc>
        <w:tc>
          <w:tcPr>
            <w:tcW w:w="3209" w:type="dxa"/>
            <w:shd w:val="clear" w:color="auto" w:fill="auto"/>
            <w:vAlign w:val="center"/>
          </w:tcPr>
          <w:p w14:paraId="32146C69" w14:textId="77777777" w:rsidR="00AB35D6" w:rsidRPr="00741ED3" w:rsidRDefault="00AB35D6" w:rsidP="0089642D">
            <w:pPr>
              <w:spacing w:after="120"/>
              <w:jc w:val="center"/>
              <w:rPr>
                <w:rFonts w:cs="Arial"/>
                <w:lang w:val="sr-Cyrl-CS"/>
              </w:rPr>
            </w:pPr>
            <w:r w:rsidRPr="00741ED3">
              <w:rPr>
                <w:rFonts w:cs="Arial"/>
                <w:lang w:val="sr-Cyrl-CS"/>
              </w:rPr>
              <w:t>Назив радног места</w:t>
            </w:r>
          </w:p>
        </w:tc>
        <w:tc>
          <w:tcPr>
            <w:tcW w:w="1843" w:type="dxa"/>
            <w:shd w:val="clear" w:color="auto" w:fill="auto"/>
            <w:vAlign w:val="center"/>
          </w:tcPr>
          <w:p w14:paraId="548FD3B5" w14:textId="77777777" w:rsidR="00AB35D6" w:rsidRPr="00741ED3" w:rsidRDefault="00AB35D6" w:rsidP="0089642D">
            <w:pPr>
              <w:spacing w:after="120"/>
              <w:jc w:val="center"/>
              <w:rPr>
                <w:rFonts w:cs="Arial"/>
                <w:lang w:val="sr-Cyrl-CS"/>
              </w:rPr>
            </w:pPr>
            <w:r w:rsidRPr="00741ED3">
              <w:rPr>
                <w:rFonts w:cs="Arial"/>
                <w:lang w:val="sr-Cyrl-CS"/>
              </w:rPr>
              <w:t>Број запослених по систематизацији</w:t>
            </w:r>
          </w:p>
        </w:tc>
        <w:tc>
          <w:tcPr>
            <w:tcW w:w="2268" w:type="dxa"/>
            <w:vAlign w:val="center"/>
          </w:tcPr>
          <w:p w14:paraId="2CB99F3F" w14:textId="77777777" w:rsidR="00AB35D6" w:rsidRPr="00741ED3" w:rsidRDefault="00AB35D6" w:rsidP="0089642D">
            <w:pPr>
              <w:spacing w:after="120"/>
              <w:jc w:val="center"/>
              <w:rPr>
                <w:rFonts w:cs="Arial"/>
              </w:rPr>
            </w:pPr>
            <w:r w:rsidRPr="00741ED3">
              <w:rPr>
                <w:rFonts w:cs="Arial"/>
                <w:lang w:val="sr-Cyrl-CS"/>
              </w:rPr>
              <w:t>Група здравствених захтева према Акту о процени ризика</w:t>
            </w:r>
            <w:r w:rsidRPr="00741ED3">
              <w:rPr>
                <w:rFonts w:cs="Arial"/>
              </w:rPr>
              <w:t xml:space="preserve"> / </w:t>
            </w:r>
            <w:r w:rsidRPr="00741ED3">
              <w:rPr>
                <w:rFonts w:cs="Arial"/>
                <w:lang w:val="sr-Cyrl-RS"/>
              </w:rPr>
              <w:t>Периода ЛП</w:t>
            </w:r>
          </w:p>
        </w:tc>
        <w:tc>
          <w:tcPr>
            <w:tcW w:w="2737" w:type="dxa"/>
            <w:shd w:val="clear" w:color="auto" w:fill="auto"/>
            <w:vAlign w:val="center"/>
          </w:tcPr>
          <w:p w14:paraId="681EFB37" w14:textId="77777777" w:rsidR="00AB35D6" w:rsidRPr="00741ED3" w:rsidRDefault="00AB35D6" w:rsidP="0089642D">
            <w:pPr>
              <w:spacing w:after="120"/>
              <w:jc w:val="center"/>
              <w:rPr>
                <w:rFonts w:cs="Arial"/>
                <w:lang w:val="sr-Cyrl-CS"/>
              </w:rPr>
            </w:pPr>
            <w:r w:rsidRPr="00741ED3">
              <w:rPr>
                <w:rFonts w:cs="Arial"/>
                <w:lang w:val="sr-Cyrl-CS"/>
              </w:rPr>
              <w:t xml:space="preserve">Категорија према Правилнику за железничке раднике / </w:t>
            </w:r>
            <w:r w:rsidRPr="00741ED3">
              <w:rPr>
                <w:rFonts w:cs="Arial"/>
                <w:lang w:val="sr-Cyrl-RS"/>
              </w:rPr>
              <w:t>Периода ЛП</w:t>
            </w:r>
          </w:p>
        </w:tc>
      </w:tr>
      <w:tr w:rsidR="00AB35D6" w:rsidRPr="00741ED3" w14:paraId="262B95C1" w14:textId="77777777" w:rsidTr="0089642D">
        <w:trPr>
          <w:trHeight w:val="276"/>
        </w:trPr>
        <w:tc>
          <w:tcPr>
            <w:tcW w:w="630" w:type="dxa"/>
            <w:shd w:val="clear" w:color="auto" w:fill="auto"/>
            <w:vAlign w:val="center"/>
          </w:tcPr>
          <w:p w14:paraId="7D2E7AEA" w14:textId="77777777" w:rsidR="00AB35D6" w:rsidRPr="00741ED3" w:rsidRDefault="00AB35D6" w:rsidP="00D61C97">
            <w:pPr>
              <w:numPr>
                <w:ilvl w:val="0"/>
                <w:numId w:val="31"/>
              </w:numPr>
              <w:spacing w:before="0" w:after="120"/>
              <w:jc w:val="center"/>
              <w:rPr>
                <w:rFonts w:cs="Arial"/>
                <w:lang w:val="sr-Cyrl-CS"/>
              </w:rPr>
            </w:pPr>
          </w:p>
        </w:tc>
        <w:tc>
          <w:tcPr>
            <w:tcW w:w="3209" w:type="dxa"/>
            <w:shd w:val="clear" w:color="auto" w:fill="auto"/>
            <w:vAlign w:val="center"/>
          </w:tcPr>
          <w:p w14:paraId="7B2E6E25" w14:textId="77777777" w:rsidR="00AB35D6" w:rsidRPr="00741ED3" w:rsidRDefault="00AB35D6" w:rsidP="0089642D">
            <w:pPr>
              <w:spacing w:after="120"/>
              <w:rPr>
                <w:rFonts w:cs="Arial"/>
                <w:lang w:val="sr-Latn-CS"/>
              </w:rPr>
            </w:pPr>
            <w:r w:rsidRPr="00741ED3">
              <w:rPr>
                <w:rFonts w:cs="Arial"/>
                <w:lang w:val="sr-Latn-CS"/>
              </w:rPr>
              <w:t>Надзорник локомотива</w:t>
            </w:r>
          </w:p>
        </w:tc>
        <w:tc>
          <w:tcPr>
            <w:tcW w:w="1843" w:type="dxa"/>
            <w:shd w:val="clear" w:color="auto" w:fill="auto"/>
            <w:vAlign w:val="center"/>
          </w:tcPr>
          <w:p w14:paraId="3F448D7C" w14:textId="77777777" w:rsidR="00AB35D6" w:rsidRPr="00741ED3" w:rsidRDefault="00AB35D6" w:rsidP="0089642D">
            <w:pPr>
              <w:spacing w:after="120"/>
              <w:jc w:val="center"/>
              <w:rPr>
                <w:rFonts w:cs="Arial"/>
                <w:lang w:val="sr-Cyrl-RS"/>
              </w:rPr>
            </w:pPr>
            <w:r w:rsidRPr="00741ED3">
              <w:rPr>
                <w:rFonts w:cs="Arial"/>
                <w:lang w:val="sr-Latn-CS"/>
              </w:rPr>
              <w:t>1</w:t>
            </w:r>
            <w:r w:rsidRPr="00741ED3">
              <w:rPr>
                <w:rFonts w:cs="Arial"/>
                <w:lang w:val="sr-Cyrl-RS"/>
              </w:rPr>
              <w:t>2</w:t>
            </w:r>
          </w:p>
        </w:tc>
        <w:tc>
          <w:tcPr>
            <w:tcW w:w="2268" w:type="dxa"/>
            <w:vAlign w:val="center"/>
          </w:tcPr>
          <w:p w14:paraId="43F49441" w14:textId="77777777" w:rsidR="00AB35D6" w:rsidRPr="00741ED3" w:rsidRDefault="00AB35D6" w:rsidP="0089642D">
            <w:pPr>
              <w:spacing w:after="120"/>
              <w:jc w:val="center"/>
              <w:rPr>
                <w:rFonts w:cs="Arial"/>
              </w:rPr>
            </w:pPr>
            <w:r w:rsidRPr="00741ED3">
              <w:rPr>
                <w:rFonts w:cs="Arial"/>
              </w:rPr>
              <w:t xml:space="preserve">XLII / </w:t>
            </w:r>
            <w:r w:rsidRPr="00741ED3">
              <w:rPr>
                <w:rFonts w:cs="Arial"/>
                <w:lang w:val="sr-Cyrl-RS"/>
              </w:rPr>
              <w:t>12 месеци</w:t>
            </w:r>
          </w:p>
        </w:tc>
        <w:tc>
          <w:tcPr>
            <w:tcW w:w="2737" w:type="dxa"/>
            <w:shd w:val="clear" w:color="auto" w:fill="auto"/>
            <w:vAlign w:val="center"/>
          </w:tcPr>
          <w:p w14:paraId="18E86306" w14:textId="77777777" w:rsidR="00AB35D6" w:rsidRPr="00741ED3" w:rsidRDefault="00AB35D6" w:rsidP="0089642D">
            <w:pPr>
              <w:spacing w:after="120"/>
              <w:jc w:val="center"/>
              <w:rPr>
                <w:rFonts w:cs="Arial"/>
                <w:color w:val="FF0000"/>
                <w:lang w:val="sr-Cyrl-RS"/>
              </w:rPr>
            </w:pPr>
            <w:r w:rsidRPr="00741ED3">
              <w:rPr>
                <w:rFonts w:cs="Arial"/>
                <w:lang w:val="sr-Cyrl-RS"/>
              </w:rPr>
              <w:t>А</w:t>
            </w:r>
            <w:r w:rsidRPr="00741ED3">
              <w:rPr>
                <w:rFonts w:cs="Arial"/>
                <w:lang w:val="sr-Latn-CS"/>
              </w:rPr>
              <w:t xml:space="preserve"> </w:t>
            </w:r>
            <w:r w:rsidRPr="00741ED3">
              <w:rPr>
                <w:rFonts w:cs="Arial"/>
                <w:lang w:val="sr-Cyrl-RS"/>
              </w:rPr>
              <w:t xml:space="preserve">/ </w:t>
            </w:r>
            <w:r w:rsidRPr="00741ED3">
              <w:rPr>
                <w:rFonts w:cs="Arial"/>
                <w:lang w:val="sr-Latn-CS"/>
              </w:rPr>
              <w:t>12 месеци</w:t>
            </w:r>
          </w:p>
        </w:tc>
      </w:tr>
      <w:tr w:rsidR="00AB35D6" w:rsidRPr="00741ED3" w14:paraId="75FA6D3F" w14:textId="77777777" w:rsidTr="0089642D">
        <w:trPr>
          <w:trHeight w:val="551"/>
        </w:trPr>
        <w:tc>
          <w:tcPr>
            <w:tcW w:w="630" w:type="dxa"/>
            <w:shd w:val="clear" w:color="auto" w:fill="auto"/>
            <w:vAlign w:val="center"/>
          </w:tcPr>
          <w:p w14:paraId="711CC5E8" w14:textId="77777777" w:rsidR="00AB35D6" w:rsidRPr="00741ED3" w:rsidRDefault="00AB35D6" w:rsidP="00D61C97">
            <w:pPr>
              <w:numPr>
                <w:ilvl w:val="0"/>
                <w:numId w:val="31"/>
              </w:numPr>
              <w:spacing w:before="0" w:after="120"/>
              <w:jc w:val="center"/>
              <w:rPr>
                <w:rFonts w:cs="Arial"/>
                <w:lang w:val="sr-Cyrl-CS"/>
              </w:rPr>
            </w:pPr>
          </w:p>
        </w:tc>
        <w:tc>
          <w:tcPr>
            <w:tcW w:w="3209" w:type="dxa"/>
            <w:shd w:val="clear" w:color="auto" w:fill="auto"/>
            <w:vAlign w:val="center"/>
          </w:tcPr>
          <w:p w14:paraId="77E14958" w14:textId="77777777" w:rsidR="00AB35D6" w:rsidRPr="00741ED3" w:rsidRDefault="00AB35D6" w:rsidP="0089642D">
            <w:pPr>
              <w:spacing w:after="120"/>
              <w:rPr>
                <w:rFonts w:cs="Arial"/>
                <w:lang w:val="sr-Latn-CS"/>
              </w:rPr>
            </w:pPr>
            <w:r w:rsidRPr="00741ED3">
              <w:rPr>
                <w:rFonts w:cs="Arial"/>
                <w:lang w:val="sr-Latn-CS"/>
              </w:rPr>
              <w:t>Машиновођа дизел или електровучних возила</w:t>
            </w:r>
          </w:p>
        </w:tc>
        <w:tc>
          <w:tcPr>
            <w:tcW w:w="1843" w:type="dxa"/>
            <w:shd w:val="clear" w:color="auto" w:fill="auto"/>
            <w:vAlign w:val="center"/>
          </w:tcPr>
          <w:p w14:paraId="18C79CBF" w14:textId="77777777" w:rsidR="00AB35D6" w:rsidRPr="00741ED3" w:rsidRDefault="00AB35D6" w:rsidP="0089642D">
            <w:pPr>
              <w:spacing w:after="120"/>
              <w:jc w:val="center"/>
              <w:rPr>
                <w:rFonts w:cs="Arial"/>
                <w:lang w:val="sr-Cyrl-RS"/>
              </w:rPr>
            </w:pPr>
            <w:r w:rsidRPr="00741ED3">
              <w:rPr>
                <w:rFonts w:cs="Arial"/>
                <w:lang w:val="sr-Latn-CS"/>
              </w:rPr>
              <w:t>14</w:t>
            </w:r>
            <w:r w:rsidRPr="00741ED3">
              <w:rPr>
                <w:rFonts w:cs="Arial"/>
                <w:lang w:val="sr-Cyrl-RS"/>
              </w:rPr>
              <w:t>6</w:t>
            </w:r>
          </w:p>
        </w:tc>
        <w:tc>
          <w:tcPr>
            <w:tcW w:w="2268" w:type="dxa"/>
            <w:vAlign w:val="center"/>
          </w:tcPr>
          <w:p w14:paraId="3CD514E4" w14:textId="77777777" w:rsidR="00AB35D6" w:rsidRPr="00741ED3" w:rsidRDefault="00AB35D6" w:rsidP="0089642D">
            <w:pPr>
              <w:spacing w:after="120"/>
              <w:jc w:val="center"/>
              <w:rPr>
                <w:rFonts w:cs="Arial"/>
              </w:rPr>
            </w:pPr>
            <w:r w:rsidRPr="00741ED3">
              <w:rPr>
                <w:rFonts w:cs="Arial"/>
              </w:rPr>
              <w:t xml:space="preserve">XLII / </w:t>
            </w:r>
            <w:r w:rsidRPr="00741ED3">
              <w:rPr>
                <w:rFonts w:cs="Arial"/>
                <w:lang w:val="sr-Cyrl-RS"/>
              </w:rPr>
              <w:t>12 месеци</w:t>
            </w:r>
          </w:p>
        </w:tc>
        <w:tc>
          <w:tcPr>
            <w:tcW w:w="2737" w:type="dxa"/>
            <w:shd w:val="clear" w:color="auto" w:fill="auto"/>
            <w:vAlign w:val="center"/>
          </w:tcPr>
          <w:p w14:paraId="558F4FEF" w14:textId="77777777" w:rsidR="00AB35D6" w:rsidRPr="00741ED3" w:rsidRDefault="00AB35D6" w:rsidP="0089642D">
            <w:pPr>
              <w:spacing w:after="120"/>
              <w:jc w:val="center"/>
              <w:rPr>
                <w:rFonts w:cs="Arial"/>
                <w:lang w:val="sr-Latn-CS"/>
              </w:rPr>
            </w:pPr>
            <w:r w:rsidRPr="00741ED3">
              <w:rPr>
                <w:rFonts w:cs="Arial"/>
                <w:lang w:val="sr-Cyrl-RS"/>
              </w:rPr>
              <w:t>А</w:t>
            </w:r>
            <w:r w:rsidRPr="00741ED3">
              <w:rPr>
                <w:rFonts w:cs="Arial"/>
                <w:lang w:val="sr-Latn-CS"/>
              </w:rPr>
              <w:t xml:space="preserve"> </w:t>
            </w:r>
            <w:r w:rsidRPr="00741ED3">
              <w:rPr>
                <w:rFonts w:cs="Arial"/>
                <w:lang w:val="sr-Cyrl-RS"/>
              </w:rPr>
              <w:t xml:space="preserve">/ </w:t>
            </w:r>
            <w:r w:rsidRPr="00741ED3">
              <w:rPr>
                <w:rFonts w:cs="Arial"/>
                <w:lang w:val="sr-Latn-CS"/>
              </w:rPr>
              <w:t>12 месеци</w:t>
            </w:r>
          </w:p>
        </w:tc>
      </w:tr>
      <w:tr w:rsidR="00AB35D6" w:rsidRPr="00741ED3" w14:paraId="4CD01CB6" w14:textId="77777777" w:rsidTr="0089642D">
        <w:trPr>
          <w:trHeight w:val="551"/>
        </w:trPr>
        <w:tc>
          <w:tcPr>
            <w:tcW w:w="630" w:type="dxa"/>
            <w:shd w:val="clear" w:color="auto" w:fill="auto"/>
            <w:vAlign w:val="center"/>
          </w:tcPr>
          <w:p w14:paraId="233DF988" w14:textId="77777777" w:rsidR="00AB35D6" w:rsidRPr="00741ED3" w:rsidRDefault="00AB35D6" w:rsidP="00D61C97">
            <w:pPr>
              <w:numPr>
                <w:ilvl w:val="0"/>
                <w:numId w:val="31"/>
              </w:numPr>
              <w:spacing w:before="0" w:after="120"/>
              <w:jc w:val="center"/>
              <w:rPr>
                <w:rFonts w:cs="Arial"/>
                <w:lang w:val="sr-Cyrl-CS"/>
              </w:rPr>
            </w:pPr>
          </w:p>
        </w:tc>
        <w:tc>
          <w:tcPr>
            <w:tcW w:w="3209" w:type="dxa"/>
            <w:shd w:val="clear" w:color="auto" w:fill="auto"/>
            <w:vAlign w:val="center"/>
          </w:tcPr>
          <w:p w14:paraId="1B9AA2C3" w14:textId="77777777" w:rsidR="00AB35D6" w:rsidRPr="00741ED3" w:rsidRDefault="00AB35D6" w:rsidP="0089642D">
            <w:pPr>
              <w:spacing w:after="120"/>
              <w:rPr>
                <w:rFonts w:cs="Arial"/>
                <w:lang w:val="sr-Cyrl-RS"/>
              </w:rPr>
            </w:pPr>
            <w:r w:rsidRPr="00741ED3">
              <w:rPr>
                <w:rFonts w:cs="Arial"/>
                <w:lang w:val="sr-Cyrl-RS"/>
              </w:rPr>
              <w:t>Надзорник прегледача кола</w:t>
            </w:r>
          </w:p>
        </w:tc>
        <w:tc>
          <w:tcPr>
            <w:tcW w:w="1843" w:type="dxa"/>
            <w:shd w:val="clear" w:color="auto" w:fill="auto"/>
            <w:vAlign w:val="center"/>
          </w:tcPr>
          <w:p w14:paraId="1662C9D7" w14:textId="77777777" w:rsidR="00AB35D6" w:rsidRPr="00741ED3" w:rsidRDefault="00AB35D6" w:rsidP="0089642D">
            <w:pPr>
              <w:spacing w:after="120"/>
              <w:jc w:val="center"/>
              <w:rPr>
                <w:rFonts w:cs="Arial"/>
                <w:lang w:val="sr-Cyrl-RS"/>
              </w:rPr>
            </w:pPr>
            <w:r w:rsidRPr="00741ED3">
              <w:rPr>
                <w:rFonts w:cs="Arial"/>
                <w:lang w:val="sr-Cyrl-RS"/>
              </w:rPr>
              <w:t>2</w:t>
            </w:r>
          </w:p>
        </w:tc>
        <w:tc>
          <w:tcPr>
            <w:tcW w:w="2268" w:type="dxa"/>
            <w:shd w:val="clear" w:color="auto" w:fill="auto"/>
            <w:vAlign w:val="center"/>
          </w:tcPr>
          <w:p w14:paraId="66E5FD04" w14:textId="77777777" w:rsidR="00AB35D6" w:rsidRPr="00741ED3" w:rsidRDefault="00AB35D6" w:rsidP="0089642D">
            <w:pPr>
              <w:spacing w:after="120"/>
              <w:jc w:val="center"/>
              <w:rPr>
                <w:rFonts w:cs="Arial"/>
                <w:lang w:val="sr-Cyrl-RS"/>
              </w:rPr>
            </w:pPr>
            <w:r w:rsidRPr="00741ED3">
              <w:rPr>
                <w:rFonts w:cs="Arial"/>
                <w:lang w:val="sr-Cyrl-CS"/>
              </w:rPr>
              <w:t>Нема повећан ризик према Акту о процени ризика</w:t>
            </w:r>
          </w:p>
        </w:tc>
        <w:tc>
          <w:tcPr>
            <w:tcW w:w="2737" w:type="dxa"/>
            <w:shd w:val="clear" w:color="auto" w:fill="auto"/>
            <w:vAlign w:val="center"/>
          </w:tcPr>
          <w:p w14:paraId="20288056" w14:textId="77777777" w:rsidR="00AB35D6" w:rsidRPr="00741ED3" w:rsidRDefault="00AB35D6" w:rsidP="0089642D">
            <w:pPr>
              <w:spacing w:after="120"/>
              <w:jc w:val="center"/>
              <w:rPr>
                <w:rFonts w:cs="Arial"/>
                <w:lang w:val="sr-Latn-CS"/>
              </w:rPr>
            </w:pPr>
            <w:r w:rsidRPr="00741ED3">
              <w:rPr>
                <w:rFonts w:cs="Arial"/>
                <w:lang w:val="sr-Cyrl-CS"/>
              </w:rPr>
              <w:t>Д / 48 месеци</w:t>
            </w:r>
          </w:p>
        </w:tc>
      </w:tr>
      <w:tr w:rsidR="00AB35D6" w:rsidRPr="00741ED3" w14:paraId="22AECC93" w14:textId="77777777" w:rsidTr="0089642D">
        <w:trPr>
          <w:trHeight w:val="276"/>
        </w:trPr>
        <w:tc>
          <w:tcPr>
            <w:tcW w:w="630" w:type="dxa"/>
            <w:shd w:val="clear" w:color="auto" w:fill="auto"/>
            <w:vAlign w:val="center"/>
          </w:tcPr>
          <w:p w14:paraId="66EA582B" w14:textId="77777777" w:rsidR="00AB35D6" w:rsidRPr="00741ED3" w:rsidRDefault="00AB35D6" w:rsidP="00D61C97">
            <w:pPr>
              <w:numPr>
                <w:ilvl w:val="0"/>
                <w:numId w:val="31"/>
              </w:numPr>
              <w:spacing w:before="0" w:after="120"/>
              <w:jc w:val="center"/>
              <w:rPr>
                <w:rFonts w:cs="Arial"/>
                <w:lang w:val="sr-Cyrl-CS"/>
              </w:rPr>
            </w:pPr>
          </w:p>
        </w:tc>
        <w:tc>
          <w:tcPr>
            <w:tcW w:w="3209" w:type="dxa"/>
            <w:shd w:val="clear" w:color="auto" w:fill="auto"/>
            <w:vAlign w:val="center"/>
          </w:tcPr>
          <w:p w14:paraId="47455298" w14:textId="77777777" w:rsidR="00AB35D6" w:rsidRPr="00741ED3" w:rsidRDefault="00AB35D6" w:rsidP="0089642D">
            <w:pPr>
              <w:spacing w:after="120"/>
              <w:rPr>
                <w:rFonts w:cs="Arial"/>
                <w:lang w:val="sr-Latn-CS"/>
              </w:rPr>
            </w:pPr>
            <w:r w:rsidRPr="00741ED3">
              <w:rPr>
                <w:rFonts w:cs="Arial"/>
                <w:lang w:val="sr-Latn-CS"/>
              </w:rPr>
              <w:t>Прегледач кола</w:t>
            </w:r>
          </w:p>
        </w:tc>
        <w:tc>
          <w:tcPr>
            <w:tcW w:w="1843" w:type="dxa"/>
            <w:shd w:val="clear" w:color="auto" w:fill="auto"/>
            <w:vAlign w:val="center"/>
          </w:tcPr>
          <w:p w14:paraId="497E7D6A" w14:textId="77777777" w:rsidR="00AB35D6" w:rsidRPr="00741ED3" w:rsidRDefault="00AB35D6" w:rsidP="0089642D">
            <w:pPr>
              <w:spacing w:after="120"/>
              <w:jc w:val="center"/>
              <w:rPr>
                <w:rFonts w:cs="Arial"/>
                <w:lang w:val="sr-Latn-CS"/>
              </w:rPr>
            </w:pPr>
            <w:r w:rsidRPr="00741ED3">
              <w:rPr>
                <w:rFonts w:cs="Arial"/>
                <w:lang w:val="sr-Latn-CS"/>
              </w:rPr>
              <w:t>56</w:t>
            </w:r>
          </w:p>
        </w:tc>
        <w:tc>
          <w:tcPr>
            <w:tcW w:w="2268" w:type="dxa"/>
            <w:vAlign w:val="center"/>
          </w:tcPr>
          <w:p w14:paraId="149E3070" w14:textId="77777777" w:rsidR="00AB35D6" w:rsidRPr="00741ED3" w:rsidRDefault="00AB35D6" w:rsidP="0089642D">
            <w:pPr>
              <w:spacing w:after="120"/>
              <w:jc w:val="center"/>
              <w:rPr>
                <w:rFonts w:cs="Arial"/>
                <w:lang w:val="sr-Cyrl-RS"/>
              </w:rPr>
            </w:pPr>
            <w:r w:rsidRPr="00741ED3">
              <w:rPr>
                <w:rFonts w:cs="Arial"/>
              </w:rPr>
              <w:t xml:space="preserve">XLI / </w:t>
            </w:r>
            <w:r w:rsidRPr="00741ED3">
              <w:rPr>
                <w:rFonts w:cs="Arial"/>
                <w:lang w:val="sr-Cyrl-RS"/>
              </w:rPr>
              <w:t>12 месеци</w:t>
            </w:r>
          </w:p>
        </w:tc>
        <w:tc>
          <w:tcPr>
            <w:tcW w:w="2737" w:type="dxa"/>
            <w:shd w:val="clear" w:color="auto" w:fill="auto"/>
            <w:vAlign w:val="center"/>
          </w:tcPr>
          <w:p w14:paraId="13B505DE" w14:textId="77777777" w:rsidR="00AB35D6" w:rsidRPr="00741ED3" w:rsidRDefault="00AB35D6" w:rsidP="0089642D">
            <w:pPr>
              <w:spacing w:after="120"/>
              <w:jc w:val="center"/>
              <w:rPr>
                <w:rFonts w:cs="Arial"/>
                <w:lang w:val="sr-Latn-CS"/>
              </w:rPr>
            </w:pPr>
            <w:r w:rsidRPr="00741ED3">
              <w:rPr>
                <w:rFonts w:cs="Arial"/>
                <w:lang w:val="sr-Cyrl-RS"/>
              </w:rPr>
              <w:t xml:space="preserve">Б / </w:t>
            </w:r>
            <w:r w:rsidRPr="00741ED3">
              <w:rPr>
                <w:rFonts w:cs="Arial"/>
                <w:lang w:val="sr-Latn-CS"/>
              </w:rPr>
              <w:t>2</w:t>
            </w:r>
            <w:r w:rsidRPr="00741ED3">
              <w:rPr>
                <w:rFonts w:cs="Arial"/>
                <w:lang w:val="sr-Cyrl-RS"/>
              </w:rPr>
              <w:t>4</w:t>
            </w:r>
            <w:r w:rsidRPr="00741ED3">
              <w:rPr>
                <w:rFonts w:cs="Arial"/>
                <w:lang w:val="sr-Latn-CS"/>
              </w:rPr>
              <w:t xml:space="preserve"> месеци</w:t>
            </w:r>
          </w:p>
        </w:tc>
      </w:tr>
      <w:tr w:rsidR="00AB35D6" w:rsidRPr="00741ED3" w14:paraId="2DAC1359" w14:textId="77777777" w:rsidTr="0089642D">
        <w:trPr>
          <w:trHeight w:val="291"/>
        </w:trPr>
        <w:tc>
          <w:tcPr>
            <w:tcW w:w="630" w:type="dxa"/>
            <w:shd w:val="clear" w:color="auto" w:fill="auto"/>
            <w:vAlign w:val="center"/>
          </w:tcPr>
          <w:p w14:paraId="26EADC5A" w14:textId="77777777" w:rsidR="00AB35D6" w:rsidRPr="00741ED3" w:rsidRDefault="00AB35D6" w:rsidP="0089642D">
            <w:pPr>
              <w:spacing w:after="120"/>
              <w:ind w:left="360"/>
              <w:jc w:val="center"/>
              <w:rPr>
                <w:rFonts w:cs="Arial"/>
                <w:lang w:val="sr-Cyrl-CS"/>
              </w:rPr>
            </w:pPr>
          </w:p>
        </w:tc>
        <w:tc>
          <w:tcPr>
            <w:tcW w:w="3209" w:type="dxa"/>
            <w:shd w:val="clear" w:color="auto" w:fill="auto"/>
            <w:vAlign w:val="center"/>
          </w:tcPr>
          <w:p w14:paraId="1B141DF9" w14:textId="77777777" w:rsidR="00AB35D6" w:rsidRPr="00741ED3" w:rsidRDefault="00AB35D6" w:rsidP="0089642D">
            <w:pPr>
              <w:spacing w:after="120"/>
              <w:rPr>
                <w:rFonts w:cs="Arial"/>
                <w:lang w:val="sr-Latn-CS"/>
              </w:rPr>
            </w:pPr>
            <w:r w:rsidRPr="00741ED3">
              <w:rPr>
                <w:rFonts w:cs="Arial"/>
                <w:b/>
                <w:lang w:val="sr-Cyrl-CS"/>
              </w:rPr>
              <w:t>Укупно:</w:t>
            </w:r>
          </w:p>
        </w:tc>
        <w:tc>
          <w:tcPr>
            <w:tcW w:w="1843" w:type="dxa"/>
            <w:shd w:val="clear" w:color="auto" w:fill="auto"/>
            <w:vAlign w:val="center"/>
          </w:tcPr>
          <w:p w14:paraId="6DCE928D" w14:textId="77777777" w:rsidR="00AB35D6" w:rsidRPr="00741ED3" w:rsidRDefault="00AB35D6" w:rsidP="0089642D">
            <w:pPr>
              <w:spacing w:after="120"/>
              <w:jc w:val="center"/>
              <w:rPr>
                <w:rFonts w:cs="Arial"/>
                <w:b/>
                <w:lang w:val="sr-Cyrl-RS"/>
              </w:rPr>
            </w:pPr>
            <w:r w:rsidRPr="00741ED3">
              <w:rPr>
                <w:rFonts w:cs="Arial"/>
                <w:b/>
                <w:lang w:val="sr-Cyrl-RS"/>
              </w:rPr>
              <w:t>216</w:t>
            </w:r>
          </w:p>
        </w:tc>
        <w:tc>
          <w:tcPr>
            <w:tcW w:w="2268" w:type="dxa"/>
            <w:vAlign w:val="center"/>
          </w:tcPr>
          <w:p w14:paraId="28D914CC" w14:textId="77777777" w:rsidR="00AB35D6" w:rsidRPr="00741ED3" w:rsidRDefault="00AB35D6" w:rsidP="0089642D">
            <w:pPr>
              <w:spacing w:after="120"/>
              <w:jc w:val="center"/>
              <w:rPr>
                <w:rFonts w:cs="Arial"/>
                <w:lang w:val="sr-Latn-CS"/>
              </w:rPr>
            </w:pPr>
          </w:p>
        </w:tc>
        <w:tc>
          <w:tcPr>
            <w:tcW w:w="2737" w:type="dxa"/>
            <w:shd w:val="clear" w:color="auto" w:fill="auto"/>
            <w:vAlign w:val="center"/>
          </w:tcPr>
          <w:p w14:paraId="2AFFAD67" w14:textId="77777777" w:rsidR="00AB35D6" w:rsidRPr="00741ED3" w:rsidRDefault="00AB35D6" w:rsidP="0089642D">
            <w:pPr>
              <w:spacing w:after="120"/>
              <w:jc w:val="center"/>
              <w:rPr>
                <w:rFonts w:cs="Arial"/>
                <w:lang w:val="sr-Latn-CS"/>
              </w:rPr>
            </w:pPr>
          </w:p>
        </w:tc>
      </w:tr>
    </w:tbl>
    <w:p w14:paraId="3D6F0962" w14:textId="77777777" w:rsidR="00AB35D6" w:rsidRPr="00741ED3" w:rsidRDefault="00AB35D6" w:rsidP="00AB35D6">
      <w:pPr>
        <w:spacing w:after="120"/>
        <w:rPr>
          <w:rFonts w:cs="Arial"/>
          <w:b/>
          <w:lang w:val="sr-Cyrl-RS"/>
        </w:rPr>
      </w:pPr>
    </w:p>
    <w:p w14:paraId="67C7DC73" w14:textId="77777777" w:rsidR="00AB35D6" w:rsidRPr="00741ED3" w:rsidRDefault="00AB35D6" w:rsidP="00AB35D6">
      <w:pPr>
        <w:spacing w:after="120"/>
        <w:rPr>
          <w:rFonts w:cs="Arial"/>
          <w:b/>
        </w:rPr>
      </w:pPr>
      <w:r w:rsidRPr="00741ED3">
        <w:rPr>
          <w:rFonts w:cs="Arial"/>
          <w:b/>
        </w:rPr>
        <w:t xml:space="preserve">Служба </w:t>
      </w:r>
      <w:proofErr w:type="gramStart"/>
      <w:r w:rsidRPr="00741ED3">
        <w:rPr>
          <w:rFonts w:cs="Arial"/>
          <w:b/>
        </w:rPr>
        <w:t>одржавања  ЖТ</w:t>
      </w:r>
      <w:proofErr w:type="gramEnd"/>
    </w:p>
    <w:tbl>
      <w:tblPr>
        <w:tblW w:w="106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837"/>
        <w:gridCol w:w="1350"/>
        <w:gridCol w:w="2003"/>
        <w:gridCol w:w="1867"/>
      </w:tblGrid>
      <w:tr w:rsidR="00AB35D6" w:rsidRPr="00741ED3" w14:paraId="5AEF5E2A" w14:textId="77777777" w:rsidTr="0089642D">
        <w:trPr>
          <w:tblHeader/>
        </w:trPr>
        <w:tc>
          <w:tcPr>
            <w:tcW w:w="630" w:type="dxa"/>
            <w:shd w:val="clear" w:color="auto" w:fill="auto"/>
            <w:vAlign w:val="center"/>
          </w:tcPr>
          <w:p w14:paraId="79611E89" w14:textId="77777777" w:rsidR="00AB35D6" w:rsidRPr="00741ED3" w:rsidRDefault="00AB35D6" w:rsidP="0089642D">
            <w:pPr>
              <w:spacing w:after="120"/>
              <w:jc w:val="center"/>
              <w:rPr>
                <w:rFonts w:cs="Arial"/>
                <w:lang w:val="sr-Cyrl-CS"/>
              </w:rPr>
            </w:pPr>
            <w:r w:rsidRPr="00741ED3">
              <w:rPr>
                <w:rFonts w:cs="Arial"/>
                <w:lang w:val="sr-Cyrl-CS"/>
              </w:rPr>
              <w:t>Р.Б.</w:t>
            </w:r>
          </w:p>
        </w:tc>
        <w:tc>
          <w:tcPr>
            <w:tcW w:w="4837" w:type="dxa"/>
            <w:shd w:val="clear" w:color="auto" w:fill="auto"/>
            <w:vAlign w:val="center"/>
          </w:tcPr>
          <w:p w14:paraId="1DDD6A27" w14:textId="77777777" w:rsidR="00AB35D6" w:rsidRPr="00741ED3" w:rsidRDefault="00AB35D6" w:rsidP="0089642D">
            <w:pPr>
              <w:spacing w:after="120"/>
              <w:jc w:val="center"/>
              <w:rPr>
                <w:rFonts w:cs="Arial"/>
                <w:lang w:val="sr-Cyrl-CS"/>
              </w:rPr>
            </w:pPr>
            <w:r w:rsidRPr="00741ED3">
              <w:rPr>
                <w:rFonts w:cs="Arial"/>
                <w:lang w:val="sr-Cyrl-CS"/>
              </w:rPr>
              <w:t>Назив радног места</w:t>
            </w:r>
          </w:p>
        </w:tc>
        <w:tc>
          <w:tcPr>
            <w:tcW w:w="1350" w:type="dxa"/>
            <w:shd w:val="clear" w:color="auto" w:fill="auto"/>
          </w:tcPr>
          <w:p w14:paraId="523E21B9" w14:textId="77777777" w:rsidR="00AB35D6" w:rsidRPr="00741ED3" w:rsidRDefault="00AB35D6" w:rsidP="0089642D">
            <w:pPr>
              <w:spacing w:after="120"/>
              <w:jc w:val="center"/>
              <w:rPr>
                <w:rFonts w:cs="Arial"/>
                <w:lang w:val="sr-Cyrl-CS"/>
              </w:rPr>
            </w:pPr>
            <w:r w:rsidRPr="00741ED3">
              <w:rPr>
                <w:rFonts w:cs="Arial"/>
                <w:lang w:val="sr-Cyrl-CS"/>
              </w:rPr>
              <w:t>Број запослених по систематизацији</w:t>
            </w:r>
          </w:p>
        </w:tc>
        <w:tc>
          <w:tcPr>
            <w:tcW w:w="2003" w:type="dxa"/>
          </w:tcPr>
          <w:p w14:paraId="34A0A1F4" w14:textId="77777777" w:rsidR="00AB35D6" w:rsidRPr="00741ED3" w:rsidRDefault="00AB35D6" w:rsidP="0089642D">
            <w:pPr>
              <w:spacing w:after="120"/>
              <w:jc w:val="center"/>
              <w:rPr>
                <w:rFonts w:cs="Arial"/>
                <w:lang w:val="sr-Cyrl-CS"/>
              </w:rPr>
            </w:pPr>
            <w:r w:rsidRPr="00741ED3">
              <w:rPr>
                <w:rFonts w:cs="Arial"/>
                <w:lang w:val="sr-Cyrl-CS"/>
              </w:rPr>
              <w:t>Група здравствених захтева према Акту о процени ризика</w:t>
            </w:r>
            <w:r w:rsidRPr="00741ED3">
              <w:rPr>
                <w:rFonts w:cs="Arial"/>
              </w:rPr>
              <w:t xml:space="preserve"> / </w:t>
            </w:r>
            <w:r w:rsidRPr="00741ED3">
              <w:rPr>
                <w:rFonts w:cs="Arial"/>
                <w:lang w:val="sr-Cyrl-RS"/>
              </w:rPr>
              <w:t>Периода ЛП</w:t>
            </w:r>
          </w:p>
        </w:tc>
        <w:tc>
          <w:tcPr>
            <w:tcW w:w="1867" w:type="dxa"/>
            <w:shd w:val="clear" w:color="auto" w:fill="auto"/>
            <w:vAlign w:val="center"/>
          </w:tcPr>
          <w:p w14:paraId="1171EF20" w14:textId="77777777" w:rsidR="00AB35D6" w:rsidRPr="00741ED3" w:rsidRDefault="00AB35D6" w:rsidP="0089642D">
            <w:pPr>
              <w:spacing w:after="120"/>
              <w:jc w:val="center"/>
              <w:rPr>
                <w:rFonts w:cs="Arial"/>
                <w:lang w:val="sr-Cyrl-CS"/>
              </w:rPr>
            </w:pPr>
            <w:r w:rsidRPr="00741ED3">
              <w:rPr>
                <w:rFonts w:cs="Arial"/>
                <w:lang w:val="sr-Cyrl-CS"/>
              </w:rPr>
              <w:t xml:space="preserve">Категорија према Правилнику за железничке раднике / </w:t>
            </w:r>
            <w:r w:rsidRPr="00741ED3">
              <w:rPr>
                <w:rFonts w:cs="Arial"/>
                <w:lang w:val="sr-Cyrl-RS"/>
              </w:rPr>
              <w:t>Периода ЛП</w:t>
            </w:r>
          </w:p>
        </w:tc>
      </w:tr>
      <w:tr w:rsidR="00AB35D6" w:rsidRPr="00741ED3" w14:paraId="477605A7" w14:textId="77777777" w:rsidTr="0089642D">
        <w:tc>
          <w:tcPr>
            <w:tcW w:w="630" w:type="dxa"/>
            <w:shd w:val="clear" w:color="auto" w:fill="auto"/>
            <w:vAlign w:val="center"/>
          </w:tcPr>
          <w:p w14:paraId="2BFC4C4C"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0907CDB0" w14:textId="77777777" w:rsidR="00AB35D6" w:rsidRPr="00741ED3" w:rsidRDefault="00AB35D6" w:rsidP="0089642D">
            <w:pPr>
              <w:spacing w:after="120"/>
              <w:rPr>
                <w:rFonts w:cs="Arial"/>
                <w:lang w:val="sr-Latn-CS"/>
              </w:rPr>
            </w:pPr>
            <w:r w:rsidRPr="00741ED3">
              <w:rPr>
                <w:rFonts w:cs="Arial"/>
                <w:lang w:val="sr-Latn-CS"/>
              </w:rPr>
              <w:t>Пословођа за контактне мреже и стабилна постројења електро вуче</w:t>
            </w:r>
          </w:p>
        </w:tc>
        <w:tc>
          <w:tcPr>
            <w:tcW w:w="1350" w:type="dxa"/>
            <w:shd w:val="clear" w:color="auto" w:fill="auto"/>
            <w:vAlign w:val="center"/>
          </w:tcPr>
          <w:p w14:paraId="0B6A96C2" w14:textId="77777777" w:rsidR="00AB35D6" w:rsidRPr="00741ED3" w:rsidRDefault="00AB35D6" w:rsidP="0089642D">
            <w:pPr>
              <w:spacing w:after="120"/>
              <w:jc w:val="center"/>
              <w:rPr>
                <w:rFonts w:cs="Arial"/>
              </w:rPr>
            </w:pPr>
            <w:r w:rsidRPr="00741ED3">
              <w:rPr>
                <w:rFonts w:cs="Arial"/>
              </w:rPr>
              <w:t>1</w:t>
            </w:r>
          </w:p>
        </w:tc>
        <w:tc>
          <w:tcPr>
            <w:tcW w:w="2003" w:type="dxa"/>
            <w:vAlign w:val="center"/>
          </w:tcPr>
          <w:p w14:paraId="13263E56" w14:textId="77777777" w:rsidR="00AB35D6" w:rsidRPr="00741ED3" w:rsidRDefault="00AB35D6" w:rsidP="0089642D">
            <w:pPr>
              <w:spacing w:after="120"/>
              <w:jc w:val="center"/>
              <w:rPr>
                <w:rFonts w:cs="Arial"/>
                <w:lang w:val="sr-Latn-CS"/>
              </w:rPr>
            </w:pPr>
            <w:r w:rsidRPr="00741ED3">
              <w:rPr>
                <w:rFonts w:cs="Arial"/>
                <w:lang w:val="sr-Latn-CS"/>
              </w:rPr>
              <w:t>XLIII / 24 месеца</w:t>
            </w:r>
          </w:p>
        </w:tc>
        <w:tc>
          <w:tcPr>
            <w:tcW w:w="1867" w:type="dxa"/>
            <w:shd w:val="clear" w:color="auto" w:fill="auto"/>
            <w:vAlign w:val="center"/>
          </w:tcPr>
          <w:p w14:paraId="3D322303"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4B0E0E0A" w14:textId="77777777" w:rsidTr="0089642D">
        <w:tc>
          <w:tcPr>
            <w:tcW w:w="630" w:type="dxa"/>
            <w:shd w:val="clear" w:color="auto" w:fill="auto"/>
            <w:vAlign w:val="center"/>
          </w:tcPr>
          <w:p w14:paraId="15C3B029"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0F49DC3B" w14:textId="77777777" w:rsidR="00AB35D6" w:rsidRPr="00741ED3" w:rsidRDefault="00AB35D6" w:rsidP="0089642D">
            <w:pPr>
              <w:spacing w:after="120"/>
              <w:rPr>
                <w:rFonts w:cs="Arial"/>
                <w:lang w:val="sr-Latn-CS"/>
              </w:rPr>
            </w:pPr>
            <w:r w:rsidRPr="00741ED3">
              <w:rPr>
                <w:rFonts w:cs="Arial"/>
                <w:lang w:val="sr-Latn-CS"/>
              </w:rPr>
              <w:t>I електромеханичар за контактну мрежу</w:t>
            </w:r>
          </w:p>
        </w:tc>
        <w:tc>
          <w:tcPr>
            <w:tcW w:w="1350" w:type="dxa"/>
            <w:shd w:val="clear" w:color="auto" w:fill="auto"/>
            <w:vAlign w:val="center"/>
          </w:tcPr>
          <w:p w14:paraId="1F9273EA" w14:textId="77777777" w:rsidR="00AB35D6" w:rsidRPr="00741ED3" w:rsidRDefault="00AB35D6" w:rsidP="0089642D">
            <w:pPr>
              <w:spacing w:after="120"/>
              <w:jc w:val="center"/>
              <w:rPr>
                <w:rFonts w:cs="Arial"/>
                <w:lang w:val="sr-Latn-CS"/>
              </w:rPr>
            </w:pPr>
            <w:r w:rsidRPr="00741ED3">
              <w:rPr>
                <w:rFonts w:cs="Arial"/>
                <w:lang w:val="sr-Latn-CS"/>
              </w:rPr>
              <w:t>2</w:t>
            </w:r>
          </w:p>
        </w:tc>
        <w:tc>
          <w:tcPr>
            <w:tcW w:w="2003" w:type="dxa"/>
            <w:vAlign w:val="center"/>
          </w:tcPr>
          <w:p w14:paraId="50759F7D" w14:textId="77777777" w:rsidR="00AB35D6" w:rsidRPr="00741ED3" w:rsidRDefault="00AB35D6" w:rsidP="0089642D">
            <w:pPr>
              <w:spacing w:after="120"/>
              <w:jc w:val="center"/>
              <w:rPr>
                <w:rFonts w:cs="Arial"/>
              </w:rPr>
            </w:pPr>
            <w:r w:rsidRPr="00741ED3">
              <w:rPr>
                <w:rFonts w:cs="Arial"/>
              </w:rPr>
              <w:t xml:space="preserve">XLIV / </w:t>
            </w:r>
            <w:r w:rsidRPr="00741ED3">
              <w:rPr>
                <w:rFonts w:cs="Arial"/>
                <w:lang w:val="sr-Latn-CS"/>
              </w:rPr>
              <w:t>24 месеца</w:t>
            </w:r>
          </w:p>
        </w:tc>
        <w:tc>
          <w:tcPr>
            <w:tcW w:w="1867" w:type="dxa"/>
            <w:shd w:val="clear" w:color="auto" w:fill="auto"/>
            <w:vAlign w:val="center"/>
          </w:tcPr>
          <w:p w14:paraId="4B746330" w14:textId="77777777" w:rsidR="00AB35D6" w:rsidRPr="00741ED3" w:rsidRDefault="00AB35D6" w:rsidP="0089642D">
            <w:pPr>
              <w:spacing w:after="120"/>
              <w:jc w:val="center"/>
              <w:rPr>
                <w:rFonts w:cs="Arial"/>
                <w:color w:val="FF0000"/>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27462994" w14:textId="77777777" w:rsidTr="0089642D">
        <w:tc>
          <w:tcPr>
            <w:tcW w:w="630" w:type="dxa"/>
            <w:shd w:val="clear" w:color="auto" w:fill="auto"/>
            <w:vAlign w:val="center"/>
          </w:tcPr>
          <w:p w14:paraId="753D7B28"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52AAB274" w14:textId="77777777" w:rsidR="00AB35D6" w:rsidRPr="00741ED3" w:rsidRDefault="00AB35D6" w:rsidP="0089642D">
            <w:pPr>
              <w:spacing w:after="120"/>
              <w:rPr>
                <w:rFonts w:cs="Arial"/>
                <w:lang w:val="sr-Latn-CS"/>
              </w:rPr>
            </w:pPr>
            <w:r w:rsidRPr="00741ED3">
              <w:rPr>
                <w:rFonts w:cs="Arial"/>
                <w:lang w:val="sr-Latn-CS"/>
              </w:rPr>
              <w:t>II електромеханичар КМ</w:t>
            </w:r>
          </w:p>
        </w:tc>
        <w:tc>
          <w:tcPr>
            <w:tcW w:w="1350" w:type="dxa"/>
            <w:shd w:val="clear" w:color="auto" w:fill="auto"/>
            <w:vAlign w:val="center"/>
          </w:tcPr>
          <w:p w14:paraId="798CEEF8" w14:textId="77777777" w:rsidR="00AB35D6" w:rsidRPr="00741ED3" w:rsidRDefault="00AB35D6" w:rsidP="0089642D">
            <w:pPr>
              <w:spacing w:after="120"/>
              <w:jc w:val="center"/>
              <w:rPr>
                <w:rFonts w:cs="Arial"/>
              </w:rPr>
            </w:pPr>
            <w:r w:rsidRPr="00741ED3">
              <w:rPr>
                <w:rFonts w:cs="Arial"/>
              </w:rPr>
              <w:t>2</w:t>
            </w:r>
          </w:p>
        </w:tc>
        <w:tc>
          <w:tcPr>
            <w:tcW w:w="2003" w:type="dxa"/>
            <w:vAlign w:val="center"/>
          </w:tcPr>
          <w:p w14:paraId="2EB89056" w14:textId="77777777" w:rsidR="00AB35D6" w:rsidRPr="00741ED3" w:rsidRDefault="00AB35D6" w:rsidP="0089642D">
            <w:pPr>
              <w:spacing w:after="120"/>
              <w:jc w:val="center"/>
              <w:rPr>
                <w:rFonts w:cs="Arial"/>
                <w:lang w:val="sr-Latn-CS"/>
              </w:rPr>
            </w:pPr>
            <w:r w:rsidRPr="00741ED3">
              <w:rPr>
                <w:rFonts w:cs="Arial"/>
                <w:lang w:val="sr-Latn-CS"/>
              </w:rPr>
              <w:t>XLIV / 24 месеца</w:t>
            </w:r>
          </w:p>
        </w:tc>
        <w:tc>
          <w:tcPr>
            <w:tcW w:w="1867" w:type="dxa"/>
            <w:shd w:val="clear" w:color="auto" w:fill="auto"/>
            <w:vAlign w:val="center"/>
          </w:tcPr>
          <w:p w14:paraId="798610F9"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677460F1" w14:textId="77777777" w:rsidTr="0089642D">
        <w:tc>
          <w:tcPr>
            <w:tcW w:w="630" w:type="dxa"/>
            <w:shd w:val="clear" w:color="auto" w:fill="auto"/>
            <w:vAlign w:val="center"/>
          </w:tcPr>
          <w:p w14:paraId="49B5D5D4"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5FD8EF4B" w14:textId="77777777" w:rsidR="00AB35D6" w:rsidRPr="00741ED3" w:rsidRDefault="00AB35D6" w:rsidP="0089642D">
            <w:pPr>
              <w:spacing w:after="120"/>
              <w:rPr>
                <w:rFonts w:cs="Arial"/>
                <w:lang w:val="sr-Latn-CS"/>
              </w:rPr>
            </w:pPr>
            <w:r w:rsidRPr="00741ED3">
              <w:rPr>
                <w:rFonts w:cs="Arial"/>
                <w:lang w:val="sr-Latn-CS"/>
              </w:rPr>
              <w:t>I електромеханичар руковалац ЕВП, ПС и ПСН</w:t>
            </w:r>
          </w:p>
        </w:tc>
        <w:tc>
          <w:tcPr>
            <w:tcW w:w="1350" w:type="dxa"/>
            <w:shd w:val="clear" w:color="auto" w:fill="auto"/>
            <w:vAlign w:val="center"/>
          </w:tcPr>
          <w:p w14:paraId="206102D0" w14:textId="77777777" w:rsidR="00AB35D6" w:rsidRPr="00741ED3" w:rsidRDefault="00AB35D6" w:rsidP="0089642D">
            <w:pPr>
              <w:spacing w:after="120"/>
              <w:jc w:val="center"/>
              <w:rPr>
                <w:rFonts w:cs="Arial"/>
                <w:lang w:val="sr-Latn-CS"/>
              </w:rPr>
            </w:pPr>
            <w:r w:rsidRPr="00741ED3">
              <w:rPr>
                <w:rFonts w:cs="Arial"/>
                <w:lang w:val="sr-Latn-CS"/>
              </w:rPr>
              <w:t>1</w:t>
            </w:r>
          </w:p>
        </w:tc>
        <w:tc>
          <w:tcPr>
            <w:tcW w:w="2003" w:type="dxa"/>
            <w:vAlign w:val="center"/>
          </w:tcPr>
          <w:p w14:paraId="44B5B4FD" w14:textId="77777777" w:rsidR="00AB35D6" w:rsidRPr="00741ED3" w:rsidRDefault="00AB35D6" w:rsidP="0089642D">
            <w:pPr>
              <w:spacing w:after="120"/>
              <w:jc w:val="center"/>
              <w:rPr>
                <w:rFonts w:cs="Arial"/>
                <w:lang w:val="sr-Latn-CS"/>
              </w:rPr>
            </w:pPr>
            <w:r w:rsidRPr="00741ED3">
              <w:rPr>
                <w:rFonts w:cs="Arial"/>
                <w:lang w:val="sr-Latn-CS"/>
              </w:rPr>
              <w:t>XLIV / 24 месеца</w:t>
            </w:r>
          </w:p>
        </w:tc>
        <w:tc>
          <w:tcPr>
            <w:tcW w:w="1867" w:type="dxa"/>
            <w:shd w:val="clear" w:color="auto" w:fill="auto"/>
            <w:vAlign w:val="center"/>
          </w:tcPr>
          <w:p w14:paraId="09ED1612"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4735464E" w14:textId="77777777" w:rsidTr="0089642D">
        <w:tc>
          <w:tcPr>
            <w:tcW w:w="630" w:type="dxa"/>
            <w:shd w:val="clear" w:color="auto" w:fill="auto"/>
            <w:vAlign w:val="center"/>
          </w:tcPr>
          <w:p w14:paraId="76B7E46D"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07C31280" w14:textId="77777777" w:rsidR="00AB35D6" w:rsidRPr="00741ED3" w:rsidRDefault="00AB35D6" w:rsidP="0089642D">
            <w:pPr>
              <w:spacing w:after="120"/>
              <w:rPr>
                <w:rFonts w:cs="Arial"/>
                <w:lang w:val="sr-Cyrl-RS"/>
              </w:rPr>
            </w:pPr>
            <w:r w:rsidRPr="00741ED3">
              <w:rPr>
                <w:rFonts w:cs="Arial"/>
                <w:lang w:val="sr-Latn-CS"/>
              </w:rPr>
              <w:t>I</w:t>
            </w:r>
            <w:r w:rsidRPr="00741ED3">
              <w:rPr>
                <w:rFonts w:cs="Arial"/>
                <w:lang w:val="sr-Cyrl-RS"/>
              </w:rPr>
              <w:t xml:space="preserve"> </w:t>
            </w:r>
            <w:r w:rsidRPr="00741ED3">
              <w:rPr>
                <w:rFonts w:cs="Arial"/>
                <w:lang w:val="sr-Latn-CS"/>
              </w:rPr>
              <w:t>електромеханичар</w:t>
            </w:r>
            <w:r w:rsidRPr="00741ED3">
              <w:rPr>
                <w:rFonts w:cs="Arial"/>
                <w:lang w:val="sr-Cyrl-RS"/>
              </w:rPr>
              <w:t xml:space="preserve"> – возач моторног пружног возила</w:t>
            </w:r>
          </w:p>
        </w:tc>
        <w:tc>
          <w:tcPr>
            <w:tcW w:w="1350" w:type="dxa"/>
            <w:shd w:val="clear" w:color="auto" w:fill="auto"/>
            <w:vAlign w:val="center"/>
          </w:tcPr>
          <w:p w14:paraId="61A9775D" w14:textId="77777777" w:rsidR="00AB35D6" w:rsidRPr="00741ED3" w:rsidRDefault="00AB35D6" w:rsidP="0089642D">
            <w:pPr>
              <w:spacing w:after="120"/>
              <w:jc w:val="center"/>
              <w:rPr>
                <w:rFonts w:cs="Arial"/>
                <w:lang w:val="sr-Cyrl-RS"/>
              </w:rPr>
            </w:pPr>
            <w:r w:rsidRPr="00741ED3">
              <w:rPr>
                <w:rFonts w:cs="Arial"/>
                <w:lang w:val="sr-Cyrl-RS"/>
              </w:rPr>
              <w:t>1</w:t>
            </w:r>
          </w:p>
        </w:tc>
        <w:tc>
          <w:tcPr>
            <w:tcW w:w="2003" w:type="dxa"/>
            <w:vAlign w:val="center"/>
          </w:tcPr>
          <w:p w14:paraId="3D5513D6" w14:textId="77777777" w:rsidR="00AB35D6" w:rsidRPr="00741ED3" w:rsidRDefault="00AB35D6" w:rsidP="0089642D">
            <w:pPr>
              <w:spacing w:after="120"/>
              <w:jc w:val="center"/>
              <w:rPr>
                <w:rFonts w:cs="Arial"/>
                <w:lang w:val="sr-Latn-CS"/>
              </w:rPr>
            </w:pPr>
            <w:r w:rsidRPr="00741ED3">
              <w:rPr>
                <w:rFonts w:cs="Arial"/>
              </w:rPr>
              <w:t xml:space="preserve">XLV / </w:t>
            </w:r>
            <w:r w:rsidRPr="00741ED3">
              <w:rPr>
                <w:rFonts w:cs="Arial"/>
                <w:lang w:val="sr-Latn-CS"/>
              </w:rPr>
              <w:t>12 месеци</w:t>
            </w:r>
          </w:p>
        </w:tc>
        <w:tc>
          <w:tcPr>
            <w:tcW w:w="1867" w:type="dxa"/>
            <w:shd w:val="clear" w:color="auto" w:fill="auto"/>
            <w:vAlign w:val="center"/>
          </w:tcPr>
          <w:p w14:paraId="03E6C58C" w14:textId="77777777" w:rsidR="00AB35D6" w:rsidRPr="00741ED3" w:rsidRDefault="00AB35D6" w:rsidP="0089642D">
            <w:pPr>
              <w:spacing w:after="120"/>
              <w:jc w:val="center"/>
              <w:rPr>
                <w:rFonts w:cs="Arial"/>
                <w:color w:val="FF0000"/>
                <w:lang w:val="sr-Cyrl-RS"/>
              </w:rPr>
            </w:pPr>
            <w:r w:rsidRPr="00741ED3">
              <w:rPr>
                <w:rFonts w:cs="Arial"/>
                <w:lang w:val="sr-Cyrl-RS"/>
              </w:rPr>
              <w:t>А</w:t>
            </w:r>
            <w:r w:rsidRPr="00741ED3">
              <w:rPr>
                <w:rFonts w:cs="Arial"/>
                <w:lang w:val="sr-Latn-CS"/>
              </w:rPr>
              <w:t xml:space="preserve"> </w:t>
            </w:r>
            <w:r w:rsidRPr="00741ED3">
              <w:rPr>
                <w:rFonts w:cs="Arial"/>
                <w:lang w:val="sr-Cyrl-RS"/>
              </w:rPr>
              <w:t xml:space="preserve">/ </w:t>
            </w:r>
            <w:r w:rsidRPr="00741ED3">
              <w:rPr>
                <w:rFonts w:cs="Arial"/>
                <w:lang w:val="sr-Latn-CS"/>
              </w:rPr>
              <w:t>12 месеци</w:t>
            </w:r>
          </w:p>
        </w:tc>
      </w:tr>
      <w:tr w:rsidR="00AB35D6" w:rsidRPr="00741ED3" w14:paraId="09B3E603" w14:textId="77777777" w:rsidTr="0089642D">
        <w:tc>
          <w:tcPr>
            <w:tcW w:w="630" w:type="dxa"/>
            <w:shd w:val="clear" w:color="auto" w:fill="auto"/>
            <w:vAlign w:val="center"/>
          </w:tcPr>
          <w:p w14:paraId="61D6EBE3"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0D243D3B" w14:textId="77777777" w:rsidR="00AB35D6" w:rsidRPr="00741ED3" w:rsidRDefault="00AB35D6" w:rsidP="0089642D">
            <w:pPr>
              <w:spacing w:after="120"/>
              <w:rPr>
                <w:rFonts w:cs="Arial"/>
                <w:lang w:val="sr-Cyrl-RS"/>
              </w:rPr>
            </w:pPr>
            <w:r w:rsidRPr="00741ED3">
              <w:rPr>
                <w:rFonts w:cs="Arial"/>
                <w:lang w:val="sr-Latn-CS"/>
              </w:rPr>
              <w:t>II</w:t>
            </w:r>
            <w:r w:rsidRPr="00741ED3">
              <w:rPr>
                <w:rFonts w:cs="Arial"/>
                <w:lang w:val="sr-Cyrl-RS"/>
              </w:rPr>
              <w:t xml:space="preserve"> </w:t>
            </w:r>
            <w:r w:rsidRPr="00741ED3">
              <w:rPr>
                <w:rFonts w:cs="Arial"/>
                <w:lang w:val="sr-Latn-CS"/>
              </w:rPr>
              <w:t>електромеханичар</w:t>
            </w:r>
            <w:r w:rsidRPr="00741ED3">
              <w:rPr>
                <w:rFonts w:cs="Arial"/>
                <w:lang w:val="sr-Cyrl-RS"/>
              </w:rPr>
              <w:t xml:space="preserve"> – возач моторног пружног возила</w:t>
            </w:r>
          </w:p>
        </w:tc>
        <w:tc>
          <w:tcPr>
            <w:tcW w:w="1350" w:type="dxa"/>
            <w:shd w:val="clear" w:color="auto" w:fill="auto"/>
            <w:vAlign w:val="center"/>
          </w:tcPr>
          <w:p w14:paraId="424DCB23" w14:textId="77777777" w:rsidR="00AB35D6" w:rsidRPr="00741ED3" w:rsidRDefault="00AB35D6" w:rsidP="0089642D">
            <w:pPr>
              <w:spacing w:after="120"/>
              <w:jc w:val="center"/>
              <w:rPr>
                <w:rFonts w:cs="Arial"/>
                <w:lang w:val="sr-Cyrl-RS"/>
              </w:rPr>
            </w:pPr>
            <w:r w:rsidRPr="00741ED3">
              <w:rPr>
                <w:rFonts w:cs="Arial"/>
                <w:lang w:val="sr-Cyrl-RS"/>
              </w:rPr>
              <w:t>1</w:t>
            </w:r>
          </w:p>
        </w:tc>
        <w:tc>
          <w:tcPr>
            <w:tcW w:w="2003" w:type="dxa"/>
            <w:vAlign w:val="center"/>
          </w:tcPr>
          <w:p w14:paraId="3D76DB3A" w14:textId="77777777" w:rsidR="00AB35D6" w:rsidRPr="00741ED3" w:rsidRDefault="00AB35D6" w:rsidP="0089642D">
            <w:pPr>
              <w:spacing w:after="120"/>
              <w:jc w:val="center"/>
              <w:rPr>
                <w:rFonts w:cs="Arial"/>
                <w:lang w:val="sr-Latn-CS"/>
              </w:rPr>
            </w:pPr>
            <w:r w:rsidRPr="00741ED3">
              <w:rPr>
                <w:rFonts w:cs="Arial"/>
              </w:rPr>
              <w:t xml:space="preserve">XLV / </w:t>
            </w:r>
            <w:r w:rsidRPr="00741ED3">
              <w:rPr>
                <w:rFonts w:cs="Arial"/>
                <w:lang w:val="sr-Latn-CS"/>
              </w:rPr>
              <w:t>12 месеци</w:t>
            </w:r>
          </w:p>
        </w:tc>
        <w:tc>
          <w:tcPr>
            <w:tcW w:w="1867" w:type="dxa"/>
            <w:shd w:val="clear" w:color="auto" w:fill="auto"/>
            <w:vAlign w:val="center"/>
          </w:tcPr>
          <w:p w14:paraId="13C50DED" w14:textId="77777777" w:rsidR="00AB35D6" w:rsidRPr="00741ED3" w:rsidRDefault="00AB35D6" w:rsidP="0089642D">
            <w:pPr>
              <w:spacing w:after="120"/>
              <w:jc w:val="center"/>
              <w:rPr>
                <w:rFonts w:cs="Arial"/>
                <w:color w:val="FF0000"/>
                <w:lang w:val="sr-Cyrl-RS"/>
              </w:rPr>
            </w:pPr>
            <w:r w:rsidRPr="00741ED3">
              <w:rPr>
                <w:rFonts w:cs="Arial"/>
                <w:lang w:val="sr-Cyrl-RS"/>
              </w:rPr>
              <w:t>А</w:t>
            </w:r>
            <w:r w:rsidRPr="00741ED3">
              <w:rPr>
                <w:rFonts w:cs="Arial"/>
                <w:lang w:val="sr-Latn-CS"/>
              </w:rPr>
              <w:t xml:space="preserve"> </w:t>
            </w:r>
            <w:r w:rsidRPr="00741ED3">
              <w:rPr>
                <w:rFonts w:cs="Arial"/>
                <w:lang w:val="sr-Cyrl-RS"/>
              </w:rPr>
              <w:t xml:space="preserve">/ </w:t>
            </w:r>
            <w:r w:rsidRPr="00741ED3">
              <w:rPr>
                <w:rFonts w:cs="Arial"/>
                <w:lang w:val="sr-Latn-CS"/>
              </w:rPr>
              <w:t>12 месеци</w:t>
            </w:r>
          </w:p>
        </w:tc>
      </w:tr>
      <w:tr w:rsidR="00AB35D6" w:rsidRPr="00741ED3" w14:paraId="16176AA9" w14:textId="77777777" w:rsidTr="0089642D">
        <w:tc>
          <w:tcPr>
            <w:tcW w:w="630" w:type="dxa"/>
            <w:shd w:val="clear" w:color="auto" w:fill="auto"/>
            <w:vAlign w:val="center"/>
          </w:tcPr>
          <w:p w14:paraId="558BBB4F"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6C9DA4B5" w14:textId="77777777" w:rsidR="00AB35D6" w:rsidRPr="00741ED3" w:rsidRDefault="00AB35D6" w:rsidP="0089642D">
            <w:pPr>
              <w:spacing w:after="120"/>
              <w:rPr>
                <w:rFonts w:cs="Arial"/>
                <w:lang w:val="sr-Cyrl-RS"/>
              </w:rPr>
            </w:pPr>
            <w:r w:rsidRPr="00741ED3">
              <w:rPr>
                <w:rFonts w:cs="Arial"/>
                <w:lang w:val="sr-Cyrl-RS"/>
              </w:rPr>
              <w:t>Р</w:t>
            </w:r>
            <w:r w:rsidRPr="00741ED3">
              <w:rPr>
                <w:rFonts w:cs="Arial"/>
                <w:lang w:val="sr-Latn-CS"/>
              </w:rPr>
              <w:t>уковалац ТМД</w:t>
            </w:r>
          </w:p>
        </w:tc>
        <w:tc>
          <w:tcPr>
            <w:tcW w:w="1350" w:type="dxa"/>
            <w:shd w:val="clear" w:color="auto" w:fill="auto"/>
            <w:vAlign w:val="center"/>
          </w:tcPr>
          <w:p w14:paraId="76C499E1" w14:textId="77777777" w:rsidR="00AB35D6" w:rsidRPr="00741ED3" w:rsidRDefault="00AB35D6" w:rsidP="0089642D">
            <w:pPr>
              <w:spacing w:after="120"/>
              <w:jc w:val="center"/>
              <w:rPr>
                <w:rFonts w:cs="Arial"/>
                <w:lang w:val="sr-Latn-RS"/>
              </w:rPr>
            </w:pPr>
            <w:r w:rsidRPr="00741ED3">
              <w:rPr>
                <w:rFonts w:cs="Arial"/>
                <w:lang w:val="sr-Latn-RS"/>
              </w:rPr>
              <w:t>1</w:t>
            </w:r>
          </w:p>
        </w:tc>
        <w:tc>
          <w:tcPr>
            <w:tcW w:w="2003" w:type="dxa"/>
            <w:vAlign w:val="center"/>
          </w:tcPr>
          <w:p w14:paraId="6F503CC1" w14:textId="77777777" w:rsidR="00AB35D6" w:rsidRPr="00741ED3" w:rsidRDefault="00AB35D6" w:rsidP="0089642D">
            <w:pPr>
              <w:spacing w:after="120"/>
              <w:jc w:val="center"/>
              <w:rPr>
                <w:rFonts w:cs="Arial"/>
              </w:rPr>
            </w:pPr>
            <w:r w:rsidRPr="00741ED3">
              <w:rPr>
                <w:rFonts w:cs="Arial"/>
              </w:rPr>
              <w:t xml:space="preserve">XLV / </w:t>
            </w:r>
            <w:r w:rsidRPr="00741ED3">
              <w:rPr>
                <w:rFonts w:cs="Arial"/>
                <w:lang w:val="sr-Latn-CS"/>
              </w:rPr>
              <w:t>12 месеци</w:t>
            </w:r>
          </w:p>
        </w:tc>
        <w:tc>
          <w:tcPr>
            <w:tcW w:w="1867" w:type="dxa"/>
            <w:shd w:val="clear" w:color="auto" w:fill="auto"/>
            <w:vAlign w:val="center"/>
          </w:tcPr>
          <w:p w14:paraId="7437A73B" w14:textId="77777777" w:rsidR="00AB35D6" w:rsidRPr="00741ED3" w:rsidRDefault="00AB35D6" w:rsidP="0089642D">
            <w:pPr>
              <w:spacing w:after="120"/>
              <w:jc w:val="center"/>
              <w:rPr>
                <w:rFonts w:cs="Arial"/>
                <w:lang w:val="sr-Cyrl-RS"/>
              </w:rPr>
            </w:pPr>
            <w:r w:rsidRPr="00741ED3">
              <w:rPr>
                <w:rFonts w:cs="Arial"/>
                <w:lang w:val="sr-Cyrl-RS"/>
              </w:rPr>
              <w:t>А</w:t>
            </w:r>
            <w:r w:rsidRPr="00741ED3">
              <w:rPr>
                <w:rFonts w:cs="Arial"/>
                <w:lang w:val="sr-Latn-CS"/>
              </w:rPr>
              <w:t xml:space="preserve"> </w:t>
            </w:r>
            <w:r w:rsidRPr="00741ED3">
              <w:rPr>
                <w:rFonts w:cs="Arial"/>
                <w:lang w:val="sr-Cyrl-RS"/>
              </w:rPr>
              <w:t xml:space="preserve">/ </w:t>
            </w:r>
            <w:r w:rsidRPr="00741ED3">
              <w:rPr>
                <w:rFonts w:cs="Arial"/>
                <w:lang w:val="sr-Latn-CS"/>
              </w:rPr>
              <w:t>12 месеци</w:t>
            </w:r>
          </w:p>
        </w:tc>
      </w:tr>
      <w:tr w:rsidR="00AB35D6" w:rsidRPr="00741ED3" w14:paraId="1F684BA5" w14:textId="77777777" w:rsidTr="0089642D">
        <w:tc>
          <w:tcPr>
            <w:tcW w:w="630" w:type="dxa"/>
            <w:shd w:val="clear" w:color="auto" w:fill="auto"/>
            <w:vAlign w:val="center"/>
          </w:tcPr>
          <w:p w14:paraId="1B63A259"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5857F8B6" w14:textId="77777777" w:rsidR="00AB35D6" w:rsidRPr="00741ED3" w:rsidRDefault="00AB35D6" w:rsidP="0089642D">
            <w:pPr>
              <w:spacing w:after="120"/>
              <w:rPr>
                <w:rFonts w:cs="Arial"/>
                <w:lang w:val="sr-Latn-CS"/>
              </w:rPr>
            </w:pPr>
            <w:r w:rsidRPr="00741ED3">
              <w:rPr>
                <w:rFonts w:cs="Arial"/>
                <w:lang w:val="sr-Latn-CS"/>
              </w:rPr>
              <w:t>Пословођа за СС уређаје</w:t>
            </w:r>
          </w:p>
        </w:tc>
        <w:tc>
          <w:tcPr>
            <w:tcW w:w="1350" w:type="dxa"/>
            <w:shd w:val="clear" w:color="auto" w:fill="auto"/>
            <w:vAlign w:val="center"/>
          </w:tcPr>
          <w:p w14:paraId="41ED49CA" w14:textId="77777777" w:rsidR="00AB35D6" w:rsidRPr="00741ED3" w:rsidRDefault="00AB35D6" w:rsidP="0089642D">
            <w:pPr>
              <w:spacing w:after="120"/>
              <w:jc w:val="center"/>
              <w:rPr>
                <w:rFonts w:cs="Arial"/>
                <w:lang w:val="sr-Latn-CS"/>
              </w:rPr>
            </w:pPr>
            <w:r w:rsidRPr="00741ED3">
              <w:rPr>
                <w:rFonts w:cs="Arial"/>
                <w:lang w:val="sr-Latn-CS"/>
              </w:rPr>
              <w:t>1</w:t>
            </w:r>
          </w:p>
        </w:tc>
        <w:tc>
          <w:tcPr>
            <w:tcW w:w="2003" w:type="dxa"/>
            <w:vAlign w:val="center"/>
          </w:tcPr>
          <w:p w14:paraId="4734A4E5" w14:textId="77777777" w:rsidR="00AB35D6" w:rsidRPr="00741ED3" w:rsidRDefault="00AB35D6" w:rsidP="0089642D">
            <w:pPr>
              <w:spacing w:after="120"/>
              <w:jc w:val="center"/>
              <w:rPr>
                <w:rFonts w:cs="Arial"/>
                <w:lang w:val="sr-Latn-CS"/>
              </w:rPr>
            </w:pPr>
            <w:r w:rsidRPr="00741ED3">
              <w:rPr>
                <w:rFonts w:cs="Arial"/>
                <w:lang w:val="sr-Latn-CS"/>
              </w:rPr>
              <w:t>XLVI / 24 месеца</w:t>
            </w:r>
          </w:p>
        </w:tc>
        <w:tc>
          <w:tcPr>
            <w:tcW w:w="1867" w:type="dxa"/>
            <w:shd w:val="clear" w:color="auto" w:fill="auto"/>
            <w:vAlign w:val="center"/>
          </w:tcPr>
          <w:p w14:paraId="49A6CF37"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7ACB3886" w14:textId="77777777" w:rsidTr="0089642D">
        <w:tc>
          <w:tcPr>
            <w:tcW w:w="630" w:type="dxa"/>
            <w:shd w:val="clear" w:color="auto" w:fill="auto"/>
            <w:vAlign w:val="center"/>
          </w:tcPr>
          <w:p w14:paraId="7F2ACA89"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27A8E28E" w14:textId="77777777" w:rsidR="00AB35D6" w:rsidRPr="00741ED3" w:rsidRDefault="00AB35D6" w:rsidP="0089642D">
            <w:pPr>
              <w:spacing w:after="120"/>
              <w:rPr>
                <w:rFonts w:cs="Arial"/>
                <w:lang w:val="sr-Latn-CS"/>
              </w:rPr>
            </w:pPr>
            <w:r w:rsidRPr="00741ED3">
              <w:rPr>
                <w:rFonts w:cs="Arial"/>
                <w:lang w:val="sr-Latn-CS"/>
              </w:rPr>
              <w:t>I аутоматичар за СС уређаје</w:t>
            </w:r>
          </w:p>
        </w:tc>
        <w:tc>
          <w:tcPr>
            <w:tcW w:w="1350" w:type="dxa"/>
            <w:shd w:val="clear" w:color="auto" w:fill="auto"/>
            <w:vAlign w:val="center"/>
          </w:tcPr>
          <w:p w14:paraId="150833EF" w14:textId="77777777" w:rsidR="00AB35D6" w:rsidRPr="00741ED3" w:rsidRDefault="00AB35D6" w:rsidP="0089642D">
            <w:pPr>
              <w:spacing w:after="120"/>
              <w:jc w:val="center"/>
              <w:rPr>
                <w:rFonts w:cs="Arial"/>
                <w:lang w:val="sr-Latn-RS"/>
              </w:rPr>
            </w:pPr>
            <w:r w:rsidRPr="00741ED3">
              <w:rPr>
                <w:rFonts w:cs="Arial"/>
                <w:lang w:val="sr-Latn-RS"/>
              </w:rPr>
              <w:t>5</w:t>
            </w:r>
          </w:p>
        </w:tc>
        <w:tc>
          <w:tcPr>
            <w:tcW w:w="2003" w:type="dxa"/>
            <w:vAlign w:val="center"/>
          </w:tcPr>
          <w:p w14:paraId="76BD2333" w14:textId="77777777" w:rsidR="00AB35D6" w:rsidRPr="00741ED3" w:rsidRDefault="00AB35D6" w:rsidP="0089642D">
            <w:pPr>
              <w:spacing w:after="120"/>
              <w:jc w:val="center"/>
              <w:rPr>
                <w:rFonts w:cs="Arial"/>
                <w:lang w:val="sr-Latn-CS"/>
              </w:rPr>
            </w:pPr>
            <w:r w:rsidRPr="00741ED3">
              <w:rPr>
                <w:rFonts w:cs="Arial"/>
                <w:lang w:val="sr-Latn-CS"/>
              </w:rPr>
              <w:t>XLVII / 24 месеца</w:t>
            </w:r>
          </w:p>
        </w:tc>
        <w:tc>
          <w:tcPr>
            <w:tcW w:w="1867" w:type="dxa"/>
            <w:shd w:val="clear" w:color="auto" w:fill="auto"/>
            <w:vAlign w:val="center"/>
          </w:tcPr>
          <w:p w14:paraId="50FC5164"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3413F183" w14:textId="77777777" w:rsidTr="0089642D">
        <w:tc>
          <w:tcPr>
            <w:tcW w:w="630" w:type="dxa"/>
            <w:shd w:val="clear" w:color="auto" w:fill="auto"/>
            <w:vAlign w:val="center"/>
          </w:tcPr>
          <w:p w14:paraId="61446CA8"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19094C2A" w14:textId="77777777" w:rsidR="00AB35D6" w:rsidRPr="00741ED3" w:rsidRDefault="00AB35D6" w:rsidP="0089642D">
            <w:pPr>
              <w:spacing w:after="120"/>
              <w:rPr>
                <w:rFonts w:cs="Arial"/>
                <w:lang w:val="sr-Cyrl-RS"/>
              </w:rPr>
            </w:pPr>
            <w:r w:rsidRPr="00741ED3">
              <w:rPr>
                <w:rFonts w:cs="Arial"/>
                <w:lang w:val="sr-Latn-CS"/>
              </w:rPr>
              <w:t xml:space="preserve">I </w:t>
            </w:r>
            <w:r w:rsidRPr="00741ED3">
              <w:rPr>
                <w:rFonts w:cs="Arial"/>
                <w:lang w:val="sr-Cyrl-RS"/>
              </w:rPr>
              <w:t>бравар</w:t>
            </w:r>
            <w:r w:rsidRPr="00741ED3">
              <w:rPr>
                <w:rFonts w:cs="Arial"/>
                <w:lang w:val="sr-Latn-CS"/>
              </w:rPr>
              <w:t xml:space="preserve"> за СС уређаје</w:t>
            </w:r>
          </w:p>
        </w:tc>
        <w:tc>
          <w:tcPr>
            <w:tcW w:w="1350" w:type="dxa"/>
            <w:shd w:val="clear" w:color="auto" w:fill="auto"/>
            <w:vAlign w:val="center"/>
          </w:tcPr>
          <w:p w14:paraId="14BBA6A6" w14:textId="77777777" w:rsidR="00AB35D6" w:rsidRPr="00741ED3" w:rsidRDefault="00AB35D6" w:rsidP="0089642D">
            <w:pPr>
              <w:spacing w:after="120"/>
              <w:jc w:val="center"/>
              <w:rPr>
                <w:rFonts w:cs="Arial"/>
                <w:lang w:val="sr-Latn-RS"/>
              </w:rPr>
            </w:pPr>
            <w:r w:rsidRPr="00741ED3">
              <w:rPr>
                <w:rFonts w:cs="Arial"/>
                <w:lang w:val="sr-Latn-RS"/>
              </w:rPr>
              <w:t>3</w:t>
            </w:r>
          </w:p>
        </w:tc>
        <w:tc>
          <w:tcPr>
            <w:tcW w:w="2003" w:type="dxa"/>
            <w:vAlign w:val="center"/>
          </w:tcPr>
          <w:p w14:paraId="7DF4FB67" w14:textId="77777777" w:rsidR="00AB35D6" w:rsidRPr="00741ED3" w:rsidRDefault="00AB35D6" w:rsidP="0089642D">
            <w:pPr>
              <w:spacing w:after="120"/>
              <w:jc w:val="center"/>
              <w:rPr>
                <w:rFonts w:cs="Arial"/>
                <w:lang w:val="sr-Latn-CS"/>
              </w:rPr>
            </w:pPr>
            <w:r w:rsidRPr="00741ED3">
              <w:rPr>
                <w:rFonts w:cs="Arial"/>
                <w:lang w:val="sr-Latn-CS"/>
              </w:rPr>
              <w:t>XLVII / 24 месеца</w:t>
            </w:r>
          </w:p>
        </w:tc>
        <w:tc>
          <w:tcPr>
            <w:tcW w:w="1867" w:type="dxa"/>
            <w:shd w:val="clear" w:color="auto" w:fill="auto"/>
            <w:vAlign w:val="center"/>
          </w:tcPr>
          <w:p w14:paraId="3A5D9B19" w14:textId="77777777" w:rsidR="00AB35D6" w:rsidRPr="00741ED3" w:rsidRDefault="00AB35D6" w:rsidP="0089642D">
            <w:pPr>
              <w:spacing w:after="120"/>
              <w:jc w:val="center"/>
              <w:rPr>
                <w:rFonts w:cs="Arial"/>
                <w:lang w:val="sr-Cyrl-RS"/>
              </w:rPr>
            </w:pPr>
            <w:r w:rsidRPr="00741ED3">
              <w:rPr>
                <w:rFonts w:cs="Arial"/>
                <w:lang w:val="sr-Cyrl-RS"/>
              </w:rPr>
              <w:t>-</w:t>
            </w:r>
          </w:p>
        </w:tc>
      </w:tr>
      <w:tr w:rsidR="00AB35D6" w:rsidRPr="00741ED3" w14:paraId="097CD245" w14:textId="77777777" w:rsidTr="0089642D">
        <w:tc>
          <w:tcPr>
            <w:tcW w:w="630" w:type="dxa"/>
            <w:shd w:val="clear" w:color="auto" w:fill="auto"/>
            <w:vAlign w:val="center"/>
          </w:tcPr>
          <w:p w14:paraId="7C2509D9"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33F7D32D" w14:textId="77777777" w:rsidR="00AB35D6" w:rsidRPr="00741ED3" w:rsidRDefault="00AB35D6" w:rsidP="0089642D">
            <w:pPr>
              <w:spacing w:after="120"/>
              <w:rPr>
                <w:rFonts w:cs="Arial"/>
                <w:lang w:val="sr-Latn-CS"/>
              </w:rPr>
            </w:pPr>
            <w:r w:rsidRPr="00741ED3">
              <w:rPr>
                <w:rFonts w:cs="Arial"/>
                <w:lang w:val="sr-Latn-CS"/>
              </w:rPr>
              <w:t>Пословођа за ТК, РУ и аутоматику</w:t>
            </w:r>
          </w:p>
        </w:tc>
        <w:tc>
          <w:tcPr>
            <w:tcW w:w="1350" w:type="dxa"/>
            <w:shd w:val="clear" w:color="auto" w:fill="auto"/>
            <w:vAlign w:val="center"/>
          </w:tcPr>
          <w:p w14:paraId="456D3D3D" w14:textId="77777777" w:rsidR="00AB35D6" w:rsidRPr="00741ED3" w:rsidRDefault="00AB35D6" w:rsidP="0089642D">
            <w:pPr>
              <w:spacing w:after="120"/>
              <w:jc w:val="center"/>
              <w:rPr>
                <w:rFonts w:cs="Arial"/>
                <w:lang w:val="sr-Latn-CS"/>
              </w:rPr>
            </w:pPr>
            <w:r w:rsidRPr="00741ED3">
              <w:rPr>
                <w:rFonts w:cs="Arial"/>
                <w:lang w:val="sr-Latn-CS"/>
              </w:rPr>
              <w:t>1</w:t>
            </w:r>
          </w:p>
        </w:tc>
        <w:tc>
          <w:tcPr>
            <w:tcW w:w="2003" w:type="dxa"/>
            <w:vAlign w:val="center"/>
          </w:tcPr>
          <w:p w14:paraId="0AD3297A" w14:textId="77777777" w:rsidR="00AB35D6" w:rsidRPr="00741ED3" w:rsidRDefault="00AB35D6" w:rsidP="0089642D">
            <w:pPr>
              <w:spacing w:after="120"/>
              <w:jc w:val="center"/>
              <w:rPr>
                <w:rFonts w:cs="Arial"/>
                <w:lang w:val="sr-Latn-CS"/>
              </w:rPr>
            </w:pPr>
            <w:r w:rsidRPr="00741ED3">
              <w:rPr>
                <w:rFonts w:cs="Arial"/>
                <w:lang w:val="sr-Latn-CS"/>
              </w:rPr>
              <w:t>XLVIII / 24 месеца</w:t>
            </w:r>
          </w:p>
        </w:tc>
        <w:tc>
          <w:tcPr>
            <w:tcW w:w="1867" w:type="dxa"/>
            <w:shd w:val="clear" w:color="auto" w:fill="auto"/>
            <w:vAlign w:val="center"/>
          </w:tcPr>
          <w:p w14:paraId="61EAD867"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18B7EAD5" w14:textId="77777777" w:rsidTr="0089642D">
        <w:tc>
          <w:tcPr>
            <w:tcW w:w="630" w:type="dxa"/>
            <w:shd w:val="clear" w:color="auto" w:fill="auto"/>
            <w:vAlign w:val="center"/>
          </w:tcPr>
          <w:p w14:paraId="149B554B"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2623E8E0" w14:textId="77777777" w:rsidR="00AB35D6" w:rsidRPr="00741ED3" w:rsidRDefault="00AB35D6" w:rsidP="0089642D">
            <w:pPr>
              <w:spacing w:after="120"/>
              <w:rPr>
                <w:rFonts w:cs="Arial"/>
                <w:lang w:val="sr-Latn-CS"/>
              </w:rPr>
            </w:pPr>
            <w:r w:rsidRPr="00741ED3">
              <w:rPr>
                <w:rFonts w:cs="Arial"/>
                <w:lang w:val="sr-Latn-CS"/>
              </w:rPr>
              <w:t xml:space="preserve">I аутоматичар за ТК локомотиве РУ и аутоматику </w:t>
            </w:r>
          </w:p>
        </w:tc>
        <w:tc>
          <w:tcPr>
            <w:tcW w:w="1350" w:type="dxa"/>
            <w:shd w:val="clear" w:color="auto" w:fill="auto"/>
            <w:vAlign w:val="center"/>
          </w:tcPr>
          <w:p w14:paraId="4AA9AFEB" w14:textId="77777777" w:rsidR="00AB35D6" w:rsidRPr="00741ED3" w:rsidRDefault="00AB35D6" w:rsidP="0089642D">
            <w:pPr>
              <w:spacing w:after="120"/>
              <w:jc w:val="center"/>
              <w:rPr>
                <w:rFonts w:cs="Arial"/>
                <w:lang w:val="sr-Latn-CS"/>
              </w:rPr>
            </w:pPr>
            <w:r w:rsidRPr="00741ED3">
              <w:rPr>
                <w:rFonts w:cs="Arial"/>
                <w:lang w:val="sr-Latn-CS"/>
              </w:rPr>
              <w:t>3</w:t>
            </w:r>
          </w:p>
        </w:tc>
        <w:tc>
          <w:tcPr>
            <w:tcW w:w="2003" w:type="dxa"/>
            <w:vAlign w:val="center"/>
          </w:tcPr>
          <w:p w14:paraId="6ACE9C57" w14:textId="77777777" w:rsidR="00AB35D6" w:rsidRPr="00741ED3" w:rsidRDefault="00AB35D6" w:rsidP="0089642D">
            <w:pPr>
              <w:spacing w:after="120"/>
              <w:jc w:val="center"/>
              <w:rPr>
                <w:rFonts w:cs="Arial"/>
                <w:lang w:val="sr-Latn-CS"/>
              </w:rPr>
            </w:pPr>
            <w:r w:rsidRPr="00741ED3">
              <w:rPr>
                <w:rFonts w:cs="Arial"/>
                <w:lang w:val="sr-Latn-CS"/>
              </w:rPr>
              <w:t>XXXIV / 24 месеца</w:t>
            </w:r>
          </w:p>
        </w:tc>
        <w:tc>
          <w:tcPr>
            <w:tcW w:w="1867" w:type="dxa"/>
            <w:shd w:val="clear" w:color="auto" w:fill="auto"/>
            <w:vAlign w:val="center"/>
          </w:tcPr>
          <w:p w14:paraId="1350AADF"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124E19C5" w14:textId="77777777" w:rsidTr="0089642D">
        <w:tc>
          <w:tcPr>
            <w:tcW w:w="630" w:type="dxa"/>
            <w:shd w:val="clear" w:color="auto" w:fill="auto"/>
            <w:vAlign w:val="center"/>
          </w:tcPr>
          <w:p w14:paraId="62B89B3C"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5F282CEE" w14:textId="77777777" w:rsidR="00AB35D6" w:rsidRPr="00741ED3" w:rsidRDefault="00AB35D6" w:rsidP="0089642D">
            <w:pPr>
              <w:spacing w:after="120"/>
              <w:rPr>
                <w:rFonts w:cs="Arial"/>
                <w:lang w:val="sr-Latn-CS"/>
              </w:rPr>
            </w:pPr>
            <w:r w:rsidRPr="00741ED3">
              <w:rPr>
                <w:rFonts w:cs="Arial"/>
                <w:lang w:val="sr-Latn-CS"/>
              </w:rPr>
              <w:t>Пословођа за ЦДУ и телекомуникације</w:t>
            </w:r>
          </w:p>
        </w:tc>
        <w:tc>
          <w:tcPr>
            <w:tcW w:w="1350" w:type="dxa"/>
            <w:shd w:val="clear" w:color="auto" w:fill="auto"/>
            <w:vAlign w:val="center"/>
          </w:tcPr>
          <w:p w14:paraId="23508206" w14:textId="77777777" w:rsidR="00AB35D6" w:rsidRPr="00741ED3" w:rsidRDefault="00AB35D6" w:rsidP="0089642D">
            <w:pPr>
              <w:spacing w:after="120"/>
              <w:jc w:val="center"/>
              <w:rPr>
                <w:rFonts w:cs="Arial"/>
                <w:lang w:val="sr-Latn-CS"/>
              </w:rPr>
            </w:pPr>
            <w:r w:rsidRPr="00741ED3">
              <w:rPr>
                <w:rFonts w:cs="Arial"/>
                <w:lang w:val="sr-Latn-CS"/>
              </w:rPr>
              <w:t>1</w:t>
            </w:r>
          </w:p>
        </w:tc>
        <w:tc>
          <w:tcPr>
            <w:tcW w:w="2003" w:type="dxa"/>
            <w:vAlign w:val="center"/>
          </w:tcPr>
          <w:p w14:paraId="6298F8AB" w14:textId="77777777" w:rsidR="00AB35D6" w:rsidRPr="00741ED3" w:rsidRDefault="00AB35D6" w:rsidP="0089642D">
            <w:pPr>
              <w:spacing w:after="120"/>
              <w:jc w:val="center"/>
              <w:rPr>
                <w:rFonts w:cs="Arial"/>
                <w:lang w:val="sr-Latn-CS"/>
              </w:rPr>
            </w:pPr>
            <w:r w:rsidRPr="00741ED3">
              <w:rPr>
                <w:rFonts w:cs="Arial"/>
                <w:lang w:val="sr-Latn-CS"/>
              </w:rPr>
              <w:t>XXVI / 24 месеца</w:t>
            </w:r>
          </w:p>
        </w:tc>
        <w:tc>
          <w:tcPr>
            <w:tcW w:w="1867" w:type="dxa"/>
            <w:shd w:val="clear" w:color="auto" w:fill="auto"/>
            <w:vAlign w:val="center"/>
          </w:tcPr>
          <w:p w14:paraId="2188A5D1"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53691135" w14:textId="77777777" w:rsidTr="0089642D">
        <w:tc>
          <w:tcPr>
            <w:tcW w:w="630" w:type="dxa"/>
            <w:shd w:val="clear" w:color="auto" w:fill="auto"/>
            <w:vAlign w:val="center"/>
          </w:tcPr>
          <w:p w14:paraId="593F620C"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6FA14B23" w14:textId="77777777" w:rsidR="00AB35D6" w:rsidRPr="00741ED3" w:rsidRDefault="00AB35D6" w:rsidP="0089642D">
            <w:pPr>
              <w:spacing w:after="120"/>
              <w:rPr>
                <w:rFonts w:cs="Arial"/>
                <w:lang w:val="sr-Cyrl-CS"/>
              </w:rPr>
            </w:pPr>
            <w:r w:rsidRPr="00741ED3">
              <w:rPr>
                <w:rFonts w:cs="Arial"/>
                <w:lang w:val="sr-Latn-CS"/>
              </w:rPr>
              <w:t>I аутоматичар за</w:t>
            </w:r>
            <w:r w:rsidRPr="00741ED3">
              <w:rPr>
                <w:rFonts w:cs="Arial"/>
                <w:lang w:val="sr-Cyrl-CS"/>
              </w:rPr>
              <w:t xml:space="preserve"> ЦДУ </w:t>
            </w:r>
          </w:p>
        </w:tc>
        <w:tc>
          <w:tcPr>
            <w:tcW w:w="1350" w:type="dxa"/>
            <w:shd w:val="clear" w:color="auto" w:fill="auto"/>
            <w:vAlign w:val="center"/>
          </w:tcPr>
          <w:p w14:paraId="19CC6352" w14:textId="77777777" w:rsidR="00AB35D6" w:rsidRPr="00741ED3" w:rsidRDefault="00AB35D6" w:rsidP="0089642D">
            <w:pPr>
              <w:spacing w:after="120"/>
              <w:jc w:val="center"/>
              <w:rPr>
                <w:rFonts w:cs="Arial"/>
                <w:lang w:val="sr-Cyrl-CS"/>
              </w:rPr>
            </w:pPr>
            <w:r w:rsidRPr="00741ED3">
              <w:rPr>
                <w:rFonts w:cs="Arial"/>
                <w:lang w:val="sr-Cyrl-CS"/>
              </w:rPr>
              <w:t>2</w:t>
            </w:r>
          </w:p>
        </w:tc>
        <w:tc>
          <w:tcPr>
            <w:tcW w:w="2003" w:type="dxa"/>
            <w:shd w:val="clear" w:color="auto" w:fill="auto"/>
            <w:vAlign w:val="center"/>
          </w:tcPr>
          <w:p w14:paraId="510AFFF4" w14:textId="77777777" w:rsidR="00AB35D6" w:rsidRPr="00741ED3" w:rsidRDefault="00AB35D6" w:rsidP="0089642D">
            <w:pPr>
              <w:spacing w:after="120"/>
              <w:jc w:val="center"/>
              <w:rPr>
                <w:rFonts w:cs="Arial"/>
                <w:lang w:val="sr-Cyrl-CS"/>
              </w:rPr>
            </w:pPr>
            <w:r w:rsidRPr="00741ED3">
              <w:rPr>
                <w:rFonts w:cs="Arial"/>
                <w:lang w:val="sr-Cyrl-CS"/>
              </w:rPr>
              <w:t>Нема повећан ризик према Акту о процени ризика</w:t>
            </w:r>
          </w:p>
        </w:tc>
        <w:tc>
          <w:tcPr>
            <w:tcW w:w="1867" w:type="dxa"/>
            <w:shd w:val="clear" w:color="auto" w:fill="auto"/>
            <w:vAlign w:val="center"/>
          </w:tcPr>
          <w:p w14:paraId="2E0A1234"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0C5D14ED" w14:textId="77777777" w:rsidTr="0089642D">
        <w:tc>
          <w:tcPr>
            <w:tcW w:w="630" w:type="dxa"/>
            <w:shd w:val="clear" w:color="auto" w:fill="auto"/>
            <w:vAlign w:val="center"/>
          </w:tcPr>
          <w:p w14:paraId="00C60090"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471053C7" w14:textId="77777777" w:rsidR="00AB35D6" w:rsidRPr="00741ED3" w:rsidRDefault="00AB35D6" w:rsidP="0089642D">
            <w:pPr>
              <w:spacing w:after="120"/>
              <w:rPr>
                <w:rFonts w:cs="Arial"/>
                <w:lang w:val="sr-Latn-CS"/>
              </w:rPr>
            </w:pPr>
            <w:r w:rsidRPr="00741ED3">
              <w:rPr>
                <w:rFonts w:cs="Arial"/>
                <w:lang w:val="sr-Latn-CS"/>
              </w:rPr>
              <w:t>I аутоматичар за</w:t>
            </w:r>
            <w:r w:rsidRPr="00741ED3">
              <w:rPr>
                <w:rFonts w:cs="Arial"/>
                <w:lang w:val="sr-Cyrl-CS"/>
              </w:rPr>
              <w:t xml:space="preserve"> телекомуникације </w:t>
            </w:r>
          </w:p>
        </w:tc>
        <w:tc>
          <w:tcPr>
            <w:tcW w:w="1350" w:type="dxa"/>
            <w:shd w:val="clear" w:color="auto" w:fill="auto"/>
            <w:vAlign w:val="center"/>
          </w:tcPr>
          <w:p w14:paraId="586ACD5D" w14:textId="77777777" w:rsidR="00AB35D6" w:rsidRPr="00741ED3" w:rsidRDefault="00AB35D6" w:rsidP="0089642D">
            <w:pPr>
              <w:spacing w:after="120"/>
              <w:jc w:val="center"/>
              <w:rPr>
                <w:rFonts w:cs="Arial"/>
                <w:lang w:val="sr-Cyrl-CS"/>
              </w:rPr>
            </w:pPr>
            <w:r w:rsidRPr="00741ED3">
              <w:rPr>
                <w:rFonts w:cs="Arial"/>
                <w:lang w:val="sr-Cyrl-CS"/>
              </w:rPr>
              <w:t>2</w:t>
            </w:r>
          </w:p>
        </w:tc>
        <w:tc>
          <w:tcPr>
            <w:tcW w:w="2003" w:type="dxa"/>
            <w:shd w:val="clear" w:color="auto" w:fill="auto"/>
            <w:vAlign w:val="center"/>
          </w:tcPr>
          <w:p w14:paraId="14554673" w14:textId="77777777" w:rsidR="00AB35D6" w:rsidRPr="00741ED3" w:rsidRDefault="00AB35D6" w:rsidP="0089642D">
            <w:pPr>
              <w:spacing w:after="120"/>
              <w:jc w:val="center"/>
              <w:rPr>
                <w:rFonts w:cs="Arial"/>
                <w:lang w:val="sr-Cyrl-CS"/>
              </w:rPr>
            </w:pPr>
            <w:r w:rsidRPr="00741ED3">
              <w:rPr>
                <w:rFonts w:cs="Arial"/>
                <w:lang w:val="sr-Cyrl-CS"/>
              </w:rPr>
              <w:t>Нема повећан ризик према Акту о процени ризика</w:t>
            </w:r>
          </w:p>
        </w:tc>
        <w:tc>
          <w:tcPr>
            <w:tcW w:w="1867" w:type="dxa"/>
            <w:shd w:val="clear" w:color="auto" w:fill="auto"/>
            <w:vAlign w:val="center"/>
          </w:tcPr>
          <w:p w14:paraId="267C5F34"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7A48DCA0" w14:textId="77777777" w:rsidTr="0089642D">
        <w:tc>
          <w:tcPr>
            <w:tcW w:w="630" w:type="dxa"/>
            <w:shd w:val="clear" w:color="auto" w:fill="auto"/>
            <w:vAlign w:val="center"/>
          </w:tcPr>
          <w:p w14:paraId="69F88310"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7DC8FB23" w14:textId="77777777" w:rsidR="00AB35D6" w:rsidRPr="00741ED3" w:rsidRDefault="00AB35D6" w:rsidP="0089642D">
            <w:pPr>
              <w:spacing w:after="120"/>
              <w:rPr>
                <w:rFonts w:cs="Arial"/>
                <w:lang w:val="sr-Latn-CS"/>
              </w:rPr>
            </w:pPr>
            <w:r w:rsidRPr="00741ED3">
              <w:rPr>
                <w:rFonts w:cs="Arial"/>
                <w:lang w:val="sr-Latn-CS"/>
              </w:rPr>
              <w:t>II аутоматичар за ЖТ</w:t>
            </w:r>
          </w:p>
        </w:tc>
        <w:tc>
          <w:tcPr>
            <w:tcW w:w="1350" w:type="dxa"/>
            <w:shd w:val="clear" w:color="auto" w:fill="auto"/>
          </w:tcPr>
          <w:p w14:paraId="2257775C" w14:textId="77777777" w:rsidR="00AB35D6" w:rsidRPr="00741ED3" w:rsidRDefault="00AB35D6" w:rsidP="0089642D">
            <w:pPr>
              <w:spacing w:after="120"/>
              <w:jc w:val="center"/>
              <w:rPr>
                <w:rFonts w:cs="Arial"/>
                <w:lang w:val="sr-Latn-CS"/>
              </w:rPr>
            </w:pPr>
            <w:r w:rsidRPr="00741ED3">
              <w:rPr>
                <w:rFonts w:cs="Arial"/>
                <w:lang w:val="sr-Latn-CS"/>
              </w:rPr>
              <w:t>8</w:t>
            </w:r>
          </w:p>
        </w:tc>
        <w:tc>
          <w:tcPr>
            <w:tcW w:w="2003" w:type="dxa"/>
          </w:tcPr>
          <w:p w14:paraId="108AD1D3" w14:textId="77777777" w:rsidR="00AB35D6" w:rsidRPr="00741ED3" w:rsidRDefault="00AB35D6" w:rsidP="0089642D">
            <w:pPr>
              <w:spacing w:after="120"/>
              <w:jc w:val="center"/>
              <w:rPr>
                <w:rFonts w:cs="Arial"/>
              </w:rPr>
            </w:pPr>
            <w:r w:rsidRPr="00741ED3">
              <w:rPr>
                <w:rFonts w:cs="Arial"/>
              </w:rPr>
              <w:t xml:space="preserve">XLIX / </w:t>
            </w:r>
            <w:r w:rsidRPr="00741ED3">
              <w:rPr>
                <w:rFonts w:cs="Arial"/>
                <w:lang w:val="sr-Latn-CS"/>
              </w:rPr>
              <w:t>24 месеца</w:t>
            </w:r>
          </w:p>
        </w:tc>
        <w:tc>
          <w:tcPr>
            <w:tcW w:w="1867" w:type="dxa"/>
            <w:shd w:val="clear" w:color="auto" w:fill="auto"/>
            <w:vAlign w:val="center"/>
          </w:tcPr>
          <w:p w14:paraId="38A0577B"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2438C0DD" w14:textId="77777777" w:rsidTr="0089642D">
        <w:tc>
          <w:tcPr>
            <w:tcW w:w="630" w:type="dxa"/>
            <w:shd w:val="clear" w:color="auto" w:fill="auto"/>
            <w:vAlign w:val="center"/>
          </w:tcPr>
          <w:p w14:paraId="5844E940" w14:textId="77777777" w:rsidR="00AB35D6" w:rsidRPr="00741ED3" w:rsidRDefault="00AB35D6" w:rsidP="00D61C97">
            <w:pPr>
              <w:numPr>
                <w:ilvl w:val="0"/>
                <w:numId w:val="32"/>
              </w:numPr>
              <w:spacing w:before="0" w:after="120"/>
              <w:jc w:val="left"/>
              <w:rPr>
                <w:rFonts w:cs="Arial"/>
                <w:lang w:val="sr-Cyrl-CS"/>
              </w:rPr>
            </w:pPr>
          </w:p>
        </w:tc>
        <w:tc>
          <w:tcPr>
            <w:tcW w:w="4837" w:type="dxa"/>
            <w:shd w:val="clear" w:color="auto" w:fill="auto"/>
            <w:vAlign w:val="center"/>
          </w:tcPr>
          <w:p w14:paraId="66B5114B" w14:textId="77777777" w:rsidR="00AB35D6" w:rsidRPr="00741ED3" w:rsidRDefault="00AB35D6" w:rsidP="0089642D">
            <w:pPr>
              <w:spacing w:after="120"/>
              <w:rPr>
                <w:rFonts w:cs="Arial"/>
                <w:lang w:val="sr-Latn-CS"/>
              </w:rPr>
            </w:pPr>
            <w:r w:rsidRPr="00741ED3">
              <w:rPr>
                <w:rFonts w:cs="Arial"/>
                <w:lang w:val="sr-Latn-CS"/>
              </w:rPr>
              <w:t>III аутоматичар за ЖТ</w:t>
            </w:r>
          </w:p>
        </w:tc>
        <w:tc>
          <w:tcPr>
            <w:tcW w:w="1350" w:type="dxa"/>
            <w:shd w:val="clear" w:color="auto" w:fill="auto"/>
          </w:tcPr>
          <w:p w14:paraId="4B654A4E" w14:textId="77777777" w:rsidR="00AB35D6" w:rsidRPr="00741ED3" w:rsidRDefault="00AB35D6" w:rsidP="0089642D">
            <w:pPr>
              <w:spacing w:after="120"/>
              <w:jc w:val="center"/>
              <w:rPr>
                <w:rFonts w:cs="Arial"/>
                <w:lang w:val="sr-Latn-CS"/>
              </w:rPr>
            </w:pPr>
            <w:r w:rsidRPr="00741ED3">
              <w:rPr>
                <w:rFonts w:cs="Arial"/>
                <w:lang w:val="sr-Latn-CS"/>
              </w:rPr>
              <w:t>5</w:t>
            </w:r>
          </w:p>
        </w:tc>
        <w:tc>
          <w:tcPr>
            <w:tcW w:w="2003" w:type="dxa"/>
          </w:tcPr>
          <w:p w14:paraId="07E066EF" w14:textId="77777777" w:rsidR="00AB35D6" w:rsidRPr="00741ED3" w:rsidRDefault="00AB35D6" w:rsidP="0089642D">
            <w:pPr>
              <w:spacing w:after="120"/>
              <w:jc w:val="center"/>
              <w:rPr>
                <w:rFonts w:cs="Arial"/>
                <w:lang w:val="sr-Latn-CS"/>
              </w:rPr>
            </w:pPr>
            <w:r w:rsidRPr="00741ED3">
              <w:rPr>
                <w:rFonts w:cs="Arial"/>
                <w:lang w:val="sr-Latn-CS"/>
              </w:rPr>
              <w:t>XLIX / 24 месеца</w:t>
            </w:r>
          </w:p>
        </w:tc>
        <w:tc>
          <w:tcPr>
            <w:tcW w:w="1867" w:type="dxa"/>
            <w:shd w:val="clear" w:color="auto" w:fill="auto"/>
            <w:vAlign w:val="center"/>
          </w:tcPr>
          <w:p w14:paraId="46D99512" w14:textId="77777777" w:rsidR="00AB35D6" w:rsidRPr="00741ED3" w:rsidRDefault="00AB35D6" w:rsidP="0089642D">
            <w:pPr>
              <w:spacing w:after="120"/>
              <w:jc w:val="center"/>
              <w:rPr>
                <w:rFonts w:cs="Arial"/>
                <w:lang w:val="sr-Cyrl-RS"/>
              </w:rPr>
            </w:pPr>
            <w:r w:rsidRPr="00741ED3">
              <w:rPr>
                <w:rFonts w:cs="Arial"/>
                <w:lang w:val="sr-Cyrl-RS"/>
              </w:rPr>
              <w:t>Д / 48</w:t>
            </w:r>
            <w:r w:rsidRPr="00741ED3">
              <w:rPr>
                <w:rFonts w:cs="Arial"/>
                <w:lang w:val="sr-Latn-CS"/>
              </w:rPr>
              <w:t xml:space="preserve"> ме</w:t>
            </w:r>
            <w:r w:rsidRPr="00741ED3">
              <w:rPr>
                <w:rFonts w:cs="Arial"/>
                <w:lang w:val="sr-Cyrl-RS"/>
              </w:rPr>
              <w:t>сеци</w:t>
            </w:r>
          </w:p>
        </w:tc>
      </w:tr>
      <w:tr w:rsidR="00AB35D6" w:rsidRPr="00741ED3" w14:paraId="22B2EEE1" w14:textId="77777777" w:rsidTr="0089642D">
        <w:tc>
          <w:tcPr>
            <w:tcW w:w="630" w:type="dxa"/>
            <w:shd w:val="clear" w:color="auto" w:fill="auto"/>
            <w:vAlign w:val="center"/>
          </w:tcPr>
          <w:p w14:paraId="304B9249" w14:textId="77777777" w:rsidR="00AB35D6" w:rsidRPr="00741ED3" w:rsidRDefault="00AB35D6" w:rsidP="0089642D">
            <w:pPr>
              <w:spacing w:after="120"/>
              <w:ind w:left="360"/>
              <w:jc w:val="center"/>
              <w:rPr>
                <w:rFonts w:cs="Arial"/>
                <w:lang w:val="sr-Cyrl-CS"/>
              </w:rPr>
            </w:pPr>
          </w:p>
        </w:tc>
        <w:tc>
          <w:tcPr>
            <w:tcW w:w="4837" w:type="dxa"/>
            <w:shd w:val="clear" w:color="auto" w:fill="auto"/>
            <w:vAlign w:val="center"/>
          </w:tcPr>
          <w:p w14:paraId="5E37D69B" w14:textId="77777777" w:rsidR="00AB35D6" w:rsidRPr="00741ED3" w:rsidRDefault="00AB35D6" w:rsidP="0089642D">
            <w:pPr>
              <w:spacing w:after="120"/>
              <w:rPr>
                <w:rFonts w:cs="Arial"/>
                <w:lang w:val="sr-Latn-RS"/>
              </w:rPr>
            </w:pPr>
            <w:r w:rsidRPr="00741ED3">
              <w:rPr>
                <w:rFonts w:cs="Arial"/>
                <w:b/>
                <w:lang w:val="sr-Cyrl-CS"/>
              </w:rPr>
              <w:t>Укупно:</w:t>
            </w:r>
          </w:p>
        </w:tc>
        <w:tc>
          <w:tcPr>
            <w:tcW w:w="1350" w:type="dxa"/>
            <w:shd w:val="clear" w:color="auto" w:fill="auto"/>
          </w:tcPr>
          <w:p w14:paraId="1F30DB37" w14:textId="77777777" w:rsidR="00AB35D6" w:rsidRPr="00741ED3" w:rsidRDefault="00AB35D6" w:rsidP="0089642D">
            <w:pPr>
              <w:spacing w:after="120"/>
              <w:jc w:val="center"/>
              <w:rPr>
                <w:rFonts w:cs="Arial"/>
                <w:b/>
                <w:lang w:val="sr-Latn-CS"/>
              </w:rPr>
            </w:pPr>
            <w:r w:rsidRPr="00741ED3">
              <w:rPr>
                <w:rFonts w:cs="Arial"/>
                <w:b/>
                <w:lang w:val="sr-Latn-CS"/>
              </w:rPr>
              <w:t>40</w:t>
            </w:r>
          </w:p>
        </w:tc>
        <w:tc>
          <w:tcPr>
            <w:tcW w:w="2003" w:type="dxa"/>
          </w:tcPr>
          <w:p w14:paraId="30569DD4" w14:textId="77777777" w:rsidR="00AB35D6" w:rsidRPr="00741ED3" w:rsidRDefault="00AB35D6" w:rsidP="0089642D">
            <w:pPr>
              <w:spacing w:after="120"/>
              <w:jc w:val="center"/>
              <w:rPr>
                <w:rFonts w:cs="Arial"/>
                <w:lang w:val="sr-Latn-CS"/>
              </w:rPr>
            </w:pPr>
          </w:p>
        </w:tc>
        <w:tc>
          <w:tcPr>
            <w:tcW w:w="1867" w:type="dxa"/>
            <w:shd w:val="clear" w:color="auto" w:fill="auto"/>
            <w:vAlign w:val="center"/>
          </w:tcPr>
          <w:p w14:paraId="05F1A77C" w14:textId="77777777" w:rsidR="00AB35D6" w:rsidRPr="00741ED3" w:rsidRDefault="00AB35D6" w:rsidP="0089642D">
            <w:pPr>
              <w:spacing w:after="120"/>
              <w:jc w:val="center"/>
              <w:rPr>
                <w:rFonts w:cs="Arial"/>
                <w:lang w:val="sr-Latn-CS"/>
              </w:rPr>
            </w:pPr>
          </w:p>
        </w:tc>
      </w:tr>
    </w:tbl>
    <w:p w14:paraId="4582F55F" w14:textId="77777777" w:rsidR="00AB35D6" w:rsidRPr="00741ED3" w:rsidRDefault="00AB35D6" w:rsidP="00AB35D6">
      <w:pPr>
        <w:jc w:val="center"/>
        <w:rPr>
          <w:rFonts w:cs="Arial"/>
          <w:lang w:val="sr-Cyrl-RS"/>
        </w:rPr>
      </w:pPr>
    </w:p>
    <w:p w14:paraId="4C0C09DD" w14:textId="77777777" w:rsidR="00971B3F" w:rsidRPr="00741ED3" w:rsidRDefault="00971B3F">
      <w:pPr>
        <w:spacing w:before="0"/>
        <w:jc w:val="left"/>
        <w:rPr>
          <w:rFonts w:cs="Arial"/>
          <w:lang w:val="sr-Cyrl-RS"/>
        </w:rPr>
      </w:pPr>
      <w:r w:rsidRPr="00741ED3">
        <w:rPr>
          <w:rFonts w:cs="Arial"/>
          <w:lang w:val="sr-Cyrl-RS"/>
        </w:rPr>
        <w:br w:type="page"/>
      </w:r>
    </w:p>
    <w:p w14:paraId="04E340A6" w14:textId="77777777" w:rsidR="00756A02" w:rsidRPr="00741ED3" w:rsidRDefault="00756A02" w:rsidP="00D61C97">
      <w:pPr>
        <w:pStyle w:val="Heading10"/>
        <w:numPr>
          <w:ilvl w:val="0"/>
          <w:numId w:val="15"/>
        </w:numPr>
        <w:jc w:val="both"/>
        <w:rPr>
          <w:rFonts w:cs="Arial"/>
          <w:lang w:val="sr-Cyrl-RS"/>
        </w:rPr>
      </w:pPr>
      <w:r w:rsidRPr="00741ED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741ED3" w14:paraId="3B255462" w14:textId="77777777" w:rsidTr="008112A2">
        <w:trPr>
          <w:trHeight w:val="524"/>
          <w:jc w:val="center"/>
        </w:trPr>
        <w:tc>
          <w:tcPr>
            <w:tcW w:w="729" w:type="dxa"/>
            <w:vAlign w:val="center"/>
          </w:tcPr>
          <w:p w14:paraId="1D33E039" w14:textId="77777777" w:rsidR="00175774" w:rsidRPr="00741ED3" w:rsidRDefault="00175774" w:rsidP="003A4822">
            <w:pPr>
              <w:jc w:val="center"/>
              <w:rPr>
                <w:rFonts w:cs="Arial"/>
                <w:b/>
              </w:rPr>
            </w:pPr>
            <w:r w:rsidRPr="00741ED3">
              <w:rPr>
                <w:rFonts w:cs="Arial"/>
                <w:b/>
              </w:rPr>
              <w:t>Ред. бр.</w:t>
            </w:r>
          </w:p>
        </w:tc>
        <w:tc>
          <w:tcPr>
            <w:tcW w:w="8430" w:type="dxa"/>
            <w:vAlign w:val="center"/>
          </w:tcPr>
          <w:p w14:paraId="6A2D9BDC" w14:textId="77777777" w:rsidR="00175774" w:rsidRPr="00741ED3" w:rsidRDefault="00175774" w:rsidP="003A4822">
            <w:pPr>
              <w:ind w:right="-180"/>
              <w:jc w:val="center"/>
              <w:rPr>
                <w:rFonts w:cs="Arial"/>
                <w:b/>
              </w:rPr>
            </w:pPr>
            <w:proofErr w:type="gramStart"/>
            <w:r w:rsidRPr="00741ED3">
              <w:rPr>
                <w:rFonts w:cs="Arial"/>
                <w:b/>
              </w:rPr>
              <w:t>4.1  ОБАВЕЗНИ</w:t>
            </w:r>
            <w:proofErr w:type="gramEnd"/>
            <w:r w:rsidRPr="00741ED3">
              <w:rPr>
                <w:rFonts w:cs="Arial"/>
                <w:b/>
              </w:rPr>
              <w:t xml:space="preserve"> УСЛОВИ </w:t>
            </w:r>
          </w:p>
          <w:p w14:paraId="72C126C1" w14:textId="77777777" w:rsidR="00175774" w:rsidRPr="00741ED3" w:rsidRDefault="00175774" w:rsidP="003A4822">
            <w:pPr>
              <w:jc w:val="center"/>
              <w:rPr>
                <w:rFonts w:cs="Arial"/>
                <w:b/>
                <w:color w:val="FF0000"/>
                <w:lang w:val="sr-Cyrl-RS"/>
              </w:rPr>
            </w:pPr>
            <w:r w:rsidRPr="00741ED3">
              <w:rPr>
                <w:rFonts w:cs="Arial"/>
                <w:b/>
              </w:rPr>
              <w:t>ЗА УЧЕШЋЕ У ПОСТУПКУ ЈАВНЕ НАБАВКЕ ИЗ ЧЛАНА 75. З</w:t>
            </w:r>
            <w:r w:rsidR="005C7CDE" w:rsidRPr="00741ED3">
              <w:rPr>
                <w:rFonts w:cs="Arial"/>
                <w:b/>
                <w:lang w:val="sr-Cyrl-RS"/>
              </w:rPr>
              <w:t>АКОНА</w:t>
            </w:r>
          </w:p>
          <w:p w14:paraId="76F8A02A" w14:textId="77777777" w:rsidR="00175774" w:rsidRPr="00741ED3" w:rsidRDefault="00175774" w:rsidP="003A4822">
            <w:pPr>
              <w:jc w:val="center"/>
              <w:rPr>
                <w:rFonts w:cs="Arial"/>
                <w:b/>
                <w:color w:val="FF0000"/>
              </w:rPr>
            </w:pPr>
          </w:p>
        </w:tc>
      </w:tr>
      <w:tr w:rsidR="00175774" w:rsidRPr="00741ED3" w14:paraId="37AEC0AA" w14:textId="77777777" w:rsidTr="008112A2">
        <w:trPr>
          <w:jc w:val="center"/>
        </w:trPr>
        <w:tc>
          <w:tcPr>
            <w:tcW w:w="729" w:type="dxa"/>
            <w:vAlign w:val="center"/>
          </w:tcPr>
          <w:p w14:paraId="22230773" w14:textId="77777777" w:rsidR="00175774" w:rsidRPr="00741ED3" w:rsidRDefault="00175774" w:rsidP="003A4822">
            <w:pPr>
              <w:jc w:val="center"/>
              <w:rPr>
                <w:rFonts w:cs="Arial"/>
              </w:rPr>
            </w:pPr>
            <w:r w:rsidRPr="00741ED3">
              <w:rPr>
                <w:rFonts w:cs="Arial"/>
              </w:rPr>
              <w:t>1.</w:t>
            </w:r>
          </w:p>
        </w:tc>
        <w:tc>
          <w:tcPr>
            <w:tcW w:w="8430" w:type="dxa"/>
            <w:vAlign w:val="center"/>
          </w:tcPr>
          <w:p w14:paraId="34E18412" w14:textId="77777777" w:rsidR="00175774" w:rsidRPr="00741ED3" w:rsidRDefault="00175774" w:rsidP="003A4822">
            <w:pPr>
              <w:autoSpaceDE w:val="0"/>
              <w:autoSpaceDN w:val="0"/>
              <w:adjustRightInd w:val="0"/>
              <w:rPr>
                <w:rFonts w:cs="Arial"/>
              </w:rPr>
            </w:pPr>
            <w:proofErr w:type="gramStart"/>
            <w:r w:rsidRPr="00741ED3">
              <w:rPr>
                <w:rFonts w:cs="Arial"/>
                <w:b/>
                <w:u w:val="single"/>
              </w:rPr>
              <w:t>Услов:</w:t>
            </w:r>
            <w:r w:rsidRPr="00741ED3">
              <w:rPr>
                <w:rFonts w:cs="Arial"/>
                <w:lang w:val="pl-PL"/>
              </w:rPr>
              <w:t>Да</w:t>
            </w:r>
            <w:proofErr w:type="gramEnd"/>
            <w:r w:rsidRPr="00741ED3">
              <w:rPr>
                <w:rFonts w:cs="Arial"/>
                <w:lang w:val="pl-PL"/>
              </w:rPr>
              <w:t xml:space="preserve"> је понуђач регистрован код надлежног органа, односно уписан у одговарајући регистар;</w:t>
            </w:r>
          </w:p>
          <w:p w14:paraId="4A947058" w14:textId="77777777" w:rsidR="00175774" w:rsidRPr="00741ED3" w:rsidRDefault="00175774" w:rsidP="003A4822">
            <w:pPr>
              <w:autoSpaceDE w:val="0"/>
              <w:autoSpaceDN w:val="0"/>
              <w:adjustRightInd w:val="0"/>
              <w:rPr>
                <w:rFonts w:cs="Arial"/>
                <w:b/>
                <w:u w:val="single"/>
              </w:rPr>
            </w:pPr>
            <w:r w:rsidRPr="00741ED3">
              <w:rPr>
                <w:rFonts w:cs="Arial"/>
                <w:b/>
                <w:u w:val="single"/>
              </w:rPr>
              <w:t xml:space="preserve">Доказ: </w:t>
            </w:r>
          </w:p>
          <w:p w14:paraId="3BA6B696" w14:textId="77777777" w:rsidR="00175774" w:rsidRPr="00741ED3" w:rsidRDefault="00175774" w:rsidP="003A4822">
            <w:pPr>
              <w:tabs>
                <w:tab w:val="left" w:pos="680"/>
              </w:tabs>
              <w:snapToGrid w:val="0"/>
              <w:rPr>
                <w:rFonts w:eastAsia="Calibri" w:cs="Arial"/>
              </w:rPr>
            </w:pPr>
            <w:r w:rsidRPr="00741ED3">
              <w:rPr>
                <w:rFonts w:eastAsia="Calibri" w:cs="Arial"/>
                <w:lang w:val="ru-RU"/>
              </w:rPr>
              <w:t xml:space="preserve">- </w:t>
            </w:r>
            <w:r w:rsidRPr="00741ED3">
              <w:rPr>
                <w:rFonts w:eastAsia="Calibri" w:cs="Arial"/>
                <w:b/>
              </w:rPr>
              <w:t>за правно лице:</w:t>
            </w:r>
            <w:r w:rsidRPr="00741ED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05B77170" w14:textId="77777777" w:rsidR="00175774" w:rsidRPr="00741ED3" w:rsidRDefault="00175774" w:rsidP="003A4822">
            <w:pPr>
              <w:tabs>
                <w:tab w:val="left" w:pos="680"/>
              </w:tabs>
              <w:snapToGrid w:val="0"/>
              <w:rPr>
                <w:rFonts w:eastAsia="Calibri" w:cs="Arial"/>
              </w:rPr>
            </w:pPr>
            <w:r w:rsidRPr="00741ED3">
              <w:rPr>
                <w:rFonts w:eastAsia="Calibri" w:cs="Arial"/>
              </w:rPr>
              <w:t xml:space="preserve">- </w:t>
            </w:r>
            <w:r w:rsidRPr="00741ED3">
              <w:rPr>
                <w:rFonts w:eastAsia="Calibri" w:cs="Arial"/>
                <w:b/>
              </w:rPr>
              <w:t xml:space="preserve">за предузетнике: </w:t>
            </w:r>
            <w:r w:rsidRPr="00741ED3">
              <w:rPr>
                <w:rFonts w:eastAsia="Calibri" w:cs="Arial"/>
              </w:rPr>
              <w:t>И</w:t>
            </w:r>
            <w:r w:rsidRPr="00741ED3">
              <w:rPr>
                <w:rFonts w:eastAsia="Calibri" w:cs="Arial"/>
                <w:lang w:val="ru-RU"/>
              </w:rPr>
              <w:t xml:space="preserve">звод из регистра Агенције за привредне регистре, односно извод из одговарајућег регистра </w:t>
            </w:r>
          </w:p>
          <w:p w14:paraId="69877A1A" w14:textId="77777777" w:rsidR="00175774" w:rsidRPr="00741ED3" w:rsidRDefault="00175774" w:rsidP="003A4822">
            <w:pPr>
              <w:autoSpaceDE w:val="0"/>
              <w:autoSpaceDN w:val="0"/>
              <w:adjustRightInd w:val="0"/>
              <w:rPr>
                <w:rFonts w:eastAsia="Calibri" w:cs="Arial"/>
                <w:i/>
              </w:rPr>
            </w:pPr>
            <w:r w:rsidRPr="00741ED3">
              <w:rPr>
                <w:rFonts w:eastAsia="Calibri" w:cs="Arial"/>
                <w:i/>
              </w:rPr>
              <w:t xml:space="preserve">Напомена: </w:t>
            </w:r>
          </w:p>
          <w:p w14:paraId="0D641BED" w14:textId="77777777" w:rsidR="00175774" w:rsidRPr="00741ED3" w:rsidRDefault="00175774" w:rsidP="00D61C97">
            <w:pPr>
              <w:numPr>
                <w:ilvl w:val="0"/>
                <w:numId w:val="16"/>
              </w:numPr>
              <w:tabs>
                <w:tab w:val="left" w:pos="680"/>
              </w:tabs>
              <w:snapToGrid w:val="0"/>
              <w:spacing w:before="0"/>
              <w:ind w:left="714" w:hanging="357"/>
              <w:contextualSpacing/>
              <w:jc w:val="left"/>
              <w:rPr>
                <w:rFonts w:eastAsia="Calibri" w:cs="Arial"/>
                <w:i/>
              </w:rPr>
            </w:pPr>
            <w:r w:rsidRPr="00741ED3">
              <w:rPr>
                <w:rFonts w:eastAsia="Calibri" w:cs="Arial"/>
                <w:i/>
              </w:rPr>
              <w:t xml:space="preserve">У случају да понуду подноси група понуђача, овај доказ доставити за сваког </w:t>
            </w:r>
            <w:r w:rsidR="00B46D29" w:rsidRPr="00741ED3">
              <w:rPr>
                <w:rFonts w:eastAsia="Calibri" w:cs="Arial"/>
                <w:i/>
                <w:lang w:val="sr-Cyrl-CS"/>
              </w:rPr>
              <w:t>члана групе понуђача</w:t>
            </w:r>
          </w:p>
          <w:p w14:paraId="54901CD3" w14:textId="77777777" w:rsidR="00175774" w:rsidRPr="00741ED3" w:rsidRDefault="00175774" w:rsidP="00D61C97">
            <w:pPr>
              <w:numPr>
                <w:ilvl w:val="0"/>
                <w:numId w:val="16"/>
              </w:numPr>
              <w:tabs>
                <w:tab w:val="left" w:pos="680"/>
              </w:tabs>
              <w:snapToGrid w:val="0"/>
              <w:spacing w:before="0"/>
              <w:ind w:left="714" w:hanging="357"/>
              <w:contextualSpacing/>
              <w:jc w:val="left"/>
              <w:rPr>
                <w:rFonts w:cs="Arial"/>
              </w:rPr>
            </w:pPr>
            <w:r w:rsidRPr="00741ED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741ED3" w14:paraId="1DFB8DC4" w14:textId="77777777" w:rsidTr="00267C1C">
        <w:trPr>
          <w:trHeight w:val="1808"/>
          <w:jc w:val="center"/>
        </w:trPr>
        <w:tc>
          <w:tcPr>
            <w:tcW w:w="729" w:type="dxa"/>
            <w:vAlign w:val="center"/>
          </w:tcPr>
          <w:p w14:paraId="462216D2" w14:textId="77777777" w:rsidR="00175774" w:rsidRPr="00741ED3" w:rsidRDefault="00175774" w:rsidP="003A4822">
            <w:pPr>
              <w:jc w:val="center"/>
              <w:rPr>
                <w:rFonts w:cs="Arial"/>
              </w:rPr>
            </w:pPr>
            <w:r w:rsidRPr="00741ED3">
              <w:rPr>
                <w:rFonts w:cs="Arial"/>
              </w:rPr>
              <w:t>2.</w:t>
            </w:r>
          </w:p>
        </w:tc>
        <w:tc>
          <w:tcPr>
            <w:tcW w:w="8430" w:type="dxa"/>
            <w:vAlign w:val="center"/>
          </w:tcPr>
          <w:p w14:paraId="24D240B2" w14:textId="77777777" w:rsidR="00175774" w:rsidRPr="00741ED3" w:rsidRDefault="00175774" w:rsidP="003A4822">
            <w:pPr>
              <w:autoSpaceDE w:val="0"/>
              <w:autoSpaceDN w:val="0"/>
              <w:adjustRightInd w:val="0"/>
              <w:rPr>
                <w:rFonts w:cs="Arial"/>
              </w:rPr>
            </w:pPr>
            <w:r w:rsidRPr="00741ED3">
              <w:rPr>
                <w:rFonts w:cs="Arial"/>
                <w:b/>
                <w:u w:val="single"/>
              </w:rPr>
              <w:t>Услов:</w:t>
            </w:r>
            <w:r w:rsidRPr="00741ED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108AE4D" w14:textId="77777777" w:rsidR="00175774" w:rsidRPr="00741ED3" w:rsidRDefault="00175774" w:rsidP="003A4822">
            <w:pPr>
              <w:autoSpaceDE w:val="0"/>
              <w:autoSpaceDN w:val="0"/>
              <w:adjustRightInd w:val="0"/>
              <w:rPr>
                <w:rFonts w:cs="Arial"/>
                <w:b/>
                <w:u w:val="single"/>
              </w:rPr>
            </w:pPr>
            <w:r w:rsidRPr="00741ED3">
              <w:rPr>
                <w:rFonts w:cs="Arial"/>
                <w:b/>
                <w:u w:val="single"/>
              </w:rPr>
              <w:t>Доказ:</w:t>
            </w:r>
          </w:p>
          <w:p w14:paraId="35139E4F" w14:textId="77777777" w:rsidR="00175774" w:rsidRPr="00741ED3" w:rsidRDefault="00175774" w:rsidP="003A4822">
            <w:pPr>
              <w:autoSpaceDE w:val="0"/>
              <w:autoSpaceDN w:val="0"/>
              <w:adjustRightInd w:val="0"/>
              <w:rPr>
                <w:rFonts w:cs="Arial"/>
                <w:b/>
                <w:u w:val="single"/>
              </w:rPr>
            </w:pPr>
            <w:r w:rsidRPr="00741ED3">
              <w:rPr>
                <w:rFonts w:eastAsia="Calibri" w:cs="Arial"/>
                <w:lang w:val="ru-RU"/>
              </w:rPr>
              <w:t xml:space="preserve">- </w:t>
            </w:r>
            <w:r w:rsidRPr="00741ED3">
              <w:rPr>
                <w:rFonts w:eastAsia="Calibri" w:cs="Arial"/>
                <w:b/>
              </w:rPr>
              <w:t>за правно лице:</w:t>
            </w:r>
          </w:p>
          <w:p w14:paraId="4CAD0A79" w14:textId="77777777" w:rsidR="00175774" w:rsidRPr="00741ED3" w:rsidRDefault="00175774" w:rsidP="003A4822">
            <w:pPr>
              <w:rPr>
                <w:rFonts w:cs="Arial"/>
              </w:rPr>
            </w:pPr>
            <w:r w:rsidRPr="00741ED3">
              <w:rPr>
                <w:rFonts w:cs="Arial"/>
              </w:rPr>
              <w:t>1) ЗА ЗАКОНСКОГ ЗАСТУПНИКА</w:t>
            </w:r>
            <w:r w:rsidRPr="00741ED3">
              <w:rPr>
                <w:rFonts w:cs="Arial"/>
                <w:b/>
              </w:rPr>
              <w:t xml:space="preserve"> – уверење из казнене евиденције надлежне полицијске управе Министарства унутрашњих послова</w:t>
            </w:r>
            <w:r w:rsidRPr="00741ED3">
              <w:rPr>
                <w:rFonts w:cs="Arial"/>
              </w:rPr>
              <w:t xml:space="preserve"> – захтев за издавање овог уверења може се поднети према </w:t>
            </w:r>
            <w:r w:rsidRPr="00741ED3">
              <w:rPr>
                <w:rFonts w:cs="Arial"/>
                <w:b/>
              </w:rPr>
              <w:t>месту рођења</w:t>
            </w:r>
            <w:r w:rsidRPr="00741ED3">
              <w:rPr>
                <w:rFonts w:cs="Arial"/>
              </w:rPr>
              <w:t xml:space="preserve"> или према </w:t>
            </w:r>
            <w:r w:rsidRPr="00741ED3">
              <w:rPr>
                <w:rFonts w:cs="Arial"/>
                <w:b/>
              </w:rPr>
              <w:t>месту пребивалишта</w:t>
            </w:r>
            <w:r w:rsidRPr="00741ED3">
              <w:rPr>
                <w:rFonts w:cs="Arial"/>
              </w:rPr>
              <w:t>.</w:t>
            </w:r>
          </w:p>
          <w:p w14:paraId="2577B2A1" w14:textId="77777777" w:rsidR="00175774" w:rsidRPr="00741ED3" w:rsidRDefault="00175774" w:rsidP="003A4822">
            <w:pPr>
              <w:rPr>
                <w:rFonts w:cs="Arial"/>
              </w:rPr>
            </w:pPr>
            <w:r w:rsidRPr="00741ED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741ED3">
                <w:rPr>
                  <w:rStyle w:val="Hyperlink"/>
                  <w:rFonts w:cs="Arial"/>
                </w:rPr>
                <w:t>http://www.bg.vi.sud.rs/lt/articles/o-visem-sudu/obavestenje-ke-za-pravna-lica.html</w:t>
              </w:r>
            </w:hyperlink>
          </w:p>
          <w:p w14:paraId="7C0C88D3" w14:textId="77777777" w:rsidR="00175774" w:rsidRPr="00741ED3" w:rsidRDefault="00175774" w:rsidP="003A4822">
            <w:pPr>
              <w:rPr>
                <w:rFonts w:cs="Arial"/>
              </w:rPr>
            </w:pPr>
            <w:r w:rsidRPr="00741ED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41ED3">
              <w:rPr>
                <w:rFonts w:cs="Arial"/>
                <w:b/>
              </w:rPr>
              <w:t xml:space="preserve">Уверење Основног суда  </w:t>
            </w:r>
            <w:r w:rsidRPr="00741ED3">
              <w:rPr>
                <w:rFonts w:cs="Arial"/>
              </w:rPr>
              <w:t>(</w:t>
            </w:r>
            <w:r w:rsidRPr="00741ED3">
              <w:rPr>
                <w:rFonts w:cs="Arial"/>
                <w:b/>
              </w:rPr>
              <w:t>које обухвата и податке из казнене евиденције за кривична дела која су у надлежности редовног кривичног одељења Вишег суда</w:t>
            </w:r>
            <w:r w:rsidRPr="00741ED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7EA0BA7" w14:textId="77777777" w:rsidR="00175774" w:rsidRPr="00741ED3" w:rsidRDefault="00175774" w:rsidP="003A4822">
            <w:pPr>
              <w:rPr>
                <w:rFonts w:cs="Arial"/>
                <w:b/>
              </w:rPr>
            </w:pPr>
            <w:r w:rsidRPr="00741ED3">
              <w:rPr>
                <w:rFonts w:cs="Arial"/>
                <w:i/>
              </w:rPr>
              <w:t>Посебна напомена:</w:t>
            </w:r>
            <w:r w:rsidR="00B46D29" w:rsidRPr="00741ED3">
              <w:rPr>
                <w:rFonts w:cs="Arial"/>
              </w:rPr>
              <w:t xml:space="preserve"> Уколико уверење </w:t>
            </w:r>
            <w:r w:rsidR="00B46D29" w:rsidRPr="00741ED3">
              <w:rPr>
                <w:rFonts w:cs="Arial"/>
                <w:lang w:val="sr-Cyrl-CS"/>
              </w:rPr>
              <w:t>О</w:t>
            </w:r>
            <w:r w:rsidRPr="00741ED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41ED3">
              <w:rPr>
                <w:rFonts w:cs="Arial"/>
                <w:u w:val="single"/>
              </w:rPr>
              <w:t>и</w:t>
            </w:r>
            <w:r w:rsidRPr="00741ED3">
              <w:rPr>
                <w:rFonts w:cs="Arial"/>
              </w:rPr>
              <w:t xml:space="preserve"> </w:t>
            </w:r>
            <w:r w:rsidRPr="00741ED3">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41ED3">
              <w:rPr>
                <w:rFonts w:cs="Arial"/>
                <w:b/>
              </w:rPr>
              <w:t>кривична дела против привреде и кривично дело примања мита.</w:t>
            </w:r>
          </w:p>
          <w:p w14:paraId="38CDC907" w14:textId="77777777" w:rsidR="00175774" w:rsidRPr="00741ED3" w:rsidRDefault="00175774" w:rsidP="003A4822">
            <w:pPr>
              <w:rPr>
                <w:rFonts w:cs="Arial"/>
              </w:rPr>
            </w:pPr>
            <w:r w:rsidRPr="00741ED3">
              <w:rPr>
                <w:rFonts w:cs="Arial"/>
                <w:b/>
              </w:rPr>
              <w:t>- за физичко лице и предузетника: Уверење из казнене евиденције надлежне полицијске управе Министарства унутрашњих послова</w:t>
            </w:r>
            <w:r w:rsidRPr="00741ED3">
              <w:rPr>
                <w:rFonts w:cs="Arial"/>
              </w:rPr>
              <w:t xml:space="preserve"> – захтев за издавање овог уверења може се поднети према </w:t>
            </w:r>
            <w:r w:rsidRPr="00741ED3">
              <w:rPr>
                <w:rFonts w:cs="Arial"/>
                <w:b/>
              </w:rPr>
              <w:t>месту рођења</w:t>
            </w:r>
            <w:r w:rsidRPr="00741ED3">
              <w:rPr>
                <w:rFonts w:cs="Arial"/>
              </w:rPr>
              <w:t xml:space="preserve"> или према </w:t>
            </w:r>
            <w:r w:rsidRPr="00741ED3">
              <w:rPr>
                <w:rFonts w:cs="Arial"/>
                <w:b/>
              </w:rPr>
              <w:t>месту пребивалишта</w:t>
            </w:r>
            <w:r w:rsidRPr="00741ED3">
              <w:rPr>
                <w:rFonts w:cs="Arial"/>
              </w:rPr>
              <w:t>.</w:t>
            </w:r>
          </w:p>
          <w:p w14:paraId="49A5F6B2" w14:textId="77777777" w:rsidR="00175774" w:rsidRPr="00741ED3" w:rsidRDefault="00175774" w:rsidP="003A4822">
            <w:pPr>
              <w:autoSpaceDE w:val="0"/>
              <w:autoSpaceDN w:val="0"/>
              <w:adjustRightInd w:val="0"/>
              <w:rPr>
                <w:rFonts w:eastAsia="Calibri" w:cs="Arial"/>
                <w:i/>
              </w:rPr>
            </w:pPr>
            <w:r w:rsidRPr="00741ED3">
              <w:rPr>
                <w:rFonts w:eastAsia="Calibri" w:cs="Arial"/>
                <w:i/>
              </w:rPr>
              <w:t xml:space="preserve">Напомена: </w:t>
            </w:r>
          </w:p>
          <w:p w14:paraId="7EF5ECBE" w14:textId="77777777" w:rsidR="00175774" w:rsidRPr="00741ED3" w:rsidRDefault="00175774" w:rsidP="00D61C97">
            <w:pPr>
              <w:numPr>
                <w:ilvl w:val="0"/>
                <w:numId w:val="18"/>
              </w:numPr>
              <w:tabs>
                <w:tab w:val="left" w:pos="680"/>
              </w:tabs>
              <w:snapToGrid w:val="0"/>
              <w:spacing w:before="0"/>
              <w:ind w:left="714" w:hanging="357"/>
              <w:contextualSpacing/>
              <w:jc w:val="left"/>
              <w:rPr>
                <w:rFonts w:eastAsia="Calibri" w:cs="Arial"/>
                <w:i/>
              </w:rPr>
            </w:pPr>
            <w:r w:rsidRPr="00741ED3">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B882C4F" w14:textId="77777777" w:rsidR="00175774" w:rsidRPr="00741ED3" w:rsidRDefault="00175774" w:rsidP="00D61C97">
            <w:pPr>
              <w:numPr>
                <w:ilvl w:val="0"/>
                <w:numId w:val="18"/>
              </w:numPr>
              <w:tabs>
                <w:tab w:val="left" w:pos="680"/>
              </w:tabs>
              <w:snapToGrid w:val="0"/>
              <w:spacing w:before="0"/>
              <w:ind w:left="714" w:hanging="357"/>
              <w:contextualSpacing/>
              <w:jc w:val="left"/>
              <w:rPr>
                <w:rFonts w:eastAsia="Calibri" w:cs="Arial"/>
                <w:i/>
              </w:rPr>
            </w:pPr>
            <w:r w:rsidRPr="00741ED3">
              <w:rPr>
                <w:rFonts w:eastAsia="Calibri" w:cs="Arial"/>
                <w:i/>
              </w:rPr>
              <w:t>У случају да правно лице има више законских заступника, ове доказе доставити за сваког од њих</w:t>
            </w:r>
          </w:p>
          <w:p w14:paraId="7218B321" w14:textId="77777777" w:rsidR="00175774" w:rsidRPr="00741ED3" w:rsidRDefault="00175774" w:rsidP="00D61C97">
            <w:pPr>
              <w:numPr>
                <w:ilvl w:val="0"/>
                <w:numId w:val="18"/>
              </w:numPr>
              <w:tabs>
                <w:tab w:val="left" w:pos="680"/>
              </w:tabs>
              <w:snapToGrid w:val="0"/>
              <w:spacing w:before="0"/>
              <w:ind w:left="714" w:hanging="357"/>
              <w:contextualSpacing/>
              <w:jc w:val="left"/>
              <w:rPr>
                <w:rFonts w:eastAsia="Calibri" w:cs="Arial"/>
                <w:i/>
              </w:rPr>
            </w:pPr>
            <w:r w:rsidRPr="00741ED3">
              <w:rPr>
                <w:rFonts w:eastAsia="Calibri" w:cs="Arial"/>
                <w:i/>
              </w:rPr>
              <w:t xml:space="preserve">У случају да понуду подноси група понуђача, ове доказе доставити за сваког </w:t>
            </w:r>
            <w:r w:rsidR="00B46D29" w:rsidRPr="00741ED3">
              <w:rPr>
                <w:rFonts w:eastAsia="Calibri" w:cs="Arial"/>
                <w:i/>
                <w:lang w:val="sr-Cyrl-CS"/>
              </w:rPr>
              <w:t>члана групе понуђача</w:t>
            </w:r>
          </w:p>
          <w:p w14:paraId="389CF06D" w14:textId="77777777" w:rsidR="00B46D29" w:rsidRPr="00741ED3" w:rsidRDefault="00175774" w:rsidP="00D61C97">
            <w:pPr>
              <w:numPr>
                <w:ilvl w:val="0"/>
                <w:numId w:val="18"/>
              </w:numPr>
              <w:tabs>
                <w:tab w:val="left" w:pos="680"/>
              </w:tabs>
              <w:snapToGrid w:val="0"/>
              <w:spacing w:before="0"/>
              <w:ind w:left="714" w:hanging="357"/>
              <w:contextualSpacing/>
              <w:jc w:val="left"/>
              <w:rPr>
                <w:rFonts w:cs="Arial"/>
              </w:rPr>
            </w:pPr>
            <w:r w:rsidRPr="00741ED3">
              <w:rPr>
                <w:rFonts w:eastAsia="Calibri" w:cs="Arial"/>
                <w:i/>
              </w:rPr>
              <w:t xml:space="preserve">У случају да понуђач подноси понуду са подизвођачем, ове доказе доставити и за </w:t>
            </w:r>
            <w:r w:rsidR="00B46D29" w:rsidRPr="00741ED3">
              <w:rPr>
                <w:rFonts w:eastAsia="Calibri" w:cs="Arial"/>
                <w:i/>
                <w:lang w:val="sr-Cyrl-CS"/>
              </w:rPr>
              <w:t xml:space="preserve">сваког </w:t>
            </w:r>
            <w:r w:rsidRPr="00741ED3">
              <w:rPr>
                <w:rFonts w:eastAsia="Calibri" w:cs="Arial"/>
                <w:i/>
              </w:rPr>
              <w:t xml:space="preserve">подизвођача </w:t>
            </w:r>
          </w:p>
          <w:p w14:paraId="77C04DC0" w14:textId="77777777" w:rsidR="00175774" w:rsidRPr="00741ED3" w:rsidRDefault="00175774" w:rsidP="00B46D29">
            <w:pPr>
              <w:tabs>
                <w:tab w:val="left" w:pos="680"/>
              </w:tabs>
              <w:snapToGrid w:val="0"/>
              <w:spacing w:before="0"/>
              <w:contextualSpacing/>
              <w:jc w:val="left"/>
              <w:rPr>
                <w:rFonts w:eastAsia="Calibri" w:cs="Arial"/>
                <w:lang w:val="sr-Cyrl-CS"/>
              </w:rPr>
            </w:pPr>
            <w:r w:rsidRPr="00741ED3">
              <w:rPr>
                <w:rFonts w:eastAsia="Calibri" w:cs="Arial"/>
                <w:b/>
              </w:rPr>
              <w:t>Ови докази не могу бити старији од два месеца пре отварања понуда</w:t>
            </w:r>
            <w:r w:rsidRPr="00741ED3">
              <w:rPr>
                <w:rFonts w:eastAsia="Calibri" w:cs="Arial"/>
              </w:rPr>
              <w:t>.</w:t>
            </w:r>
          </w:p>
          <w:p w14:paraId="2773BBE2" w14:textId="77777777" w:rsidR="00B46D29" w:rsidRPr="00741ED3" w:rsidRDefault="00B46D29" w:rsidP="00B46D29">
            <w:pPr>
              <w:tabs>
                <w:tab w:val="left" w:pos="680"/>
              </w:tabs>
              <w:snapToGrid w:val="0"/>
              <w:spacing w:before="0"/>
              <w:contextualSpacing/>
              <w:jc w:val="left"/>
              <w:rPr>
                <w:rFonts w:cs="Arial"/>
                <w:lang w:val="sr-Cyrl-CS"/>
              </w:rPr>
            </w:pPr>
          </w:p>
        </w:tc>
      </w:tr>
      <w:tr w:rsidR="00175774" w:rsidRPr="00741ED3" w14:paraId="49BFC5E5" w14:textId="77777777" w:rsidTr="008112A2">
        <w:trPr>
          <w:trHeight w:val="70"/>
          <w:jc w:val="center"/>
        </w:trPr>
        <w:tc>
          <w:tcPr>
            <w:tcW w:w="729" w:type="dxa"/>
            <w:vAlign w:val="center"/>
          </w:tcPr>
          <w:p w14:paraId="567A68AD" w14:textId="77777777" w:rsidR="00175774" w:rsidRPr="00741ED3" w:rsidRDefault="00175774" w:rsidP="003A4822">
            <w:pPr>
              <w:jc w:val="center"/>
              <w:rPr>
                <w:rFonts w:cs="Arial"/>
              </w:rPr>
            </w:pPr>
            <w:r w:rsidRPr="00741ED3">
              <w:rPr>
                <w:rFonts w:cs="Arial"/>
              </w:rPr>
              <w:lastRenderedPageBreak/>
              <w:t>3.</w:t>
            </w:r>
          </w:p>
        </w:tc>
        <w:tc>
          <w:tcPr>
            <w:tcW w:w="8430" w:type="dxa"/>
            <w:vAlign w:val="center"/>
          </w:tcPr>
          <w:p w14:paraId="310E91D6" w14:textId="77777777" w:rsidR="00175774" w:rsidRPr="00741ED3" w:rsidRDefault="00175774" w:rsidP="003A4822">
            <w:pPr>
              <w:snapToGrid w:val="0"/>
              <w:rPr>
                <w:rFonts w:cs="Arial"/>
              </w:rPr>
            </w:pPr>
            <w:r w:rsidRPr="00741ED3">
              <w:rPr>
                <w:rFonts w:cs="Arial"/>
                <w:b/>
                <w:u w:val="single"/>
              </w:rPr>
              <w:t>Услов</w:t>
            </w:r>
            <w:r w:rsidRPr="00741ED3">
              <w:rPr>
                <w:rFonts w:cs="Arial"/>
                <w:u w:val="single"/>
              </w:rPr>
              <w:t>:</w:t>
            </w:r>
            <w:r w:rsidRPr="00741ED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6FD822E" w14:textId="77777777" w:rsidR="00175774" w:rsidRPr="00741ED3" w:rsidRDefault="00175774" w:rsidP="003A4822">
            <w:pPr>
              <w:autoSpaceDE w:val="0"/>
              <w:autoSpaceDN w:val="0"/>
              <w:adjustRightInd w:val="0"/>
              <w:rPr>
                <w:rFonts w:cs="Arial"/>
                <w:b/>
                <w:u w:val="single"/>
              </w:rPr>
            </w:pPr>
            <w:r w:rsidRPr="00741ED3">
              <w:rPr>
                <w:rFonts w:cs="Arial"/>
                <w:b/>
                <w:u w:val="single"/>
              </w:rPr>
              <w:t>Доказ:</w:t>
            </w:r>
          </w:p>
          <w:p w14:paraId="1677E479" w14:textId="77777777" w:rsidR="00175774" w:rsidRPr="00741ED3" w:rsidRDefault="00175774" w:rsidP="003A4822">
            <w:pPr>
              <w:snapToGrid w:val="0"/>
              <w:rPr>
                <w:rFonts w:eastAsia="Calibri" w:cs="Arial"/>
                <w:lang w:val="ru-RU"/>
              </w:rPr>
            </w:pPr>
            <w:r w:rsidRPr="00741ED3">
              <w:rPr>
                <w:rFonts w:eastAsia="Calibri" w:cs="Arial"/>
                <w:lang w:val="ru-RU"/>
              </w:rPr>
              <w:t xml:space="preserve">- </w:t>
            </w:r>
            <w:r w:rsidRPr="00741ED3">
              <w:rPr>
                <w:rFonts w:eastAsia="Calibri" w:cs="Arial"/>
                <w:b/>
                <w:lang w:val="ru-RU"/>
              </w:rPr>
              <w:t xml:space="preserve">за правно лице, предузетнике и физичка лица: </w:t>
            </w:r>
          </w:p>
          <w:p w14:paraId="1084AD8F" w14:textId="77777777" w:rsidR="00175774" w:rsidRPr="00741ED3" w:rsidRDefault="00175774" w:rsidP="003A4822">
            <w:pPr>
              <w:snapToGrid w:val="0"/>
              <w:rPr>
                <w:rFonts w:eastAsia="Calibri" w:cs="Arial"/>
                <w:lang w:val="ru-RU"/>
              </w:rPr>
            </w:pPr>
            <w:r w:rsidRPr="00741ED3">
              <w:rPr>
                <w:rFonts w:eastAsia="Calibri" w:cs="Arial"/>
                <w:b/>
                <w:lang w:val="ru-RU"/>
              </w:rPr>
              <w:t>1.Уверење Пореске управе</w:t>
            </w:r>
            <w:r w:rsidRPr="00741ED3">
              <w:rPr>
                <w:rFonts w:eastAsia="Calibri" w:cs="Arial"/>
                <w:lang w:val="ru-RU"/>
              </w:rPr>
              <w:t xml:space="preserve"> Министарства финансија да је измирио доспеле </w:t>
            </w:r>
            <w:r w:rsidRPr="00741ED3">
              <w:rPr>
                <w:rFonts w:cs="Arial"/>
                <w:lang w:val="ru-RU"/>
              </w:rPr>
              <w:t xml:space="preserve">порезе и доприносе </w:t>
            </w:r>
            <w:r w:rsidRPr="00741ED3">
              <w:rPr>
                <w:rFonts w:eastAsia="Calibri" w:cs="Arial"/>
                <w:b/>
                <w:u w:val="single"/>
                <w:lang w:val="ru-RU"/>
              </w:rPr>
              <w:t>и</w:t>
            </w:r>
          </w:p>
          <w:p w14:paraId="4D02F1E2" w14:textId="77777777" w:rsidR="00175774" w:rsidRPr="00741ED3" w:rsidRDefault="00175774" w:rsidP="003A4822">
            <w:pPr>
              <w:rPr>
                <w:rFonts w:cs="Arial"/>
                <w:lang w:val="ru-RU"/>
              </w:rPr>
            </w:pPr>
            <w:r w:rsidRPr="00741ED3">
              <w:rPr>
                <w:rFonts w:eastAsia="Calibri" w:cs="Arial"/>
                <w:b/>
                <w:lang w:val="ru-RU"/>
              </w:rPr>
              <w:t xml:space="preserve">2.Уверење Управе јавних прихода </w:t>
            </w:r>
            <w:r w:rsidR="00B24BAB" w:rsidRPr="00741ED3">
              <w:rPr>
                <w:rFonts w:eastAsia="Calibri" w:cs="Arial"/>
                <w:b/>
                <w:lang w:val="ru-RU"/>
              </w:rPr>
              <w:t>локалне самоуправе (</w:t>
            </w:r>
            <w:r w:rsidRPr="00741ED3">
              <w:rPr>
                <w:rFonts w:eastAsia="Calibri" w:cs="Arial"/>
                <w:b/>
                <w:lang w:val="ru-RU"/>
              </w:rPr>
              <w:t>града, односно општине</w:t>
            </w:r>
            <w:r w:rsidR="00B24BAB" w:rsidRPr="00741ED3">
              <w:rPr>
                <w:rFonts w:cs="Arial"/>
                <w:lang w:val="ru-RU"/>
              </w:rPr>
              <w:t xml:space="preserve">) </w:t>
            </w:r>
            <w:r w:rsidRPr="00741ED3">
              <w:rPr>
                <w:rFonts w:cs="Arial"/>
                <w:lang w:val="ru-RU"/>
              </w:rPr>
              <w:t>према месту седишта пореског обвезника правног лица</w:t>
            </w:r>
            <w:r w:rsidR="00B24BAB" w:rsidRPr="00741ED3">
              <w:rPr>
                <w:rFonts w:cs="Arial"/>
                <w:lang w:val="ru-RU"/>
              </w:rPr>
              <w:t xml:space="preserve"> и предузетника</w:t>
            </w:r>
            <w:r w:rsidRPr="00741ED3">
              <w:rPr>
                <w:rFonts w:cs="Arial"/>
                <w:lang w:val="ru-RU"/>
              </w:rPr>
              <w:t xml:space="preserve">, односно према пребивалишту физичког лица, </w:t>
            </w:r>
            <w:r w:rsidRPr="00741ED3">
              <w:rPr>
                <w:rFonts w:eastAsia="Calibri" w:cs="Arial"/>
                <w:lang w:val="ru-RU"/>
              </w:rPr>
              <w:t xml:space="preserve">да је измирио обавезе по основу изворних локалних јавних прихода </w:t>
            </w:r>
          </w:p>
          <w:p w14:paraId="05064804" w14:textId="77777777" w:rsidR="00175774" w:rsidRPr="00741ED3" w:rsidRDefault="00175774" w:rsidP="003A4822">
            <w:pPr>
              <w:ind w:right="122"/>
              <w:rPr>
                <w:rFonts w:cs="Arial"/>
                <w:lang w:val="ru-RU"/>
              </w:rPr>
            </w:pPr>
            <w:r w:rsidRPr="00741ED3">
              <w:rPr>
                <w:rFonts w:cs="Arial"/>
                <w:lang w:val="ru-RU"/>
              </w:rPr>
              <w:t>Напомена:</w:t>
            </w:r>
          </w:p>
          <w:p w14:paraId="5D057DEB" w14:textId="77777777" w:rsidR="00175774" w:rsidRPr="00741ED3" w:rsidRDefault="00B24BAB" w:rsidP="00D61C97">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741ED3">
              <w:rPr>
                <w:rFonts w:eastAsia="TimesNewRomanPSMT" w:cs="Arial"/>
                <w:i/>
              </w:rPr>
              <w:t>Уколико локална (општи</w:t>
            </w:r>
            <w:r w:rsidR="00175774" w:rsidRPr="00741ED3">
              <w:rPr>
                <w:rFonts w:eastAsia="TimesNewRomanPSMT" w:cs="Arial"/>
                <w:i/>
              </w:rPr>
              <w:t>н</w:t>
            </w:r>
            <w:r w:rsidRPr="00741ED3">
              <w:rPr>
                <w:rFonts w:eastAsia="TimesNewRomanPSMT" w:cs="Arial"/>
                <w:i/>
                <w:lang w:val="sr-Cyrl-CS"/>
              </w:rPr>
              <w:t>с</w:t>
            </w:r>
            <w:r w:rsidR="00175774" w:rsidRPr="00741ED3">
              <w:rPr>
                <w:rFonts w:eastAsia="TimesNewRomanPSMT" w:cs="Arial"/>
                <w:i/>
              </w:rPr>
              <w:t>ка) управа</w:t>
            </w:r>
            <w:r w:rsidRPr="00741ED3">
              <w:rPr>
                <w:rFonts w:eastAsia="TimesNewRomanPSMT" w:cs="Arial"/>
                <w:i/>
                <w:lang w:val="sr-Cyrl-CS"/>
              </w:rPr>
              <w:t xml:space="preserve"> јавних приход</w:t>
            </w:r>
            <w:r w:rsidR="00175774" w:rsidRPr="00741ED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41ED3">
              <w:rPr>
                <w:rFonts w:eastAsia="TimesNewRomanPSMT" w:cs="Arial"/>
                <w:i/>
                <w:lang w:val="sr-Cyrl-CS"/>
              </w:rPr>
              <w:t xml:space="preserve">јавних прихода </w:t>
            </w:r>
            <w:r w:rsidR="00175774" w:rsidRPr="00741ED3">
              <w:rPr>
                <w:rFonts w:eastAsia="TimesNewRomanPSMT" w:cs="Arial"/>
                <w:i/>
              </w:rPr>
              <w:t xml:space="preserve">приложи и потврде </w:t>
            </w:r>
            <w:r w:rsidRPr="00741ED3">
              <w:rPr>
                <w:rFonts w:eastAsia="TimesNewRomanPSMT" w:cs="Arial"/>
                <w:i/>
                <w:lang w:val="sr-Cyrl-CS"/>
              </w:rPr>
              <w:t xml:space="preserve">тих </w:t>
            </w:r>
            <w:r w:rsidR="00175774" w:rsidRPr="00741ED3">
              <w:rPr>
                <w:rFonts w:eastAsia="TimesNewRomanPSMT" w:cs="Arial"/>
                <w:i/>
              </w:rPr>
              <w:t>осталих лок</w:t>
            </w:r>
            <w:r w:rsidRPr="00741ED3">
              <w:rPr>
                <w:rFonts w:eastAsia="TimesNewRomanPSMT" w:cs="Arial"/>
                <w:i/>
                <w:lang w:val="sr-Cyrl-CS"/>
              </w:rPr>
              <w:t>а</w:t>
            </w:r>
            <w:r w:rsidR="00175774" w:rsidRPr="00741ED3">
              <w:rPr>
                <w:rFonts w:eastAsia="TimesNewRomanPSMT" w:cs="Arial"/>
                <w:i/>
              </w:rPr>
              <w:t xml:space="preserve">лних органа/организација/установа </w:t>
            </w:r>
          </w:p>
          <w:p w14:paraId="36BC909D" w14:textId="77777777" w:rsidR="00175774" w:rsidRPr="00741ED3" w:rsidRDefault="00175774" w:rsidP="00D61C97">
            <w:pPr>
              <w:numPr>
                <w:ilvl w:val="0"/>
                <w:numId w:val="13"/>
              </w:numPr>
              <w:autoSpaceDE w:val="0"/>
              <w:autoSpaceDN w:val="0"/>
              <w:adjustRightInd w:val="0"/>
              <w:snapToGrid w:val="0"/>
              <w:spacing w:before="0"/>
              <w:ind w:hanging="357"/>
              <w:contextualSpacing/>
              <w:jc w:val="left"/>
              <w:rPr>
                <w:rFonts w:eastAsia="Calibri" w:cs="Arial"/>
                <w:i/>
              </w:rPr>
            </w:pPr>
            <w:r w:rsidRPr="00741ED3">
              <w:rPr>
                <w:rFonts w:eastAsia="TimesNewRomanPSMT" w:cs="Arial"/>
                <w:i/>
              </w:rPr>
              <w:t xml:space="preserve">Уколико је понуђач у поступку приватизације, уместо горе наведена два доказа, потребно је доставити </w:t>
            </w:r>
            <w:r w:rsidRPr="00741ED3">
              <w:rPr>
                <w:rFonts w:eastAsia="TimesNewRomanPSMT" w:cs="Arial"/>
                <w:b/>
                <w:i/>
              </w:rPr>
              <w:t>у</w:t>
            </w:r>
            <w:r w:rsidRPr="00741ED3">
              <w:rPr>
                <w:rFonts w:eastAsia="Calibri" w:cs="Arial"/>
                <w:b/>
                <w:i/>
                <w:lang w:val="ru-RU"/>
              </w:rPr>
              <w:t>верење Агенције за приватизацију да се налази у поступку приватизације</w:t>
            </w:r>
          </w:p>
          <w:p w14:paraId="7B04B49E" w14:textId="77777777" w:rsidR="00175774" w:rsidRPr="00741ED3" w:rsidRDefault="00175774" w:rsidP="00D61C97">
            <w:pPr>
              <w:numPr>
                <w:ilvl w:val="0"/>
                <w:numId w:val="13"/>
              </w:numPr>
              <w:tabs>
                <w:tab w:val="left" w:pos="680"/>
              </w:tabs>
              <w:snapToGrid w:val="0"/>
              <w:spacing w:before="0"/>
              <w:ind w:hanging="357"/>
              <w:contextualSpacing/>
              <w:jc w:val="left"/>
              <w:rPr>
                <w:rFonts w:eastAsia="Calibri" w:cs="Arial"/>
                <w:i/>
              </w:rPr>
            </w:pPr>
            <w:r w:rsidRPr="00741ED3">
              <w:rPr>
                <w:rFonts w:eastAsia="Calibri" w:cs="Arial"/>
                <w:i/>
              </w:rPr>
              <w:t>У случају да понуду подноси група понуђача, ове доказе доставити за сваког учесника из групе</w:t>
            </w:r>
          </w:p>
          <w:p w14:paraId="7E920C94" w14:textId="77777777" w:rsidR="00175774" w:rsidRPr="00741ED3" w:rsidRDefault="00175774" w:rsidP="00D61C97">
            <w:pPr>
              <w:numPr>
                <w:ilvl w:val="0"/>
                <w:numId w:val="17"/>
              </w:numPr>
              <w:tabs>
                <w:tab w:val="left" w:pos="680"/>
              </w:tabs>
              <w:snapToGrid w:val="0"/>
              <w:spacing w:before="0"/>
              <w:contextualSpacing/>
              <w:jc w:val="left"/>
              <w:rPr>
                <w:rFonts w:cs="Arial"/>
              </w:rPr>
            </w:pPr>
            <w:r w:rsidRPr="00741ED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F97B48" w14:textId="77777777" w:rsidR="00175774" w:rsidRPr="00741ED3" w:rsidRDefault="00175774" w:rsidP="003A4822">
            <w:pPr>
              <w:tabs>
                <w:tab w:val="left" w:pos="680"/>
              </w:tabs>
              <w:snapToGrid w:val="0"/>
              <w:contextualSpacing/>
              <w:rPr>
                <w:rFonts w:eastAsia="Calibri" w:cs="Arial"/>
              </w:rPr>
            </w:pPr>
            <w:r w:rsidRPr="00741ED3">
              <w:rPr>
                <w:rFonts w:eastAsia="Calibri" w:cs="Arial"/>
                <w:b/>
              </w:rPr>
              <w:t xml:space="preserve">Ови докази не могу бити старији од два месеца </w:t>
            </w:r>
            <w:r w:rsidR="00B24BAB" w:rsidRPr="00741ED3">
              <w:rPr>
                <w:rFonts w:eastAsia="Calibri" w:cs="Arial"/>
                <w:b/>
                <w:lang w:val="sr-Cyrl-CS"/>
              </w:rPr>
              <w:t>пре</w:t>
            </w:r>
            <w:r w:rsidRPr="00741ED3">
              <w:rPr>
                <w:rFonts w:eastAsia="Calibri" w:cs="Arial"/>
                <w:b/>
              </w:rPr>
              <w:t xml:space="preserve"> отварања понуда</w:t>
            </w:r>
            <w:r w:rsidRPr="00741ED3">
              <w:rPr>
                <w:rFonts w:eastAsia="Calibri" w:cs="Arial"/>
              </w:rPr>
              <w:t>.</w:t>
            </w:r>
          </w:p>
          <w:p w14:paraId="54FB5A30" w14:textId="77777777" w:rsidR="00175774" w:rsidRPr="00741ED3" w:rsidRDefault="00175774" w:rsidP="003A4822">
            <w:pPr>
              <w:tabs>
                <w:tab w:val="left" w:pos="680"/>
              </w:tabs>
              <w:snapToGrid w:val="0"/>
              <w:contextualSpacing/>
              <w:rPr>
                <w:rFonts w:cs="Arial"/>
                <w:i/>
              </w:rPr>
            </w:pPr>
          </w:p>
        </w:tc>
      </w:tr>
      <w:tr w:rsidR="00175774" w:rsidRPr="00741ED3" w14:paraId="539005EC" w14:textId="77777777" w:rsidTr="008112A2">
        <w:trPr>
          <w:jc w:val="center"/>
        </w:trPr>
        <w:tc>
          <w:tcPr>
            <w:tcW w:w="729" w:type="dxa"/>
            <w:vAlign w:val="center"/>
          </w:tcPr>
          <w:p w14:paraId="5D17AF97" w14:textId="77777777" w:rsidR="00175774" w:rsidRPr="00741ED3" w:rsidRDefault="00175774" w:rsidP="003A4822">
            <w:pPr>
              <w:jc w:val="center"/>
              <w:rPr>
                <w:rFonts w:cs="Arial"/>
              </w:rPr>
            </w:pPr>
            <w:r w:rsidRPr="00741ED3">
              <w:rPr>
                <w:rFonts w:cs="Arial"/>
              </w:rPr>
              <w:t xml:space="preserve">4. </w:t>
            </w:r>
          </w:p>
        </w:tc>
        <w:tc>
          <w:tcPr>
            <w:tcW w:w="8430" w:type="dxa"/>
          </w:tcPr>
          <w:p w14:paraId="70B8260B" w14:textId="77777777" w:rsidR="00175774" w:rsidRPr="00741ED3" w:rsidRDefault="00175774" w:rsidP="003A4822">
            <w:pPr>
              <w:snapToGrid w:val="0"/>
              <w:rPr>
                <w:rFonts w:cs="Arial"/>
              </w:rPr>
            </w:pPr>
            <w:proofErr w:type="gramStart"/>
            <w:r w:rsidRPr="00741ED3">
              <w:rPr>
                <w:rFonts w:cs="Arial"/>
                <w:b/>
                <w:u w:val="single"/>
              </w:rPr>
              <w:t>Услов:</w:t>
            </w:r>
            <w:r w:rsidRPr="00741ED3">
              <w:rPr>
                <w:rFonts w:cs="Arial"/>
                <w:lang w:val="ru-RU"/>
              </w:rPr>
              <w:t>Да</w:t>
            </w:r>
            <w:proofErr w:type="gramEnd"/>
            <w:r w:rsidRPr="00741ED3">
              <w:rPr>
                <w:rFonts w:cs="Arial"/>
                <w:lang w:val="ru-RU"/>
              </w:rPr>
              <w:t xml:space="preserve"> је понуђач поштовао обавезе које произилазе из важећих прописа о заштити на раду, запошљавању и условима рада, заштити животне средине, као </w:t>
            </w:r>
            <w:r w:rsidRPr="00741ED3">
              <w:rPr>
                <w:rFonts w:cs="Arial"/>
                <w:lang w:val="ru-RU"/>
              </w:rPr>
              <w:lastRenderedPageBreak/>
              <w:t>и да нема забрану обављања делатности која је на снази у време подношења понуде</w:t>
            </w:r>
          </w:p>
          <w:p w14:paraId="63986D4E" w14:textId="77777777" w:rsidR="00175774" w:rsidRPr="00741ED3" w:rsidRDefault="00175774" w:rsidP="003A4822">
            <w:pPr>
              <w:autoSpaceDE w:val="0"/>
              <w:autoSpaceDN w:val="0"/>
              <w:adjustRightInd w:val="0"/>
              <w:rPr>
                <w:rFonts w:cs="Arial"/>
                <w:b/>
                <w:u w:val="single"/>
              </w:rPr>
            </w:pPr>
            <w:r w:rsidRPr="00741ED3">
              <w:rPr>
                <w:rFonts w:cs="Arial"/>
                <w:b/>
                <w:u w:val="single"/>
              </w:rPr>
              <w:t>Доказ:</w:t>
            </w:r>
          </w:p>
          <w:p w14:paraId="69A6262B" w14:textId="77777777" w:rsidR="00175774" w:rsidRPr="00741ED3" w:rsidRDefault="00175774" w:rsidP="003A4822">
            <w:pPr>
              <w:rPr>
                <w:rFonts w:cs="Arial"/>
                <w:b/>
              </w:rPr>
            </w:pPr>
            <w:r w:rsidRPr="00741ED3">
              <w:rPr>
                <w:rFonts w:cs="Arial"/>
              </w:rPr>
              <w:t>Потписан и оверен Образац изјаве на основу члана 75. став 2. ЗЈН</w:t>
            </w:r>
            <w:r w:rsidR="00BF39C7" w:rsidRPr="00741ED3">
              <w:rPr>
                <w:rFonts w:cs="Arial"/>
                <w:lang w:val="sr-Cyrl-RS"/>
              </w:rPr>
              <w:t xml:space="preserve"> </w:t>
            </w:r>
            <w:r w:rsidRPr="00741ED3">
              <w:rPr>
                <w:rFonts w:cs="Arial"/>
              </w:rPr>
              <w:t>(Образац бр....)</w:t>
            </w:r>
          </w:p>
          <w:p w14:paraId="261341D9" w14:textId="77777777" w:rsidR="005E487E" w:rsidRPr="00741ED3" w:rsidRDefault="00175774" w:rsidP="003A4822">
            <w:pPr>
              <w:snapToGrid w:val="0"/>
              <w:rPr>
                <w:rFonts w:cs="Arial"/>
                <w:lang w:val="sr-Cyrl-CS"/>
              </w:rPr>
            </w:pPr>
            <w:r w:rsidRPr="00741ED3">
              <w:rPr>
                <w:rFonts w:cs="Arial"/>
                <w:i/>
              </w:rPr>
              <w:t>Напомена:</w:t>
            </w:r>
          </w:p>
          <w:p w14:paraId="4BD1EFD5" w14:textId="77777777" w:rsidR="005E487E" w:rsidRPr="00741ED3" w:rsidRDefault="00175774" w:rsidP="00D61C97">
            <w:pPr>
              <w:numPr>
                <w:ilvl w:val="0"/>
                <w:numId w:val="19"/>
              </w:numPr>
              <w:snapToGrid w:val="0"/>
              <w:rPr>
                <w:rFonts w:cs="Arial"/>
                <w:i/>
                <w:lang w:val="sr-Cyrl-CS"/>
              </w:rPr>
            </w:pPr>
            <w:r w:rsidRPr="00741ED3">
              <w:rPr>
                <w:rFonts w:cs="Arial"/>
                <w:i/>
              </w:rPr>
              <w:t xml:space="preserve">Изјава мора да буде потписана од стране овалшћеног лица </w:t>
            </w:r>
            <w:r w:rsidR="005E487E" w:rsidRPr="00741ED3">
              <w:rPr>
                <w:rFonts w:cs="Arial"/>
                <w:i/>
                <w:lang w:val="sr-Cyrl-CS"/>
              </w:rPr>
              <w:t>за заступање понуђача</w:t>
            </w:r>
            <w:r w:rsidRPr="00741ED3">
              <w:rPr>
                <w:rFonts w:cs="Arial"/>
                <w:i/>
              </w:rPr>
              <w:t xml:space="preserve"> и оверена печатом. </w:t>
            </w:r>
          </w:p>
          <w:p w14:paraId="4FEA9B97" w14:textId="77777777" w:rsidR="00175774" w:rsidRPr="00741ED3" w:rsidRDefault="00175774" w:rsidP="00D61C97">
            <w:pPr>
              <w:numPr>
                <w:ilvl w:val="0"/>
                <w:numId w:val="19"/>
              </w:numPr>
              <w:snapToGrid w:val="0"/>
              <w:rPr>
                <w:rFonts w:cs="Arial"/>
                <w:i/>
              </w:rPr>
            </w:pPr>
            <w:r w:rsidRPr="00741ED3">
              <w:rPr>
                <w:rFonts w:cs="Arial"/>
                <w:i/>
              </w:rPr>
              <w:t xml:space="preserve">Уколико понуду подноси група понуђача Изјава мора бити </w:t>
            </w:r>
            <w:r w:rsidR="005E487E" w:rsidRPr="00741ED3">
              <w:rPr>
                <w:rFonts w:cs="Arial"/>
                <w:i/>
                <w:lang w:val="sr-Cyrl-CS"/>
              </w:rPr>
              <w:t>достављена за сваког члана групе понуђача. Изјава мора бити</w:t>
            </w:r>
            <w:r w:rsidRPr="00741ED3">
              <w:rPr>
                <w:rFonts w:cs="Arial"/>
                <w:i/>
              </w:rPr>
              <w:t xml:space="preserve"> потписана од стране овлашћеног лица </w:t>
            </w:r>
            <w:r w:rsidR="005E487E" w:rsidRPr="00741ED3">
              <w:rPr>
                <w:rFonts w:cs="Arial"/>
                <w:i/>
                <w:lang w:val="sr-Cyrl-CS"/>
              </w:rPr>
              <w:t xml:space="preserve">за заступање </w:t>
            </w:r>
            <w:r w:rsidRPr="00741ED3">
              <w:rPr>
                <w:rFonts w:cs="Arial"/>
                <w:i/>
              </w:rPr>
              <w:t xml:space="preserve">понуђача из групе понуђача и оверена печатом.  </w:t>
            </w:r>
          </w:p>
          <w:p w14:paraId="765FC831" w14:textId="77777777" w:rsidR="005E487E" w:rsidRPr="00741ED3" w:rsidRDefault="005E487E" w:rsidP="00950B76">
            <w:pPr>
              <w:snapToGrid w:val="0"/>
              <w:ind w:left="720"/>
              <w:rPr>
                <w:rFonts w:cs="Arial"/>
              </w:rPr>
            </w:pPr>
          </w:p>
        </w:tc>
      </w:tr>
      <w:tr w:rsidR="00175774" w:rsidRPr="00741ED3" w14:paraId="718005EB" w14:textId="77777777" w:rsidTr="008112A2">
        <w:trPr>
          <w:jc w:val="center"/>
        </w:trPr>
        <w:tc>
          <w:tcPr>
            <w:tcW w:w="729" w:type="dxa"/>
            <w:vAlign w:val="center"/>
          </w:tcPr>
          <w:p w14:paraId="57400DF8" w14:textId="77777777" w:rsidR="00175774" w:rsidRPr="00741ED3" w:rsidRDefault="00175774" w:rsidP="003A4822">
            <w:pPr>
              <w:jc w:val="center"/>
              <w:rPr>
                <w:rFonts w:cs="Arial"/>
              </w:rPr>
            </w:pPr>
            <w:r w:rsidRPr="00741ED3">
              <w:rPr>
                <w:rFonts w:cs="Arial"/>
              </w:rPr>
              <w:lastRenderedPageBreak/>
              <w:t>5.</w:t>
            </w:r>
          </w:p>
        </w:tc>
        <w:tc>
          <w:tcPr>
            <w:tcW w:w="8430" w:type="dxa"/>
          </w:tcPr>
          <w:p w14:paraId="4F64B7C3" w14:textId="77777777" w:rsidR="00175774" w:rsidRPr="00741ED3" w:rsidRDefault="00175774" w:rsidP="003A4822">
            <w:pPr>
              <w:snapToGrid w:val="0"/>
              <w:rPr>
                <w:rFonts w:cs="Arial"/>
                <w:color w:val="00B0F0"/>
                <w:u w:val="single"/>
              </w:rPr>
            </w:pPr>
            <w:r w:rsidRPr="00741ED3">
              <w:rPr>
                <w:rFonts w:cs="Arial"/>
                <w:b/>
                <w:u w:val="single"/>
              </w:rPr>
              <w:t>Услов</w:t>
            </w:r>
            <w:r w:rsidRPr="00741ED3">
              <w:rPr>
                <w:rFonts w:cs="Arial"/>
                <w:u w:val="single"/>
              </w:rPr>
              <w:t>:</w:t>
            </w:r>
            <w:r w:rsidR="0043445F" w:rsidRPr="00741ED3">
              <w:rPr>
                <w:rFonts w:cs="Arial"/>
                <w:lang w:val="sr-Cyrl-CS"/>
              </w:rPr>
              <w:t xml:space="preserve"> Да </w:t>
            </w:r>
            <w:proofErr w:type="gramStart"/>
            <w:r w:rsidR="0043445F" w:rsidRPr="00741ED3">
              <w:rPr>
                <w:rFonts w:cs="Arial"/>
                <w:lang w:val="sr-Cyrl-CS"/>
              </w:rPr>
              <w:t>испуњава  услове</w:t>
            </w:r>
            <w:proofErr w:type="gramEnd"/>
            <w:r w:rsidR="0043445F" w:rsidRPr="00741ED3">
              <w:rPr>
                <w:rFonts w:cs="Arial"/>
                <w:lang w:val="sr-Cyrl-CS"/>
              </w:rPr>
              <w:t xml:space="preserve"> које у погледу кадра, опреме, простора и лекова за оснивање и обављање здравствене делатности</w:t>
            </w:r>
            <w:r w:rsidR="0043445F" w:rsidRPr="00741ED3">
              <w:rPr>
                <w:rFonts w:cs="Arial"/>
              </w:rPr>
              <w:t xml:space="preserve"> (</w:t>
            </w:r>
            <w:r w:rsidR="0043445F" w:rsidRPr="00741ED3">
              <w:rPr>
                <w:rFonts w:cs="Arial"/>
                <w:lang w:val="sr-Cyrl-CS"/>
              </w:rPr>
              <w:t>здравствене заштите</w:t>
            </w:r>
            <w:r w:rsidR="0043445F" w:rsidRPr="00741ED3">
              <w:rPr>
                <w:rFonts w:cs="Arial"/>
                <w:color w:val="FF0000"/>
                <w:lang w:val="sr-Cyrl-CS"/>
              </w:rPr>
              <w:t xml:space="preserve"> </w:t>
            </w:r>
            <w:r w:rsidR="0043445F" w:rsidRPr="00741ED3">
              <w:rPr>
                <w:rFonts w:cs="Arial"/>
                <w:lang w:val="sr-Cyrl-CS"/>
              </w:rPr>
              <w:t>радника, здравствене заштите одраслог становништва,  лабораторије, интерне медицине</w:t>
            </w:r>
            <w:r w:rsidR="0043445F" w:rsidRPr="00741ED3">
              <w:rPr>
                <w:rFonts w:cs="Arial"/>
                <w:lang w:val="sr-Cyrl-RS"/>
              </w:rPr>
              <w:t>, радиологије,</w:t>
            </w:r>
            <w:r w:rsidR="0043445F" w:rsidRPr="00741ED3">
              <w:rPr>
                <w:rFonts w:cs="Arial"/>
                <w:lang w:val="sr-Cyrl-CS"/>
              </w:rPr>
              <w:t xml:space="preserve"> офталмологије, оториноларингологије, стоматологије)</w:t>
            </w:r>
            <w:r w:rsidR="0043445F" w:rsidRPr="00741ED3">
              <w:rPr>
                <w:rFonts w:cs="Arial"/>
              </w:rPr>
              <w:t xml:space="preserve"> </w:t>
            </w:r>
            <w:r w:rsidR="0043445F" w:rsidRPr="00741ED3">
              <w:rPr>
                <w:rFonts w:cs="Arial"/>
                <w:lang w:val="sr-Cyrl-CS"/>
              </w:rPr>
              <w:t xml:space="preserve">прописује Закон о здравственој заштити </w:t>
            </w:r>
            <w:r w:rsidR="0043445F" w:rsidRPr="00741ED3">
              <w:rPr>
                <w:rFonts w:cs="Arial"/>
                <w:lang w:val="sr-Cyrl-RS"/>
              </w:rPr>
              <w:t>(„Сл. гласник РС“ бр. 107/2005,72/2009-др.закон, 88/2010, 57/2011, 119/2012 и 45/2013 - др.закон, 93/2014, 96/2015, 106/2015 и 113/2017- др.закон)</w:t>
            </w:r>
            <w:r w:rsidR="0043445F" w:rsidRPr="00741ED3">
              <w:rPr>
                <w:rFonts w:cs="Arial"/>
                <w:lang w:val="sr-Cyrl-CS"/>
              </w:rPr>
              <w:t>  односно Правилник о ближим условима за обављање здравствене делатности у здравственим установама и другим облицима здравствене службе (</w:t>
            </w:r>
            <w:r w:rsidR="0043445F" w:rsidRPr="00741ED3">
              <w:rPr>
                <w:rFonts w:cs="Arial"/>
                <w:lang w:val="sr-Cyrl-RS"/>
              </w:rPr>
              <w:t>„Сл. гласник РС“ бр. 43/2006, 112/2009, 50/2010, 79/2011, 10/2012, 119/2012, 22/2013 и 16/2018)</w:t>
            </w:r>
          </w:p>
          <w:p w14:paraId="65EA976B" w14:textId="77777777" w:rsidR="00175774" w:rsidRPr="00741ED3" w:rsidRDefault="00175774" w:rsidP="003A4822">
            <w:pPr>
              <w:snapToGrid w:val="0"/>
              <w:rPr>
                <w:rFonts w:cs="Arial"/>
                <w:b/>
                <w:u w:val="single"/>
              </w:rPr>
            </w:pPr>
            <w:r w:rsidRPr="00741ED3">
              <w:rPr>
                <w:rFonts w:cs="Arial"/>
                <w:b/>
                <w:u w:val="single"/>
              </w:rPr>
              <w:t>Доказ:</w:t>
            </w:r>
          </w:p>
          <w:p w14:paraId="73BFCD11" w14:textId="77777777" w:rsidR="00175774" w:rsidRPr="00741ED3" w:rsidRDefault="0043445F" w:rsidP="003A4822">
            <w:pPr>
              <w:rPr>
                <w:rFonts w:cs="Arial"/>
                <w:lang w:val="sr-Cyrl-CS"/>
              </w:rPr>
            </w:pPr>
            <w:r w:rsidRPr="00741ED3">
              <w:rPr>
                <w:rFonts w:cs="Arial"/>
                <w:lang w:val="sr-Cyrl-CS"/>
              </w:rPr>
              <w:t>Решење министарства надлежног за послове здравља о испуњености услова за обављање здравствене делатности из области: здравствене заштите радника, здравствене заштите одраслог становништва,  лабораторије, интерне медицине</w:t>
            </w:r>
            <w:r w:rsidRPr="00741ED3">
              <w:rPr>
                <w:rFonts w:cs="Arial"/>
                <w:lang w:val="sr-Cyrl-RS"/>
              </w:rPr>
              <w:t>, психијатрије, радиологије,</w:t>
            </w:r>
            <w:r w:rsidRPr="00741ED3">
              <w:rPr>
                <w:rFonts w:cs="Arial"/>
                <w:lang w:val="sr-Cyrl-CS"/>
              </w:rPr>
              <w:t xml:space="preserve"> офта</w:t>
            </w:r>
            <w:r w:rsidRPr="00741ED3">
              <w:rPr>
                <w:rFonts w:cs="Arial"/>
                <w:lang w:val="sr-Cyrl-RS"/>
              </w:rPr>
              <w:t>л</w:t>
            </w:r>
            <w:r w:rsidRPr="00741ED3">
              <w:rPr>
                <w:rFonts w:cs="Arial"/>
                <w:lang w:val="sr-Cyrl-CS"/>
              </w:rPr>
              <w:t>мологије, оториноларингологије, стоматологије</w:t>
            </w:r>
          </w:p>
          <w:p w14:paraId="202B0648" w14:textId="77777777" w:rsidR="001E4CF3" w:rsidRPr="00741ED3" w:rsidRDefault="001E4CF3" w:rsidP="003A4822">
            <w:pPr>
              <w:rPr>
                <w:rFonts w:cs="Arial"/>
                <w:color w:val="00B0F0"/>
              </w:rPr>
            </w:pPr>
          </w:p>
          <w:p w14:paraId="2D9CAA6F" w14:textId="77777777" w:rsidR="001E4CF3" w:rsidRPr="00741ED3" w:rsidRDefault="001E4CF3" w:rsidP="001E4CF3">
            <w:pPr>
              <w:snapToGrid w:val="0"/>
              <w:spacing w:before="0"/>
              <w:rPr>
                <w:rFonts w:cs="Arial"/>
                <w:b/>
                <w:lang w:val="ru-RU"/>
              </w:rPr>
            </w:pPr>
            <w:r w:rsidRPr="00741ED3">
              <w:rPr>
                <w:rFonts w:cs="Arial"/>
                <w:b/>
                <w:lang w:val="ru-RU"/>
              </w:rPr>
              <w:t xml:space="preserve">Напомена: </w:t>
            </w:r>
          </w:p>
          <w:p w14:paraId="6E433997" w14:textId="77777777" w:rsidR="001E4CF3" w:rsidRPr="00741ED3" w:rsidRDefault="001E4CF3" w:rsidP="001E4CF3">
            <w:pPr>
              <w:snapToGrid w:val="0"/>
              <w:spacing w:before="0"/>
              <w:rPr>
                <w:rFonts w:cs="Arial"/>
                <w:lang w:val="ru-RU"/>
              </w:rPr>
            </w:pPr>
            <w:r w:rsidRPr="00741ED3">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24054AD2" w14:textId="77777777" w:rsidR="001E4CF3" w:rsidRPr="00741ED3" w:rsidRDefault="001E4CF3" w:rsidP="001E4CF3">
            <w:pPr>
              <w:snapToGrid w:val="0"/>
              <w:spacing w:before="0"/>
              <w:rPr>
                <w:rFonts w:cs="Arial"/>
                <w:lang w:val="ru-RU"/>
              </w:rPr>
            </w:pPr>
            <w:r w:rsidRPr="00741ED3">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7A142297" w14:textId="77777777" w:rsidR="00175774" w:rsidRPr="00741ED3" w:rsidRDefault="001E4CF3" w:rsidP="001E4CF3">
            <w:pPr>
              <w:snapToGrid w:val="0"/>
              <w:rPr>
                <w:rFonts w:cs="Arial"/>
                <w:color w:val="FF0000"/>
              </w:rPr>
            </w:pPr>
            <w:r w:rsidRPr="00741ED3">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781D3B" w:rsidRPr="00741ED3" w14:paraId="4893B557" w14:textId="77777777" w:rsidTr="008112A2">
        <w:trPr>
          <w:jc w:val="center"/>
        </w:trPr>
        <w:tc>
          <w:tcPr>
            <w:tcW w:w="729" w:type="dxa"/>
            <w:vAlign w:val="center"/>
          </w:tcPr>
          <w:p w14:paraId="57700D5E" w14:textId="77777777" w:rsidR="00175774" w:rsidRPr="00741ED3" w:rsidRDefault="00175774" w:rsidP="003A4822">
            <w:pPr>
              <w:jc w:val="center"/>
              <w:rPr>
                <w:rFonts w:cs="Arial"/>
                <w:color w:val="00B0F0"/>
              </w:rPr>
            </w:pPr>
          </w:p>
        </w:tc>
        <w:tc>
          <w:tcPr>
            <w:tcW w:w="8430" w:type="dxa"/>
          </w:tcPr>
          <w:p w14:paraId="00BDB8E0" w14:textId="77777777" w:rsidR="00175774" w:rsidRPr="00741ED3" w:rsidRDefault="00175774" w:rsidP="003A4822">
            <w:pPr>
              <w:ind w:right="-180"/>
              <w:jc w:val="center"/>
              <w:rPr>
                <w:rFonts w:cs="Arial"/>
                <w:b/>
                <w:i/>
              </w:rPr>
            </w:pPr>
            <w:proofErr w:type="gramStart"/>
            <w:r w:rsidRPr="00741ED3">
              <w:rPr>
                <w:rFonts w:cs="Arial"/>
                <w:b/>
              </w:rPr>
              <w:t>4.2  ДОДАТНИ</w:t>
            </w:r>
            <w:proofErr w:type="gramEnd"/>
            <w:r w:rsidRPr="00741ED3">
              <w:rPr>
                <w:rFonts w:cs="Arial"/>
                <w:b/>
              </w:rPr>
              <w:t xml:space="preserve"> УСЛОВИ </w:t>
            </w:r>
          </w:p>
          <w:p w14:paraId="096A282B" w14:textId="77777777" w:rsidR="00175774" w:rsidRPr="00741ED3" w:rsidRDefault="00175774" w:rsidP="00781D3B">
            <w:pPr>
              <w:snapToGrid w:val="0"/>
              <w:jc w:val="center"/>
              <w:rPr>
                <w:rFonts w:eastAsia="Calibri" w:cs="Arial"/>
              </w:rPr>
            </w:pPr>
            <w:r w:rsidRPr="00741ED3">
              <w:rPr>
                <w:rFonts w:cs="Arial"/>
                <w:b/>
              </w:rPr>
              <w:t>ЗА УЧЕШЋЕ У ПОСТУПКУ ЈАВНЕ НАБАВКЕ ИЗ ЧЛАНА 76. З</w:t>
            </w:r>
            <w:r w:rsidR="005C7CDE" w:rsidRPr="00741ED3">
              <w:rPr>
                <w:rFonts w:cs="Arial"/>
                <w:b/>
                <w:lang w:val="sr-Cyrl-RS"/>
              </w:rPr>
              <w:t>АКОНА</w:t>
            </w:r>
          </w:p>
        </w:tc>
      </w:tr>
      <w:tr w:rsidR="00175774" w:rsidRPr="00741ED3" w14:paraId="1C6042F7" w14:textId="77777777" w:rsidTr="008112A2">
        <w:trPr>
          <w:jc w:val="center"/>
        </w:trPr>
        <w:tc>
          <w:tcPr>
            <w:tcW w:w="729" w:type="dxa"/>
            <w:vAlign w:val="center"/>
          </w:tcPr>
          <w:p w14:paraId="65A0A707" w14:textId="77777777" w:rsidR="00175774" w:rsidRPr="00741ED3" w:rsidRDefault="00874CA2" w:rsidP="00781D3B">
            <w:pPr>
              <w:jc w:val="center"/>
              <w:rPr>
                <w:rFonts w:cs="Arial"/>
              </w:rPr>
            </w:pPr>
            <w:r w:rsidRPr="00741ED3">
              <w:rPr>
                <w:rFonts w:cs="Arial"/>
                <w:lang w:val="sr-Cyrl-RS"/>
              </w:rPr>
              <w:t>6</w:t>
            </w:r>
            <w:r w:rsidR="00175774" w:rsidRPr="00741ED3">
              <w:rPr>
                <w:rFonts w:cs="Arial"/>
              </w:rPr>
              <w:t>.</w:t>
            </w:r>
          </w:p>
        </w:tc>
        <w:tc>
          <w:tcPr>
            <w:tcW w:w="8430" w:type="dxa"/>
          </w:tcPr>
          <w:p w14:paraId="5F34A696" w14:textId="77777777" w:rsidR="00175774" w:rsidRPr="00741ED3" w:rsidRDefault="00175774" w:rsidP="003A4822">
            <w:pPr>
              <w:autoSpaceDE w:val="0"/>
              <w:autoSpaceDN w:val="0"/>
              <w:adjustRightInd w:val="0"/>
              <w:rPr>
                <w:rFonts w:cs="Arial"/>
                <w:b/>
                <w:u w:val="single"/>
              </w:rPr>
            </w:pPr>
            <w:r w:rsidRPr="00741ED3">
              <w:rPr>
                <w:rFonts w:cs="Arial"/>
                <w:b/>
                <w:u w:val="single"/>
              </w:rPr>
              <w:t>Услов:</w:t>
            </w:r>
          </w:p>
          <w:p w14:paraId="01E7A9AE" w14:textId="77777777" w:rsidR="00175774" w:rsidRPr="00741ED3" w:rsidRDefault="00175774" w:rsidP="003A4822">
            <w:pPr>
              <w:autoSpaceDE w:val="0"/>
              <w:autoSpaceDN w:val="0"/>
              <w:adjustRightInd w:val="0"/>
              <w:rPr>
                <w:rFonts w:cs="Arial"/>
                <w:b/>
              </w:rPr>
            </w:pPr>
            <w:r w:rsidRPr="00741ED3">
              <w:rPr>
                <w:rFonts w:cs="Arial"/>
                <w:b/>
              </w:rPr>
              <w:t>Технички капацитет</w:t>
            </w:r>
          </w:p>
          <w:p w14:paraId="3936F8E4" w14:textId="0CBDC730" w:rsidR="005E1D45" w:rsidRDefault="005E1D45" w:rsidP="00175774">
            <w:pPr>
              <w:spacing w:before="0"/>
              <w:rPr>
                <w:rFonts w:cs="Arial"/>
                <w:lang w:val="sr-Cyrl-RS"/>
              </w:rPr>
            </w:pPr>
            <w:r>
              <w:rPr>
                <w:rFonts w:cs="Arial"/>
                <w:lang w:val="sr-Cyrl-RS"/>
              </w:rPr>
              <w:t xml:space="preserve">да понуђач поседује техничке капацитете да за све прегледе који се обављају  ван седишта наручиоца обезбеди превоз запослених од седишта наручиоца до места пружања услге и обратно.  </w:t>
            </w:r>
          </w:p>
          <w:p w14:paraId="461E9158" w14:textId="1FF5C314" w:rsidR="0091072A" w:rsidRPr="0091072A" w:rsidRDefault="005E1D45" w:rsidP="00175774">
            <w:pPr>
              <w:spacing w:before="0"/>
              <w:rPr>
                <w:rFonts w:cs="Arial"/>
                <w:i/>
                <w:lang w:val="sr-Cyrl-RS"/>
              </w:rPr>
            </w:pPr>
            <w:r w:rsidRPr="005E1D45">
              <w:rPr>
                <w:rFonts w:cs="Arial"/>
                <w:b/>
                <w:i/>
                <w:lang w:val="sr-Cyrl-RS"/>
              </w:rPr>
              <w:lastRenderedPageBreak/>
              <w:t>Напомена:</w:t>
            </w:r>
            <w:r>
              <w:rPr>
                <w:rFonts w:cs="Arial"/>
                <w:i/>
                <w:lang w:val="sr-Cyrl-RS"/>
              </w:rPr>
              <w:t xml:space="preserve"> </w:t>
            </w:r>
            <w:r>
              <w:rPr>
                <w:rFonts w:cs="Arial"/>
                <w:lang w:val="sr-Cyrl-RS"/>
              </w:rPr>
              <w:t>обезбеђење</w:t>
            </w:r>
            <w:r w:rsidR="0091072A" w:rsidRPr="00741ED3">
              <w:rPr>
                <w:rFonts w:cs="Arial"/>
                <w:lang w:val="sr-Cyrl-RS"/>
              </w:rPr>
              <w:t xml:space="preserve"> превоза</w:t>
            </w:r>
            <w:r w:rsidR="0091072A">
              <w:rPr>
                <w:rFonts w:cs="Arial"/>
                <w:i/>
                <w:lang w:val="sr-Cyrl-RS"/>
              </w:rPr>
              <w:t xml:space="preserve"> </w:t>
            </w:r>
            <w:r>
              <w:rPr>
                <w:lang w:val="sr-Cyrl-RS"/>
              </w:rPr>
              <w:t>захтевано</w:t>
            </w:r>
            <w:r w:rsidR="0091072A">
              <w:rPr>
                <w:lang w:val="sr-Cyrl-RS"/>
              </w:rPr>
              <w:t xml:space="preserve"> је из разлога што су  места извршења услуге објекти Наручиоца, осим прегледа као што су рендгенско снимање плућа, консултације са офталмологом, ОРЛ, интернистом и другим специјалистима по потреби, које се обављају код </w:t>
            </w:r>
            <w:r>
              <w:rPr>
                <w:lang w:val="sr-Cyrl-RS"/>
              </w:rPr>
              <w:t>пружаоца услуге</w:t>
            </w:r>
            <w:r w:rsidR="0091072A">
              <w:rPr>
                <w:lang w:val="sr-Cyrl-RS"/>
              </w:rPr>
              <w:t>, тј. на локацији која би могла бити ван седишта ТЕНТ.</w:t>
            </w:r>
          </w:p>
          <w:p w14:paraId="54EB4BE6" w14:textId="77777777" w:rsidR="00175774" w:rsidRPr="00741ED3" w:rsidRDefault="00175774" w:rsidP="003A4822">
            <w:pPr>
              <w:autoSpaceDE w:val="0"/>
              <w:autoSpaceDN w:val="0"/>
              <w:adjustRightInd w:val="0"/>
              <w:rPr>
                <w:rFonts w:cs="Arial"/>
                <w:b/>
                <w:u w:val="single"/>
              </w:rPr>
            </w:pPr>
            <w:r w:rsidRPr="00741ED3">
              <w:rPr>
                <w:rFonts w:cs="Arial"/>
                <w:b/>
                <w:u w:val="single"/>
              </w:rPr>
              <w:t xml:space="preserve">Доказ: </w:t>
            </w:r>
          </w:p>
          <w:p w14:paraId="61CB9A22" w14:textId="06D20720" w:rsidR="007F36A5" w:rsidRPr="00741ED3" w:rsidRDefault="001E4CF3" w:rsidP="005C7CDE">
            <w:pPr>
              <w:spacing w:before="0"/>
              <w:rPr>
                <w:rFonts w:eastAsia="Calibri" w:cs="Arial"/>
                <w:i/>
                <w:lang w:val="ru-RU"/>
              </w:rPr>
            </w:pPr>
            <w:r w:rsidRPr="00741ED3">
              <w:rPr>
                <w:rFonts w:cs="Arial"/>
                <w:lang w:val="sr-Cyrl-CS"/>
              </w:rPr>
              <w:t xml:space="preserve">Потписана и печатом оверена ИЗЈАВА дата под материјалном и кривичном одговорношћу, да ће понуђач </w:t>
            </w:r>
            <w:r w:rsidR="005E1D45">
              <w:rPr>
                <w:rFonts w:cs="Arial"/>
                <w:lang w:val="sr-Cyrl-RS"/>
              </w:rPr>
              <w:t>за све прегледе који се обављају  ван седишта наручиоца обезбедити превоз запослених од седишта наручиоца до места пружања услге и обратно</w:t>
            </w:r>
            <w:r w:rsidR="005E1D45">
              <w:rPr>
                <w:rFonts w:cs="Arial"/>
                <w:lang w:val="sr-Cyrl-CS"/>
              </w:rPr>
              <w:t>.</w:t>
            </w:r>
          </w:p>
          <w:p w14:paraId="5AE4F38D" w14:textId="77777777" w:rsidR="00175774" w:rsidRPr="00741ED3" w:rsidRDefault="00175774" w:rsidP="006220D5">
            <w:pPr>
              <w:spacing w:before="0"/>
              <w:ind w:left="176"/>
              <w:rPr>
                <w:rFonts w:eastAsia="Calibri" w:cs="Arial"/>
                <w:color w:val="00B0F0"/>
                <w:lang w:val="ru-RU"/>
              </w:rPr>
            </w:pPr>
          </w:p>
        </w:tc>
      </w:tr>
      <w:tr w:rsidR="00175774" w:rsidRPr="00741ED3" w14:paraId="6D3B0DAF" w14:textId="77777777" w:rsidTr="008112A2">
        <w:trPr>
          <w:jc w:val="center"/>
        </w:trPr>
        <w:tc>
          <w:tcPr>
            <w:tcW w:w="729" w:type="dxa"/>
            <w:vAlign w:val="center"/>
          </w:tcPr>
          <w:p w14:paraId="33F5AFEF" w14:textId="77777777" w:rsidR="00175774" w:rsidRPr="00741ED3" w:rsidRDefault="00874CA2" w:rsidP="003A4822">
            <w:pPr>
              <w:jc w:val="center"/>
              <w:rPr>
                <w:rFonts w:cs="Arial"/>
                <w:color w:val="00B0F0"/>
              </w:rPr>
            </w:pPr>
            <w:r w:rsidRPr="00741ED3">
              <w:rPr>
                <w:rFonts w:cs="Arial"/>
                <w:lang w:val="sr-Cyrl-RS"/>
              </w:rPr>
              <w:lastRenderedPageBreak/>
              <w:t>7</w:t>
            </w:r>
            <w:r w:rsidR="00175774" w:rsidRPr="00741ED3">
              <w:rPr>
                <w:rFonts w:cs="Arial"/>
              </w:rPr>
              <w:t>.</w:t>
            </w:r>
          </w:p>
        </w:tc>
        <w:tc>
          <w:tcPr>
            <w:tcW w:w="8430" w:type="dxa"/>
          </w:tcPr>
          <w:p w14:paraId="736B321F" w14:textId="77777777" w:rsidR="00175774" w:rsidRPr="00741ED3" w:rsidRDefault="00175774" w:rsidP="003A4822">
            <w:pPr>
              <w:autoSpaceDE w:val="0"/>
              <w:autoSpaceDN w:val="0"/>
              <w:adjustRightInd w:val="0"/>
              <w:rPr>
                <w:rFonts w:cs="Arial"/>
                <w:b/>
                <w:u w:val="single"/>
              </w:rPr>
            </w:pPr>
            <w:r w:rsidRPr="00741ED3">
              <w:rPr>
                <w:rFonts w:cs="Arial"/>
                <w:b/>
                <w:u w:val="single"/>
              </w:rPr>
              <w:t>Услов:</w:t>
            </w:r>
          </w:p>
          <w:p w14:paraId="726EC858" w14:textId="77777777" w:rsidR="00175774" w:rsidRPr="00741ED3" w:rsidRDefault="00175774" w:rsidP="003A4822">
            <w:pPr>
              <w:autoSpaceDE w:val="0"/>
              <w:autoSpaceDN w:val="0"/>
              <w:adjustRightInd w:val="0"/>
              <w:rPr>
                <w:rFonts w:cs="Arial"/>
                <w:b/>
              </w:rPr>
            </w:pPr>
            <w:r w:rsidRPr="00741ED3">
              <w:rPr>
                <w:rFonts w:cs="Arial"/>
                <w:b/>
              </w:rPr>
              <w:t>Кадровски капацитет</w:t>
            </w:r>
          </w:p>
          <w:p w14:paraId="1F08C631" w14:textId="68721C78" w:rsidR="00175774" w:rsidRDefault="0043445F" w:rsidP="00175774">
            <w:pPr>
              <w:spacing w:before="0"/>
              <w:rPr>
                <w:rFonts w:cs="Arial"/>
                <w:i/>
                <w:color w:val="00B0F0"/>
              </w:rPr>
            </w:pPr>
            <w:r w:rsidRPr="00741ED3">
              <w:rPr>
                <w:rFonts w:cs="Arial"/>
                <w:lang w:val="sr-Cyrl-CS"/>
              </w:rPr>
              <w:t>Да има формирану комисију, као стални орган, за решавање приговора на оцену здравствене, односно психичке и физичке способности по приговорима запосленог или послодавца, као и давање експертизних мишљења у вези са здравственом способношћу железничког радника у медицински нејасним и спорним случајевима</w:t>
            </w:r>
            <w:r w:rsidR="00175774" w:rsidRPr="00741ED3">
              <w:rPr>
                <w:rFonts w:cs="Arial"/>
                <w:i/>
                <w:color w:val="00B0F0"/>
              </w:rPr>
              <w:t xml:space="preserve"> </w:t>
            </w:r>
          </w:p>
          <w:p w14:paraId="7CBB2672" w14:textId="77777777" w:rsidR="0091072A" w:rsidRDefault="0091072A" w:rsidP="00175774">
            <w:pPr>
              <w:spacing w:before="0"/>
              <w:rPr>
                <w:rFonts w:cs="Arial"/>
                <w:i/>
                <w:color w:val="00B0F0"/>
              </w:rPr>
            </w:pPr>
          </w:p>
          <w:p w14:paraId="1C5A984A" w14:textId="0D4567EA" w:rsidR="0091072A" w:rsidRPr="0091072A" w:rsidRDefault="005E1D45" w:rsidP="00175774">
            <w:pPr>
              <w:spacing w:before="0"/>
              <w:rPr>
                <w:rFonts w:cs="Arial"/>
                <w:i/>
                <w:lang w:val="sr-Cyrl-RS"/>
              </w:rPr>
            </w:pPr>
            <w:r w:rsidRPr="005E1D45">
              <w:rPr>
                <w:rFonts w:cs="Arial"/>
                <w:b/>
                <w:i/>
                <w:lang w:val="sr-Cyrl-RS"/>
              </w:rPr>
              <w:t>Напомена</w:t>
            </w:r>
            <w:r>
              <w:rPr>
                <w:rFonts w:cs="Arial"/>
                <w:i/>
                <w:lang w:val="sr-Cyrl-RS"/>
              </w:rPr>
              <w:t xml:space="preserve">: </w:t>
            </w:r>
            <w:r w:rsidR="0091072A">
              <w:rPr>
                <w:color w:val="000000"/>
                <w:lang w:val="sr-Cyrl-RS"/>
              </w:rPr>
              <w:t xml:space="preserve">Кадровски капацитет </w:t>
            </w:r>
            <w:r w:rsidR="0091072A" w:rsidRPr="0091072A">
              <w:rPr>
                <w:color w:val="000000"/>
                <w:lang w:val="sr-Cyrl-RS"/>
              </w:rPr>
              <w:t>захтеван</w:t>
            </w:r>
            <w:r w:rsidR="0091072A">
              <w:rPr>
                <w:color w:val="000000"/>
                <w:lang w:val="sr-Cyrl-RS"/>
              </w:rPr>
              <w:t xml:space="preserve"> је</w:t>
            </w:r>
            <w:r w:rsidR="0091072A" w:rsidRPr="0091072A">
              <w:rPr>
                <w:color w:val="000000"/>
                <w:lang w:val="sr-Cyrl-RS"/>
              </w:rPr>
              <w:t xml:space="preserve"> у складу са </w:t>
            </w:r>
            <w:r w:rsidR="0091072A" w:rsidRPr="0091072A">
              <w:rPr>
                <w:lang w:val="sr-Cyrl-RS"/>
              </w:rPr>
              <w:t>Правилником о здравственим условима које морају испуњавати железнички радници („Службени лист СРЈ“ бр. 3/</w:t>
            </w:r>
            <w:r w:rsidR="0091072A">
              <w:rPr>
                <w:lang w:val="sr-Cyrl-RS"/>
              </w:rPr>
              <w:t>20</w:t>
            </w:r>
            <w:r w:rsidR="0091072A" w:rsidRPr="0091072A">
              <w:rPr>
                <w:lang w:val="sr-Cyrl-RS"/>
              </w:rPr>
              <w:t>00, „</w:t>
            </w:r>
            <w:r w:rsidR="0091072A" w:rsidRPr="0091072A">
              <w:rPr>
                <w:bCs/>
                <w:lang w:val="sr-Cyrl-RS"/>
              </w:rPr>
              <w:t>Сл. гласник РС” 24/2017</w:t>
            </w:r>
            <w:r w:rsidR="0091072A" w:rsidRPr="0091072A">
              <w:rPr>
                <w:lang w:val="sr-Cyrl-RS"/>
              </w:rPr>
              <w:t>), чл.</w:t>
            </w:r>
            <w:r w:rsidR="0091072A">
              <w:rPr>
                <w:lang w:val="sr-Cyrl-RS"/>
              </w:rPr>
              <w:t xml:space="preserve"> </w:t>
            </w:r>
            <w:r w:rsidR="0091072A" w:rsidRPr="0091072A">
              <w:rPr>
                <w:lang w:val="sr-Cyrl-RS"/>
              </w:rPr>
              <w:t xml:space="preserve">39: „Здравствена организација односно установа из члана 6. овог правилника </w:t>
            </w:r>
            <w:r w:rsidR="0091072A" w:rsidRPr="0091072A">
              <w:rPr>
                <w:u w:val="single"/>
                <w:lang w:val="sr-Cyrl-RS"/>
              </w:rPr>
              <w:t>формира комисију</w:t>
            </w:r>
            <w:r w:rsidR="0091072A" w:rsidRPr="0091072A">
              <w:rPr>
                <w:lang w:val="sr-Cyrl-RS"/>
              </w:rPr>
              <w:t>, као стални орган, за решавање приговора на оцену здравствене односно психичке и физичке способности, као и давања експертизних мишљења у вези са здравственом способношћу железничког радника у медицински нејасним и спорним случајевима“...</w:t>
            </w:r>
          </w:p>
          <w:p w14:paraId="2EA800C5" w14:textId="77777777" w:rsidR="00175774" w:rsidRPr="00741ED3" w:rsidRDefault="00175774" w:rsidP="003A4822">
            <w:pPr>
              <w:autoSpaceDE w:val="0"/>
              <w:autoSpaceDN w:val="0"/>
              <w:adjustRightInd w:val="0"/>
              <w:rPr>
                <w:rFonts w:cs="Arial"/>
                <w:b/>
                <w:u w:val="single"/>
              </w:rPr>
            </w:pPr>
            <w:r w:rsidRPr="00741ED3">
              <w:rPr>
                <w:rFonts w:cs="Arial"/>
                <w:b/>
                <w:u w:val="single"/>
              </w:rPr>
              <w:t xml:space="preserve">Доказ: </w:t>
            </w:r>
          </w:p>
          <w:p w14:paraId="7E325D87" w14:textId="77777777" w:rsidR="00175774" w:rsidRPr="00741ED3" w:rsidRDefault="0043445F" w:rsidP="0043445F">
            <w:pPr>
              <w:autoSpaceDE w:val="0"/>
              <w:autoSpaceDN w:val="0"/>
              <w:adjustRightInd w:val="0"/>
              <w:spacing w:before="0"/>
              <w:rPr>
                <w:rFonts w:cs="Arial"/>
                <w:color w:val="00B0F0"/>
              </w:rPr>
            </w:pPr>
            <w:r w:rsidRPr="00741ED3">
              <w:rPr>
                <w:rFonts w:cs="Arial"/>
                <w:lang w:val="sr-Cyrl-CS"/>
              </w:rPr>
              <w:t>Копија Решења</w:t>
            </w:r>
            <w:r w:rsidRPr="00741ED3">
              <w:rPr>
                <w:rFonts w:cs="Arial"/>
                <w:color w:val="7030A0"/>
                <w:lang w:val="sr-Cyrl-CS"/>
              </w:rPr>
              <w:t xml:space="preserve"> </w:t>
            </w:r>
            <w:r w:rsidRPr="00741ED3">
              <w:rPr>
                <w:rFonts w:cs="Arial"/>
                <w:color w:val="000000"/>
                <w:lang w:val="ru-RU"/>
              </w:rPr>
              <w:t>здравствене организације односно установе</w:t>
            </w:r>
          </w:p>
        </w:tc>
      </w:tr>
    </w:tbl>
    <w:p w14:paraId="0D88E658" w14:textId="77777777" w:rsidR="00B13CD3" w:rsidRPr="00741ED3" w:rsidRDefault="00B13CD3" w:rsidP="00B13CD3">
      <w:pPr>
        <w:spacing w:before="0"/>
        <w:rPr>
          <w:rFonts w:cs="Arial"/>
          <w:lang w:eastAsia="zh-CN"/>
        </w:rPr>
      </w:pPr>
      <w:r w:rsidRPr="00741ED3">
        <w:rPr>
          <w:rFonts w:cs="Arial"/>
          <w:lang w:eastAsia="zh-CN"/>
        </w:rPr>
        <w:t xml:space="preserve">Понуда понуђача који не докаже да испуњава наведене обавезне и додатне услове из тачака 1. </w:t>
      </w:r>
      <w:r w:rsidR="007F582B" w:rsidRPr="00741ED3">
        <w:rPr>
          <w:rFonts w:cs="Arial"/>
          <w:lang w:eastAsia="zh-CN"/>
        </w:rPr>
        <w:t>д</w:t>
      </w:r>
      <w:r w:rsidRPr="00741ED3">
        <w:rPr>
          <w:rFonts w:cs="Arial"/>
          <w:lang w:eastAsia="zh-CN"/>
        </w:rPr>
        <w:t>о</w:t>
      </w:r>
      <w:r w:rsidR="007F582B" w:rsidRPr="00741ED3">
        <w:rPr>
          <w:rFonts w:cs="Arial"/>
          <w:lang w:val="sr-Cyrl-RS" w:eastAsia="zh-CN"/>
        </w:rPr>
        <w:t xml:space="preserve"> </w:t>
      </w:r>
      <w:r w:rsidR="00265E4A" w:rsidRPr="00741ED3">
        <w:rPr>
          <w:rFonts w:cs="Arial"/>
          <w:lang w:eastAsia="zh-CN"/>
        </w:rPr>
        <w:t>8.</w:t>
      </w:r>
      <w:r w:rsidRPr="00741ED3">
        <w:rPr>
          <w:rFonts w:cs="Arial"/>
          <w:lang w:eastAsia="zh-CN"/>
        </w:rPr>
        <w:t xml:space="preserve"> овог обрасца, биће одбијена као неприхватљива.</w:t>
      </w:r>
    </w:p>
    <w:p w14:paraId="57F96382" w14:textId="77777777" w:rsidR="00A57F1E" w:rsidRPr="00741ED3" w:rsidRDefault="007F582B" w:rsidP="00C10575">
      <w:pPr>
        <w:rPr>
          <w:rFonts w:cs="Arial"/>
        </w:rPr>
      </w:pPr>
      <w:r w:rsidRPr="00741ED3">
        <w:rPr>
          <w:rFonts w:cs="Arial"/>
          <w:lang w:val="sr-Cyrl-RS"/>
        </w:rPr>
        <w:t xml:space="preserve">1. </w:t>
      </w:r>
      <w:r w:rsidR="00C10575" w:rsidRPr="00741ED3">
        <w:rPr>
          <w:rFonts w:cs="Arial"/>
        </w:rPr>
        <w:t>Сваки подизвођач мора да испуњава услове из члана 75. став 1. тачка 1), 2) и 4) Закона, што доказује достављањем доказа наведених у овом одељку.</w:t>
      </w:r>
    </w:p>
    <w:p w14:paraId="156B4C25" w14:textId="77777777" w:rsidR="00A57F1E" w:rsidRPr="00741ED3" w:rsidRDefault="00C10575" w:rsidP="00C10575">
      <w:pPr>
        <w:rPr>
          <w:rFonts w:cs="Arial"/>
          <w:lang w:val="sr-Cyrl-RS"/>
        </w:rPr>
      </w:pPr>
      <w:r w:rsidRPr="00741ED3">
        <w:rPr>
          <w:rFonts w:cs="Arial"/>
        </w:rPr>
        <w:t xml:space="preserve"> </w:t>
      </w:r>
      <w:r w:rsidR="00A57F1E" w:rsidRPr="00741ED3">
        <w:rPr>
          <w:rFonts w:cs="Arial"/>
        </w:rPr>
        <w:t xml:space="preserve">Доказ из члана </w:t>
      </w:r>
      <w:proofErr w:type="gramStart"/>
      <w:r w:rsidR="00A57F1E" w:rsidRPr="00741ED3">
        <w:rPr>
          <w:rFonts w:cs="Arial"/>
        </w:rPr>
        <w:t>75.став</w:t>
      </w:r>
      <w:proofErr w:type="gramEnd"/>
      <w:r w:rsidR="00A57F1E" w:rsidRPr="00741ED3">
        <w:rPr>
          <w:rFonts w:cs="Arial"/>
        </w:rPr>
        <w:t xml:space="preserve"> 1.тачка 5) </w:t>
      </w:r>
      <w:r w:rsidR="00354AF5" w:rsidRPr="00741ED3">
        <w:rPr>
          <w:rFonts w:cs="Arial"/>
          <w:lang w:val="sr-Cyrl-RS"/>
        </w:rPr>
        <w:t xml:space="preserve">Закона </w:t>
      </w:r>
      <w:r w:rsidR="00A57F1E" w:rsidRPr="00741ED3">
        <w:rPr>
          <w:rFonts w:cs="Arial"/>
        </w:rPr>
        <w:t>доставља се за део набавке који ће се вршити преко подизвођача</w:t>
      </w:r>
      <w:r w:rsidR="00A57F1E" w:rsidRPr="00741ED3">
        <w:rPr>
          <w:rFonts w:cs="Arial"/>
          <w:lang w:val="sr-Cyrl-RS"/>
        </w:rPr>
        <w:t>.</w:t>
      </w:r>
    </w:p>
    <w:p w14:paraId="5054D9B8" w14:textId="77777777" w:rsidR="00C10575" w:rsidRPr="00741ED3" w:rsidRDefault="00C10575" w:rsidP="00C10575">
      <w:pPr>
        <w:rPr>
          <w:rFonts w:cs="Arial"/>
        </w:rPr>
      </w:pPr>
      <w:r w:rsidRPr="00741ED3">
        <w:rPr>
          <w:rFonts w:cs="Arial"/>
        </w:rPr>
        <w:t>Услове у вези са капацитетима из члана 76. Закона, понуђач испуњава самостално без обзира на ангажовање подизвођача.</w:t>
      </w:r>
    </w:p>
    <w:p w14:paraId="62313D1C" w14:textId="77777777" w:rsidR="00C10575" w:rsidRPr="00741ED3" w:rsidRDefault="007F582B" w:rsidP="007F582B">
      <w:pPr>
        <w:spacing w:before="0"/>
        <w:rPr>
          <w:rFonts w:cs="Arial"/>
          <w:lang w:eastAsia="zh-CN"/>
        </w:rPr>
      </w:pPr>
      <w:r w:rsidRPr="00741ED3">
        <w:rPr>
          <w:rFonts w:cs="Arial"/>
          <w:lang w:val="sr-Cyrl-RS" w:eastAsia="zh-CN"/>
        </w:rPr>
        <w:t xml:space="preserve">2. </w:t>
      </w:r>
      <w:r w:rsidR="00C10575" w:rsidRPr="00741ED3">
        <w:rPr>
          <w:rFonts w:cs="Arial"/>
          <w:lang w:eastAsia="zh-CN"/>
        </w:rPr>
        <w:t xml:space="preserve">Сваки понуђач из групе </w:t>
      </w:r>
      <w:proofErr w:type="gramStart"/>
      <w:r w:rsidR="00C10575" w:rsidRPr="00741ED3">
        <w:rPr>
          <w:rFonts w:cs="Arial"/>
          <w:lang w:eastAsia="zh-CN"/>
        </w:rPr>
        <w:t>понуђача  која</w:t>
      </w:r>
      <w:proofErr w:type="gramEnd"/>
      <w:r w:rsidR="00C10575" w:rsidRPr="00741ED3">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6025023" w14:textId="77777777" w:rsidR="00B13CD3" w:rsidRPr="00741ED3" w:rsidRDefault="007F582B" w:rsidP="00B13CD3">
      <w:pPr>
        <w:spacing w:before="0"/>
        <w:rPr>
          <w:rFonts w:cs="Arial"/>
          <w:lang w:eastAsia="zh-CN"/>
        </w:rPr>
      </w:pPr>
      <w:r w:rsidRPr="00741ED3">
        <w:rPr>
          <w:rFonts w:cs="Arial"/>
          <w:lang w:val="sr-Cyrl-RS" w:eastAsia="zh-CN"/>
        </w:rPr>
        <w:t xml:space="preserve">3. </w:t>
      </w:r>
      <w:r w:rsidR="00B13CD3" w:rsidRPr="00741ED3">
        <w:rPr>
          <w:rFonts w:cs="Arial"/>
          <w:lang w:eastAsia="zh-CN"/>
        </w:rPr>
        <w:t>Докази о испуњености услова из члана 77. З</w:t>
      </w:r>
      <w:r w:rsidRPr="00741ED3">
        <w:rPr>
          <w:rFonts w:cs="Arial"/>
          <w:lang w:val="sr-Cyrl-RS" w:eastAsia="zh-CN"/>
        </w:rPr>
        <w:t>акона</w:t>
      </w:r>
      <w:r w:rsidR="00B13CD3" w:rsidRPr="00741ED3">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1C916F1" w14:textId="77777777" w:rsidR="00B13CD3" w:rsidRPr="00741ED3" w:rsidRDefault="00B13CD3" w:rsidP="00B13CD3">
      <w:pPr>
        <w:spacing w:before="0"/>
        <w:rPr>
          <w:rFonts w:cs="Arial"/>
          <w:lang w:eastAsia="zh-CN"/>
        </w:rPr>
      </w:pPr>
      <w:r w:rsidRPr="00741ED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A821FA6" w14:textId="77777777" w:rsidR="007F582B" w:rsidRPr="00741ED3" w:rsidRDefault="007F582B" w:rsidP="007F582B">
      <w:pPr>
        <w:spacing w:before="0"/>
        <w:rPr>
          <w:rFonts w:cs="Arial"/>
          <w:lang w:val="sr-Cyrl-RS" w:eastAsia="zh-CN"/>
        </w:rPr>
      </w:pPr>
      <w:r w:rsidRPr="00741ED3">
        <w:rPr>
          <w:rFonts w:cs="Arial"/>
          <w:lang w:val="sr-Cyrl-RS" w:eastAsia="zh-CN"/>
        </w:rPr>
        <w:lastRenderedPageBreak/>
        <w:t>4.</w:t>
      </w:r>
      <w:r w:rsidR="00B13CD3" w:rsidRPr="00741ED3">
        <w:rPr>
          <w:rFonts w:cs="Arial"/>
          <w:lang w:val="sr-Cyrl-RS" w:eastAsia="zh-CN"/>
        </w:rPr>
        <w:t xml:space="preserve"> </w:t>
      </w:r>
      <w:r w:rsidRPr="00741ED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D050622" w14:textId="77777777" w:rsidR="00D96616" w:rsidRPr="00741ED3" w:rsidRDefault="00D96616" w:rsidP="00D96616">
      <w:pPr>
        <w:spacing w:before="0"/>
        <w:rPr>
          <w:rFonts w:cs="Arial"/>
          <w:lang w:eastAsia="zh-CN"/>
        </w:rPr>
      </w:pPr>
      <w:r w:rsidRPr="00741ED3">
        <w:rPr>
          <w:rFonts w:cs="Arial"/>
          <w:lang w:eastAsia="zh-CN"/>
        </w:rPr>
        <w:t>На основу члана 79. став 5. З</w:t>
      </w:r>
      <w:r w:rsidR="007F582B" w:rsidRPr="00741ED3">
        <w:rPr>
          <w:rFonts w:cs="Arial"/>
          <w:lang w:val="sr-Cyrl-RS" w:eastAsia="zh-CN"/>
        </w:rPr>
        <w:t>акона</w:t>
      </w:r>
      <w:r w:rsidRPr="00741ED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4C93698" w14:textId="77777777" w:rsidR="00D96616" w:rsidRPr="00741ED3" w:rsidRDefault="00D96616" w:rsidP="00D96616">
      <w:pPr>
        <w:spacing w:before="0"/>
        <w:ind w:firstLine="720"/>
        <w:rPr>
          <w:rFonts w:cs="Arial"/>
          <w:lang w:eastAsia="zh-CN"/>
        </w:rPr>
      </w:pPr>
      <w:r w:rsidRPr="00741ED3">
        <w:rPr>
          <w:rFonts w:cs="Arial"/>
          <w:lang w:eastAsia="zh-CN"/>
        </w:rPr>
        <w:t>1)извод из регистра надлежног органа:</w:t>
      </w:r>
    </w:p>
    <w:p w14:paraId="764042F3" w14:textId="77777777" w:rsidR="00D96616" w:rsidRPr="00741ED3" w:rsidRDefault="00D96616" w:rsidP="00D96616">
      <w:pPr>
        <w:spacing w:before="0"/>
        <w:ind w:firstLine="720"/>
        <w:rPr>
          <w:rFonts w:cs="Arial"/>
          <w:lang w:eastAsia="zh-CN"/>
        </w:rPr>
      </w:pPr>
      <w:r w:rsidRPr="00741ED3">
        <w:rPr>
          <w:rFonts w:cs="Arial"/>
          <w:lang w:eastAsia="zh-CN"/>
        </w:rPr>
        <w:t xml:space="preserve">-извод из регистра АПР: </w:t>
      </w:r>
      <w:hyperlink r:id="rId168" w:history="1">
        <w:r w:rsidRPr="00741ED3">
          <w:rPr>
            <w:rFonts w:cs="Arial"/>
            <w:lang w:eastAsia="zh-CN"/>
          </w:rPr>
          <w:t>www.apr.gov.rs</w:t>
        </w:r>
      </w:hyperlink>
    </w:p>
    <w:p w14:paraId="1A556D66" w14:textId="77777777" w:rsidR="007F582B" w:rsidRPr="00741ED3" w:rsidRDefault="007F582B" w:rsidP="007F582B">
      <w:pPr>
        <w:spacing w:before="0"/>
        <w:ind w:firstLine="720"/>
        <w:rPr>
          <w:rFonts w:cs="Arial"/>
          <w:lang w:val="sr-Cyrl-RS" w:eastAsia="zh-CN"/>
        </w:rPr>
      </w:pPr>
      <w:r w:rsidRPr="00741ED3">
        <w:rPr>
          <w:rFonts w:cs="Arial"/>
          <w:lang w:eastAsia="zh-CN"/>
        </w:rPr>
        <w:t>2)докази из члана 75. став 1. тачка 1) ,2) и 4) З</w:t>
      </w:r>
      <w:r w:rsidR="00250031" w:rsidRPr="00741ED3">
        <w:rPr>
          <w:rFonts w:cs="Arial"/>
          <w:lang w:val="sr-Cyrl-RS" w:eastAsia="zh-CN"/>
        </w:rPr>
        <w:t>акона</w:t>
      </w:r>
    </w:p>
    <w:p w14:paraId="5A52A51D" w14:textId="77777777" w:rsidR="007F582B" w:rsidRPr="00741ED3" w:rsidRDefault="007F582B" w:rsidP="007F582B">
      <w:pPr>
        <w:spacing w:before="0"/>
        <w:ind w:firstLine="720"/>
        <w:rPr>
          <w:rFonts w:cs="Arial"/>
          <w:lang w:eastAsia="zh-CN"/>
        </w:rPr>
      </w:pPr>
      <w:r w:rsidRPr="00741ED3">
        <w:rPr>
          <w:rFonts w:cs="Arial"/>
          <w:lang w:eastAsia="zh-CN"/>
        </w:rPr>
        <w:t xml:space="preserve">-регистар понуђача: </w:t>
      </w:r>
      <w:hyperlink r:id="rId169" w:history="1">
        <w:r w:rsidRPr="00741ED3">
          <w:rPr>
            <w:rFonts w:cs="Arial"/>
            <w:lang w:eastAsia="zh-CN"/>
          </w:rPr>
          <w:t>www.apr.gov.rs</w:t>
        </w:r>
      </w:hyperlink>
    </w:p>
    <w:p w14:paraId="2F95392E" w14:textId="77777777" w:rsidR="00B13CD3" w:rsidRPr="00741ED3" w:rsidRDefault="00C10575" w:rsidP="00B13CD3">
      <w:pPr>
        <w:spacing w:before="0"/>
        <w:rPr>
          <w:rFonts w:cs="Arial"/>
          <w:lang w:val="sr-Cyrl-CS" w:eastAsia="zh-CN"/>
        </w:rPr>
      </w:pPr>
      <w:r w:rsidRPr="00741ED3">
        <w:rPr>
          <w:rFonts w:cs="Arial"/>
          <w:lang w:val="sr-Cyrl-CS" w:eastAsia="zh-CN"/>
        </w:rPr>
        <w:t>5</w:t>
      </w:r>
      <w:r w:rsidR="00B13CD3" w:rsidRPr="00741ED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41ED3">
        <w:rPr>
          <w:rFonts w:cs="Arial"/>
          <w:lang w:eastAsia="zh-CN"/>
        </w:rPr>
        <w:t>е уређује електронски документ</w:t>
      </w:r>
      <w:r w:rsidRPr="00741ED3">
        <w:rPr>
          <w:rFonts w:cs="Arial"/>
          <w:lang w:val="sr-Cyrl-CS" w:eastAsia="zh-CN"/>
        </w:rPr>
        <w:t>.</w:t>
      </w:r>
    </w:p>
    <w:p w14:paraId="0ABF65EB" w14:textId="77777777" w:rsidR="00B13CD3" w:rsidRPr="00741ED3" w:rsidRDefault="00C10575" w:rsidP="00B13CD3">
      <w:pPr>
        <w:spacing w:before="0"/>
        <w:rPr>
          <w:rFonts w:cs="Arial"/>
          <w:lang w:eastAsia="zh-CN"/>
        </w:rPr>
      </w:pPr>
      <w:r w:rsidRPr="00741ED3">
        <w:rPr>
          <w:rFonts w:cs="Arial"/>
          <w:lang w:val="sr-Cyrl-CS" w:eastAsia="zh-CN"/>
        </w:rPr>
        <w:t>6</w:t>
      </w:r>
      <w:r w:rsidR="00B13CD3" w:rsidRPr="00741ED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BB5916E" w14:textId="77777777" w:rsidR="00B13CD3" w:rsidRPr="00741ED3" w:rsidRDefault="00C10575" w:rsidP="00B13CD3">
      <w:pPr>
        <w:spacing w:before="0"/>
        <w:rPr>
          <w:rFonts w:cs="Arial"/>
          <w:lang w:val="sr-Cyrl-CS" w:eastAsia="zh-CN"/>
        </w:rPr>
      </w:pPr>
      <w:r w:rsidRPr="00741ED3">
        <w:rPr>
          <w:rFonts w:cs="Arial"/>
          <w:lang w:val="sr-Cyrl-CS" w:eastAsia="zh-CN"/>
        </w:rPr>
        <w:t>7</w:t>
      </w:r>
      <w:r w:rsidR="00B13CD3" w:rsidRPr="00741ED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F99177B" w14:textId="77777777" w:rsidR="00B13CD3" w:rsidRPr="00741ED3" w:rsidRDefault="00A50A82" w:rsidP="00B13CD3">
      <w:pPr>
        <w:spacing w:before="0"/>
        <w:rPr>
          <w:rFonts w:cs="Arial"/>
          <w:lang w:val="sr-Cyrl-CS" w:eastAsia="zh-CN"/>
        </w:rPr>
      </w:pPr>
      <w:r w:rsidRPr="00741ED3">
        <w:rPr>
          <w:rFonts w:cs="Arial"/>
          <w:lang w:eastAsia="zh-CN"/>
        </w:rPr>
        <w:t>8</w:t>
      </w:r>
      <w:r w:rsidR="00B13CD3" w:rsidRPr="00741ED3">
        <w:rPr>
          <w:rFonts w:cs="Arial"/>
          <w:lang w:eastAsia="zh-CN"/>
        </w:rPr>
        <w:t xml:space="preserve">. Ако се у држави у којој понуђач има седиште не издају докази из члана 77. </w:t>
      </w:r>
      <w:r w:rsidR="00C10575" w:rsidRPr="00741ED3">
        <w:rPr>
          <w:rFonts w:cs="Arial"/>
          <w:lang w:val="sr-Cyrl-CS" w:eastAsia="zh-CN"/>
        </w:rPr>
        <w:t xml:space="preserve">став 1. </w:t>
      </w:r>
      <w:r w:rsidR="00B13CD3" w:rsidRPr="00741ED3">
        <w:rPr>
          <w:rFonts w:cs="Arial"/>
          <w:lang w:eastAsia="zh-CN"/>
        </w:rPr>
        <w:t>З</w:t>
      </w:r>
      <w:r w:rsidR="007F582B" w:rsidRPr="00741ED3">
        <w:rPr>
          <w:rFonts w:cs="Arial"/>
          <w:lang w:val="sr-Cyrl-RS" w:eastAsia="zh-CN"/>
        </w:rPr>
        <w:t>акона</w:t>
      </w:r>
      <w:r w:rsidR="00B13CD3" w:rsidRPr="00741ED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F26A087" w14:textId="77777777" w:rsidR="00B13CD3" w:rsidRPr="00741ED3" w:rsidRDefault="00A50A82" w:rsidP="00B13CD3">
      <w:pPr>
        <w:spacing w:before="0"/>
        <w:rPr>
          <w:rFonts w:cs="Arial"/>
          <w:lang w:val="sr-Cyrl-CS" w:eastAsia="zh-CN"/>
        </w:rPr>
      </w:pPr>
      <w:r w:rsidRPr="00741ED3">
        <w:rPr>
          <w:rFonts w:cs="Arial"/>
          <w:lang w:eastAsia="zh-CN"/>
        </w:rPr>
        <w:t>9</w:t>
      </w:r>
      <w:r w:rsidR="00B13CD3" w:rsidRPr="00741ED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7E92287" w14:textId="77777777" w:rsidR="00BE7496" w:rsidRPr="00741ED3" w:rsidRDefault="00BE7496" w:rsidP="00B13CD3">
      <w:pPr>
        <w:spacing w:before="0"/>
        <w:rPr>
          <w:rFonts w:cs="Arial"/>
          <w:color w:val="00B0F0"/>
          <w:lang w:eastAsia="zh-CN"/>
        </w:rPr>
      </w:pPr>
    </w:p>
    <w:p w14:paraId="35DE5376" w14:textId="77777777" w:rsidR="00322313" w:rsidRPr="00741ED3" w:rsidRDefault="008D2B23" w:rsidP="00BE7496">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741ED3">
        <w:rPr>
          <w:rFonts w:cs="Arial"/>
        </w:rPr>
        <w:t xml:space="preserve">5. </w:t>
      </w:r>
      <w:r w:rsidR="00322313" w:rsidRPr="00741ED3">
        <w:rPr>
          <w:rFonts w:cs="Arial"/>
        </w:rPr>
        <w:t>КРИТЕРИЈУМ ЗА ДОДЕЛУ УГОВОРА</w:t>
      </w:r>
      <w:bookmarkEnd w:id="188"/>
    </w:p>
    <w:p w14:paraId="2D34951C" w14:textId="77777777" w:rsidR="00621752" w:rsidRPr="00741ED3" w:rsidRDefault="00621752" w:rsidP="00781B02">
      <w:pPr>
        <w:rPr>
          <w:rFonts w:cs="Arial"/>
        </w:rPr>
      </w:pPr>
    </w:p>
    <w:p w14:paraId="55491256" w14:textId="77777777" w:rsidR="00621752" w:rsidRPr="00741ED3" w:rsidRDefault="00621752" w:rsidP="00621752">
      <w:pPr>
        <w:pStyle w:val="KDKomentar"/>
        <w:spacing w:before="0"/>
        <w:rPr>
          <w:rFonts w:cs="Arial"/>
          <w:b/>
          <w:i w:val="0"/>
          <w:color w:val="auto"/>
          <w:sz w:val="22"/>
          <w:szCs w:val="22"/>
        </w:rPr>
      </w:pPr>
      <w:r w:rsidRPr="00741ED3">
        <w:rPr>
          <w:rFonts w:cs="Arial"/>
          <w:i w:val="0"/>
          <w:color w:val="auto"/>
          <w:sz w:val="22"/>
          <w:szCs w:val="22"/>
        </w:rPr>
        <w:t xml:space="preserve">Избор најповољније понуде ће се извршити применом критеријума </w:t>
      </w:r>
      <w:r w:rsidRPr="00741ED3">
        <w:rPr>
          <w:rFonts w:cs="Arial"/>
          <w:b/>
          <w:i w:val="0"/>
          <w:color w:val="auto"/>
          <w:sz w:val="22"/>
          <w:szCs w:val="22"/>
        </w:rPr>
        <w:t>„Најнижа понуђена цена“.</w:t>
      </w:r>
    </w:p>
    <w:p w14:paraId="6F514BCD" w14:textId="77777777" w:rsidR="00621752" w:rsidRPr="00741ED3" w:rsidRDefault="00621752" w:rsidP="00621752">
      <w:pPr>
        <w:pStyle w:val="KDKomentar"/>
        <w:spacing w:before="0"/>
        <w:rPr>
          <w:rFonts w:cs="Arial"/>
          <w:i w:val="0"/>
          <w:color w:val="auto"/>
          <w:sz w:val="22"/>
          <w:szCs w:val="22"/>
        </w:rPr>
      </w:pPr>
      <w:r w:rsidRPr="00741ED3">
        <w:rPr>
          <w:rFonts w:cs="Arial"/>
          <w:i w:val="0"/>
          <w:color w:val="auto"/>
          <w:sz w:val="22"/>
          <w:szCs w:val="22"/>
        </w:rPr>
        <w:t>Критеријум за оцењивање понуда</w:t>
      </w:r>
      <w:r w:rsidRPr="00741ED3">
        <w:rPr>
          <w:rFonts w:cs="Arial"/>
          <w:b/>
          <w:i w:val="0"/>
          <w:color w:val="auto"/>
          <w:sz w:val="22"/>
          <w:szCs w:val="22"/>
        </w:rPr>
        <w:t xml:space="preserve"> Најнижа понуђена цена, </w:t>
      </w:r>
      <w:r w:rsidRPr="00741ED3">
        <w:rPr>
          <w:rFonts w:cs="Arial"/>
          <w:i w:val="0"/>
          <w:color w:val="auto"/>
          <w:sz w:val="22"/>
          <w:szCs w:val="22"/>
        </w:rPr>
        <w:t>заснива се на понуђеној цени</w:t>
      </w:r>
      <w:r w:rsidR="00C10575" w:rsidRPr="00741ED3">
        <w:rPr>
          <w:rFonts w:cs="Arial"/>
          <w:i w:val="0"/>
          <w:color w:val="auto"/>
          <w:sz w:val="22"/>
          <w:szCs w:val="22"/>
          <w:lang w:val="sr-Cyrl-CS"/>
        </w:rPr>
        <w:t xml:space="preserve"> као једином критеријуму</w:t>
      </w:r>
      <w:r w:rsidRPr="00741ED3">
        <w:rPr>
          <w:rFonts w:cs="Arial"/>
          <w:i w:val="0"/>
          <w:color w:val="auto"/>
          <w:sz w:val="22"/>
          <w:szCs w:val="22"/>
        </w:rPr>
        <w:t>.</w:t>
      </w:r>
    </w:p>
    <w:p w14:paraId="1CD5DA28" w14:textId="77777777" w:rsidR="00621752" w:rsidRPr="00741ED3" w:rsidRDefault="00621752" w:rsidP="00621752">
      <w:pPr>
        <w:pStyle w:val="KDParagraf"/>
        <w:spacing w:before="0"/>
        <w:rPr>
          <w:rFonts w:cs="Arial"/>
          <w:color w:val="00B0F0"/>
        </w:rPr>
      </w:pPr>
    </w:p>
    <w:p w14:paraId="531EEC8C" w14:textId="77777777" w:rsidR="00A477F6" w:rsidRPr="00741ED3" w:rsidRDefault="00A477F6" w:rsidP="00621752">
      <w:pPr>
        <w:pStyle w:val="KDParagraf"/>
        <w:spacing w:before="0"/>
        <w:rPr>
          <w:rFonts w:cs="Arial"/>
          <w:color w:val="00B0F0"/>
        </w:rPr>
      </w:pPr>
    </w:p>
    <w:p w14:paraId="6465A3A7" w14:textId="77777777" w:rsidR="00621752" w:rsidRPr="00741ED3" w:rsidRDefault="00621752" w:rsidP="00D61C97">
      <w:pPr>
        <w:pStyle w:val="KDPodnaslov2"/>
        <w:numPr>
          <w:ilvl w:val="1"/>
          <w:numId w:val="23"/>
        </w:numPr>
        <w:spacing w:before="0"/>
        <w:jc w:val="both"/>
        <w:rPr>
          <w:rFonts w:cs="Arial"/>
        </w:rPr>
      </w:pPr>
      <w:bookmarkStart w:id="194" w:name="_Toc441651548"/>
      <w:bookmarkStart w:id="195" w:name="_Toc442559886"/>
      <w:r w:rsidRPr="00741ED3">
        <w:rPr>
          <w:rFonts w:cs="Arial"/>
        </w:rPr>
        <w:t>Резервни критеријум</w:t>
      </w:r>
      <w:bookmarkEnd w:id="194"/>
      <w:bookmarkEnd w:id="195"/>
    </w:p>
    <w:p w14:paraId="2A4433FB" w14:textId="77777777" w:rsidR="006F1B4D" w:rsidRPr="00741ED3" w:rsidRDefault="006F1B4D" w:rsidP="006F1B4D">
      <w:pPr>
        <w:pStyle w:val="KDParagraf"/>
        <w:spacing w:before="0"/>
        <w:rPr>
          <w:rFonts w:cs="Arial"/>
          <w:i/>
          <w:color w:val="00B0F0"/>
          <w:lang w:val="sr-Cyrl-CS"/>
        </w:rPr>
      </w:pPr>
    </w:p>
    <w:p w14:paraId="158AF6C2" w14:textId="77777777" w:rsidR="001C5C31" w:rsidRPr="00741ED3" w:rsidRDefault="001C5C31" w:rsidP="001C5C31">
      <w:pPr>
        <w:tabs>
          <w:tab w:val="left" w:pos="1134"/>
        </w:tabs>
        <w:spacing w:before="0"/>
        <w:rPr>
          <w:rFonts w:cs="Arial"/>
          <w:b/>
          <w:lang w:val="ru-RU"/>
        </w:rPr>
      </w:pPr>
      <w:r w:rsidRPr="00741ED3">
        <w:rPr>
          <w:rFonts w:cs="Arial"/>
          <w:lang w:val="ru-RU"/>
        </w:rPr>
        <w:t xml:space="preserve">Избор најповољније понуде ће се извршити применом критеријума </w:t>
      </w:r>
      <w:r w:rsidRPr="00741ED3">
        <w:rPr>
          <w:rFonts w:cs="Arial"/>
          <w:b/>
          <w:lang w:val="ru-RU"/>
        </w:rPr>
        <w:t>„Најнижа понуђена цена“.</w:t>
      </w:r>
    </w:p>
    <w:p w14:paraId="0F292A66" w14:textId="77777777" w:rsidR="001C5C31" w:rsidRPr="00741ED3" w:rsidRDefault="001C5C31" w:rsidP="001C5C31">
      <w:pPr>
        <w:tabs>
          <w:tab w:val="left" w:pos="1134"/>
        </w:tabs>
        <w:spacing w:before="0"/>
        <w:rPr>
          <w:rFonts w:cs="Arial"/>
          <w:lang w:val="ru-RU"/>
        </w:rPr>
      </w:pPr>
      <w:r w:rsidRPr="00741ED3">
        <w:rPr>
          <w:rFonts w:cs="Arial"/>
          <w:lang w:val="ru-RU"/>
        </w:rPr>
        <w:t>Критеријум за оцењивање понуда</w:t>
      </w:r>
      <w:r w:rsidRPr="00741ED3">
        <w:rPr>
          <w:rFonts w:cs="Arial"/>
          <w:b/>
          <w:lang w:val="ru-RU"/>
        </w:rPr>
        <w:t xml:space="preserve"> Најнижа понуђена цена, </w:t>
      </w:r>
      <w:r w:rsidRPr="00741ED3">
        <w:rPr>
          <w:rFonts w:cs="Arial"/>
          <w:lang w:val="ru-RU"/>
        </w:rPr>
        <w:t>заснива се на понуђеној цени</w:t>
      </w:r>
      <w:r w:rsidRPr="00741ED3">
        <w:rPr>
          <w:rFonts w:cs="Arial"/>
          <w:lang w:val="sr-Cyrl-CS"/>
        </w:rPr>
        <w:t xml:space="preserve"> као једином критеријуму</w:t>
      </w:r>
      <w:r w:rsidRPr="00741ED3">
        <w:rPr>
          <w:rFonts w:cs="Arial"/>
          <w:lang w:val="ru-RU"/>
        </w:rPr>
        <w:t>.</w:t>
      </w:r>
    </w:p>
    <w:p w14:paraId="394C4E31" w14:textId="77777777" w:rsidR="001C5C31" w:rsidRPr="00741ED3" w:rsidRDefault="001C5C31" w:rsidP="001C5C31">
      <w:pPr>
        <w:tabs>
          <w:tab w:val="left" w:pos="567"/>
        </w:tabs>
        <w:spacing w:before="0"/>
        <w:rPr>
          <w:rFonts w:cs="Arial"/>
          <w:color w:val="00B0F0"/>
        </w:rPr>
      </w:pPr>
    </w:p>
    <w:p w14:paraId="3F607E0D" w14:textId="77777777" w:rsidR="001C5C31" w:rsidRPr="00741ED3" w:rsidRDefault="001C5C31" w:rsidP="00D61C97">
      <w:pPr>
        <w:keepNext/>
        <w:numPr>
          <w:ilvl w:val="1"/>
          <w:numId w:val="23"/>
        </w:numPr>
        <w:tabs>
          <w:tab w:val="left" w:pos="567"/>
        </w:tabs>
        <w:spacing w:before="0"/>
        <w:outlineLvl w:val="1"/>
        <w:rPr>
          <w:rFonts w:cs="Arial"/>
          <w:b/>
        </w:rPr>
      </w:pPr>
      <w:r w:rsidRPr="00741ED3">
        <w:rPr>
          <w:rFonts w:cs="Arial"/>
          <w:b/>
        </w:rPr>
        <w:t>Резервни критеријум</w:t>
      </w:r>
    </w:p>
    <w:p w14:paraId="73D080CD" w14:textId="77777777" w:rsidR="001C5C31" w:rsidRPr="00741ED3" w:rsidRDefault="001C5C31" w:rsidP="001C5C31">
      <w:pPr>
        <w:autoSpaceDE w:val="0"/>
        <w:autoSpaceDN w:val="0"/>
        <w:adjustRightInd w:val="0"/>
        <w:spacing w:before="0"/>
        <w:rPr>
          <w:rFonts w:cs="Arial"/>
        </w:rPr>
      </w:pPr>
      <w:r w:rsidRPr="00741ED3">
        <w:rPr>
          <w:rFonts w:cs="Arial"/>
        </w:rPr>
        <w:t>Уколико две или више понуда имају исту најнижу понуђену цену, као најпов</w:t>
      </w:r>
      <w:r w:rsidR="00874CA2" w:rsidRPr="00741ED3">
        <w:rPr>
          <w:rFonts w:cs="Arial"/>
        </w:rPr>
        <w:t>ољнија биће изабрана понуда</w:t>
      </w:r>
      <w:r w:rsidRPr="00741ED3">
        <w:rPr>
          <w:rFonts w:cs="Arial"/>
        </w:rPr>
        <w:t xml:space="preserve"> понуђача путем жреба.</w:t>
      </w:r>
    </w:p>
    <w:p w14:paraId="20EA2EA3" w14:textId="77777777" w:rsidR="001C5C31" w:rsidRPr="00741ED3" w:rsidRDefault="001C5C31" w:rsidP="001C5C31">
      <w:pPr>
        <w:autoSpaceDE w:val="0"/>
        <w:autoSpaceDN w:val="0"/>
        <w:adjustRightInd w:val="0"/>
        <w:spacing w:before="0"/>
        <w:rPr>
          <w:rFonts w:cs="Arial"/>
        </w:rPr>
      </w:pPr>
      <w:r w:rsidRPr="00741ED3">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741ED3">
        <w:rPr>
          <w:rFonts w:cs="Arial"/>
        </w:rPr>
        <w:lastRenderedPageBreak/>
        <w:t xml:space="preserve">председник Комисије извући само један папир понуђачу чији назив буде на извученом папиру биће додељен </w:t>
      </w:r>
      <w:proofErr w:type="gramStart"/>
      <w:r w:rsidRPr="00741ED3">
        <w:rPr>
          <w:rFonts w:cs="Arial"/>
        </w:rPr>
        <w:t>уговор  о</w:t>
      </w:r>
      <w:proofErr w:type="gramEnd"/>
      <w:r w:rsidRPr="00741ED3">
        <w:rPr>
          <w:rFonts w:cs="Arial"/>
        </w:rPr>
        <w:t xml:space="preserve"> јавној набавци.</w:t>
      </w:r>
    </w:p>
    <w:p w14:paraId="530BE7EC" w14:textId="77777777" w:rsidR="001C5C31" w:rsidRPr="00741ED3" w:rsidRDefault="001C5C31" w:rsidP="001C5C31">
      <w:pPr>
        <w:autoSpaceDE w:val="0"/>
        <w:autoSpaceDN w:val="0"/>
        <w:adjustRightInd w:val="0"/>
        <w:rPr>
          <w:rFonts w:eastAsia="TimesNewRomanPSMT" w:cs="Arial"/>
          <w:bCs/>
          <w:lang w:val="sr-Cyrl-RS"/>
        </w:rPr>
      </w:pPr>
      <w:r w:rsidRPr="00741ED3">
        <w:rPr>
          <w:rFonts w:eastAsia="TimesNewRomanPSMT" w:cs="Arial"/>
          <w:bCs/>
          <w:lang w:val="sr-Cyrl-RS"/>
        </w:rPr>
        <w:t>Наручилац ће сачинити и доставити записник о спроведеном извлачењу путем жреба.</w:t>
      </w:r>
    </w:p>
    <w:p w14:paraId="0ACD383B" w14:textId="77777777" w:rsidR="001C5C31" w:rsidRPr="00741ED3" w:rsidRDefault="001C5C31" w:rsidP="001C5C31">
      <w:pPr>
        <w:autoSpaceDE w:val="0"/>
        <w:autoSpaceDN w:val="0"/>
        <w:adjustRightInd w:val="0"/>
        <w:rPr>
          <w:rFonts w:eastAsia="TimesNewRomanPSMT" w:cs="Arial"/>
          <w:bCs/>
          <w:lang w:val="sr-Cyrl-RS"/>
        </w:rPr>
      </w:pPr>
      <w:r w:rsidRPr="00741ED3">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DF2EDB2" w14:textId="77777777" w:rsidR="001945FA" w:rsidRPr="00741ED3" w:rsidRDefault="001C5C31" w:rsidP="001C5C31">
      <w:pPr>
        <w:spacing w:before="0"/>
        <w:rPr>
          <w:rFonts w:cs="Arial"/>
          <w:b/>
          <w:lang w:val="ru-RU"/>
        </w:rPr>
      </w:pPr>
      <w:r w:rsidRPr="00741ED3">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6B95C3B1" w14:textId="77777777" w:rsidR="00BE7496" w:rsidRPr="00741ED3" w:rsidRDefault="008512C6" w:rsidP="00621752">
      <w:pPr>
        <w:autoSpaceDE w:val="0"/>
        <w:autoSpaceDN w:val="0"/>
        <w:adjustRightInd w:val="0"/>
        <w:spacing w:before="0"/>
        <w:rPr>
          <w:rFonts w:eastAsia="TimesNewRomanPSMT" w:cs="Arial"/>
          <w:bCs/>
          <w:color w:val="00B0F0"/>
        </w:rPr>
      </w:pPr>
      <w:r w:rsidRPr="00741ED3">
        <w:rPr>
          <w:rFonts w:eastAsia="TimesNewRomanPSMT" w:cs="Arial"/>
          <w:bCs/>
          <w:color w:val="00B0F0"/>
        </w:rPr>
        <w:br w:type="page"/>
      </w:r>
    </w:p>
    <w:p w14:paraId="6B814B38" w14:textId="77777777" w:rsidR="008D2B23" w:rsidRPr="00741ED3" w:rsidRDefault="003C4E60" w:rsidP="00D61C97">
      <w:pPr>
        <w:pStyle w:val="KDPodnaslov1"/>
        <w:numPr>
          <w:ilvl w:val="0"/>
          <w:numId w:val="14"/>
        </w:numPr>
        <w:spacing w:before="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741ED3">
        <w:rPr>
          <w:rFonts w:cs="Arial"/>
          <w:lang w:val="sr-Cyrl-RS"/>
        </w:rPr>
        <w:lastRenderedPageBreak/>
        <w:t xml:space="preserve">  </w:t>
      </w:r>
      <w:r w:rsidR="008D2B23" w:rsidRPr="00741ED3">
        <w:rPr>
          <w:rFonts w:cs="Arial"/>
        </w:rPr>
        <w:t>УПУТСТВО ПОНУЂАЧИМА КАКО ДА САЧИНЕ ПОНУДУ</w:t>
      </w:r>
      <w:bookmarkEnd w:id="202"/>
    </w:p>
    <w:p w14:paraId="5A2F8F2A" w14:textId="77777777" w:rsidR="00645F72" w:rsidRPr="00741ED3" w:rsidRDefault="00645F72" w:rsidP="00781B02">
      <w:pPr>
        <w:rPr>
          <w:rFonts w:cs="Arial"/>
        </w:rPr>
      </w:pPr>
    </w:p>
    <w:p w14:paraId="6D9426C8" w14:textId="77777777" w:rsidR="008D2B23" w:rsidRPr="00741ED3" w:rsidRDefault="008D2B23" w:rsidP="008D2B23">
      <w:pPr>
        <w:pStyle w:val="KDParagraf"/>
        <w:spacing w:before="0"/>
        <w:rPr>
          <w:rFonts w:cs="Arial"/>
          <w:lang w:val="ru-RU"/>
        </w:rPr>
      </w:pPr>
      <w:r w:rsidRPr="00741ED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7A0AF67" w14:textId="77777777" w:rsidR="008D2B23" w:rsidRPr="00741ED3" w:rsidRDefault="008D2B23" w:rsidP="008D2B23">
      <w:pPr>
        <w:pStyle w:val="KDParagraf"/>
        <w:spacing w:before="0"/>
        <w:rPr>
          <w:rFonts w:cs="Arial"/>
        </w:rPr>
      </w:pPr>
      <w:r w:rsidRPr="00741ED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A76003A" w14:textId="77777777" w:rsidR="008D2B23" w:rsidRPr="00741ED3" w:rsidRDefault="008D2B23" w:rsidP="008D2B23">
      <w:pPr>
        <w:pStyle w:val="KDParagraf"/>
        <w:spacing w:before="0"/>
        <w:rPr>
          <w:rFonts w:cs="Arial"/>
        </w:rPr>
      </w:pPr>
    </w:p>
    <w:p w14:paraId="3BF36393" w14:textId="77777777" w:rsidR="008D2B23" w:rsidRPr="00741ED3" w:rsidRDefault="008D2B23" w:rsidP="00D61C97">
      <w:pPr>
        <w:pStyle w:val="KDPodnaslov2"/>
        <w:numPr>
          <w:ilvl w:val="1"/>
          <w:numId w:val="24"/>
        </w:numPr>
        <w:spacing w:before="0"/>
        <w:jc w:val="both"/>
        <w:rPr>
          <w:rFonts w:cs="Arial"/>
        </w:rPr>
      </w:pPr>
      <w:bookmarkStart w:id="203" w:name="_Toc441651577"/>
      <w:bookmarkStart w:id="204" w:name="_Toc442559888"/>
      <w:r w:rsidRPr="00741ED3">
        <w:rPr>
          <w:rFonts w:cs="Arial"/>
        </w:rPr>
        <w:t>Језик на којем понуда мора бити састављена</w:t>
      </w:r>
      <w:bookmarkEnd w:id="203"/>
      <w:bookmarkEnd w:id="204"/>
    </w:p>
    <w:p w14:paraId="033FC237" w14:textId="77777777" w:rsidR="00164A25" w:rsidRPr="00741ED3" w:rsidRDefault="00164A25" w:rsidP="00164A25">
      <w:pPr>
        <w:pStyle w:val="KDParagraf"/>
        <w:spacing w:before="0"/>
        <w:rPr>
          <w:rFonts w:cs="Arial"/>
          <w:lang w:val="sr-Cyrl-RS"/>
        </w:rPr>
      </w:pPr>
      <w:r w:rsidRPr="00741ED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00A7A38" w14:textId="77777777" w:rsidR="00164A25" w:rsidRPr="00741ED3" w:rsidRDefault="00164A25" w:rsidP="00164A25">
      <w:pPr>
        <w:pStyle w:val="KDKomentar"/>
        <w:spacing w:before="0"/>
        <w:rPr>
          <w:rFonts w:cs="Arial"/>
          <w:i w:val="0"/>
          <w:color w:val="auto"/>
          <w:sz w:val="22"/>
          <w:szCs w:val="22"/>
        </w:rPr>
      </w:pPr>
      <w:r w:rsidRPr="00741ED3">
        <w:rPr>
          <w:rFonts w:cs="Arial"/>
          <w:i w:val="0"/>
          <w:color w:val="auto"/>
          <w:sz w:val="22"/>
          <w:szCs w:val="22"/>
        </w:rPr>
        <w:t>Понуда са свим прилозима мора бити сачињена на српском језику.</w:t>
      </w:r>
    </w:p>
    <w:p w14:paraId="6CFF7FB3" w14:textId="77777777" w:rsidR="008D2B23" w:rsidRPr="00741ED3" w:rsidRDefault="00164A25" w:rsidP="00164A25">
      <w:pPr>
        <w:spacing w:before="0"/>
        <w:rPr>
          <w:rStyle w:val="StyleArial"/>
          <w:rFonts w:cs="Arial"/>
          <w:color w:val="00B0F0"/>
          <w:sz w:val="22"/>
          <w:szCs w:val="22"/>
        </w:rPr>
      </w:pPr>
      <w:r w:rsidRPr="00741ED3">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Pr="00741ED3">
        <w:rPr>
          <w:rStyle w:val="StyleArial"/>
          <w:rFonts w:cs="Arial"/>
          <w:sz w:val="22"/>
          <w:szCs w:val="22"/>
          <w:lang w:val="ru-RU"/>
        </w:rPr>
        <w:t>по захтеву наручиоца, у фази стручне оцене понуда.</w:t>
      </w:r>
    </w:p>
    <w:p w14:paraId="20D2E034" w14:textId="77777777" w:rsidR="008D2B23" w:rsidRPr="00741ED3" w:rsidRDefault="008D2B23" w:rsidP="008D2B23">
      <w:pPr>
        <w:pStyle w:val="KDParagraf"/>
        <w:spacing w:before="0"/>
        <w:rPr>
          <w:rFonts w:cs="Arial"/>
          <w:lang w:val="ru-RU" w:eastAsia="sr-Latn-CS"/>
        </w:rPr>
      </w:pPr>
    </w:p>
    <w:p w14:paraId="54EFED34" w14:textId="77777777" w:rsidR="008D2B23" w:rsidRPr="00741ED3" w:rsidRDefault="008D2B23" w:rsidP="00D61C97">
      <w:pPr>
        <w:pStyle w:val="KDPodnaslov2"/>
        <w:numPr>
          <w:ilvl w:val="1"/>
          <w:numId w:val="24"/>
        </w:numPr>
        <w:spacing w:before="0"/>
        <w:jc w:val="both"/>
        <w:rPr>
          <w:rFonts w:cs="Arial"/>
        </w:rPr>
      </w:pPr>
      <w:bookmarkStart w:id="205" w:name="_Toc441651578"/>
      <w:bookmarkStart w:id="206" w:name="_Toc442559889"/>
      <w:r w:rsidRPr="00741ED3">
        <w:rPr>
          <w:rFonts w:cs="Arial"/>
        </w:rPr>
        <w:t xml:space="preserve">Начин састављања </w:t>
      </w:r>
      <w:r w:rsidR="00FC355A" w:rsidRPr="00741ED3">
        <w:rPr>
          <w:rFonts w:cs="Arial"/>
        </w:rPr>
        <w:t xml:space="preserve">и подношења </w:t>
      </w:r>
      <w:r w:rsidRPr="00741ED3">
        <w:rPr>
          <w:rFonts w:cs="Arial"/>
        </w:rPr>
        <w:t>понуде</w:t>
      </w:r>
      <w:bookmarkEnd w:id="205"/>
      <w:bookmarkEnd w:id="206"/>
    </w:p>
    <w:p w14:paraId="136BB438" w14:textId="77777777" w:rsidR="00494943" w:rsidRPr="00741ED3" w:rsidRDefault="00494943" w:rsidP="00494943">
      <w:pPr>
        <w:tabs>
          <w:tab w:val="left" w:pos="0"/>
        </w:tabs>
        <w:rPr>
          <w:rFonts w:cs="Arial"/>
          <w:lang w:val="ru-RU"/>
        </w:rPr>
      </w:pPr>
      <w:r w:rsidRPr="00741ED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5ED7108" w14:textId="77777777" w:rsidR="00494943" w:rsidRPr="00741ED3" w:rsidRDefault="00494943" w:rsidP="00494943">
      <w:pPr>
        <w:tabs>
          <w:tab w:val="left" w:pos="0"/>
        </w:tabs>
        <w:rPr>
          <w:rFonts w:cs="Arial"/>
          <w:lang w:val="ru-RU"/>
        </w:rPr>
      </w:pPr>
      <w:r w:rsidRPr="00741ED3">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160B96" w14:textId="77777777" w:rsidR="00494943" w:rsidRPr="00741ED3" w:rsidRDefault="00494943" w:rsidP="00494943">
      <w:pPr>
        <w:tabs>
          <w:tab w:val="left" w:pos="0"/>
        </w:tabs>
        <w:rPr>
          <w:rFonts w:cs="Arial"/>
          <w:lang w:val="ru-RU"/>
        </w:rPr>
      </w:pPr>
      <w:r w:rsidRPr="00741ED3">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65C73E80" w14:textId="77777777" w:rsidR="00494943" w:rsidRPr="00741ED3" w:rsidRDefault="00494943" w:rsidP="00494943">
      <w:pPr>
        <w:tabs>
          <w:tab w:val="left" w:pos="0"/>
        </w:tabs>
        <w:rPr>
          <w:rFonts w:cs="Arial"/>
          <w:lang w:val="ru-RU"/>
        </w:rPr>
      </w:pPr>
      <w:r w:rsidRPr="00741ED3">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7B59981" w14:textId="77777777" w:rsidR="00494943" w:rsidRPr="00741ED3" w:rsidRDefault="00494943" w:rsidP="00494943">
      <w:pPr>
        <w:tabs>
          <w:tab w:val="left" w:pos="0"/>
        </w:tabs>
        <w:rPr>
          <w:rFonts w:cs="Arial"/>
          <w:lang w:val="ru-RU"/>
        </w:rPr>
      </w:pPr>
      <w:r w:rsidRPr="00741ED3">
        <w:rPr>
          <w:rFonts w:cs="Arial"/>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адреса Балканска бр.13, 11000 Београд , ПАК 103925, писарница - са назнаком: „Понуда за јавну набавку ,,</w:t>
      </w:r>
      <w:r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 и дежурство медицинског особља у редовно радно време и дежурство нон-стоп за време ремонта</w:t>
      </w:r>
      <w:r w:rsidRPr="00741ED3">
        <w:rPr>
          <w:rFonts w:cs="Arial"/>
          <w:lang w:val="ru-RU"/>
        </w:rPr>
        <w:t xml:space="preserve">“  - Јавна набавка број </w:t>
      </w:r>
      <w:r w:rsidRPr="00741ED3">
        <w:rPr>
          <w:rFonts w:eastAsia="Arial" w:cs="Arial"/>
          <w:color w:val="000000"/>
        </w:rPr>
        <w:t>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r w:rsidRPr="00741ED3">
        <w:rPr>
          <w:rFonts w:cs="Arial"/>
          <w:lang w:val="ru-RU"/>
        </w:rPr>
        <w:t xml:space="preserve"> - НЕ ОТВАРАТИ“. </w:t>
      </w:r>
    </w:p>
    <w:p w14:paraId="7CCEBE01" w14:textId="77777777" w:rsidR="00494943" w:rsidRPr="00741ED3" w:rsidRDefault="00494943" w:rsidP="00494943">
      <w:pPr>
        <w:tabs>
          <w:tab w:val="left" w:pos="0"/>
        </w:tabs>
        <w:rPr>
          <w:rFonts w:cs="Arial"/>
          <w:lang w:val="ru-RU"/>
        </w:rPr>
      </w:pPr>
      <w:r w:rsidRPr="00741ED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25C2BE5" w14:textId="77777777" w:rsidR="00494943" w:rsidRPr="00741ED3" w:rsidRDefault="00494943" w:rsidP="00494943">
      <w:pPr>
        <w:tabs>
          <w:tab w:val="left" w:pos="0"/>
        </w:tabs>
        <w:rPr>
          <w:rFonts w:cs="Arial"/>
          <w:lang w:val="ru-RU"/>
        </w:rPr>
      </w:pPr>
      <w:r w:rsidRPr="00741ED3">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450CA9A9" w14:textId="77777777" w:rsidR="00494943" w:rsidRPr="00741ED3" w:rsidRDefault="00494943" w:rsidP="00494943">
      <w:pPr>
        <w:tabs>
          <w:tab w:val="left" w:pos="0"/>
        </w:tabs>
        <w:rPr>
          <w:rFonts w:cs="Arial"/>
          <w:lang w:val="ru-RU"/>
        </w:rPr>
      </w:pPr>
      <w:r w:rsidRPr="00741ED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741ED3">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1D59E73" w14:textId="77777777" w:rsidR="00494943" w:rsidRPr="00741ED3" w:rsidRDefault="00494943" w:rsidP="00494943">
      <w:pPr>
        <w:tabs>
          <w:tab w:val="left" w:pos="0"/>
        </w:tabs>
        <w:rPr>
          <w:rFonts w:cs="Arial"/>
          <w:lang w:val="ru-RU"/>
        </w:rPr>
      </w:pPr>
      <w:r w:rsidRPr="00741ED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B2C6463" w14:textId="77777777" w:rsidR="00613B13" w:rsidRPr="00741ED3" w:rsidRDefault="00494943" w:rsidP="00494943">
      <w:pPr>
        <w:pStyle w:val="KDParagraf"/>
        <w:spacing w:before="0"/>
        <w:rPr>
          <w:rFonts w:cs="Arial"/>
        </w:rPr>
      </w:pPr>
      <w:r w:rsidRPr="00741ED3">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613B13" w:rsidRPr="00741ED3">
        <w:rPr>
          <w:rFonts w:cs="Arial"/>
        </w:rPr>
        <w:t xml:space="preserve"> </w:t>
      </w:r>
    </w:p>
    <w:p w14:paraId="0114162A" w14:textId="77777777" w:rsidR="00613B13" w:rsidRPr="00741ED3" w:rsidRDefault="00613B13" w:rsidP="00613B13">
      <w:pPr>
        <w:tabs>
          <w:tab w:val="left" w:pos="284"/>
          <w:tab w:val="left" w:pos="330"/>
        </w:tabs>
        <w:ind w:left="284"/>
        <w:rPr>
          <w:rFonts w:eastAsia="TimesNewRomanPSMT" w:cs="Arial"/>
          <w:bCs/>
          <w:lang w:val="sr-Cyrl-RS"/>
        </w:rPr>
      </w:pPr>
    </w:p>
    <w:p w14:paraId="7AA307D2" w14:textId="77777777" w:rsidR="008D2B23" w:rsidRPr="00741ED3" w:rsidRDefault="008D2B23" w:rsidP="00D61C97">
      <w:pPr>
        <w:pStyle w:val="KDPodnaslov2"/>
        <w:numPr>
          <w:ilvl w:val="1"/>
          <w:numId w:val="24"/>
        </w:numPr>
        <w:spacing w:before="0"/>
        <w:jc w:val="both"/>
        <w:rPr>
          <w:rFonts w:cs="Arial"/>
        </w:rPr>
      </w:pPr>
      <w:bookmarkStart w:id="207" w:name="_Toc441651579"/>
      <w:bookmarkStart w:id="208" w:name="_Toc442559890"/>
      <w:r w:rsidRPr="00741ED3">
        <w:rPr>
          <w:rFonts w:cs="Arial"/>
        </w:rPr>
        <w:t>Обавезна садржина понуде</w:t>
      </w:r>
      <w:bookmarkEnd w:id="207"/>
      <w:bookmarkEnd w:id="208"/>
    </w:p>
    <w:p w14:paraId="5B6FF6D4" w14:textId="77777777" w:rsidR="008D2B23" w:rsidRPr="00741ED3" w:rsidRDefault="008D2B23" w:rsidP="008D2B23">
      <w:pPr>
        <w:pStyle w:val="KDParagraf"/>
        <w:spacing w:before="0"/>
        <w:rPr>
          <w:rFonts w:cs="Arial"/>
        </w:rPr>
      </w:pPr>
      <w:r w:rsidRPr="00741ED3">
        <w:rPr>
          <w:rFonts w:cs="Arial"/>
          <w:lang w:val="ru-RU" w:bidi="en-US"/>
        </w:rPr>
        <w:t xml:space="preserve">Садржину понуде, поред Обрасца понуде, чине и сви остали докази </w:t>
      </w:r>
      <w:r w:rsidR="00494943" w:rsidRPr="00741ED3">
        <w:rPr>
          <w:rFonts w:cs="Arial"/>
          <w:lang w:val="ru-RU" w:bidi="en-US"/>
        </w:rPr>
        <w:t>и</w:t>
      </w:r>
      <w:r w:rsidR="007267FC" w:rsidRPr="00741ED3">
        <w:rPr>
          <w:rFonts w:cs="Arial"/>
          <w:lang w:val="ru-RU" w:bidi="en-US"/>
        </w:rPr>
        <w:t xml:space="preserve"> Изјаве</w:t>
      </w:r>
      <w:r w:rsidR="00A870A7" w:rsidRPr="00741ED3">
        <w:rPr>
          <w:rFonts w:cs="Arial"/>
          <w:lang w:val="sr-Latn-RS" w:bidi="en-US"/>
        </w:rPr>
        <w:t xml:space="preserve"> </w:t>
      </w:r>
      <w:r w:rsidRPr="00741ED3">
        <w:rPr>
          <w:rFonts w:cs="Arial"/>
          <w:lang w:val="ru-RU" w:bidi="en-US"/>
        </w:rPr>
        <w:t>о испуњености услова из чл. 75.</w:t>
      </w:r>
      <w:r w:rsidR="00494943" w:rsidRPr="00741ED3">
        <w:rPr>
          <w:rFonts w:cs="Arial"/>
          <w:lang w:val="ru-RU" w:bidi="en-US"/>
        </w:rPr>
        <w:t xml:space="preserve"> </w:t>
      </w:r>
      <w:r w:rsidRPr="00741ED3">
        <w:rPr>
          <w:rFonts w:cs="Arial"/>
          <w:lang w:val="ru-RU" w:bidi="en-US"/>
        </w:rPr>
        <w:t>и 76.</w:t>
      </w:r>
      <w:r w:rsidR="00494943" w:rsidRPr="00741ED3">
        <w:rPr>
          <w:rFonts w:cs="Arial"/>
          <w:lang w:val="ru-RU" w:bidi="en-US"/>
        </w:rPr>
        <w:t xml:space="preserve"> </w:t>
      </w:r>
      <w:r w:rsidRPr="00741ED3">
        <w:rPr>
          <w:rFonts w:cs="Arial"/>
        </w:rPr>
        <w:t>Закона о јавним</w:t>
      </w:r>
      <w:r w:rsidRPr="00741ED3">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741ED3">
        <w:rPr>
          <w:rFonts w:cs="Arial"/>
          <w:lang w:val="sr-Cyrl-RS" w:bidi="en-US"/>
        </w:rPr>
        <w:t xml:space="preserve"> (попуњени, потписани и печатом оверени)</w:t>
      </w:r>
      <w:r w:rsidRPr="00741ED3">
        <w:rPr>
          <w:rFonts w:cs="Arial"/>
          <w:lang w:bidi="en-US"/>
        </w:rPr>
        <w:t xml:space="preserve"> на начин предвиђен следећим ставом ове тачке</w:t>
      </w:r>
      <w:r w:rsidRPr="00741ED3">
        <w:rPr>
          <w:rFonts w:cs="Arial"/>
        </w:rPr>
        <w:t>:</w:t>
      </w:r>
    </w:p>
    <w:p w14:paraId="715D0BD6" w14:textId="77777777" w:rsidR="00645F72" w:rsidRPr="00741ED3" w:rsidRDefault="00645F72" w:rsidP="00645F72">
      <w:pPr>
        <w:pStyle w:val="KDNabrajanje"/>
        <w:spacing w:before="0"/>
        <w:rPr>
          <w:rFonts w:cs="Arial"/>
        </w:rPr>
      </w:pPr>
      <w:r w:rsidRPr="00741ED3">
        <w:rPr>
          <w:rFonts w:cs="Arial"/>
        </w:rPr>
        <w:t xml:space="preserve">Образац понуде </w:t>
      </w:r>
    </w:p>
    <w:p w14:paraId="199C155E" w14:textId="77777777" w:rsidR="00645F72" w:rsidRPr="00741ED3" w:rsidRDefault="00645F72" w:rsidP="00645F72">
      <w:pPr>
        <w:pStyle w:val="KDNabrajanje"/>
        <w:spacing w:before="0"/>
        <w:rPr>
          <w:rFonts w:cs="Arial"/>
        </w:rPr>
      </w:pPr>
      <w:r w:rsidRPr="00741ED3">
        <w:rPr>
          <w:rFonts w:cs="Arial"/>
        </w:rPr>
        <w:t xml:space="preserve">Структура цене </w:t>
      </w:r>
    </w:p>
    <w:p w14:paraId="13EC7E1C" w14:textId="77777777" w:rsidR="00645F72" w:rsidRPr="00741ED3" w:rsidRDefault="00645F72" w:rsidP="00645F72">
      <w:pPr>
        <w:pStyle w:val="KDNabrajanje"/>
        <w:spacing w:before="0"/>
        <w:rPr>
          <w:rFonts w:cs="Arial"/>
        </w:rPr>
      </w:pPr>
      <w:r w:rsidRPr="00741ED3">
        <w:rPr>
          <w:rFonts w:cs="Arial"/>
        </w:rPr>
        <w:t xml:space="preserve">Образац трошкова припреме понуде , </w:t>
      </w:r>
      <w:r w:rsidR="0056571E" w:rsidRPr="00741ED3">
        <w:rPr>
          <w:rFonts w:cs="Arial"/>
        </w:rPr>
        <w:t>ако понуђач захтева надокнаду трошкова у складу са чл.88 Закона</w:t>
      </w:r>
    </w:p>
    <w:p w14:paraId="72AEAC2B" w14:textId="77777777" w:rsidR="008D2B23" w:rsidRPr="00741ED3" w:rsidRDefault="008D2B23" w:rsidP="008D2B23">
      <w:pPr>
        <w:pStyle w:val="KDNabrajanje"/>
        <w:spacing w:before="0"/>
        <w:rPr>
          <w:rFonts w:cs="Arial"/>
        </w:rPr>
      </w:pPr>
      <w:r w:rsidRPr="00741ED3">
        <w:rPr>
          <w:rFonts w:cs="Arial"/>
        </w:rPr>
        <w:t xml:space="preserve">Изјава о независној понуди </w:t>
      </w:r>
    </w:p>
    <w:p w14:paraId="320FF013" w14:textId="77777777" w:rsidR="00645F72" w:rsidRPr="00741ED3" w:rsidRDefault="00645F72" w:rsidP="00645F72">
      <w:pPr>
        <w:pStyle w:val="KDNabrajanje"/>
        <w:spacing w:before="0"/>
        <w:rPr>
          <w:rFonts w:cs="Arial"/>
        </w:rPr>
      </w:pPr>
      <w:r w:rsidRPr="00741ED3">
        <w:rPr>
          <w:rFonts w:cs="Arial"/>
        </w:rPr>
        <w:t>Изјав</w:t>
      </w:r>
      <w:r w:rsidR="001945FA" w:rsidRPr="00741ED3">
        <w:rPr>
          <w:rFonts w:cs="Arial"/>
          <w:lang w:val="sr-Cyrl-RS"/>
        </w:rPr>
        <w:t>а</w:t>
      </w:r>
      <w:r w:rsidRPr="00741ED3">
        <w:rPr>
          <w:rFonts w:cs="Arial"/>
        </w:rPr>
        <w:t xml:space="preserve"> у складу са чланом 75. став 2. Закона </w:t>
      </w:r>
    </w:p>
    <w:p w14:paraId="2879C585" w14:textId="77777777" w:rsidR="007267FC" w:rsidRPr="00741ED3" w:rsidRDefault="008D2B23" w:rsidP="008D2B23">
      <w:pPr>
        <w:pStyle w:val="KDNabrajanje"/>
        <w:spacing w:before="0"/>
        <w:rPr>
          <w:rFonts w:cs="Arial"/>
        </w:rPr>
      </w:pPr>
      <w:r w:rsidRPr="00741ED3">
        <w:rPr>
          <w:rFonts w:cs="Arial"/>
        </w:rPr>
        <w:t xml:space="preserve">Изјава </w:t>
      </w:r>
      <w:r w:rsidR="007267FC" w:rsidRPr="00741ED3">
        <w:rPr>
          <w:rFonts w:cs="Arial"/>
          <w:lang w:val="sr-Cyrl-CS"/>
        </w:rPr>
        <w:t>којом понуђач потврђује да</w:t>
      </w:r>
      <w:r w:rsidR="007267FC" w:rsidRPr="00741ED3">
        <w:rPr>
          <w:rFonts w:cs="Arial"/>
        </w:rPr>
        <w:t xml:space="preserve"> испуњавањ</w:t>
      </w:r>
      <w:r w:rsidR="007267FC" w:rsidRPr="00741ED3">
        <w:rPr>
          <w:rFonts w:cs="Arial"/>
          <w:lang w:val="sr-Cyrl-CS"/>
        </w:rPr>
        <w:t>а</w:t>
      </w:r>
      <w:r w:rsidR="007267FC" w:rsidRPr="00741ED3">
        <w:rPr>
          <w:rFonts w:cs="Arial"/>
        </w:rPr>
        <w:t xml:space="preserve"> услов</w:t>
      </w:r>
      <w:r w:rsidR="007267FC" w:rsidRPr="00741ED3">
        <w:rPr>
          <w:rFonts w:cs="Arial"/>
          <w:lang w:val="sr-Cyrl-CS"/>
        </w:rPr>
        <w:t>е</w:t>
      </w:r>
      <w:r w:rsidR="004B3E4F" w:rsidRPr="00741ED3">
        <w:rPr>
          <w:rFonts w:cs="Arial"/>
          <w:lang w:val="sr-Cyrl-CS"/>
        </w:rPr>
        <w:t xml:space="preserve"> </w:t>
      </w:r>
      <w:r w:rsidR="007267FC" w:rsidRPr="00741ED3">
        <w:rPr>
          <w:rFonts w:cs="Arial"/>
          <w:lang w:val="sr-Cyrl-CS"/>
        </w:rPr>
        <w:t>за учешће у поступку јавне набавке</w:t>
      </w:r>
      <w:r w:rsidRPr="00741ED3">
        <w:rPr>
          <w:rFonts w:cs="Arial"/>
        </w:rPr>
        <w:t>, осим услова из</w:t>
      </w:r>
      <w:r w:rsidR="003C4E60" w:rsidRPr="00741ED3">
        <w:rPr>
          <w:rFonts w:cs="Arial"/>
        </w:rPr>
        <w:t xml:space="preserve"> чл.75 став 1.тачка 5) Закона </w:t>
      </w:r>
    </w:p>
    <w:p w14:paraId="629B5721" w14:textId="77777777" w:rsidR="008D2B23" w:rsidRPr="00741ED3" w:rsidRDefault="007267FC" w:rsidP="008D2B23">
      <w:pPr>
        <w:pStyle w:val="KDNabrajanje"/>
        <w:spacing w:before="0"/>
        <w:rPr>
          <w:rFonts w:cs="Arial"/>
        </w:rPr>
      </w:pPr>
      <w:r w:rsidRPr="00741ED3">
        <w:rPr>
          <w:rFonts w:cs="Arial"/>
        </w:rPr>
        <w:t xml:space="preserve">Изјава </w:t>
      </w:r>
      <w:r w:rsidRPr="00741ED3">
        <w:rPr>
          <w:rFonts w:cs="Arial"/>
          <w:lang w:val="sr-Cyrl-CS"/>
        </w:rPr>
        <w:t>којом подизвођач потврђује да</w:t>
      </w:r>
      <w:r w:rsidRPr="00741ED3">
        <w:rPr>
          <w:rFonts w:cs="Arial"/>
        </w:rPr>
        <w:t xml:space="preserve"> испуњавањ</w:t>
      </w:r>
      <w:r w:rsidRPr="00741ED3">
        <w:rPr>
          <w:rFonts w:cs="Arial"/>
          <w:lang w:val="sr-Cyrl-CS"/>
        </w:rPr>
        <w:t>а</w:t>
      </w:r>
      <w:r w:rsidRPr="00741ED3">
        <w:rPr>
          <w:rFonts w:cs="Arial"/>
        </w:rPr>
        <w:t xml:space="preserve"> услов</w:t>
      </w:r>
      <w:r w:rsidRPr="00741ED3">
        <w:rPr>
          <w:rFonts w:cs="Arial"/>
          <w:lang w:val="sr-Cyrl-CS"/>
        </w:rPr>
        <w:t>е</w:t>
      </w:r>
      <w:r w:rsidR="00494943" w:rsidRPr="00741ED3">
        <w:rPr>
          <w:rFonts w:cs="Arial"/>
          <w:lang w:val="sr-Cyrl-CS"/>
        </w:rPr>
        <w:t xml:space="preserve"> </w:t>
      </w:r>
      <w:r w:rsidRPr="00741ED3">
        <w:rPr>
          <w:rFonts w:cs="Arial"/>
          <w:lang w:val="sr-Cyrl-CS"/>
        </w:rPr>
        <w:t>за учешће у поступку јавне набавке</w:t>
      </w:r>
      <w:r w:rsidRPr="00741ED3">
        <w:rPr>
          <w:rFonts w:cs="Arial"/>
        </w:rPr>
        <w:t>, осим услова и</w:t>
      </w:r>
      <w:r w:rsidR="003C4E60" w:rsidRPr="00741ED3">
        <w:rPr>
          <w:rFonts w:cs="Arial"/>
        </w:rPr>
        <w:t xml:space="preserve">з чл.75 став 1.тачка 5) Закона </w:t>
      </w:r>
      <w:r w:rsidRPr="00741ED3">
        <w:rPr>
          <w:rFonts w:cs="Arial"/>
          <w:lang w:val="sr-Cyrl-CS"/>
        </w:rPr>
        <w:t>, у случају подношења понуде са подизвођачем</w:t>
      </w:r>
    </w:p>
    <w:p w14:paraId="7C6A88B1" w14:textId="77777777" w:rsidR="00AC36F1" w:rsidRPr="00741ED3" w:rsidRDefault="00AC36F1" w:rsidP="00AC36F1">
      <w:pPr>
        <w:pStyle w:val="KDNabrajanje"/>
        <w:rPr>
          <w:rFonts w:cs="Arial"/>
        </w:rPr>
      </w:pPr>
      <w:r w:rsidRPr="00741ED3">
        <w:rPr>
          <w:rFonts w:cs="Arial"/>
        </w:rPr>
        <w:t>Овлашћење из тачке 6.2 Конкурсне документације</w:t>
      </w:r>
    </w:p>
    <w:p w14:paraId="1E0AEA3C" w14:textId="77777777" w:rsidR="00645F72" w:rsidRPr="00741ED3" w:rsidRDefault="00645F72" w:rsidP="00645F72">
      <w:pPr>
        <w:pStyle w:val="KDNabrajanje"/>
        <w:spacing w:before="0"/>
        <w:rPr>
          <w:rFonts w:cs="Arial"/>
        </w:rPr>
      </w:pPr>
      <w:r w:rsidRPr="00741ED3">
        <w:rPr>
          <w:rFonts w:cs="Arial"/>
        </w:rPr>
        <w:t xml:space="preserve">средства финансијског обезбеђења </w:t>
      </w:r>
    </w:p>
    <w:p w14:paraId="23C8C40F" w14:textId="77777777" w:rsidR="00EA6178" w:rsidRPr="00741ED3" w:rsidRDefault="007267FC" w:rsidP="00EA6178">
      <w:pPr>
        <w:pStyle w:val="KDNabrajanje"/>
        <w:spacing w:before="0"/>
        <w:rPr>
          <w:rFonts w:cs="Arial"/>
        </w:rPr>
      </w:pPr>
      <w:r w:rsidRPr="00741ED3">
        <w:rPr>
          <w:rFonts w:cs="Arial"/>
        </w:rPr>
        <w:t>обрасц</w:t>
      </w:r>
      <w:r w:rsidRPr="00741ED3">
        <w:rPr>
          <w:rFonts w:cs="Arial"/>
          <w:lang w:val="sr-Cyrl-CS"/>
        </w:rPr>
        <w:t>и</w:t>
      </w:r>
      <w:r w:rsidR="00EA6178" w:rsidRPr="00741ED3">
        <w:rPr>
          <w:rFonts w:cs="Arial"/>
        </w:rPr>
        <w:t>, изјаве и доказ</w:t>
      </w:r>
      <w:r w:rsidRPr="00741ED3">
        <w:rPr>
          <w:rFonts w:cs="Arial"/>
          <w:lang w:val="sr-Cyrl-CS"/>
        </w:rPr>
        <w:t>и</w:t>
      </w:r>
      <w:r w:rsidRPr="00741ED3">
        <w:rPr>
          <w:rFonts w:cs="Arial"/>
        </w:rPr>
        <w:t xml:space="preserve"> одређене тачком </w:t>
      </w:r>
      <w:r w:rsidR="003C4E60" w:rsidRPr="00741ED3">
        <w:rPr>
          <w:rFonts w:cs="Arial"/>
          <w:lang w:val="sr-Cyrl-RS"/>
        </w:rPr>
        <w:t>6</w:t>
      </w:r>
      <w:r w:rsidRPr="00741ED3">
        <w:rPr>
          <w:rFonts w:cs="Arial"/>
        </w:rPr>
        <w:t>.</w:t>
      </w:r>
      <w:r w:rsidRPr="00741ED3">
        <w:rPr>
          <w:rFonts w:cs="Arial"/>
          <w:lang w:val="sr-Cyrl-CS"/>
        </w:rPr>
        <w:t>9</w:t>
      </w:r>
      <w:r w:rsidRPr="00741ED3">
        <w:rPr>
          <w:rFonts w:cs="Arial"/>
        </w:rPr>
        <w:t xml:space="preserve"> или </w:t>
      </w:r>
      <w:r w:rsidR="003C4E60" w:rsidRPr="00741ED3">
        <w:rPr>
          <w:rFonts w:cs="Arial"/>
          <w:lang w:val="sr-Cyrl-RS"/>
        </w:rPr>
        <w:t>6</w:t>
      </w:r>
      <w:r w:rsidRPr="00741ED3">
        <w:rPr>
          <w:rFonts w:cs="Arial"/>
        </w:rPr>
        <w:t>.1</w:t>
      </w:r>
      <w:r w:rsidRPr="00741ED3">
        <w:rPr>
          <w:rFonts w:cs="Arial"/>
          <w:lang w:val="sr-Cyrl-CS"/>
        </w:rPr>
        <w:t>0</w:t>
      </w:r>
      <w:r w:rsidR="00EA6178" w:rsidRPr="00741ED3">
        <w:rPr>
          <w:rFonts w:cs="Arial"/>
        </w:rPr>
        <w:t xml:space="preserve"> овог упутства у случају да понуђач подноси понуду са подизвођачем или заједничку понуду подноси група понуђача</w:t>
      </w:r>
    </w:p>
    <w:p w14:paraId="68163921" w14:textId="77777777" w:rsidR="008D2B23" w:rsidRPr="00741ED3" w:rsidRDefault="008D2B23" w:rsidP="008D2B23">
      <w:pPr>
        <w:pStyle w:val="KDNabrajanje"/>
        <w:spacing w:before="0"/>
        <w:rPr>
          <w:rFonts w:cs="Arial"/>
        </w:rPr>
      </w:pPr>
      <w:r w:rsidRPr="00741ED3">
        <w:rPr>
          <w:rFonts w:cs="Arial"/>
        </w:rPr>
        <w:t xml:space="preserve">потписан и печатом оверен образац „Модел уговора“ </w:t>
      </w:r>
      <w:r w:rsidR="003C4E60" w:rsidRPr="00741ED3">
        <w:rPr>
          <w:rFonts w:cs="Arial"/>
          <w:lang w:val="sr-Cyrl-RS"/>
        </w:rPr>
        <w:t>(пожељно је да буде попуњен)</w:t>
      </w:r>
    </w:p>
    <w:p w14:paraId="379AA458" w14:textId="77777777" w:rsidR="004923A6" w:rsidRPr="00741ED3" w:rsidRDefault="004923A6" w:rsidP="0085041F">
      <w:pPr>
        <w:pStyle w:val="KDNabrajanje"/>
        <w:numPr>
          <w:ilvl w:val="0"/>
          <w:numId w:val="0"/>
        </w:numPr>
        <w:spacing w:before="0"/>
        <w:ind w:left="568"/>
        <w:rPr>
          <w:rFonts w:cs="Arial"/>
        </w:rPr>
      </w:pPr>
      <w:r w:rsidRPr="00741ED3">
        <w:rPr>
          <w:rFonts w:cs="Arial"/>
        </w:rPr>
        <w:t xml:space="preserve">Пожељно  је да сви обрасци и документи који чине обавезну садржину понуде буду сложени према наведеном редоследу.  </w:t>
      </w:r>
    </w:p>
    <w:p w14:paraId="429F9963" w14:textId="77777777" w:rsidR="004923A6" w:rsidRPr="00741ED3" w:rsidRDefault="004923A6" w:rsidP="0085041F">
      <w:pPr>
        <w:pStyle w:val="KDNabrajanje"/>
        <w:numPr>
          <w:ilvl w:val="0"/>
          <w:numId w:val="0"/>
        </w:numPr>
        <w:spacing w:before="0"/>
        <w:ind w:left="568"/>
        <w:rPr>
          <w:rFonts w:cs="Arial"/>
        </w:rPr>
      </w:pPr>
      <w:r w:rsidRPr="00741ED3">
        <w:rPr>
          <w:rFonts w:cs="Arial"/>
        </w:rPr>
        <w:t>Такође, уз Понуду је неопходно доставити и CD или USB са понудом у pdf формату</w:t>
      </w:r>
    </w:p>
    <w:p w14:paraId="7FCC477F" w14:textId="77777777" w:rsidR="00EE070C" w:rsidRPr="00741ED3" w:rsidRDefault="00EE070C" w:rsidP="00EE070C">
      <w:pPr>
        <w:pStyle w:val="KDNabrajanje"/>
        <w:numPr>
          <w:ilvl w:val="0"/>
          <w:numId w:val="0"/>
        </w:numPr>
        <w:spacing w:before="0"/>
        <w:ind w:left="270"/>
        <w:rPr>
          <w:rFonts w:cs="Arial"/>
          <w:color w:val="00B0F0"/>
        </w:rPr>
      </w:pPr>
    </w:p>
    <w:p w14:paraId="5ADFDFDA" w14:textId="77777777" w:rsidR="008D2B23" w:rsidRPr="00741ED3" w:rsidRDefault="008D2B23" w:rsidP="008D2B23">
      <w:pPr>
        <w:pStyle w:val="KDParagraf"/>
        <w:spacing w:before="0"/>
        <w:rPr>
          <w:rFonts w:cs="Arial"/>
          <w:lang w:val="ru-RU"/>
        </w:rPr>
      </w:pPr>
      <w:r w:rsidRPr="00741ED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99B8CD4" w14:textId="77777777" w:rsidR="008D2B23" w:rsidRPr="00741ED3" w:rsidRDefault="008D2B23" w:rsidP="008D2B23">
      <w:pPr>
        <w:pStyle w:val="KDParagraf"/>
        <w:spacing w:before="0"/>
        <w:rPr>
          <w:rFonts w:cs="Arial"/>
          <w:lang w:val="ru-RU"/>
        </w:rPr>
      </w:pPr>
      <w:r w:rsidRPr="00741ED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F768AAA" w14:textId="77777777" w:rsidR="008D2B23" w:rsidRPr="00741ED3" w:rsidRDefault="008D2B23" w:rsidP="008D2B23">
      <w:pPr>
        <w:pStyle w:val="KDParagraf"/>
        <w:spacing w:before="0"/>
        <w:rPr>
          <w:rFonts w:eastAsia="TimesNewRomanPS-BoldMT" w:cs="Arial"/>
          <w:bCs/>
          <w:color w:val="000000"/>
          <w:lang w:val="ru-RU"/>
        </w:rPr>
      </w:pPr>
    </w:p>
    <w:p w14:paraId="41B279F1" w14:textId="77777777" w:rsidR="008D2B23" w:rsidRPr="00741ED3" w:rsidRDefault="00AC36F1" w:rsidP="00D61C97">
      <w:pPr>
        <w:pStyle w:val="KDPodnaslov2"/>
        <w:numPr>
          <w:ilvl w:val="1"/>
          <w:numId w:val="24"/>
        </w:numPr>
        <w:spacing w:before="0"/>
        <w:jc w:val="both"/>
        <w:rPr>
          <w:rFonts w:cs="Arial"/>
        </w:rPr>
      </w:pPr>
      <w:bookmarkStart w:id="209" w:name="_Toc441651580"/>
      <w:bookmarkStart w:id="210" w:name="_Toc442559891"/>
      <w:r w:rsidRPr="00741ED3">
        <w:rPr>
          <w:rFonts w:cs="Arial"/>
          <w:lang w:val="sr-Cyrl-RS"/>
        </w:rPr>
        <w:t xml:space="preserve"> </w:t>
      </w:r>
      <w:r w:rsidR="003C4E60" w:rsidRPr="00741ED3">
        <w:rPr>
          <w:rFonts w:cs="Arial"/>
          <w:lang w:val="sr-Cyrl-RS"/>
        </w:rPr>
        <w:t>П</w:t>
      </w:r>
      <w:r w:rsidR="003C4E60" w:rsidRPr="00741ED3">
        <w:rPr>
          <w:rFonts w:cs="Arial"/>
        </w:rPr>
        <w:t>одношење и</w:t>
      </w:r>
      <w:r w:rsidR="008D2B23" w:rsidRPr="00741ED3">
        <w:rPr>
          <w:rFonts w:cs="Arial"/>
        </w:rPr>
        <w:t xml:space="preserve"> отварање понуда</w:t>
      </w:r>
      <w:bookmarkEnd w:id="209"/>
      <w:bookmarkEnd w:id="210"/>
    </w:p>
    <w:p w14:paraId="76FCF8C0" w14:textId="77777777" w:rsidR="00483EFA" w:rsidRPr="00741ED3" w:rsidRDefault="00483EFA" w:rsidP="00483EFA">
      <w:pPr>
        <w:pStyle w:val="KDParagraf"/>
        <w:spacing w:before="0"/>
        <w:rPr>
          <w:rFonts w:cs="Arial"/>
          <w:lang w:val="sr-Cyrl-RS"/>
        </w:rPr>
      </w:pPr>
      <w:r w:rsidRPr="00741ED3">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1DFD4A9" w14:textId="77777777" w:rsidR="00483EFA" w:rsidRPr="00741ED3" w:rsidRDefault="00483EFA" w:rsidP="00483EFA">
      <w:pPr>
        <w:pStyle w:val="KDParagraf"/>
        <w:spacing w:before="0"/>
        <w:rPr>
          <w:rFonts w:cs="Arial"/>
          <w:lang w:val="sr-Cyrl-RS"/>
        </w:rPr>
      </w:pPr>
      <w:r w:rsidRPr="00741ED3">
        <w:rPr>
          <w:rFonts w:cs="Arial"/>
          <w:lang w:val="sr-Cyrl-RS"/>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2EE3B6C" w14:textId="77777777" w:rsidR="00483EFA" w:rsidRPr="00741ED3" w:rsidRDefault="00483EFA" w:rsidP="00483EFA">
      <w:pPr>
        <w:pStyle w:val="KDParagraf"/>
        <w:spacing w:before="0"/>
        <w:rPr>
          <w:rFonts w:cs="Arial"/>
          <w:lang w:val="sr-Cyrl-RS"/>
        </w:rPr>
      </w:pPr>
      <w:r w:rsidRPr="00741ED3">
        <w:rPr>
          <w:rFonts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број 13.</w:t>
      </w:r>
    </w:p>
    <w:p w14:paraId="686A8AE1" w14:textId="77777777" w:rsidR="00483EFA" w:rsidRPr="00741ED3" w:rsidRDefault="00483EFA" w:rsidP="00483EFA">
      <w:pPr>
        <w:pStyle w:val="KDParagraf"/>
        <w:spacing w:before="0"/>
        <w:rPr>
          <w:rFonts w:cs="Arial"/>
          <w:lang w:val="sr-Cyrl-RS"/>
        </w:rPr>
      </w:pPr>
      <w:r w:rsidRPr="00741ED3">
        <w:rPr>
          <w:rFonts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4B3E4F" w:rsidRPr="00741ED3">
        <w:rPr>
          <w:rFonts w:cs="Arial"/>
          <w:lang w:val="sr-Cyrl-RS"/>
        </w:rPr>
        <w:t xml:space="preserve"> </w:t>
      </w:r>
      <w:r w:rsidRPr="00741ED3">
        <w:rPr>
          <w:rFonts w:cs="Arial"/>
          <w:lang w:val="sr-Cyrl-RS"/>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A5EC21D" w14:textId="77777777" w:rsidR="00483EFA" w:rsidRPr="00741ED3" w:rsidRDefault="00483EFA" w:rsidP="00483EFA">
      <w:pPr>
        <w:pStyle w:val="KDParagraf"/>
        <w:spacing w:before="0"/>
        <w:rPr>
          <w:rFonts w:cs="Arial"/>
          <w:lang w:val="sr-Cyrl-RS"/>
        </w:rPr>
      </w:pPr>
      <w:r w:rsidRPr="00741ED3">
        <w:rPr>
          <w:rFonts w:cs="Arial"/>
          <w:lang w:val="sr-Cyrl-RS"/>
        </w:rPr>
        <w:t>Комисија за јавну набавку води записник о отварању понуда у који се уносе подаци у складу са Законом.</w:t>
      </w:r>
    </w:p>
    <w:p w14:paraId="0049AD5A" w14:textId="77777777" w:rsidR="00483EFA" w:rsidRPr="00741ED3" w:rsidRDefault="00483EFA" w:rsidP="00483EFA">
      <w:pPr>
        <w:pStyle w:val="KDParagraf"/>
        <w:spacing w:before="0"/>
        <w:rPr>
          <w:rFonts w:cs="Arial"/>
          <w:lang w:val="sr-Cyrl-RS"/>
        </w:rPr>
      </w:pPr>
      <w:r w:rsidRPr="00741ED3">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258C0EDE" w14:textId="77777777" w:rsidR="008D2B23" w:rsidRPr="00741ED3" w:rsidRDefault="00483EFA" w:rsidP="00483EFA">
      <w:pPr>
        <w:pStyle w:val="KDParagraf"/>
        <w:spacing w:before="0"/>
        <w:rPr>
          <w:rFonts w:cs="Arial"/>
        </w:rPr>
      </w:pPr>
      <w:r w:rsidRPr="00741ED3">
        <w:rPr>
          <w:rFonts w:cs="Arial"/>
          <w:lang w:val="sr-Cyrl-RS"/>
        </w:rPr>
        <w:t>Наручилац ће у року од три (словима: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92324D5" w14:textId="77777777" w:rsidR="008D2B23" w:rsidRPr="00741ED3" w:rsidRDefault="008D2B23" w:rsidP="008D2B23">
      <w:pPr>
        <w:pStyle w:val="KDParagraf"/>
        <w:spacing w:before="0"/>
        <w:rPr>
          <w:rFonts w:cs="Arial"/>
        </w:rPr>
      </w:pPr>
    </w:p>
    <w:p w14:paraId="2448BA80" w14:textId="77777777" w:rsidR="008D2B23" w:rsidRPr="00741ED3" w:rsidRDefault="008D2B23" w:rsidP="00D61C97">
      <w:pPr>
        <w:pStyle w:val="KDPodnaslov2"/>
        <w:numPr>
          <w:ilvl w:val="1"/>
          <w:numId w:val="24"/>
        </w:numPr>
        <w:spacing w:before="0"/>
        <w:jc w:val="both"/>
        <w:rPr>
          <w:rFonts w:cs="Arial"/>
        </w:rPr>
      </w:pPr>
      <w:bookmarkStart w:id="211" w:name="_Toc441651581"/>
      <w:bookmarkStart w:id="212" w:name="_Toc442559892"/>
      <w:r w:rsidRPr="00741ED3">
        <w:rPr>
          <w:rFonts w:cs="Arial"/>
        </w:rPr>
        <w:t>Начин подношења понуде</w:t>
      </w:r>
      <w:bookmarkEnd w:id="211"/>
      <w:bookmarkEnd w:id="212"/>
    </w:p>
    <w:p w14:paraId="1527800B" w14:textId="77777777" w:rsidR="008D2B23" w:rsidRPr="00741ED3" w:rsidRDefault="008D2B23" w:rsidP="008D2B23">
      <w:pPr>
        <w:pStyle w:val="KDParagraf"/>
        <w:spacing w:before="0"/>
        <w:rPr>
          <w:rFonts w:cs="Arial"/>
          <w:lang w:val="ru-RU"/>
        </w:rPr>
      </w:pPr>
      <w:r w:rsidRPr="00741ED3">
        <w:rPr>
          <w:rFonts w:cs="Arial"/>
          <w:lang w:val="ru-RU"/>
        </w:rPr>
        <w:t>Понуђач може поднети само једну понуду.</w:t>
      </w:r>
    </w:p>
    <w:p w14:paraId="2767DAAC" w14:textId="77777777" w:rsidR="008D2B23" w:rsidRPr="00741ED3" w:rsidRDefault="008D2B23" w:rsidP="008D2B23">
      <w:pPr>
        <w:pStyle w:val="KDParagraf"/>
        <w:spacing w:before="0"/>
        <w:rPr>
          <w:rFonts w:cs="Arial"/>
          <w:lang w:val="ru-RU"/>
        </w:rPr>
      </w:pPr>
      <w:r w:rsidRPr="00741ED3">
        <w:rPr>
          <w:rFonts w:cs="Arial"/>
          <w:lang w:val="ru-RU"/>
        </w:rPr>
        <w:t>Понуду може поднети понуђач самостално, група понуђача, као и понуђач са подизвођачем.</w:t>
      </w:r>
    </w:p>
    <w:p w14:paraId="563CC68F" w14:textId="77777777" w:rsidR="008D2B23" w:rsidRPr="00741ED3" w:rsidRDefault="008D2B23" w:rsidP="008D2B23">
      <w:pPr>
        <w:pStyle w:val="KDParagraf"/>
        <w:spacing w:before="0"/>
        <w:rPr>
          <w:rFonts w:cs="Arial"/>
        </w:rPr>
      </w:pPr>
      <w:r w:rsidRPr="00741ED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49A4020" w14:textId="77777777" w:rsidR="008D2B23" w:rsidRPr="00741ED3" w:rsidRDefault="008D2B23" w:rsidP="008D2B23">
      <w:pPr>
        <w:pStyle w:val="KDParagraf"/>
        <w:spacing w:before="0"/>
        <w:rPr>
          <w:rFonts w:cs="Arial"/>
        </w:rPr>
      </w:pPr>
      <w:r w:rsidRPr="00741ED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C9B0635" w14:textId="77777777" w:rsidR="008D2B23" w:rsidRPr="00741ED3" w:rsidRDefault="008D2B23" w:rsidP="008D2B23">
      <w:pPr>
        <w:pStyle w:val="KDParagraf"/>
        <w:spacing w:before="0"/>
        <w:rPr>
          <w:rFonts w:cs="Arial"/>
        </w:rPr>
      </w:pPr>
      <w:r w:rsidRPr="00741ED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249FF63" w14:textId="77777777" w:rsidR="008D2B23" w:rsidRPr="00741ED3" w:rsidRDefault="008D2B23" w:rsidP="008D2B23">
      <w:pPr>
        <w:pStyle w:val="KDParagraf"/>
        <w:spacing w:before="0"/>
        <w:rPr>
          <w:rFonts w:cs="Arial"/>
        </w:rPr>
      </w:pPr>
    </w:p>
    <w:p w14:paraId="2BD75487" w14:textId="77777777" w:rsidR="008D2B23" w:rsidRPr="00741ED3" w:rsidRDefault="008D2B23" w:rsidP="00D61C97">
      <w:pPr>
        <w:pStyle w:val="KDPodnaslov2"/>
        <w:numPr>
          <w:ilvl w:val="1"/>
          <w:numId w:val="24"/>
        </w:numPr>
        <w:spacing w:before="0"/>
        <w:jc w:val="both"/>
        <w:rPr>
          <w:rFonts w:cs="Arial"/>
        </w:rPr>
      </w:pPr>
      <w:bookmarkStart w:id="213" w:name="_Toc441651582"/>
      <w:bookmarkStart w:id="214" w:name="_Toc442559893"/>
      <w:r w:rsidRPr="00741ED3">
        <w:rPr>
          <w:rFonts w:cs="Arial"/>
        </w:rPr>
        <w:t>Измена, допуна и опозив понуде</w:t>
      </w:r>
      <w:bookmarkEnd w:id="213"/>
      <w:bookmarkEnd w:id="214"/>
    </w:p>
    <w:p w14:paraId="7ED29788" w14:textId="77777777" w:rsidR="00483EFA" w:rsidRPr="00741ED3" w:rsidRDefault="00483EFA" w:rsidP="00483EFA">
      <w:pPr>
        <w:pStyle w:val="KDParagraf"/>
        <w:spacing w:before="0"/>
        <w:rPr>
          <w:rFonts w:cs="Arial"/>
          <w:lang w:val="ru-RU"/>
        </w:rPr>
      </w:pPr>
      <w:r w:rsidRPr="00741ED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741ED3">
        <w:rPr>
          <w:rFonts w:eastAsia="Arial" w:cs="Arial"/>
          <w:color w:val="000000"/>
        </w:rPr>
        <w:t>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r w:rsidRPr="00741ED3">
        <w:rPr>
          <w:rFonts w:cs="Arial"/>
          <w:lang w:val="ru-RU"/>
        </w:rPr>
        <w:t xml:space="preserve"> – НЕ ОТВАРАТИ“.</w:t>
      </w:r>
    </w:p>
    <w:p w14:paraId="700C2A19" w14:textId="77777777" w:rsidR="00483EFA" w:rsidRPr="00741ED3" w:rsidRDefault="00483EFA" w:rsidP="00483EFA">
      <w:pPr>
        <w:pStyle w:val="KDParagraf"/>
        <w:spacing w:before="0"/>
        <w:rPr>
          <w:rFonts w:cs="Arial"/>
          <w:lang w:val="ru-RU"/>
        </w:rPr>
      </w:pPr>
      <w:r w:rsidRPr="00741ED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741ED3">
        <w:rPr>
          <w:rFonts w:cs="Arial"/>
          <w:lang w:val="sr-Cyrl-CS"/>
        </w:rPr>
        <w:t xml:space="preserve"> </w:t>
      </w:r>
      <w:r w:rsidRPr="00741ED3">
        <w:rPr>
          <w:rFonts w:cs="Arial"/>
          <w:lang w:val="ru-RU"/>
        </w:rPr>
        <w:t>измена или допуна односи.</w:t>
      </w:r>
    </w:p>
    <w:p w14:paraId="1DB7FE4A" w14:textId="77777777" w:rsidR="00483EFA" w:rsidRPr="00741ED3" w:rsidRDefault="00483EFA" w:rsidP="00483EFA">
      <w:pPr>
        <w:pStyle w:val="KDParagraf"/>
        <w:spacing w:before="0"/>
        <w:rPr>
          <w:rFonts w:cs="Arial"/>
          <w:lang w:val="ru-RU"/>
        </w:rPr>
      </w:pPr>
      <w:r w:rsidRPr="00741ED3">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741ED3">
        <w:rPr>
          <w:rFonts w:eastAsia="Arial" w:cs="Arial"/>
          <w:color w:val="000000"/>
        </w:rPr>
        <w:t>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r w:rsidRPr="00741ED3">
        <w:rPr>
          <w:rFonts w:cs="Arial"/>
          <w:lang w:val="ru-RU"/>
        </w:rPr>
        <w:t xml:space="preserve"> – НЕ ОТВАРАТИ“.</w:t>
      </w:r>
    </w:p>
    <w:p w14:paraId="36A32471" w14:textId="77777777" w:rsidR="00483EFA" w:rsidRPr="00741ED3" w:rsidRDefault="00483EFA" w:rsidP="00483EFA">
      <w:pPr>
        <w:pStyle w:val="KDParagraf"/>
        <w:spacing w:before="0"/>
        <w:rPr>
          <w:rFonts w:cs="Arial"/>
          <w:lang w:val="ru-RU"/>
        </w:rPr>
      </w:pPr>
      <w:r w:rsidRPr="00741ED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BB9C870" w14:textId="77777777" w:rsidR="008D2B23" w:rsidRPr="00741ED3" w:rsidRDefault="00483EFA" w:rsidP="00483EFA">
      <w:pPr>
        <w:pStyle w:val="KDKomentar"/>
        <w:spacing w:before="0"/>
        <w:rPr>
          <w:rFonts w:cs="Arial"/>
          <w:i w:val="0"/>
          <w:sz w:val="22"/>
          <w:szCs w:val="22"/>
        </w:rPr>
      </w:pPr>
      <w:r w:rsidRPr="00741ED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741ED3">
        <w:rPr>
          <w:rFonts w:cs="Arial"/>
          <w:i w:val="0"/>
          <w:color w:val="auto"/>
          <w:sz w:val="22"/>
          <w:szCs w:val="22"/>
          <w:lang w:val="sr-Cyrl-RS"/>
        </w:rPr>
        <w:t>.</w:t>
      </w:r>
    </w:p>
    <w:p w14:paraId="114B2BCF" w14:textId="77777777" w:rsidR="00EA6178" w:rsidRPr="00741ED3" w:rsidRDefault="00EA6178" w:rsidP="008D2B23">
      <w:pPr>
        <w:pStyle w:val="KDKomentar"/>
        <w:spacing w:before="0"/>
        <w:rPr>
          <w:rFonts w:cs="Arial"/>
          <w:i w:val="0"/>
          <w:sz w:val="22"/>
          <w:szCs w:val="22"/>
        </w:rPr>
      </w:pPr>
    </w:p>
    <w:p w14:paraId="0BDC63BE" w14:textId="77777777" w:rsidR="008D2B23" w:rsidRPr="00741ED3" w:rsidRDefault="008D2B23" w:rsidP="00D61C97">
      <w:pPr>
        <w:pStyle w:val="KDPodnaslov2"/>
        <w:numPr>
          <w:ilvl w:val="1"/>
          <w:numId w:val="24"/>
        </w:numPr>
        <w:spacing w:before="0"/>
        <w:jc w:val="both"/>
        <w:rPr>
          <w:rFonts w:cs="Arial"/>
        </w:rPr>
      </w:pPr>
      <w:bookmarkStart w:id="215" w:name="_Toc441651583"/>
      <w:bookmarkStart w:id="216" w:name="_Toc442559894"/>
      <w:r w:rsidRPr="00741ED3">
        <w:rPr>
          <w:rFonts w:cs="Arial"/>
          <w:lang w:val="ru-RU"/>
        </w:rPr>
        <w:t>П</w:t>
      </w:r>
      <w:r w:rsidRPr="00741ED3">
        <w:rPr>
          <w:rFonts w:cs="Arial"/>
        </w:rPr>
        <w:t>артије</w:t>
      </w:r>
      <w:bookmarkEnd w:id="215"/>
      <w:bookmarkEnd w:id="216"/>
    </w:p>
    <w:p w14:paraId="20EB24B3" w14:textId="77777777" w:rsidR="00FC355A" w:rsidRPr="00741ED3" w:rsidRDefault="00FC355A" w:rsidP="00FC355A">
      <w:pPr>
        <w:pStyle w:val="KDParagraf"/>
        <w:spacing w:before="0"/>
        <w:rPr>
          <w:rFonts w:cs="Arial"/>
        </w:rPr>
      </w:pPr>
      <w:r w:rsidRPr="00741ED3">
        <w:rPr>
          <w:rFonts w:cs="Arial"/>
        </w:rPr>
        <w:t>Набавка није обликована по партијама.</w:t>
      </w:r>
    </w:p>
    <w:p w14:paraId="77EBB519" w14:textId="77777777" w:rsidR="008D2B23" w:rsidRPr="00741ED3" w:rsidRDefault="008D2B23" w:rsidP="008D2B23">
      <w:pPr>
        <w:spacing w:before="0"/>
        <w:rPr>
          <w:rFonts w:cs="Arial"/>
          <w:color w:val="00B0F0"/>
        </w:rPr>
      </w:pPr>
    </w:p>
    <w:p w14:paraId="288F8AA0" w14:textId="77777777" w:rsidR="008D2B23" w:rsidRPr="00741ED3" w:rsidRDefault="00011DCA" w:rsidP="00D61C97">
      <w:pPr>
        <w:pStyle w:val="KDPodnaslov2"/>
        <w:numPr>
          <w:ilvl w:val="1"/>
          <w:numId w:val="24"/>
        </w:numPr>
        <w:spacing w:before="0"/>
        <w:jc w:val="both"/>
        <w:rPr>
          <w:rFonts w:cs="Arial"/>
        </w:rPr>
      </w:pPr>
      <w:bookmarkStart w:id="217" w:name="_Toc441651584"/>
      <w:bookmarkStart w:id="218" w:name="_Toc442559895"/>
      <w:r w:rsidRPr="00741ED3">
        <w:rPr>
          <w:rFonts w:cs="Arial"/>
          <w:lang w:val="sr-Cyrl-RS"/>
        </w:rPr>
        <w:lastRenderedPageBreak/>
        <w:t xml:space="preserve"> </w:t>
      </w:r>
      <w:r w:rsidR="008D2B23" w:rsidRPr="00741ED3">
        <w:rPr>
          <w:rFonts w:cs="Arial"/>
        </w:rPr>
        <w:t>Понуда са варијантама</w:t>
      </w:r>
      <w:bookmarkEnd w:id="217"/>
      <w:bookmarkEnd w:id="218"/>
    </w:p>
    <w:p w14:paraId="25C5F06C" w14:textId="77777777" w:rsidR="008D2B23" w:rsidRPr="00741ED3" w:rsidRDefault="008D2B23" w:rsidP="008D2B23">
      <w:pPr>
        <w:tabs>
          <w:tab w:val="num" w:pos="993"/>
        </w:tabs>
        <w:spacing w:before="0"/>
        <w:rPr>
          <w:rFonts w:cs="Arial"/>
          <w:lang w:val="ru-RU"/>
        </w:rPr>
      </w:pPr>
      <w:r w:rsidRPr="00741ED3">
        <w:rPr>
          <w:rFonts w:cs="Arial"/>
          <w:lang w:val="ru-RU"/>
        </w:rPr>
        <w:t>Понуда са варијантама није дозвољена.</w:t>
      </w:r>
    </w:p>
    <w:p w14:paraId="35A51FF9" w14:textId="77777777" w:rsidR="008D2B23" w:rsidRPr="00741ED3" w:rsidRDefault="008D2B23" w:rsidP="008D2B23">
      <w:pPr>
        <w:tabs>
          <w:tab w:val="num" w:pos="993"/>
        </w:tabs>
        <w:spacing w:before="0"/>
        <w:rPr>
          <w:rFonts w:cs="Arial"/>
          <w:lang w:val="ru-RU"/>
        </w:rPr>
      </w:pPr>
    </w:p>
    <w:p w14:paraId="1AC86AE7" w14:textId="77777777" w:rsidR="008D2B23" w:rsidRPr="00741ED3" w:rsidRDefault="00011DCA" w:rsidP="00D61C97">
      <w:pPr>
        <w:pStyle w:val="KDPodnaslov2"/>
        <w:numPr>
          <w:ilvl w:val="1"/>
          <w:numId w:val="24"/>
        </w:numPr>
        <w:spacing w:before="0"/>
        <w:jc w:val="both"/>
        <w:rPr>
          <w:rFonts w:cs="Arial"/>
        </w:rPr>
      </w:pPr>
      <w:bookmarkStart w:id="219" w:name="_Toc441651585"/>
      <w:bookmarkStart w:id="220" w:name="_Toc442559896"/>
      <w:r w:rsidRPr="00741ED3">
        <w:rPr>
          <w:rFonts w:cs="Arial"/>
          <w:lang w:val="sr-Cyrl-RS"/>
        </w:rPr>
        <w:t xml:space="preserve"> </w:t>
      </w:r>
      <w:r w:rsidR="008D2B23" w:rsidRPr="00741ED3">
        <w:rPr>
          <w:rFonts w:cs="Arial"/>
        </w:rPr>
        <w:t>Подношење понуде са подизвођачима</w:t>
      </w:r>
      <w:bookmarkEnd w:id="219"/>
      <w:bookmarkEnd w:id="220"/>
    </w:p>
    <w:p w14:paraId="15B9D26C" w14:textId="77777777" w:rsidR="00597072" w:rsidRPr="00741ED3" w:rsidRDefault="00597072" w:rsidP="00597072">
      <w:pPr>
        <w:pStyle w:val="KDParagraf"/>
        <w:spacing w:before="0"/>
        <w:rPr>
          <w:rFonts w:cs="Arial"/>
        </w:rPr>
      </w:pPr>
      <w:r w:rsidRPr="00741ED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4CA3D0C" w14:textId="77777777" w:rsidR="00597072" w:rsidRPr="00741ED3" w:rsidRDefault="00597072" w:rsidP="00597072">
      <w:pPr>
        <w:pStyle w:val="KDParagraf"/>
        <w:spacing w:before="0"/>
        <w:rPr>
          <w:rFonts w:cs="Arial"/>
        </w:rPr>
      </w:pPr>
      <w:r w:rsidRPr="00741ED3">
        <w:rPr>
          <w:rFonts w:cs="Arial"/>
        </w:rPr>
        <w:t>- назив подизвођача, а уколико уговор између наручиоца и понуђача буде закључен, тај подизвођач ће бити наведен у уговору;</w:t>
      </w:r>
    </w:p>
    <w:p w14:paraId="2D94B799" w14:textId="77777777" w:rsidR="00597072" w:rsidRPr="00741ED3" w:rsidRDefault="00597072" w:rsidP="00597072">
      <w:pPr>
        <w:pStyle w:val="KDParagraf"/>
        <w:spacing w:before="0"/>
        <w:rPr>
          <w:rFonts w:cs="Arial"/>
        </w:rPr>
      </w:pPr>
      <w:r w:rsidRPr="00741ED3">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D5431F0" w14:textId="77777777" w:rsidR="00597072" w:rsidRPr="00741ED3" w:rsidRDefault="00597072" w:rsidP="00597072">
      <w:pPr>
        <w:pStyle w:val="KDParagraf"/>
        <w:spacing w:before="0"/>
        <w:rPr>
          <w:rFonts w:cs="Arial"/>
        </w:rPr>
      </w:pPr>
      <w:r w:rsidRPr="00741ED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20C975B" w14:textId="77777777" w:rsidR="00597072" w:rsidRPr="00741ED3" w:rsidRDefault="00597072" w:rsidP="00597072">
      <w:pPr>
        <w:pStyle w:val="KDParagraf"/>
        <w:spacing w:before="0"/>
        <w:rPr>
          <w:rFonts w:cs="Arial"/>
        </w:rPr>
      </w:pPr>
      <w:r w:rsidRPr="00741ED3">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Закона и Упутство како се доказује испуњеност тих услова.</w:t>
      </w:r>
    </w:p>
    <w:p w14:paraId="18176FBA" w14:textId="77777777" w:rsidR="00597072" w:rsidRPr="00741ED3" w:rsidRDefault="00597072" w:rsidP="00597072">
      <w:pPr>
        <w:pStyle w:val="KDParagraf"/>
        <w:spacing w:before="0"/>
        <w:rPr>
          <w:rFonts w:cs="Arial"/>
        </w:rPr>
      </w:pPr>
      <w:r w:rsidRPr="00741ED3">
        <w:rPr>
          <w:rFonts w:cs="Arial"/>
        </w:rPr>
        <w:t xml:space="preserve">Доказ из члана </w:t>
      </w:r>
      <w:proofErr w:type="gramStart"/>
      <w:r w:rsidRPr="00741ED3">
        <w:rPr>
          <w:rFonts w:cs="Arial"/>
        </w:rPr>
        <w:t>75.став</w:t>
      </w:r>
      <w:proofErr w:type="gramEnd"/>
      <w:r w:rsidRPr="00741ED3">
        <w:rPr>
          <w:rFonts w:cs="Arial"/>
        </w:rPr>
        <w:t xml:space="preserve"> 1.тачка 5) Закона доставља се за део набавке који ће се вршити преко подизвођача. </w:t>
      </w:r>
    </w:p>
    <w:p w14:paraId="5625FB1A" w14:textId="77777777" w:rsidR="00597072" w:rsidRPr="00741ED3" w:rsidRDefault="00597072" w:rsidP="00597072">
      <w:pPr>
        <w:pStyle w:val="KDParagraf"/>
        <w:spacing w:before="0"/>
        <w:rPr>
          <w:rFonts w:cs="Arial"/>
        </w:rPr>
      </w:pPr>
      <w:r w:rsidRPr="00741ED3">
        <w:rPr>
          <w:rFonts w:cs="Arial"/>
        </w:rPr>
        <w:t xml:space="preserve">Све обрасце у понуди потписује и оверава понуђач, изузев образаца под пуном материјалном и кривичном </w:t>
      </w:r>
      <w:proofErr w:type="gramStart"/>
      <w:r w:rsidRPr="00741ED3">
        <w:rPr>
          <w:rFonts w:cs="Arial"/>
        </w:rPr>
        <w:t>одговорношћу,које</w:t>
      </w:r>
      <w:proofErr w:type="gramEnd"/>
      <w:r w:rsidRPr="00741ED3">
        <w:rPr>
          <w:rFonts w:cs="Arial"/>
        </w:rPr>
        <w:t xml:space="preserve"> попуњава, потписује и оверава сваки подизвођач у своје име.</w:t>
      </w:r>
    </w:p>
    <w:p w14:paraId="0A1EE7B2" w14:textId="77777777" w:rsidR="00597072" w:rsidRPr="00741ED3" w:rsidRDefault="00597072" w:rsidP="00597072">
      <w:pPr>
        <w:pStyle w:val="KDParagraf"/>
        <w:spacing w:before="0"/>
        <w:rPr>
          <w:rFonts w:cs="Arial"/>
        </w:rPr>
      </w:pPr>
      <w:r w:rsidRPr="00741ED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EAB4392" w14:textId="77777777" w:rsidR="00597072" w:rsidRPr="00741ED3" w:rsidRDefault="00597072" w:rsidP="00597072">
      <w:pPr>
        <w:pStyle w:val="KDParagraf"/>
        <w:spacing w:before="0"/>
        <w:rPr>
          <w:rFonts w:cs="Arial"/>
        </w:rPr>
      </w:pPr>
      <w:r w:rsidRPr="00741ED3">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741ED3">
        <w:rPr>
          <w:rFonts w:cs="Arial"/>
        </w:rPr>
        <w:t>обавеза ,</w:t>
      </w:r>
      <w:proofErr w:type="gramEnd"/>
      <w:r w:rsidRPr="00741ED3">
        <w:rPr>
          <w:rFonts w:cs="Arial"/>
        </w:rPr>
        <w:t xml:space="preserve"> без обзира на број подизвођача.</w:t>
      </w:r>
    </w:p>
    <w:p w14:paraId="6B4C22CF" w14:textId="77777777" w:rsidR="008D2B23" w:rsidRPr="00741ED3" w:rsidRDefault="00597072" w:rsidP="00597072">
      <w:pPr>
        <w:pStyle w:val="KDParagraf"/>
        <w:spacing w:before="0"/>
        <w:rPr>
          <w:rFonts w:cs="Arial"/>
          <w:color w:val="00B0F0"/>
          <w:lang w:bidi="en-US"/>
        </w:rPr>
      </w:pPr>
      <w:r w:rsidRPr="00741ED3">
        <w:rPr>
          <w:rFonts w:cs="Arial"/>
        </w:rPr>
        <w:t>Наручилац у овом поступку не предвиђа примену одредби става 9. и 10. члана 80. Закона</w:t>
      </w:r>
    </w:p>
    <w:p w14:paraId="62E0592E" w14:textId="77777777" w:rsidR="008D2B23" w:rsidRPr="00741ED3" w:rsidRDefault="008D2B23" w:rsidP="008D2B23">
      <w:pPr>
        <w:pStyle w:val="KDParagraf"/>
        <w:spacing w:before="0"/>
        <w:rPr>
          <w:rFonts w:cs="Arial"/>
          <w:color w:val="00B0F0"/>
          <w:lang w:bidi="en-US"/>
        </w:rPr>
      </w:pPr>
    </w:p>
    <w:p w14:paraId="53CA2ED3" w14:textId="77777777" w:rsidR="008D2B23" w:rsidRPr="00741ED3" w:rsidRDefault="008D2B23" w:rsidP="00D61C97">
      <w:pPr>
        <w:pStyle w:val="KDPodnaslov2"/>
        <w:numPr>
          <w:ilvl w:val="1"/>
          <w:numId w:val="24"/>
        </w:numPr>
        <w:spacing w:before="0"/>
        <w:jc w:val="both"/>
        <w:rPr>
          <w:rFonts w:cs="Arial"/>
        </w:rPr>
      </w:pPr>
      <w:bookmarkStart w:id="221" w:name="_Toc441651586"/>
      <w:bookmarkStart w:id="222" w:name="_Toc442559897"/>
      <w:r w:rsidRPr="00741ED3">
        <w:rPr>
          <w:rFonts w:cs="Arial"/>
        </w:rPr>
        <w:t>Подношење заједничке понуде</w:t>
      </w:r>
      <w:bookmarkEnd w:id="221"/>
      <w:bookmarkEnd w:id="222"/>
    </w:p>
    <w:p w14:paraId="0E732AD3" w14:textId="77777777" w:rsidR="00597072" w:rsidRPr="00741ED3" w:rsidRDefault="00597072" w:rsidP="00597072">
      <w:pPr>
        <w:pStyle w:val="KDParagraf"/>
        <w:spacing w:before="0"/>
        <w:rPr>
          <w:rFonts w:cs="Arial"/>
          <w:lang w:val="sr-Cyrl-RS"/>
        </w:rPr>
      </w:pPr>
      <w:r w:rsidRPr="00741ED3">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33E8FC8" w14:textId="77777777" w:rsidR="00597072" w:rsidRPr="00741ED3" w:rsidRDefault="00597072" w:rsidP="00597072">
      <w:pPr>
        <w:pStyle w:val="KDNabrajanje"/>
        <w:tabs>
          <w:tab w:val="clear" w:pos="567"/>
        </w:tabs>
        <w:spacing w:before="0"/>
        <w:ind w:left="630" w:hanging="360"/>
        <w:rPr>
          <w:rFonts w:cs="Arial"/>
          <w:lang w:val="sr-Cyrl-RS"/>
        </w:rPr>
      </w:pPr>
      <w:r w:rsidRPr="00741ED3">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421ECF29" w14:textId="77777777" w:rsidR="00597072" w:rsidRPr="00741ED3" w:rsidRDefault="00597072" w:rsidP="00597072">
      <w:pPr>
        <w:pStyle w:val="KDNabrajanje"/>
        <w:tabs>
          <w:tab w:val="clear" w:pos="567"/>
        </w:tabs>
        <w:spacing w:before="0"/>
        <w:ind w:left="630" w:hanging="360"/>
        <w:rPr>
          <w:rFonts w:cs="Arial"/>
          <w:lang w:val="sr-Cyrl-RS"/>
        </w:rPr>
      </w:pPr>
      <w:r w:rsidRPr="00741ED3">
        <w:rPr>
          <w:rFonts w:cs="Arial"/>
          <w:lang w:val="sr-Cyrl-RS"/>
        </w:rPr>
        <w:t>опис послова сваког од понуђача из групе понуђача у извршењу оквирног споразума.</w:t>
      </w:r>
    </w:p>
    <w:p w14:paraId="32FE3A20" w14:textId="77777777" w:rsidR="00597072" w:rsidRPr="00741ED3" w:rsidRDefault="00597072" w:rsidP="00597072">
      <w:pPr>
        <w:pStyle w:val="KDParagraf"/>
        <w:spacing w:before="0"/>
        <w:rPr>
          <w:rFonts w:cs="Arial"/>
          <w:color w:val="00B0F0"/>
          <w:lang w:val="sr-Cyrl-RS"/>
        </w:rPr>
      </w:pPr>
      <w:r w:rsidRPr="00741ED3">
        <w:rPr>
          <w:rFonts w:cs="Arial"/>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w:t>
      </w:r>
    </w:p>
    <w:p w14:paraId="5E08BC7C" w14:textId="77777777" w:rsidR="00597072" w:rsidRPr="00741ED3" w:rsidRDefault="00597072" w:rsidP="00597072">
      <w:pPr>
        <w:pStyle w:val="KDParagraf"/>
        <w:spacing w:before="0"/>
        <w:rPr>
          <w:rFonts w:cs="Arial"/>
          <w:lang w:val="sr-Cyrl-RS"/>
        </w:rPr>
      </w:pPr>
      <w:r w:rsidRPr="00741ED3">
        <w:rPr>
          <w:rFonts w:cs="Arial"/>
          <w:lang w:val="sr-Cyrl-RS"/>
        </w:rPr>
        <w:t>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033B93E" w14:textId="77777777" w:rsidR="00597072" w:rsidRPr="00741ED3" w:rsidRDefault="00597072" w:rsidP="00597072">
      <w:pPr>
        <w:pStyle w:val="KDParagraf"/>
        <w:spacing w:before="0"/>
        <w:rPr>
          <w:rFonts w:cs="Arial"/>
          <w:color w:val="00B0F0"/>
          <w:lang w:val="sr-Cyrl-RS" w:bidi="en-US"/>
        </w:rPr>
      </w:pPr>
      <w:r w:rsidRPr="00741ED3">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2B562AFC" w14:textId="77777777" w:rsidR="008D2B23" w:rsidRPr="00741ED3" w:rsidRDefault="00597072" w:rsidP="00597072">
      <w:pPr>
        <w:pStyle w:val="KDParagraf"/>
        <w:spacing w:before="0"/>
        <w:rPr>
          <w:rFonts w:cs="Arial"/>
          <w:lang w:val="sr-Cyrl-RS" w:bidi="en-US"/>
        </w:rPr>
      </w:pPr>
      <w:r w:rsidRPr="00741ED3">
        <w:rPr>
          <w:rFonts w:cs="Arial"/>
          <w:lang w:val="sr-Cyrl-RS" w:bidi="en-US"/>
        </w:rPr>
        <w:t>Понуђачи из групе понуђача одговорају неограничено солидарно према наручиоцу.</w:t>
      </w:r>
    </w:p>
    <w:p w14:paraId="23BBC683" w14:textId="77777777" w:rsidR="00011DCA" w:rsidRPr="00741ED3" w:rsidRDefault="00011DCA" w:rsidP="008D2B23">
      <w:pPr>
        <w:pStyle w:val="KDParagraf"/>
        <w:spacing w:before="0"/>
        <w:rPr>
          <w:rFonts w:cs="Arial"/>
          <w:lang w:val="sr-Cyrl-RS" w:bidi="en-US"/>
        </w:rPr>
      </w:pPr>
    </w:p>
    <w:p w14:paraId="75BB5592" w14:textId="77777777" w:rsidR="008D2B23" w:rsidRPr="00741ED3" w:rsidRDefault="008D2B23" w:rsidP="00D61C97">
      <w:pPr>
        <w:pStyle w:val="KDPodnaslov2"/>
        <w:numPr>
          <w:ilvl w:val="1"/>
          <w:numId w:val="24"/>
        </w:numPr>
        <w:spacing w:before="0"/>
        <w:jc w:val="both"/>
        <w:rPr>
          <w:rFonts w:cs="Arial"/>
        </w:rPr>
      </w:pPr>
      <w:bookmarkStart w:id="223" w:name="_Toc441651587"/>
      <w:bookmarkStart w:id="224" w:name="_Toc442559898"/>
      <w:r w:rsidRPr="00741ED3">
        <w:rPr>
          <w:rFonts w:cs="Arial"/>
        </w:rPr>
        <w:t>Понуђена цена</w:t>
      </w:r>
      <w:bookmarkEnd w:id="223"/>
      <w:bookmarkEnd w:id="224"/>
    </w:p>
    <w:p w14:paraId="2ECEB4E8" w14:textId="77777777" w:rsidR="00597072" w:rsidRPr="00741ED3" w:rsidRDefault="00597072" w:rsidP="00597072">
      <w:pPr>
        <w:pStyle w:val="KDParagraf"/>
        <w:spacing w:before="0"/>
        <w:rPr>
          <w:rFonts w:cs="Arial"/>
          <w:lang w:val="ru-RU"/>
        </w:rPr>
      </w:pPr>
      <w:r w:rsidRPr="00741ED3">
        <w:rPr>
          <w:rFonts w:cs="Arial"/>
          <w:lang w:val="ru-RU"/>
        </w:rPr>
        <w:t>Цена се исказује у динарима, без пореза на додату вредност.</w:t>
      </w:r>
    </w:p>
    <w:p w14:paraId="4AFEED4A" w14:textId="77777777" w:rsidR="00597072" w:rsidRPr="00741ED3" w:rsidRDefault="00597072" w:rsidP="00597072">
      <w:pPr>
        <w:pStyle w:val="KDParagraf"/>
        <w:spacing w:before="0"/>
        <w:rPr>
          <w:rFonts w:cs="Arial"/>
          <w:lang w:val="ru-RU"/>
        </w:rPr>
      </w:pPr>
      <w:r w:rsidRPr="00741ED3">
        <w:rPr>
          <w:rFonts w:cs="Arial"/>
          <w:lang w:val="ru-RU"/>
        </w:rPr>
        <w:t>У случају да у достављеној понуди није назначено да ли је понуђена цена са или без пореза</w:t>
      </w:r>
      <w:r w:rsidRPr="00741ED3">
        <w:rPr>
          <w:rFonts w:cs="Arial"/>
          <w:lang w:val="sr-Cyrl-RS"/>
        </w:rPr>
        <w:t xml:space="preserve"> на додату вредност</w:t>
      </w:r>
      <w:r w:rsidRPr="00741ED3">
        <w:rPr>
          <w:rFonts w:cs="Arial"/>
          <w:lang w:val="ru-RU"/>
        </w:rPr>
        <w:t>, сматраће се сагласно Закону, да је иста без пореза</w:t>
      </w:r>
      <w:r w:rsidRPr="00741ED3">
        <w:rPr>
          <w:rFonts w:cs="Arial"/>
          <w:lang w:val="sr-Cyrl-RS"/>
        </w:rPr>
        <w:t xml:space="preserve"> на додату вредност</w:t>
      </w:r>
      <w:r w:rsidRPr="00741ED3">
        <w:rPr>
          <w:rFonts w:cs="Arial"/>
          <w:lang w:val="ru-RU"/>
        </w:rPr>
        <w:t xml:space="preserve">. </w:t>
      </w:r>
    </w:p>
    <w:p w14:paraId="30E214E3" w14:textId="77777777" w:rsidR="00597072" w:rsidRPr="00741ED3" w:rsidRDefault="00597072" w:rsidP="00597072">
      <w:pPr>
        <w:pStyle w:val="KDParagraf"/>
        <w:spacing w:before="0"/>
        <w:rPr>
          <w:rFonts w:cs="Arial"/>
          <w:lang w:val="ru-RU"/>
        </w:rPr>
      </w:pPr>
      <w:r w:rsidRPr="00741ED3">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C481C9B" w14:textId="77777777" w:rsidR="00597072" w:rsidRPr="00741ED3" w:rsidRDefault="00597072" w:rsidP="00597072">
      <w:pPr>
        <w:pStyle w:val="KDParagraf"/>
        <w:spacing w:before="0"/>
        <w:rPr>
          <w:rFonts w:cs="Arial"/>
          <w:lang w:val="ru-RU"/>
        </w:rPr>
      </w:pPr>
      <w:r w:rsidRPr="00741ED3">
        <w:rPr>
          <w:rFonts w:cs="Arial"/>
          <w:lang w:val="ru-RU"/>
        </w:rPr>
        <w:t>Понуда која је изражена у две валуте, сматраће се неприхватљивом.</w:t>
      </w:r>
    </w:p>
    <w:p w14:paraId="257E65D7" w14:textId="77777777" w:rsidR="00597072" w:rsidRPr="00741ED3" w:rsidRDefault="00597072" w:rsidP="00597072">
      <w:pPr>
        <w:pStyle w:val="KDParagraf"/>
        <w:spacing w:before="0"/>
        <w:rPr>
          <w:rFonts w:cs="Arial"/>
          <w:lang w:val="ru-RU"/>
        </w:rPr>
      </w:pPr>
      <w:r w:rsidRPr="00741ED3">
        <w:rPr>
          <w:rFonts w:cs="Arial"/>
          <w:lang w:val="ru-RU"/>
        </w:rPr>
        <w:t xml:space="preserve">Понуђена цена укључује све трошкове реализације предмета набавке до места испоруке, као и све зависне трошкове као што </w:t>
      </w:r>
      <w:r w:rsidR="004923A6" w:rsidRPr="00741ED3">
        <w:rPr>
          <w:rFonts w:cs="Arial"/>
          <w:lang w:val="ru-RU"/>
        </w:rPr>
        <w:t>-</w:t>
      </w:r>
      <w:r w:rsidRPr="00741ED3">
        <w:rPr>
          <w:rFonts w:cs="Arial"/>
          <w:lang w:val="ru-RU"/>
        </w:rPr>
        <w:t>, трошкови прибављања средстава финансијског обезбеђења и др.</w:t>
      </w:r>
    </w:p>
    <w:p w14:paraId="7D15A292" w14:textId="77777777" w:rsidR="002E2F11" w:rsidRPr="00741ED3" w:rsidRDefault="00597072" w:rsidP="00597072">
      <w:pPr>
        <w:pStyle w:val="KDParagraf"/>
        <w:spacing w:before="0"/>
        <w:rPr>
          <w:rFonts w:cs="Arial"/>
        </w:rPr>
      </w:pPr>
      <w:r w:rsidRPr="00741ED3">
        <w:rPr>
          <w:rFonts w:cs="Arial"/>
          <w:lang w:val="ru-RU"/>
        </w:rPr>
        <w:t>Ако је у понуди исказана неуобичајено ниска цена, Наручилац ће поступити у складу са чланом 92. З</w:t>
      </w:r>
      <w:r w:rsidRPr="00741ED3">
        <w:rPr>
          <w:rFonts w:cs="Arial"/>
          <w:lang w:val="sr-Cyrl-RS"/>
        </w:rPr>
        <w:t>акона</w:t>
      </w:r>
      <w:r w:rsidRPr="00741ED3">
        <w:rPr>
          <w:rFonts w:cs="Arial"/>
          <w:lang w:val="ru-RU"/>
        </w:rPr>
        <w:t>.</w:t>
      </w:r>
    </w:p>
    <w:p w14:paraId="420AC774" w14:textId="77777777" w:rsidR="002E2F11" w:rsidRPr="00741ED3" w:rsidRDefault="002E2F11" w:rsidP="002E2F11">
      <w:pPr>
        <w:pStyle w:val="KDParagraf"/>
        <w:spacing w:before="0"/>
        <w:rPr>
          <w:rFonts w:cs="Arial"/>
          <w:color w:val="00B0F0"/>
        </w:rPr>
      </w:pPr>
    </w:p>
    <w:p w14:paraId="32929644" w14:textId="77777777" w:rsidR="0056571E" w:rsidRPr="00741ED3" w:rsidRDefault="002E2F11" w:rsidP="00D61C97">
      <w:pPr>
        <w:pStyle w:val="KDPodnaslov2"/>
        <w:numPr>
          <w:ilvl w:val="1"/>
          <w:numId w:val="24"/>
        </w:numPr>
        <w:spacing w:before="0"/>
        <w:jc w:val="both"/>
        <w:rPr>
          <w:rFonts w:cs="Arial"/>
        </w:rPr>
      </w:pPr>
      <w:r w:rsidRPr="00741ED3">
        <w:rPr>
          <w:rFonts w:cs="Arial"/>
        </w:rPr>
        <w:t>Корекција цене</w:t>
      </w:r>
    </w:p>
    <w:p w14:paraId="3C9B8279" w14:textId="77777777" w:rsidR="00597072" w:rsidRPr="00741ED3" w:rsidRDefault="00597072" w:rsidP="00597072">
      <w:pPr>
        <w:pStyle w:val="KDParagraf"/>
        <w:spacing w:before="0"/>
        <w:rPr>
          <w:rFonts w:cs="Arial"/>
          <w:lang w:val="ru-RU" w:eastAsia="sr-Latn-CS"/>
        </w:rPr>
      </w:pPr>
      <w:r w:rsidRPr="00741ED3">
        <w:rPr>
          <w:rFonts w:cs="Arial"/>
          <w:lang w:val="ru-RU" w:eastAsia="sr-Latn-CS"/>
        </w:rPr>
        <w:t xml:space="preserve">Изменом </w:t>
      </w:r>
      <w:r w:rsidRPr="00741ED3">
        <w:rPr>
          <w:rFonts w:cs="Arial"/>
          <w:lang w:val="sr-Cyrl-RS" w:eastAsia="sr-Latn-CS"/>
        </w:rPr>
        <w:t>уговора</w:t>
      </w:r>
      <w:r w:rsidRPr="00741ED3">
        <w:rPr>
          <w:rFonts w:cs="Arial"/>
          <w:lang w:val="ru-RU" w:eastAsia="sr-Latn-CS"/>
        </w:rPr>
        <w:t xml:space="preserve"> не сматра се усклађивање цене са унапред јасно дефинисаним параметрима у уговору и овој конкурсној документацији.</w:t>
      </w:r>
    </w:p>
    <w:p w14:paraId="34E938A5" w14:textId="77777777" w:rsidR="008D2B23" w:rsidRPr="00741ED3" w:rsidRDefault="00597072" w:rsidP="00597072">
      <w:pPr>
        <w:pStyle w:val="KDParagraf"/>
        <w:spacing w:before="0"/>
        <w:rPr>
          <w:rFonts w:cs="Arial"/>
          <w:lang w:eastAsia="sr-Latn-CS"/>
        </w:rPr>
      </w:pPr>
      <w:r w:rsidRPr="00741ED3">
        <w:rPr>
          <w:rFonts w:eastAsia="Calibri" w:cs="Arial"/>
          <w:lang w:val="ru-RU"/>
        </w:rPr>
        <w:t>Цена је фиксна за цео уговорени период.</w:t>
      </w:r>
    </w:p>
    <w:p w14:paraId="722EDFDD" w14:textId="77777777" w:rsidR="009977EB" w:rsidRPr="00741ED3" w:rsidRDefault="009977EB" w:rsidP="0054056C">
      <w:pPr>
        <w:pStyle w:val="KDParagraf"/>
        <w:spacing w:before="0"/>
        <w:rPr>
          <w:rFonts w:eastAsia="Calibri" w:cs="Arial"/>
          <w:color w:val="00B0F0"/>
        </w:rPr>
      </w:pPr>
    </w:p>
    <w:p w14:paraId="0B4F1DE5" w14:textId="77777777" w:rsidR="00425DF5" w:rsidRPr="00741ED3" w:rsidRDefault="00425DF5" w:rsidP="00425DF5">
      <w:pPr>
        <w:pStyle w:val="KDPodnaslov2"/>
        <w:numPr>
          <w:ilvl w:val="1"/>
          <w:numId w:val="24"/>
        </w:numPr>
        <w:spacing w:before="0"/>
        <w:jc w:val="both"/>
        <w:rPr>
          <w:rFonts w:cs="Arial"/>
        </w:rPr>
      </w:pPr>
      <w:r w:rsidRPr="00741ED3">
        <w:rPr>
          <w:rFonts w:cs="Arial"/>
        </w:rPr>
        <w:t xml:space="preserve">  </w:t>
      </w:r>
      <w:r w:rsidRPr="00741ED3">
        <w:rPr>
          <w:rFonts w:cs="Arial"/>
          <w:lang w:val="sr-Cyrl-RS"/>
        </w:rPr>
        <w:t>Квалитативни и квантитативни пријем</w:t>
      </w:r>
    </w:p>
    <w:p w14:paraId="753A905D" w14:textId="77777777" w:rsidR="0018455F" w:rsidRPr="00741ED3" w:rsidRDefault="0018455F" w:rsidP="0018455F">
      <w:pPr>
        <w:pStyle w:val="KDParagraf"/>
        <w:spacing w:before="0"/>
        <w:rPr>
          <w:rFonts w:cs="Arial"/>
          <w:lang w:val="ru-RU" w:eastAsia="sr-Latn-CS"/>
        </w:rPr>
      </w:pPr>
      <w:r w:rsidRPr="00741ED3">
        <w:rPr>
          <w:rFonts w:cs="Arial"/>
          <w:lang w:val="ru-RU" w:eastAsia="sr-Latn-CS"/>
        </w:rPr>
        <w:t xml:space="preserve">Пружалац услуге је обавезан да предмет Уговора реализује у складу са Техничком спецификацијом, важећим прописима и прописаним стандардима. </w:t>
      </w:r>
    </w:p>
    <w:p w14:paraId="62C12623" w14:textId="77777777" w:rsidR="0018455F" w:rsidRPr="00741ED3" w:rsidRDefault="0018455F" w:rsidP="0018455F">
      <w:pPr>
        <w:pStyle w:val="KDParagraf"/>
        <w:spacing w:before="0"/>
        <w:rPr>
          <w:rFonts w:cs="Arial"/>
          <w:lang w:val="ru-RU" w:eastAsia="sr-Latn-CS"/>
        </w:rPr>
      </w:pPr>
      <w:r w:rsidRPr="00741ED3">
        <w:rPr>
          <w:rFonts w:cs="Arial"/>
          <w:lang w:val="ru-RU" w:eastAsia="sr-Latn-CS"/>
        </w:rPr>
        <w:t xml:space="preserve">Пружалац услуга је дужан да сачини Записник о извршеној услузи, који својим потписом потврђују одговорна лица Пружаоца услуга и одговорно/овлашћено лице Корисника услуга. </w:t>
      </w:r>
    </w:p>
    <w:p w14:paraId="26E0EB5A" w14:textId="77777777" w:rsidR="00425DF5" w:rsidRPr="00741ED3" w:rsidRDefault="0018455F" w:rsidP="0018455F">
      <w:pPr>
        <w:pStyle w:val="KDParagraf"/>
        <w:spacing w:before="0"/>
        <w:rPr>
          <w:rFonts w:eastAsia="Calibri" w:cs="Arial"/>
          <w:color w:val="00B0F0"/>
        </w:rPr>
      </w:pPr>
      <w:r w:rsidRPr="00741ED3">
        <w:rPr>
          <w:rFonts w:cs="Arial"/>
          <w:lang w:val="ru-RU" w:eastAsia="sr-Latn-CS"/>
        </w:rPr>
        <w:t>Записником се утврђује обим и квалитет извршених услуга.</w:t>
      </w:r>
    </w:p>
    <w:p w14:paraId="1DB19EFC" w14:textId="77777777" w:rsidR="00425DF5" w:rsidRPr="00741ED3" w:rsidRDefault="00425DF5" w:rsidP="0054056C">
      <w:pPr>
        <w:pStyle w:val="KDParagraf"/>
        <w:spacing w:before="0"/>
        <w:rPr>
          <w:rFonts w:eastAsia="Calibri" w:cs="Arial"/>
          <w:color w:val="00B0F0"/>
        </w:rPr>
      </w:pPr>
    </w:p>
    <w:p w14:paraId="422CE15E" w14:textId="77777777" w:rsidR="006E6F46" w:rsidRPr="00741ED3" w:rsidRDefault="006E6F46" w:rsidP="00D61C97">
      <w:pPr>
        <w:pStyle w:val="KDPodnaslov2"/>
        <w:numPr>
          <w:ilvl w:val="1"/>
          <w:numId w:val="24"/>
        </w:numPr>
        <w:spacing w:before="0"/>
        <w:jc w:val="both"/>
        <w:rPr>
          <w:rFonts w:cs="Arial"/>
          <w:lang w:val="sr-Cyrl-RS" w:eastAsia="ar-SA"/>
        </w:rPr>
      </w:pPr>
      <w:r w:rsidRPr="00741ED3">
        <w:rPr>
          <w:rFonts w:cs="Arial"/>
          <w:lang w:eastAsia="ar-SA"/>
        </w:rPr>
        <w:t>Рок</w:t>
      </w:r>
      <w:r w:rsidR="004B3E4F" w:rsidRPr="00741ED3">
        <w:rPr>
          <w:rFonts w:cs="Arial"/>
          <w:lang w:val="sr-Cyrl-RS" w:eastAsia="ar-SA"/>
        </w:rPr>
        <w:t xml:space="preserve"> и </w:t>
      </w:r>
      <w:proofErr w:type="gramStart"/>
      <w:r w:rsidR="004B3E4F" w:rsidRPr="00741ED3">
        <w:rPr>
          <w:rFonts w:cs="Arial"/>
          <w:lang w:val="sr-Cyrl-RS" w:eastAsia="ar-SA"/>
        </w:rPr>
        <w:t xml:space="preserve">место </w:t>
      </w:r>
      <w:r w:rsidRPr="00741ED3">
        <w:rPr>
          <w:rFonts w:cs="Arial"/>
          <w:lang w:eastAsia="ar-SA"/>
        </w:rPr>
        <w:t xml:space="preserve"> </w:t>
      </w:r>
      <w:r w:rsidR="00C51ECD" w:rsidRPr="00741ED3">
        <w:rPr>
          <w:rFonts w:cs="Arial"/>
          <w:lang w:val="sr-Cyrl-RS" w:eastAsia="ar-SA"/>
        </w:rPr>
        <w:t>извршења</w:t>
      </w:r>
      <w:proofErr w:type="gramEnd"/>
      <w:r w:rsidR="00C51ECD" w:rsidRPr="00741ED3">
        <w:rPr>
          <w:rFonts w:cs="Arial"/>
          <w:lang w:val="sr-Cyrl-RS" w:eastAsia="ar-SA"/>
        </w:rPr>
        <w:t xml:space="preserve"> услуга</w:t>
      </w:r>
    </w:p>
    <w:p w14:paraId="4ECEB95A" w14:textId="77777777" w:rsidR="00265E4A" w:rsidRPr="00741ED3" w:rsidRDefault="00265E4A" w:rsidP="00265E4A">
      <w:pPr>
        <w:rPr>
          <w:rFonts w:cs="Arial"/>
          <w:lang w:val="sr-Cyrl-RS" w:eastAsia="ar-SA"/>
        </w:rPr>
      </w:pPr>
    </w:p>
    <w:p w14:paraId="6BA9823E" w14:textId="77777777" w:rsidR="00265E4A" w:rsidRPr="00741ED3" w:rsidRDefault="00265E4A" w:rsidP="00265E4A">
      <w:pPr>
        <w:tabs>
          <w:tab w:val="left" w:pos="567"/>
        </w:tabs>
        <w:spacing w:before="0"/>
        <w:rPr>
          <w:rFonts w:cs="Arial"/>
          <w:lang w:val="sr-Latn-RS"/>
        </w:rPr>
      </w:pPr>
      <w:r w:rsidRPr="00741ED3">
        <w:rPr>
          <w:rFonts w:cs="Arial"/>
          <w:lang w:val="sr-Cyrl-RS"/>
        </w:rPr>
        <w:t xml:space="preserve">Рок извршења услуга: Рок извршења услуга </w:t>
      </w:r>
      <w:r w:rsidR="004B3E4F" w:rsidRPr="00741ED3">
        <w:rPr>
          <w:rFonts w:cs="Arial"/>
          <w:lang w:val="sr-Cyrl-RS"/>
        </w:rPr>
        <w:t xml:space="preserve">је </w:t>
      </w:r>
      <w:r w:rsidRPr="00741ED3">
        <w:rPr>
          <w:rFonts w:cs="Arial"/>
          <w:lang w:val="sr-Cyrl-RS"/>
        </w:rPr>
        <w:t>12</w:t>
      </w:r>
      <w:r w:rsidR="004B3E4F" w:rsidRPr="00741ED3">
        <w:rPr>
          <w:rFonts w:cs="Arial"/>
          <w:lang w:val="sr-Cyrl-RS"/>
        </w:rPr>
        <w:t>(дванаест)</w:t>
      </w:r>
      <w:r w:rsidRPr="00741ED3">
        <w:rPr>
          <w:rFonts w:cs="Arial"/>
          <w:lang w:val="sr-Cyrl-RS"/>
        </w:rPr>
        <w:t xml:space="preserve"> месеци од ступања уговора на снагу.</w:t>
      </w:r>
    </w:p>
    <w:p w14:paraId="60F6687A" w14:textId="77777777" w:rsidR="001E24A5" w:rsidRPr="00741ED3" w:rsidRDefault="001E24A5" w:rsidP="00265E4A">
      <w:pPr>
        <w:tabs>
          <w:tab w:val="left" w:pos="567"/>
        </w:tabs>
        <w:spacing w:before="0"/>
        <w:rPr>
          <w:rFonts w:cs="Arial"/>
          <w:lang w:val="sr-Latn-RS"/>
        </w:rPr>
      </w:pPr>
    </w:p>
    <w:p w14:paraId="6812F625" w14:textId="77777777" w:rsidR="00265E4A" w:rsidRPr="00741ED3" w:rsidRDefault="00265E4A" w:rsidP="00265E4A">
      <w:pPr>
        <w:spacing w:before="0"/>
        <w:contextualSpacing/>
        <w:jc w:val="left"/>
        <w:rPr>
          <w:rFonts w:eastAsia="Calibri" w:cs="Arial"/>
          <w:lang w:val="sr-Cyrl-CS"/>
        </w:rPr>
      </w:pPr>
      <w:r w:rsidRPr="00741ED3">
        <w:rPr>
          <w:rFonts w:eastAsia="Calibri" w:cs="Arial"/>
          <w:lang w:val="sr-Cyrl-CS"/>
        </w:rPr>
        <w:t>Ако понуђач понуди рок извршења услуге дужи од наведеног</w:t>
      </w:r>
      <w:r w:rsidRPr="00741ED3">
        <w:rPr>
          <w:rFonts w:eastAsia="Calibri" w:cs="Arial"/>
        </w:rPr>
        <w:t xml:space="preserve">, понуда ће бити </w:t>
      </w:r>
      <w:r w:rsidRPr="00741ED3">
        <w:rPr>
          <w:rFonts w:eastAsia="Calibri" w:cs="Arial"/>
          <w:lang w:val="sr-Cyrl-CS"/>
        </w:rPr>
        <w:t>одбијена као неприхватљива.</w:t>
      </w:r>
    </w:p>
    <w:p w14:paraId="3A79E3E0" w14:textId="77777777" w:rsidR="00265E4A" w:rsidRPr="00741ED3" w:rsidRDefault="00265E4A" w:rsidP="00265E4A">
      <w:pPr>
        <w:spacing w:before="0"/>
        <w:rPr>
          <w:rFonts w:cs="Arial"/>
          <w:lang w:val="sr-Cyrl-RS" w:eastAsia="sr-Latn-CS"/>
        </w:rPr>
      </w:pPr>
    </w:p>
    <w:p w14:paraId="7127DA92" w14:textId="77777777" w:rsidR="00265E4A" w:rsidRPr="00741ED3" w:rsidRDefault="00265E4A" w:rsidP="00265E4A">
      <w:pPr>
        <w:spacing w:before="0"/>
        <w:ind w:right="-1"/>
        <w:rPr>
          <w:rFonts w:cs="Arial"/>
          <w:b/>
          <w:lang w:val="sr-Cyrl-RS"/>
        </w:rPr>
      </w:pPr>
      <w:r w:rsidRPr="00741ED3">
        <w:rPr>
          <w:rFonts w:cs="Arial"/>
          <w:b/>
          <w:lang w:val="sr-Cyrl-RS"/>
        </w:rPr>
        <w:t>Место извршења услуга:</w:t>
      </w:r>
    </w:p>
    <w:p w14:paraId="20F8F6D9" w14:textId="77777777" w:rsidR="00265E4A" w:rsidRPr="00741ED3" w:rsidRDefault="00265E4A" w:rsidP="00265E4A">
      <w:pPr>
        <w:spacing w:before="0"/>
        <w:ind w:right="-1"/>
        <w:rPr>
          <w:rFonts w:cs="Arial"/>
          <w:b/>
          <w:lang w:val="sr-Cyrl-RS"/>
        </w:rPr>
      </w:pPr>
    </w:p>
    <w:p w14:paraId="0A229437" w14:textId="77777777" w:rsidR="00265E4A" w:rsidRPr="00741ED3" w:rsidRDefault="00265E4A" w:rsidP="00265E4A">
      <w:pPr>
        <w:spacing w:before="0"/>
        <w:ind w:right="-1"/>
        <w:rPr>
          <w:rFonts w:cs="Arial"/>
          <w:b/>
          <w:lang w:val="sr-Cyrl-RS"/>
        </w:rPr>
      </w:pPr>
      <w:r w:rsidRPr="00741ED3">
        <w:rPr>
          <w:rFonts w:eastAsia="TimesNewRomanPSMT" w:cs="Arial"/>
          <w:bCs/>
          <w:lang w:val="ru-RU"/>
        </w:rPr>
        <w:t>М</w:t>
      </w:r>
      <w:r w:rsidRPr="00741ED3">
        <w:rPr>
          <w:rFonts w:eastAsia="TimesNewRomanPSMT" w:cs="Arial"/>
          <w:bCs/>
          <w:lang w:val="sr-Cyrl-RS"/>
        </w:rPr>
        <w:t xml:space="preserve">есто </w:t>
      </w:r>
      <w:r w:rsidRPr="00741ED3">
        <w:rPr>
          <w:rFonts w:eastAsia="TimesNewRomanPSMT" w:cs="Arial"/>
          <w:bCs/>
          <w:lang w:val="ru-RU"/>
        </w:rPr>
        <w:t>извршења</w:t>
      </w:r>
      <w:r w:rsidRPr="00741ED3">
        <w:rPr>
          <w:rFonts w:eastAsia="TimesNewRomanPSMT" w:cs="Arial"/>
          <w:bCs/>
          <w:lang w:val="sr-Cyrl-RS"/>
        </w:rPr>
        <w:t xml:space="preserve"> услуга</w:t>
      </w:r>
      <w:r w:rsidRPr="00741ED3">
        <w:rPr>
          <w:rFonts w:eastAsia="TimesNewRomanPSMT" w:cs="Arial"/>
          <w:bCs/>
          <w:lang w:val="ru-RU"/>
        </w:rPr>
        <w:t xml:space="preserve"> </w:t>
      </w:r>
      <w:r w:rsidRPr="00741ED3">
        <w:rPr>
          <w:rFonts w:eastAsia="TimesNewRomanPSMT" w:cs="Arial"/>
          <w:bCs/>
          <w:lang w:val="sr-Cyrl-RS"/>
        </w:rPr>
        <w:t>је огранак ТЕНТ ( локације: ТЕНТ А Обреновац, ТЕНТ Б Ушће, ТЕ „Колубара“ Велики Црљени и ТЕ „Морава“ Свилајнац)</w:t>
      </w:r>
      <w:r w:rsidRPr="00741ED3">
        <w:rPr>
          <w:rFonts w:cs="Arial"/>
          <w:lang w:val="ru-RU"/>
        </w:rPr>
        <w:t xml:space="preserve"> </w:t>
      </w:r>
      <w:r w:rsidRPr="00741ED3">
        <w:rPr>
          <w:rFonts w:eastAsia="TimesNewRomanPSMT" w:cs="Arial"/>
          <w:bCs/>
          <w:lang w:val="sr-Cyrl-RS"/>
        </w:rPr>
        <w:t>и</w:t>
      </w:r>
      <w:r w:rsidRPr="00741ED3">
        <w:rPr>
          <w:rFonts w:eastAsia="TimesNewRomanPSMT" w:cs="Arial"/>
          <w:bCs/>
        </w:rPr>
        <w:t xml:space="preserve"> </w:t>
      </w:r>
      <w:r w:rsidRPr="00741ED3">
        <w:rPr>
          <w:rFonts w:eastAsia="TimesNewRomanPSMT" w:cs="Arial"/>
          <w:bCs/>
          <w:lang w:val="sr-Cyrl-RS"/>
        </w:rPr>
        <w:t xml:space="preserve">просторије Извршиоца, </w:t>
      </w:r>
      <w:r w:rsidRPr="00741ED3">
        <w:rPr>
          <w:rFonts w:cs="Arial"/>
          <w:lang w:val="ru-RU"/>
        </w:rPr>
        <w:t xml:space="preserve"> </w:t>
      </w:r>
      <w:r w:rsidRPr="00741ED3">
        <w:rPr>
          <w:rFonts w:eastAsia="TimesNewRomanPSMT" w:cs="Arial"/>
          <w:bCs/>
          <w:lang w:val="sr-Cyrl-RS"/>
        </w:rPr>
        <w:t>у складу са техничком спецификацијом услуга Наручиоца.</w:t>
      </w:r>
    </w:p>
    <w:p w14:paraId="6B9CA9FD" w14:textId="77777777" w:rsidR="00265E4A" w:rsidRPr="00741ED3" w:rsidRDefault="00265E4A" w:rsidP="00265E4A">
      <w:pPr>
        <w:spacing w:before="0"/>
        <w:ind w:right="-1"/>
        <w:rPr>
          <w:rFonts w:cs="Arial"/>
          <w:b/>
          <w:lang w:val="sr-Cyrl-RS"/>
        </w:rPr>
      </w:pPr>
    </w:p>
    <w:p w14:paraId="74324EF6" w14:textId="77777777" w:rsidR="004A499B" w:rsidRPr="00741ED3" w:rsidRDefault="00265E4A" w:rsidP="00265E4A">
      <w:pPr>
        <w:rPr>
          <w:rFonts w:cs="Arial"/>
        </w:rPr>
      </w:pPr>
      <w:r w:rsidRPr="00741ED3">
        <w:rPr>
          <w:rFonts w:eastAsia="TimesNewRomanPSMT" w:cs="Arial"/>
          <w:bCs/>
          <w:lang w:val="sr-Cyrl-RS"/>
        </w:rPr>
        <w:t>Понуда се даје на паритету ф-ко огранак ТЕНТ (локације: ТЕНТ А Обреновац, ТЕНТ Б Ушће, ТЕ „Колубара“ Велики Црљени и ТЕ „Морава“ Свилајнац.</w:t>
      </w:r>
    </w:p>
    <w:p w14:paraId="490C1D8A" w14:textId="77777777" w:rsidR="006E6F46" w:rsidRPr="00741ED3" w:rsidRDefault="006E6F46" w:rsidP="006E6F46">
      <w:pPr>
        <w:spacing w:before="0"/>
        <w:rPr>
          <w:rFonts w:cs="Arial"/>
          <w:i/>
          <w:color w:val="00B0F0"/>
          <w:lang w:eastAsia="zh-CN"/>
        </w:rPr>
      </w:pPr>
      <w:r w:rsidRPr="00741ED3">
        <w:rPr>
          <w:rFonts w:cs="Arial"/>
          <w:i/>
          <w:color w:val="00B0F0"/>
          <w:lang w:eastAsia="zh-CN"/>
        </w:rPr>
        <w:t xml:space="preserve">. </w:t>
      </w:r>
    </w:p>
    <w:p w14:paraId="70D61FCE" w14:textId="77777777" w:rsidR="006E6F46" w:rsidRPr="00741ED3" w:rsidRDefault="006E6F46" w:rsidP="0054056C">
      <w:pPr>
        <w:pStyle w:val="KDParagraf"/>
        <w:spacing w:before="0"/>
        <w:rPr>
          <w:rFonts w:eastAsia="Calibri" w:cs="Arial"/>
          <w:color w:val="00B0F0"/>
        </w:rPr>
      </w:pPr>
    </w:p>
    <w:p w14:paraId="618F1885" w14:textId="77777777" w:rsidR="008D2B23" w:rsidRPr="00741ED3" w:rsidRDefault="008D2B23" w:rsidP="00D61C97">
      <w:pPr>
        <w:pStyle w:val="KDPodnaslov2"/>
        <w:numPr>
          <w:ilvl w:val="1"/>
          <w:numId w:val="24"/>
        </w:numPr>
        <w:spacing w:before="0"/>
        <w:jc w:val="both"/>
        <w:rPr>
          <w:rFonts w:cs="Arial"/>
        </w:rPr>
      </w:pPr>
      <w:bookmarkStart w:id="225" w:name="_Toc441651588"/>
      <w:bookmarkStart w:id="226" w:name="_Toc442559899"/>
      <w:r w:rsidRPr="00741ED3">
        <w:rPr>
          <w:rFonts w:cs="Arial"/>
        </w:rPr>
        <w:t>Начин и услови плаћања</w:t>
      </w:r>
      <w:bookmarkEnd w:id="225"/>
      <w:bookmarkEnd w:id="226"/>
    </w:p>
    <w:p w14:paraId="49AC9BBB" w14:textId="77777777" w:rsidR="00041FE3" w:rsidRPr="00741ED3" w:rsidRDefault="00041FE3" w:rsidP="00041FE3">
      <w:pPr>
        <w:pStyle w:val="KDParagraf"/>
        <w:spacing w:before="0"/>
        <w:rPr>
          <w:rFonts w:eastAsia="Calibri" w:cs="Arial"/>
        </w:rPr>
      </w:pPr>
      <w:r w:rsidRPr="00741ED3">
        <w:rPr>
          <w:rFonts w:eastAsia="Calibri" w:cs="Arial"/>
        </w:rPr>
        <w:t>Корисник услуге се обавезује да Пружаоцу услуга плати изв</w:t>
      </w:r>
      <w:r w:rsidR="00265E4A" w:rsidRPr="00741ED3">
        <w:rPr>
          <w:rFonts w:eastAsia="Calibri" w:cs="Arial"/>
        </w:rPr>
        <w:t>ршену Услугу динарском дознаком</w:t>
      </w:r>
      <w:r w:rsidRPr="00741ED3">
        <w:rPr>
          <w:rFonts w:eastAsia="Calibri" w:cs="Arial"/>
        </w:rPr>
        <w:t>, на следећи начин:</w:t>
      </w:r>
    </w:p>
    <w:p w14:paraId="7DDF209C" w14:textId="77777777" w:rsidR="00041FE3" w:rsidRPr="00741ED3" w:rsidRDefault="00041FE3" w:rsidP="00041FE3">
      <w:pPr>
        <w:pStyle w:val="KDParagraf"/>
        <w:spacing w:before="0"/>
        <w:rPr>
          <w:rFonts w:eastAsia="Calibri" w:cs="Arial"/>
          <w:color w:val="00B0F0"/>
        </w:rPr>
      </w:pPr>
    </w:p>
    <w:p w14:paraId="73F2EC0B" w14:textId="77777777" w:rsidR="003508B5" w:rsidRPr="00741ED3" w:rsidRDefault="00265E4A" w:rsidP="00041FE3">
      <w:pPr>
        <w:pStyle w:val="KDParagraf"/>
        <w:spacing w:before="0"/>
        <w:rPr>
          <w:rFonts w:eastAsia="Calibri" w:cs="Arial"/>
          <w:color w:val="00B0F0"/>
        </w:rPr>
      </w:pPr>
      <w:r w:rsidRPr="00741ED3">
        <w:rPr>
          <w:rFonts w:cs="Arial"/>
          <w:lang w:val="sr-Cyrl-RS"/>
        </w:rPr>
        <w:t>С</w:t>
      </w:r>
      <w:r w:rsidRPr="00741ED3">
        <w:rPr>
          <w:rFonts w:cs="Arial"/>
        </w:rPr>
        <w:t>укцесивно у зависности од извршења уговорених услуга у року до 45 (</w:t>
      </w:r>
      <w:r w:rsidRPr="00741ED3">
        <w:rPr>
          <w:rFonts w:cs="Arial"/>
          <w:lang w:val="sr-Cyrl-RS"/>
        </w:rPr>
        <w:t xml:space="preserve">словима: </w:t>
      </w:r>
      <w:r w:rsidRPr="00741ED3">
        <w:rPr>
          <w:rFonts w:cs="Arial"/>
        </w:rPr>
        <w:t xml:space="preserve">четрдесетпет) дана од дана пријема одговарајућег рачуна издатог на основу обострано </w:t>
      </w:r>
      <w:r w:rsidRPr="00741ED3">
        <w:rPr>
          <w:rFonts w:cs="Arial"/>
        </w:rPr>
        <w:lastRenderedPageBreak/>
        <w:t>потписаног Записника о квалитативном пријему Услуге (без примедби), потписаног од стране овлашћених  представника Уговорних страна</w:t>
      </w:r>
      <w:r w:rsidRPr="00741ED3">
        <w:rPr>
          <w:rFonts w:eastAsia="Calibri" w:cs="Arial"/>
        </w:rPr>
        <w:t>.</w:t>
      </w:r>
    </w:p>
    <w:p w14:paraId="49564713" w14:textId="77777777" w:rsidR="00E05740" w:rsidRPr="00741ED3" w:rsidRDefault="004B3E4F" w:rsidP="00041FE3">
      <w:pPr>
        <w:pStyle w:val="KDParagraf"/>
        <w:spacing w:before="0"/>
        <w:rPr>
          <w:rFonts w:eastAsia="Calibri" w:cs="Arial"/>
          <w:color w:val="00B0F0"/>
        </w:rPr>
      </w:pPr>
      <w:r w:rsidRPr="00741ED3">
        <w:rPr>
          <w:rFonts w:eastAsia="Calibri" w:cs="Arial"/>
          <w:color w:val="00B0F0"/>
        </w:rPr>
        <w:tab/>
      </w:r>
    </w:p>
    <w:p w14:paraId="0DF17F18" w14:textId="77777777" w:rsidR="008D2B23" w:rsidRPr="00741ED3" w:rsidRDefault="008D2B23" w:rsidP="008D2B23">
      <w:pPr>
        <w:autoSpaceDE w:val="0"/>
        <w:autoSpaceDN w:val="0"/>
        <w:adjustRightInd w:val="0"/>
        <w:spacing w:before="0"/>
        <w:ind w:right="-426"/>
        <w:rPr>
          <w:rFonts w:eastAsia="Calibri" w:cs="Arial"/>
          <w:i/>
        </w:rPr>
      </w:pPr>
    </w:p>
    <w:p w14:paraId="04A5715F" w14:textId="77777777" w:rsidR="008D2B23" w:rsidRPr="00741ED3" w:rsidRDefault="008D2B23" w:rsidP="00D61C97">
      <w:pPr>
        <w:pStyle w:val="KDPodnaslov2"/>
        <w:numPr>
          <w:ilvl w:val="1"/>
          <w:numId w:val="24"/>
        </w:numPr>
        <w:spacing w:before="0"/>
        <w:jc w:val="both"/>
        <w:rPr>
          <w:rFonts w:cs="Arial"/>
          <w:lang w:val="ru-RU"/>
        </w:rPr>
      </w:pPr>
      <w:bookmarkStart w:id="227" w:name="_Toc441651589"/>
      <w:bookmarkStart w:id="228" w:name="_Toc442559900"/>
      <w:r w:rsidRPr="00741ED3">
        <w:rPr>
          <w:rFonts w:cs="Arial"/>
        </w:rPr>
        <w:t>Рок важења понуде</w:t>
      </w:r>
      <w:bookmarkEnd w:id="227"/>
      <w:bookmarkEnd w:id="228"/>
    </w:p>
    <w:p w14:paraId="59FAFF16" w14:textId="77777777" w:rsidR="008D2B23" w:rsidRPr="00741ED3" w:rsidRDefault="008D2B23" w:rsidP="008D2B23">
      <w:pPr>
        <w:spacing w:before="0"/>
        <w:rPr>
          <w:rFonts w:cs="Arial"/>
          <w:lang w:val="ru-RU"/>
        </w:rPr>
      </w:pPr>
      <w:r w:rsidRPr="00741ED3">
        <w:rPr>
          <w:rFonts w:cs="Arial"/>
          <w:lang w:val="ru-RU"/>
        </w:rPr>
        <w:t xml:space="preserve">Понуда мора да важи најмање </w:t>
      </w:r>
      <w:r w:rsidR="00B747EB" w:rsidRPr="00741ED3">
        <w:rPr>
          <w:rFonts w:cs="Arial"/>
          <w:lang w:val="sr-Cyrl-RS"/>
        </w:rPr>
        <w:t>9</w:t>
      </w:r>
      <w:r w:rsidR="00750A33" w:rsidRPr="00741ED3">
        <w:rPr>
          <w:rFonts w:cs="Arial"/>
          <w:lang w:val="sr-Cyrl-RS"/>
        </w:rPr>
        <w:t>0</w:t>
      </w:r>
      <w:r w:rsidRPr="00741ED3">
        <w:rPr>
          <w:rFonts w:cs="Arial"/>
          <w:lang w:val="ru-RU"/>
        </w:rPr>
        <w:t xml:space="preserve"> (словима:</w:t>
      </w:r>
      <w:r w:rsidR="00B747EB" w:rsidRPr="00741ED3">
        <w:rPr>
          <w:rFonts w:cs="Arial"/>
          <w:lang w:val="sr-Cyrl-CS"/>
        </w:rPr>
        <w:t>деве</w:t>
      </w:r>
      <w:r w:rsidR="00750A33" w:rsidRPr="00741ED3">
        <w:rPr>
          <w:rFonts w:cs="Arial"/>
          <w:lang w:val="sr-Cyrl-CS"/>
        </w:rPr>
        <w:t>десет</w:t>
      </w:r>
      <w:r w:rsidRPr="00741ED3">
        <w:rPr>
          <w:rFonts w:cs="Arial"/>
          <w:lang w:val="ru-RU"/>
        </w:rPr>
        <w:t xml:space="preserve">) дана од дана отварања понуда. </w:t>
      </w:r>
    </w:p>
    <w:p w14:paraId="0D18C3F7" w14:textId="77777777" w:rsidR="008D2B23" w:rsidRPr="00741ED3" w:rsidRDefault="008D2B23" w:rsidP="008D2B23">
      <w:pPr>
        <w:spacing w:before="0"/>
        <w:rPr>
          <w:rFonts w:cs="Arial"/>
        </w:rPr>
      </w:pPr>
      <w:r w:rsidRPr="00741ED3">
        <w:rPr>
          <w:rFonts w:cs="Arial"/>
        </w:rPr>
        <w:t xml:space="preserve">У случају да понуђач наведе краћи рок важења понуде, понуда ће бити одбијена, као неприхватљива. </w:t>
      </w:r>
    </w:p>
    <w:p w14:paraId="0A228D76" w14:textId="77777777" w:rsidR="005A3029" w:rsidRPr="00741ED3" w:rsidRDefault="005A3029" w:rsidP="008D2B23">
      <w:pPr>
        <w:spacing w:before="0"/>
        <w:rPr>
          <w:rFonts w:cs="Arial"/>
        </w:rPr>
      </w:pPr>
    </w:p>
    <w:p w14:paraId="6A999A37" w14:textId="77777777" w:rsidR="008D2B23" w:rsidRPr="00741ED3" w:rsidRDefault="008D2B23" w:rsidP="00D61C97">
      <w:pPr>
        <w:pStyle w:val="KDPodnaslov2"/>
        <w:numPr>
          <w:ilvl w:val="1"/>
          <w:numId w:val="24"/>
        </w:numPr>
        <w:spacing w:before="0"/>
        <w:jc w:val="both"/>
        <w:rPr>
          <w:rFonts w:cs="Arial"/>
        </w:rPr>
      </w:pPr>
      <w:bookmarkStart w:id="229" w:name="_Toc441651593"/>
      <w:bookmarkStart w:id="230" w:name="_Toc442559904"/>
      <w:r w:rsidRPr="00741ED3">
        <w:rPr>
          <w:rFonts w:cs="Arial"/>
        </w:rPr>
        <w:t>Средства финансијског обезбеђења</w:t>
      </w:r>
      <w:bookmarkEnd w:id="229"/>
      <w:bookmarkEnd w:id="230"/>
    </w:p>
    <w:p w14:paraId="21BE3295" w14:textId="77777777" w:rsidR="002D4D6E" w:rsidRPr="00741ED3" w:rsidRDefault="002D4D6E" w:rsidP="002D4D6E">
      <w:pPr>
        <w:tabs>
          <w:tab w:val="left" w:pos="567"/>
        </w:tabs>
        <w:spacing w:before="0"/>
        <w:rPr>
          <w:rFonts w:cs="Arial"/>
        </w:rPr>
      </w:pPr>
      <w:r w:rsidRPr="00741ED3">
        <w:rPr>
          <w:rFonts w:cs="Arial"/>
          <w:bCs/>
        </w:rPr>
        <w:t>Наручилац користи право да захтева средства финансијског обезбеђења (у даљем текс</w:t>
      </w:r>
      <w:r w:rsidRPr="00741ED3">
        <w:rPr>
          <w:rFonts w:cs="Arial"/>
          <w:bCs/>
          <w:lang w:val="sr-Cyrl-RS"/>
        </w:rPr>
        <w:t>т</w:t>
      </w:r>
      <w:r w:rsidRPr="00741ED3">
        <w:rPr>
          <w:rFonts w:cs="Arial"/>
          <w:bCs/>
        </w:rPr>
        <w:t xml:space="preserve">у СФО) </w:t>
      </w:r>
      <w:r w:rsidRPr="00741ED3">
        <w:rPr>
          <w:rFonts w:cs="Arial"/>
        </w:rPr>
        <w:t>којим понуђачи обезбеђују</w:t>
      </w:r>
      <w:r w:rsidRPr="00741ED3">
        <w:rPr>
          <w:rFonts w:cs="Arial"/>
          <w:lang w:val="sr-Cyrl-RS"/>
        </w:rPr>
        <w:t xml:space="preserve"> </w:t>
      </w:r>
      <w:r w:rsidRPr="00741ED3">
        <w:rPr>
          <w:rFonts w:cs="Arial"/>
        </w:rPr>
        <w:t>испуњење својих уговорних обавеза</w:t>
      </w:r>
      <w:r w:rsidRPr="00741ED3">
        <w:rPr>
          <w:rFonts w:cs="Arial"/>
          <w:lang w:val="sr-Cyrl-RS"/>
        </w:rPr>
        <w:t>.</w:t>
      </w:r>
    </w:p>
    <w:p w14:paraId="18A7489C" w14:textId="77777777" w:rsidR="002D4D6E" w:rsidRPr="00741ED3" w:rsidRDefault="002D4D6E" w:rsidP="002D4D6E">
      <w:pPr>
        <w:spacing w:before="0"/>
        <w:rPr>
          <w:rFonts w:eastAsia="TimesNewRomanPSMT" w:cs="Arial"/>
          <w:bCs/>
          <w:iCs/>
        </w:rPr>
      </w:pPr>
      <w:r w:rsidRPr="00741ED3">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4995147" w14:textId="77777777" w:rsidR="002D4D6E" w:rsidRPr="00741ED3" w:rsidRDefault="002D4D6E" w:rsidP="002D4D6E">
      <w:pPr>
        <w:spacing w:before="0"/>
        <w:rPr>
          <w:rFonts w:eastAsia="TimesNewRomanPSMT" w:cs="Arial"/>
          <w:bCs/>
          <w:iCs/>
          <w:lang w:val="sr-Cyrl-RS"/>
        </w:rPr>
      </w:pPr>
      <w:r w:rsidRPr="00741ED3">
        <w:rPr>
          <w:rFonts w:eastAsia="TimesNewRomanPSMT" w:cs="Arial"/>
          <w:bCs/>
          <w:iCs/>
          <w:lang w:val="sr-Cyrl-RS"/>
        </w:rPr>
        <w:t>Члан групе понуђача може бити налогодавац СФО.</w:t>
      </w:r>
    </w:p>
    <w:p w14:paraId="68CFEB01" w14:textId="77777777" w:rsidR="002D4D6E" w:rsidRPr="00741ED3" w:rsidRDefault="002D4D6E" w:rsidP="002D4D6E">
      <w:pPr>
        <w:spacing w:before="0"/>
        <w:rPr>
          <w:rFonts w:eastAsia="TimesNewRomanPSMT" w:cs="Arial"/>
          <w:bCs/>
          <w:iCs/>
        </w:rPr>
      </w:pPr>
      <w:r w:rsidRPr="00741ED3">
        <w:rPr>
          <w:rFonts w:eastAsia="TimesNewRomanPSMT" w:cs="Arial"/>
          <w:bCs/>
          <w:iCs/>
          <w:lang w:val="sr-Cyrl-RS"/>
        </w:rPr>
        <w:t>СФО</w:t>
      </w:r>
      <w:r w:rsidRPr="00741ED3">
        <w:rPr>
          <w:rFonts w:eastAsia="TimesNewRomanPSMT" w:cs="Arial"/>
          <w:bCs/>
          <w:iCs/>
        </w:rPr>
        <w:t xml:space="preserve"> морају да буду у валути у којој је и понуда.</w:t>
      </w:r>
    </w:p>
    <w:p w14:paraId="0B7779E1" w14:textId="77777777" w:rsidR="002D4D6E" w:rsidRPr="00741ED3" w:rsidRDefault="002D4D6E" w:rsidP="002D4D6E">
      <w:pPr>
        <w:spacing w:before="0"/>
        <w:rPr>
          <w:rFonts w:eastAsia="TimesNewRomanPSMT" w:cs="Arial"/>
          <w:bCs/>
          <w:iCs/>
          <w:color w:val="00B0F0"/>
        </w:rPr>
      </w:pPr>
      <w:r w:rsidRPr="00741ED3">
        <w:rPr>
          <w:rFonts w:eastAsia="TimesNewRomanPSMT" w:cs="Arial"/>
          <w:bCs/>
          <w:iCs/>
        </w:rPr>
        <w:t xml:space="preserve">Ако се за време трајања Уговора промене рокови за извршење уговорне обавезе, </w:t>
      </w:r>
      <w:proofErr w:type="gramStart"/>
      <w:r w:rsidRPr="00741ED3">
        <w:rPr>
          <w:rFonts w:eastAsia="TimesNewRomanPSMT" w:cs="Arial"/>
          <w:bCs/>
          <w:iCs/>
        </w:rPr>
        <w:t>важност  СФО</w:t>
      </w:r>
      <w:proofErr w:type="gramEnd"/>
      <w:r w:rsidRPr="00741ED3">
        <w:rPr>
          <w:rFonts w:eastAsia="TimesNewRomanPSMT" w:cs="Arial"/>
          <w:bCs/>
          <w:iCs/>
        </w:rPr>
        <w:t xml:space="preserve"> мора се продужити</w:t>
      </w:r>
      <w:r w:rsidRPr="00741ED3">
        <w:rPr>
          <w:rFonts w:eastAsia="TimesNewRomanPSMT" w:cs="Arial"/>
          <w:bCs/>
          <w:iCs/>
          <w:color w:val="00B0F0"/>
        </w:rPr>
        <w:t xml:space="preserve">. </w:t>
      </w:r>
    </w:p>
    <w:p w14:paraId="018B7187" w14:textId="77777777" w:rsidR="002D4D6E" w:rsidRPr="00741ED3" w:rsidRDefault="002D4D6E" w:rsidP="002D4D6E">
      <w:pPr>
        <w:keepNext/>
        <w:tabs>
          <w:tab w:val="left" w:pos="567"/>
        </w:tabs>
        <w:spacing w:before="0"/>
        <w:outlineLvl w:val="1"/>
        <w:rPr>
          <w:rFonts w:cs="Arial"/>
          <w:b/>
          <w:i/>
        </w:rPr>
      </w:pPr>
      <w:r w:rsidRPr="00741ED3">
        <w:rPr>
          <w:rFonts w:cs="Arial"/>
          <w:b/>
          <w:i/>
        </w:rPr>
        <w:t xml:space="preserve"> </w:t>
      </w:r>
    </w:p>
    <w:p w14:paraId="5D8EF1C7" w14:textId="77777777" w:rsidR="002D4D6E" w:rsidRPr="00741ED3" w:rsidRDefault="002D4D6E" w:rsidP="002D4D6E">
      <w:pPr>
        <w:tabs>
          <w:tab w:val="left" w:pos="567"/>
        </w:tabs>
        <w:spacing w:before="0"/>
        <w:rPr>
          <w:rFonts w:cs="Arial"/>
          <w:b/>
          <w:lang w:val="sr-Cyrl-RS"/>
        </w:rPr>
      </w:pPr>
      <w:r w:rsidRPr="00741ED3">
        <w:rPr>
          <w:rFonts w:cs="Arial"/>
          <w:lang w:val="ru-RU"/>
        </w:rPr>
        <w:t>Понуђач је дужан да достави следећа средства финансијског обезбеђења:</w:t>
      </w:r>
    </w:p>
    <w:p w14:paraId="4FDE3FCD" w14:textId="77777777" w:rsidR="002D4D6E" w:rsidRPr="00741ED3" w:rsidRDefault="002D4D6E" w:rsidP="002D4D6E">
      <w:pPr>
        <w:rPr>
          <w:rFonts w:eastAsia="TimesNewRomanPSMT" w:cs="Arial"/>
          <w:b/>
          <w:color w:val="000000" w:themeColor="text1"/>
          <w:lang w:val="sr-Cyrl-RS"/>
        </w:rPr>
      </w:pPr>
      <w:r w:rsidRPr="00741ED3">
        <w:rPr>
          <w:rFonts w:eastAsia="TimesNewRomanPSMT" w:cs="Arial"/>
          <w:b/>
          <w:color w:val="000000" w:themeColor="text1"/>
          <w:lang w:val="sr-Cyrl-RS"/>
        </w:rPr>
        <w:t>Меница</w:t>
      </w:r>
      <w:r w:rsidRPr="00741ED3">
        <w:rPr>
          <w:rFonts w:eastAsia="TimesNewRomanPSMT" w:cs="Arial"/>
          <w:b/>
          <w:color w:val="000000" w:themeColor="text1"/>
        </w:rPr>
        <w:t xml:space="preserve"> за озбиљност понуде</w:t>
      </w:r>
      <w:r w:rsidRPr="00741ED3">
        <w:rPr>
          <w:rFonts w:eastAsia="TimesNewRomanPSMT" w:cs="Arial"/>
          <w:b/>
          <w:color w:val="000000" w:themeColor="text1"/>
          <w:lang w:val="sr-Cyrl-RS"/>
        </w:rPr>
        <w:t>:</w:t>
      </w:r>
    </w:p>
    <w:p w14:paraId="1C427EFB" w14:textId="77777777" w:rsidR="002D4D6E" w:rsidRPr="00741ED3" w:rsidRDefault="002D4D6E" w:rsidP="002D4D6E">
      <w:pPr>
        <w:spacing w:before="0"/>
        <w:rPr>
          <w:rFonts w:cs="Arial"/>
          <w:color w:val="000000" w:themeColor="text1"/>
        </w:rPr>
      </w:pPr>
      <w:r w:rsidRPr="00741ED3">
        <w:rPr>
          <w:rFonts w:cs="Arial"/>
          <w:color w:val="000000" w:themeColor="text1"/>
        </w:rPr>
        <w:t xml:space="preserve">Изабрани </w:t>
      </w:r>
      <w:r w:rsidRPr="00741ED3">
        <w:rPr>
          <w:rFonts w:cs="Arial"/>
          <w:color w:val="000000" w:themeColor="text1"/>
          <w:lang w:val="sr-Cyrl-RS"/>
        </w:rPr>
        <w:t>п</w:t>
      </w:r>
      <w:r w:rsidRPr="00741ED3">
        <w:rPr>
          <w:rFonts w:cs="Arial"/>
          <w:color w:val="000000" w:themeColor="text1"/>
        </w:rPr>
        <w:t>онуђач је обавезан да уз понуду Наручиоцу достави:</w:t>
      </w:r>
    </w:p>
    <w:p w14:paraId="3E0E1F0D" w14:textId="77777777" w:rsidR="002D4D6E" w:rsidRPr="00741ED3" w:rsidRDefault="002D4D6E" w:rsidP="002D4D6E">
      <w:pPr>
        <w:spacing w:before="0"/>
        <w:rPr>
          <w:rFonts w:cs="Arial"/>
          <w:color w:val="000000" w:themeColor="text1"/>
        </w:rPr>
      </w:pPr>
      <w:r w:rsidRPr="00741ED3">
        <w:rPr>
          <w:rFonts w:cs="Arial"/>
          <w:color w:val="000000" w:themeColor="text1"/>
          <w:lang w:val="sr-Cyrl-RS"/>
        </w:rPr>
        <w:t xml:space="preserve">1) </w:t>
      </w:r>
      <w:r w:rsidRPr="00741ED3">
        <w:rPr>
          <w:rFonts w:cs="Arial"/>
          <w:color w:val="000000" w:themeColor="text1"/>
        </w:rPr>
        <w:t xml:space="preserve">бланко сопствену меницу за озбиљност понуде која </w:t>
      </w:r>
      <w:r w:rsidRPr="00741ED3">
        <w:rPr>
          <w:rFonts w:cs="Arial"/>
          <w:color w:val="000000" w:themeColor="text1"/>
          <w:lang w:val="sr-Cyrl-RS"/>
        </w:rPr>
        <w:t>је</w:t>
      </w:r>
    </w:p>
    <w:p w14:paraId="3ECA1495" w14:textId="77777777" w:rsidR="002D4D6E" w:rsidRPr="00741ED3" w:rsidRDefault="002D4D6E" w:rsidP="004923A6">
      <w:pPr>
        <w:numPr>
          <w:ilvl w:val="0"/>
          <w:numId w:val="12"/>
        </w:numPr>
        <w:rPr>
          <w:rFonts w:cs="Arial"/>
          <w:lang w:val="ru-RU"/>
        </w:rPr>
      </w:pPr>
      <w:r w:rsidRPr="00741ED3">
        <w:rPr>
          <w:rFonts w:cs="Arial"/>
          <w:color w:val="000000" w:themeColor="text1"/>
        </w:rPr>
        <w:t xml:space="preserve">издата са клаузулом „без </w:t>
      </w:r>
      <w:proofErr w:type="gramStart"/>
      <w:r w:rsidRPr="00741ED3">
        <w:rPr>
          <w:rFonts w:cs="Arial"/>
          <w:color w:val="000000" w:themeColor="text1"/>
        </w:rPr>
        <w:t>протеста“ и</w:t>
      </w:r>
      <w:proofErr w:type="gramEnd"/>
      <w:r w:rsidRPr="00741ED3">
        <w:rPr>
          <w:rFonts w:cs="Arial"/>
          <w:color w:val="000000" w:themeColor="text1"/>
        </w:rPr>
        <w:t xml:space="preserve"> „без извештаја“</w:t>
      </w:r>
      <w:r w:rsidRPr="00741ED3">
        <w:rPr>
          <w:rFonts w:cs="Arial"/>
          <w:color w:val="000000" w:themeColor="text1"/>
          <w:lang w:val="sr-Cyrl-RS"/>
        </w:rPr>
        <w:t xml:space="preserve"> </w:t>
      </w:r>
      <w:r w:rsidRPr="00741ED3">
        <w:rPr>
          <w:rFonts w:cs="Arial"/>
          <w:color w:val="000000" w:themeColor="text1"/>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4923A6" w:rsidRPr="00741ED3">
        <w:rPr>
          <w:rFonts w:cs="Arial"/>
        </w:rPr>
        <w:t xml:space="preserve"> </w:t>
      </w:r>
      <w:r w:rsidR="004923A6" w:rsidRPr="00741ED3">
        <w:rPr>
          <w:rFonts w:cs="Arial"/>
          <w:color w:val="000000" w:themeColor="text1"/>
        </w:rPr>
        <w:t>Сл.лист РС 80/15)</w:t>
      </w:r>
      <w:r w:rsidRPr="00741ED3">
        <w:rPr>
          <w:rFonts w:cs="Arial"/>
          <w:color w:val="000000" w:themeColor="text1"/>
        </w:rPr>
        <w:t>)</w:t>
      </w:r>
      <w:r w:rsidRPr="00741ED3">
        <w:rPr>
          <w:rFonts w:cs="Arial"/>
          <w:lang w:val="ru-RU"/>
        </w:rPr>
        <w:t xml:space="preserve"> и Закон о платним </w:t>
      </w:r>
      <w:proofErr w:type="gramStart"/>
      <w:r w:rsidRPr="00741ED3">
        <w:rPr>
          <w:rFonts w:cs="Arial"/>
          <w:lang w:val="ru-RU"/>
        </w:rPr>
        <w:t>услугама  (</w:t>
      </w:r>
      <w:proofErr w:type="gramEnd"/>
      <w:r w:rsidRPr="00741ED3">
        <w:rPr>
          <w:rFonts w:cs="Arial"/>
          <w:lang w:val="ru-RU"/>
        </w:rPr>
        <w:t xml:space="preserve"> Сл. гласник .РС..број 139/2014).</w:t>
      </w:r>
    </w:p>
    <w:p w14:paraId="69847051" w14:textId="77777777" w:rsidR="002D4D6E" w:rsidRPr="00741ED3" w:rsidRDefault="002D4D6E" w:rsidP="004923A6">
      <w:pPr>
        <w:numPr>
          <w:ilvl w:val="0"/>
          <w:numId w:val="12"/>
        </w:numPr>
        <w:spacing w:before="0"/>
        <w:rPr>
          <w:rFonts w:cs="Arial"/>
          <w:color w:val="000000" w:themeColor="text1"/>
        </w:rPr>
      </w:pPr>
      <w:r w:rsidRPr="00741ED3">
        <w:rPr>
          <w:rFonts w:cs="Arial"/>
          <w:color w:val="000000" w:themeColor="text1"/>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741ED3">
        <w:rPr>
          <w:rFonts w:cs="Arial"/>
          <w:color w:val="000000" w:themeColor="text1"/>
        </w:rPr>
        <w:t>РС“ бр</w:t>
      </w:r>
      <w:proofErr w:type="gramEnd"/>
      <w:r w:rsidRPr="00741ED3">
        <w:rPr>
          <w:rFonts w:cs="Arial"/>
          <w:color w:val="000000" w:themeColor="text1"/>
        </w:rPr>
        <w:t>. 56/</w:t>
      </w:r>
      <w:proofErr w:type="gramStart"/>
      <w:r w:rsidRPr="00741ED3">
        <w:rPr>
          <w:rFonts w:cs="Arial"/>
          <w:color w:val="000000" w:themeColor="text1"/>
        </w:rPr>
        <w:t>11</w:t>
      </w:r>
      <w:r w:rsidRPr="00741ED3">
        <w:rPr>
          <w:rFonts w:cs="Arial"/>
          <w:color w:val="000000" w:themeColor="text1"/>
          <w:lang w:val="sr-Cyrl-RS"/>
        </w:rPr>
        <w:t xml:space="preserve"> ,</w:t>
      </w:r>
      <w:proofErr w:type="gramEnd"/>
      <w:r w:rsidRPr="00741ED3">
        <w:rPr>
          <w:rFonts w:cs="Arial"/>
          <w:color w:val="000000" w:themeColor="text1"/>
          <w:lang w:val="sr-Cyrl-RS"/>
        </w:rPr>
        <w:t xml:space="preserve"> 80/15 и</w:t>
      </w:r>
      <w:r w:rsidRPr="00741ED3">
        <w:rPr>
          <w:rFonts w:cs="Arial"/>
          <w:lang w:val="ru-RU"/>
        </w:rPr>
        <w:t>76/2016</w:t>
      </w:r>
      <w:r w:rsidR="004923A6" w:rsidRPr="00741ED3">
        <w:rPr>
          <w:rFonts w:cs="Arial"/>
        </w:rPr>
        <w:t xml:space="preserve"> </w:t>
      </w:r>
      <w:r w:rsidR="004923A6" w:rsidRPr="00741ED3">
        <w:rPr>
          <w:rFonts w:cs="Arial"/>
          <w:lang w:val="ru-RU"/>
        </w:rPr>
        <w:t>и 82/17)</w:t>
      </w:r>
      <w:r w:rsidRPr="00741ED3">
        <w:rPr>
          <w:rFonts w:cs="Arial"/>
          <w:color w:val="000000" w:themeColor="text1"/>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8D5CB9D" w14:textId="77777777" w:rsidR="002D4D6E" w:rsidRPr="00741ED3" w:rsidRDefault="002D4D6E" w:rsidP="00D61C97">
      <w:pPr>
        <w:numPr>
          <w:ilvl w:val="0"/>
          <w:numId w:val="12"/>
        </w:numPr>
        <w:spacing w:before="0"/>
        <w:ind w:left="1710"/>
        <w:rPr>
          <w:rFonts w:cs="Arial"/>
          <w:color w:val="000000" w:themeColor="text1"/>
        </w:rPr>
      </w:pPr>
      <w:r w:rsidRPr="00741ED3">
        <w:rPr>
          <w:rFonts w:cs="Arial"/>
          <w:color w:val="000000" w:themeColor="text1"/>
        </w:rPr>
        <w:t xml:space="preserve">Менично писмо – овлашћење којим понуђач овлашћује наручиоца да може наплатити меницу на износ од </w:t>
      </w:r>
      <w:r w:rsidRPr="00741ED3">
        <w:rPr>
          <w:rFonts w:cs="Arial"/>
          <w:color w:val="000000" w:themeColor="text1"/>
          <w:lang w:val="sr-Cyrl-RS"/>
        </w:rPr>
        <w:t xml:space="preserve">10 </w:t>
      </w:r>
      <w:r w:rsidRPr="00741ED3">
        <w:rPr>
          <w:rFonts w:cs="Arial"/>
          <w:color w:val="000000" w:themeColor="text1"/>
        </w:rPr>
        <w:t xml:space="preserve">% од вредности понуде (без ПДВ-а) са роком важења минимално </w:t>
      </w:r>
      <w:r w:rsidRPr="00741ED3">
        <w:rPr>
          <w:rFonts w:cs="Arial"/>
          <w:color w:val="000000" w:themeColor="text1"/>
          <w:lang w:val="sr-Cyrl-RS"/>
        </w:rPr>
        <w:t>30</w:t>
      </w:r>
      <w:r w:rsidRPr="00741ED3">
        <w:rPr>
          <w:rFonts w:cs="Arial"/>
          <w:color w:val="000000" w:themeColor="text1"/>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741ED3">
        <w:rPr>
          <w:rFonts w:cs="Arial"/>
          <w:color w:val="000000" w:themeColor="text1"/>
          <w:lang w:val="sr-Cyrl-RS"/>
        </w:rPr>
        <w:t xml:space="preserve">. </w:t>
      </w:r>
    </w:p>
    <w:p w14:paraId="5CF106FF" w14:textId="77777777" w:rsidR="002D4D6E" w:rsidRPr="00741ED3" w:rsidRDefault="002D4D6E" w:rsidP="00D61C97">
      <w:pPr>
        <w:numPr>
          <w:ilvl w:val="0"/>
          <w:numId w:val="12"/>
        </w:numPr>
        <w:spacing w:before="0"/>
        <w:ind w:left="1710"/>
        <w:rPr>
          <w:rFonts w:cs="Arial"/>
          <w:color w:val="000000" w:themeColor="text1"/>
        </w:rPr>
      </w:pPr>
      <w:r w:rsidRPr="00741ED3">
        <w:rPr>
          <w:rFonts w:cs="Arial"/>
          <w:color w:val="000000" w:themeColor="text1"/>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5A650FC" w14:textId="77777777" w:rsidR="002D4D6E" w:rsidRPr="00741ED3" w:rsidRDefault="002D4D6E" w:rsidP="002D4D6E">
      <w:pPr>
        <w:spacing w:before="0"/>
        <w:rPr>
          <w:rFonts w:cs="Arial"/>
          <w:color w:val="000000" w:themeColor="text1"/>
        </w:rPr>
      </w:pPr>
      <w:r w:rsidRPr="00741ED3">
        <w:rPr>
          <w:rFonts w:cs="Arial"/>
          <w:color w:val="000000" w:themeColor="text1"/>
          <w:lang w:val="sr-Cyrl-RS"/>
        </w:rPr>
        <w:t xml:space="preserve">2)  </w:t>
      </w:r>
      <w:r w:rsidRPr="00741ED3">
        <w:rPr>
          <w:rFonts w:cs="Arial"/>
          <w:color w:val="000000" w:themeColor="text1"/>
        </w:rPr>
        <w:t xml:space="preserve">фотокопију важећег Картона депонованих потписа овлашћених лица за </w:t>
      </w:r>
      <w:r w:rsidRPr="00741ED3">
        <w:rPr>
          <w:rFonts w:cs="Arial"/>
          <w:color w:val="000000" w:themeColor="text1"/>
          <w:lang w:val="sr-Cyrl-RS"/>
        </w:rPr>
        <w:t xml:space="preserve">  </w:t>
      </w:r>
      <w:r w:rsidRPr="00741ED3">
        <w:rPr>
          <w:rFonts w:cs="Arial"/>
          <w:color w:val="000000" w:themeColor="text1"/>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87DA00C" w14:textId="77777777" w:rsidR="002D4D6E" w:rsidRPr="00741ED3" w:rsidRDefault="002D4D6E" w:rsidP="002D4D6E">
      <w:pPr>
        <w:spacing w:before="0"/>
        <w:rPr>
          <w:rFonts w:cs="Arial"/>
          <w:color w:val="000000" w:themeColor="text1"/>
        </w:rPr>
      </w:pPr>
      <w:r w:rsidRPr="00741ED3">
        <w:rPr>
          <w:rFonts w:cs="Arial"/>
          <w:color w:val="000000" w:themeColor="text1"/>
          <w:lang w:val="sr-Cyrl-RS"/>
        </w:rPr>
        <w:t xml:space="preserve">3)  </w:t>
      </w:r>
      <w:r w:rsidRPr="00741ED3">
        <w:rPr>
          <w:rFonts w:eastAsia="TimesNewRomanPSMT" w:cs="Arial"/>
          <w:color w:val="000000"/>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0671D7A9" w14:textId="77777777" w:rsidR="002D4D6E" w:rsidRPr="00741ED3" w:rsidRDefault="002D4D6E" w:rsidP="002D4D6E">
      <w:pPr>
        <w:spacing w:before="0"/>
        <w:rPr>
          <w:rFonts w:cs="Arial"/>
          <w:color w:val="000000" w:themeColor="text1"/>
        </w:rPr>
      </w:pPr>
      <w:r w:rsidRPr="00741ED3">
        <w:rPr>
          <w:rFonts w:cs="Arial"/>
          <w:color w:val="000000" w:themeColor="text1"/>
          <w:lang w:val="sr-Cyrl-RS"/>
        </w:rPr>
        <w:t xml:space="preserve">4) </w:t>
      </w:r>
      <w:r w:rsidRPr="00741ED3">
        <w:rPr>
          <w:rFonts w:cs="Arial"/>
          <w:color w:val="000000" w:themeColor="text1"/>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741ED3">
        <w:rPr>
          <w:rFonts w:cs="Arial"/>
          <w:color w:val="000000" w:themeColor="text1"/>
        </w:rPr>
        <w:lastRenderedPageBreak/>
        <w:t xml:space="preserve">менице или извод са интернет странице Регистра меница и овлашћења НБС) </w:t>
      </w:r>
      <w:r w:rsidR="004923A6" w:rsidRPr="00741ED3">
        <w:rPr>
          <w:rFonts w:cs="Arial"/>
          <w:color w:val="000000" w:themeColor="text1"/>
        </w:rPr>
        <w:t xml:space="preserve">у складу са Одлуком о ближим условима, садржини и начину вођења регистра меница и овлашћења („Сл. гласник </w:t>
      </w:r>
      <w:proofErr w:type="gramStart"/>
      <w:r w:rsidR="004923A6" w:rsidRPr="00741ED3">
        <w:rPr>
          <w:rFonts w:cs="Arial"/>
          <w:color w:val="000000" w:themeColor="text1"/>
        </w:rPr>
        <w:t>РС“</w:t>
      </w:r>
      <w:proofErr w:type="gramEnd"/>
      <w:r w:rsidR="004923A6" w:rsidRPr="00741ED3">
        <w:rPr>
          <w:rFonts w:cs="Arial"/>
          <w:color w:val="000000" w:themeColor="text1"/>
        </w:rPr>
        <w:t>, бр. 56/2011, 80/2015 ,76/2016 и 82/17)</w:t>
      </w:r>
    </w:p>
    <w:p w14:paraId="586B2611" w14:textId="77777777" w:rsidR="002D4D6E" w:rsidRPr="00741ED3" w:rsidRDefault="002D4D6E" w:rsidP="002D4D6E">
      <w:pPr>
        <w:spacing w:before="0"/>
        <w:rPr>
          <w:rFonts w:cs="Arial"/>
          <w:color w:val="000000" w:themeColor="text1"/>
        </w:rPr>
      </w:pPr>
      <w:proofErr w:type="gramStart"/>
      <w:r w:rsidRPr="00741ED3">
        <w:rPr>
          <w:rFonts w:cs="Arial"/>
          <w:color w:val="000000" w:themeColor="text1"/>
        </w:rPr>
        <w:t>У  случају</w:t>
      </w:r>
      <w:proofErr w:type="gramEnd"/>
      <w:r w:rsidRPr="00741ED3">
        <w:rPr>
          <w:rFonts w:cs="Arial"/>
          <w:color w:val="000000" w:themeColor="text1"/>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1A03272" w14:textId="77777777" w:rsidR="002D4D6E" w:rsidRPr="00741ED3" w:rsidRDefault="002D4D6E" w:rsidP="002D4D6E">
      <w:pPr>
        <w:spacing w:before="0"/>
        <w:rPr>
          <w:rFonts w:cs="Arial"/>
          <w:color w:val="000000" w:themeColor="text1"/>
        </w:rPr>
      </w:pPr>
      <w:r w:rsidRPr="00741ED3">
        <w:rPr>
          <w:rFonts w:cs="Arial"/>
          <w:color w:val="000000" w:themeColor="text1"/>
        </w:rPr>
        <w:t>Меница ће бити враћена П</w:t>
      </w:r>
      <w:r w:rsidRPr="00741ED3">
        <w:rPr>
          <w:rFonts w:cs="Arial"/>
          <w:color w:val="000000" w:themeColor="text1"/>
          <w:lang w:val="sr-Cyrl-RS"/>
        </w:rPr>
        <w:t xml:space="preserve">онуђачу </w:t>
      </w:r>
      <w:r w:rsidRPr="00741ED3">
        <w:rPr>
          <w:rFonts w:cs="Arial"/>
          <w:color w:val="000000" w:themeColor="text1"/>
        </w:rPr>
        <w:t>у року од осам дана од дана предаје К</w:t>
      </w:r>
      <w:r w:rsidRPr="00741ED3">
        <w:rPr>
          <w:rFonts w:cs="Arial"/>
          <w:color w:val="000000" w:themeColor="text1"/>
          <w:lang w:val="sr-Cyrl-RS"/>
        </w:rPr>
        <w:t>ориснику</w:t>
      </w:r>
      <w:r w:rsidRPr="00741ED3">
        <w:rPr>
          <w:rFonts w:cs="Arial"/>
          <w:color w:val="000000" w:themeColor="text1"/>
        </w:rPr>
        <w:t xml:space="preserve"> средства финансијског обезбеђења која су захтевана у закљученом уговору.</w:t>
      </w:r>
    </w:p>
    <w:p w14:paraId="19BBF1D8" w14:textId="77777777" w:rsidR="002D4D6E" w:rsidRPr="00741ED3" w:rsidRDefault="002D4D6E" w:rsidP="002D4D6E">
      <w:pPr>
        <w:spacing w:before="0"/>
        <w:rPr>
          <w:rFonts w:cs="Arial"/>
          <w:color w:val="000000" w:themeColor="text1"/>
        </w:rPr>
      </w:pPr>
      <w:r w:rsidRPr="00741ED3">
        <w:rPr>
          <w:rFonts w:cs="Arial"/>
          <w:color w:val="000000" w:themeColor="text1"/>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A39A84F" w14:textId="77777777" w:rsidR="002D4D6E" w:rsidRPr="00741ED3" w:rsidRDefault="002D4D6E" w:rsidP="002D4D6E">
      <w:pPr>
        <w:spacing w:before="0"/>
        <w:rPr>
          <w:rFonts w:cs="Arial"/>
          <w:lang w:val="ru-RU"/>
        </w:rPr>
      </w:pPr>
      <w:r w:rsidRPr="00741ED3">
        <w:rPr>
          <w:rFonts w:cs="Arial"/>
          <w:color w:val="000000" w:themeColor="text1"/>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70FACB6B" w14:textId="77777777" w:rsidR="002D4D6E" w:rsidRPr="00741ED3" w:rsidRDefault="002D4D6E" w:rsidP="002D4D6E">
      <w:pPr>
        <w:tabs>
          <w:tab w:val="left" w:pos="567"/>
        </w:tabs>
        <w:spacing w:before="0"/>
        <w:rPr>
          <w:rFonts w:cs="Arial"/>
          <w:b/>
          <w:lang w:val="sr-Cyrl-RS"/>
        </w:rPr>
      </w:pPr>
    </w:p>
    <w:p w14:paraId="605AB737" w14:textId="77777777" w:rsidR="002D4D6E" w:rsidRPr="00741ED3" w:rsidRDefault="002D4D6E" w:rsidP="002D4D6E">
      <w:pPr>
        <w:tabs>
          <w:tab w:val="left" w:pos="567"/>
        </w:tabs>
        <w:spacing w:before="0"/>
        <w:rPr>
          <w:rFonts w:cs="Arial"/>
          <w:b/>
          <w:lang w:val="sr-Cyrl-RS"/>
        </w:rPr>
      </w:pPr>
      <w:r w:rsidRPr="00741ED3">
        <w:rPr>
          <w:rFonts w:cs="Arial"/>
          <w:b/>
          <w:lang w:val="sr-Cyrl-RS"/>
        </w:rPr>
        <w:t xml:space="preserve">      </w:t>
      </w:r>
    </w:p>
    <w:p w14:paraId="13338FD3" w14:textId="77777777" w:rsidR="002D4D6E" w:rsidRPr="00741ED3" w:rsidRDefault="002D4D6E" w:rsidP="002D4D6E">
      <w:pPr>
        <w:tabs>
          <w:tab w:val="left" w:pos="567"/>
        </w:tabs>
        <w:spacing w:before="0"/>
        <w:rPr>
          <w:rFonts w:cs="Arial"/>
          <w:lang w:val="sr-Cyrl-RS"/>
        </w:rPr>
      </w:pPr>
    </w:p>
    <w:p w14:paraId="3C215922" w14:textId="77777777" w:rsidR="002D4D6E" w:rsidRPr="00741ED3" w:rsidRDefault="002D4D6E" w:rsidP="002D4D6E">
      <w:pPr>
        <w:tabs>
          <w:tab w:val="left" w:pos="567"/>
          <w:tab w:val="left" w:pos="851"/>
        </w:tabs>
        <w:spacing w:before="0"/>
        <w:outlineLvl w:val="2"/>
        <w:rPr>
          <w:rFonts w:cs="Arial"/>
          <w:b/>
        </w:rPr>
      </w:pPr>
      <w:r w:rsidRPr="00741ED3">
        <w:rPr>
          <w:rFonts w:cs="Arial"/>
          <w:b/>
        </w:rPr>
        <w:t>Меница за добро извршење посла</w:t>
      </w:r>
      <w:r w:rsidRPr="00741ED3">
        <w:rPr>
          <w:rFonts w:cs="Arial"/>
          <w:b/>
          <w:lang w:val="sr-Cyrl-RS"/>
        </w:rPr>
        <w:t xml:space="preserve"> - </w:t>
      </w:r>
      <w:r w:rsidRPr="00741ED3">
        <w:rPr>
          <w:rFonts w:cs="Arial"/>
          <w:b/>
        </w:rPr>
        <w:t xml:space="preserve"> </w:t>
      </w:r>
      <w:r w:rsidRPr="00741ED3">
        <w:rPr>
          <w:rFonts w:cs="Arial"/>
          <w:b/>
          <w:u w:val="single"/>
          <w:lang w:val="sr-Cyrl-RS"/>
        </w:rPr>
        <w:t>не доставља се уз понуду</w:t>
      </w:r>
    </w:p>
    <w:p w14:paraId="66655221" w14:textId="77777777" w:rsidR="002D4D6E" w:rsidRPr="00741ED3" w:rsidRDefault="002D4D6E" w:rsidP="002D4D6E">
      <w:pPr>
        <w:spacing w:before="0"/>
        <w:rPr>
          <w:rFonts w:cs="Arial"/>
        </w:rPr>
      </w:pPr>
      <w:r w:rsidRPr="00741ED3">
        <w:rPr>
          <w:rFonts w:eastAsia="TimesNewRomanPSMT" w:cs="Arial"/>
          <w:lang w:val="sr-Cyrl-RS"/>
        </w:rPr>
        <w:t>Пружалац услуге</w:t>
      </w:r>
      <w:r w:rsidRPr="00741ED3">
        <w:rPr>
          <w:rFonts w:eastAsia="TimesNewRomanPSMT" w:cs="Arial"/>
        </w:rPr>
        <w:t xml:space="preserve"> је дужан да у тренутку закључења Уговора а најкасније у року од </w:t>
      </w:r>
      <w:r w:rsidRPr="00741ED3">
        <w:rPr>
          <w:rFonts w:eastAsia="TimesNewRomanPSMT" w:cs="Arial"/>
          <w:lang w:val="sr-Cyrl-RS"/>
        </w:rPr>
        <w:t>10</w:t>
      </w:r>
      <w:r w:rsidRPr="00741ED3">
        <w:rPr>
          <w:rFonts w:eastAsia="TimesNewRomanPSMT" w:cs="Arial"/>
        </w:rPr>
        <w:t xml:space="preserve"> (</w:t>
      </w:r>
      <w:r w:rsidRPr="00741ED3">
        <w:rPr>
          <w:rFonts w:eastAsia="TimesNewRomanPSMT" w:cs="Arial"/>
          <w:lang w:val="sr-Cyrl-RS"/>
        </w:rPr>
        <w:t>десет</w:t>
      </w:r>
      <w:r w:rsidRPr="00741ED3">
        <w:rPr>
          <w:rFonts w:eastAsia="TimesNewRomanPSMT" w:cs="Arial"/>
        </w:rPr>
        <w:t>) дана од дана обостраног потписивања Уговора од законских заступника</w:t>
      </w:r>
      <w:r w:rsidRPr="00741ED3">
        <w:rPr>
          <w:rFonts w:eastAsia="TimesNewRomanPSMT" w:cs="Arial"/>
          <w:lang w:val="sr-Cyrl-RS"/>
        </w:rPr>
        <w:t xml:space="preserve"> </w:t>
      </w:r>
      <w:r w:rsidRPr="00741ED3">
        <w:rPr>
          <w:rFonts w:eastAsia="TimesNewRomanPSMT" w:cs="Arial"/>
        </w:rPr>
        <w:t>уговорних страна,</w:t>
      </w:r>
      <w:r w:rsidRPr="00741ED3">
        <w:rPr>
          <w:rFonts w:eastAsia="TimesNewRomanPSMT" w:cs="Arial"/>
          <w:lang w:val="sr-Cyrl-RS"/>
        </w:rPr>
        <w:t xml:space="preserve"> </w:t>
      </w:r>
      <w:r w:rsidRPr="00741ED3">
        <w:rPr>
          <w:rFonts w:eastAsia="TimesNewRomanPSMT" w:cs="Arial"/>
        </w:rPr>
        <w:t xml:space="preserve">као одложни услов из члана 74. став 2. Закона о облигационим односима („Сл. лист </w:t>
      </w:r>
      <w:proofErr w:type="gramStart"/>
      <w:r w:rsidRPr="00741ED3">
        <w:rPr>
          <w:rFonts w:eastAsia="TimesNewRomanPSMT" w:cs="Arial"/>
        </w:rPr>
        <w:t>СФРЈ“ бр</w:t>
      </w:r>
      <w:proofErr w:type="gramEnd"/>
      <w:r w:rsidRPr="00741ED3">
        <w:rPr>
          <w:rFonts w:eastAsia="TimesNewRomanPSMT" w:cs="Arial"/>
        </w:rPr>
        <w:t xml:space="preserve">. 29/78, 39/85, 45/89 – одлука УСЈ и 57/89, „Сл.лист </w:t>
      </w:r>
      <w:proofErr w:type="gramStart"/>
      <w:r w:rsidRPr="00741ED3">
        <w:rPr>
          <w:rFonts w:eastAsia="TimesNewRomanPSMT" w:cs="Arial"/>
        </w:rPr>
        <w:t>СРЈ“ бр</w:t>
      </w:r>
      <w:proofErr w:type="gramEnd"/>
      <w:r w:rsidRPr="00741ED3">
        <w:rPr>
          <w:rFonts w:eastAsia="TimesNewRomanPSMT" w:cs="Arial"/>
        </w:rPr>
        <w:t xml:space="preserve">. 31/93 и „Сл. лист </w:t>
      </w:r>
      <w:proofErr w:type="gramStart"/>
      <w:r w:rsidRPr="00741ED3">
        <w:rPr>
          <w:rFonts w:eastAsia="TimesNewRomanPSMT" w:cs="Arial"/>
        </w:rPr>
        <w:t>СЦГ“ бр</w:t>
      </w:r>
      <w:proofErr w:type="gramEnd"/>
      <w:r w:rsidRPr="00741ED3">
        <w:rPr>
          <w:rFonts w:eastAsia="TimesNewRomanPSMT" w:cs="Arial"/>
        </w:rPr>
        <w:t xml:space="preserve">. 1/2003 – Уставна повеља), као </w:t>
      </w:r>
      <w:r w:rsidRPr="00741ED3">
        <w:rPr>
          <w:rFonts w:eastAsia="TimesNewRomanPSMT" w:cs="Arial"/>
          <w:lang w:val="sr-Cyrl-RS"/>
        </w:rPr>
        <w:t xml:space="preserve">Сфо </w:t>
      </w:r>
      <w:r w:rsidRPr="00741ED3">
        <w:rPr>
          <w:rFonts w:eastAsia="TimesNewRomanPSMT" w:cs="Arial"/>
        </w:rPr>
        <w:t>за добро извршење посла преда Наручиоцу:</w:t>
      </w:r>
    </w:p>
    <w:p w14:paraId="580CA197" w14:textId="77777777" w:rsidR="002D4D6E" w:rsidRPr="00741ED3" w:rsidRDefault="002D4D6E" w:rsidP="00D61C97">
      <w:pPr>
        <w:numPr>
          <w:ilvl w:val="0"/>
          <w:numId w:val="38"/>
        </w:numPr>
        <w:spacing w:before="0"/>
        <w:contextualSpacing/>
        <w:rPr>
          <w:rFonts w:eastAsia="Calibri" w:cs="Arial"/>
        </w:rPr>
      </w:pPr>
      <w:r w:rsidRPr="00741ED3">
        <w:rPr>
          <w:rFonts w:eastAsia="Calibri" w:cs="Arial"/>
        </w:rPr>
        <w:t xml:space="preserve">бланко сопствену меницу за </w:t>
      </w:r>
      <w:r w:rsidRPr="00741ED3">
        <w:rPr>
          <w:rFonts w:eastAsia="Calibri" w:cs="Arial"/>
          <w:lang w:val="sr-Cyrl-RS"/>
        </w:rPr>
        <w:t>добро извршење посла</w:t>
      </w:r>
      <w:r w:rsidRPr="00741ED3">
        <w:rPr>
          <w:rFonts w:eastAsia="Calibri" w:cs="Arial"/>
        </w:rPr>
        <w:t xml:space="preserve"> која је неопозива, без права протеста и наплатива на први позив, потписана и оверена службеним печатом од стране </w:t>
      </w:r>
      <w:proofErr w:type="gramStart"/>
      <w:r w:rsidRPr="00741ED3">
        <w:rPr>
          <w:rFonts w:eastAsia="Calibri" w:cs="Arial"/>
        </w:rPr>
        <w:t>овлашћеног  лица</w:t>
      </w:r>
      <w:proofErr w:type="gramEnd"/>
      <w:r w:rsidRPr="00741ED3">
        <w:rPr>
          <w:rFonts w:eastAsia="Calibri" w:cs="Arial"/>
        </w:rPr>
        <w:t>, у складу са Закон</w:t>
      </w:r>
      <w:r w:rsidR="00A3002B" w:rsidRPr="00741ED3">
        <w:rPr>
          <w:rFonts w:eastAsia="Calibri" w:cs="Arial"/>
          <w:lang w:val="sr-Cyrl-RS"/>
        </w:rPr>
        <w:t>ом</w:t>
      </w:r>
      <w:r w:rsidRPr="00741ED3">
        <w:rPr>
          <w:rFonts w:eastAsia="Calibri" w:cs="Arial"/>
        </w:rPr>
        <w:t xml:space="preserve"> о меници ("Сл. лист ФНРЈ" бр. 104/46, "Сл. лист СФРЈ" бр. 16/65, 54/70 и 57/89 и "Сл. лист СРЈ" бр. 46/96, Сл. лист СЦГ бр. 01/03 Уст. повеља Сл.гласник РС 80/15) и Закон</w:t>
      </w:r>
      <w:r w:rsidR="00A3002B" w:rsidRPr="00741ED3">
        <w:rPr>
          <w:rFonts w:eastAsia="Calibri" w:cs="Arial"/>
          <w:lang w:val="sr-Cyrl-RS"/>
        </w:rPr>
        <w:t>ом</w:t>
      </w:r>
      <w:r w:rsidRPr="00741ED3">
        <w:rPr>
          <w:rFonts w:eastAsia="Calibri" w:cs="Arial"/>
        </w:rPr>
        <w:t xml:space="preserve"> о платним </w:t>
      </w:r>
      <w:proofErr w:type="gramStart"/>
      <w:r w:rsidRPr="00741ED3">
        <w:rPr>
          <w:rFonts w:eastAsia="Calibri" w:cs="Arial"/>
        </w:rPr>
        <w:t>услугама  (</w:t>
      </w:r>
      <w:proofErr w:type="gramEnd"/>
      <w:r w:rsidRPr="00741ED3">
        <w:rPr>
          <w:rFonts w:eastAsia="Calibri" w:cs="Arial"/>
        </w:rPr>
        <w:t xml:space="preserve"> Сл. гласник .РС..број 139/2014).</w:t>
      </w:r>
    </w:p>
    <w:p w14:paraId="77A00361" w14:textId="77777777" w:rsidR="002D4D6E" w:rsidRPr="00741ED3" w:rsidRDefault="002D4D6E" w:rsidP="00D61C97">
      <w:pPr>
        <w:numPr>
          <w:ilvl w:val="0"/>
          <w:numId w:val="38"/>
        </w:numPr>
        <w:spacing w:before="0"/>
        <w:contextualSpacing/>
        <w:rPr>
          <w:rFonts w:eastAsia="Calibri" w:cs="Arial"/>
        </w:rPr>
      </w:pPr>
      <w:r w:rsidRPr="00741ED3">
        <w:rPr>
          <w:rFonts w:eastAsia="Calibri" w:cs="Arial"/>
        </w:rPr>
        <w:t xml:space="preserve">Менично писмо – овлашћење којим понуђач овлашћује наручиоца да може наплатити </w:t>
      </w:r>
      <w:proofErr w:type="gramStart"/>
      <w:r w:rsidRPr="00741ED3">
        <w:rPr>
          <w:rFonts w:eastAsia="Calibri" w:cs="Arial"/>
        </w:rPr>
        <w:t>меницу  на</w:t>
      </w:r>
      <w:proofErr w:type="gramEnd"/>
      <w:r w:rsidRPr="00741ED3">
        <w:rPr>
          <w:rFonts w:eastAsia="Calibri" w:cs="Arial"/>
        </w:rPr>
        <w:t xml:space="preserve"> износ од 10 %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50AEA529" w14:textId="77777777" w:rsidR="002D4D6E" w:rsidRPr="00741ED3" w:rsidRDefault="002D4D6E" w:rsidP="00D61C97">
      <w:pPr>
        <w:numPr>
          <w:ilvl w:val="0"/>
          <w:numId w:val="38"/>
        </w:numPr>
        <w:spacing w:before="0"/>
        <w:contextualSpacing/>
        <w:rPr>
          <w:rFonts w:eastAsia="Calibri" w:cs="Arial"/>
        </w:rPr>
      </w:pPr>
      <w:r w:rsidRPr="00741ED3">
        <w:rPr>
          <w:rFonts w:eastAsia="Calibri"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741ED3">
        <w:rPr>
          <w:rFonts w:eastAsia="Calibri" w:cs="Arial"/>
        </w:rPr>
        <w:t>код  пословне</w:t>
      </w:r>
      <w:proofErr w:type="gramEnd"/>
      <w:r w:rsidRPr="00741ED3">
        <w:rPr>
          <w:rFonts w:eastAsia="Calibri"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702F8B9" w14:textId="77777777" w:rsidR="002D4D6E" w:rsidRPr="00741ED3" w:rsidRDefault="002D4D6E" w:rsidP="00D61C97">
      <w:pPr>
        <w:numPr>
          <w:ilvl w:val="0"/>
          <w:numId w:val="38"/>
        </w:numPr>
        <w:spacing w:before="0"/>
        <w:rPr>
          <w:rFonts w:eastAsia="TimesNewRomanPSMT" w:cs="Arial"/>
        </w:rPr>
      </w:pPr>
      <w:r w:rsidRPr="00741ED3">
        <w:rPr>
          <w:rFonts w:eastAsia="TimesNewRomanPSMT" w:cs="Arial"/>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280CC174" w14:textId="77777777" w:rsidR="002D4D6E" w:rsidRPr="00741ED3" w:rsidRDefault="002D4D6E" w:rsidP="004923A6">
      <w:pPr>
        <w:numPr>
          <w:ilvl w:val="0"/>
          <w:numId w:val="38"/>
        </w:numPr>
        <w:spacing w:before="0"/>
        <w:contextualSpacing/>
        <w:rPr>
          <w:rFonts w:eastAsia="Calibri" w:cs="Arial"/>
        </w:rPr>
      </w:pPr>
      <w:r w:rsidRPr="00741ED3">
        <w:rPr>
          <w:rFonts w:eastAsia="Calibri" w:cs="Arial"/>
        </w:rPr>
        <w:t>Доказ о регистрацији менице у Регистру меница Народне банке Србије (</w:t>
      </w:r>
      <w:proofErr w:type="gramStart"/>
      <w:r w:rsidRPr="00741ED3">
        <w:rPr>
          <w:rFonts w:eastAsia="Calibri" w:cs="Arial"/>
        </w:rPr>
        <w:t>фотокопија  Захтева</w:t>
      </w:r>
      <w:proofErr w:type="gramEnd"/>
      <w:r w:rsidRPr="00741ED3">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00A3002B" w:rsidRPr="00741ED3">
        <w:rPr>
          <w:rFonts w:eastAsia="Calibri" w:cs="Arial"/>
          <w:lang w:val="sr-Cyrl-RS"/>
        </w:rPr>
        <w:t xml:space="preserve"> </w:t>
      </w:r>
      <w:r w:rsidR="004923A6" w:rsidRPr="00741ED3">
        <w:rPr>
          <w:rFonts w:eastAsia="Calibri" w:cs="Arial"/>
        </w:rPr>
        <w:t>82/17</w:t>
      </w:r>
      <w:r w:rsidRPr="00741ED3">
        <w:rPr>
          <w:rFonts w:eastAsia="Calibri" w:cs="Arial"/>
        </w:rPr>
        <w:t xml:space="preserve">) </w:t>
      </w:r>
    </w:p>
    <w:p w14:paraId="0C66365E" w14:textId="77777777" w:rsidR="002D4D6E" w:rsidRPr="00741ED3" w:rsidRDefault="002D4D6E" w:rsidP="002D4D6E">
      <w:pPr>
        <w:tabs>
          <w:tab w:val="left" w:pos="567"/>
        </w:tabs>
        <w:spacing w:before="0"/>
        <w:rPr>
          <w:rFonts w:cs="Arial"/>
          <w:lang w:val="sr-Cyrl-RS"/>
        </w:rPr>
      </w:pPr>
      <w:r w:rsidRPr="00741ED3">
        <w:rPr>
          <w:rFonts w:cs="Arial"/>
        </w:rPr>
        <w:t>Меница може бити наплаћена у случају да изабрани понуђач не буде извршавао своје</w:t>
      </w:r>
      <w:r w:rsidRPr="00741ED3">
        <w:rPr>
          <w:rFonts w:cs="Arial"/>
          <w:lang w:val="sr-Cyrl-RS"/>
        </w:rPr>
        <w:t xml:space="preserve"> </w:t>
      </w:r>
      <w:r w:rsidRPr="00741ED3">
        <w:rPr>
          <w:rFonts w:cs="Arial"/>
        </w:rPr>
        <w:t>уговорне обавезе у роковима и на начин предвиђен уговором.</w:t>
      </w:r>
    </w:p>
    <w:p w14:paraId="4840629B" w14:textId="77777777" w:rsidR="002D4D6E" w:rsidRPr="00741ED3" w:rsidRDefault="002D4D6E" w:rsidP="002D4D6E">
      <w:pPr>
        <w:tabs>
          <w:tab w:val="left" w:pos="567"/>
        </w:tabs>
        <w:spacing w:before="0"/>
        <w:rPr>
          <w:rFonts w:cs="Arial"/>
          <w:lang w:val="sr-Cyrl-RS"/>
        </w:rPr>
      </w:pPr>
    </w:p>
    <w:p w14:paraId="69139F76" w14:textId="77777777" w:rsidR="002D4D6E" w:rsidRPr="00741ED3" w:rsidRDefault="002D4D6E" w:rsidP="002D4D6E">
      <w:pPr>
        <w:tabs>
          <w:tab w:val="left" w:pos="567"/>
        </w:tabs>
        <w:spacing w:before="0"/>
        <w:rPr>
          <w:rFonts w:cs="Arial"/>
          <w:lang w:val="sr-Cyrl-RS"/>
        </w:rPr>
      </w:pPr>
    </w:p>
    <w:p w14:paraId="30D952D3" w14:textId="77777777" w:rsidR="002D4D6E" w:rsidRPr="00741ED3" w:rsidRDefault="002D4D6E" w:rsidP="002D4D6E">
      <w:pPr>
        <w:tabs>
          <w:tab w:val="left" w:pos="567"/>
          <w:tab w:val="left" w:pos="851"/>
        </w:tabs>
        <w:spacing w:before="0"/>
        <w:outlineLvl w:val="2"/>
        <w:rPr>
          <w:rFonts w:eastAsia="TimesNewRomanPSMT" w:cs="Arial"/>
          <w:b/>
          <w:bCs/>
          <w:iCs/>
          <w:lang w:val="sr-Cyrl-RS"/>
        </w:rPr>
      </w:pPr>
      <w:r w:rsidRPr="00741ED3">
        <w:rPr>
          <w:rFonts w:eastAsia="TimesNewRomanPSMT" w:cs="Arial"/>
          <w:b/>
          <w:bCs/>
          <w:iCs/>
          <w:lang w:val="sr-Cyrl-RS"/>
        </w:rPr>
        <w:t>Достављање средстава финансијског обезбеђења</w:t>
      </w:r>
    </w:p>
    <w:p w14:paraId="1C4B4424" w14:textId="77777777" w:rsidR="002D4D6E" w:rsidRPr="00741ED3" w:rsidRDefault="002D4D6E" w:rsidP="002D4D6E">
      <w:pPr>
        <w:rPr>
          <w:rFonts w:eastAsia="TimesNewRomanPSMT" w:cs="Arial"/>
          <w:lang w:val="sr-Cyrl-RS"/>
        </w:rPr>
      </w:pPr>
      <w:r w:rsidRPr="00741ED3">
        <w:rPr>
          <w:rFonts w:eastAsia="TimesNewRomanPSMT" w:cs="Arial"/>
          <w:bCs/>
        </w:rPr>
        <w:lastRenderedPageBreak/>
        <w:t xml:space="preserve">Средство финансијског обезбеђења за озбиљност понуде доставља се као саставни део понуде и гласи на Јавно предузеће „Електропривреда </w:t>
      </w:r>
      <w:proofErr w:type="gramStart"/>
      <w:r w:rsidRPr="00741ED3">
        <w:rPr>
          <w:rFonts w:eastAsia="TimesNewRomanPSMT" w:cs="Arial"/>
          <w:bCs/>
        </w:rPr>
        <w:t xml:space="preserve">Србије“ </w:t>
      </w:r>
      <w:r w:rsidRPr="00741ED3">
        <w:rPr>
          <w:rFonts w:eastAsia="TimesNewRomanPSMT" w:cs="Arial"/>
          <w:bCs/>
          <w:color w:val="000000" w:themeColor="text1"/>
        </w:rPr>
        <w:t>Београд</w:t>
      </w:r>
      <w:proofErr w:type="gramEnd"/>
      <w:r w:rsidRPr="00741ED3">
        <w:rPr>
          <w:rFonts w:eastAsia="TimesNewRomanPSMT" w:cs="Arial"/>
          <w:bCs/>
          <w:color w:val="000000" w:themeColor="text1"/>
        </w:rPr>
        <w:t>, Балканска 13,  Београд</w:t>
      </w:r>
    </w:p>
    <w:p w14:paraId="0E81EA9A" w14:textId="77777777" w:rsidR="00F066DE" w:rsidRPr="00741ED3" w:rsidRDefault="002D4D6E" w:rsidP="002D4D6E">
      <w:pPr>
        <w:tabs>
          <w:tab w:val="left" w:pos="1134"/>
        </w:tabs>
        <w:jc w:val="center"/>
        <w:rPr>
          <w:rFonts w:cs="Arial"/>
          <w:b/>
          <w:color w:val="00B0F0"/>
          <w:lang w:val="sr-Cyrl-RS"/>
        </w:rPr>
      </w:pPr>
      <w:r w:rsidRPr="00741ED3">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741ED3">
        <w:rPr>
          <w:rFonts w:cs="Arial"/>
          <w:b/>
          <w:lang w:val="sr-Cyrl-RS"/>
        </w:rPr>
        <w:t xml:space="preserve"> </w:t>
      </w:r>
      <w:r w:rsidRPr="00741ED3">
        <w:rPr>
          <w:rFonts w:cs="Arial"/>
          <w:lang w:val="sr-Cyrl-RS"/>
        </w:rPr>
        <w:t>и</w:t>
      </w:r>
      <w:r w:rsidRPr="00741ED3">
        <w:rPr>
          <w:rFonts w:cs="Arial"/>
          <w:b/>
          <w:lang w:val="sr-Cyrl-RS"/>
        </w:rPr>
        <w:t xml:space="preserve"> </w:t>
      </w:r>
      <w:r w:rsidRPr="00741ED3">
        <w:rPr>
          <w:rFonts w:cs="Arial"/>
          <w:lang w:val="sr-Cyrl-RS"/>
        </w:rPr>
        <w:t>доставља се лично или поштом, са назнаком: Средство финансијског обезбеђења за јавну набавку бр.</w:t>
      </w:r>
      <w:r w:rsidRPr="00741ED3">
        <w:rPr>
          <w:rFonts w:cs="Arial"/>
        </w:rPr>
        <w:t xml:space="preserve"> </w:t>
      </w:r>
      <w:r w:rsidR="00E90622" w:rsidRPr="00741ED3">
        <w:rPr>
          <w:rFonts w:eastAsia="Arial" w:cs="Arial"/>
          <w:color w:val="000000"/>
        </w:rPr>
        <w:t>ЈН</w:t>
      </w:r>
      <w:r w:rsidR="00E90622" w:rsidRPr="00741ED3">
        <w:rPr>
          <w:rFonts w:eastAsia="Arial" w:cs="Arial"/>
          <w:color w:val="000000"/>
          <w:lang w:val="sr-Cyrl-RS"/>
        </w:rPr>
        <w:t>О</w:t>
      </w:r>
      <w:r w:rsidR="00E90622" w:rsidRPr="00741ED3">
        <w:rPr>
          <w:rFonts w:eastAsia="Arial" w:cs="Arial"/>
          <w:color w:val="000000"/>
        </w:rPr>
        <w:t>/1000/0</w:t>
      </w:r>
      <w:r w:rsidR="00E90622" w:rsidRPr="00741ED3">
        <w:rPr>
          <w:rFonts w:eastAsia="Arial" w:cs="Arial"/>
          <w:color w:val="000000"/>
          <w:lang w:val="sr-Cyrl-RS"/>
        </w:rPr>
        <w:t>013</w:t>
      </w:r>
      <w:r w:rsidR="00E90622" w:rsidRPr="00741ED3">
        <w:rPr>
          <w:rFonts w:eastAsia="Arial" w:cs="Arial"/>
          <w:color w:val="000000"/>
        </w:rPr>
        <w:t>/2018</w:t>
      </w:r>
      <w:r w:rsidRPr="00741ED3">
        <w:rPr>
          <w:rFonts w:cs="Arial"/>
          <w:lang w:val="sr-Cyrl-RS"/>
        </w:rPr>
        <w:t>.</w:t>
      </w:r>
    </w:p>
    <w:p w14:paraId="2911E166" w14:textId="77777777" w:rsidR="00F066DE" w:rsidRPr="00741ED3" w:rsidRDefault="00F066DE" w:rsidP="008F774C">
      <w:pPr>
        <w:ind w:left="1571"/>
        <w:rPr>
          <w:rFonts w:cs="Arial"/>
          <w:color w:val="00B0F0"/>
        </w:rPr>
      </w:pPr>
    </w:p>
    <w:p w14:paraId="2E00DC86" w14:textId="77777777" w:rsidR="0085348E" w:rsidRPr="00741ED3" w:rsidRDefault="0085348E" w:rsidP="00D61C97">
      <w:pPr>
        <w:pStyle w:val="KDPodnaslov2"/>
        <w:numPr>
          <w:ilvl w:val="1"/>
          <w:numId w:val="24"/>
        </w:numPr>
        <w:spacing w:before="0"/>
        <w:jc w:val="both"/>
        <w:rPr>
          <w:rFonts w:cs="Arial"/>
        </w:rPr>
      </w:pPr>
      <w:r w:rsidRPr="00741ED3">
        <w:rPr>
          <w:rFonts w:cs="Arial"/>
        </w:rPr>
        <w:t>Начин означавања поверљивих података у понуди</w:t>
      </w:r>
    </w:p>
    <w:p w14:paraId="7218CBAE" w14:textId="77777777" w:rsidR="00E90622" w:rsidRPr="00741ED3" w:rsidRDefault="00E90622" w:rsidP="00E90622">
      <w:pPr>
        <w:pStyle w:val="KDParagraf"/>
        <w:spacing w:before="0"/>
        <w:rPr>
          <w:rFonts w:cs="Arial"/>
          <w:lang w:val="ru-RU"/>
        </w:rPr>
      </w:pPr>
      <w:r w:rsidRPr="00741ED3">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C4ACB98" w14:textId="77777777" w:rsidR="00E90622" w:rsidRPr="00741ED3" w:rsidRDefault="00E90622" w:rsidP="00E90622">
      <w:pPr>
        <w:pStyle w:val="KDParagraf"/>
        <w:spacing w:before="0"/>
        <w:rPr>
          <w:rFonts w:cs="Arial"/>
          <w:lang w:val="ru-RU"/>
        </w:rPr>
      </w:pPr>
      <w:r w:rsidRPr="00741ED3">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1C7169F3" w14:textId="77777777" w:rsidR="00E90622" w:rsidRPr="00741ED3" w:rsidRDefault="00E90622" w:rsidP="00E90622">
      <w:pPr>
        <w:pStyle w:val="KDParagraf"/>
        <w:spacing w:before="0"/>
        <w:rPr>
          <w:rFonts w:cs="Arial"/>
          <w:lang w:val="ru-RU"/>
        </w:rPr>
      </w:pPr>
      <w:r w:rsidRPr="00741ED3">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5FA600D" w14:textId="77777777" w:rsidR="00E90622" w:rsidRPr="00741ED3" w:rsidRDefault="00E90622" w:rsidP="00E90622">
      <w:pPr>
        <w:pStyle w:val="KDParagraf"/>
        <w:spacing w:before="0"/>
        <w:rPr>
          <w:rFonts w:cs="Arial"/>
          <w:lang w:val="ru-RU"/>
        </w:rPr>
      </w:pPr>
      <w:r w:rsidRPr="00741ED3">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3143A538" w14:textId="77777777" w:rsidR="00E90622" w:rsidRPr="00741ED3" w:rsidRDefault="00E90622" w:rsidP="00E90622">
      <w:pPr>
        <w:pStyle w:val="KDParagraf"/>
        <w:spacing w:before="0"/>
        <w:rPr>
          <w:rFonts w:cs="Arial"/>
          <w:lang w:val="ru-RU"/>
        </w:rPr>
      </w:pPr>
      <w:r w:rsidRPr="00741ED3">
        <w:rPr>
          <w:rFonts w:cs="Arial"/>
          <w:lang w:val="ru-RU"/>
        </w:rPr>
        <w:t>Наручилац не одговара за поверљивост података који нису означени на горе наведени начин.</w:t>
      </w:r>
    </w:p>
    <w:p w14:paraId="0B262EA9" w14:textId="77777777" w:rsidR="00E90622" w:rsidRPr="00741ED3" w:rsidRDefault="00E90622" w:rsidP="00E90622">
      <w:pPr>
        <w:pStyle w:val="KDParagraf"/>
        <w:spacing w:before="0"/>
        <w:rPr>
          <w:rFonts w:cs="Arial"/>
          <w:lang w:val="ru-RU"/>
        </w:rPr>
      </w:pPr>
      <w:r w:rsidRPr="00741ED3">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2D8D0A7" w14:textId="77777777" w:rsidR="00E90622" w:rsidRPr="00741ED3" w:rsidRDefault="00E90622" w:rsidP="00E90622">
      <w:pPr>
        <w:pStyle w:val="KDParagraf"/>
        <w:spacing w:before="0"/>
        <w:rPr>
          <w:rFonts w:cs="Arial"/>
          <w:lang w:val="ru-RU"/>
        </w:rPr>
      </w:pPr>
      <w:r w:rsidRPr="00741ED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2C9668A" w14:textId="77777777" w:rsidR="00E90622" w:rsidRPr="00741ED3" w:rsidRDefault="00E90622" w:rsidP="00E90622">
      <w:pPr>
        <w:pStyle w:val="KDParagraf"/>
        <w:spacing w:before="0"/>
        <w:rPr>
          <w:rFonts w:cs="Arial"/>
          <w:lang w:val="ru-RU"/>
        </w:rPr>
      </w:pPr>
      <w:r w:rsidRPr="00741ED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36FAE19" w14:textId="77777777" w:rsidR="0085348E" w:rsidRPr="00741ED3" w:rsidRDefault="00E90622" w:rsidP="00E90622">
      <w:pPr>
        <w:pStyle w:val="KDParagraf"/>
        <w:spacing w:before="0"/>
        <w:rPr>
          <w:rFonts w:cs="Arial"/>
        </w:rPr>
      </w:pPr>
      <w:r w:rsidRPr="00741ED3">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741ED3">
        <w:rPr>
          <w:rFonts w:cs="Arial"/>
          <w:lang w:val="sr-Cyrl-CS"/>
        </w:rPr>
        <w:t xml:space="preserve"> </w:t>
      </w:r>
      <w:r w:rsidRPr="00741ED3">
        <w:rPr>
          <w:rFonts w:cs="Arial"/>
          <w:lang w:val="ru-RU"/>
        </w:rPr>
        <w:t>критеријума и рангирање понуде.</w:t>
      </w:r>
      <w:r w:rsidR="0085348E" w:rsidRPr="00741ED3">
        <w:rPr>
          <w:rFonts w:cs="Arial"/>
        </w:rPr>
        <w:t xml:space="preserve"> </w:t>
      </w:r>
    </w:p>
    <w:p w14:paraId="4E76D97C" w14:textId="77777777" w:rsidR="0085348E" w:rsidRPr="00741ED3" w:rsidRDefault="0085348E" w:rsidP="0085348E">
      <w:pPr>
        <w:autoSpaceDE w:val="0"/>
        <w:autoSpaceDN w:val="0"/>
        <w:adjustRightInd w:val="0"/>
        <w:spacing w:before="0"/>
        <w:rPr>
          <w:rFonts w:eastAsia="TimesNewRomanPSMT" w:cs="Arial"/>
          <w:bCs/>
          <w:color w:val="00B0F0"/>
        </w:rPr>
      </w:pPr>
    </w:p>
    <w:p w14:paraId="4082532C" w14:textId="77777777" w:rsidR="0085348E" w:rsidRPr="00741ED3" w:rsidRDefault="0085348E" w:rsidP="00D61C97">
      <w:pPr>
        <w:pStyle w:val="KDPodnaslov2"/>
        <w:numPr>
          <w:ilvl w:val="1"/>
          <w:numId w:val="24"/>
        </w:numPr>
        <w:spacing w:before="0"/>
        <w:jc w:val="both"/>
        <w:rPr>
          <w:rFonts w:cs="Arial"/>
        </w:rPr>
      </w:pPr>
      <w:r w:rsidRPr="00741ED3">
        <w:rPr>
          <w:rFonts w:cs="Arial"/>
        </w:rPr>
        <w:t>Поштовање обавеза које произлазе из прописа о заштити на раду и других прописа</w:t>
      </w:r>
    </w:p>
    <w:p w14:paraId="62BD92C1" w14:textId="77777777" w:rsidR="0085348E" w:rsidRPr="00741ED3" w:rsidRDefault="0085348E" w:rsidP="0085348E">
      <w:pPr>
        <w:pStyle w:val="KDParagraf"/>
        <w:spacing w:before="0"/>
        <w:rPr>
          <w:rFonts w:cs="Arial"/>
          <w:lang w:val="ru-RU"/>
        </w:rPr>
      </w:pPr>
      <w:r w:rsidRPr="00741ED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7B120E" w:rsidRPr="00741ED3">
        <w:rPr>
          <w:rFonts w:cs="Arial"/>
          <w:lang w:val="ru-RU"/>
        </w:rPr>
        <w:t xml:space="preserve"> снази у време подношења понуде.</w:t>
      </w:r>
    </w:p>
    <w:p w14:paraId="1DB3D2CD" w14:textId="77777777" w:rsidR="0085348E" w:rsidRPr="00741ED3" w:rsidRDefault="0085348E" w:rsidP="0085348E">
      <w:pPr>
        <w:pStyle w:val="KDParagraf"/>
        <w:spacing w:before="0"/>
        <w:rPr>
          <w:rFonts w:cs="Arial"/>
          <w:lang w:val="ru-RU"/>
        </w:rPr>
      </w:pPr>
    </w:p>
    <w:p w14:paraId="16AAD067" w14:textId="77777777" w:rsidR="0085348E" w:rsidRPr="00741ED3" w:rsidRDefault="008F774C" w:rsidP="00D61C97">
      <w:pPr>
        <w:pStyle w:val="KDPodnaslov2"/>
        <w:numPr>
          <w:ilvl w:val="1"/>
          <w:numId w:val="24"/>
        </w:numPr>
        <w:spacing w:before="0"/>
        <w:jc w:val="both"/>
        <w:rPr>
          <w:rFonts w:cs="Arial"/>
        </w:rPr>
      </w:pPr>
      <w:r w:rsidRPr="00741ED3">
        <w:rPr>
          <w:rFonts w:cs="Arial"/>
        </w:rPr>
        <w:t>Начело заштите животне средине и обезбеђивања енергетске ефикасности</w:t>
      </w:r>
    </w:p>
    <w:p w14:paraId="3209AF4C" w14:textId="77777777" w:rsidR="008F774C" w:rsidRPr="00741ED3" w:rsidRDefault="008F774C" w:rsidP="008F774C">
      <w:pPr>
        <w:pStyle w:val="KDParagraf"/>
        <w:spacing w:before="0"/>
        <w:rPr>
          <w:rFonts w:cs="Arial"/>
          <w:lang w:val="ru-RU" w:eastAsia="sr-Latn-CS"/>
        </w:rPr>
      </w:pPr>
      <w:r w:rsidRPr="00741ED3">
        <w:rPr>
          <w:rFonts w:cs="Arial"/>
          <w:lang w:val="ru-RU" w:eastAsia="sr-Latn-CS"/>
        </w:rPr>
        <w:t xml:space="preserve">Наручилац је дужан да набавља </w:t>
      </w:r>
      <w:r w:rsidR="00041FE3" w:rsidRPr="00741ED3">
        <w:rPr>
          <w:rFonts w:cs="Arial"/>
          <w:lang w:val="ru-RU" w:eastAsia="sr-Latn-CS"/>
        </w:rPr>
        <w:t>услуге</w:t>
      </w:r>
      <w:r w:rsidRPr="00741ED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896D312" w14:textId="77777777" w:rsidR="008D2B23" w:rsidRPr="00741ED3" w:rsidRDefault="008D2B23" w:rsidP="008D2B23">
      <w:pPr>
        <w:spacing w:before="0"/>
        <w:ind w:left="851"/>
        <w:rPr>
          <w:rFonts w:eastAsia="TimesNewRomanPSMT" w:cs="Arial"/>
          <w:bCs/>
          <w:iCs/>
          <w:color w:val="00B0F0"/>
        </w:rPr>
      </w:pPr>
    </w:p>
    <w:p w14:paraId="0D2C38ED" w14:textId="77777777" w:rsidR="008D2B23" w:rsidRPr="00741ED3" w:rsidRDefault="008D2B23" w:rsidP="00D61C97">
      <w:pPr>
        <w:pStyle w:val="KDPodnaslov2"/>
        <w:numPr>
          <w:ilvl w:val="1"/>
          <w:numId w:val="24"/>
        </w:numPr>
        <w:spacing w:before="0"/>
        <w:jc w:val="both"/>
        <w:rPr>
          <w:rFonts w:cs="Arial"/>
        </w:rPr>
      </w:pPr>
      <w:bookmarkStart w:id="231" w:name="_Toc441651602"/>
      <w:bookmarkStart w:id="232" w:name="_Toc442559913"/>
      <w:r w:rsidRPr="00741ED3">
        <w:rPr>
          <w:rFonts w:cs="Arial"/>
        </w:rPr>
        <w:t>Додатне информације и објашњења</w:t>
      </w:r>
      <w:bookmarkEnd w:id="231"/>
      <w:bookmarkEnd w:id="232"/>
    </w:p>
    <w:p w14:paraId="74909856" w14:textId="77777777" w:rsidR="00D31828" w:rsidRPr="00741ED3" w:rsidRDefault="00613F77" w:rsidP="007B120E">
      <w:pPr>
        <w:widowControl w:val="0"/>
        <w:spacing w:before="0"/>
        <w:rPr>
          <w:rFonts w:cs="Arial"/>
          <w:lang w:val="ru-RU"/>
        </w:rPr>
      </w:pPr>
      <w:r w:rsidRPr="00741ED3">
        <w:rPr>
          <w:rFonts w:cs="Arial"/>
          <w:lang w:val="sr-Cyrl-RS"/>
        </w:rPr>
        <w:t>Заинтерсовано лице може, у писаном облику, тражити од Наручиоца додатне информације или појашњења у вези са припремањем понуде,</w:t>
      </w:r>
      <w:r w:rsidR="007B120E" w:rsidRPr="00741ED3">
        <w:rPr>
          <w:rFonts w:cs="Arial"/>
          <w:lang w:val="sr-Cyrl-RS"/>
        </w:rPr>
        <w:t xml:space="preserve"> </w:t>
      </w:r>
      <w:r w:rsidRPr="00741ED3">
        <w:rPr>
          <w:rFonts w:cs="Arial"/>
          <w:lang w:val="sr-Cyrl-RS"/>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741ED3">
        <w:rPr>
          <w:rFonts w:eastAsia="Arial" w:cs="Arial"/>
          <w:color w:val="000000"/>
        </w:rPr>
        <w:t>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r w:rsidRPr="00741ED3">
        <w:rPr>
          <w:rFonts w:cs="Arial"/>
          <w:lang w:val="sr-Cyrl-RS"/>
        </w:rPr>
        <w:t xml:space="preserve">“ или електронским путем на е-mail адресу: </w:t>
      </w:r>
      <w:hyperlink r:id="rId170" w:history="1">
        <w:r w:rsidRPr="00741ED3">
          <w:rPr>
            <w:rStyle w:val="Hyperlink"/>
            <w:rFonts w:cs="Arial"/>
          </w:rPr>
          <w:t>marina.markovic</w:t>
        </w:r>
        <w:r w:rsidRPr="00741ED3">
          <w:rPr>
            <w:rStyle w:val="Hyperlink"/>
            <w:rFonts w:cs="Arial"/>
            <w:lang w:val="sr-Cyrl-RS"/>
          </w:rPr>
          <w:t>@eps.rs</w:t>
        </w:r>
      </w:hyperlink>
    </w:p>
    <w:p w14:paraId="6A311CF1" w14:textId="77777777" w:rsidR="008D2B23" w:rsidRPr="00741ED3" w:rsidRDefault="008D2B23" w:rsidP="008D2B23">
      <w:pPr>
        <w:pStyle w:val="KDMojTekst"/>
        <w:spacing w:before="0"/>
        <w:rPr>
          <w:rFonts w:cs="Arial"/>
          <w:i w:val="0"/>
          <w:color w:val="auto"/>
          <w:sz w:val="22"/>
          <w:szCs w:val="22"/>
        </w:rPr>
      </w:pPr>
    </w:p>
    <w:p w14:paraId="79303392" w14:textId="77777777" w:rsidR="008D2B23" w:rsidRPr="00741ED3" w:rsidRDefault="008D2B23" w:rsidP="00D61C97">
      <w:pPr>
        <w:pStyle w:val="KDPodnaslov2"/>
        <w:numPr>
          <w:ilvl w:val="1"/>
          <w:numId w:val="24"/>
        </w:numPr>
        <w:spacing w:before="0"/>
        <w:jc w:val="both"/>
        <w:rPr>
          <w:rFonts w:cs="Arial"/>
        </w:rPr>
      </w:pPr>
      <w:bookmarkStart w:id="233" w:name="_Toc441651603"/>
      <w:bookmarkStart w:id="234" w:name="_Toc442559914"/>
      <w:r w:rsidRPr="00741ED3">
        <w:rPr>
          <w:rFonts w:cs="Arial"/>
        </w:rPr>
        <w:t>Трошкови понуде</w:t>
      </w:r>
      <w:bookmarkEnd w:id="233"/>
      <w:bookmarkEnd w:id="234"/>
    </w:p>
    <w:p w14:paraId="49376911" w14:textId="77777777" w:rsidR="008D2B23" w:rsidRPr="00741ED3" w:rsidRDefault="008D2B23" w:rsidP="008D2B23">
      <w:pPr>
        <w:pStyle w:val="KDParagraf"/>
        <w:spacing w:before="0"/>
        <w:rPr>
          <w:rFonts w:cs="Arial"/>
          <w:lang w:val="ru-RU"/>
        </w:rPr>
      </w:pPr>
      <w:r w:rsidRPr="00741ED3">
        <w:rPr>
          <w:rFonts w:cs="Arial"/>
          <w:lang w:val="ru-RU"/>
        </w:rPr>
        <w:t>Трошкове припреме и подношења понуде сноси искључиво понуђач и не може тражити од наручиоца накнаду трошкова.</w:t>
      </w:r>
    </w:p>
    <w:p w14:paraId="6DC682EC" w14:textId="77777777" w:rsidR="008D2B23" w:rsidRPr="00741ED3" w:rsidRDefault="008D2B23" w:rsidP="008D2B23">
      <w:pPr>
        <w:pStyle w:val="KDParagraf"/>
        <w:spacing w:before="0"/>
        <w:rPr>
          <w:rFonts w:cs="Arial"/>
        </w:rPr>
      </w:pPr>
      <w:r w:rsidRPr="00741ED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3997817" w14:textId="77777777" w:rsidR="008D2B23" w:rsidRPr="00741ED3" w:rsidRDefault="008D2B23" w:rsidP="008D2B23">
      <w:pPr>
        <w:pStyle w:val="KDParagraf"/>
        <w:spacing w:before="0"/>
        <w:rPr>
          <w:rFonts w:cs="Arial"/>
        </w:rPr>
      </w:pPr>
      <w:r w:rsidRPr="00741ED3">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1A0FAF9" w14:textId="77777777" w:rsidR="008D2B23" w:rsidRPr="00741ED3" w:rsidRDefault="008D2B23" w:rsidP="008D2B23">
      <w:pPr>
        <w:pStyle w:val="KDParagraf"/>
        <w:spacing w:before="0"/>
        <w:rPr>
          <w:rFonts w:cs="Arial"/>
        </w:rPr>
      </w:pPr>
    </w:p>
    <w:p w14:paraId="77C8FC98" w14:textId="77777777" w:rsidR="00C14152" w:rsidRPr="00741ED3" w:rsidRDefault="00C14152" w:rsidP="00D61C97">
      <w:pPr>
        <w:pStyle w:val="KDPodnaslov2"/>
        <w:numPr>
          <w:ilvl w:val="1"/>
          <w:numId w:val="24"/>
        </w:numPr>
        <w:spacing w:before="0"/>
        <w:jc w:val="both"/>
        <w:rPr>
          <w:rFonts w:cs="Arial"/>
        </w:rPr>
      </w:pPr>
      <w:r w:rsidRPr="00741ED3">
        <w:rPr>
          <w:rFonts w:cs="Arial"/>
        </w:rPr>
        <w:t>Д</w:t>
      </w:r>
      <w:r w:rsidRPr="00741ED3">
        <w:rPr>
          <w:rFonts w:cs="Arial"/>
          <w:lang w:val="sr-Latn-CS"/>
        </w:rPr>
        <w:t>одатн</w:t>
      </w:r>
      <w:r w:rsidRPr="00741ED3">
        <w:rPr>
          <w:rFonts w:cs="Arial"/>
        </w:rPr>
        <w:t>а</w:t>
      </w:r>
      <w:r w:rsidRPr="00741ED3">
        <w:rPr>
          <w:rFonts w:cs="Arial"/>
          <w:lang w:val="sr-Latn-CS"/>
        </w:rPr>
        <w:t xml:space="preserve"> објашњења</w:t>
      </w:r>
      <w:r w:rsidRPr="00741ED3">
        <w:rPr>
          <w:rFonts w:cs="Arial"/>
        </w:rPr>
        <w:t>, контрола и допуштене исправке</w:t>
      </w:r>
    </w:p>
    <w:p w14:paraId="748F40C3" w14:textId="77777777" w:rsidR="00C14152" w:rsidRPr="00741ED3" w:rsidRDefault="00C14152" w:rsidP="00C14152">
      <w:pPr>
        <w:pStyle w:val="KDParagraf"/>
        <w:spacing w:before="0"/>
        <w:rPr>
          <w:rFonts w:eastAsia="TimesNewRomanPSMT" w:cs="Arial"/>
        </w:rPr>
      </w:pPr>
      <w:r w:rsidRPr="00741ED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6B46842" w14:textId="77777777" w:rsidR="00C14152" w:rsidRPr="00741ED3" w:rsidRDefault="00C14152" w:rsidP="00C14152">
      <w:pPr>
        <w:pStyle w:val="KDParagraf"/>
        <w:spacing w:before="0"/>
        <w:rPr>
          <w:rFonts w:eastAsia="TimesNewRomanPSMT" w:cs="Arial"/>
          <w:lang w:val="ru-RU"/>
        </w:rPr>
      </w:pPr>
      <w:r w:rsidRPr="00741ED3">
        <w:rPr>
          <w:rFonts w:eastAsia="TimesNewRomanPSMT" w:cs="Arial"/>
          <w:lang w:val="ru-RU"/>
        </w:rPr>
        <w:t>Уколико је потр</w:t>
      </w:r>
      <w:r w:rsidR="00AC36F1" w:rsidRPr="00741ED3">
        <w:rPr>
          <w:rFonts w:eastAsia="TimesNewRomanPSMT" w:cs="Arial"/>
          <w:lang w:val="ru-RU"/>
        </w:rPr>
        <w:t>ебно вршити додатна објашњења, Н</w:t>
      </w:r>
      <w:r w:rsidRPr="00741ED3">
        <w:rPr>
          <w:rFonts w:eastAsia="TimesNewRomanPSMT" w:cs="Arial"/>
          <w:lang w:val="ru-RU"/>
        </w:rPr>
        <w:t>аручилац ће понуђачу оставити прим</w:t>
      </w:r>
      <w:r w:rsidR="00AC36F1" w:rsidRPr="00741ED3">
        <w:rPr>
          <w:rFonts w:eastAsia="TimesNewRomanPSMT" w:cs="Arial"/>
          <w:lang w:val="ru-RU"/>
        </w:rPr>
        <w:t>ерени рок да поступи по позиву Н</w:t>
      </w:r>
      <w:r w:rsidRPr="00741ED3">
        <w:rPr>
          <w:rFonts w:eastAsia="TimesNewRomanPSMT" w:cs="Arial"/>
          <w:lang w:val="ru-RU"/>
        </w:rPr>
        <w:t>аручиоца, односно да омогући наручиоцу контролу (увид) код понуђача, као и код његовог подизвођача.</w:t>
      </w:r>
    </w:p>
    <w:p w14:paraId="421089B6" w14:textId="77777777" w:rsidR="00C14152" w:rsidRPr="00741ED3" w:rsidRDefault="00C14152" w:rsidP="00C14152">
      <w:pPr>
        <w:pStyle w:val="KDParagraf"/>
        <w:spacing w:before="0"/>
        <w:rPr>
          <w:rFonts w:eastAsia="TimesNewRomanPSMT" w:cs="Arial"/>
        </w:rPr>
      </w:pPr>
      <w:r w:rsidRPr="00741ED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F7FEDE0" w14:textId="77777777" w:rsidR="00C14152" w:rsidRPr="00741ED3" w:rsidRDefault="00C14152" w:rsidP="00C14152">
      <w:pPr>
        <w:pStyle w:val="KDParagraf"/>
        <w:spacing w:before="0"/>
        <w:rPr>
          <w:rFonts w:eastAsia="TimesNewRomanPSMT" w:cs="Arial"/>
        </w:rPr>
      </w:pPr>
      <w:r w:rsidRPr="00741ED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9D56D49" w14:textId="77777777" w:rsidR="008D2B23" w:rsidRPr="00741ED3" w:rsidRDefault="008D2B23" w:rsidP="008D2B23">
      <w:pPr>
        <w:spacing w:before="0"/>
        <w:rPr>
          <w:rFonts w:cs="Arial"/>
        </w:rPr>
      </w:pPr>
    </w:p>
    <w:p w14:paraId="4BCE6B3A" w14:textId="77777777" w:rsidR="00B20A6C" w:rsidRPr="00741ED3" w:rsidRDefault="00B20A6C" w:rsidP="00D61C97">
      <w:pPr>
        <w:pStyle w:val="KDPodnaslov2"/>
        <w:numPr>
          <w:ilvl w:val="1"/>
          <w:numId w:val="24"/>
        </w:numPr>
        <w:spacing w:before="0"/>
        <w:jc w:val="both"/>
        <w:rPr>
          <w:rFonts w:cs="Arial"/>
        </w:rPr>
      </w:pPr>
      <w:bookmarkStart w:id="235" w:name="_Toc442559917"/>
      <w:bookmarkStart w:id="236" w:name="_Toc441651606"/>
      <w:r w:rsidRPr="00741ED3">
        <w:rPr>
          <w:rFonts w:cs="Arial"/>
        </w:rPr>
        <w:t>Разлози за одбијање понуде</w:t>
      </w:r>
      <w:bookmarkEnd w:id="235"/>
      <w:r w:rsidRPr="00741ED3">
        <w:rPr>
          <w:rFonts w:cs="Arial"/>
        </w:rPr>
        <w:t xml:space="preserve"> </w:t>
      </w:r>
      <w:bookmarkEnd w:id="236"/>
    </w:p>
    <w:p w14:paraId="48F46484" w14:textId="77777777" w:rsidR="00B20A6C" w:rsidRPr="00741ED3" w:rsidRDefault="00B20A6C" w:rsidP="00B20A6C">
      <w:pPr>
        <w:autoSpaceDE w:val="0"/>
        <w:autoSpaceDN w:val="0"/>
        <w:adjustRightInd w:val="0"/>
        <w:spacing w:before="0"/>
        <w:rPr>
          <w:rFonts w:eastAsia="TimesNewRomanPSMT" w:cs="Arial"/>
          <w:bCs/>
          <w:iCs/>
          <w:lang w:val="ru-RU"/>
        </w:rPr>
      </w:pPr>
      <w:r w:rsidRPr="00741ED3">
        <w:rPr>
          <w:rFonts w:eastAsia="TimesNewRomanPSMT" w:cs="Arial"/>
          <w:bCs/>
          <w:iCs/>
        </w:rPr>
        <w:t>Понуда ће бити одбијена ако:</w:t>
      </w:r>
    </w:p>
    <w:p w14:paraId="62C0EAA0" w14:textId="77777777" w:rsidR="00B20A6C" w:rsidRPr="00741ED3" w:rsidRDefault="00B20A6C" w:rsidP="00D61C9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741ED3">
        <w:rPr>
          <w:rFonts w:ascii="Arial" w:eastAsia="TimesNewRomanPSMT" w:hAnsi="Arial" w:cs="Arial"/>
          <w:bCs/>
          <w:iCs/>
        </w:rPr>
        <w:t>је неблаговремена, неприхватљива или неодговарајућа;</w:t>
      </w:r>
    </w:p>
    <w:p w14:paraId="1DF5F1B1" w14:textId="77777777" w:rsidR="00B20A6C" w:rsidRPr="00741ED3" w:rsidRDefault="00B20A6C" w:rsidP="00D61C9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741ED3">
        <w:rPr>
          <w:rFonts w:ascii="Arial" w:eastAsia="TimesNewRomanPSMT" w:hAnsi="Arial" w:cs="Arial"/>
          <w:bCs/>
          <w:iCs/>
        </w:rPr>
        <w:t>ако се понуђач не сагласи са исправком рачунских грешака;</w:t>
      </w:r>
    </w:p>
    <w:p w14:paraId="7F45C68C" w14:textId="77777777" w:rsidR="00B20A6C" w:rsidRPr="00741ED3" w:rsidRDefault="00B20A6C" w:rsidP="00D61C9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741ED3">
        <w:rPr>
          <w:rFonts w:ascii="Arial" w:eastAsia="TimesNewRomanPSMT" w:hAnsi="Arial" w:cs="Arial"/>
          <w:bCs/>
          <w:iCs/>
        </w:rPr>
        <w:t>ако има битне недостатке сходно члану 106. ЗЈН</w:t>
      </w:r>
    </w:p>
    <w:p w14:paraId="32DEF25B" w14:textId="77777777" w:rsidR="00B20A6C" w:rsidRPr="00741ED3" w:rsidRDefault="009F5CA3" w:rsidP="00B20A6C">
      <w:pPr>
        <w:spacing w:before="0"/>
        <w:rPr>
          <w:rFonts w:cs="Arial"/>
          <w:lang w:val="sr-Cyrl-CS"/>
        </w:rPr>
      </w:pPr>
      <w:r w:rsidRPr="00741ED3">
        <w:rPr>
          <w:rFonts w:cs="Arial"/>
          <w:lang w:val="sr-Cyrl-CS"/>
        </w:rPr>
        <w:t>-</w:t>
      </w:r>
    </w:p>
    <w:p w14:paraId="2E044C86" w14:textId="77777777" w:rsidR="00B20A6C" w:rsidRPr="00741ED3" w:rsidRDefault="00B20A6C" w:rsidP="00B20A6C">
      <w:pPr>
        <w:spacing w:before="0"/>
        <w:rPr>
          <w:rFonts w:cs="Arial"/>
        </w:rPr>
      </w:pPr>
      <w:r w:rsidRPr="00741ED3">
        <w:rPr>
          <w:rFonts w:cs="Arial"/>
        </w:rPr>
        <w:t>Наручилац ће донети одлуку о обустави поступка јавне набавке у складу са чланом 109. Закона.</w:t>
      </w:r>
    </w:p>
    <w:p w14:paraId="75F884BF" w14:textId="77777777" w:rsidR="00B20A6C" w:rsidRPr="00741ED3"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5A098BF2" w14:textId="77777777" w:rsidR="008D2B23" w:rsidRPr="00741ED3" w:rsidRDefault="00C14152" w:rsidP="00D61C97">
      <w:pPr>
        <w:pStyle w:val="KDPodnaslov2"/>
        <w:numPr>
          <w:ilvl w:val="1"/>
          <w:numId w:val="24"/>
        </w:numPr>
        <w:spacing w:before="0"/>
        <w:jc w:val="both"/>
        <w:rPr>
          <w:rFonts w:cs="Arial"/>
        </w:rPr>
      </w:pPr>
      <w:r w:rsidRPr="00741ED3">
        <w:rPr>
          <w:rFonts w:cs="Arial"/>
        </w:rPr>
        <w:t>Рок за доношење Одлуке о додели уговора/обустави</w:t>
      </w:r>
    </w:p>
    <w:p w14:paraId="3B4AA6CB" w14:textId="77777777" w:rsidR="00C14152" w:rsidRPr="00741ED3" w:rsidRDefault="00C14152" w:rsidP="00C14152">
      <w:pPr>
        <w:pStyle w:val="KDParagraf"/>
        <w:spacing w:before="0"/>
        <w:rPr>
          <w:rFonts w:eastAsia="TimesNewRomanPSMT" w:cs="Arial"/>
        </w:rPr>
      </w:pPr>
      <w:r w:rsidRPr="00741ED3">
        <w:rPr>
          <w:rFonts w:eastAsia="TimesNewRomanPSMT" w:cs="Arial"/>
        </w:rPr>
        <w:t>Наручилац ће одлуку о додели уговора</w:t>
      </w:r>
      <w:r w:rsidRPr="00741ED3">
        <w:rPr>
          <w:rFonts w:eastAsia="TimesNewRomanPSMT" w:cs="Arial"/>
          <w:i/>
        </w:rPr>
        <w:t>/обустави поступка</w:t>
      </w:r>
      <w:r w:rsidRPr="00741ED3">
        <w:rPr>
          <w:rFonts w:eastAsia="TimesNewRomanPSMT" w:cs="Arial"/>
        </w:rPr>
        <w:t xml:space="preserve"> донети у року од максимално 10 (десет) дана од дана јавног отварања понуда.</w:t>
      </w:r>
    </w:p>
    <w:p w14:paraId="39ED9875" w14:textId="77777777" w:rsidR="00C14152" w:rsidRPr="00741ED3" w:rsidRDefault="00C14152" w:rsidP="00C14152">
      <w:pPr>
        <w:pStyle w:val="KDParagraf"/>
        <w:spacing w:before="0"/>
        <w:rPr>
          <w:rFonts w:eastAsia="TimesNewRomanPSMT" w:cs="Arial"/>
        </w:rPr>
      </w:pPr>
      <w:r w:rsidRPr="00741ED3">
        <w:rPr>
          <w:rFonts w:eastAsia="TimesNewRomanPSMT" w:cs="Arial"/>
        </w:rPr>
        <w:t xml:space="preserve">Одлуку о додели уговора/обустави </w:t>
      </w:r>
      <w:proofErr w:type="gramStart"/>
      <w:r w:rsidRPr="00741ED3">
        <w:rPr>
          <w:rFonts w:eastAsia="TimesNewRomanPSMT" w:cs="Arial"/>
        </w:rPr>
        <w:t>поступка  Наручилац</w:t>
      </w:r>
      <w:proofErr w:type="gramEnd"/>
      <w:r w:rsidRPr="00741ED3">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6AFE8AC1" w14:textId="77777777" w:rsidR="008D2B23" w:rsidRPr="00741ED3" w:rsidRDefault="008D2B23" w:rsidP="008D2B23">
      <w:pPr>
        <w:pStyle w:val="KDParagraf"/>
        <w:spacing w:before="0"/>
        <w:rPr>
          <w:rFonts w:eastAsia="TimesNewRomanPSMT" w:cs="Arial"/>
        </w:rPr>
      </w:pPr>
    </w:p>
    <w:p w14:paraId="421E0E8A" w14:textId="77777777" w:rsidR="008D2B23" w:rsidRPr="00741ED3" w:rsidRDefault="008D2B23" w:rsidP="00D61C97">
      <w:pPr>
        <w:pStyle w:val="KDPodnaslov2"/>
        <w:numPr>
          <w:ilvl w:val="1"/>
          <w:numId w:val="24"/>
        </w:numPr>
        <w:spacing w:before="0"/>
        <w:jc w:val="both"/>
        <w:rPr>
          <w:rFonts w:cs="Arial"/>
          <w:lang w:val="ru-RU"/>
        </w:rPr>
      </w:pPr>
      <w:bookmarkStart w:id="237" w:name="_Toc441651607"/>
      <w:bookmarkStart w:id="238" w:name="_Toc442559918"/>
      <w:r w:rsidRPr="00741ED3">
        <w:rPr>
          <w:rFonts w:cs="Arial"/>
          <w:lang w:val="ru-RU"/>
        </w:rPr>
        <w:t>Н</w:t>
      </w:r>
      <w:r w:rsidRPr="00741ED3">
        <w:rPr>
          <w:rFonts w:cs="Arial"/>
        </w:rPr>
        <w:t>егативне референце</w:t>
      </w:r>
      <w:bookmarkEnd w:id="237"/>
      <w:bookmarkEnd w:id="238"/>
    </w:p>
    <w:p w14:paraId="1620AADD" w14:textId="77777777" w:rsidR="008D2B23" w:rsidRPr="00741ED3" w:rsidRDefault="008D2B23" w:rsidP="008D2B23">
      <w:pPr>
        <w:spacing w:before="0"/>
        <w:rPr>
          <w:rFonts w:cs="Arial"/>
          <w:lang w:val="ru-RU"/>
        </w:rPr>
      </w:pPr>
      <w:r w:rsidRPr="00741ED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4794E2" w14:textId="77777777" w:rsidR="008D2B23" w:rsidRPr="00741ED3" w:rsidRDefault="008D2B23" w:rsidP="008D2B23">
      <w:pPr>
        <w:pStyle w:val="KDNabrajanje"/>
        <w:spacing w:before="0"/>
        <w:rPr>
          <w:rFonts w:cs="Arial"/>
        </w:rPr>
      </w:pPr>
      <w:r w:rsidRPr="00741ED3">
        <w:rPr>
          <w:rFonts w:cs="Arial"/>
        </w:rPr>
        <w:t>поступао супротно забрани из чл. 23. и 25. Закона;</w:t>
      </w:r>
    </w:p>
    <w:p w14:paraId="1B278F93" w14:textId="77777777" w:rsidR="008D2B23" w:rsidRPr="00741ED3" w:rsidRDefault="008D2B23" w:rsidP="008D2B23">
      <w:pPr>
        <w:pStyle w:val="KDNabrajanje"/>
        <w:spacing w:before="0"/>
        <w:rPr>
          <w:rFonts w:cs="Arial"/>
        </w:rPr>
      </w:pPr>
      <w:r w:rsidRPr="00741ED3">
        <w:rPr>
          <w:rFonts w:cs="Arial"/>
        </w:rPr>
        <w:t>учинио повреду конкуренције;</w:t>
      </w:r>
    </w:p>
    <w:p w14:paraId="57BBBC6A" w14:textId="77777777" w:rsidR="008D2B23" w:rsidRPr="00741ED3" w:rsidRDefault="008D2B23" w:rsidP="008D2B23">
      <w:pPr>
        <w:pStyle w:val="KDNabrajanje"/>
        <w:spacing w:before="0"/>
        <w:rPr>
          <w:rFonts w:cs="Arial"/>
        </w:rPr>
      </w:pPr>
      <w:r w:rsidRPr="00741ED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8380952" w14:textId="77777777" w:rsidR="008D2B23" w:rsidRPr="00741ED3" w:rsidRDefault="008D2B23" w:rsidP="008D2B23">
      <w:pPr>
        <w:pStyle w:val="KDNabrajanje"/>
        <w:spacing w:before="0"/>
        <w:rPr>
          <w:rFonts w:cs="Arial"/>
        </w:rPr>
      </w:pPr>
      <w:r w:rsidRPr="00741ED3">
        <w:rPr>
          <w:rFonts w:cs="Arial"/>
        </w:rPr>
        <w:t>одбио да достави доказе и средства обезбеђења на шта се у понуди обавезао.</w:t>
      </w:r>
    </w:p>
    <w:p w14:paraId="78CA6E52" w14:textId="77777777" w:rsidR="008D2B23" w:rsidRPr="00741ED3" w:rsidRDefault="008D2B23" w:rsidP="008D2B23">
      <w:pPr>
        <w:pStyle w:val="KDParagraf"/>
        <w:spacing w:before="0"/>
        <w:rPr>
          <w:rFonts w:cs="Arial"/>
          <w:lang w:val="ru-RU"/>
        </w:rPr>
      </w:pPr>
      <w:r w:rsidRPr="00741ED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8F73056" w14:textId="77777777" w:rsidR="008D2B23" w:rsidRPr="00741ED3" w:rsidRDefault="008D2B23" w:rsidP="008D2B23">
      <w:pPr>
        <w:pStyle w:val="KDParagraf"/>
        <w:spacing w:before="0"/>
        <w:rPr>
          <w:rFonts w:cs="Arial"/>
        </w:rPr>
      </w:pPr>
      <w:r w:rsidRPr="00741ED3">
        <w:rPr>
          <w:rFonts w:cs="Arial"/>
        </w:rPr>
        <w:t>Доказ наведеног може бити:</w:t>
      </w:r>
    </w:p>
    <w:p w14:paraId="0E060021" w14:textId="77777777" w:rsidR="008D2B23" w:rsidRPr="00741ED3" w:rsidRDefault="008D2B23" w:rsidP="008D2B23">
      <w:pPr>
        <w:pStyle w:val="KDNabrajanje"/>
        <w:spacing w:before="0"/>
        <w:rPr>
          <w:rFonts w:cs="Arial"/>
        </w:rPr>
      </w:pPr>
      <w:r w:rsidRPr="00741ED3">
        <w:rPr>
          <w:rFonts w:cs="Arial"/>
        </w:rPr>
        <w:lastRenderedPageBreak/>
        <w:t>правоснажна судска одлука или коначна одлука другог надлежног органа;</w:t>
      </w:r>
    </w:p>
    <w:p w14:paraId="173F9DE6" w14:textId="77777777" w:rsidR="008D2B23" w:rsidRPr="00741ED3" w:rsidRDefault="008D2B23" w:rsidP="008D2B23">
      <w:pPr>
        <w:pStyle w:val="KDNabrajanje"/>
        <w:spacing w:before="0"/>
        <w:rPr>
          <w:rFonts w:cs="Arial"/>
        </w:rPr>
      </w:pPr>
      <w:r w:rsidRPr="00741ED3">
        <w:rPr>
          <w:rFonts w:cs="Arial"/>
        </w:rPr>
        <w:t>исправа о реализованом средству обезбеђења испуњења обавеза у поступку јавне набавке или испуњења уговорних обавеза;</w:t>
      </w:r>
    </w:p>
    <w:p w14:paraId="7E9944F6" w14:textId="77777777" w:rsidR="008D2B23" w:rsidRPr="00741ED3" w:rsidRDefault="008D2B23" w:rsidP="008D2B23">
      <w:pPr>
        <w:pStyle w:val="KDNabrajanje"/>
        <w:spacing w:before="0"/>
        <w:rPr>
          <w:rFonts w:cs="Arial"/>
        </w:rPr>
      </w:pPr>
      <w:r w:rsidRPr="00741ED3">
        <w:rPr>
          <w:rFonts w:cs="Arial"/>
        </w:rPr>
        <w:t>исправа о наплаћеној уговорној казни;</w:t>
      </w:r>
    </w:p>
    <w:p w14:paraId="58F78B59" w14:textId="77777777" w:rsidR="008D2B23" w:rsidRPr="00741ED3" w:rsidRDefault="008D2B23" w:rsidP="008D2B23">
      <w:pPr>
        <w:pStyle w:val="KDNabrajanje"/>
        <w:spacing w:before="0"/>
        <w:rPr>
          <w:rFonts w:cs="Arial"/>
        </w:rPr>
      </w:pPr>
      <w:r w:rsidRPr="00741ED3">
        <w:rPr>
          <w:rFonts w:cs="Arial"/>
        </w:rPr>
        <w:t>рекламације потрошача, односно корисника, ако нису отклоњене у уговореном року;</w:t>
      </w:r>
    </w:p>
    <w:p w14:paraId="2BA9CA72" w14:textId="77777777" w:rsidR="008D2B23" w:rsidRPr="00741ED3" w:rsidRDefault="008D2B23" w:rsidP="008D2B23">
      <w:pPr>
        <w:pStyle w:val="KDNabrajanje"/>
        <w:spacing w:before="0"/>
        <w:rPr>
          <w:rFonts w:cs="Arial"/>
        </w:rPr>
      </w:pPr>
      <w:r w:rsidRPr="00741ED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BC84D95" w14:textId="77777777" w:rsidR="008D2B23" w:rsidRPr="00741ED3" w:rsidRDefault="008D2B23" w:rsidP="008D2B23">
      <w:pPr>
        <w:pStyle w:val="KDNabrajanje"/>
        <w:spacing w:before="0"/>
        <w:rPr>
          <w:rFonts w:cs="Arial"/>
        </w:rPr>
      </w:pPr>
      <w:r w:rsidRPr="00741ED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E55229F" w14:textId="77777777" w:rsidR="008D2B23" w:rsidRPr="00741ED3" w:rsidRDefault="008D2B23" w:rsidP="008D2B23">
      <w:pPr>
        <w:pStyle w:val="KDNabrajanje"/>
        <w:spacing w:before="0"/>
        <w:rPr>
          <w:rFonts w:cs="Arial"/>
        </w:rPr>
      </w:pPr>
      <w:r w:rsidRPr="00741ED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31E1144" w14:textId="77777777" w:rsidR="008D2B23" w:rsidRPr="00741ED3" w:rsidRDefault="008D2B23" w:rsidP="008D2B23">
      <w:pPr>
        <w:pStyle w:val="KDParagraf"/>
        <w:spacing w:before="0"/>
        <w:rPr>
          <w:rFonts w:cs="Arial"/>
        </w:rPr>
      </w:pPr>
      <w:r w:rsidRPr="00741ED3">
        <w:rPr>
          <w:rFonts w:cs="Arial"/>
          <w:lang w:val="ru-RU"/>
        </w:rPr>
        <w:t xml:space="preserve">Наручилац може одбити понуду ако поседује доказ из става 3. тачка 1) члана 82. </w:t>
      </w:r>
      <w:r w:rsidRPr="00741ED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3893FF0" w14:textId="77777777" w:rsidR="008D2B23" w:rsidRPr="00741ED3" w:rsidRDefault="008D2B23" w:rsidP="008D2B23">
      <w:pPr>
        <w:pStyle w:val="KDParagraf"/>
        <w:spacing w:before="0"/>
        <w:rPr>
          <w:rFonts w:cs="Arial"/>
          <w:lang w:bidi="en-US"/>
        </w:rPr>
      </w:pPr>
      <w:r w:rsidRPr="00741ED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6692B0" w14:textId="77777777" w:rsidR="008D2B23" w:rsidRPr="00741ED3" w:rsidRDefault="008D2B23" w:rsidP="008D2B23">
      <w:pPr>
        <w:pStyle w:val="KDParagraf"/>
        <w:spacing w:before="0"/>
        <w:rPr>
          <w:rFonts w:cs="Arial"/>
          <w:lang w:bidi="en-US"/>
        </w:rPr>
      </w:pPr>
    </w:p>
    <w:p w14:paraId="61161BC3" w14:textId="77777777" w:rsidR="008D2B23" w:rsidRPr="00741ED3" w:rsidRDefault="008D2B23" w:rsidP="00D61C97">
      <w:pPr>
        <w:pStyle w:val="KDPodnaslov2"/>
        <w:numPr>
          <w:ilvl w:val="1"/>
          <w:numId w:val="24"/>
        </w:numPr>
        <w:spacing w:before="0"/>
        <w:jc w:val="both"/>
        <w:rPr>
          <w:rFonts w:cs="Arial"/>
        </w:rPr>
      </w:pPr>
      <w:bookmarkStart w:id="239" w:name="_Toc441651608"/>
      <w:bookmarkStart w:id="240" w:name="_Toc442559919"/>
      <w:r w:rsidRPr="00741ED3">
        <w:rPr>
          <w:rFonts w:cs="Arial"/>
        </w:rPr>
        <w:t>Увид у документацију</w:t>
      </w:r>
      <w:bookmarkEnd w:id="239"/>
      <w:bookmarkEnd w:id="240"/>
    </w:p>
    <w:p w14:paraId="28340007" w14:textId="77777777" w:rsidR="008D2B23" w:rsidRPr="00741ED3" w:rsidRDefault="008D2B23" w:rsidP="008D2B23">
      <w:pPr>
        <w:pStyle w:val="KDParagraf"/>
        <w:spacing w:before="0"/>
        <w:rPr>
          <w:rFonts w:cs="Arial"/>
          <w:lang w:bidi="en-US"/>
        </w:rPr>
      </w:pPr>
      <w:r w:rsidRPr="00741ED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DF1CD81" w14:textId="77777777" w:rsidR="008D2B23" w:rsidRPr="00741ED3" w:rsidRDefault="008D2B23" w:rsidP="008D2B23">
      <w:pPr>
        <w:pStyle w:val="KDParagraf"/>
        <w:spacing w:before="0"/>
        <w:rPr>
          <w:rFonts w:cs="Arial"/>
          <w:lang w:bidi="en-US"/>
        </w:rPr>
      </w:pPr>
      <w:r w:rsidRPr="00741ED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065BA35" w14:textId="77777777" w:rsidR="008D2B23" w:rsidRPr="00741ED3" w:rsidRDefault="008D2B23" w:rsidP="008D2B23">
      <w:pPr>
        <w:pStyle w:val="KDParagraf"/>
        <w:spacing w:before="0"/>
        <w:rPr>
          <w:rFonts w:cs="Arial"/>
          <w:lang w:bidi="en-US"/>
        </w:rPr>
      </w:pPr>
    </w:p>
    <w:p w14:paraId="09A57646" w14:textId="77777777" w:rsidR="008D2B23" w:rsidRPr="00741ED3" w:rsidRDefault="008D2B23" w:rsidP="00D61C97">
      <w:pPr>
        <w:pStyle w:val="KDPodnaslov2"/>
        <w:numPr>
          <w:ilvl w:val="1"/>
          <w:numId w:val="24"/>
        </w:numPr>
        <w:spacing w:before="0"/>
        <w:jc w:val="both"/>
        <w:rPr>
          <w:rFonts w:cs="Arial"/>
        </w:rPr>
      </w:pPr>
      <w:bookmarkStart w:id="241" w:name="_Toc441651609"/>
      <w:bookmarkStart w:id="242" w:name="_Toc442559920"/>
      <w:r w:rsidRPr="00741ED3">
        <w:rPr>
          <w:rFonts w:cs="Arial"/>
          <w:lang w:val="ru-RU"/>
        </w:rPr>
        <w:t>З</w:t>
      </w:r>
      <w:r w:rsidRPr="00741ED3">
        <w:rPr>
          <w:rFonts w:cs="Arial"/>
        </w:rPr>
        <w:t>аштита права понуђача</w:t>
      </w:r>
      <w:bookmarkEnd w:id="241"/>
      <w:bookmarkEnd w:id="242"/>
    </w:p>
    <w:p w14:paraId="2BB70803" w14:textId="77777777" w:rsidR="00886827" w:rsidRPr="00741ED3" w:rsidRDefault="00886827" w:rsidP="00886827">
      <w:pPr>
        <w:pStyle w:val="KDParagraf"/>
        <w:spacing w:before="0"/>
        <w:rPr>
          <w:rFonts w:cs="Arial"/>
          <w:lang w:bidi="en-US"/>
        </w:rPr>
      </w:pPr>
      <w:r w:rsidRPr="00741ED3">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BB37DA" w14:textId="77777777" w:rsidR="00886827" w:rsidRPr="00741ED3" w:rsidRDefault="00886827" w:rsidP="00886827">
      <w:pPr>
        <w:pStyle w:val="KDParagraf"/>
        <w:spacing w:before="0"/>
        <w:rPr>
          <w:rFonts w:cs="Arial"/>
          <w:lang w:bidi="en-US"/>
        </w:rPr>
      </w:pPr>
    </w:p>
    <w:p w14:paraId="545A7B17" w14:textId="77777777" w:rsidR="00886827" w:rsidRPr="00741ED3" w:rsidRDefault="00886827" w:rsidP="00886827">
      <w:pPr>
        <w:pStyle w:val="KDParagraf"/>
        <w:spacing w:before="0"/>
        <w:rPr>
          <w:rFonts w:cs="Arial"/>
          <w:b/>
          <w:lang w:bidi="en-US"/>
        </w:rPr>
      </w:pPr>
      <w:r w:rsidRPr="00741ED3">
        <w:rPr>
          <w:rFonts w:cs="Arial"/>
          <w:b/>
          <w:lang w:bidi="en-US"/>
        </w:rPr>
        <w:t>Рокови и начин подношења захтева за заштиту права:</w:t>
      </w:r>
    </w:p>
    <w:p w14:paraId="2E30F37A" w14:textId="77777777" w:rsidR="00223E1C" w:rsidRPr="00741ED3" w:rsidRDefault="00223E1C" w:rsidP="00223E1C">
      <w:pPr>
        <w:tabs>
          <w:tab w:val="left" w:pos="567"/>
        </w:tabs>
        <w:spacing w:before="0"/>
        <w:rPr>
          <w:rFonts w:cs="Arial"/>
          <w:lang w:bidi="en-US"/>
        </w:rPr>
      </w:pPr>
      <w:r w:rsidRPr="00741ED3">
        <w:rPr>
          <w:rFonts w:cs="Arial"/>
          <w:lang w:bidi="en-US"/>
        </w:rPr>
        <w:t>Захтев за заштиту права подноси се лично или путем поште на адресу: ЈП „Електропривреда Србије“ Београд</w:t>
      </w:r>
      <w:r w:rsidRPr="00741ED3">
        <w:rPr>
          <w:rFonts w:cs="Arial"/>
          <w:lang w:val="sr-Cyrl-RS" w:bidi="en-US"/>
        </w:rPr>
        <w:t>,</w:t>
      </w:r>
      <w:r w:rsidRPr="00741ED3">
        <w:rPr>
          <w:rFonts w:cs="Arial"/>
          <w:lang w:bidi="en-US"/>
        </w:rPr>
        <w:t xml:space="preserve"> адреса </w:t>
      </w:r>
      <w:r w:rsidRPr="00741ED3">
        <w:rPr>
          <w:rFonts w:cs="Arial"/>
          <w:lang w:val="sr-Cyrl-RS" w:bidi="en-US"/>
        </w:rPr>
        <w:t xml:space="preserve">Балканска бр.13, 11000 Београд </w:t>
      </w:r>
      <w:r w:rsidRPr="00741ED3">
        <w:rPr>
          <w:rFonts w:cs="Arial"/>
          <w:lang w:bidi="en-US"/>
        </w:rPr>
        <w:t xml:space="preserve">са назнаком Захтев за заштиту права за </w:t>
      </w:r>
      <w:r w:rsidRPr="00741ED3">
        <w:rPr>
          <w:rFonts w:cs="Arial"/>
          <w:u w:val="single"/>
          <w:lang w:bidi="en-US"/>
        </w:rPr>
        <w:t>ЈН</w:t>
      </w:r>
      <w:r w:rsidRPr="00741ED3">
        <w:rPr>
          <w:rFonts w:cs="Arial"/>
          <w:u w:val="single"/>
          <w:lang w:val="sr-Cyrl-RS" w:bidi="en-US"/>
        </w:rPr>
        <w:t xml:space="preserve">МВ услуга </w:t>
      </w:r>
      <w:r w:rsidRPr="00741ED3">
        <w:rPr>
          <w:rFonts w:cs="Arial"/>
          <w:u w:val="single"/>
          <w:lang w:val="ru-RU" w:bidi="en-US"/>
        </w:rPr>
        <w:t>„</w:t>
      </w:r>
      <w:r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00437886" w:rsidRPr="00741ED3">
        <w:rPr>
          <w:rFonts w:eastAsia="Arial" w:cs="Arial"/>
          <w:color w:val="000000"/>
          <w:lang w:val="sr-Cyrl-RS"/>
        </w:rPr>
        <w:t>,</w:t>
      </w:r>
      <w:r w:rsidRPr="00741ED3">
        <w:rPr>
          <w:rFonts w:eastAsia="Arial" w:cs="Arial"/>
          <w:color w:val="000000"/>
        </w:rPr>
        <w:t xml:space="preserve"> дежурство медицинског особља у редовно радно време и дежурство нон-стоп за време ремонта</w:t>
      </w:r>
      <w:r w:rsidRPr="00741ED3">
        <w:rPr>
          <w:rFonts w:cs="Arial"/>
          <w:u w:val="single"/>
          <w:lang w:val="ru-RU"/>
        </w:rPr>
        <w:t xml:space="preserve">“ - Јавна набавка број </w:t>
      </w:r>
      <w:r w:rsidRPr="00741ED3">
        <w:rPr>
          <w:rFonts w:eastAsia="Arial" w:cs="Arial"/>
          <w:color w:val="000000"/>
        </w:rPr>
        <w:t>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r w:rsidRPr="00741ED3">
        <w:rPr>
          <w:rFonts w:cs="Arial"/>
          <w:b/>
          <w:lang w:val="sr-Cyrl-RS" w:bidi="en-US"/>
        </w:rPr>
        <w:t xml:space="preserve">, </w:t>
      </w:r>
      <w:r w:rsidRPr="00741ED3">
        <w:rPr>
          <w:rFonts w:cs="Arial"/>
          <w:lang w:bidi="en-US"/>
        </w:rPr>
        <w:t>а копија се истовремено доставља Републичкој комисији.</w:t>
      </w:r>
    </w:p>
    <w:p w14:paraId="26F96C29" w14:textId="77777777" w:rsidR="00223E1C" w:rsidRPr="00741ED3" w:rsidRDefault="00223E1C" w:rsidP="00223E1C">
      <w:pPr>
        <w:tabs>
          <w:tab w:val="left" w:pos="567"/>
        </w:tabs>
        <w:spacing w:before="0"/>
        <w:rPr>
          <w:rFonts w:cs="Arial"/>
          <w:lang w:bidi="en-US"/>
        </w:rPr>
      </w:pPr>
      <w:r w:rsidRPr="00741ED3">
        <w:rPr>
          <w:rFonts w:cs="Arial"/>
          <w:lang w:bidi="en-US"/>
        </w:rPr>
        <w:t>Захтев за заштиту права се може доставити и путем електронске поште на e-mail:</w:t>
      </w:r>
      <w:r w:rsidRPr="00741ED3">
        <w:rPr>
          <w:rFonts w:cs="Arial"/>
          <w:i/>
        </w:rPr>
        <w:t xml:space="preserve"> </w:t>
      </w:r>
      <w:hyperlink r:id="rId171" w:history="1">
        <w:r w:rsidRPr="00741ED3">
          <w:rPr>
            <w:rFonts w:cs="Arial"/>
            <w:color w:val="0000FF"/>
            <w:u w:val="single"/>
            <w:lang w:bidi="en-US"/>
          </w:rPr>
          <w:t>marina.markovic</w:t>
        </w:r>
        <w:r w:rsidRPr="00741ED3">
          <w:rPr>
            <w:rFonts w:cs="Arial"/>
            <w:color w:val="0000FF"/>
            <w:u w:val="single"/>
            <w:lang w:val="ru-RU" w:bidi="en-US"/>
          </w:rPr>
          <w:t>@eps.rs</w:t>
        </w:r>
      </w:hyperlink>
      <w:r w:rsidRPr="00741ED3">
        <w:rPr>
          <w:rFonts w:cs="Arial"/>
          <w:lang w:val="ru-RU" w:bidi="en-US"/>
        </w:rPr>
        <w:t>,</w:t>
      </w:r>
      <w:r w:rsidRPr="00741ED3">
        <w:rPr>
          <w:rFonts w:cs="Arial"/>
          <w:i/>
          <w:lang w:val="ru-RU" w:bidi="en-US"/>
        </w:rPr>
        <w:t xml:space="preserve"> </w:t>
      </w:r>
    </w:p>
    <w:p w14:paraId="49B71665" w14:textId="77777777" w:rsidR="00223E1C" w:rsidRPr="00741ED3" w:rsidRDefault="00223E1C" w:rsidP="00223E1C">
      <w:pPr>
        <w:tabs>
          <w:tab w:val="left" w:pos="567"/>
        </w:tabs>
        <w:spacing w:before="0"/>
        <w:rPr>
          <w:rFonts w:cs="Arial"/>
          <w:lang w:bidi="en-US"/>
        </w:rPr>
      </w:pPr>
    </w:p>
    <w:p w14:paraId="0FE2EEB2" w14:textId="77777777" w:rsidR="00223E1C" w:rsidRPr="00741ED3" w:rsidRDefault="00223E1C" w:rsidP="00223E1C">
      <w:pPr>
        <w:tabs>
          <w:tab w:val="left" w:pos="567"/>
        </w:tabs>
        <w:spacing w:before="0"/>
        <w:rPr>
          <w:rFonts w:cs="Arial"/>
          <w:lang w:bidi="en-US"/>
        </w:rPr>
      </w:pPr>
      <w:r w:rsidRPr="00741ED3">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FEBD984" w14:textId="77777777" w:rsidR="00223E1C" w:rsidRPr="00741ED3" w:rsidRDefault="00223E1C" w:rsidP="00223E1C">
      <w:pPr>
        <w:tabs>
          <w:tab w:val="left" w:pos="567"/>
        </w:tabs>
        <w:spacing w:before="0"/>
        <w:rPr>
          <w:rFonts w:cs="Arial"/>
          <w:lang w:bidi="en-US"/>
        </w:rPr>
      </w:pPr>
      <w:r w:rsidRPr="00741ED3">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741ED3">
        <w:rPr>
          <w:rFonts w:cs="Arial"/>
          <w:lang w:bidi="en-US"/>
        </w:rPr>
        <w:t xml:space="preserve">најкасније  </w:t>
      </w:r>
      <w:r w:rsidRPr="00741ED3">
        <w:rPr>
          <w:rFonts w:cs="Arial"/>
          <w:b/>
          <w:lang w:bidi="en-US"/>
        </w:rPr>
        <w:t>3</w:t>
      </w:r>
      <w:proofErr w:type="gramEnd"/>
      <w:r w:rsidRPr="00741ED3">
        <w:rPr>
          <w:rFonts w:cs="Arial"/>
          <w:b/>
          <w:lang w:bidi="en-US"/>
        </w:rPr>
        <w:t xml:space="preserve"> (три)</w:t>
      </w:r>
      <w:r w:rsidRPr="00741ED3">
        <w:rPr>
          <w:rFonts w:cs="Arial"/>
          <w:lang w:bidi="en-US"/>
        </w:rPr>
        <w:t xml:space="preserve"> дана пре истека рока за подношење понуда, без обзира на начин достављања и уколико је подносилац захтева у складу са </w:t>
      </w:r>
      <w:r w:rsidRPr="00741ED3">
        <w:rPr>
          <w:rFonts w:cs="Arial"/>
          <w:lang w:bidi="en-US"/>
        </w:rPr>
        <w:lastRenderedPageBreak/>
        <w:t xml:space="preserve">чланом 63. став 2. овог закона указао наручиоцу на евентуалне недостатке и неправилности, а наручилац исте није отклонио. </w:t>
      </w:r>
    </w:p>
    <w:p w14:paraId="66044EEE" w14:textId="77777777" w:rsidR="00223E1C" w:rsidRPr="00741ED3" w:rsidRDefault="00223E1C" w:rsidP="00223E1C">
      <w:pPr>
        <w:tabs>
          <w:tab w:val="left" w:pos="567"/>
        </w:tabs>
        <w:spacing w:before="0"/>
        <w:rPr>
          <w:rFonts w:cs="Arial"/>
          <w:lang w:bidi="en-US"/>
        </w:rPr>
      </w:pPr>
      <w:r w:rsidRPr="00741ED3">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E54E038" w14:textId="77777777" w:rsidR="00223E1C" w:rsidRPr="00741ED3" w:rsidRDefault="00223E1C" w:rsidP="00223E1C">
      <w:pPr>
        <w:tabs>
          <w:tab w:val="left" w:pos="567"/>
        </w:tabs>
        <w:spacing w:before="0"/>
        <w:rPr>
          <w:rFonts w:cs="Arial"/>
          <w:lang w:bidi="en-US"/>
        </w:rPr>
      </w:pPr>
      <w:r w:rsidRPr="00741ED3">
        <w:rPr>
          <w:rFonts w:cs="Arial"/>
          <w:lang w:bidi="en-US"/>
        </w:rPr>
        <w:t xml:space="preserve">После доношења одлуке о додели </w:t>
      </w:r>
      <w:proofErr w:type="gramStart"/>
      <w:r w:rsidRPr="00741ED3">
        <w:rPr>
          <w:rFonts w:cs="Arial"/>
          <w:lang w:bidi="en-US"/>
        </w:rPr>
        <w:t>уговора</w:t>
      </w:r>
      <w:r w:rsidRPr="00741ED3">
        <w:rPr>
          <w:rFonts w:cs="Arial"/>
          <w:color w:val="00B0F0"/>
          <w:lang w:bidi="en-US"/>
        </w:rPr>
        <w:t xml:space="preserve">  </w:t>
      </w:r>
      <w:r w:rsidRPr="00741ED3">
        <w:rPr>
          <w:rFonts w:cs="Arial"/>
          <w:lang w:bidi="en-US"/>
        </w:rPr>
        <w:t>и</w:t>
      </w:r>
      <w:proofErr w:type="gramEnd"/>
      <w:r w:rsidRPr="00741ED3">
        <w:rPr>
          <w:rFonts w:cs="Arial"/>
          <w:lang w:bidi="en-US"/>
        </w:rPr>
        <w:t xml:space="preserve"> одлуке о обустави поступка, рок за подношење захтева за заштиту права је </w:t>
      </w:r>
      <w:r w:rsidRPr="00741ED3">
        <w:rPr>
          <w:rFonts w:cs="Arial"/>
          <w:b/>
          <w:lang w:bidi="en-US"/>
        </w:rPr>
        <w:t>5 (пет)</w:t>
      </w:r>
      <w:r w:rsidRPr="00741ED3">
        <w:rPr>
          <w:rFonts w:cs="Arial"/>
          <w:lang w:bidi="en-US"/>
        </w:rPr>
        <w:t xml:space="preserve"> дана од дана објављивања одлуке на Порталу јавних набавки. </w:t>
      </w:r>
    </w:p>
    <w:p w14:paraId="292AA36E" w14:textId="77777777" w:rsidR="00223E1C" w:rsidRPr="00741ED3" w:rsidRDefault="00223E1C" w:rsidP="00223E1C">
      <w:pPr>
        <w:tabs>
          <w:tab w:val="left" w:pos="567"/>
        </w:tabs>
        <w:spacing w:before="0"/>
        <w:rPr>
          <w:rFonts w:cs="Arial"/>
          <w:lang w:bidi="en-US"/>
        </w:rPr>
      </w:pPr>
      <w:r w:rsidRPr="00741ED3">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63CC79B1" w14:textId="77777777" w:rsidR="00223E1C" w:rsidRPr="00741ED3" w:rsidRDefault="00223E1C" w:rsidP="00223E1C">
      <w:pPr>
        <w:tabs>
          <w:tab w:val="left" w:pos="567"/>
        </w:tabs>
        <w:spacing w:before="0"/>
        <w:rPr>
          <w:rFonts w:cs="Arial"/>
          <w:lang w:val="sr-Cyrl-CS" w:bidi="en-US"/>
        </w:rPr>
      </w:pPr>
      <w:r w:rsidRPr="00741ED3">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6656720" w14:textId="77777777" w:rsidR="008824F8" w:rsidRPr="00741ED3" w:rsidRDefault="00223E1C" w:rsidP="00223E1C">
      <w:pPr>
        <w:pStyle w:val="KDParagraf"/>
        <w:spacing w:before="0"/>
        <w:rPr>
          <w:rFonts w:cs="Arial"/>
          <w:lang w:bidi="en-US"/>
        </w:rPr>
      </w:pPr>
      <w:r w:rsidRPr="00741ED3">
        <w:rPr>
          <w:rFonts w:cs="Arial"/>
          <w:lang w:val="sr-Cyrl-CS" w:bidi="en-US"/>
        </w:rPr>
        <w:t>Н</w:t>
      </w:r>
      <w:r w:rsidRPr="00741ED3">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741ED3">
        <w:rPr>
          <w:rFonts w:cs="Arial"/>
          <w:lang w:eastAsia="sr-Latn-CS"/>
        </w:rPr>
        <w:t xml:space="preserve"> тад</w:t>
      </w:r>
      <w:r w:rsidRPr="00741ED3">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r w:rsidR="008824F8" w:rsidRPr="00741ED3">
        <w:rPr>
          <w:rFonts w:cs="Arial"/>
          <w:lang w:val="sr-Latn-CS" w:eastAsia="sr-Latn-CS"/>
        </w:rPr>
        <w:t xml:space="preserve"> </w:t>
      </w:r>
    </w:p>
    <w:p w14:paraId="6B31F8B6" w14:textId="77777777" w:rsidR="00886827" w:rsidRPr="00741ED3" w:rsidRDefault="00886827" w:rsidP="00886827">
      <w:pPr>
        <w:pStyle w:val="KDParagraf"/>
        <w:spacing w:before="0"/>
        <w:rPr>
          <w:rFonts w:cs="Arial"/>
          <w:lang w:bidi="en-US"/>
        </w:rPr>
      </w:pPr>
    </w:p>
    <w:p w14:paraId="771F3FE5" w14:textId="77777777" w:rsidR="00886827" w:rsidRPr="00741ED3" w:rsidRDefault="00886827" w:rsidP="00886827">
      <w:pPr>
        <w:pStyle w:val="KDParagraf"/>
        <w:spacing w:before="0"/>
        <w:rPr>
          <w:rFonts w:cs="Arial"/>
          <w:lang w:bidi="en-US"/>
        </w:rPr>
      </w:pPr>
      <w:r w:rsidRPr="00741ED3">
        <w:rPr>
          <w:rFonts w:cs="Arial"/>
          <w:b/>
          <w:lang w:bidi="en-US"/>
        </w:rPr>
        <w:t>Детаљно упутство о садржини потпуног захтева за заштиту права</w:t>
      </w:r>
      <w:r w:rsidRPr="00741ED3">
        <w:rPr>
          <w:rFonts w:cs="Arial"/>
          <w:lang w:bidi="en-US"/>
        </w:rPr>
        <w:t xml:space="preserve"> у складу са чланом   151. став 1. тач. 1) – 7) ЗЈН:</w:t>
      </w:r>
    </w:p>
    <w:p w14:paraId="04E3360C" w14:textId="77777777" w:rsidR="00886827" w:rsidRPr="00741ED3" w:rsidRDefault="00886827" w:rsidP="00886827">
      <w:pPr>
        <w:pStyle w:val="KDParagraf"/>
        <w:spacing w:before="0"/>
        <w:rPr>
          <w:rFonts w:cs="Arial"/>
          <w:lang w:bidi="en-US"/>
        </w:rPr>
      </w:pPr>
      <w:r w:rsidRPr="00741ED3">
        <w:rPr>
          <w:rFonts w:cs="Arial"/>
          <w:lang w:bidi="en-US"/>
        </w:rPr>
        <w:t>Захтев за заштиту права садржи:</w:t>
      </w:r>
    </w:p>
    <w:p w14:paraId="1B9D1598" w14:textId="77777777" w:rsidR="00886827" w:rsidRPr="00741ED3" w:rsidRDefault="00886827" w:rsidP="00886827">
      <w:pPr>
        <w:pStyle w:val="KDParagraf"/>
        <w:spacing w:before="0"/>
        <w:rPr>
          <w:rFonts w:cs="Arial"/>
          <w:lang w:bidi="en-US"/>
        </w:rPr>
      </w:pPr>
      <w:r w:rsidRPr="00741ED3">
        <w:rPr>
          <w:rFonts w:cs="Arial"/>
          <w:lang w:bidi="en-US"/>
        </w:rPr>
        <w:t>1) назив и адресу подносиоца захтева и лице за контакт</w:t>
      </w:r>
    </w:p>
    <w:p w14:paraId="74523AA3" w14:textId="77777777" w:rsidR="00886827" w:rsidRPr="00741ED3" w:rsidRDefault="00886827" w:rsidP="00886827">
      <w:pPr>
        <w:pStyle w:val="KDParagraf"/>
        <w:spacing w:before="0"/>
        <w:rPr>
          <w:rFonts w:cs="Arial"/>
          <w:lang w:bidi="en-US"/>
        </w:rPr>
      </w:pPr>
      <w:r w:rsidRPr="00741ED3">
        <w:rPr>
          <w:rFonts w:cs="Arial"/>
          <w:lang w:bidi="en-US"/>
        </w:rPr>
        <w:t>2) назив и адресу наручиоца</w:t>
      </w:r>
    </w:p>
    <w:p w14:paraId="11A077ED" w14:textId="77777777" w:rsidR="00886827" w:rsidRPr="00741ED3" w:rsidRDefault="00886827" w:rsidP="00886827">
      <w:pPr>
        <w:pStyle w:val="KDParagraf"/>
        <w:spacing w:before="0"/>
        <w:rPr>
          <w:rFonts w:cs="Arial"/>
          <w:lang w:bidi="en-US"/>
        </w:rPr>
      </w:pPr>
      <w:r w:rsidRPr="00741ED3">
        <w:rPr>
          <w:rFonts w:cs="Arial"/>
          <w:lang w:bidi="en-US"/>
        </w:rPr>
        <w:t>3) податке о јавној набавци која је предмет захтева, односно о одлуци наручиоца</w:t>
      </w:r>
    </w:p>
    <w:p w14:paraId="54258A8D" w14:textId="77777777" w:rsidR="00886827" w:rsidRPr="00741ED3" w:rsidRDefault="00886827" w:rsidP="00886827">
      <w:pPr>
        <w:pStyle w:val="KDParagraf"/>
        <w:spacing w:before="0"/>
        <w:rPr>
          <w:rFonts w:cs="Arial"/>
          <w:lang w:bidi="en-US"/>
        </w:rPr>
      </w:pPr>
      <w:r w:rsidRPr="00741ED3">
        <w:rPr>
          <w:rFonts w:cs="Arial"/>
          <w:lang w:bidi="en-US"/>
        </w:rPr>
        <w:t>4) повреде прописа којима се уређује поступак јавне набавке</w:t>
      </w:r>
    </w:p>
    <w:p w14:paraId="3F4119B1" w14:textId="77777777" w:rsidR="00886827" w:rsidRPr="00741ED3" w:rsidRDefault="00886827" w:rsidP="00886827">
      <w:pPr>
        <w:pStyle w:val="KDParagraf"/>
        <w:spacing w:before="0"/>
        <w:rPr>
          <w:rFonts w:cs="Arial"/>
          <w:lang w:bidi="en-US"/>
        </w:rPr>
      </w:pPr>
      <w:r w:rsidRPr="00741ED3">
        <w:rPr>
          <w:rFonts w:cs="Arial"/>
          <w:lang w:bidi="en-US"/>
        </w:rPr>
        <w:t>5) чињенице и доказе којима се повреде доказују</w:t>
      </w:r>
    </w:p>
    <w:p w14:paraId="3F83664E" w14:textId="77777777" w:rsidR="00886827" w:rsidRPr="00741ED3" w:rsidRDefault="00886827" w:rsidP="00886827">
      <w:pPr>
        <w:pStyle w:val="KDParagraf"/>
        <w:spacing w:before="0"/>
        <w:rPr>
          <w:rFonts w:cs="Arial"/>
          <w:lang w:bidi="en-US"/>
        </w:rPr>
      </w:pPr>
      <w:r w:rsidRPr="00741ED3">
        <w:rPr>
          <w:rFonts w:cs="Arial"/>
          <w:lang w:bidi="en-US"/>
        </w:rPr>
        <w:t>6) потврду о уплати таксе из члана 156. ЗЈН</w:t>
      </w:r>
    </w:p>
    <w:p w14:paraId="2EF8915C" w14:textId="77777777" w:rsidR="00886827" w:rsidRPr="00741ED3" w:rsidRDefault="00886827" w:rsidP="00886827">
      <w:pPr>
        <w:pStyle w:val="KDParagraf"/>
        <w:spacing w:before="0"/>
        <w:rPr>
          <w:rFonts w:cs="Arial"/>
          <w:lang w:bidi="en-US"/>
        </w:rPr>
      </w:pPr>
      <w:r w:rsidRPr="00741ED3">
        <w:rPr>
          <w:rFonts w:cs="Arial"/>
          <w:lang w:bidi="en-US"/>
        </w:rPr>
        <w:t>7) потпис подносиоца.</w:t>
      </w:r>
    </w:p>
    <w:p w14:paraId="10ED33CB" w14:textId="77777777" w:rsidR="008824F8" w:rsidRPr="00741ED3" w:rsidRDefault="008824F8" w:rsidP="00886827">
      <w:pPr>
        <w:pStyle w:val="KDParagraf"/>
        <w:spacing w:before="0"/>
        <w:rPr>
          <w:rFonts w:cs="Arial"/>
          <w:b/>
          <w:lang w:val="sr-Cyrl-CS" w:bidi="en-US"/>
        </w:rPr>
      </w:pPr>
    </w:p>
    <w:p w14:paraId="76E89D27" w14:textId="77777777" w:rsidR="00886827" w:rsidRPr="00741ED3" w:rsidRDefault="00886827" w:rsidP="00886827">
      <w:pPr>
        <w:pStyle w:val="KDParagraf"/>
        <w:spacing w:before="0"/>
        <w:rPr>
          <w:rFonts w:cs="Arial"/>
          <w:b/>
          <w:lang w:bidi="en-US"/>
        </w:rPr>
      </w:pPr>
      <w:r w:rsidRPr="00741ED3">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54E1DA07" w14:textId="77777777" w:rsidR="00886827" w:rsidRPr="00741ED3" w:rsidRDefault="00886827" w:rsidP="00886827">
      <w:pPr>
        <w:pStyle w:val="KDParagraf"/>
        <w:spacing w:before="0"/>
        <w:rPr>
          <w:rFonts w:cs="Arial"/>
          <w:lang w:bidi="en-US"/>
        </w:rPr>
      </w:pPr>
      <w:r w:rsidRPr="00741ED3">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777617EE" w14:textId="77777777" w:rsidR="00886827" w:rsidRPr="00741ED3" w:rsidRDefault="00886827" w:rsidP="00886827">
      <w:pPr>
        <w:pStyle w:val="KDParagraf"/>
        <w:spacing w:before="0"/>
        <w:rPr>
          <w:rFonts w:cs="Arial"/>
          <w:lang w:bidi="en-US"/>
        </w:rPr>
      </w:pPr>
      <w:r w:rsidRPr="00741ED3">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880FA0E" w14:textId="77777777" w:rsidR="00886827" w:rsidRPr="00741ED3" w:rsidRDefault="00886827" w:rsidP="00886827">
      <w:pPr>
        <w:pStyle w:val="KDParagraf"/>
        <w:spacing w:before="0"/>
        <w:rPr>
          <w:rFonts w:cs="Arial"/>
          <w:lang w:bidi="en-US"/>
        </w:rPr>
      </w:pPr>
    </w:p>
    <w:p w14:paraId="57059079" w14:textId="77777777" w:rsidR="00886827" w:rsidRPr="00741ED3" w:rsidRDefault="00886827" w:rsidP="00886827">
      <w:pPr>
        <w:pStyle w:val="KDParagraf"/>
        <w:spacing w:before="0"/>
        <w:rPr>
          <w:rFonts w:cs="Arial"/>
          <w:b/>
          <w:lang w:bidi="en-US"/>
        </w:rPr>
      </w:pPr>
      <w:r w:rsidRPr="00741ED3">
        <w:rPr>
          <w:rFonts w:cs="Arial"/>
          <w:b/>
          <w:lang w:bidi="en-US"/>
        </w:rPr>
        <w:t>Износ таксе из члана 156. став 1. тач. 1)- 3) ЗЈН:</w:t>
      </w:r>
    </w:p>
    <w:p w14:paraId="0B84644D" w14:textId="77777777" w:rsidR="00223E1C" w:rsidRPr="00741ED3" w:rsidRDefault="00223E1C" w:rsidP="00223E1C">
      <w:pPr>
        <w:pStyle w:val="KDParagraf"/>
        <w:rPr>
          <w:rFonts w:cs="Arial"/>
          <w:lang w:bidi="en-US"/>
        </w:rPr>
      </w:pPr>
      <w:r w:rsidRPr="00741ED3">
        <w:rPr>
          <w:rFonts w:cs="Arial"/>
        </w:rPr>
        <w:t xml:space="preserve">Подносилац захтева за заштиту права дужан је да на рачун буџета Републике Србије (број рачуна: </w:t>
      </w:r>
      <w:r w:rsidRPr="00741ED3">
        <w:rPr>
          <w:rFonts w:cs="Arial"/>
          <w:lang w:val="ru-RU"/>
        </w:rPr>
        <w:t>840-</w:t>
      </w:r>
      <w:r w:rsidRPr="00741ED3">
        <w:rPr>
          <w:rFonts w:cs="Arial"/>
          <w:bCs/>
          <w:iCs/>
        </w:rPr>
        <w:t>30678845-06</w:t>
      </w:r>
      <w:r w:rsidRPr="00741ED3">
        <w:rPr>
          <w:rFonts w:cs="Arial"/>
        </w:rPr>
        <w:t xml:space="preserve">, шифра плаћања 153 или 253, позив на број </w:t>
      </w:r>
      <w:r w:rsidRPr="00741ED3">
        <w:rPr>
          <w:rFonts w:cs="Arial"/>
          <w:lang w:val="sr-Cyrl-CS"/>
        </w:rPr>
        <w:t>100000</w:t>
      </w:r>
      <w:r w:rsidRPr="00741ED3">
        <w:rPr>
          <w:rFonts w:cs="Arial"/>
        </w:rPr>
        <w:t>13</w:t>
      </w:r>
      <w:r w:rsidRPr="00741ED3">
        <w:rPr>
          <w:rFonts w:cs="Arial"/>
          <w:lang w:val="sr-Cyrl-CS"/>
        </w:rPr>
        <w:t>201</w:t>
      </w:r>
      <w:r w:rsidRPr="00741ED3">
        <w:rPr>
          <w:rFonts w:cs="Arial"/>
        </w:rPr>
        <w:t>8, сврха: ЗЗП, ЈП ЕПС</w:t>
      </w:r>
      <w:r w:rsidRPr="00741ED3">
        <w:rPr>
          <w:rFonts w:cs="Arial"/>
          <w:lang w:val="sr-Cyrl-CS"/>
        </w:rPr>
        <w:t xml:space="preserve"> Београд</w:t>
      </w:r>
      <w:r w:rsidRPr="00741ED3">
        <w:rPr>
          <w:rFonts w:cs="Arial"/>
        </w:rPr>
        <w:t xml:space="preserve">, јн. бр. </w:t>
      </w:r>
      <w:r w:rsidRPr="00741ED3">
        <w:rPr>
          <w:rFonts w:cs="Arial"/>
          <w:lang w:val="sr-Cyrl-CS"/>
        </w:rPr>
        <w:t>1000/0013/2018</w:t>
      </w:r>
      <w:r w:rsidRPr="00741ED3">
        <w:rPr>
          <w:rFonts w:cs="Arial"/>
        </w:rPr>
        <w:t>, прималац уплате: буџет Републике Србије) уплати таксу</w:t>
      </w:r>
      <w:r w:rsidRPr="00741ED3">
        <w:rPr>
          <w:rFonts w:cs="Arial"/>
          <w:lang w:bidi="en-US"/>
        </w:rPr>
        <w:t xml:space="preserve"> од: </w:t>
      </w:r>
      <w:r w:rsidRPr="00741ED3">
        <w:rPr>
          <w:rFonts w:cs="Arial"/>
          <w:b/>
          <w:lang w:val="sr-Cyrl-RS"/>
        </w:rPr>
        <w:t>60.000,00</w:t>
      </w:r>
      <w:r w:rsidRPr="00741ED3">
        <w:rPr>
          <w:rFonts w:cs="Arial"/>
          <w:lang w:bidi="en-US"/>
        </w:rPr>
        <w:t xml:space="preserve"> динара у поступку јавне набавке мале вредности</w:t>
      </w:r>
      <w:r w:rsidRPr="00741ED3">
        <w:rPr>
          <w:rFonts w:cs="Arial"/>
          <w:lang w:val="sr-Cyrl-RS"/>
        </w:rPr>
        <w:t xml:space="preserve">. </w:t>
      </w:r>
    </w:p>
    <w:p w14:paraId="7108987D" w14:textId="77777777" w:rsidR="00223E1C" w:rsidRPr="00741ED3" w:rsidRDefault="00223E1C" w:rsidP="00223E1C">
      <w:pPr>
        <w:pStyle w:val="KDParagraf"/>
        <w:rPr>
          <w:rFonts w:cs="Arial"/>
          <w:lang w:bidi="en-US"/>
        </w:rPr>
      </w:pPr>
      <w:r w:rsidRPr="00741ED3">
        <w:rPr>
          <w:rFonts w:cs="Arial"/>
          <w:lang w:bidi="en-US"/>
        </w:rPr>
        <w:t>Свака странка у поступку сноси трошкове које проузрокује својим радњама.</w:t>
      </w:r>
    </w:p>
    <w:p w14:paraId="71CEEE4A" w14:textId="77777777" w:rsidR="00223E1C" w:rsidRPr="00741ED3" w:rsidRDefault="00223E1C" w:rsidP="00223E1C">
      <w:pPr>
        <w:pStyle w:val="KDParagraf"/>
        <w:rPr>
          <w:rFonts w:cs="Arial"/>
          <w:lang w:bidi="en-US"/>
        </w:rPr>
      </w:pPr>
      <w:r w:rsidRPr="00741ED3">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A9888E4" w14:textId="77777777" w:rsidR="00223E1C" w:rsidRPr="00741ED3" w:rsidRDefault="00223E1C" w:rsidP="00223E1C">
      <w:pPr>
        <w:pStyle w:val="KDParagraf"/>
        <w:rPr>
          <w:rFonts w:cs="Arial"/>
          <w:lang w:bidi="en-US"/>
        </w:rPr>
      </w:pPr>
      <w:r w:rsidRPr="00741ED3">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8C85DFB" w14:textId="77777777" w:rsidR="00223E1C" w:rsidRPr="00741ED3" w:rsidRDefault="00223E1C" w:rsidP="00223E1C">
      <w:pPr>
        <w:pStyle w:val="KDParagraf"/>
        <w:rPr>
          <w:rFonts w:cs="Arial"/>
          <w:lang w:bidi="en-US"/>
        </w:rPr>
      </w:pPr>
      <w:r w:rsidRPr="00741ED3">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9CA4723" w14:textId="77777777" w:rsidR="00223E1C" w:rsidRPr="00741ED3" w:rsidRDefault="00223E1C" w:rsidP="00223E1C">
      <w:pPr>
        <w:pStyle w:val="KDParagraf"/>
        <w:rPr>
          <w:rFonts w:cs="Arial"/>
          <w:lang w:bidi="en-US"/>
        </w:rPr>
      </w:pPr>
      <w:r w:rsidRPr="00741ED3">
        <w:rPr>
          <w:rFonts w:cs="Arial"/>
          <w:lang w:bidi="en-US"/>
        </w:rPr>
        <w:t>Странке у захтеву морају прецизно да наведу трошкове за које траже накнаду.</w:t>
      </w:r>
    </w:p>
    <w:p w14:paraId="60180B90" w14:textId="77777777" w:rsidR="00223E1C" w:rsidRPr="00741ED3" w:rsidRDefault="00223E1C" w:rsidP="00223E1C">
      <w:pPr>
        <w:pStyle w:val="KDParagraf"/>
        <w:rPr>
          <w:rFonts w:cs="Arial"/>
          <w:lang w:bidi="en-US"/>
        </w:rPr>
      </w:pPr>
      <w:r w:rsidRPr="00741ED3">
        <w:rPr>
          <w:rFonts w:cs="Arial"/>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15808B47" w14:textId="77777777" w:rsidR="00886827" w:rsidRPr="00741ED3" w:rsidRDefault="00223E1C" w:rsidP="00223E1C">
      <w:pPr>
        <w:pStyle w:val="KDParagraf"/>
        <w:spacing w:before="0"/>
        <w:rPr>
          <w:rFonts w:cs="Arial"/>
          <w:lang w:bidi="en-US"/>
        </w:rPr>
      </w:pPr>
      <w:r w:rsidRPr="00741ED3">
        <w:rPr>
          <w:rFonts w:cs="Arial"/>
          <w:lang w:bidi="en-US"/>
        </w:rPr>
        <w:t>О трошковима одлучује Републичка комисија. Одлука Републичке комисије је извршни наслов.</w:t>
      </w:r>
    </w:p>
    <w:p w14:paraId="7F6BCED9" w14:textId="77777777" w:rsidR="00886827" w:rsidRPr="00741ED3" w:rsidRDefault="00886827" w:rsidP="00886827">
      <w:pPr>
        <w:pStyle w:val="KDParagraf"/>
        <w:spacing w:before="0"/>
        <w:rPr>
          <w:rFonts w:cs="Arial"/>
          <w:lang w:bidi="en-US"/>
        </w:rPr>
      </w:pPr>
    </w:p>
    <w:p w14:paraId="65EB538A" w14:textId="77777777" w:rsidR="00886827" w:rsidRPr="00741ED3" w:rsidRDefault="00886827" w:rsidP="00886827">
      <w:pPr>
        <w:pStyle w:val="KDParagraf"/>
        <w:spacing w:before="0"/>
        <w:rPr>
          <w:rFonts w:cs="Arial"/>
          <w:b/>
          <w:lang w:bidi="en-US"/>
        </w:rPr>
      </w:pPr>
      <w:r w:rsidRPr="00741ED3">
        <w:rPr>
          <w:rFonts w:cs="Arial"/>
          <w:b/>
          <w:lang w:bidi="en-US"/>
        </w:rPr>
        <w:t>Детаљно упутство о потврди из члана 151. став 1. тачка 6) ЗЈН</w:t>
      </w:r>
    </w:p>
    <w:p w14:paraId="0FF0C6F4" w14:textId="77777777" w:rsidR="00886827" w:rsidRPr="00741ED3" w:rsidRDefault="008824F8" w:rsidP="00886827">
      <w:pPr>
        <w:pStyle w:val="KDParagraf"/>
        <w:spacing w:before="0"/>
        <w:rPr>
          <w:rFonts w:cs="Arial"/>
          <w:lang w:bidi="en-US"/>
        </w:rPr>
      </w:pPr>
      <w:r w:rsidRPr="00741ED3">
        <w:rPr>
          <w:rFonts w:cs="Arial"/>
          <w:lang w:val="sr-Cyrl-CS" w:bidi="en-US"/>
        </w:rPr>
        <w:t xml:space="preserve">Потврда </w:t>
      </w:r>
      <w:r w:rsidR="00886827" w:rsidRPr="00741ED3">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0D2EBF" w14:textId="77777777" w:rsidR="00886827" w:rsidRPr="00741ED3" w:rsidRDefault="00886827" w:rsidP="00886827">
      <w:pPr>
        <w:pStyle w:val="KDParagraf"/>
        <w:spacing w:before="0"/>
        <w:rPr>
          <w:rFonts w:cs="Arial"/>
          <w:lang w:bidi="en-US"/>
        </w:rPr>
      </w:pPr>
      <w:r w:rsidRPr="00741ED3">
        <w:rPr>
          <w:rFonts w:cs="Arial"/>
          <w:lang w:bidi="en-US"/>
        </w:rPr>
        <w:t>Чланом 151. Закона о јавним набавкама („</w:t>
      </w:r>
      <w:proofErr w:type="gramStart"/>
      <w:r w:rsidRPr="00741ED3">
        <w:rPr>
          <w:rFonts w:cs="Arial"/>
          <w:lang w:bidi="en-US"/>
        </w:rPr>
        <w:t>Службени  гласник</w:t>
      </w:r>
      <w:proofErr w:type="gramEnd"/>
      <w:r w:rsidRPr="00741ED3">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BC72064" w14:textId="77777777" w:rsidR="00886827" w:rsidRPr="00741ED3" w:rsidRDefault="00886827" w:rsidP="00886827">
      <w:pPr>
        <w:pStyle w:val="KDParagraf"/>
        <w:spacing w:before="0"/>
        <w:rPr>
          <w:rFonts w:cs="Arial"/>
          <w:lang w:bidi="en-US"/>
        </w:rPr>
      </w:pPr>
      <w:r w:rsidRPr="00741ED3">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1326F5A" w14:textId="77777777" w:rsidR="00886827" w:rsidRPr="00741ED3" w:rsidRDefault="00886827" w:rsidP="00886827">
      <w:pPr>
        <w:pStyle w:val="KDParagraf"/>
        <w:spacing w:before="0"/>
        <w:rPr>
          <w:rFonts w:cs="Arial"/>
          <w:lang w:bidi="en-US"/>
        </w:rPr>
      </w:pPr>
      <w:r w:rsidRPr="00741ED3">
        <w:rPr>
          <w:rFonts w:cs="Arial"/>
          <w:lang w:bidi="en-US"/>
        </w:rPr>
        <w:t>Као доказ о уплати таксе, у смислу члана 151. став 1. тачка 6) ЗЈН, прихватиће се:</w:t>
      </w:r>
    </w:p>
    <w:p w14:paraId="76E68D0F" w14:textId="77777777" w:rsidR="00886827" w:rsidRPr="00741ED3" w:rsidRDefault="00886827" w:rsidP="00886827">
      <w:pPr>
        <w:pStyle w:val="KDParagraf"/>
        <w:spacing w:before="0"/>
        <w:rPr>
          <w:rFonts w:cs="Arial"/>
          <w:lang w:bidi="en-US"/>
        </w:rPr>
      </w:pPr>
    </w:p>
    <w:p w14:paraId="05BE6F97" w14:textId="77777777" w:rsidR="00886827" w:rsidRPr="00741ED3" w:rsidRDefault="00886827" w:rsidP="00886827">
      <w:pPr>
        <w:pStyle w:val="KDParagraf"/>
        <w:spacing w:before="0"/>
        <w:rPr>
          <w:rFonts w:cs="Arial"/>
          <w:lang w:bidi="en-US"/>
        </w:rPr>
      </w:pPr>
      <w:r w:rsidRPr="00741ED3">
        <w:rPr>
          <w:rFonts w:cs="Arial"/>
          <w:lang w:bidi="en-US"/>
        </w:rPr>
        <w:t>1. Потврда о извршеној уплати таксе из члана 156. ЗЈН која садржи следеће елементе:</w:t>
      </w:r>
    </w:p>
    <w:p w14:paraId="75CBA023" w14:textId="77777777" w:rsidR="00886827" w:rsidRPr="00741ED3" w:rsidRDefault="00886827" w:rsidP="00886827">
      <w:pPr>
        <w:pStyle w:val="KDParagraf"/>
        <w:spacing w:before="0"/>
        <w:rPr>
          <w:rFonts w:cs="Arial"/>
          <w:lang w:bidi="en-US"/>
        </w:rPr>
      </w:pPr>
      <w:r w:rsidRPr="00741ED3">
        <w:rPr>
          <w:rFonts w:cs="Arial"/>
          <w:lang w:bidi="en-US"/>
        </w:rPr>
        <w:t>(1) да буде издата од стране банке и да садржи печат банке;</w:t>
      </w:r>
    </w:p>
    <w:p w14:paraId="1FCB45F8" w14:textId="77777777" w:rsidR="00886827" w:rsidRPr="00741ED3" w:rsidRDefault="00886827" w:rsidP="00886827">
      <w:pPr>
        <w:pStyle w:val="KDParagraf"/>
        <w:spacing w:before="0"/>
        <w:rPr>
          <w:rFonts w:cs="Arial"/>
          <w:lang w:bidi="en-US"/>
        </w:rPr>
      </w:pPr>
      <w:r w:rsidRPr="00741ED3">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447FA42" w14:textId="77777777" w:rsidR="00886827" w:rsidRPr="00741ED3" w:rsidRDefault="00886827" w:rsidP="00886827">
      <w:pPr>
        <w:pStyle w:val="KDParagraf"/>
        <w:spacing w:before="0"/>
        <w:rPr>
          <w:rFonts w:cs="Arial"/>
          <w:lang w:bidi="en-US"/>
        </w:rPr>
      </w:pPr>
      <w:r w:rsidRPr="00741ED3">
        <w:rPr>
          <w:rFonts w:cs="Arial"/>
          <w:lang w:bidi="en-US"/>
        </w:rPr>
        <w:t>(3) износ таксе из члана 156. ЗЈН чија се уплата врши;</w:t>
      </w:r>
    </w:p>
    <w:p w14:paraId="68589489" w14:textId="77777777" w:rsidR="00886827" w:rsidRPr="00741ED3" w:rsidRDefault="00886827" w:rsidP="00886827">
      <w:pPr>
        <w:pStyle w:val="KDParagraf"/>
        <w:spacing w:before="0"/>
        <w:rPr>
          <w:rFonts w:cs="Arial"/>
          <w:lang w:bidi="en-US"/>
        </w:rPr>
      </w:pPr>
      <w:r w:rsidRPr="00741ED3">
        <w:rPr>
          <w:rFonts w:cs="Arial"/>
          <w:lang w:bidi="en-US"/>
        </w:rPr>
        <w:t>(4) број рачуна: 840-30678845-06;</w:t>
      </w:r>
    </w:p>
    <w:p w14:paraId="29472E74" w14:textId="77777777" w:rsidR="00886827" w:rsidRPr="00741ED3" w:rsidRDefault="00886827" w:rsidP="00886827">
      <w:pPr>
        <w:pStyle w:val="KDParagraf"/>
        <w:spacing w:before="0"/>
        <w:rPr>
          <w:rFonts w:cs="Arial"/>
          <w:lang w:bidi="en-US"/>
        </w:rPr>
      </w:pPr>
      <w:r w:rsidRPr="00741ED3">
        <w:rPr>
          <w:rFonts w:cs="Arial"/>
          <w:lang w:bidi="en-US"/>
        </w:rPr>
        <w:t>(5) шифру плаћања: 153 или 253;</w:t>
      </w:r>
    </w:p>
    <w:p w14:paraId="2ACDD416" w14:textId="77777777" w:rsidR="00886827" w:rsidRPr="00741ED3" w:rsidRDefault="00886827" w:rsidP="00886827">
      <w:pPr>
        <w:pStyle w:val="KDParagraf"/>
        <w:spacing w:before="0"/>
        <w:rPr>
          <w:rFonts w:cs="Arial"/>
          <w:lang w:bidi="en-US"/>
        </w:rPr>
      </w:pPr>
      <w:r w:rsidRPr="00741ED3">
        <w:rPr>
          <w:rFonts w:cs="Arial"/>
          <w:lang w:bidi="en-US"/>
        </w:rPr>
        <w:t>(6) позив на број: подаци о броју или ознаци јавне набавке поводом које се подноси захтев за заштиту права;</w:t>
      </w:r>
    </w:p>
    <w:p w14:paraId="354E0F75" w14:textId="77777777" w:rsidR="00886827" w:rsidRPr="00741ED3" w:rsidRDefault="00886827" w:rsidP="00886827">
      <w:pPr>
        <w:pStyle w:val="KDParagraf"/>
        <w:spacing w:before="0"/>
        <w:rPr>
          <w:rFonts w:cs="Arial"/>
          <w:lang w:bidi="en-US"/>
        </w:rPr>
      </w:pPr>
      <w:r w:rsidRPr="00741ED3">
        <w:rPr>
          <w:rFonts w:cs="Arial"/>
          <w:lang w:bidi="en-US"/>
        </w:rPr>
        <w:t>(7) сврха: ЗЗП; назив наручиоца; број или ознака јавне набавке поводом које се подноси захтев за заштиту права;</w:t>
      </w:r>
    </w:p>
    <w:p w14:paraId="0EB3CF94" w14:textId="77777777" w:rsidR="00886827" w:rsidRPr="00741ED3" w:rsidRDefault="00886827" w:rsidP="00886827">
      <w:pPr>
        <w:pStyle w:val="KDParagraf"/>
        <w:spacing w:before="0"/>
        <w:rPr>
          <w:rFonts w:cs="Arial"/>
          <w:lang w:bidi="en-US"/>
        </w:rPr>
      </w:pPr>
      <w:r w:rsidRPr="00741ED3">
        <w:rPr>
          <w:rFonts w:cs="Arial"/>
          <w:lang w:bidi="en-US"/>
        </w:rPr>
        <w:t>(8) корисник: буџет Републике Србије;</w:t>
      </w:r>
    </w:p>
    <w:p w14:paraId="232F0C9A" w14:textId="77777777" w:rsidR="00886827" w:rsidRPr="00741ED3" w:rsidRDefault="00886827" w:rsidP="00886827">
      <w:pPr>
        <w:pStyle w:val="KDParagraf"/>
        <w:spacing w:before="0"/>
        <w:rPr>
          <w:rFonts w:cs="Arial"/>
          <w:lang w:bidi="en-US"/>
        </w:rPr>
      </w:pPr>
      <w:r w:rsidRPr="00741ED3">
        <w:rPr>
          <w:rFonts w:cs="Arial"/>
          <w:lang w:bidi="en-US"/>
        </w:rPr>
        <w:t>(9) назив уплатиоца, односно назив подносиоца захтева за заштиту права за којег је извршена уплата таксе;</w:t>
      </w:r>
    </w:p>
    <w:p w14:paraId="5F032D63" w14:textId="77777777" w:rsidR="00886827" w:rsidRPr="00741ED3" w:rsidRDefault="00886827" w:rsidP="00886827">
      <w:pPr>
        <w:pStyle w:val="KDParagraf"/>
        <w:spacing w:before="0"/>
        <w:rPr>
          <w:rFonts w:cs="Arial"/>
          <w:lang w:bidi="en-US"/>
        </w:rPr>
      </w:pPr>
      <w:r w:rsidRPr="00741ED3">
        <w:rPr>
          <w:rFonts w:cs="Arial"/>
          <w:lang w:bidi="en-US"/>
        </w:rPr>
        <w:t>(10) потпис овлашћеног лица банке.</w:t>
      </w:r>
    </w:p>
    <w:p w14:paraId="17F106B5" w14:textId="77777777" w:rsidR="00886827" w:rsidRPr="00741ED3" w:rsidRDefault="00886827" w:rsidP="00886827">
      <w:pPr>
        <w:pStyle w:val="KDParagraf"/>
        <w:spacing w:before="0"/>
        <w:rPr>
          <w:rFonts w:cs="Arial"/>
          <w:lang w:bidi="en-US"/>
        </w:rPr>
      </w:pPr>
      <w:r w:rsidRPr="00741ED3">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49B1C22" w14:textId="77777777" w:rsidR="00886827" w:rsidRPr="00741ED3" w:rsidRDefault="00886827" w:rsidP="00886827">
      <w:pPr>
        <w:pStyle w:val="KDParagraf"/>
        <w:spacing w:before="0"/>
        <w:rPr>
          <w:rFonts w:cs="Arial"/>
          <w:lang w:bidi="en-US"/>
        </w:rPr>
      </w:pPr>
      <w:r w:rsidRPr="00741ED3">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D92F7AE" w14:textId="77777777" w:rsidR="00886827" w:rsidRPr="00741ED3" w:rsidRDefault="00886827" w:rsidP="00886827">
      <w:pPr>
        <w:pStyle w:val="KDParagraf"/>
        <w:spacing w:before="0"/>
        <w:rPr>
          <w:rFonts w:cs="Arial"/>
          <w:lang w:bidi="en-US"/>
        </w:rPr>
      </w:pPr>
      <w:r w:rsidRPr="00741ED3">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A3491F3" w14:textId="77777777" w:rsidR="00886827" w:rsidRPr="00741ED3" w:rsidRDefault="00886827" w:rsidP="00886827">
      <w:pPr>
        <w:pStyle w:val="KDParagraf"/>
        <w:spacing w:before="0"/>
        <w:rPr>
          <w:rFonts w:cs="Arial"/>
          <w:lang w:bidi="en-US"/>
        </w:rPr>
      </w:pPr>
      <w:r w:rsidRPr="00741ED3">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DCFD28C" w14:textId="77777777" w:rsidR="00886827" w:rsidRPr="00741ED3" w:rsidRDefault="00886827" w:rsidP="00886827">
      <w:pPr>
        <w:pStyle w:val="KDParagraf"/>
        <w:spacing w:before="0"/>
        <w:rPr>
          <w:rFonts w:cs="Arial"/>
          <w:lang w:val="sr-Cyrl-CS" w:bidi="en-US"/>
        </w:rPr>
      </w:pPr>
      <w:r w:rsidRPr="00741ED3">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741ED3">
          <w:rPr>
            <w:rFonts w:cs="Arial"/>
            <w:lang w:bidi="en-US"/>
          </w:rPr>
          <w:t>http://www.kjn.gov.rs/ci/uputstvo-o-uplati-republicke-administrativne-takse.html</w:t>
        </w:r>
      </w:hyperlink>
      <w:r w:rsidR="008824F8" w:rsidRPr="00741ED3">
        <w:rPr>
          <w:rFonts w:cs="Arial"/>
          <w:lang w:val="sr-Cyrl-CS" w:bidi="en-US"/>
        </w:rPr>
        <w:t>и http://www.kjn.gov.rs/download/Taksa-popunjeni-nalozi-ci.pdf</w:t>
      </w:r>
    </w:p>
    <w:p w14:paraId="68CD1255" w14:textId="77777777" w:rsidR="00886827" w:rsidRPr="00741ED3" w:rsidRDefault="00886827" w:rsidP="00886827">
      <w:pPr>
        <w:pStyle w:val="KDParagraf"/>
        <w:spacing w:before="0"/>
        <w:rPr>
          <w:rFonts w:cs="Arial"/>
          <w:lang w:bidi="en-US"/>
        </w:rPr>
      </w:pPr>
    </w:p>
    <w:p w14:paraId="1E45400A" w14:textId="77777777" w:rsidR="00886827" w:rsidRPr="00741ED3" w:rsidRDefault="00886827" w:rsidP="00886827">
      <w:pPr>
        <w:pStyle w:val="KDParagraf"/>
        <w:spacing w:before="0"/>
        <w:rPr>
          <w:rFonts w:cs="Arial"/>
          <w:lang w:bidi="en-US"/>
        </w:rPr>
      </w:pPr>
      <w:r w:rsidRPr="00741ED3">
        <w:rPr>
          <w:rFonts w:cs="Arial"/>
          <w:lang w:bidi="en-US"/>
        </w:rPr>
        <w:lastRenderedPageBreak/>
        <w:t>УПЛАТА ИЗ ИНОСТРАНСТВА</w:t>
      </w:r>
    </w:p>
    <w:p w14:paraId="61B68E75" w14:textId="77777777" w:rsidR="00886827" w:rsidRPr="00741ED3" w:rsidRDefault="00886827" w:rsidP="00886827">
      <w:pPr>
        <w:pStyle w:val="KDParagraf"/>
        <w:spacing w:before="0"/>
        <w:rPr>
          <w:rFonts w:cs="Arial"/>
          <w:lang w:bidi="en-US"/>
        </w:rPr>
      </w:pPr>
      <w:r w:rsidRPr="00741ED3">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383FBA4" w14:textId="77777777" w:rsidR="00886827" w:rsidRPr="00741ED3" w:rsidRDefault="00886827" w:rsidP="00886827">
      <w:pPr>
        <w:pStyle w:val="KDParagraf"/>
        <w:spacing w:before="0"/>
        <w:rPr>
          <w:rFonts w:cs="Arial"/>
          <w:lang w:bidi="en-US"/>
        </w:rPr>
      </w:pPr>
    </w:p>
    <w:p w14:paraId="695993F3" w14:textId="77777777" w:rsidR="00886827" w:rsidRPr="00741ED3" w:rsidRDefault="00886827" w:rsidP="00886827">
      <w:pPr>
        <w:pStyle w:val="KDParagraf"/>
        <w:spacing w:before="0"/>
        <w:rPr>
          <w:rFonts w:cs="Arial"/>
          <w:lang w:bidi="en-US"/>
        </w:rPr>
      </w:pPr>
      <w:r w:rsidRPr="00741ED3">
        <w:rPr>
          <w:rFonts w:cs="Arial"/>
          <w:lang w:bidi="en-US"/>
        </w:rPr>
        <w:t>НАЗИВ И АДРЕСА БАНКЕ:</w:t>
      </w:r>
    </w:p>
    <w:p w14:paraId="2C8DB529" w14:textId="77777777" w:rsidR="00886827" w:rsidRPr="00741ED3" w:rsidRDefault="00886827" w:rsidP="00886827">
      <w:pPr>
        <w:pStyle w:val="KDParagraf"/>
        <w:spacing w:before="0"/>
        <w:rPr>
          <w:rFonts w:cs="Arial"/>
          <w:lang w:bidi="en-US"/>
        </w:rPr>
      </w:pPr>
      <w:r w:rsidRPr="00741ED3">
        <w:rPr>
          <w:rFonts w:cs="Arial"/>
          <w:lang w:bidi="en-US"/>
        </w:rPr>
        <w:t>Народна банка Србије (НБС)</w:t>
      </w:r>
    </w:p>
    <w:p w14:paraId="536B9E3D" w14:textId="77777777" w:rsidR="00886827" w:rsidRPr="00741ED3" w:rsidRDefault="00886827" w:rsidP="00886827">
      <w:pPr>
        <w:pStyle w:val="KDParagraf"/>
        <w:spacing w:before="0"/>
        <w:rPr>
          <w:rFonts w:cs="Arial"/>
          <w:lang w:bidi="en-US"/>
        </w:rPr>
      </w:pPr>
      <w:r w:rsidRPr="00741ED3">
        <w:rPr>
          <w:rFonts w:cs="Arial"/>
          <w:lang w:bidi="en-US"/>
        </w:rPr>
        <w:t>11000 Београд, ул. Немањина бр. 17</w:t>
      </w:r>
    </w:p>
    <w:p w14:paraId="62A27AC7" w14:textId="77777777" w:rsidR="00886827" w:rsidRPr="00741ED3" w:rsidRDefault="00886827" w:rsidP="00886827">
      <w:pPr>
        <w:pStyle w:val="KDParagraf"/>
        <w:spacing w:before="0"/>
        <w:rPr>
          <w:rFonts w:cs="Arial"/>
          <w:lang w:bidi="en-US"/>
        </w:rPr>
      </w:pPr>
      <w:r w:rsidRPr="00741ED3">
        <w:rPr>
          <w:rFonts w:cs="Arial"/>
          <w:lang w:bidi="en-US"/>
        </w:rPr>
        <w:t>Србија</w:t>
      </w:r>
    </w:p>
    <w:p w14:paraId="0E4CFE5C" w14:textId="77777777" w:rsidR="00886827" w:rsidRPr="00741ED3" w:rsidRDefault="00886827" w:rsidP="00886827">
      <w:pPr>
        <w:pStyle w:val="KDParagraf"/>
        <w:spacing w:before="0"/>
        <w:rPr>
          <w:rFonts w:cs="Arial"/>
          <w:lang w:bidi="en-US"/>
        </w:rPr>
      </w:pPr>
      <w:r w:rsidRPr="00741ED3">
        <w:rPr>
          <w:rFonts w:cs="Arial"/>
          <w:lang w:bidi="en-US"/>
        </w:rPr>
        <w:t>SWIFT CODE: NBSRRSBGXXX</w:t>
      </w:r>
    </w:p>
    <w:p w14:paraId="3AC6CFA3" w14:textId="77777777" w:rsidR="00886827" w:rsidRPr="00741ED3" w:rsidRDefault="00886827" w:rsidP="00886827">
      <w:pPr>
        <w:pStyle w:val="KDParagraf"/>
        <w:spacing w:before="0"/>
        <w:rPr>
          <w:rFonts w:cs="Arial"/>
          <w:lang w:bidi="en-US"/>
        </w:rPr>
      </w:pPr>
    </w:p>
    <w:p w14:paraId="78186D3D" w14:textId="77777777" w:rsidR="00886827" w:rsidRPr="00741ED3" w:rsidRDefault="00886827" w:rsidP="00886827">
      <w:pPr>
        <w:pStyle w:val="KDParagraf"/>
        <w:spacing w:before="0"/>
        <w:rPr>
          <w:rFonts w:cs="Arial"/>
          <w:lang w:bidi="en-US"/>
        </w:rPr>
      </w:pPr>
      <w:r w:rsidRPr="00741ED3">
        <w:rPr>
          <w:rFonts w:cs="Arial"/>
          <w:lang w:bidi="en-US"/>
        </w:rPr>
        <w:t>НАЗИВ И АДРЕСА ИНСТИТУЦИЈЕ:</w:t>
      </w:r>
    </w:p>
    <w:p w14:paraId="5C23B2DF" w14:textId="77777777" w:rsidR="00886827" w:rsidRPr="00741ED3" w:rsidRDefault="00886827" w:rsidP="00886827">
      <w:pPr>
        <w:pStyle w:val="KDParagraf"/>
        <w:spacing w:before="0"/>
        <w:rPr>
          <w:rFonts w:cs="Arial"/>
          <w:lang w:bidi="en-US"/>
        </w:rPr>
      </w:pPr>
      <w:r w:rsidRPr="00741ED3">
        <w:rPr>
          <w:rFonts w:cs="Arial"/>
          <w:lang w:bidi="en-US"/>
        </w:rPr>
        <w:t>Министарство финансија</w:t>
      </w:r>
    </w:p>
    <w:p w14:paraId="6091FCA3" w14:textId="77777777" w:rsidR="00886827" w:rsidRPr="00741ED3" w:rsidRDefault="00886827" w:rsidP="00886827">
      <w:pPr>
        <w:pStyle w:val="KDParagraf"/>
        <w:spacing w:before="0"/>
        <w:rPr>
          <w:rFonts w:cs="Arial"/>
          <w:lang w:bidi="en-US"/>
        </w:rPr>
      </w:pPr>
      <w:r w:rsidRPr="00741ED3">
        <w:rPr>
          <w:rFonts w:cs="Arial"/>
          <w:lang w:bidi="en-US"/>
        </w:rPr>
        <w:t>Управа за трезор</w:t>
      </w:r>
    </w:p>
    <w:p w14:paraId="5B95DB12" w14:textId="77777777" w:rsidR="00886827" w:rsidRPr="00741ED3" w:rsidRDefault="00886827" w:rsidP="00886827">
      <w:pPr>
        <w:pStyle w:val="KDParagraf"/>
        <w:spacing w:before="0"/>
        <w:rPr>
          <w:rFonts w:cs="Arial"/>
          <w:lang w:bidi="en-US"/>
        </w:rPr>
      </w:pPr>
      <w:r w:rsidRPr="00741ED3">
        <w:rPr>
          <w:rFonts w:cs="Arial"/>
          <w:lang w:bidi="en-US"/>
        </w:rPr>
        <w:t>ул. Поп Лукина бр. 7-9</w:t>
      </w:r>
    </w:p>
    <w:p w14:paraId="1F0223EC" w14:textId="77777777" w:rsidR="00886827" w:rsidRPr="00741ED3" w:rsidRDefault="00886827" w:rsidP="00886827">
      <w:pPr>
        <w:pStyle w:val="KDParagraf"/>
        <w:spacing w:before="0"/>
        <w:rPr>
          <w:rFonts w:cs="Arial"/>
          <w:lang w:bidi="en-US"/>
        </w:rPr>
      </w:pPr>
      <w:r w:rsidRPr="00741ED3">
        <w:rPr>
          <w:rFonts w:cs="Arial"/>
          <w:lang w:bidi="en-US"/>
        </w:rPr>
        <w:t>11000 Београд</w:t>
      </w:r>
    </w:p>
    <w:p w14:paraId="3028DB2B" w14:textId="77777777" w:rsidR="00886827" w:rsidRPr="00741ED3" w:rsidRDefault="00886827" w:rsidP="00886827">
      <w:pPr>
        <w:pStyle w:val="KDParagraf"/>
        <w:spacing w:before="0"/>
        <w:rPr>
          <w:rFonts w:cs="Arial"/>
          <w:lang w:bidi="en-US"/>
        </w:rPr>
      </w:pPr>
      <w:r w:rsidRPr="00741ED3">
        <w:rPr>
          <w:rFonts w:cs="Arial"/>
          <w:lang w:bidi="en-US"/>
        </w:rPr>
        <w:t>IBAN: RS 35908500103019323073</w:t>
      </w:r>
    </w:p>
    <w:p w14:paraId="2A6CD092" w14:textId="77777777" w:rsidR="00886827" w:rsidRPr="00741ED3" w:rsidRDefault="00886827" w:rsidP="00886827">
      <w:pPr>
        <w:pStyle w:val="KDParagraf"/>
        <w:spacing w:before="0"/>
        <w:rPr>
          <w:rFonts w:cs="Arial"/>
          <w:lang w:bidi="en-US"/>
        </w:rPr>
      </w:pPr>
    </w:p>
    <w:p w14:paraId="2B8A439D" w14:textId="77777777" w:rsidR="00886827" w:rsidRPr="00741ED3" w:rsidRDefault="00886827" w:rsidP="00886827">
      <w:pPr>
        <w:pStyle w:val="KDParagraf"/>
        <w:spacing w:before="0"/>
        <w:rPr>
          <w:rFonts w:cs="Arial"/>
          <w:lang w:bidi="en-US"/>
        </w:rPr>
      </w:pPr>
      <w:r w:rsidRPr="00741ED3">
        <w:rPr>
          <w:rFonts w:cs="Arial"/>
          <w:lang w:bidi="en-US"/>
        </w:rPr>
        <w:t xml:space="preserve">НАПОМЕНА: Приликом уплата средстава потребно је навести следеће информације о плаћању - „детаљи </w:t>
      </w:r>
      <w:proofErr w:type="gramStart"/>
      <w:r w:rsidRPr="00741ED3">
        <w:rPr>
          <w:rFonts w:cs="Arial"/>
          <w:lang w:bidi="en-US"/>
        </w:rPr>
        <w:t>плаћања“ (</w:t>
      </w:r>
      <w:proofErr w:type="gramEnd"/>
      <w:r w:rsidRPr="00741ED3">
        <w:rPr>
          <w:rFonts w:cs="Arial"/>
          <w:lang w:bidi="en-US"/>
        </w:rPr>
        <w:t>FIELD 70: DETAILS OF PAYMENT):</w:t>
      </w:r>
    </w:p>
    <w:p w14:paraId="725097F4" w14:textId="77777777" w:rsidR="00886827" w:rsidRPr="00741ED3" w:rsidRDefault="00886827" w:rsidP="00886827">
      <w:pPr>
        <w:pStyle w:val="KDParagraf"/>
        <w:spacing w:before="0"/>
        <w:rPr>
          <w:rFonts w:cs="Arial"/>
          <w:lang w:bidi="en-US"/>
        </w:rPr>
      </w:pPr>
      <w:r w:rsidRPr="00741ED3">
        <w:rPr>
          <w:rFonts w:cs="Arial"/>
          <w:lang w:bidi="en-US"/>
        </w:rPr>
        <w:t>– број у поступку јавне набавке на које се захтев за заштиту права односи и</w:t>
      </w:r>
    </w:p>
    <w:p w14:paraId="18E25524" w14:textId="77777777" w:rsidR="00886827" w:rsidRPr="00741ED3" w:rsidRDefault="00886827" w:rsidP="00886827">
      <w:pPr>
        <w:pStyle w:val="KDParagraf"/>
        <w:spacing w:before="0"/>
        <w:rPr>
          <w:rFonts w:cs="Arial"/>
          <w:lang w:bidi="en-US"/>
        </w:rPr>
      </w:pPr>
      <w:r w:rsidRPr="00741ED3">
        <w:rPr>
          <w:rFonts w:cs="Arial"/>
          <w:lang w:bidi="en-US"/>
        </w:rPr>
        <w:t>назив наручиоца у поступку јавне набавке.</w:t>
      </w:r>
    </w:p>
    <w:p w14:paraId="3DE91654" w14:textId="77777777" w:rsidR="00886827" w:rsidRPr="00741ED3" w:rsidRDefault="00886827" w:rsidP="00886827">
      <w:pPr>
        <w:pStyle w:val="KDParagraf"/>
        <w:spacing w:before="0"/>
        <w:rPr>
          <w:rFonts w:cs="Arial"/>
          <w:lang w:bidi="en-US"/>
        </w:rPr>
      </w:pPr>
      <w:r w:rsidRPr="00741ED3">
        <w:rPr>
          <w:rFonts w:cs="Arial"/>
          <w:lang w:bidi="en-US"/>
        </w:rPr>
        <w:t>У прилогу су инструкције за уплате у валутама: EUR и USD.</w:t>
      </w:r>
    </w:p>
    <w:p w14:paraId="320A5C99" w14:textId="77777777" w:rsidR="00886827" w:rsidRPr="00741ED3" w:rsidRDefault="00886827" w:rsidP="00886827">
      <w:pPr>
        <w:pStyle w:val="KDParagraf"/>
        <w:spacing w:before="0"/>
        <w:rPr>
          <w:rFonts w:cs="Arial"/>
          <w:lang w:bidi="en-US"/>
        </w:rPr>
      </w:pPr>
    </w:p>
    <w:p w14:paraId="528F2961" w14:textId="77777777" w:rsidR="00886827" w:rsidRPr="00741ED3" w:rsidRDefault="00886827" w:rsidP="00886827">
      <w:pPr>
        <w:pStyle w:val="KDParagraf"/>
        <w:spacing w:before="0"/>
        <w:rPr>
          <w:rFonts w:cs="Arial"/>
          <w:lang w:bidi="en-US"/>
        </w:rPr>
      </w:pPr>
      <w:r w:rsidRPr="00741ED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741ED3" w14:paraId="21F33B53" w14:textId="77777777" w:rsidTr="005C0AF9">
        <w:trPr>
          <w:trHeight w:val="30"/>
        </w:trPr>
        <w:tc>
          <w:tcPr>
            <w:tcW w:w="9576" w:type="dxa"/>
            <w:gridSpan w:val="2"/>
            <w:shd w:val="clear" w:color="auto" w:fill="auto"/>
          </w:tcPr>
          <w:p w14:paraId="5933593C" w14:textId="77777777" w:rsidR="00886827" w:rsidRPr="00741ED3" w:rsidRDefault="00886827" w:rsidP="00886827">
            <w:pPr>
              <w:pStyle w:val="KDParagraf"/>
              <w:spacing w:before="0"/>
              <w:rPr>
                <w:rFonts w:cs="Arial"/>
                <w:lang w:bidi="en-US"/>
              </w:rPr>
            </w:pPr>
            <w:r w:rsidRPr="00741ED3">
              <w:rPr>
                <w:rFonts w:cs="Arial"/>
                <w:lang w:bidi="en-US"/>
              </w:rPr>
              <w:t>SWIFT MESSAGE MT103 – EUR</w:t>
            </w:r>
          </w:p>
        </w:tc>
      </w:tr>
      <w:tr w:rsidR="00886827" w:rsidRPr="00741ED3" w14:paraId="6F92DA86" w14:textId="77777777" w:rsidTr="005C0AF9">
        <w:trPr>
          <w:trHeight w:val="20"/>
        </w:trPr>
        <w:tc>
          <w:tcPr>
            <w:tcW w:w="4788" w:type="dxa"/>
            <w:shd w:val="clear" w:color="auto" w:fill="auto"/>
          </w:tcPr>
          <w:p w14:paraId="0B37A18B" w14:textId="77777777" w:rsidR="00886827" w:rsidRPr="00741ED3" w:rsidRDefault="00886827" w:rsidP="00886827">
            <w:pPr>
              <w:pStyle w:val="KDParagraf"/>
              <w:spacing w:before="0"/>
              <w:rPr>
                <w:rFonts w:cs="Arial"/>
                <w:lang w:bidi="en-US"/>
              </w:rPr>
            </w:pPr>
            <w:r w:rsidRPr="00741ED3">
              <w:rPr>
                <w:rFonts w:cs="Arial"/>
                <w:lang w:bidi="en-US"/>
              </w:rPr>
              <w:t xml:space="preserve">FIELD 32A: </w:t>
            </w:r>
          </w:p>
        </w:tc>
        <w:tc>
          <w:tcPr>
            <w:tcW w:w="4788" w:type="dxa"/>
            <w:shd w:val="clear" w:color="auto" w:fill="auto"/>
          </w:tcPr>
          <w:p w14:paraId="703D026C" w14:textId="77777777" w:rsidR="00886827" w:rsidRPr="00741ED3" w:rsidRDefault="00886827" w:rsidP="00886827">
            <w:pPr>
              <w:pStyle w:val="KDParagraf"/>
              <w:spacing w:before="0"/>
              <w:rPr>
                <w:rFonts w:cs="Arial"/>
                <w:lang w:bidi="en-US"/>
              </w:rPr>
            </w:pPr>
            <w:r w:rsidRPr="00741ED3">
              <w:rPr>
                <w:rFonts w:cs="Arial"/>
                <w:lang w:bidi="en-US"/>
              </w:rPr>
              <w:t>VALUE DATE – EUR- AMOUNT</w:t>
            </w:r>
          </w:p>
        </w:tc>
      </w:tr>
      <w:tr w:rsidR="00886827" w:rsidRPr="00741ED3" w14:paraId="616BD262" w14:textId="77777777" w:rsidTr="005C0AF9">
        <w:trPr>
          <w:trHeight w:val="20"/>
        </w:trPr>
        <w:tc>
          <w:tcPr>
            <w:tcW w:w="4788" w:type="dxa"/>
            <w:shd w:val="clear" w:color="auto" w:fill="auto"/>
          </w:tcPr>
          <w:p w14:paraId="6FD63918" w14:textId="77777777" w:rsidR="00886827" w:rsidRPr="00741ED3" w:rsidRDefault="00886827" w:rsidP="00886827">
            <w:pPr>
              <w:pStyle w:val="KDParagraf"/>
              <w:spacing w:before="0"/>
              <w:rPr>
                <w:rFonts w:cs="Arial"/>
                <w:lang w:bidi="en-US"/>
              </w:rPr>
            </w:pPr>
            <w:r w:rsidRPr="00741ED3">
              <w:rPr>
                <w:rFonts w:cs="Arial"/>
                <w:lang w:bidi="en-US"/>
              </w:rPr>
              <w:t xml:space="preserve">FIELD 50K:  </w:t>
            </w:r>
          </w:p>
        </w:tc>
        <w:tc>
          <w:tcPr>
            <w:tcW w:w="4788" w:type="dxa"/>
            <w:shd w:val="clear" w:color="auto" w:fill="auto"/>
          </w:tcPr>
          <w:p w14:paraId="085935A6" w14:textId="77777777" w:rsidR="00886827" w:rsidRPr="00741ED3" w:rsidRDefault="00886827" w:rsidP="00886827">
            <w:pPr>
              <w:pStyle w:val="KDParagraf"/>
              <w:spacing w:before="0"/>
              <w:rPr>
                <w:rFonts w:cs="Arial"/>
                <w:lang w:bidi="en-US"/>
              </w:rPr>
            </w:pPr>
            <w:r w:rsidRPr="00741ED3">
              <w:rPr>
                <w:rFonts w:cs="Arial"/>
                <w:lang w:bidi="en-US"/>
              </w:rPr>
              <w:t>ORDERING CUSTOMER</w:t>
            </w:r>
          </w:p>
        </w:tc>
      </w:tr>
      <w:tr w:rsidR="00886827" w:rsidRPr="00741ED3" w14:paraId="52D29D05" w14:textId="77777777" w:rsidTr="005C0AF9">
        <w:trPr>
          <w:trHeight w:val="20"/>
        </w:trPr>
        <w:tc>
          <w:tcPr>
            <w:tcW w:w="4788" w:type="dxa"/>
            <w:shd w:val="clear" w:color="auto" w:fill="auto"/>
          </w:tcPr>
          <w:p w14:paraId="0072D279" w14:textId="77777777" w:rsidR="00886827" w:rsidRPr="00741ED3" w:rsidRDefault="00886827" w:rsidP="00886827">
            <w:pPr>
              <w:pStyle w:val="KDParagraf"/>
              <w:spacing w:before="0"/>
              <w:rPr>
                <w:rFonts w:cs="Arial"/>
                <w:lang w:bidi="en-US"/>
              </w:rPr>
            </w:pPr>
            <w:r w:rsidRPr="00741ED3">
              <w:rPr>
                <w:rFonts w:cs="Arial"/>
                <w:lang w:bidi="en-US"/>
              </w:rPr>
              <w:t xml:space="preserve">FIELD 50K:  </w:t>
            </w:r>
          </w:p>
        </w:tc>
        <w:tc>
          <w:tcPr>
            <w:tcW w:w="4788" w:type="dxa"/>
            <w:shd w:val="clear" w:color="auto" w:fill="auto"/>
          </w:tcPr>
          <w:p w14:paraId="50010967" w14:textId="77777777" w:rsidR="00886827" w:rsidRPr="00741ED3" w:rsidRDefault="00886827" w:rsidP="00886827">
            <w:pPr>
              <w:pStyle w:val="KDParagraf"/>
              <w:spacing w:before="0"/>
              <w:rPr>
                <w:rFonts w:cs="Arial"/>
                <w:lang w:bidi="en-US"/>
              </w:rPr>
            </w:pPr>
            <w:r w:rsidRPr="00741ED3">
              <w:rPr>
                <w:rFonts w:cs="Arial"/>
                <w:lang w:bidi="en-US"/>
              </w:rPr>
              <w:t>ORDERING CUSTOMER</w:t>
            </w:r>
          </w:p>
        </w:tc>
      </w:tr>
      <w:tr w:rsidR="00886827" w:rsidRPr="00741ED3" w14:paraId="2B33F7AC" w14:textId="77777777" w:rsidTr="005C0AF9">
        <w:trPr>
          <w:trHeight w:val="1113"/>
        </w:trPr>
        <w:tc>
          <w:tcPr>
            <w:tcW w:w="4788" w:type="dxa"/>
            <w:shd w:val="clear" w:color="auto" w:fill="auto"/>
          </w:tcPr>
          <w:p w14:paraId="74DE9DA2" w14:textId="77777777" w:rsidR="00886827" w:rsidRPr="00741ED3" w:rsidRDefault="00886827" w:rsidP="00886827">
            <w:pPr>
              <w:pStyle w:val="KDParagraf"/>
              <w:spacing w:before="0"/>
              <w:rPr>
                <w:rFonts w:cs="Arial"/>
                <w:lang w:bidi="en-US"/>
              </w:rPr>
            </w:pPr>
            <w:r w:rsidRPr="00741ED3">
              <w:rPr>
                <w:rFonts w:cs="Arial"/>
                <w:lang w:bidi="en-US"/>
              </w:rPr>
              <w:t>FIELD 56A:</w:t>
            </w:r>
          </w:p>
          <w:p w14:paraId="1B52415F" w14:textId="77777777" w:rsidR="00886827" w:rsidRPr="00741ED3" w:rsidRDefault="00886827" w:rsidP="00886827">
            <w:pPr>
              <w:pStyle w:val="KDParagraf"/>
              <w:spacing w:before="0"/>
              <w:rPr>
                <w:rFonts w:cs="Arial"/>
                <w:lang w:bidi="en-US"/>
              </w:rPr>
            </w:pPr>
            <w:r w:rsidRPr="00741ED3">
              <w:rPr>
                <w:rFonts w:cs="Arial"/>
                <w:lang w:bidi="en-US"/>
              </w:rPr>
              <w:t>(INTERMEDIARY)</w:t>
            </w:r>
          </w:p>
        </w:tc>
        <w:tc>
          <w:tcPr>
            <w:tcW w:w="4788" w:type="dxa"/>
            <w:shd w:val="clear" w:color="auto" w:fill="auto"/>
          </w:tcPr>
          <w:p w14:paraId="3DA2942E" w14:textId="77777777" w:rsidR="00886827" w:rsidRPr="00741ED3" w:rsidRDefault="00886827" w:rsidP="00886827">
            <w:pPr>
              <w:pStyle w:val="KDParagraf"/>
              <w:spacing w:before="0"/>
              <w:rPr>
                <w:rFonts w:cs="Arial"/>
                <w:lang w:bidi="en-US"/>
              </w:rPr>
            </w:pPr>
            <w:r w:rsidRPr="00741ED3">
              <w:rPr>
                <w:rFonts w:cs="Arial"/>
                <w:lang w:bidi="en-US"/>
              </w:rPr>
              <w:t>DEUTDEFFXXX</w:t>
            </w:r>
          </w:p>
          <w:p w14:paraId="211B8B2B" w14:textId="77777777" w:rsidR="00886827" w:rsidRPr="00741ED3" w:rsidRDefault="00886827" w:rsidP="00886827">
            <w:pPr>
              <w:pStyle w:val="KDParagraf"/>
              <w:spacing w:before="0"/>
              <w:rPr>
                <w:rFonts w:cs="Arial"/>
                <w:lang w:bidi="en-US"/>
              </w:rPr>
            </w:pPr>
            <w:r w:rsidRPr="00741ED3">
              <w:rPr>
                <w:rFonts w:cs="Arial"/>
                <w:lang w:bidi="en-US"/>
              </w:rPr>
              <w:t>DEUTSCHE BANK AG, F/M</w:t>
            </w:r>
          </w:p>
          <w:p w14:paraId="38B6BE06" w14:textId="77777777" w:rsidR="00886827" w:rsidRPr="00741ED3" w:rsidRDefault="00886827" w:rsidP="00886827">
            <w:pPr>
              <w:pStyle w:val="KDParagraf"/>
              <w:spacing w:before="0"/>
              <w:rPr>
                <w:rFonts w:cs="Arial"/>
                <w:lang w:bidi="en-US"/>
              </w:rPr>
            </w:pPr>
            <w:r w:rsidRPr="00741ED3">
              <w:rPr>
                <w:rFonts w:cs="Arial"/>
                <w:lang w:bidi="en-US"/>
              </w:rPr>
              <w:t>TAUNUSANLAGE 12</w:t>
            </w:r>
          </w:p>
          <w:p w14:paraId="55A4B802" w14:textId="77777777" w:rsidR="00886827" w:rsidRPr="00741ED3" w:rsidRDefault="00886827" w:rsidP="00886827">
            <w:pPr>
              <w:pStyle w:val="KDParagraf"/>
              <w:spacing w:before="0"/>
              <w:rPr>
                <w:rFonts w:cs="Arial"/>
                <w:lang w:bidi="en-US"/>
              </w:rPr>
            </w:pPr>
            <w:r w:rsidRPr="00741ED3">
              <w:rPr>
                <w:rFonts w:cs="Arial"/>
                <w:lang w:bidi="en-US"/>
              </w:rPr>
              <w:t>GERMANY</w:t>
            </w:r>
          </w:p>
        </w:tc>
      </w:tr>
      <w:tr w:rsidR="00886827" w:rsidRPr="00741ED3" w14:paraId="68A53DD0" w14:textId="77777777" w:rsidTr="005C0AF9">
        <w:trPr>
          <w:trHeight w:val="1689"/>
        </w:trPr>
        <w:tc>
          <w:tcPr>
            <w:tcW w:w="4788" w:type="dxa"/>
            <w:shd w:val="clear" w:color="auto" w:fill="auto"/>
          </w:tcPr>
          <w:p w14:paraId="03B15E40" w14:textId="77777777" w:rsidR="00886827" w:rsidRPr="00741ED3" w:rsidRDefault="00886827" w:rsidP="00886827">
            <w:pPr>
              <w:pStyle w:val="KDParagraf"/>
              <w:spacing w:before="0"/>
              <w:rPr>
                <w:rFonts w:cs="Arial"/>
                <w:lang w:bidi="en-US"/>
              </w:rPr>
            </w:pPr>
            <w:r w:rsidRPr="00741ED3">
              <w:rPr>
                <w:rFonts w:cs="Arial"/>
                <w:lang w:bidi="en-US"/>
              </w:rPr>
              <w:t>FIELD 57A:</w:t>
            </w:r>
          </w:p>
          <w:p w14:paraId="46796BC8" w14:textId="77777777" w:rsidR="00886827" w:rsidRPr="00741ED3" w:rsidRDefault="00886827" w:rsidP="00886827">
            <w:pPr>
              <w:pStyle w:val="KDParagraf"/>
              <w:spacing w:before="0"/>
              <w:rPr>
                <w:rFonts w:cs="Arial"/>
                <w:lang w:bidi="en-US"/>
              </w:rPr>
            </w:pPr>
            <w:r w:rsidRPr="00741ED3">
              <w:rPr>
                <w:rFonts w:cs="Arial"/>
                <w:lang w:bidi="en-US"/>
              </w:rPr>
              <w:t>(ACC. WITH BANK)</w:t>
            </w:r>
          </w:p>
        </w:tc>
        <w:tc>
          <w:tcPr>
            <w:tcW w:w="4788" w:type="dxa"/>
            <w:shd w:val="clear" w:color="auto" w:fill="auto"/>
          </w:tcPr>
          <w:p w14:paraId="3B28A9C7" w14:textId="77777777" w:rsidR="00886827" w:rsidRPr="00741ED3" w:rsidRDefault="00886827" w:rsidP="00886827">
            <w:pPr>
              <w:pStyle w:val="KDParagraf"/>
              <w:spacing w:before="0"/>
              <w:rPr>
                <w:rFonts w:cs="Arial"/>
                <w:lang w:bidi="en-US"/>
              </w:rPr>
            </w:pPr>
            <w:r w:rsidRPr="00741ED3">
              <w:rPr>
                <w:rFonts w:cs="Arial"/>
                <w:lang w:bidi="en-US"/>
              </w:rPr>
              <w:t>/DE20500700100935930800</w:t>
            </w:r>
          </w:p>
          <w:p w14:paraId="22061422" w14:textId="77777777" w:rsidR="00886827" w:rsidRPr="00741ED3" w:rsidRDefault="00886827" w:rsidP="00886827">
            <w:pPr>
              <w:pStyle w:val="KDParagraf"/>
              <w:spacing w:before="0"/>
              <w:rPr>
                <w:rFonts w:cs="Arial"/>
                <w:lang w:bidi="en-US"/>
              </w:rPr>
            </w:pPr>
            <w:r w:rsidRPr="00741ED3">
              <w:rPr>
                <w:rFonts w:cs="Arial"/>
                <w:lang w:bidi="en-US"/>
              </w:rPr>
              <w:t>NBSRRSBGXXX</w:t>
            </w:r>
          </w:p>
          <w:p w14:paraId="5E3F11D9" w14:textId="77777777" w:rsidR="00886827" w:rsidRPr="00741ED3" w:rsidRDefault="00886827" w:rsidP="00886827">
            <w:pPr>
              <w:pStyle w:val="KDParagraf"/>
              <w:spacing w:before="0"/>
              <w:rPr>
                <w:rFonts w:cs="Arial"/>
                <w:lang w:bidi="en-US"/>
              </w:rPr>
            </w:pPr>
            <w:r w:rsidRPr="00741ED3">
              <w:rPr>
                <w:rFonts w:cs="Arial"/>
                <w:lang w:bidi="en-US"/>
              </w:rPr>
              <w:t>NARODNA BANKA SRBIJE (NATIONAL</w:t>
            </w:r>
          </w:p>
          <w:p w14:paraId="349CA632" w14:textId="77777777" w:rsidR="00886827" w:rsidRPr="00741ED3" w:rsidRDefault="00886827" w:rsidP="00886827">
            <w:pPr>
              <w:pStyle w:val="KDParagraf"/>
              <w:spacing w:before="0"/>
              <w:rPr>
                <w:rFonts w:cs="Arial"/>
                <w:lang w:bidi="en-US"/>
              </w:rPr>
            </w:pPr>
            <w:r w:rsidRPr="00741ED3">
              <w:rPr>
                <w:rFonts w:cs="Arial"/>
                <w:lang w:bidi="en-US"/>
              </w:rPr>
              <w:t>BANK OF SERBIA – NBS BEOGRAD,</w:t>
            </w:r>
          </w:p>
          <w:p w14:paraId="78A0A95F" w14:textId="77777777" w:rsidR="00886827" w:rsidRPr="00741ED3" w:rsidRDefault="00886827" w:rsidP="00886827">
            <w:pPr>
              <w:pStyle w:val="KDParagraf"/>
              <w:spacing w:before="0"/>
              <w:rPr>
                <w:rFonts w:cs="Arial"/>
                <w:lang w:bidi="en-US"/>
              </w:rPr>
            </w:pPr>
            <w:r w:rsidRPr="00741ED3">
              <w:rPr>
                <w:rFonts w:cs="Arial"/>
                <w:lang w:bidi="en-US"/>
              </w:rPr>
              <w:t>NEMANJINA 17</w:t>
            </w:r>
          </w:p>
          <w:p w14:paraId="468EA037" w14:textId="77777777" w:rsidR="00886827" w:rsidRPr="00741ED3" w:rsidRDefault="00886827" w:rsidP="00886827">
            <w:pPr>
              <w:pStyle w:val="KDParagraf"/>
              <w:spacing w:before="0"/>
              <w:rPr>
                <w:rFonts w:cs="Arial"/>
                <w:lang w:bidi="en-US"/>
              </w:rPr>
            </w:pPr>
            <w:r w:rsidRPr="00741ED3">
              <w:rPr>
                <w:rFonts w:cs="Arial"/>
                <w:lang w:bidi="en-US"/>
              </w:rPr>
              <w:t>SERBIA</w:t>
            </w:r>
          </w:p>
        </w:tc>
      </w:tr>
      <w:tr w:rsidR="00886827" w:rsidRPr="00741ED3" w14:paraId="1818BF45" w14:textId="77777777" w:rsidTr="005C0AF9">
        <w:trPr>
          <w:trHeight w:val="20"/>
        </w:trPr>
        <w:tc>
          <w:tcPr>
            <w:tcW w:w="4788" w:type="dxa"/>
            <w:shd w:val="clear" w:color="auto" w:fill="auto"/>
          </w:tcPr>
          <w:p w14:paraId="26413A9E" w14:textId="77777777" w:rsidR="00886827" w:rsidRPr="00741ED3" w:rsidRDefault="00886827" w:rsidP="00886827">
            <w:pPr>
              <w:pStyle w:val="KDParagraf"/>
              <w:spacing w:before="0"/>
              <w:rPr>
                <w:rFonts w:cs="Arial"/>
                <w:lang w:bidi="en-US"/>
              </w:rPr>
            </w:pPr>
            <w:r w:rsidRPr="00741ED3">
              <w:rPr>
                <w:rFonts w:cs="Arial"/>
                <w:lang w:bidi="en-US"/>
              </w:rPr>
              <w:t>FIELD 59:</w:t>
            </w:r>
          </w:p>
          <w:p w14:paraId="2F728203" w14:textId="77777777" w:rsidR="00886827" w:rsidRPr="00741ED3" w:rsidRDefault="00886827" w:rsidP="00886827">
            <w:pPr>
              <w:pStyle w:val="KDParagraf"/>
              <w:spacing w:before="0"/>
              <w:rPr>
                <w:rFonts w:cs="Arial"/>
                <w:lang w:bidi="en-US"/>
              </w:rPr>
            </w:pPr>
            <w:r w:rsidRPr="00741ED3">
              <w:rPr>
                <w:rFonts w:cs="Arial"/>
                <w:lang w:bidi="en-US"/>
              </w:rPr>
              <w:t>(BENEFICIARY)</w:t>
            </w:r>
          </w:p>
        </w:tc>
        <w:tc>
          <w:tcPr>
            <w:tcW w:w="4788" w:type="dxa"/>
            <w:shd w:val="clear" w:color="auto" w:fill="auto"/>
          </w:tcPr>
          <w:p w14:paraId="56F272EC" w14:textId="77777777" w:rsidR="00886827" w:rsidRPr="00741ED3" w:rsidRDefault="00886827" w:rsidP="00886827">
            <w:pPr>
              <w:pStyle w:val="KDParagraf"/>
              <w:spacing w:before="0"/>
              <w:rPr>
                <w:rFonts w:cs="Arial"/>
                <w:lang w:bidi="en-US"/>
              </w:rPr>
            </w:pPr>
            <w:r w:rsidRPr="00741ED3">
              <w:rPr>
                <w:rFonts w:cs="Arial"/>
                <w:lang w:bidi="en-US"/>
              </w:rPr>
              <w:t>/RS35908500103019323073</w:t>
            </w:r>
          </w:p>
          <w:p w14:paraId="2E2FACAA" w14:textId="77777777" w:rsidR="00886827" w:rsidRPr="00741ED3" w:rsidRDefault="00886827" w:rsidP="00886827">
            <w:pPr>
              <w:pStyle w:val="KDParagraf"/>
              <w:spacing w:before="0"/>
              <w:rPr>
                <w:rFonts w:cs="Arial"/>
                <w:lang w:bidi="en-US"/>
              </w:rPr>
            </w:pPr>
            <w:r w:rsidRPr="00741ED3">
              <w:rPr>
                <w:rFonts w:cs="Arial"/>
                <w:lang w:bidi="en-US"/>
              </w:rPr>
              <w:t>MINISTARSTVO FINANSIJA</w:t>
            </w:r>
          </w:p>
          <w:p w14:paraId="75FFC2EE" w14:textId="77777777" w:rsidR="00886827" w:rsidRPr="00741ED3" w:rsidRDefault="00886827" w:rsidP="00886827">
            <w:pPr>
              <w:pStyle w:val="KDParagraf"/>
              <w:spacing w:before="0"/>
              <w:rPr>
                <w:rFonts w:cs="Arial"/>
                <w:lang w:bidi="en-US"/>
              </w:rPr>
            </w:pPr>
            <w:r w:rsidRPr="00741ED3">
              <w:rPr>
                <w:rFonts w:cs="Arial"/>
                <w:lang w:bidi="en-US"/>
              </w:rPr>
              <w:t>UPRAVA ZA TREZOR</w:t>
            </w:r>
          </w:p>
          <w:p w14:paraId="6FE6281B" w14:textId="77777777" w:rsidR="00886827" w:rsidRPr="00741ED3" w:rsidRDefault="00886827" w:rsidP="00886827">
            <w:pPr>
              <w:pStyle w:val="KDParagraf"/>
              <w:spacing w:before="0"/>
              <w:rPr>
                <w:rFonts w:cs="Arial"/>
                <w:lang w:bidi="en-US"/>
              </w:rPr>
            </w:pPr>
            <w:r w:rsidRPr="00741ED3">
              <w:rPr>
                <w:rFonts w:cs="Arial"/>
                <w:lang w:bidi="en-US"/>
              </w:rPr>
              <w:t>POP LUKINA7-9</w:t>
            </w:r>
          </w:p>
          <w:p w14:paraId="6B9D998E" w14:textId="77777777" w:rsidR="00886827" w:rsidRPr="00741ED3" w:rsidRDefault="00886827" w:rsidP="00886827">
            <w:pPr>
              <w:pStyle w:val="KDParagraf"/>
              <w:spacing w:before="0"/>
              <w:rPr>
                <w:rFonts w:cs="Arial"/>
                <w:lang w:bidi="en-US"/>
              </w:rPr>
            </w:pPr>
            <w:r w:rsidRPr="00741ED3">
              <w:rPr>
                <w:rFonts w:cs="Arial"/>
                <w:lang w:bidi="en-US"/>
              </w:rPr>
              <w:t>BEOGRAD</w:t>
            </w:r>
          </w:p>
        </w:tc>
      </w:tr>
      <w:tr w:rsidR="00886827" w:rsidRPr="00741ED3" w14:paraId="0878558D" w14:textId="77777777" w:rsidTr="005C0AF9">
        <w:trPr>
          <w:trHeight w:val="20"/>
        </w:trPr>
        <w:tc>
          <w:tcPr>
            <w:tcW w:w="4788" w:type="dxa"/>
            <w:shd w:val="clear" w:color="auto" w:fill="auto"/>
          </w:tcPr>
          <w:p w14:paraId="086E7616" w14:textId="77777777" w:rsidR="00886827" w:rsidRPr="00741ED3" w:rsidRDefault="00886827" w:rsidP="00886827">
            <w:pPr>
              <w:pStyle w:val="KDParagraf"/>
              <w:spacing w:before="0"/>
              <w:rPr>
                <w:rFonts w:cs="Arial"/>
                <w:lang w:bidi="en-US"/>
              </w:rPr>
            </w:pPr>
            <w:r w:rsidRPr="00741ED3">
              <w:rPr>
                <w:rFonts w:cs="Arial"/>
                <w:lang w:bidi="en-US"/>
              </w:rPr>
              <w:t xml:space="preserve">FIELD 70:  </w:t>
            </w:r>
          </w:p>
        </w:tc>
        <w:tc>
          <w:tcPr>
            <w:tcW w:w="4788" w:type="dxa"/>
            <w:shd w:val="clear" w:color="auto" w:fill="auto"/>
          </w:tcPr>
          <w:p w14:paraId="10B4F06E" w14:textId="77777777" w:rsidR="00886827" w:rsidRPr="00741ED3" w:rsidRDefault="00886827" w:rsidP="00886827">
            <w:pPr>
              <w:pStyle w:val="KDParagraf"/>
              <w:spacing w:before="0"/>
              <w:rPr>
                <w:rFonts w:cs="Arial"/>
                <w:lang w:bidi="en-US"/>
              </w:rPr>
            </w:pPr>
            <w:r w:rsidRPr="00741ED3">
              <w:rPr>
                <w:rFonts w:cs="Arial"/>
                <w:lang w:bidi="en-US"/>
              </w:rPr>
              <w:t>DETAILS OF PAYMENT</w:t>
            </w:r>
          </w:p>
        </w:tc>
      </w:tr>
      <w:tr w:rsidR="00886827" w:rsidRPr="00741ED3" w14:paraId="410D3E06" w14:textId="77777777" w:rsidTr="005C0AF9">
        <w:trPr>
          <w:trHeight w:val="20"/>
        </w:trPr>
        <w:tc>
          <w:tcPr>
            <w:tcW w:w="4788" w:type="dxa"/>
            <w:shd w:val="clear" w:color="auto" w:fill="auto"/>
          </w:tcPr>
          <w:p w14:paraId="0B76AE6F" w14:textId="77777777" w:rsidR="00886827" w:rsidRPr="00741ED3" w:rsidRDefault="00886827" w:rsidP="00886827">
            <w:pPr>
              <w:pStyle w:val="KDParagraf"/>
              <w:spacing w:before="0"/>
              <w:rPr>
                <w:rFonts w:cs="Arial"/>
                <w:lang w:bidi="en-US"/>
              </w:rPr>
            </w:pPr>
          </w:p>
        </w:tc>
        <w:tc>
          <w:tcPr>
            <w:tcW w:w="4788" w:type="dxa"/>
            <w:shd w:val="clear" w:color="auto" w:fill="auto"/>
          </w:tcPr>
          <w:p w14:paraId="630E923E" w14:textId="77777777" w:rsidR="00886827" w:rsidRPr="00741ED3" w:rsidRDefault="00886827" w:rsidP="00886827">
            <w:pPr>
              <w:pStyle w:val="KDParagraf"/>
              <w:spacing w:before="0"/>
              <w:rPr>
                <w:rFonts w:cs="Arial"/>
                <w:lang w:bidi="en-US"/>
              </w:rPr>
            </w:pPr>
          </w:p>
        </w:tc>
      </w:tr>
    </w:tbl>
    <w:p w14:paraId="34113C6E" w14:textId="77777777" w:rsidR="00886827" w:rsidRPr="00741ED3" w:rsidRDefault="00886827" w:rsidP="00886827">
      <w:pPr>
        <w:pStyle w:val="KDParagraf"/>
        <w:spacing w:before="0"/>
        <w:rPr>
          <w:rFonts w:cs="Arial"/>
          <w:lang w:bidi="en-US"/>
        </w:rPr>
      </w:pPr>
    </w:p>
    <w:p w14:paraId="1448100C" w14:textId="77777777" w:rsidR="00886827" w:rsidRPr="00741ED3"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741ED3" w14:paraId="004ECC8D" w14:textId="77777777" w:rsidTr="005C0AF9">
        <w:tc>
          <w:tcPr>
            <w:tcW w:w="4786" w:type="dxa"/>
            <w:shd w:val="clear" w:color="auto" w:fill="auto"/>
          </w:tcPr>
          <w:p w14:paraId="2B9C45CC" w14:textId="77777777" w:rsidR="00886827" w:rsidRPr="00741ED3" w:rsidRDefault="00886827" w:rsidP="00886827">
            <w:pPr>
              <w:pStyle w:val="KDParagraf"/>
              <w:spacing w:before="0"/>
              <w:rPr>
                <w:rFonts w:cs="Arial"/>
                <w:lang w:bidi="en-US"/>
              </w:rPr>
            </w:pPr>
            <w:r w:rsidRPr="00741ED3">
              <w:rPr>
                <w:rFonts w:cs="Arial"/>
                <w:lang w:bidi="en-US"/>
              </w:rPr>
              <w:t>SWIFT MESSAGE MT103 – USD</w:t>
            </w:r>
          </w:p>
        </w:tc>
        <w:tc>
          <w:tcPr>
            <w:tcW w:w="4820" w:type="dxa"/>
            <w:shd w:val="clear" w:color="auto" w:fill="auto"/>
          </w:tcPr>
          <w:p w14:paraId="252E67BF" w14:textId="77777777" w:rsidR="00886827" w:rsidRPr="00741ED3" w:rsidRDefault="00886827" w:rsidP="00886827">
            <w:pPr>
              <w:pStyle w:val="KDParagraf"/>
              <w:spacing w:before="0"/>
              <w:rPr>
                <w:rFonts w:cs="Arial"/>
                <w:lang w:bidi="en-US"/>
              </w:rPr>
            </w:pPr>
          </w:p>
        </w:tc>
      </w:tr>
      <w:tr w:rsidR="00886827" w:rsidRPr="00741ED3" w14:paraId="3BA00F0C" w14:textId="77777777" w:rsidTr="005C0AF9">
        <w:tc>
          <w:tcPr>
            <w:tcW w:w="4786" w:type="dxa"/>
            <w:shd w:val="clear" w:color="auto" w:fill="auto"/>
          </w:tcPr>
          <w:p w14:paraId="6A09FF9B" w14:textId="77777777" w:rsidR="00886827" w:rsidRPr="00741ED3" w:rsidRDefault="00886827" w:rsidP="00886827">
            <w:pPr>
              <w:pStyle w:val="KDParagraf"/>
              <w:spacing w:before="0"/>
              <w:rPr>
                <w:rFonts w:cs="Arial"/>
                <w:lang w:bidi="en-US"/>
              </w:rPr>
            </w:pPr>
            <w:r w:rsidRPr="00741ED3">
              <w:rPr>
                <w:rFonts w:cs="Arial"/>
                <w:lang w:bidi="en-US"/>
              </w:rPr>
              <w:t xml:space="preserve">FIELD 32A: </w:t>
            </w:r>
          </w:p>
        </w:tc>
        <w:tc>
          <w:tcPr>
            <w:tcW w:w="4820" w:type="dxa"/>
            <w:shd w:val="clear" w:color="auto" w:fill="auto"/>
          </w:tcPr>
          <w:p w14:paraId="1C9FDAF8" w14:textId="77777777" w:rsidR="00886827" w:rsidRPr="00741ED3" w:rsidRDefault="00886827" w:rsidP="00886827">
            <w:pPr>
              <w:pStyle w:val="KDParagraf"/>
              <w:spacing w:before="0"/>
              <w:rPr>
                <w:rFonts w:cs="Arial"/>
                <w:lang w:bidi="en-US"/>
              </w:rPr>
            </w:pPr>
            <w:r w:rsidRPr="00741ED3">
              <w:rPr>
                <w:rFonts w:cs="Arial"/>
                <w:lang w:bidi="en-US"/>
              </w:rPr>
              <w:t>VALUE DATE – USD- AMOUNT</w:t>
            </w:r>
          </w:p>
        </w:tc>
      </w:tr>
      <w:tr w:rsidR="00886827" w:rsidRPr="00741ED3" w14:paraId="22B76809" w14:textId="77777777" w:rsidTr="005C0AF9">
        <w:tc>
          <w:tcPr>
            <w:tcW w:w="4786" w:type="dxa"/>
            <w:shd w:val="clear" w:color="auto" w:fill="auto"/>
          </w:tcPr>
          <w:p w14:paraId="066E069F" w14:textId="77777777" w:rsidR="00886827" w:rsidRPr="00741ED3" w:rsidRDefault="00886827" w:rsidP="00886827">
            <w:pPr>
              <w:pStyle w:val="KDParagraf"/>
              <w:spacing w:before="0"/>
              <w:rPr>
                <w:rFonts w:cs="Arial"/>
                <w:lang w:bidi="en-US"/>
              </w:rPr>
            </w:pPr>
            <w:r w:rsidRPr="00741ED3">
              <w:rPr>
                <w:rFonts w:cs="Arial"/>
                <w:lang w:bidi="en-US"/>
              </w:rPr>
              <w:t xml:space="preserve">FIELD 50K:  </w:t>
            </w:r>
          </w:p>
        </w:tc>
        <w:tc>
          <w:tcPr>
            <w:tcW w:w="4820" w:type="dxa"/>
            <w:shd w:val="clear" w:color="auto" w:fill="auto"/>
          </w:tcPr>
          <w:p w14:paraId="4600AB46" w14:textId="77777777" w:rsidR="00886827" w:rsidRPr="00741ED3" w:rsidRDefault="00886827" w:rsidP="00886827">
            <w:pPr>
              <w:pStyle w:val="KDParagraf"/>
              <w:spacing w:before="0"/>
              <w:rPr>
                <w:rFonts w:cs="Arial"/>
                <w:lang w:bidi="en-US"/>
              </w:rPr>
            </w:pPr>
            <w:r w:rsidRPr="00741ED3">
              <w:rPr>
                <w:rFonts w:cs="Arial"/>
                <w:lang w:bidi="en-US"/>
              </w:rPr>
              <w:t>ORDERING CUSTOMER</w:t>
            </w:r>
          </w:p>
        </w:tc>
      </w:tr>
      <w:tr w:rsidR="00886827" w:rsidRPr="00741ED3" w14:paraId="13960A32" w14:textId="77777777" w:rsidTr="005C0AF9">
        <w:tc>
          <w:tcPr>
            <w:tcW w:w="4786" w:type="dxa"/>
            <w:shd w:val="clear" w:color="auto" w:fill="auto"/>
          </w:tcPr>
          <w:p w14:paraId="711EDF4F" w14:textId="77777777" w:rsidR="00886827" w:rsidRPr="00741ED3" w:rsidRDefault="00886827" w:rsidP="00886827">
            <w:pPr>
              <w:pStyle w:val="KDParagraf"/>
              <w:spacing w:before="0"/>
              <w:rPr>
                <w:rFonts w:cs="Arial"/>
                <w:lang w:bidi="en-US"/>
              </w:rPr>
            </w:pPr>
            <w:r w:rsidRPr="00741ED3">
              <w:rPr>
                <w:rFonts w:cs="Arial"/>
                <w:lang w:bidi="en-US"/>
              </w:rPr>
              <w:t>FIELD 56A:</w:t>
            </w:r>
          </w:p>
          <w:p w14:paraId="4869C2D3" w14:textId="77777777" w:rsidR="00886827" w:rsidRPr="00741ED3" w:rsidRDefault="00886827" w:rsidP="00886827">
            <w:pPr>
              <w:pStyle w:val="KDParagraf"/>
              <w:spacing w:before="0"/>
              <w:rPr>
                <w:rFonts w:cs="Arial"/>
                <w:lang w:bidi="en-US"/>
              </w:rPr>
            </w:pPr>
            <w:r w:rsidRPr="00741ED3">
              <w:rPr>
                <w:rFonts w:cs="Arial"/>
                <w:lang w:bidi="en-US"/>
              </w:rPr>
              <w:t>(INTERMEDIARY)</w:t>
            </w:r>
          </w:p>
          <w:p w14:paraId="1C63EC80" w14:textId="77777777" w:rsidR="00886827" w:rsidRPr="00741ED3" w:rsidRDefault="00886827" w:rsidP="00886827">
            <w:pPr>
              <w:pStyle w:val="KDParagraf"/>
              <w:spacing w:before="0"/>
              <w:rPr>
                <w:rFonts w:cs="Arial"/>
                <w:lang w:bidi="en-US"/>
              </w:rPr>
            </w:pPr>
          </w:p>
        </w:tc>
        <w:tc>
          <w:tcPr>
            <w:tcW w:w="4820" w:type="dxa"/>
            <w:shd w:val="clear" w:color="auto" w:fill="auto"/>
          </w:tcPr>
          <w:p w14:paraId="4074A7CB" w14:textId="77777777" w:rsidR="00886827" w:rsidRPr="00741ED3" w:rsidRDefault="00886827" w:rsidP="00886827">
            <w:pPr>
              <w:pStyle w:val="KDParagraf"/>
              <w:spacing w:before="0"/>
              <w:rPr>
                <w:rFonts w:cs="Arial"/>
                <w:lang w:bidi="en-US"/>
              </w:rPr>
            </w:pPr>
            <w:r w:rsidRPr="00741ED3">
              <w:rPr>
                <w:rFonts w:cs="Arial"/>
                <w:lang w:bidi="en-US"/>
              </w:rPr>
              <w:t>BKTRUS33XXX</w:t>
            </w:r>
          </w:p>
          <w:p w14:paraId="5655E08D" w14:textId="77777777" w:rsidR="00886827" w:rsidRPr="00741ED3" w:rsidRDefault="00886827" w:rsidP="00886827">
            <w:pPr>
              <w:pStyle w:val="KDParagraf"/>
              <w:spacing w:before="0"/>
              <w:rPr>
                <w:rFonts w:cs="Arial"/>
                <w:lang w:bidi="en-US"/>
              </w:rPr>
            </w:pPr>
            <w:r w:rsidRPr="00741ED3">
              <w:rPr>
                <w:rFonts w:cs="Arial"/>
                <w:lang w:bidi="en-US"/>
              </w:rPr>
              <w:t>DEUTSCHE BANK TRUST COMPANIY</w:t>
            </w:r>
          </w:p>
          <w:p w14:paraId="379457D7" w14:textId="77777777" w:rsidR="00886827" w:rsidRPr="00741ED3" w:rsidRDefault="00886827" w:rsidP="00886827">
            <w:pPr>
              <w:pStyle w:val="KDParagraf"/>
              <w:spacing w:before="0"/>
              <w:rPr>
                <w:rFonts w:cs="Arial"/>
                <w:lang w:bidi="en-US"/>
              </w:rPr>
            </w:pPr>
            <w:r w:rsidRPr="00741ED3">
              <w:rPr>
                <w:rFonts w:cs="Arial"/>
                <w:lang w:bidi="en-US"/>
              </w:rPr>
              <w:t>AMERICAS, NEW YORK</w:t>
            </w:r>
          </w:p>
          <w:p w14:paraId="50FAAC0B" w14:textId="77777777" w:rsidR="00886827" w:rsidRPr="00741ED3" w:rsidRDefault="00886827" w:rsidP="00886827">
            <w:pPr>
              <w:pStyle w:val="KDParagraf"/>
              <w:spacing w:before="0"/>
              <w:rPr>
                <w:rFonts w:cs="Arial"/>
                <w:lang w:bidi="en-US"/>
              </w:rPr>
            </w:pPr>
            <w:r w:rsidRPr="00741ED3">
              <w:rPr>
                <w:rFonts w:cs="Arial"/>
                <w:lang w:bidi="en-US"/>
              </w:rPr>
              <w:lastRenderedPageBreak/>
              <w:t>60 WALL STREET</w:t>
            </w:r>
          </w:p>
          <w:p w14:paraId="3BA71323" w14:textId="77777777" w:rsidR="00886827" w:rsidRPr="00741ED3" w:rsidRDefault="00886827" w:rsidP="00886827">
            <w:pPr>
              <w:pStyle w:val="KDParagraf"/>
              <w:spacing w:before="0"/>
              <w:rPr>
                <w:rFonts w:cs="Arial"/>
                <w:lang w:bidi="en-US"/>
              </w:rPr>
            </w:pPr>
            <w:r w:rsidRPr="00741ED3">
              <w:rPr>
                <w:rFonts w:cs="Arial"/>
                <w:lang w:bidi="en-US"/>
              </w:rPr>
              <w:t>UNITED STATES</w:t>
            </w:r>
          </w:p>
        </w:tc>
      </w:tr>
      <w:tr w:rsidR="00886827" w:rsidRPr="00741ED3" w14:paraId="70B298D2" w14:textId="77777777" w:rsidTr="005C0AF9">
        <w:tc>
          <w:tcPr>
            <w:tcW w:w="4786" w:type="dxa"/>
            <w:shd w:val="clear" w:color="auto" w:fill="auto"/>
          </w:tcPr>
          <w:p w14:paraId="7E11E9E4" w14:textId="77777777" w:rsidR="00886827" w:rsidRPr="00741ED3" w:rsidRDefault="00886827" w:rsidP="00886827">
            <w:pPr>
              <w:pStyle w:val="KDParagraf"/>
              <w:spacing w:before="0"/>
              <w:rPr>
                <w:rFonts w:cs="Arial"/>
                <w:lang w:bidi="en-US"/>
              </w:rPr>
            </w:pPr>
            <w:r w:rsidRPr="00741ED3">
              <w:rPr>
                <w:rFonts w:cs="Arial"/>
                <w:lang w:bidi="en-US"/>
              </w:rPr>
              <w:lastRenderedPageBreak/>
              <w:t>FIELD 57A:</w:t>
            </w:r>
          </w:p>
          <w:p w14:paraId="1046C5D8" w14:textId="77777777" w:rsidR="00886827" w:rsidRPr="00741ED3" w:rsidRDefault="00886827" w:rsidP="00886827">
            <w:pPr>
              <w:pStyle w:val="KDParagraf"/>
              <w:spacing w:before="0"/>
              <w:rPr>
                <w:rFonts w:cs="Arial"/>
                <w:lang w:bidi="en-US"/>
              </w:rPr>
            </w:pPr>
            <w:r w:rsidRPr="00741ED3">
              <w:rPr>
                <w:rFonts w:cs="Arial"/>
                <w:lang w:bidi="en-US"/>
              </w:rPr>
              <w:t>(ACC. WITH BANK)</w:t>
            </w:r>
          </w:p>
          <w:p w14:paraId="0620A63F" w14:textId="77777777" w:rsidR="00886827" w:rsidRPr="00741ED3" w:rsidRDefault="00886827" w:rsidP="00886827">
            <w:pPr>
              <w:pStyle w:val="KDParagraf"/>
              <w:spacing w:before="0"/>
              <w:rPr>
                <w:rFonts w:cs="Arial"/>
                <w:lang w:bidi="en-US"/>
              </w:rPr>
            </w:pPr>
          </w:p>
        </w:tc>
        <w:tc>
          <w:tcPr>
            <w:tcW w:w="4820" w:type="dxa"/>
            <w:shd w:val="clear" w:color="auto" w:fill="auto"/>
          </w:tcPr>
          <w:p w14:paraId="2D9669E6" w14:textId="77777777" w:rsidR="00886827" w:rsidRPr="00741ED3" w:rsidRDefault="00886827" w:rsidP="00886827">
            <w:pPr>
              <w:pStyle w:val="KDParagraf"/>
              <w:spacing w:before="0"/>
              <w:rPr>
                <w:rFonts w:cs="Arial"/>
                <w:lang w:bidi="en-US"/>
              </w:rPr>
            </w:pPr>
            <w:r w:rsidRPr="00741ED3">
              <w:rPr>
                <w:rFonts w:cs="Arial"/>
                <w:lang w:bidi="en-US"/>
              </w:rPr>
              <w:t>NBSRRSBGXXX</w:t>
            </w:r>
          </w:p>
          <w:p w14:paraId="7E695A11" w14:textId="77777777" w:rsidR="00886827" w:rsidRPr="00741ED3" w:rsidRDefault="00886827" w:rsidP="00886827">
            <w:pPr>
              <w:pStyle w:val="KDParagraf"/>
              <w:spacing w:before="0"/>
              <w:rPr>
                <w:rFonts w:cs="Arial"/>
                <w:lang w:bidi="en-US"/>
              </w:rPr>
            </w:pPr>
            <w:r w:rsidRPr="00741ED3">
              <w:rPr>
                <w:rFonts w:cs="Arial"/>
                <w:lang w:bidi="en-US"/>
              </w:rPr>
              <w:t>NARODNA BANKA SRBIJE (NATIONAL</w:t>
            </w:r>
          </w:p>
          <w:p w14:paraId="2AB14340" w14:textId="77777777" w:rsidR="00886827" w:rsidRPr="00741ED3" w:rsidRDefault="00886827" w:rsidP="00886827">
            <w:pPr>
              <w:pStyle w:val="KDParagraf"/>
              <w:spacing w:before="0"/>
              <w:rPr>
                <w:rFonts w:cs="Arial"/>
                <w:lang w:bidi="en-US"/>
              </w:rPr>
            </w:pPr>
            <w:r w:rsidRPr="00741ED3">
              <w:rPr>
                <w:rFonts w:cs="Arial"/>
                <w:lang w:bidi="en-US"/>
              </w:rPr>
              <w:t>BANK OF SERBIA – NB BEOGRAD,</w:t>
            </w:r>
          </w:p>
          <w:p w14:paraId="6D6DB880" w14:textId="77777777" w:rsidR="00886827" w:rsidRPr="00741ED3" w:rsidRDefault="00886827" w:rsidP="00886827">
            <w:pPr>
              <w:pStyle w:val="KDParagraf"/>
              <w:spacing w:before="0"/>
              <w:rPr>
                <w:rFonts w:cs="Arial"/>
                <w:lang w:bidi="en-US"/>
              </w:rPr>
            </w:pPr>
            <w:r w:rsidRPr="00741ED3">
              <w:rPr>
                <w:rFonts w:cs="Arial"/>
                <w:lang w:bidi="en-US"/>
              </w:rPr>
              <w:t>NEMANJINA 17</w:t>
            </w:r>
          </w:p>
          <w:p w14:paraId="254C06EE" w14:textId="77777777" w:rsidR="00886827" w:rsidRPr="00741ED3" w:rsidRDefault="00886827" w:rsidP="00886827">
            <w:pPr>
              <w:pStyle w:val="KDParagraf"/>
              <w:spacing w:before="0"/>
              <w:rPr>
                <w:rFonts w:cs="Arial"/>
                <w:lang w:bidi="en-US"/>
              </w:rPr>
            </w:pPr>
            <w:r w:rsidRPr="00741ED3">
              <w:rPr>
                <w:rFonts w:cs="Arial"/>
                <w:lang w:bidi="en-US"/>
              </w:rPr>
              <w:t>SERBIA</w:t>
            </w:r>
          </w:p>
        </w:tc>
      </w:tr>
      <w:tr w:rsidR="00886827" w:rsidRPr="00741ED3" w14:paraId="4D85A439" w14:textId="77777777" w:rsidTr="005C0AF9">
        <w:tc>
          <w:tcPr>
            <w:tcW w:w="4786" w:type="dxa"/>
            <w:shd w:val="clear" w:color="auto" w:fill="auto"/>
          </w:tcPr>
          <w:p w14:paraId="0E9DB19E" w14:textId="77777777" w:rsidR="00886827" w:rsidRPr="00741ED3" w:rsidRDefault="00886827" w:rsidP="00886827">
            <w:pPr>
              <w:pStyle w:val="KDParagraf"/>
              <w:spacing w:before="0"/>
              <w:rPr>
                <w:rFonts w:cs="Arial"/>
                <w:lang w:bidi="en-US"/>
              </w:rPr>
            </w:pPr>
            <w:r w:rsidRPr="00741ED3">
              <w:rPr>
                <w:rFonts w:cs="Arial"/>
                <w:lang w:bidi="en-US"/>
              </w:rPr>
              <w:t>FIELD 59:</w:t>
            </w:r>
          </w:p>
          <w:p w14:paraId="52B3C1A8" w14:textId="77777777" w:rsidR="00886827" w:rsidRPr="00741ED3" w:rsidRDefault="00886827" w:rsidP="00886827">
            <w:pPr>
              <w:pStyle w:val="KDParagraf"/>
              <w:spacing w:before="0"/>
              <w:rPr>
                <w:rFonts w:cs="Arial"/>
                <w:lang w:bidi="en-US"/>
              </w:rPr>
            </w:pPr>
            <w:r w:rsidRPr="00741ED3">
              <w:rPr>
                <w:rFonts w:cs="Arial"/>
                <w:lang w:bidi="en-US"/>
              </w:rPr>
              <w:t>(BENEFICIARY)</w:t>
            </w:r>
          </w:p>
          <w:p w14:paraId="551919E7" w14:textId="77777777" w:rsidR="00886827" w:rsidRPr="00741ED3" w:rsidRDefault="00886827" w:rsidP="00886827">
            <w:pPr>
              <w:pStyle w:val="KDParagraf"/>
              <w:spacing w:before="0"/>
              <w:rPr>
                <w:rFonts w:cs="Arial"/>
                <w:lang w:bidi="en-US"/>
              </w:rPr>
            </w:pPr>
          </w:p>
        </w:tc>
        <w:tc>
          <w:tcPr>
            <w:tcW w:w="4820" w:type="dxa"/>
            <w:shd w:val="clear" w:color="auto" w:fill="auto"/>
          </w:tcPr>
          <w:p w14:paraId="3F03A4E2" w14:textId="77777777" w:rsidR="00886827" w:rsidRPr="00741ED3" w:rsidRDefault="00886827" w:rsidP="00886827">
            <w:pPr>
              <w:pStyle w:val="KDParagraf"/>
              <w:spacing w:before="0"/>
              <w:rPr>
                <w:rFonts w:cs="Arial"/>
                <w:lang w:bidi="en-US"/>
              </w:rPr>
            </w:pPr>
            <w:r w:rsidRPr="00741ED3">
              <w:rPr>
                <w:rFonts w:cs="Arial"/>
                <w:lang w:bidi="en-US"/>
              </w:rPr>
              <w:t>/RS35908500103019323073</w:t>
            </w:r>
          </w:p>
          <w:p w14:paraId="09D95682" w14:textId="77777777" w:rsidR="00886827" w:rsidRPr="00741ED3" w:rsidRDefault="00886827" w:rsidP="00886827">
            <w:pPr>
              <w:pStyle w:val="KDParagraf"/>
              <w:spacing w:before="0"/>
              <w:rPr>
                <w:rFonts w:cs="Arial"/>
                <w:lang w:bidi="en-US"/>
              </w:rPr>
            </w:pPr>
            <w:r w:rsidRPr="00741ED3">
              <w:rPr>
                <w:rFonts w:cs="Arial"/>
                <w:lang w:bidi="en-US"/>
              </w:rPr>
              <w:t>MINISTARSTVO FINANSIJA</w:t>
            </w:r>
          </w:p>
          <w:p w14:paraId="71D87BFC" w14:textId="77777777" w:rsidR="00886827" w:rsidRPr="00741ED3" w:rsidRDefault="00886827" w:rsidP="00886827">
            <w:pPr>
              <w:pStyle w:val="KDParagraf"/>
              <w:spacing w:before="0"/>
              <w:rPr>
                <w:rFonts w:cs="Arial"/>
                <w:lang w:bidi="en-US"/>
              </w:rPr>
            </w:pPr>
            <w:r w:rsidRPr="00741ED3">
              <w:rPr>
                <w:rFonts w:cs="Arial"/>
                <w:lang w:bidi="en-US"/>
              </w:rPr>
              <w:t>UPRAVA ZA TREZOR</w:t>
            </w:r>
          </w:p>
          <w:p w14:paraId="19196CAF" w14:textId="77777777" w:rsidR="00886827" w:rsidRPr="00741ED3" w:rsidRDefault="00886827" w:rsidP="00886827">
            <w:pPr>
              <w:pStyle w:val="KDParagraf"/>
              <w:spacing w:before="0"/>
              <w:rPr>
                <w:rFonts w:cs="Arial"/>
                <w:lang w:bidi="en-US"/>
              </w:rPr>
            </w:pPr>
            <w:r w:rsidRPr="00741ED3">
              <w:rPr>
                <w:rFonts w:cs="Arial"/>
                <w:lang w:bidi="en-US"/>
              </w:rPr>
              <w:t>POP LUKINA7-9</w:t>
            </w:r>
          </w:p>
          <w:p w14:paraId="7F6B2C0B" w14:textId="77777777" w:rsidR="00886827" w:rsidRPr="00741ED3" w:rsidRDefault="00886827" w:rsidP="00886827">
            <w:pPr>
              <w:pStyle w:val="KDParagraf"/>
              <w:spacing w:before="0"/>
              <w:rPr>
                <w:rFonts w:cs="Arial"/>
                <w:lang w:bidi="en-US"/>
              </w:rPr>
            </w:pPr>
            <w:r w:rsidRPr="00741ED3">
              <w:rPr>
                <w:rFonts w:cs="Arial"/>
                <w:lang w:bidi="en-US"/>
              </w:rPr>
              <w:t>BEOGRAD</w:t>
            </w:r>
          </w:p>
        </w:tc>
      </w:tr>
      <w:tr w:rsidR="00886827" w:rsidRPr="00741ED3" w14:paraId="0A2387DB" w14:textId="77777777" w:rsidTr="005C0AF9">
        <w:tc>
          <w:tcPr>
            <w:tcW w:w="4786" w:type="dxa"/>
            <w:shd w:val="clear" w:color="auto" w:fill="auto"/>
          </w:tcPr>
          <w:p w14:paraId="1AF9ECDC" w14:textId="77777777" w:rsidR="00886827" w:rsidRPr="00741ED3" w:rsidRDefault="00886827" w:rsidP="00886827">
            <w:pPr>
              <w:pStyle w:val="KDParagraf"/>
              <w:spacing w:before="0"/>
              <w:rPr>
                <w:rFonts w:cs="Arial"/>
                <w:lang w:bidi="en-US"/>
              </w:rPr>
            </w:pPr>
            <w:r w:rsidRPr="00741ED3">
              <w:rPr>
                <w:rFonts w:cs="Arial"/>
                <w:lang w:bidi="en-US"/>
              </w:rPr>
              <w:t xml:space="preserve">FIELD 70:  </w:t>
            </w:r>
          </w:p>
        </w:tc>
        <w:tc>
          <w:tcPr>
            <w:tcW w:w="4820" w:type="dxa"/>
            <w:shd w:val="clear" w:color="auto" w:fill="auto"/>
          </w:tcPr>
          <w:p w14:paraId="010078B6" w14:textId="77777777" w:rsidR="00886827" w:rsidRPr="00741ED3" w:rsidRDefault="00886827" w:rsidP="00886827">
            <w:pPr>
              <w:pStyle w:val="KDParagraf"/>
              <w:spacing w:before="0"/>
              <w:rPr>
                <w:rFonts w:cs="Arial"/>
                <w:lang w:bidi="en-US"/>
              </w:rPr>
            </w:pPr>
            <w:r w:rsidRPr="00741ED3">
              <w:rPr>
                <w:rFonts w:cs="Arial"/>
                <w:lang w:bidi="en-US"/>
              </w:rPr>
              <w:t>DETAILS OF PAYMENT</w:t>
            </w:r>
          </w:p>
        </w:tc>
      </w:tr>
    </w:tbl>
    <w:p w14:paraId="101F96B5" w14:textId="77777777" w:rsidR="008D2B23" w:rsidRPr="00741ED3" w:rsidRDefault="008D2B23" w:rsidP="00D61C97">
      <w:pPr>
        <w:pStyle w:val="KDPodnaslov2"/>
        <w:numPr>
          <w:ilvl w:val="1"/>
          <w:numId w:val="24"/>
        </w:numPr>
        <w:spacing w:before="0"/>
        <w:jc w:val="both"/>
        <w:rPr>
          <w:rFonts w:cs="Arial"/>
        </w:rPr>
      </w:pPr>
      <w:bookmarkStart w:id="243" w:name="_Toc441651610"/>
      <w:bookmarkStart w:id="244" w:name="_Toc442559921"/>
      <w:r w:rsidRPr="00741ED3">
        <w:rPr>
          <w:rFonts w:cs="Arial"/>
        </w:rPr>
        <w:t xml:space="preserve">Закључивање </w:t>
      </w:r>
      <w:r w:rsidR="007E3AF6" w:rsidRPr="00741ED3">
        <w:rPr>
          <w:rFonts w:cs="Arial"/>
          <w:lang w:val="sr-Cyrl-RS"/>
        </w:rPr>
        <w:t xml:space="preserve">и ступање на снагу </w:t>
      </w:r>
      <w:r w:rsidRPr="00741ED3">
        <w:rPr>
          <w:rFonts w:cs="Arial"/>
        </w:rPr>
        <w:t>уговора</w:t>
      </w:r>
      <w:bookmarkEnd w:id="243"/>
      <w:bookmarkEnd w:id="244"/>
    </w:p>
    <w:p w14:paraId="26E55AEF" w14:textId="77777777" w:rsidR="00076E40" w:rsidRPr="00741ED3" w:rsidRDefault="00076E40" w:rsidP="00076E40">
      <w:pPr>
        <w:spacing w:before="0"/>
        <w:rPr>
          <w:rFonts w:cs="Arial"/>
        </w:rPr>
      </w:pPr>
      <w:r w:rsidRPr="00741ED3">
        <w:rPr>
          <w:rFonts w:cs="Arial"/>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47DE555C" w14:textId="77777777" w:rsidR="00076E40" w:rsidRPr="00741ED3" w:rsidRDefault="00076E40" w:rsidP="00076E40">
      <w:pPr>
        <w:spacing w:before="0"/>
        <w:rPr>
          <w:rFonts w:cs="Arial"/>
        </w:rPr>
      </w:pPr>
      <w:r w:rsidRPr="00741ED3">
        <w:rPr>
          <w:rFonts w:cs="Arial"/>
        </w:rPr>
        <w:t>Ако понуђач којем је додељен уговор одбије да потпише уговор или уговор не потпише у року од 10 дана, Наручилац може закључити уговор са првим следећим најповољнијим понуђачем.</w:t>
      </w:r>
      <w:r w:rsidR="009F5CA3" w:rsidRPr="00741ED3">
        <w:rPr>
          <w:rFonts w:cs="Arial"/>
        </w:rPr>
        <w:t xml:space="preserve"> стим да Наручилац има право да реализује СФО zа озбиљност Понуде Понуђача који је одбио да потпише Уговор.</w:t>
      </w:r>
    </w:p>
    <w:p w14:paraId="377D740A" w14:textId="77777777" w:rsidR="00076E40" w:rsidRPr="00741ED3" w:rsidRDefault="00076E40" w:rsidP="00076E40">
      <w:pPr>
        <w:spacing w:before="0"/>
        <w:rPr>
          <w:rFonts w:cs="Arial"/>
        </w:rPr>
      </w:pPr>
      <w:r w:rsidRPr="00741ED3">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62D97C0C" w14:textId="77777777" w:rsidR="007E3AF6" w:rsidRPr="00741ED3" w:rsidRDefault="007E3AF6" w:rsidP="00076E40">
      <w:pPr>
        <w:spacing w:before="0"/>
        <w:rPr>
          <w:rFonts w:cs="Arial"/>
          <w:lang w:val="ru-RU"/>
        </w:rPr>
      </w:pPr>
      <w:r w:rsidRPr="00741ED3">
        <w:rPr>
          <w:rFonts w:cs="Arial"/>
          <w:lang w:val="ru-RU"/>
        </w:rPr>
        <w:t xml:space="preserve"> </w:t>
      </w:r>
    </w:p>
    <w:p w14:paraId="4C78BF16" w14:textId="77777777" w:rsidR="008D2B23" w:rsidRPr="00741ED3" w:rsidRDefault="008D2B23" w:rsidP="00D61C97">
      <w:pPr>
        <w:pStyle w:val="KDPodnaslov2"/>
        <w:numPr>
          <w:ilvl w:val="1"/>
          <w:numId w:val="24"/>
        </w:numPr>
        <w:spacing w:before="0"/>
        <w:jc w:val="both"/>
        <w:rPr>
          <w:rFonts w:cs="Arial"/>
        </w:rPr>
      </w:pPr>
      <w:bookmarkStart w:id="245" w:name="_Toc441651611"/>
      <w:bookmarkStart w:id="246" w:name="_Toc442559922"/>
      <w:r w:rsidRPr="00741ED3">
        <w:rPr>
          <w:rFonts w:cs="Arial"/>
        </w:rPr>
        <w:t>Измене током трајања уговора</w:t>
      </w:r>
      <w:bookmarkEnd w:id="245"/>
      <w:bookmarkEnd w:id="246"/>
    </w:p>
    <w:p w14:paraId="4F4789F4" w14:textId="77777777" w:rsidR="00076E40" w:rsidRPr="00741ED3" w:rsidRDefault="00076E40" w:rsidP="00076E40">
      <w:pPr>
        <w:spacing w:before="0"/>
        <w:rPr>
          <w:rFonts w:cs="Arial"/>
          <w:color w:val="000000" w:themeColor="text1"/>
          <w:lang w:eastAsia="sr-Latn-CS"/>
        </w:rPr>
      </w:pPr>
      <w:r w:rsidRPr="00741ED3">
        <w:rPr>
          <w:rFonts w:cs="Arial"/>
          <w:color w:val="000000" w:themeColor="text1"/>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0684431D" w14:textId="77777777" w:rsidR="00922EDB" w:rsidRPr="00741ED3" w:rsidRDefault="00076E40" w:rsidP="00076E40">
      <w:pPr>
        <w:spacing w:before="0"/>
        <w:rPr>
          <w:rFonts w:cs="Arial"/>
          <w:color w:val="00B0F0"/>
          <w:lang w:eastAsia="sr-Latn-CS"/>
        </w:rPr>
      </w:pPr>
      <w:r w:rsidRPr="00741ED3">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14:paraId="1B0F717A" w14:textId="77777777" w:rsidR="009F5CA3" w:rsidRPr="00741ED3" w:rsidRDefault="009F5CA3" w:rsidP="009F5CA3">
      <w:pPr>
        <w:rPr>
          <w:rFonts w:cs="Arial"/>
        </w:rPr>
      </w:pPr>
      <w:r w:rsidRPr="00741ED3">
        <w:rPr>
          <w:rFonts w:cs="Arial"/>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A8102CD" w14:textId="77777777" w:rsidR="008C3986" w:rsidRPr="00741ED3" w:rsidRDefault="00076E40" w:rsidP="0085041F">
      <w:pPr>
        <w:spacing w:before="0"/>
        <w:jc w:val="left"/>
        <w:rPr>
          <w:rFonts w:cs="Arial"/>
          <w:color w:val="00B0F0"/>
          <w:lang w:eastAsia="sr-Latn-CS"/>
        </w:rPr>
      </w:pPr>
      <w:r w:rsidRPr="00741ED3">
        <w:rPr>
          <w:rFonts w:cs="Arial"/>
          <w:lang w:eastAsia="sr-Latn-CS"/>
        </w:rPr>
        <w:br w:type="page"/>
      </w:r>
    </w:p>
    <w:p w14:paraId="02555622" w14:textId="77777777" w:rsidR="008C3986" w:rsidRPr="00741ED3" w:rsidRDefault="008C3986" w:rsidP="00D61C97">
      <w:pPr>
        <w:pStyle w:val="KDPodnaslov1"/>
        <w:numPr>
          <w:ilvl w:val="0"/>
          <w:numId w:val="24"/>
        </w:numPr>
        <w:spacing w:before="0"/>
        <w:jc w:val="center"/>
        <w:rPr>
          <w:rFonts w:cs="Arial"/>
        </w:rPr>
      </w:pPr>
      <w:r w:rsidRPr="00741ED3">
        <w:rPr>
          <w:rFonts w:cs="Arial"/>
        </w:rPr>
        <w:lastRenderedPageBreak/>
        <w:t>ОБРАСЦИ</w:t>
      </w:r>
    </w:p>
    <w:p w14:paraId="1ED5F9CC" w14:textId="77777777" w:rsidR="008C3986" w:rsidRPr="00741ED3" w:rsidRDefault="008C3986" w:rsidP="006E6F46">
      <w:pPr>
        <w:rPr>
          <w:rFonts w:cs="Arial"/>
          <w:lang w:eastAsia="sr-Latn-CS"/>
        </w:rPr>
      </w:pPr>
    </w:p>
    <w:p w14:paraId="11DCB75E" w14:textId="77777777" w:rsidR="008C3986" w:rsidRPr="00741ED3" w:rsidRDefault="008C3986" w:rsidP="006E6F46">
      <w:pPr>
        <w:rPr>
          <w:rFonts w:cs="Arial"/>
          <w:lang w:eastAsia="sr-Latn-CS"/>
        </w:rPr>
      </w:pPr>
    </w:p>
    <w:p w14:paraId="5B735ABA" w14:textId="77777777" w:rsidR="008C3986" w:rsidRPr="00741ED3" w:rsidRDefault="008C3986" w:rsidP="006E6F46">
      <w:pPr>
        <w:rPr>
          <w:rFonts w:cs="Arial"/>
          <w:lang w:eastAsia="sr-Latn-CS"/>
        </w:rPr>
      </w:pPr>
    </w:p>
    <w:p w14:paraId="736C79A5" w14:textId="77777777" w:rsidR="0085041F" w:rsidRPr="00741ED3" w:rsidRDefault="0085041F">
      <w:pPr>
        <w:spacing w:before="0"/>
        <w:jc w:val="left"/>
        <w:rPr>
          <w:rFonts w:cs="Arial"/>
          <w:lang w:eastAsia="sr-Latn-CS"/>
        </w:rPr>
      </w:pPr>
      <w:r w:rsidRPr="00741ED3">
        <w:rPr>
          <w:rFonts w:cs="Arial"/>
          <w:lang w:eastAsia="sr-Latn-CS"/>
        </w:rPr>
        <w:br w:type="page"/>
      </w:r>
    </w:p>
    <w:p w14:paraId="2383943F" w14:textId="77777777" w:rsidR="008C3986" w:rsidRPr="00741ED3" w:rsidRDefault="008C3986" w:rsidP="006E6F46">
      <w:pPr>
        <w:rPr>
          <w:rFonts w:cs="Arial"/>
          <w:lang w:eastAsia="sr-Latn-CS"/>
        </w:rPr>
      </w:pPr>
    </w:p>
    <w:p w14:paraId="09DAFE8B" w14:textId="77777777" w:rsidR="008C3986" w:rsidRPr="00741ED3" w:rsidRDefault="008C3986" w:rsidP="006E6F46">
      <w:pPr>
        <w:rPr>
          <w:rFonts w:cs="Arial"/>
          <w:lang w:eastAsia="sr-Latn-CS"/>
        </w:rPr>
      </w:pPr>
    </w:p>
    <w:p w14:paraId="3163E32E" w14:textId="77777777" w:rsidR="00076E40" w:rsidRPr="00741ED3" w:rsidRDefault="00076E40">
      <w:pPr>
        <w:spacing w:before="0"/>
        <w:jc w:val="left"/>
        <w:rPr>
          <w:rFonts w:cs="Arial"/>
          <w:lang w:eastAsia="sr-Latn-CS"/>
        </w:rPr>
      </w:pPr>
    </w:p>
    <w:p w14:paraId="600F1687" w14:textId="77777777" w:rsidR="00343A18" w:rsidRPr="00741ED3" w:rsidRDefault="00343A18" w:rsidP="00343A18">
      <w:pPr>
        <w:pStyle w:val="KDObrazac"/>
        <w:spacing w:before="0"/>
        <w:rPr>
          <w:noProof/>
        </w:rPr>
      </w:pPr>
      <w:bookmarkStart w:id="247" w:name="_Toc442559924"/>
      <w:r w:rsidRPr="00741ED3">
        <w:t xml:space="preserve">ОБРАЗАЦ </w:t>
      </w:r>
      <w:r w:rsidR="0089642D" w:rsidRPr="00741ED3">
        <w:rPr>
          <w:lang w:val="sr-Cyrl-RS"/>
        </w:rPr>
        <w:t>1</w:t>
      </w:r>
      <w:r w:rsidRPr="00741ED3">
        <w:rPr>
          <w:noProof/>
        </w:rPr>
        <w:t>.</w:t>
      </w:r>
      <w:bookmarkEnd w:id="247"/>
    </w:p>
    <w:p w14:paraId="3DE02970" w14:textId="77777777" w:rsidR="00343A18" w:rsidRPr="00741ED3" w:rsidRDefault="00343A18" w:rsidP="00781B02">
      <w:pPr>
        <w:rPr>
          <w:rFonts w:cs="Arial"/>
        </w:rPr>
      </w:pPr>
    </w:p>
    <w:p w14:paraId="5BA272D8" w14:textId="77777777" w:rsidR="00343A18" w:rsidRPr="00741ED3" w:rsidRDefault="00343A18" w:rsidP="00343A18">
      <w:pPr>
        <w:spacing w:before="0"/>
        <w:jc w:val="center"/>
        <w:rPr>
          <w:rStyle w:val="BookTitle"/>
          <w:rFonts w:cs="Arial"/>
        </w:rPr>
      </w:pPr>
      <w:r w:rsidRPr="00741ED3">
        <w:rPr>
          <w:rStyle w:val="BookTitle"/>
          <w:rFonts w:cs="Arial"/>
        </w:rPr>
        <w:t>ОБРАЗАЦ ПОНУДЕ</w:t>
      </w:r>
    </w:p>
    <w:p w14:paraId="021CBB6A" w14:textId="77777777" w:rsidR="00343A18" w:rsidRPr="00741ED3" w:rsidRDefault="00343A18" w:rsidP="00343A18">
      <w:pPr>
        <w:spacing w:before="0"/>
        <w:rPr>
          <w:rStyle w:val="BookTitle"/>
          <w:rFonts w:cs="Arial"/>
        </w:rPr>
      </w:pPr>
    </w:p>
    <w:p w14:paraId="234E770D" w14:textId="77777777" w:rsidR="00343A18" w:rsidRPr="00741ED3" w:rsidRDefault="00343A18" w:rsidP="00343A18">
      <w:pPr>
        <w:spacing w:before="0"/>
        <w:rPr>
          <w:rStyle w:val="BookTitle"/>
          <w:rFonts w:cs="Arial"/>
        </w:rPr>
      </w:pPr>
    </w:p>
    <w:p w14:paraId="1439E147" w14:textId="77777777" w:rsidR="00343A18" w:rsidRPr="00741ED3" w:rsidRDefault="0089642D" w:rsidP="00343A18">
      <w:pPr>
        <w:spacing w:before="0"/>
        <w:rPr>
          <w:rFonts w:eastAsia="TimesNewRomanPS-BoldMT" w:cs="Arial"/>
          <w:bCs/>
          <w:color w:val="000000" w:themeColor="text1"/>
          <w:lang w:val="sr-Cyrl-RS"/>
        </w:rPr>
      </w:pPr>
      <w:r w:rsidRPr="00741ED3">
        <w:rPr>
          <w:rFonts w:eastAsia="TimesNewRomanPS-BoldMT" w:cs="Arial"/>
          <w:bCs/>
          <w:lang w:val="ru-RU"/>
        </w:rPr>
        <w:t>Понуда бр.________</w:t>
      </w:r>
      <w:r w:rsidRPr="00741ED3">
        <w:rPr>
          <w:rFonts w:eastAsia="TimesNewRomanPS-BoldMT" w:cs="Arial"/>
          <w:bCs/>
          <w:lang w:val="sr-Cyrl-RS"/>
        </w:rPr>
        <w:t>___</w:t>
      </w:r>
      <w:r w:rsidRPr="00741ED3">
        <w:rPr>
          <w:rFonts w:eastAsia="TimesNewRomanPS-BoldMT" w:cs="Arial"/>
          <w:bCs/>
          <w:lang w:val="ru-RU"/>
        </w:rPr>
        <w:t xml:space="preserve">_ од _______________ за  поступак јавне набавке мале вредности– услуга </w:t>
      </w:r>
      <w:r w:rsidRPr="00741ED3">
        <w:rPr>
          <w:rFonts w:eastAsia="Arial" w:cs="Arial"/>
          <w:b/>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 и дежурство медицинског особља у редовно радно време и дежурство нон-стоп за време ремонта</w:t>
      </w:r>
      <w:r w:rsidRPr="00741ED3">
        <w:rPr>
          <w:rFonts w:eastAsia="TimesNewRomanPS-BoldMT" w:cs="Arial"/>
          <w:bCs/>
          <w:lang w:val="ru-RU"/>
        </w:rPr>
        <w:t xml:space="preserve">, </w:t>
      </w:r>
      <w:r w:rsidRPr="00741ED3">
        <w:rPr>
          <w:rFonts w:eastAsia="Arial" w:cs="Arial"/>
          <w:b/>
          <w:color w:val="000000"/>
        </w:rPr>
        <w:t>ЈН</w:t>
      </w:r>
      <w:r w:rsidRPr="00741ED3">
        <w:rPr>
          <w:rFonts w:eastAsia="Arial" w:cs="Arial"/>
          <w:b/>
          <w:color w:val="000000"/>
          <w:lang w:val="sr-Cyrl-RS"/>
        </w:rPr>
        <w:t>О</w:t>
      </w:r>
      <w:r w:rsidRPr="00741ED3">
        <w:rPr>
          <w:rFonts w:eastAsia="Arial" w:cs="Arial"/>
          <w:b/>
          <w:color w:val="000000"/>
        </w:rPr>
        <w:t>/1000/0</w:t>
      </w:r>
      <w:r w:rsidRPr="00741ED3">
        <w:rPr>
          <w:rFonts w:eastAsia="Arial" w:cs="Arial"/>
          <w:b/>
          <w:color w:val="000000"/>
          <w:lang w:val="sr-Cyrl-RS"/>
        </w:rPr>
        <w:t>013</w:t>
      </w:r>
      <w:r w:rsidRPr="00741ED3">
        <w:rPr>
          <w:rFonts w:eastAsia="Arial" w:cs="Arial"/>
          <w:b/>
          <w:color w:val="000000"/>
        </w:rPr>
        <w:t>/2018</w:t>
      </w:r>
      <w:r w:rsidR="000F70CA" w:rsidRPr="00741ED3">
        <w:rPr>
          <w:rFonts w:eastAsia="Arial" w:cs="Arial"/>
          <w:b/>
          <w:color w:val="000000"/>
          <w:lang w:val="sr-Cyrl-RS"/>
        </w:rPr>
        <w:t xml:space="preserve">  ЈАНА 1941/2018</w:t>
      </w:r>
    </w:p>
    <w:p w14:paraId="0B842A14" w14:textId="77777777" w:rsidR="00343A18" w:rsidRPr="00741ED3" w:rsidRDefault="00343A18" w:rsidP="00343A18">
      <w:pPr>
        <w:spacing w:before="0"/>
        <w:rPr>
          <w:rFonts w:eastAsia="TimesNewRomanPS-BoldMT" w:cs="Arial"/>
          <w:bCs/>
          <w:color w:val="00B0F0"/>
        </w:rPr>
      </w:pPr>
    </w:p>
    <w:p w14:paraId="684EE71A" w14:textId="77777777" w:rsidR="00343A18" w:rsidRPr="00741ED3" w:rsidRDefault="00343A18" w:rsidP="00343A18">
      <w:pPr>
        <w:spacing w:before="0"/>
        <w:rPr>
          <w:rFonts w:cs="Arial"/>
          <w:b/>
          <w:bCs/>
          <w:i/>
          <w:iCs/>
        </w:rPr>
      </w:pPr>
      <w:r w:rsidRPr="00741ED3">
        <w:rPr>
          <w:rFonts w:cs="Arial"/>
          <w:b/>
          <w:bCs/>
          <w:i/>
          <w:iCs/>
        </w:rPr>
        <w:t>1)ОПШТИ ПОДАЦИ О ПОНУЂАЧУ</w:t>
      </w:r>
    </w:p>
    <w:p w14:paraId="3604C63C" w14:textId="77777777" w:rsidR="00343A18" w:rsidRPr="00741ED3"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74622" w:rsidRPr="00741ED3" w14:paraId="1DA972C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035B3F3" w14:textId="77777777" w:rsidR="00674622" w:rsidRPr="00741ED3" w:rsidRDefault="00674622" w:rsidP="00BC01DC">
            <w:pPr>
              <w:spacing w:before="0"/>
              <w:rPr>
                <w:rFonts w:cs="Arial"/>
                <w:i/>
                <w:iCs/>
              </w:rPr>
            </w:pPr>
            <w:r w:rsidRPr="00741ED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456E68" w14:textId="77777777" w:rsidR="00674622" w:rsidRPr="00741ED3" w:rsidRDefault="00674622" w:rsidP="00BC01DC">
            <w:pPr>
              <w:snapToGrid w:val="0"/>
              <w:spacing w:before="0"/>
              <w:rPr>
                <w:rFonts w:cs="Arial"/>
                <w:b/>
                <w:bCs/>
                <w:i/>
                <w:iCs/>
              </w:rPr>
            </w:pPr>
          </w:p>
        </w:tc>
      </w:tr>
      <w:tr w:rsidR="00343A18" w:rsidRPr="00741ED3" w14:paraId="51CE401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8A63FAD" w14:textId="77777777" w:rsidR="00674622" w:rsidRPr="00741ED3" w:rsidRDefault="00674622" w:rsidP="00674622">
            <w:pPr>
              <w:spacing w:before="0"/>
              <w:rPr>
                <w:rFonts w:cs="Arial"/>
                <w:b/>
                <w:bCs/>
                <w:i/>
                <w:iCs/>
              </w:rPr>
            </w:pPr>
          </w:p>
          <w:p w14:paraId="6CE58678" w14:textId="77777777" w:rsidR="00343A18" w:rsidRPr="00741ED3" w:rsidRDefault="00674622" w:rsidP="00674622">
            <w:pPr>
              <w:spacing w:before="0"/>
              <w:rPr>
                <w:rFonts w:cs="Arial"/>
                <w:bCs/>
                <w:i/>
                <w:iCs/>
              </w:rPr>
            </w:pPr>
            <w:r w:rsidRPr="00741ED3">
              <w:rPr>
                <w:rFonts w:cs="Arial"/>
                <w:bCs/>
                <w:i/>
                <w:iCs/>
              </w:rPr>
              <w:t xml:space="preserve">Врста правног лица: </w:t>
            </w:r>
            <w:r w:rsidRPr="00741ED3">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649365" w14:textId="77777777" w:rsidR="00343A18" w:rsidRPr="00741ED3" w:rsidRDefault="00343A18" w:rsidP="00BC01DC">
            <w:pPr>
              <w:snapToGrid w:val="0"/>
              <w:spacing w:before="0"/>
              <w:rPr>
                <w:rFonts w:cs="Arial"/>
                <w:b/>
                <w:bCs/>
                <w:i/>
                <w:iCs/>
              </w:rPr>
            </w:pPr>
          </w:p>
          <w:p w14:paraId="79774F72" w14:textId="77777777" w:rsidR="00343A18" w:rsidRPr="00741ED3" w:rsidRDefault="00343A18" w:rsidP="00BC01DC">
            <w:pPr>
              <w:spacing w:before="0"/>
              <w:rPr>
                <w:rFonts w:cs="Arial"/>
                <w:b/>
                <w:bCs/>
                <w:i/>
                <w:iCs/>
              </w:rPr>
            </w:pPr>
          </w:p>
          <w:p w14:paraId="712FCCBC" w14:textId="77777777" w:rsidR="00343A18" w:rsidRPr="00741ED3" w:rsidRDefault="00343A18" w:rsidP="00BC01DC">
            <w:pPr>
              <w:spacing w:before="0"/>
              <w:rPr>
                <w:rFonts w:cs="Arial"/>
                <w:b/>
                <w:bCs/>
                <w:i/>
                <w:iCs/>
              </w:rPr>
            </w:pPr>
          </w:p>
        </w:tc>
      </w:tr>
      <w:tr w:rsidR="00343A18" w:rsidRPr="00741ED3" w14:paraId="14037923"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07E36BB" w14:textId="77777777" w:rsidR="00343A18" w:rsidRPr="00741ED3" w:rsidRDefault="00343A18" w:rsidP="00BC01DC">
            <w:pPr>
              <w:spacing w:before="0"/>
              <w:rPr>
                <w:rFonts w:cs="Arial"/>
                <w:b/>
                <w:bCs/>
                <w:i/>
                <w:iCs/>
              </w:rPr>
            </w:pPr>
            <w:r w:rsidRPr="00741ED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06857E" w14:textId="77777777" w:rsidR="00343A18" w:rsidRPr="00741ED3" w:rsidRDefault="00343A18" w:rsidP="00BC01DC">
            <w:pPr>
              <w:snapToGrid w:val="0"/>
              <w:spacing w:before="0"/>
              <w:rPr>
                <w:rFonts w:cs="Arial"/>
                <w:b/>
                <w:bCs/>
                <w:i/>
                <w:iCs/>
              </w:rPr>
            </w:pPr>
          </w:p>
          <w:p w14:paraId="563BF96E" w14:textId="77777777" w:rsidR="00343A18" w:rsidRPr="00741ED3" w:rsidRDefault="00343A18" w:rsidP="00BC01DC">
            <w:pPr>
              <w:spacing w:before="0"/>
              <w:rPr>
                <w:rFonts w:cs="Arial"/>
                <w:b/>
                <w:bCs/>
                <w:i/>
                <w:iCs/>
              </w:rPr>
            </w:pPr>
          </w:p>
          <w:p w14:paraId="55DCD5D0" w14:textId="77777777" w:rsidR="00343A18" w:rsidRPr="00741ED3" w:rsidRDefault="00343A18" w:rsidP="00BC01DC">
            <w:pPr>
              <w:spacing w:before="0"/>
              <w:rPr>
                <w:rFonts w:cs="Arial"/>
                <w:b/>
                <w:bCs/>
                <w:i/>
                <w:iCs/>
              </w:rPr>
            </w:pPr>
          </w:p>
        </w:tc>
      </w:tr>
      <w:tr w:rsidR="00343A18" w:rsidRPr="00741ED3" w14:paraId="5894BCF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44AEEC2" w14:textId="77777777" w:rsidR="00343A18" w:rsidRPr="00741ED3" w:rsidRDefault="00343A18" w:rsidP="00BC01DC">
            <w:pPr>
              <w:spacing w:before="0"/>
              <w:rPr>
                <w:rFonts w:cs="Arial"/>
                <w:b/>
                <w:bCs/>
                <w:i/>
                <w:iCs/>
              </w:rPr>
            </w:pPr>
            <w:r w:rsidRPr="00741ED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B6676A" w14:textId="77777777" w:rsidR="00343A18" w:rsidRPr="00741ED3" w:rsidRDefault="00343A18" w:rsidP="00BC01DC">
            <w:pPr>
              <w:snapToGrid w:val="0"/>
              <w:spacing w:before="0"/>
              <w:rPr>
                <w:rFonts w:cs="Arial"/>
                <w:b/>
                <w:bCs/>
                <w:i/>
                <w:iCs/>
              </w:rPr>
            </w:pPr>
          </w:p>
          <w:p w14:paraId="55AA064D" w14:textId="77777777" w:rsidR="00343A18" w:rsidRPr="00741ED3" w:rsidRDefault="00343A18" w:rsidP="00BC01DC">
            <w:pPr>
              <w:spacing w:before="0"/>
              <w:rPr>
                <w:rFonts w:cs="Arial"/>
                <w:b/>
                <w:bCs/>
                <w:i/>
                <w:iCs/>
              </w:rPr>
            </w:pPr>
          </w:p>
          <w:p w14:paraId="76C0AC09" w14:textId="77777777" w:rsidR="00343A18" w:rsidRPr="00741ED3" w:rsidRDefault="00343A18" w:rsidP="00BC01DC">
            <w:pPr>
              <w:spacing w:before="0"/>
              <w:rPr>
                <w:rFonts w:cs="Arial"/>
                <w:b/>
                <w:bCs/>
                <w:i/>
                <w:iCs/>
              </w:rPr>
            </w:pPr>
          </w:p>
        </w:tc>
      </w:tr>
      <w:tr w:rsidR="00343A18" w:rsidRPr="00741ED3" w14:paraId="401C7CA9" w14:textId="77777777" w:rsidTr="00BC01DC">
        <w:tc>
          <w:tcPr>
            <w:tcW w:w="4621" w:type="dxa"/>
            <w:tcBorders>
              <w:top w:val="single" w:sz="4" w:space="0" w:color="000000"/>
              <w:left w:val="single" w:sz="4" w:space="0" w:color="000000"/>
              <w:bottom w:val="single" w:sz="4" w:space="0" w:color="000000"/>
            </w:tcBorders>
            <w:shd w:val="clear" w:color="auto" w:fill="auto"/>
          </w:tcPr>
          <w:p w14:paraId="5D225EEB" w14:textId="77777777" w:rsidR="00343A18" w:rsidRPr="00741ED3" w:rsidRDefault="00343A18" w:rsidP="00BC01DC">
            <w:pPr>
              <w:spacing w:before="0"/>
              <w:rPr>
                <w:rFonts w:cs="Arial"/>
                <w:b/>
                <w:bCs/>
                <w:i/>
                <w:iCs/>
                <w:lang w:val="ru-RU"/>
              </w:rPr>
            </w:pPr>
            <w:r w:rsidRPr="00741ED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A03BA2" w14:textId="77777777" w:rsidR="00343A18" w:rsidRPr="00741ED3" w:rsidRDefault="00343A18" w:rsidP="00BC01DC">
            <w:pPr>
              <w:snapToGrid w:val="0"/>
              <w:spacing w:before="0"/>
              <w:rPr>
                <w:rFonts w:cs="Arial"/>
                <w:b/>
                <w:bCs/>
                <w:i/>
                <w:iCs/>
                <w:lang w:val="ru-RU"/>
              </w:rPr>
            </w:pPr>
          </w:p>
        </w:tc>
      </w:tr>
      <w:tr w:rsidR="00343A18" w:rsidRPr="00741ED3" w14:paraId="3B2DB19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FE72BD3" w14:textId="77777777" w:rsidR="00343A18" w:rsidRPr="00741ED3" w:rsidRDefault="00343A18" w:rsidP="00BC01DC">
            <w:pPr>
              <w:spacing w:before="0"/>
              <w:rPr>
                <w:rFonts w:cs="Arial"/>
                <w:i/>
                <w:iCs/>
              </w:rPr>
            </w:pPr>
          </w:p>
          <w:p w14:paraId="0288FB9F" w14:textId="77777777" w:rsidR="00343A18" w:rsidRPr="00741ED3" w:rsidRDefault="00343A18" w:rsidP="00BC01DC">
            <w:pPr>
              <w:spacing w:before="0"/>
              <w:rPr>
                <w:rFonts w:cs="Arial"/>
                <w:b/>
                <w:bCs/>
                <w:i/>
                <w:iCs/>
              </w:rPr>
            </w:pPr>
            <w:r w:rsidRPr="00741ED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29BE8E" w14:textId="77777777" w:rsidR="00343A18" w:rsidRPr="00741ED3" w:rsidRDefault="00343A18" w:rsidP="00BC01DC">
            <w:pPr>
              <w:snapToGrid w:val="0"/>
              <w:spacing w:before="0"/>
              <w:rPr>
                <w:rFonts w:cs="Arial"/>
                <w:b/>
                <w:bCs/>
                <w:i/>
                <w:iCs/>
              </w:rPr>
            </w:pPr>
          </w:p>
          <w:p w14:paraId="4880257B" w14:textId="77777777" w:rsidR="00343A18" w:rsidRPr="00741ED3" w:rsidRDefault="00343A18" w:rsidP="00BC01DC">
            <w:pPr>
              <w:spacing w:before="0"/>
              <w:rPr>
                <w:rFonts w:cs="Arial"/>
                <w:b/>
                <w:bCs/>
                <w:i/>
                <w:iCs/>
              </w:rPr>
            </w:pPr>
          </w:p>
          <w:p w14:paraId="772AACA2" w14:textId="77777777" w:rsidR="00343A18" w:rsidRPr="00741ED3" w:rsidRDefault="00343A18" w:rsidP="00BC01DC">
            <w:pPr>
              <w:spacing w:before="0"/>
              <w:rPr>
                <w:rFonts w:cs="Arial"/>
                <w:b/>
                <w:bCs/>
                <w:i/>
                <w:iCs/>
              </w:rPr>
            </w:pPr>
          </w:p>
        </w:tc>
      </w:tr>
      <w:tr w:rsidR="00343A18" w:rsidRPr="00741ED3" w14:paraId="111FCA8F" w14:textId="77777777" w:rsidTr="00BC01DC">
        <w:tc>
          <w:tcPr>
            <w:tcW w:w="4621" w:type="dxa"/>
            <w:tcBorders>
              <w:top w:val="single" w:sz="4" w:space="0" w:color="000000"/>
              <w:left w:val="single" w:sz="4" w:space="0" w:color="000000"/>
              <w:bottom w:val="single" w:sz="4" w:space="0" w:color="000000"/>
            </w:tcBorders>
            <w:shd w:val="clear" w:color="auto" w:fill="auto"/>
          </w:tcPr>
          <w:p w14:paraId="6303000A" w14:textId="77777777" w:rsidR="00343A18" w:rsidRPr="00741ED3" w:rsidRDefault="00343A18" w:rsidP="00BC01DC">
            <w:pPr>
              <w:spacing w:before="0"/>
              <w:rPr>
                <w:rFonts w:cs="Arial"/>
                <w:b/>
                <w:bCs/>
                <w:i/>
                <w:iCs/>
                <w:lang w:val="ru-RU"/>
              </w:rPr>
            </w:pPr>
            <w:r w:rsidRPr="00741ED3">
              <w:rPr>
                <w:rFonts w:cs="Arial"/>
                <w:i/>
                <w:iCs/>
                <w:lang w:val="ru-RU"/>
              </w:rPr>
              <w:t>Електронска адреса понуђача (</w:t>
            </w:r>
            <w:r w:rsidRPr="00741ED3">
              <w:rPr>
                <w:rFonts w:cs="Arial"/>
                <w:i/>
                <w:iCs/>
              </w:rPr>
              <w:t>e</w:t>
            </w:r>
            <w:r w:rsidRPr="00741ED3">
              <w:rPr>
                <w:rFonts w:cs="Arial"/>
                <w:i/>
                <w:iCs/>
                <w:lang w:val="ru-RU"/>
              </w:rPr>
              <w:t>-</w:t>
            </w:r>
            <w:r w:rsidRPr="00741ED3">
              <w:rPr>
                <w:rFonts w:cs="Arial"/>
                <w:i/>
                <w:iCs/>
              </w:rPr>
              <w:t>mail</w:t>
            </w:r>
            <w:r w:rsidRPr="00741ED3">
              <w:rPr>
                <w:rFonts w:cs="Arial"/>
                <w:i/>
                <w:iCs/>
                <w:lang w:val="ru-RU"/>
              </w:rPr>
              <w:t>):</w:t>
            </w:r>
          </w:p>
          <w:p w14:paraId="05256816" w14:textId="77777777" w:rsidR="00343A18" w:rsidRPr="00741ED3"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16CF6A" w14:textId="77777777" w:rsidR="00343A18" w:rsidRPr="00741ED3" w:rsidRDefault="00343A18" w:rsidP="00BC01DC">
            <w:pPr>
              <w:snapToGrid w:val="0"/>
              <w:spacing w:before="0"/>
              <w:rPr>
                <w:rFonts w:cs="Arial"/>
                <w:b/>
                <w:bCs/>
                <w:i/>
                <w:iCs/>
                <w:lang w:val="ru-RU"/>
              </w:rPr>
            </w:pPr>
          </w:p>
        </w:tc>
      </w:tr>
      <w:tr w:rsidR="00343A18" w:rsidRPr="00741ED3" w14:paraId="170D9357"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BAA9A82" w14:textId="77777777" w:rsidR="00343A18" w:rsidRPr="00741ED3" w:rsidRDefault="00343A18" w:rsidP="00BC01DC">
            <w:pPr>
              <w:spacing w:before="0"/>
              <w:rPr>
                <w:rFonts w:cs="Arial"/>
                <w:b/>
                <w:bCs/>
                <w:i/>
                <w:iCs/>
              </w:rPr>
            </w:pPr>
            <w:r w:rsidRPr="00741ED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F61670" w14:textId="77777777" w:rsidR="00343A18" w:rsidRPr="00741ED3" w:rsidRDefault="00343A18" w:rsidP="00BC01DC">
            <w:pPr>
              <w:snapToGrid w:val="0"/>
              <w:spacing w:before="0"/>
              <w:rPr>
                <w:rFonts w:cs="Arial"/>
                <w:b/>
                <w:bCs/>
                <w:i/>
                <w:iCs/>
              </w:rPr>
            </w:pPr>
          </w:p>
          <w:p w14:paraId="3DC79CC8" w14:textId="77777777" w:rsidR="00343A18" w:rsidRPr="00741ED3" w:rsidRDefault="00343A18" w:rsidP="00BC01DC">
            <w:pPr>
              <w:spacing w:before="0"/>
              <w:rPr>
                <w:rFonts w:cs="Arial"/>
                <w:b/>
                <w:bCs/>
                <w:i/>
                <w:iCs/>
              </w:rPr>
            </w:pPr>
          </w:p>
          <w:p w14:paraId="2DD6732F" w14:textId="77777777" w:rsidR="00343A18" w:rsidRPr="00741ED3" w:rsidRDefault="00343A18" w:rsidP="00BC01DC">
            <w:pPr>
              <w:spacing w:before="0"/>
              <w:rPr>
                <w:rFonts w:cs="Arial"/>
                <w:b/>
                <w:bCs/>
                <w:i/>
                <w:iCs/>
              </w:rPr>
            </w:pPr>
          </w:p>
        </w:tc>
      </w:tr>
      <w:tr w:rsidR="00343A18" w:rsidRPr="00741ED3" w14:paraId="2D90A538"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EDA2C18" w14:textId="77777777" w:rsidR="00343A18" w:rsidRPr="00741ED3" w:rsidRDefault="00343A18" w:rsidP="00BC01DC">
            <w:pPr>
              <w:spacing w:before="0"/>
              <w:rPr>
                <w:rFonts w:cs="Arial"/>
                <w:b/>
                <w:bCs/>
                <w:i/>
                <w:iCs/>
              </w:rPr>
            </w:pPr>
            <w:r w:rsidRPr="00741ED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DA9D77" w14:textId="77777777" w:rsidR="00343A18" w:rsidRPr="00741ED3" w:rsidRDefault="00343A18" w:rsidP="00BC01DC">
            <w:pPr>
              <w:snapToGrid w:val="0"/>
              <w:spacing w:before="0"/>
              <w:rPr>
                <w:rFonts w:cs="Arial"/>
                <w:b/>
                <w:bCs/>
                <w:i/>
                <w:iCs/>
              </w:rPr>
            </w:pPr>
          </w:p>
          <w:p w14:paraId="67D7A4BC" w14:textId="77777777" w:rsidR="00343A18" w:rsidRPr="00741ED3" w:rsidRDefault="00343A18" w:rsidP="00BC01DC">
            <w:pPr>
              <w:spacing w:before="0"/>
              <w:rPr>
                <w:rFonts w:cs="Arial"/>
                <w:b/>
                <w:bCs/>
                <w:i/>
                <w:iCs/>
              </w:rPr>
            </w:pPr>
          </w:p>
          <w:p w14:paraId="56D7BD93" w14:textId="77777777" w:rsidR="00343A18" w:rsidRPr="00741ED3" w:rsidRDefault="00343A18" w:rsidP="00BC01DC">
            <w:pPr>
              <w:spacing w:before="0"/>
              <w:rPr>
                <w:rFonts w:cs="Arial"/>
                <w:b/>
                <w:bCs/>
                <w:i/>
                <w:iCs/>
              </w:rPr>
            </w:pPr>
          </w:p>
        </w:tc>
      </w:tr>
      <w:tr w:rsidR="00343A18" w:rsidRPr="00741ED3" w14:paraId="35A38EB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11F0FA4" w14:textId="77777777" w:rsidR="00343A18" w:rsidRPr="00741ED3" w:rsidRDefault="00343A18" w:rsidP="00BC01DC">
            <w:pPr>
              <w:spacing w:before="0"/>
              <w:rPr>
                <w:rFonts w:cs="Arial"/>
                <w:b/>
                <w:bCs/>
                <w:i/>
                <w:iCs/>
                <w:lang w:val="ru-RU"/>
              </w:rPr>
            </w:pPr>
            <w:r w:rsidRPr="00741ED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A7C631" w14:textId="77777777" w:rsidR="00343A18" w:rsidRPr="00741ED3" w:rsidRDefault="00343A18" w:rsidP="00BC01DC">
            <w:pPr>
              <w:snapToGrid w:val="0"/>
              <w:spacing w:before="0"/>
              <w:rPr>
                <w:rFonts w:cs="Arial"/>
                <w:b/>
                <w:bCs/>
                <w:i/>
                <w:iCs/>
                <w:lang w:val="ru-RU"/>
              </w:rPr>
            </w:pPr>
          </w:p>
          <w:p w14:paraId="226B27CF" w14:textId="77777777" w:rsidR="00343A18" w:rsidRPr="00741ED3" w:rsidRDefault="00343A18" w:rsidP="00BC01DC">
            <w:pPr>
              <w:spacing w:before="0"/>
              <w:rPr>
                <w:rFonts w:cs="Arial"/>
                <w:b/>
                <w:bCs/>
                <w:i/>
                <w:iCs/>
                <w:lang w:val="ru-RU"/>
              </w:rPr>
            </w:pPr>
          </w:p>
          <w:p w14:paraId="03E2FA28" w14:textId="77777777" w:rsidR="00343A18" w:rsidRPr="00741ED3" w:rsidRDefault="00343A18" w:rsidP="00BC01DC">
            <w:pPr>
              <w:spacing w:before="0"/>
              <w:rPr>
                <w:rFonts w:cs="Arial"/>
                <w:b/>
                <w:bCs/>
                <w:i/>
                <w:iCs/>
                <w:lang w:val="ru-RU"/>
              </w:rPr>
            </w:pPr>
          </w:p>
        </w:tc>
      </w:tr>
      <w:tr w:rsidR="00343A18" w:rsidRPr="00741ED3" w14:paraId="472A027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EA71FE7" w14:textId="77777777" w:rsidR="00343A18" w:rsidRPr="00741ED3" w:rsidRDefault="00343A18" w:rsidP="00BC01DC">
            <w:pPr>
              <w:spacing w:before="0"/>
              <w:rPr>
                <w:rFonts w:cs="Arial"/>
                <w:b/>
                <w:bCs/>
                <w:i/>
                <w:iCs/>
                <w:lang w:val="ru-RU"/>
              </w:rPr>
            </w:pPr>
            <w:r w:rsidRPr="00741ED3">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7FD2CF" w14:textId="77777777" w:rsidR="00343A18" w:rsidRPr="00741ED3" w:rsidRDefault="00343A18" w:rsidP="00BC01DC">
            <w:pPr>
              <w:snapToGrid w:val="0"/>
              <w:spacing w:before="0"/>
              <w:ind w:firstLine="708"/>
              <w:rPr>
                <w:rFonts w:cs="Arial"/>
                <w:b/>
                <w:bCs/>
                <w:i/>
                <w:iCs/>
                <w:lang w:val="ru-RU"/>
              </w:rPr>
            </w:pPr>
          </w:p>
          <w:p w14:paraId="5EC72CA2" w14:textId="77777777" w:rsidR="00343A18" w:rsidRPr="00741ED3" w:rsidRDefault="00343A18" w:rsidP="00BC01DC">
            <w:pPr>
              <w:spacing w:before="0"/>
              <w:ind w:firstLine="708"/>
              <w:rPr>
                <w:rFonts w:cs="Arial"/>
                <w:b/>
                <w:bCs/>
                <w:i/>
                <w:iCs/>
                <w:lang w:val="ru-RU"/>
              </w:rPr>
            </w:pPr>
          </w:p>
          <w:p w14:paraId="1A08301A" w14:textId="77777777" w:rsidR="00343A18" w:rsidRPr="00741ED3" w:rsidRDefault="00343A18" w:rsidP="00BC01DC">
            <w:pPr>
              <w:spacing w:before="0"/>
              <w:ind w:firstLine="708"/>
              <w:rPr>
                <w:rFonts w:cs="Arial"/>
                <w:b/>
                <w:bCs/>
                <w:i/>
                <w:iCs/>
                <w:lang w:val="ru-RU"/>
              </w:rPr>
            </w:pPr>
          </w:p>
        </w:tc>
      </w:tr>
    </w:tbl>
    <w:p w14:paraId="31ADE288" w14:textId="77777777" w:rsidR="00343A18" w:rsidRPr="00741ED3" w:rsidRDefault="00343A18" w:rsidP="00343A18">
      <w:pPr>
        <w:spacing w:before="0"/>
        <w:rPr>
          <w:rFonts w:cs="Arial"/>
        </w:rPr>
      </w:pPr>
    </w:p>
    <w:p w14:paraId="76D83792" w14:textId="77777777" w:rsidR="00343A18" w:rsidRPr="00741ED3" w:rsidRDefault="00343A18" w:rsidP="00343A18">
      <w:pPr>
        <w:spacing w:before="0"/>
        <w:rPr>
          <w:rFonts w:eastAsia="TimesNewRomanPSMT" w:cs="Arial"/>
          <w:b/>
          <w:bCs/>
          <w:i/>
          <w:iCs/>
        </w:rPr>
      </w:pPr>
      <w:r w:rsidRPr="00741ED3">
        <w:rPr>
          <w:rFonts w:eastAsia="TimesNewRomanPSMT" w:cs="Arial"/>
          <w:b/>
          <w:bCs/>
          <w:i/>
          <w:iCs/>
        </w:rPr>
        <w:t xml:space="preserve">2) ПОНУДУ ПОДНОСИ: </w:t>
      </w:r>
    </w:p>
    <w:p w14:paraId="5FD8D6C5" w14:textId="77777777" w:rsidR="00343A18" w:rsidRPr="00741ED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741ED3" w14:paraId="7C5DEDC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B431CA" w14:textId="77777777" w:rsidR="00343A18" w:rsidRPr="00741ED3" w:rsidRDefault="00343A18" w:rsidP="00BC01DC">
            <w:pPr>
              <w:snapToGrid w:val="0"/>
              <w:spacing w:before="0"/>
              <w:jc w:val="center"/>
              <w:rPr>
                <w:rFonts w:cs="Arial"/>
              </w:rPr>
            </w:pPr>
          </w:p>
          <w:p w14:paraId="47E6CD47" w14:textId="77777777" w:rsidR="00343A18" w:rsidRPr="00741ED3" w:rsidRDefault="00343A18" w:rsidP="00BC01DC">
            <w:pPr>
              <w:spacing w:before="0"/>
              <w:jc w:val="center"/>
              <w:rPr>
                <w:rFonts w:eastAsia="TimesNewRomanPSMT" w:cs="Arial"/>
                <w:b/>
                <w:bCs/>
              </w:rPr>
            </w:pPr>
            <w:r w:rsidRPr="00741ED3">
              <w:rPr>
                <w:rFonts w:eastAsia="TimesNewRomanPSMT" w:cs="Arial"/>
                <w:b/>
                <w:bCs/>
              </w:rPr>
              <w:t xml:space="preserve">А) САМОСТАЛНО </w:t>
            </w:r>
          </w:p>
        </w:tc>
      </w:tr>
      <w:tr w:rsidR="00343A18" w:rsidRPr="00741ED3" w14:paraId="070AA4D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A7845C9" w14:textId="77777777" w:rsidR="00343A18" w:rsidRPr="00741ED3" w:rsidRDefault="00343A18" w:rsidP="00BC01DC">
            <w:pPr>
              <w:snapToGrid w:val="0"/>
              <w:spacing w:before="0"/>
              <w:jc w:val="center"/>
              <w:rPr>
                <w:rFonts w:eastAsia="TimesNewRomanPSMT" w:cs="Arial"/>
                <w:b/>
                <w:bCs/>
              </w:rPr>
            </w:pPr>
          </w:p>
          <w:p w14:paraId="3319FCF9" w14:textId="77777777" w:rsidR="00343A18" w:rsidRPr="00741ED3" w:rsidRDefault="00343A18" w:rsidP="00BC01DC">
            <w:pPr>
              <w:spacing w:before="0"/>
              <w:jc w:val="center"/>
              <w:rPr>
                <w:rFonts w:eastAsia="TimesNewRomanPSMT" w:cs="Arial"/>
                <w:b/>
                <w:bCs/>
              </w:rPr>
            </w:pPr>
            <w:r w:rsidRPr="00741ED3">
              <w:rPr>
                <w:rFonts w:eastAsia="TimesNewRomanPSMT" w:cs="Arial"/>
                <w:b/>
                <w:bCs/>
              </w:rPr>
              <w:t>Б) СА ПОДИЗВОЂАЧЕМ</w:t>
            </w:r>
          </w:p>
        </w:tc>
      </w:tr>
      <w:tr w:rsidR="00343A18" w:rsidRPr="00741ED3" w14:paraId="27FD2BD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E62916A" w14:textId="77777777" w:rsidR="00343A18" w:rsidRPr="00741ED3" w:rsidRDefault="00343A18" w:rsidP="00BC01DC">
            <w:pPr>
              <w:snapToGrid w:val="0"/>
              <w:spacing w:before="0"/>
              <w:jc w:val="center"/>
              <w:rPr>
                <w:rFonts w:eastAsia="TimesNewRomanPSMT" w:cs="Arial"/>
                <w:b/>
                <w:bCs/>
              </w:rPr>
            </w:pPr>
          </w:p>
          <w:p w14:paraId="66716A05" w14:textId="77777777" w:rsidR="00343A18" w:rsidRPr="00741ED3" w:rsidRDefault="00343A18" w:rsidP="00BC01DC">
            <w:pPr>
              <w:spacing w:before="0"/>
              <w:jc w:val="center"/>
              <w:rPr>
                <w:rFonts w:cs="Arial"/>
                <w:b/>
                <w:i/>
                <w:iCs/>
                <w:lang w:val="ru-RU"/>
              </w:rPr>
            </w:pPr>
            <w:r w:rsidRPr="00741ED3">
              <w:rPr>
                <w:rFonts w:eastAsia="TimesNewRomanPSMT" w:cs="Arial"/>
                <w:b/>
                <w:bCs/>
              </w:rPr>
              <w:t>В) КАО ЗАЈЕДНИЧКУ ПОНУДУ</w:t>
            </w:r>
          </w:p>
        </w:tc>
      </w:tr>
    </w:tbl>
    <w:p w14:paraId="3687B1C5" w14:textId="77777777" w:rsidR="00343A18" w:rsidRPr="00741ED3" w:rsidRDefault="00343A18" w:rsidP="00343A18">
      <w:pPr>
        <w:spacing w:before="0"/>
        <w:rPr>
          <w:rFonts w:cs="Arial"/>
          <w:b/>
          <w:i/>
          <w:iCs/>
          <w:lang w:val="ru-RU"/>
        </w:rPr>
      </w:pPr>
    </w:p>
    <w:p w14:paraId="0EBBA42B" w14:textId="77777777" w:rsidR="00343A18" w:rsidRPr="00741ED3" w:rsidRDefault="00343A18" w:rsidP="00343A18">
      <w:pPr>
        <w:spacing w:before="0"/>
        <w:rPr>
          <w:rFonts w:eastAsia="TimesNewRomanPSMT" w:cs="Arial"/>
          <w:bCs/>
        </w:rPr>
      </w:pPr>
      <w:r w:rsidRPr="00741ED3">
        <w:rPr>
          <w:rFonts w:cs="Arial"/>
          <w:b/>
          <w:i/>
          <w:iCs/>
          <w:lang w:val="ru-RU"/>
        </w:rPr>
        <w:t>Напомена:</w:t>
      </w:r>
      <w:r w:rsidRPr="00741ED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F95B1AE" w14:textId="77777777" w:rsidR="00343A18" w:rsidRPr="00741ED3" w:rsidRDefault="00343A18" w:rsidP="00343A18">
      <w:pPr>
        <w:spacing w:before="0"/>
        <w:rPr>
          <w:rFonts w:eastAsia="TimesNewRomanPSMT" w:cs="Arial"/>
          <w:bCs/>
        </w:rPr>
      </w:pPr>
    </w:p>
    <w:p w14:paraId="3CCE328F" w14:textId="77777777" w:rsidR="00343A18" w:rsidRPr="00741ED3" w:rsidRDefault="00343A18" w:rsidP="00343A18">
      <w:pPr>
        <w:spacing w:before="0"/>
        <w:rPr>
          <w:rFonts w:eastAsia="TimesNewRomanPSMT" w:cs="Arial"/>
          <w:b/>
          <w:bCs/>
          <w:i/>
        </w:rPr>
      </w:pPr>
      <w:r w:rsidRPr="00741ED3">
        <w:rPr>
          <w:rFonts w:eastAsia="TimesNewRomanPSMT" w:cs="Arial"/>
          <w:b/>
          <w:bCs/>
          <w:i/>
          <w:lang w:val="sr-Cyrl-CS"/>
        </w:rPr>
        <w:t xml:space="preserve">3) </w:t>
      </w:r>
      <w:r w:rsidRPr="00741ED3">
        <w:rPr>
          <w:rFonts w:eastAsia="TimesNewRomanPSMT" w:cs="Arial"/>
          <w:b/>
          <w:bCs/>
          <w:i/>
        </w:rPr>
        <w:t xml:space="preserve">ПОДАЦИ О ПОДИЗВОЂАЧУ </w:t>
      </w:r>
    </w:p>
    <w:p w14:paraId="4D766354" w14:textId="77777777" w:rsidR="00343A18" w:rsidRPr="00741ED3" w:rsidRDefault="00343A18" w:rsidP="00343A18">
      <w:pPr>
        <w:spacing w:before="0"/>
        <w:rPr>
          <w:rFonts w:eastAsia="TimesNewRomanPSMT" w:cs="Arial"/>
          <w:b/>
          <w:bCs/>
          <w:i/>
        </w:rPr>
      </w:pPr>
    </w:p>
    <w:p w14:paraId="51CD5D04" w14:textId="77777777" w:rsidR="00343A18" w:rsidRPr="00741ED3" w:rsidRDefault="00343A18" w:rsidP="00343A18">
      <w:pPr>
        <w:spacing w:before="0"/>
        <w:rPr>
          <w:rFonts w:cs="Arial"/>
        </w:rPr>
      </w:pPr>
      <w:r w:rsidRPr="00741ED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741ED3" w14:paraId="69F37AD1" w14:textId="77777777" w:rsidTr="00BC01DC">
        <w:tc>
          <w:tcPr>
            <w:tcW w:w="465" w:type="dxa"/>
            <w:tcBorders>
              <w:top w:val="single" w:sz="4" w:space="0" w:color="000000"/>
              <w:left w:val="single" w:sz="4" w:space="0" w:color="000000"/>
              <w:bottom w:val="single" w:sz="4" w:space="0" w:color="000000"/>
            </w:tcBorders>
            <w:shd w:val="clear" w:color="auto" w:fill="auto"/>
          </w:tcPr>
          <w:p w14:paraId="4E763194" w14:textId="77777777" w:rsidR="00343A18" w:rsidRPr="00741ED3" w:rsidRDefault="00343A18" w:rsidP="00BC01DC">
            <w:pPr>
              <w:snapToGrid w:val="0"/>
              <w:spacing w:before="0"/>
              <w:rPr>
                <w:rFonts w:cs="Arial"/>
              </w:rPr>
            </w:pPr>
          </w:p>
          <w:p w14:paraId="2758CD6A" w14:textId="77777777" w:rsidR="00343A18" w:rsidRPr="00741ED3" w:rsidRDefault="00343A18" w:rsidP="00BC01DC">
            <w:pPr>
              <w:spacing w:before="0"/>
              <w:rPr>
                <w:rFonts w:eastAsia="TimesNewRomanPSMT" w:cs="Arial"/>
                <w:bCs/>
                <w:i/>
              </w:rPr>
            </w:pPr>
            <w:r w:rsidRPr="00741ED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4CD1C66" w14:textId="77777777" w:rsidR="00343A18" w:rsidRPr="00741ED3" w:rsidRDefault="00343A18" w:rsidP="00BC01DC">
            <w:pPr>
              <w:snapToGrid w:val="0"/>
              <w:spacing w:before="0"/>
              <w:rPr>
                <w:rFonts w:eastAsia="TimesNewRomanPSMT" w:cs="Arial"/>
                <w:bCs/>
                <w:i/>
              </w:rPr>
            </w:pPr>
          </w:p>
          <w:p w14:paraId="1BC73412" w14:textId="77777777" w:rsidR="00343A18" w:rsidRPr="00741ED3" w:rsidRDefault="00343A18" w:rsidP="00BC01DC">
            <w:pPr>
              <w:spacing w:before="0"/>
              <w:rPr>
                <w:rFonts w:eastAsia="TimesNewRomanPSMT" w:cs="Arial"/>
                <w:b/>
                <w:bCs/>
              </w:rPr>
            </w:pPr>
            <w:r w:rsidRPr="00741ED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256729" w14:textId="77777777" w:rsidR="00343A18" w:rsidRPr="00741ED3" w:rsidRDefault="00343A18" w:rsidP="00BC01DC">
            <w:pPr>
              <w:snapToGrid w:val="0"/>
              <w:spacing w:before="0"/>
              <w:rPr>
                <w:rFonts w:eastAsia="TimesNewRomanPSMT" w:cs="Arial"/>
                <w:b/>
                <w:bCs/>
              </w:rPr>
            </w:pPr>
          </w:p>
        </w:tc>
      </w:tr>
      <w:tr w:rsidR="00343A18" w:rsidRPr="00741ED3" w14:paraId="2965CAC7" w14:textId="77777777" w:rsidTr="00BC01DC">
        <w:tc>
          <w:tcPr>
            <w:tcW w:w="465" w:type="dxa"/>
            <w:tcBorders>
              <w:top w:val="single" w:sz="4" w:space="0" w:color="000000"/>
              <w:left w:val="single" w:sz="4" w:space="0" w:color="000000"/>
              <w:bottom w:val="single" w:sz="4" w:space="0" w:color="000000"/>
            </w:tcBorders>
            <w:shd w:val="clear" w:color="auto" w:fill="auto"/>
          </w:tcPr>
          <w:p w14:paraId="3CBB857C" w14:textId="77777777" w:rsidR="00343A18" w:rsidRPr="00741ED3" w:rsidRDefault="00343A18" w:rsidP="00BC01DC">
            <w:pPr>
              <w:snapToGrid w:val="0"/>
              <w:spacing w:before="0"/>
              <w:rPr>
                <w:rFonts w:eastAsia="TimesNewRomanPSMT" w:cs="Arial"/>
                <w:bCs/>
                <w:i/>
              </w:rPr>
            </w:pPr>
          </w:p>
          <w:p w14:paraId="00FCAC8F"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749A80" w14:textId="77777777" w:rsidR="00343A18" w:rsidRPr="00741ED3" w:rsidRDefault="00343A18" w:rsidP="00BC01DC">
            <w:pPr>
              <w:snapToGrid w:val="0"/>
              <w:spacing w:before="0"/>
              <w:rPr>
                <w:rFonts w:eastAsia="TimesNewRomanPSMT" w:cs="Arial"/>
                <w:bCs/>
                <w:i/>
              </w:rPr>
            </w:pPr>
          </w:p>
          <w:p w14:paraId="2C581551" w14:textId="77777777" w:rsidR="00343A18" w:rsidRPr="00741ED3" w:rsidRDefault="00674622" w:rsidP="00674622">
            <w:pPr>
              <w:spacing w:before="0"/>
              <w:rPr>
                <w:rFonts w:eastAsia="TimesNewRomanPSMT" w:cs="Arial"/>
                <w:b/>
                <w:bCs/>
                <w:lang w:val="sr-Cyrl-RS"/>
              </w:rPr>
            </w:pPr>
            <w:r w:rsidRPr="00741ED3">
              <w:rPr>
                <w:rFonts w:eastAsia="TimesNewRomanPSMT" w:cs="Arial"/>
                <w:bCs/>
                <w:i/>
                <w:lang w:val="sr-Cyrl-RS"/>
              </w:rPr>
              <w:t xml:space="preserve">Врста правног лица: </w:t>
            </w:r>
            <w:r w:rsidRPr="00741ED3">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368A55" w14:textId="77777777" w:rsidR="00343A18" w:rsidRPr="00741ED3" w:rsidRDefault="00343A18" w:rsidP="00BC01DC">
            <w:pPr>
              <w:snapToGrid w:val="0"/>
              <w:spacing w:before="0"/>
              <w:rPr>
                <w:rFonts w:eastAsia="TimesNewRomanPSMT" w:cs="Arial"/>
                <w:b/>
                <w:bCs/>
              </w:rPr>
            </w:pPr>
          </w:p>
        </w:tc>
      </w:tr>
      <w:tr w:rsidR="00674622" w:rsidRPr="00741ED3" w14:paraId="52F87770"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4120FD59" w14:textId="77777777" w:rsidR="00674622" w:rsidRPr="00741ED3" w:rsidRDefault="00674622"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A41CFE" w14:textId="77777777" w:rsidR="00674622" w:rsidRPr="00741ED3" w:rsidRDefault="00674622" w:rsidP="00674622">
            <w:pPr>
              <w:snapToGrid w:val="0"/>
              <w:spacing w:before="0"/>
              <w:jc w:val="left"/>
              <w:rPr>
                <w:rFonts w:eastAsia="TimesNewRomanPSMT" w:cs="Arial"/>
                <w:bCs/>
                <w:i/>
                <w:lang w:val="sr-Cyrl-RS"/>
              </w:rPr>
            </w:pPr>
          </w:p>
          <w:p w14:paraId="17F91810" w14:textId="77777777" w:rsidR="00674622" w:rsidRPr="00741ED3" w:rsidRDefault="00674622" w:rsidP="00674622">
            <w:pPr>
              <w:snapToGrid w:val="0"/>
              <w:spacing w:before="0"/>
              <w:jc w:val="left"/>
              <w:rPr>
                <w:rFonts w:eastAsia="TimesNewRomanPSMT" w:cs="Arial"/>
                <w:bCs/>
                <w:i/>
                <w:lang w:val="sr-Cyrl-RS"/>
              </w:rPr>
            </w:pPr>
            <w:r w:rsidRPr="00741ED3">
              <w:rPr>
                <w:rFonts w:eastAsia="TimesNewRomanPSMT" w:cs="Arial"/>
                <w:bCs/>
                <w:i/>
                <w:lang w:val="sr-Cyrl-RS"/>
              </w:rPr>
              <w:t>Адреса</w:t>
            </w:r>
          </w:p>
          <w:p w14:paraId="4A1CE4D8" w14:textId="77777777" w:rsidR="00674622" w:rsidRPr="00741ED3"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8413CD" w14:textId="77777777" w:rsidR="00674622" w:rsidRPr="00741ED3" w:rsidRDefault="00674622" w:rsidP="00BC01DC">
            <w:pPr>
              <w:snapToGrid w:val="0"/>
              <w:spacing w:before="0"/>
              <w:rPr>
                <w:rFonts w:eastAsia="TimesNewRomanPSMT" w:cs="Arial"/>
                <w:b/>
                <w:bCs/>
              </w:rPr>
            </w:pPr>
          </w:p>
        </w:tc>
      </w:tr>
      <w:tr w:rsidR="00343A18" w:rsidRPr="00741ED3" w14:paraId="6A36DCF0" w14:textId="77777777" w:rsidTr="00BC01DC">
        <w:tc>
          <w:tcPr>
            <w:tcW w:w="465" w:type="dxa"/>
            <w:tcBorders>
              <w:top w:val="single" w:sz="4" w:space="0" w:color="000000"/>
              <w:left w:val="single" w:sz="4" w:space="0" w:color="000000"/>
              <w:bottom w:val="single" w:sz="4" w:space="0" w:color="000000"/>
            </w:tcBorders>
            <w:shd w:val="clear" w:color="auto" w:fill="auto"/>
          </w:tcPr>
          <w:p w14:paraId="210AE6F8" w14:textId="77777777" w:rsidR="00343A18" w:rsidRPr="00741ED3" w:rsidRDefault="00343A18" w:rsidP="00BC01DC">
            <w:pPr>
              <w:snapToGrid w:val="0"/>
              <w:spacing w:before="0"/>
              <w:rPr>
                <w:rFonts w:eastAsia="TimesNewRomanPSMT" w:cs="Arial"/>
                <w:bCs/>
                <w:i/>
              </w:rPr>
            </w:pPr>
          </w:p>
          <w:p w14:paraId="3A4B856C"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4A4517" w14:textId="77777777" w:rsidR="00343A18" w:rsidRPr="00741ED3" w:rsidRDefault="00343A18" w:rsidP="00BC01DC">
            <w:pPr>
              <w:snapToGrid w:val="0"/>
              <w:spacing w:before="0"/>
              <w:rPr>
                <w:rFonts w:eastAsia="TimesNewRomanPSMT" w:cs="Arial"/>
                <w:bCs/>
                <w:i/>
              </w:rPr>
            </w:pPr>
          </w:p>
          <w:p w14:paraId="024980CA" w14:textId="77777777" w:rsidR="00343A18" w:rsidRPr="00741ED3" w:rsidRDefault="00343A18" w:rsidP="00BC01DC">
            <w:pPr>
              <w:spacing w:before="0"/>
              <w:rPr>
                <w:rFonts w:eastAsia="TimesNewRomanPSMT" w:cs="Arial"/>
                <w:b/>
                <w:bCs/>
              </w:rPr>
            </w:pPr>
            <w:r w:rsidRPr="00741ED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7B8E" w14:textId="77777777" w:rsidR="00343A18" w:rsidRPr="00741ED3" w:rsidRDefault="00343A18" w:rsidP="00BC01DC">
            <w:pPr>
              <w:snapToGrid w:val="0"/>
              <w:spacing w:before="0"/>
              <w:rPr>
                <w:rFonts w:eastAsia="TimesNewRomanPSMT" w:cs="Arial"/>
                <w:b/>
                <w:bCs/>
              </w:rPr>
            </w:pPr>
          </w:p>
        </w:tc>
      </w:tr>
      <w:tr w:rsidR="00343A18" w:rsidRPr="00741ED3" w14:paraId="565288F6" w14:textId="77777777" w:rsidTr="00BC01DC">
        <w:tc>
          <w:tcPr>
            <w:tcW w:w="465" w:type="dxa"/>
            <w:tcBorders>
              <w:top w:val="single" w:sz="4" w:space="0" w:color="000000"/>
              <w:left w:val="single" w:sz="4" w:space="0" w:color="000000"/>
              <w:bottom w:val="single" w:sz="4" w:space="0" w:color="000000"/>
            </w:tcBorders>
            <w:shd w:val="clear" w:color="auto" w:fill="auto"/>
          </w:tcPr>
          <w:p w14:paraId="55C6D8AD" w14:textId="77777777" w:rsidR="00343A18" w:rsidRPr="00741ED3" w:rsidRDefault="00343A18" w:rsidP="00BC01DC">
            <w:pPr>
              <w:snapToGrid w:val="0"/>
              <w:spacing w:before="0"/>
              <w:rPr>
                <w:rFonts w:eastAsia="TimesNewRomanPSMT" w:cs="Arial"/>
                <w:bCs/>
                <w:i/>
              </w:rPr>
            </w:pPr>
          </w:p>
          <w:p w14:paraId="4873377E"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24C407" w14:textId="77777777" w:rsidR="00343A18" w:rsidRPr="00741ED3" w:rsidRDefault="00343A18" w:rsidP="00BC01DC">
            <w:pPr>
              <w:snapToGrid w:val="0"/>
              <w:spacing w:before="0"/>
              <w:rPr>
                <w:rFonts w:eastAsia="TimesNewRomanPSMT" w:cs="Arial"/>
                <w:bCs/>
                <w:i/>
              </w:rPr>
            </w:pPr>
          </w:p>
          <w:p w14:paraId="2880FF8F" w14:textId="77777777" w:rsidR="00343A18" w:rsidRPr="00741ED3" w:rsidRDefault="00343A18" w:rsidP="00BC01DC">
            <w:pPr>
              <w:spacing w:before="0"/>
              <w:rPr>
                <w:rFonts w:eastAsia="TimesNewRomanPSMT" w:cs="Arial"/>
                <w:b/>
                <w:bCs/>
              </w:rPr>
            </w:pPr>
            <w:r w:rsidRPr="00741ED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D8E192" w14:textId="77777777" w:rsidR="00343A18" w:rsidRPr="00741ED3" w:rsidRDefault="00343A18" w:rsidP="00BC01DC">
            <w:pPr>
              <w:snapToGrid w:val="0"/>
              <w:spacing w:before="0"/>
              <w:rPr>
                <w:rFonts w:eastAsia="TimesNewRomanPSMT" w:cs="Arial"/>
                <w:b/>
                <w:bCs/>
              </w:rPr>
            </w:pPr>
          </w:p>
        </w:tc>
      </w:tr>
      <w:tr w:rsidR="00343A18" w:rsidRPr="00741ED3" w14:paraId="75609A57" w14:textId="77777777" w:rsidTr="00BC01DC">
        <w:tc>
          <w:tcPr>
            <w:tcW w:w="465" w:type="dxa"/>
            <w:tcBorders>
              <w:top w:val="single" w:sz="4" w:space="0" w:color="000000"/>
              <w:left w:val="single" w:sz="4" w:space="0" w:color="000000"/>
              <w:bottom w:val="single" w:sz="4" w:space="0" w:color="000000"/>
            </w:tcBorders>
            <w:shd w:val="clear" w:color="auto" w:fill="auto"/>
          </w:tcPr>
          <w:p w14:paraId="375D2700" w14:textId="77777777" w:rsidR="00343A18" w:rsidRPr="00741ED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ADF87B" w14:textId="77777777" w:rsidR="00343A18" w:rsidRPr="00741ED3" w:rsidRDefault="00343A18" w:rsidP="00BC01DC">
            <w:pPr>
              <w:snapToGrid w:val="0"/>
              <w:spacing w:before="0"/>
              <w:rPr>
                <w:rFonts w:eastAsia="TimesNewRomanPSMT" w:cs="Arial"/>
                <w:bCs/>
                <w:i/>
              </w:rPr>
            </w:pPr>
          </w:p>
          <w:p w14:paraId="2C22331E" w14:textId="77777777" w:rsidR="00343A18" w:rsidRPr="00741ED3" w:rsidRDefault="00343A18" w:rsidP="00BC01DC">
            <w:pPr>
              <w:spacing w:before="0"/>
              <w:rPr>
                <w:rFonts w:eastAsia="TimesNewRomanPSMT" w:cs="Arial"/>
                <w:b/>
                <w:bCs/>
              </w:rPr>
            </w:pPr>
            <w:r w:rsidRPr="00741ED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FD4B9" w14:textId="77777777" w:rsidR="00343A18" w:rsidRPr="00741ED3" w:rsidRDefault="00343A18" w:rsidP="00BC01DC">
            <w:pPr>
              <w:snapToGrid w:val="0"/>
              <w:spacing w:before="0"/>
              <w:rPr>
                <w:rFonts w:eastAsia="TimesNewRomanPSMT" w:cs="Arial"/>
                <w:b/>
                <w:bCs/>
              </w:rPr>
            </w:pPr>
          </w:p>
        </w:tc>
      </w:tr>
      <w:tr w:rsidR="00343A18" w:rsidRPr="00741ED3" w14:paraId="2508BB68" w14:textId="77777777" w:rsidTr="00BC01DC">
        <w:tc>
          <w:tcPr>
            <w:tcW w:w="465" w:type="dxa"/>
            <w:tcBorders>
              <w:top w:val="single" w:sz="4" w:space="0" w:color="000000"/>
              <w:left w:val="single" w:sz="4" w:space="0" w:color="000000"/>
              <w:bottom w:val="single" w:sz="4" w:space="0" w:color="000000"/>
            </w:tcBorders>
            <w:shd w:val="clear" w:color="auto" w:fill="auto"/>
          </w:tcPr>
          <w:p w14:paraId="160DF358" w14:textId="77777777" w:rsidR="00343A18" w:rsidRPr="00741ED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3D34A3" w14:textId="77777777" w:rsidR="00343A18" w:rsidRPr="00741ED3" w:rsidRDefault="00343A18" w:rsidP="00BC01DC">
            <w:pPr>
              <w:snapToGrid w:val="0"/>
              <w:spacing w:before="0"/>
              <w:rPr>
                <w:rFonts w:eastAsia="TimesNewRomanPSMT" w:cs="Arial"/>
                <w:bCs/>
                <w:i/>
                <w:lang w:val="ru-RU"/>
              </w:rPr>
            </w:pPr>
          </w:p>
          <w:p w14:paraId="37191780" w14:textId="77777777" w:rsidR="00343A18" w:rsidRPr="00741ED3" w:rsidRDefault="00343A18" w:rsidP="00BC01DC">
            <w:pPr>
              <w:spacing w:before="0"/>
              <w:rPr>
                <w:rFonts w:eastAsia="TimesNewRomanPSMT" w:cs="Arial"/>
                <w:b/>
                <w:bCs/>
                <w:lang w:val="ru-RU"/>
              </w:rPr>
            </w:pPr>
            <w:r w:rsidRPr="00741ED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A74B83" w14:textId="77777777" w:rsidR="00343A18" w:rsidRPr="00741ED3" w:rsidRDefault="00343A18" w:rsidP="00BC01DC">
            <w:pPr>
              <w:snapToGrid w:val="0"/>
              <w:spacing w:before="0"/>
              <w:rPr>
                <w:rFonts w:eastAsia="TimesNewRomanPSMT" w:cs="Arial"/>
                <w:b/>
                <w:bCs/>
                <w:lang w:val="ru-RU"/>
              </w:rPr>
            </w:pPr>
          </w:p>
        </w:tc>
      </w:tr>
      <w:tr w:rsidR="00343A18" w:rsidRPr="00741ED3" w14:paraId="614EBA9F" w14:textId="77777777" w:rsidTr="00BC01DC">
        <w:tc>
          <w:tcPr>
            <w:tcW w:w="465" w:type="dxa"/>
            <w:tcBorders>
              <w:top w:val="single" w:sz="4" w:space="0" w:color="000000"/>
              <w:left w:val="single" w:sz="4" w:space="0" w:color="000000"/>
              <w:bottom w:val="single" w:sz="4" w:space="0" w:color="000000"/>
            </w:tcBorders>
            <w:shd w:val="clear" w:color="auto" w:fill="auto"/>
          </w:tcPr>
          <w:p w14:paraId="5B0A3DF3" w14:textId="77777777" w:rsidR="00343A18" w:rsidRPr="00741ED3"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F783D2" w14:textId="77777777" w:rsidR="00343A18" w:rsidRPr="00741ED3" w:rsidRDefault="00343A18" w:rsidP="00BC01DC">
            <w:pPr>
              <w:snapToGrid w:val="0"/>
              <w:spacing w:before="0"/>
              <w:rPr>
                <w:rFonts w:eastAsia="TimesNewRomanPSMT" w:cs="Arial"/>
                <w:bCs/>
                <w:i/>
                <w:lang w:val="ru-RU"/>
              </w:rPr>
            </w:pPr>
          </w:p>
          <w:p w14:paraId="5C88E262" w14:textId="77777777" w:rsidR="00343A18" w:rsidRPr="00741ED3" w:rsidRDefault="00343A18" w:rsidP="00BC01DC">
            <w:pPr>
              <w:spacing w:before="0"/>
              <w:rPr>
                <w:rFonts w:eastAsia="TimesNewRomanPSMT" w:cs="Arial"/>
                <w:b/>
                <w:bCs/>
                <w:lang w:val="ru-RU"/>
              </w:rPr>
            </w:pPr>
            <w:r w:rsidRPr="00741ED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61B44E" w14:textId="77777777" w:rsidR="00343A18" w:rsidRPr="00741ED3" w:rsidRDefault="00343A18" w:rsidP="00BC01DC">
            <w:pPr>
              <w:snapToGrid w:val="0"/>
              <w:spacing w:before="0"/>
              <w:rPr>
                <w:rFonts w:eastAsia="TimesNewRomanPSMT" w:cs="Arial"/>
                <w:b/>
                <w:bCs/>
                <w:lang w:val="ru-RU"/>
              </w:rPr>
            </w:pPr>
          </w:p>
        </w:tc>
      </w:tr>
      <w:tr w:rsidR="00343A18" w:rsidRPr="00741ED3" w14:paraId="1FAC503F" w14:textId="77777777" w:rsidTr="00BC01DC">
        <w:tc>
          <w:tcPr>
            <w:tcW w:w="465" w:type="dxa"/>
            <w:tcBorders>
              <w:top w:val="single" w:sz="4" w:space="0" w:color="000000"/>
              <w:left w:val="single" w:sz="4" w:space="0" w:color="000000"/>
              <w:bottom w:val="single" w:sz="4" w:space="0" w:color="000000"/>
            </w:tcBorders>
            <w:shd w:val="clear" w:color="auto" w:fill="auto"/>
          </w:tcPr>
          <w:p w14:paraId="245A5EFF" w14:textId="77777777" w:rsidR="00343A18" w:rsidRPr="00741ED3" w:rsidRDefault="00343A18" w:rsidP="00BC01DC">
            <w:pPr>
              <w:snapToGrid w:val="0"/>
              <w:spacing w:before="0"/>
              <w:rPr>
                <w:rFonts w:eastAsia="TimesNewRomanPSMT" w:cs="Arial"/>
                <w:bCs/>
                <w:i/>
                <w:lang w:val="ru-RU"/>
              </w:rPr>
            </w:pPr>
          </w:p>
          <w:p w14:paraId="39FB326E" w14:textId="77777777" w:rsidR="00343A18" w:rsidRPr="00741ED3" w:rsidRDefault="00343A18" w:rsidP="00BC01DC">
            <w:pPr>
              <w:spacing w:before="0"/>
              <w:rPr>
                <w:rFonts w:eastAsia="TimesNewRomanPSMT" w:cs="Arial"/>
                <w:bCs/>
                <w:i/>
              </w:rPr>
            </w:pPr>
            <w:r w:rsidRPr="00741ED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4CA7EF9" w14:textId="77777777" w:rsidR="00343A18" w:rsidRPr="00741ED3" w:rsidRDefault="00343A18" w:rsidP="00BC01DC">
            <w:pPr>
              <w:snapToGrid w:val="0"/>
              <w:spacing w:before="0"/>
              <w:rPr>
                <w:rFonts w:eastAsia="TimesNewRomanPSMT" w:cs="Arial"/>
                <w:bCs/>
                <w:i/>
              </w:rPr>
            </w:pPr>
          </w:p>
          <w:p w14:paraId="17760E92" w14:textId="77777777" w:rsidR="00343A18" w:rsidRPr="00741ED3" w:rsidRDefault="00343A18" w:rsidP="00BC01DC">
            <w:pPr>
              <w:spacing w:before="0"/>
              <w:rPr>
                <w:rFonts w:eastAsia="TimesNewRomanPSMT" w:cs="Arial"/>
                <w:b/>
                <w:bCs/>
              </w:rPr>
            </w:pPr>
            <w:r w:rsidRPr="00741ED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19B11C" w14:textId="77777777" w:rsidR="00343A18" w:rsidRPr="00741ED3" w:rsidRDefault="00343A18" w:rsidP="00BC01DC">
            <w:pPr>
              <w:snapToGrid w:val="0"/>
              <w:spacing w:before="0"/>
              <w:rPr>
                <w:rFonts w:eastAsia="TimesNewRomanPSMT" w:cs="Arial"/>
                <w:b/>
                <w:bCs/>
              </w:rPr>
            </w:pPr>
          </w:p>
        </w:tc>
      </w:tr>
      <w:tr w:rsidR="004527F0" w:rsidRPr="00741ED3" w14:paraId="3636C0F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308F48E5" w14:textId="77777777" w:rsidR="004527F0" w:rsidRPr="00741ED3" w:rsidRDefault="004527F0"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EC4207" w14:textId="77777777" w:rsidR="004527F0" w:rsidRPr="00741ED3" w:rsidRDefault="004527F0" w:rsidP="00BC01DC">
            <w:pPr>
              <w:snapToGrid w:val="0"/>
              <w:spacing w:before="0"/>
              <w:rPr>
                <w:rFonts w:eastAsia="TimesNewRomanPSMT" w:cs="Arial"/>
                <w:bCs/>
                <w:i/>
              </w:rPr>
            </w:pPr>
            <w:r w:rsidRPr="00741ED3">
              <w:rPr>
                <w:rFonts w:eastAsia="TimesNewRomanPSMT" w:cs="Arial"/>
                <w:bCs/>
                <w:i/>
              </w:rPr>
              <w:t xml:space="preserve">Врста правног лица: </w:t>
            </w:r>
            <w:r w:rsidRPr="00741ED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ADA8F0" w14:textId="77777777" w:rsidR="004527F0" w:rsidRPr="00741ED3" w:rsidRDefault="004527F0" w:rsidP="00BC01DC">
            <w:pPr>
              <w:snapToGrid w:val="0"/>
              <w:spacing w:before="0"/>
              <w:rPr>
                <w:rFonts w:eastAsia="TimesNewRomanPSMT" w:cs="Arial"/>
                <w:b/>
                <w:bCs/>
              </w:rPr>
            </w:pPr>
          </w:p>
        </w:tc>
      </w:tr>
      <w:tr w:rsidR="00343A18" w:rsidRPr="00741ED3" w14:paraId="0721F86D" w14:textId="77777777" w:rsidTr="00BC01DC">
        <w:tc>
          <w:tcPr>
            <w:tcW w:w="465" w:type="dxa"/>
            <w:tcBorders>
              <w:top w:val="single" w:sz="4" w:space="0" w:color="000000"/>
              <w:left w:val="single" w:sz="4" w:space="0" w:color="000000"/>
              <w:bottom w:val="single" w:sz="4" w:space="0" w:color="000000"/>
            </w:tcBorders>
            <w:shd w:val="clear" w:color="auto" w:fill="auto"/>
          </w:tcPr>
          <w:p w14:paraId="6D95FCBA" w14:textId="77777777" w:rsidR="00343A18" w:rsidRPr="00741ED3" w:rsidRDefault="00343A18" w:rsidP="00BC01DC">
            <w:pPr>
              <w:snapToGrid w:val="0"/>
              <w:spacing w:before="0"/>
              <w:rPr>
                <w:rFonts w:eastAsia="TimesNewRomanPSMT" w:cs="Arial"/>
                <w:bCs/>
                <w:i/>
              </w:rPr>
            </w:pPr>
          </w:p>
          <w:p w14:paraId="2E0D5778"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E15FA6" w14:textId="77777777" w:rsidR="00343A18" w:rsidRPr="00741ED3" w:rsidRDefault="00343A18" w:rsidP="00BC01DC">
            <w:pPr>
              <w:snapToGrid w:val="0"/>
              <w:spacing w:before="0"/>
              <w:rPr>
                <w:rFonts w:eastAsia="TimesNewRomanPSMT" w:cs="Arial"/>
                <w:bCs/>
                <w:i/>
              </w:rPr>
            </w:pPr>
          </w:p>
          <w:p w14:paraId="711F40F6" w14:textId="77777777" w:rsidR="00343A18" w:rsidRPr="00741ED3" w:rsidRDefault="00343A18" w:rsidP="00BC01DC">
            <w:pPr>
              <w:spacing w:before="0"/>
              <w:rPr>
                <w:rFonts w:eastAsia="TimesNewRomanPSMT" w:cs="Arial"/>
                <w:b/>
                <w:bCs/>
              </w:rPr>
            </w:pPr>
            <w:r w:rsidRPr="00741ED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0C1F84" w14:textId="77777777" w:rsidR="00343A18" w:rsidRPr="00741ED3" w:rsidRDefault="00343A18" w:rsidP="00BC01DC">
            <w:pPr>
              <w:snapToGrid w:val="0"/>
              <w:spacing w:before="0"/>
              <w:rPr>
                <w:rFonts w:eastAsia="TimesNewRomanPSMT" w:cs="Arial"/>
                <w:b/>
                <w:bCs/>
              </w:rPr>
            </w:pPr>
          </w:p>
        </w:tc>
      </w:tr>
      <w:tr w:rsidR="00343A18" w:rsidRPr="00741ED3" w14:paraId="5D4AAC30" w14:textId="77777777" w:rsidTr="00BC01DC">
        <w:tc>
          <w:tcPr>
            <w:tcW w:w="465" w:type="dxa"/>
            <w:tcBorders>
              <w:top w:val="single" w:sz="4" w:space="0" w:color="000000"/>
              <w:left w:val="single" w:sz="4" w:space="0" w:color="000000"/>
              <w:bottom w:val="single" w:sz="4" w:space="0" w:color="000000"/>
            </w:tcBorders>
            <w:shd w:val="clear" w:color="auto" w:fill="auto"/>
          </w:tcPr>
          <w:p w14:paraId="3D442F89" w14:textId="77777777" w:rsidR="00343A18" w:rsidRPr="00741ED3" w:rsidRDefault="00343A18" w:rsidP="00BC01DC">
            <w:pPr>
              <w:snapToGrid w:val="0"/>
              <w:spacing w:before="0"/>
              <w:rPr>
                <w:rFonts w:eastAsia="TimesNewRomanPSMT" w:cs="Arial"/>
                <w:bCs/>
                <w:i/>
              </w:rPr>
            </w:pPr>
          </w:p>
          <w:p w14:paraId="7BE06E9C"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0060B0" w14:textId="77777777" w:rsidR="00343A18" w:rsidRPr="00741ED3" w:rsidRDefault="00343A18" w:rsidP="00BC01DC">
            <w:pPr>
              <w:snapToGrid w:val="0"/>
              <w:spacing w:before="0"/>
              <w:rPr>
                <w:rFonts w:eastAsia="TimesNewRomanPSMT" w:cs="Arial"/>
                <w:bCs/>
                <w:i/>
              </w:rPr>
            </w:pPr>
          </w:p>
          <w:p w14:paraId="658A3041" w14:textId="77777777" w:rsidR="00343A18" w:rsidRPr="00741ED3" w:rsidRDefault="00343A18" w:rsidP="00BC01DC">
            <w:pPr>
              <w:spacing w:before="0"/>
              <w:rPr>
                <w:rFonts w:eastAsia="TimesNewRomanPSMT" w:cs="Arial"/>
                <w:b/>
                <w:bCs/>
              </w:rPr>
            </w:pPr>
            <w:r w:rsidRPr="00741ED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A123F" w14:textId="77777777" w:rsidR="00343A18" w:rsidRPr="00741ED3" w:rsidRDefault="00343A18" w:rsidP="00BC01DC">
            <w:pPr>
              <w:snapToGrid w:val="0"/>
              <w:spacing w:before="0"/>
              <w:rPr>
                <w:rFonts w:eastAsia="TimesNewRomanPSMT" w:cs="Arial"/>
                <w:b/>
                <w:bCs/>
              </w:rPr>
            </w:pPr>
          </w:p>
        </w:tc>
      </w:tr>
      <w:tr w:rsidR="00343A18" w:rsidRPr="00741ED3" w14:paraId="2CE1924E" w14:textId="77777777" w:rsidTr="00BC01DC">
        <w:tc>
          <w:tcPr>
            <w:tcW w:w="465" w:type="dxa"/>
            <w:tcBorders>
              <w:top w:val="single" w:sz="4" w:space="0" w:color="000000"/>
              <w:left w:val="single" w:sz="4" w:space="0" w:color="000000"/>
              <w:bottom w:val="single" w:sz="4" w:space="0" w:color="000000"/>
            </w:tcBorders>
            <w:shd w:val="clear" w:color="auto" w:fill="auto"/>
          </w:tcPr>
          <w:p w14:paraId="14BC9B36" w14:textId="77777777" w:rsidR="00343A18" w:rsidRPr="00741ED3" w:rsidRDefault="00343A18" w:rsidP="00BC01DC">
            <w:pPr>
              <w:snapToGrid w:val="0"/>
              <w:spacing w:before="0"/>
              <w:rPr>
                <w:rFonts w:eastAsia="TimesNewRomanPSMT" w:cs="Arial"/>
                <w:bCs/>
                <w:i/>
              </w:rPr>
            </w:pPr>
          </w:p>
          <w:p w14:paraId="229B2988"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9501C0" w14:textId="77777777" w:rsidR="00343A18" w:rsidRPr="00741ED3" w:rsidRDefault="00343A18" w:rsidP="00BC01DC">
            <w:pPr>
              <w:snapToGrid w:val="0"/>
              <w:spacing w:before="0"/>
              <w:rPr>
                <w:rFonts w:eastAsia="TimesNewRomanPSMT" w:cs="Arial"/>
                <w:bCs/>
                <w:i/>
              </w:rPr>
            </w:pPr>
          </w:p>
          <w:p w14:paraId="3070F732" w14:textId="77777777" w:rsidR="00343A18" w:rsidRPr="00741ED3" w:rsidRDefault="00343A18" w:rsidP="00BC01DC">
            <w:pPr>
              <w:spacing w:before="0"/>
              <w:rPr>
                <w:rFonts w:eastAsia="TimesNewRomanPSMT" w:cs="Arial"/>
                <w:b/>
                <w:bCs/>
              </w:rPr>
            </w:pPr>
            <w:r w:rsidRPr="00741ED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807D6" w14:textId="77777777" w:rsidR="00343A18" w:rsidRPr="00741ED3" w:rsidRDefault="00343A18" w:rsidP="00BC01DC">
            <w:pPr>
              <w:snapToGrid w:val="0"/>
              <w:spacing w:before="0"/>
              <w:rPr>
                <w:rFonts w:eastAsia="TimesNewRomanPSMT" w:cs="Arial"/>
                <w:b/>
                <w:bCs/>
              </w:rPr>
            </w:pPr>
          </w:p>
        </w:tc>
      </w:tr>
      <w:tr w:rsidR="00343A18" w:rsidRPr="00741ED3" w14:paraId="15DFB3B3" w14:textId="77777777" w:rsidTr="00BC01DC">
        <w:tc>
          <w:tcPr>
            <w:tcW w:w="465" w:type="dxa"/>
            <w:tcBorders>
              <w:top w:val="single" w:sz="4" w:space="0" w:color="000000"/>
              <w:left w:val="single" w:sz="4" w:space="0" w:color="000000"/>
              <w:bottom w:val="single" w:sz="4" w:space="0" w:color="000000"/>
            </w:tcBorders>
            <w:shd w:val="clear" w:color="auto" w:fill="auto"/>
          </w:tcPr>
          <w:p w14:paraId="64B69406" w14:textId="77777777" w:rsidR="00343A18" w:rsidRPr="00741ED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599447" w14:textId="77777777" w:rsidR="00343A18" w:rsidRPr="00741ED3" w:rsidRDefault="00343A18" w:rsidP="00BC01DC">
            <w:pPr>
              <w:snapToGrid w:val="0"/>
              <w:spacing w:before="0"/>
              <w:rPr>
                <w:rFonts w:eastAsia="TimesNewRomanPSMT" w:cs="Arial"/>
                <w:bCs/>
                <w:i/>
              </w:rPr>
            </w:pPr>
          </w:p>
          <w:p w14:paraId="469A496D" w14:textId="77777777" w:rsidR="00343A18" w:rsidRPr="00741ED3" w:rsidRDefault="00343A18" w:rsidP="00BC01DC">
            <w:pPr>
              <w:spacing w:before="0"/>
              <w:rPr>
                <w:rFonts w:eastAsia="TimesNewRomanPSMT" w:cs="Arial"/>
                <w:b/>
                <w:bCs/>
              </w:rPr>
            </w:pPr>
            <w:r w:rsidRPr="00741ED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FFA813" w14:textId="77777777" w:rsidR="00343A18" w:rsidRPr="00741ED3" w:rsidRDefault="00343A18" w:rsidP="00BC01DC">
            <w:pPr>
              <w:snapToGrid w:val="0"/>
              <w:spacing w:before="0"/>
              <w:rPr>
                <w:rFonts w:eastAsia="TimesNewRomanPSMT" w:cs="Arial"/>
                <w:b/>
                <w:bCs/>
              </w:rPr>
            </w:pPr>
          </w:p>
        </w:tc>
      </w:tr>
      <w:tr w:rsidR="00343A18" w:rsidRPr="00741ED3" w14:paraId="0036CDB4" w14:textId="77777777" w:rsidTr="00BC01DC">
        <w:tc>
          <w:tcPr>
            <w:tcW w:w="465" w:type="dxa"/>
            <w:tcBorders>
              <w:top w:val="single" w:sz="4" w:space="0" w:color="000000"/>
              <w:left w:val="single" w:sz="4" w:space="0" w:color="000000"/>
              <w:bottom w:val="single" w:sz="4" w:space="0" w:color="000000"/>
            </w:tcBorders>
            <w:shd w:val="clear" w:color="auto" w:fill="auto"/>
          </w:tcPr>
          <w:p w14:paraId="41FDA8DA" w14:textId="77777777" w:rsidR="00343A18" w:rsidRPr="00741ED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439055" w14:textId="77777777" w:rsidR="00343A18" w:rsidRPr="00741ED3" w:rsidRDefault="00343A18" w:rsidP="00BC01DC">
            <w:pPr>
              <w:snapToGrid w:val="0"/>
              <w:spacing w:before="0"/>
              <w:rPr>
                <w:rFonts w:eastAsia="TimesNewRomanPSMT" w:cs="Arial"/>
                <w:bCs/>
                <w:i/>
                <w:lang w:val="ru-RU"/>
              </w:rPr>
            </w:pPr>
          </w:p>
          <w:p w14:paraId="2A04DE41" w14:textId="77777777" w:rsidR="00343A18" w:rsidRPr="00741ED3" w:rsidRDefault="00343A18" w:rsidP="00BC01DC">
            <w:pPr>
              <w:spacing w:before="0"/>
              <w:rPr>
                <w:rFonts w:eastAsia="TimesNewRomanPSMT" w:cs="Arial"/>
                <w:b/>
                <w:bCs/>
                <w:lang w:val="ru-RU"/>
              </w:rPr>
            </w:pPr>
            <w:r w:rsidRPr="00741ED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F2122" w14:textId="77777777" w:rsidR="00343A18" w:rsidRPr="00741ED3" w:rsidRDefault="00343A18" w:rsidP="00BC01DC">
            <w:pPr>
              <w:snapToGrid w:val="0"/>
              <w:spacing w:before="0"/>
              <w:rPr>
                <w:rFonts w:eastAsia="TimesNewRomanPSMT" w:cs="Arial"/>
                <w:b/>
                <w:bCs/>
                <w:lang w:val="ru-RU"/>
              </w:rPr>
            </w:pPr>
          </w:p>
        </w:tc>
      </w:tr>
      <w:tr w:rsidR="00343A18" w:rsidRPr="00741ED3" w14:paraId="3670D925" w14:textId="77777777" w:rsidTr="00BC01DC">
        <w:tc>
          <w:tcPr>
            <w:tcW w:w="465" w:type="dxa"/>
            <w:tcBorders>
              <w:top w:val="single" w:sz="4" w:space="0" w:color="000000"/>
              <w:left w:val="single" w:sz="4" w:space="0" w:color="000000"/>
              <w:bottom w:val="single" w:sz="4" w:space="0" w:color="000000"/>
            </w:tcBorders>
            <w:shd w:val="clear" w:color="auto" w:fill="auto"/>
          </w:tcPr>
          <w:p w14:paraId="517E1648" w14:textId="77777777" w:rsidR="00343A18" w:rsidRPr="00741ED3"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29A238" w14:textId="77777777" w:rsidR="00343A18" w:rsidRPr="00741ED3" w:rsidRDefault="00343A18" w:rsidP="00BC01DC">
            <w:pPr>
              <w:snapToGrid w:val="0"/>
              <w:spacing w:before="0"/>
              <w:rPr>
                <w:rFonts w:eastAsia="TimesNewRomanPSMT" w:cs="Arial"/>
                <w:bCs/>
                <w:i/>
                <w:lang w:val="ru-RU"/>
              </w:rPr>
            </w:pPr>
          </w:p>
          <w:p w14:paraId="7141334E" w14:textId="77777777" w:rsidR="00343A18" w:rsidRPr="00741ED3" w:rsidRDefault="00343A18" w:rsidP="00BC01DC">
            <w:pPr>
              <w:spacing w:before="0"/>
              <w:rPr>
                <w:rFonts w:eastAsia="TimesNewRomanPSMT" w:cs="Arial"/>
                <w:b/>
                <w:bCs/>
                <w:lang w:val="ru-RU"/>
              </w:rPr>
            </w:pPr>
            <w:r w:rsidRPr="00741ED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5A2601" w14:textId="77777777" w:rsidR="00343A18" w:rsidRPr="00741ED3" w:rsidRDefault="00343A18" w:rsidP="00BC01DC">
            <w:pPr>
              <w:snapToGrid w:val="0"/>
              <w:spacing w:before="0"/>
              <w:rPr>
                <w:rFonts w:eastAsia="TimesNewRomanPSMT" w:cs="Arial"/>
                <w:b/>
                <w:bCs/>
                <w:lang w:val="ru-RU"/>
              </w:rPr>
            </w:pPr>
          </w:p>
        </w:tc>
      </w:tr>
    </w:tbl>
    <w:p w14:paraId="22471FC2" w14:textId="77777777" w:rsidR="00343A18" w:rsidRPr="00741ED3" w:rsidRDefault="00343A18" w:rsidP="00343A18">
      <w:pPr>
        <w:spacing w:before="0"/>
        <w:rPr>
          <w:rFonts w:cs="Arial"/>
          <w:b/>
          <w:bCs/>
          <w:i/>
          <w:iCs/>
          <w:u w:val="single"/>
          <w:lang w:val="ru-RU"/>
        </w:rPr>
      </w:pPr>
    </w:p>
    <w:p w14:paraId="1D9A1B9D" w14:textId="77777777" w:rsidR="00343A18" w:rsidRPr="00741ED3" w:rsidRDefault="00343A18" w:rsidP="00343A18">
      <w:pPr>
        <w:spacing w:before="0"/>
        <w:rPr>
          <w:rFonts w:cs="Arial"/>
          <w:b/>
          <w:bCs/>
          <w:i/>
          <w:iCs/>
          <w:u w:val="single"/>
          <w:lang w:val="ru-RU"/>
        </w:rPr>
      </w:pPr>
    </w:p>
    <w:p w14:paraId="3C220A1C" w14:textId="77777777" w:rsidR="00343A18" w:rsidRPr="00741ED3" w:rsidRDefault="00343A18" w:rsidP="00343A18">
      <w:pPr>
        <w:spacing w:before="0"/>
        <w:rPr>
          <w:rFonts w:cs="Arial"/>
          <w:i/>
          <w:iCs/>
          <w:lang w:val="ru-RU"/>
        </w:rPr>
      </w:pPr>
      <w:r w:rsidRPr="00741ED3">
        <w:rPr>
          <w:rFonts w:cs="Arial"/>
          <w:b/>
          <w:bCs/>
          <w:i/>
          <w:iCs/>
          <w:u w:val="single"/>
          <w:lang w:val="ru-RU"/>
        </w:rPr>
        <w:t>Напомена:</w:t>
      </w:r>
    </w:p>
    <w:p w14:paraId="00EAB73B" w14:textId="77777777" w:rsidR="00343A18" w:rsidRPr="00741ED3" w:rsidRDefault="00343A18" w:rsidP="00343A18">
      <w:pPr>
        <w:spacing w:before="0"/>
        <w:rPr>
          <w:rFonts w:eastAsia="TimesNewRomanPSMT" w:cs="Arial"/>
          <w:b/>
          <w:bCs/>
          <w:lang w:val="ru-RU"/>
        </w:rPr>
      </w:pPr>
      <w:r w:rsidRPr="00741ED3">
        <w:rPr>
          <w:rFonts w:cs="Arial"/>
          <w:i/>
          <w:iCs/>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7840ADB" w14:textId="77777777" w:rsidR="00343A18" w:rsidRPr="00741ED3" w:rsidRDefault="00343A18" w:rsidP="00343A18">
      <w:pPr>
        <w:spacing w:before="0"/>
        <w:rPr>
          <w:rFonts w:eastAsia="TimesNewRomanPSMT" w:cs="Arial"/>
          <w:b/>
          <w:bCs/>
          <w:lang w:val="ru-RU"/>
        </w:rPr>
      </w:pPr>
    </w:p>
    <w:p w14:paraId="2FA144C9" w14:textId="77777777" w:rsidR="0042687E" w:rsidRPr="00741ED3" w:rsidRDefault="0042687E" w:rsidP="00343A18">
      <w:pPr>
        <w:spacing w:before="0"/>
        <w:rPr>
          <w:rFonts w:eastAsia="TimesNewRomanPSMT" w:cs="Arial"/>
          <w:b/>
          <w:bCs/>
          <w:lang w:val="ru-RU"/>
        </w:rPr>
      </w:pPr>
    </w:p>
    <w:p w14:paraId="58D88E10" w14:textId="77777777" w:rsidR="00343A18" w:rsidRPr="00741ED3" w:rsidRDefault="00343A18" w:rsidP="00343A18">
      <w:pPr>
        <w:spacing w:before="0"/>
        <w:rPr>
          <w:rFonts w:eastAsia="TimesNewRomanPSMT" w:cs="Arial"/>
          <w:b/>
          <w:bCs/>
          <w:lang w:val="ru-RU"/>
        </w:rPr>
      </w:pPr>
    </w:p>
    <w:p w14:paraId="06CEDAC0" w14:textId="77777777" w:rsidR="00343A18" w:rsidRPr="00741ED3" w:rsidRDefault="00343A18" w:rsidP="00343A18">
      <w:pPr>
        <w:spacing w:before="0"/>
        <w:rPr>
          <w:rFonts w:eastAsia="TimesNewRomanPSMT" w:cs="Arial"/>
          <w:b/>
          <w:bCs/>
          <w:i/>
          <w:lang w:val="ru-RU"/>
        </w:rPr>
      </w:pPr>
      <w:r w:rsidRPr="00741ED3">
        <w:rPr>
          <w:rFonts w:eastAsia="TimesNewRomanPSMT" w:cs="Arial"/>
          <w:b/>
          <w:bCs/>
          <w:i/>
          <w:lang w:val="sr-Cyrl-CS"/>
        </w:rPr>
        <w:t xml:space="preserve">4) </w:t>
      </w:r>
      <w:r w:rsidRPr="00741ED3">
        <w:rPr>
          <w:rFonts w:eastAsia="TimesNewRomanPSMT" w:cs="Arial"/>
          <w:b/>
          <w:bCs/>
          <w:i/>
          <w:lang w:val="ru-RU"/>
        </w:rPr>
        <w:t>ПОДАЦИ ЧЛАНУ ГРУПЕ ПОНУЂАЧА</w:t>
      </w:r>
    </w:p>
    <w:p w14:paraId="48AAB08C" w14:textId="77777777" w:rsidR="00343A18" w:rsidRPr="00741ED3" w:rsidRDefault="00343A18" w:rsidP="00343A18">
      <w:pPr>
        <w:spacing w:before="0"/>
        <w:rPr>
          <w:rFonts w:eastAsia="TimesNewRomanPSMT" w:cs="Arial"/>
          <w:b/>
          <w:bCs/>
          <w:i/>
          <w:lang w:val="ru-RU"/>
        </w:rPr>
      </w:pPr>
    </w:p>
    <w:p w14:paraId="5743B88F" w14:textId="77777777" w:rsidR="00343A18" w:rsidRPr="00741ED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741ED3" w14:paraId="332014B5" w14:textId="77777777" w:rsidTr="00BC01DC">
        <w:tc>
          <w:tcPr>
            <w:tcW w:w="465" w:type="dxa"/>
            <w:tcBorders>
              <w:top w:val="single" w:sz="4" w:space="0" w:color="000000"/>
              <w:left w:val="single" w:sz="4" w:space="0" w:color="000000"/>
              <w:bottom w:val="single" w:sz="4" w:space="0" w:color="000000"/>
            </w:tcBorders>
            <w:shd w:val="clear" w:color="auto" w:fill="auto"/>
          </w:tcPr>
          <w:p w14:paraId="5C0C2DA6" w14:textId="77777777" w:rsidR="00343A18" w:rsidRPr="00741ED3" w:rsidRDefault="00343A18" w:rsidP="00BC01DC">
            <w:pPr>
              <w:snapToGrid w:val="0"/>
              <w:spacing w:before="0"/>
              <w:rPr>
                <w:rFonts w:cs="Arial"/>
              </w:rPr>
            </w:pPr>
          </w:p>
          <w:p w14:paraId="5A402221" w14:textId="77777777" w:rsidR="00343A18" w:rsidRPr="00741ED3" w:rsidRDefault="00343A18" w:rsidP="00BC01DC">
            <w:pPr>
              <w:spacing w:before="0"/>
              <w:rPr>
                <w:rFonts w:eastAsia="TimesNewRomanPSMT" w:cs="Arial"/>
                <w:bCs/>
                <w:i/>
                <w:lang w:val="ru-RU"/>
              </w:rPr>
            </w:pPr>
            <w:r w:rsidRPr="00741ED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96A2A3F" w14:textId="77777777" w:rsidR="00343A18" w:rsidRPr="00741ED3" w:rsidRDefault="00343A18" w:rsidP="00BC01DC">
            <w:pPr>
              <w:snapToGrid w:val="0"/>
              <w:spacing w:before="0"/>
              <w:rPr>
                <w:rFonts w:eastAsia="TimesNewRomanPSMT" w:cs="Arial"/>
                <w:bCs/>
                <w:i/>
                <w:lang w:val="ru-RU"/>
              </w:rPr>
            </w:pPr>
          </w:p>
          <w:p w14:paraId="28E3A00F" w14:textId="77777777" w:rsidR="00343A18" w:rsidRPr="00741ED3" w:rsidRDefault="00343A18" w:rsidP="00BC01DC">
            <w:pPr>
              <w:spacing w:before="0"/>
              <w:rPr>
                <w:rFonts w:eastAsia="TimesNewRomanPSMT" w:cs="Arial"/>
                <w:b/>
                <w:bCs/>
                <w:lang w:val="ru-RU"/>
              </w:rPr>
            </w:pPr>
            <w:r w:rsidRPr="00741ED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02BE0" w14:textId="77777777" w:rsidR="00343A18" w:rsidRPr="00741ED3" w:rsidRDefault="00343A18" w:rsidP="00BC01DC">
            <w:pPr>
              <w:snapToGrid w:val="0"/>
              <w:spacing w:before="0"/>
              <w:rPr>
                <w:rFonts w:eastAsia="TimesNewRomanPSMT" w:cs="Arial"/>
                <w:b/>
                <w:bCs/>
                <w:lang w:val="ru-RU"/>
              </w:rPr>
            </w:pPr>
          </w:p>
        </w:tc>
      </w:tr>
      <w:tr w:rsidR="00674622" w:rsidRPr="00741ED3" w14:paraId="281ACEB7"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70C71F8B" w14:textId="77777777" w:rsidR="00674622" w:rsidRPr="00741ED3"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21215C1" w14:textId="77777777" w:rsidR="00674622" w:rsidRPr="00741ED3" w:rsidRDefault="00674622" w:rsidP="00674622">
            <w:pPr>
              <w:snapToGrid w:val="0"/>
              <w:spacing w:before="0"/>
              <w:rPr>
                <w:rFonts w:eastAsia="TimesNewRomanPSMT" w:cs="Arial"/>
                <w:bCs/>
                <w:i/>
                <w:lang w:val="ru-RU"/>
              </w:rPr>
            </w:pPr>
          </w:p>
          <w:p w14:paraId="2AD94323" w14:textId="77777777" w:rsidR="00674622" w:rsidRPr="00741ED3" w:rsidRDefault="00674622" w:rsidP="008D7A7F">
            <w:pPr>
              <w:snapToGrid w:val="0"/>
              <w:spacing w:before="0"/>
              <w:rPr>
                <w:rFonts w:eastAsia="TimesNewRomanPSMT" w:cs="Arial"/>
                <w:bCs/>
                <w:i/>
                <w:lang w:val="ru-RU"/>
              </w:rPr>
            </w:pPr>
            <w:r w:rsidRPr="00741ED3">
              <w:rPr>
                <w:rFonts w:eastAsia="TimesNewRomanPSMT" w:cs="Arial"/>
                <w:bCs/>
                <w:i/>
                <w:lang w:val="ru-RU"/>
              </w:rPr>
              <w:t xml:space="preserve">Врста правног лица: </w:t>
            </w:r>
            <w:r w:rsidR="008D7A7F" w:rsidRPr="00741ED3">
              <w:rPr>
                <w:rFonts w:eastAsia="TimesNewRomanPSMT" w:cs="Arial"/>
                <w:bCs/>
                <w:i/>
                <w:color w:val="00B0F0"/>
                <w:lang w:val="ru-RU"/>
              </w:rPr>
              <w:t xml:space="preserve">(микро, мало, средње, велико, </w:t>
            </w:r>
            <w:r w:rsidRPr="00741ED3">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F16E21" w14:textId="77777777" w:rsidR="00674622" w:rsidRPr="00741ED3" w:rsidRDefault="00674622" w:rsidP="00BC01DC">
            <w:pPr>
              <w:snapToGrid w:val="0"/>
              <w:spacing w:before="0"/>
              <w:rPr>
                <w:rFonts w:eastAsia="TimesNewRomanPSMT" w:cs="Arial"/>
                <w:b/>
                <w:bCs/>
              </w:rPr>
            </w:pPr>
          </w:p>
        </w:tc>
      </w:tr>
      <w:tr w:rsidR="00343A18" w:rsidRPr="00741ED3" w14:paraId="5FADFD50" w14:textId="77777777" w:rsidTr="00BC01DC">
        <w:tc>
          <w:tcPr>
            <w:tcW w:w="465" w:type="dxa"/>
            <w:tcBorders>
              <w:top w:val="single" w:sz="4" w:space="0" w:color="000000"/>
              <w:left w:val="single" w:sz="4" w:space="0" w:color="000000"/>
              <w:bottom w:val="single" w:sz="4" w:space="0" w:color="000000"/>
            </w:tcBorders>
            <w:shd w:val="clear" w:color="auto" w:fill="auto"/>
          </w:tcPr>
          <w:p w14:paraId="27791D85" w14:textId="77777777" w:rsidR="00343A18" w:rsidRPr="00741ED3" w:rsidRDefault="00343A18" w:rsidP="00BC01DC">
            <w:pPr>
              <w:snapToGrid w:val="0"/>
              <w:spacing w:before="0"/>
              <w:rPr>
                <w:rFonts w:eastAsia="TimesNewRomanPSMT" w:cs="Arial"/>
                <w:bCs/>
                <w:i/>
                <w:lang w:val="ru-RU"/>
              </w:rPr>
            </w:pPr>
          </w:p>
          <w:p w14:paraId="6C6E4564" w14:textId="77777777" w:rsidR="00343A18" w:rsidRPr="00741ED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68F181" w14:textId="77777777" w:rsidR="00343A18" w:rsidRPr="00741ED3" w:rsidRDefault="00343A18" w:rsidP="00BC01DC">
            <w:pPr>
              <w:snapToGrid w:val="0"/>
              <w:spacing w:before="0"/>
              <w:rPr>
                <w:rFonts w:eastAsia="TimesNewRomanPSMT" w:cs="Arial"/>
                <w:bCs/>
                <w:i/>
                <w:lang w:val="ru-RU"/>
              </w:rPr>
            </w:pPr>
          </w:p>
          <w:p w14:paraId="1E05DC86" w14:textId="77777777" w:rsidR="00343A18" w:rsidRPr="00741ED3" w:rsidRDefault="00343A18" w:rsidP="00BC01DC">
            <w:pPr>
              <w:spacing w:before="0"/>
              <w:rPr>
                <w:rFonts w:eastAsia="TimesNewRomanPSMT" w:cs="Arial"/>
                <w:b/>
                <w:bCs/>
              </w:rPr>
            </w:pPr>
            <w:r w:rsidRPr="00741ED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E9C16A" w14:textId="77777777" w:rsidR="00343A18" w:rsidRPr="00741ED3" w:rsidRDefault="00343A18" w:rsidP="00BC01DC">
            <w:pPr>
              <w:snapToGrid w:val="0"/>
              <w:spacing w:before="0"/>
              <w:rPr>
                <w:rFonts w:eastAsia="TimesNewRomanPSMT" w:cs="Arial"/>
                <w:b/>
                <w:bCs/>
              </w:rPr>
            </w:pPr>
          </w:p>
        </w:tc>
      </w:tr>
      <w:tr w:rsidR="00343A18" w:rsidRPr="00741ED3" w14:paraId="628ADC13" w14:textId="77777777" w:rsidTr="00BC01DC">
        <w:tc>
          <w:tcPr>
            <w:tcW w:w="465" w:type="dxa"/>
            <w:tcBorders>
              <w:top w:val="single" w:sz="4" w:space="0" w:color="000000"/>
              <w:left w:val="single" w:sz="4" w:space="0" w:color="000000"/>
              <w:bottom w:val="single" w:sz="4" w:space="0" w:color="000000"/>
            </w:tcBorders>
            <w:shd w:val="clear" w:color="auto" w:fill="auto"/>
          </w:tcPr>
          <w:p w14:paraId="30DBBEEE" w14:textId="77777777" w:rsidR="00343A18" w:rsidRPr="00741ED3" w:rsidRDefault="00343A18" w:rsidP="00BC01DC">
            <w:pPr>
              <w:snapToGrid w:val="0"/>
              <w:spacing w:before="0"/>
              <w:rPr>
                <w:rFonts w:eastAsia="TimesNewRomanPSMT" w:cs="Arial"/>
                <w:bCs/>
                <w:i/>
              </w:rPr>
            </w:pPr>
          </w:p>
          <w:p w14:paraId="79387445"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D163AC" w14:textId="77777777" w:rsidR="00343A18" w:rsidRPr="00741ED3" w:rsidRDefault="00343A18" w:rsidP="00BC01DC">
            <w:pPr>
              <w:snapToGrid w:val="0"/>
              <w:spacing w:before="0"/>
              <w:rPr>
                <w:rFonts w:eastAsia="TimesNewRomanPSMT" w:cs="Arial"/>
                <w:bCs/>
                <w:i/>
              </w:rPr>
            </w:pPr>
          </w:p>
          <w:p w14:paraId="4CE9607A" w14:textId="77777777" w:rsidR="00343A18" w:rsidRPr="00741ED3" w:rsidRDefault="00343A18" w:rsidP="00BC01DC">
            <w:pPr>
              <w:spacing w:before="0"/>
              <w:rPr>
                <w:rFonts w:eastAsia="TimesNewRomanPSMT" w:cs="Arial"/>
                <w:b/>
                <w:bCs/>
              </w:rPr>
            </w:pPr>
            <w:r w:rsidRPr="00741ED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6FB7E" w14:textId="77777777" w:rsidR="00343A18" w:rsidRPr="00741ED3" w:rsidRDefault="00343A18" w:rsidP="00BC01DC">
            <w:pPr>
              <w:snapToGrid w:val="0"/>
              <w:spacing w:before="0"/>
              <w:rPr>
                <w:rFonts w:eastAsia="TimesNewRomanPSMT" w:cs="Arial"/>
                <w:b/>
                <w:bCs/>
              </w:rPr>
            </w:pPr>
          </w:p>
        </w:tc>
      </w:tr>
      <w:tr w:rsidR="00343A18" w:rsidRPr="00741ED3" w14:paraId="63DAE39C" w14:textId="77777777" w:rsidTr="00BC01DC">
        <w:tc>
          <w:tcPr>
            <w:tcW w:w="465" w:type="dxa"/>
            <w:tcBorders>
              <w:top w:val="single" w:sz="4" w:space="0" w:color="000000"/>
              <w:left w:val="single" w:sz="4" w:space="0" w:color="000000"/>
              <w:bottom w:val="single" w:sz="4" w:space="0" w:color="000000"/>
            </w:tcBorders>
            <w:shd w:val="clear" w:color="auto" w:fill="auto"/>
          </w:tcPr>
          <w:p w14:paraId="0429B3CD" w14:textId="77777777" w:rsidR="00343A18" w:rsidRPr="00741ED3" w:rsidRDefault="00343A18" w:rsidP="00BC01DC">
            <w:pPr>
              <w:snapToGrid w:val="0"/>
              <w:spacing w:before="0"/>
              <w:rPr>
                <w:rFonts w:eastAsia="TimesNewRomanPSMT" w:cs="Arial"/>
                <w:bCs/>
                <w:i/>
              </w:rPr>
            </w:pPr>
          </w:p>
          <w:p w14:paraId="4EE36C5B"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C0B155" w14:textId="77777777" w:rsidR="00343A18" w:rsidRPr="00741ED3" w:rsidRDefault="00343A18" w:rsidP="00BC01DC">
            <w:pPr>
              <w:snapToGrid w:val="0"/>
              <w:spacing w:before="0"/>
              <w:rPr>
                <w:rFonts w:eastAsia="TimesNewRomanPSMT" w:cs="Arial"/>
                <w:bCs/>
                <w:i/>
              </w:rPr>
            </w:pPr>
          </w:p>
          <w:p w14:paraId="4C5FCE4A" w14:textId="77777777" w:rsidR="00343A18" w:rsidRPr="00741ED3" w:rsidRDefault="00343A18" w:rsidP="00BC01DC">
            <w:pPr>
              <w:spacing w:before="0"/>
              <w:rPr>
                <w:rFonts w:eastAsia="TimesNewRomanPSMT" w:cs="Arial"/>
                <w:b/>
                <w:bCs/>
              </w:rPr>
            </w:pPr>
            <w:r w:rsidRPr="00741ED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9C082" w14:textId="77777777" w:rsidR="00343A18" w:rsidRPr="00741ED3" w:rsidRDefault="00343A18" w:rsidP="00BC01DC">
            <w:pPr>
              <w:snapToGrid w:val="0"/>
              <w:spacing w:before="0"/>
              <w:rPr>
                <w:rFonts w:eastAsia="TimesNewRomanPSMT" w:cs="Arial"/>
                <w:b/>
                <w:bCs/>
              </w:rPr>
            </w:pPr>
          </w:p>
        </w:tc>
      </w:tr>
      <w:tr w:rsidR="00343A18" w:rsidRPr="00741ED3" w14:paraId="2D90737E" w14:textId="77777777" w:rsidTr="00BC01DC">
        <w:tc>
          <w:tcPr>
            <w:tcW w:w="465" w:type="dxa"/>
            <w:tcBorders>
              <w:top w:val="single" w:sz="4" w:space="0" w:color="000000"/>
              <w:left w:val="single" w:sz="4" w:space="0" w:color="000000"/>
              <w:bottom w:val="single" w:sz="4" w:space="0" w:color="000000"/>
            </w:tcBorders>
            <w:shd w:val="clear" w:color="auto" w:fill="auto"/>
          </w:tcPr>
          <w:p w14:paraId="5F5AD433" w14:textId="77777777" w:rsidR="00343A18" w:rsidRPr="00741ED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8BA462" w14:textId="77777777" w:rsidR="00343A18" w:rsidRPr="00741ED3" w:rsidRDefault="00343A18" w:rsidP="00BC01DC">
            <w:pPr>
              <w:snapToGrid w:val="0"/>
              <w:spacing w:before="0"/>
              <w:rPr>
                <w:rFonts w:eastAsia="TimesNewRomanPSMT" w:cs="Arial"/>
                <w:bCs/>
                <w:i/>
              </w:rPr>
            </w:pPr>
          </w:p>
          <w:p w14:paraId="1A2E271C" w14:textId="77777777" w:rsidR="00343A18" w:rsidRPr="00741ED3" w:rsidRDefault="00343A18" w:rsidP="00BC01DC">
            <w:pPr>
              <w:spacing w:before="0"/>
              <w:rPr>
                <w:rFonts w:eastAsia="TimesNewRomanPSMT" w:cs="Arial"/>
                <w:b/>
                <w:bCs/>
              </w:rPr>
            </w:pPr>
            <w:r w:rsidRPr="00741ED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9F1909" w14:textId="77777777" w:rsidR="00343A18" w:rsidRPr="00741ED3" w:rsidRDefault="00343A18" w:rsidP="00BC01DC">
            <w:pPr>
              <w:snapToGrid w:val="0"/>
              <w:spacing w:before="0"/>
              <w:rPr>
                <w:rFonts w:eastAsia="TimesNewRomanPSMT" w:cs="Arial"/>
                <w:b/>
                <w:bCs/>
              </w:rPr>
            </w:pPr>
          </w:p>
        </w:tc>
      </w:tr>
      <w:tr w:rsidR="00343A18" w:rsidRPr="00741ED3" w14:paraId="10C7F23A" w14:textId="77777777" w:rsidTr="00BC01DC">
        <w:tc>
          <w:tcPr>
            <w:tcW w:w="465" w:type="dxa"/>
            <w:tcBorders>
              <w:top w:val="single" w:sz="4" w:space="0" w:color="000000"/>
              <w:left w:val="single" w:sz="4" w:space="0" w:color="000000"/>
              <w:bottom w:val="single" w:sz="4" w:space="0" w:color="000000"/>
            </w:tcBorders>
            <w:shd w:val="clear" w:color="auto" w:fill="auto"/>
          </w:tcPr>
          <w:p w14:paraId="19AB811E" w14:textId="77777777" w:rsidR="00343A18" w:rsidRPr="00741ED3" w:rsidRDefault="00343A18" w:rsidP="00BC01DC">
            <w:pPr>
              <w:snapToGrid w:val="0"/>
              <w:spacing w:before="0"/>
              <w:rPr>
                <w:rFonts w:eastAsia="TimesNewRomanPSMT" w:cs="Arial"/>
                <w:bCs/>
                <w:i/>
              </w:rPr>
            </w:pPr>
          </w:p>
          <w:p w14:paraId="6385154B" w14:textId="77777777" w:rsidR="00343A18" w:rsidRPr="00741ED3" w:rsidRDefault="00343A18" w:rsidP="00BC01DC">
            <w:pPr>
              <w:spacing w:before="0"/>
              <w:rPr>
                <w:rFonts w:eastAsia="TimesNewRomanPSMT" w:cs="Arial"/>
                <w:bCs/>
                <w:i/>
                <w:lang w:val="ru-RU"/>
              </w:rPr>
            </w:pPr>
            <w:r w:rsidRPr="00741ED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38EBD56" w14:textId="77777777" w:rsidR="00343A18" w:rsidRPr="00741ED3" w:rsidRDefault="00343A18" w:rsidP="00BC01DC">
            <w:pPr>
              <w:snapToGrid w:val="0"/>
              <w:spacing w:before="0"/>
              <w:rPr>
                <w:rFonts w:eastAsia="TimesNewRomanPSMT" w:cs="Arial"/>
                <w:bCs/>
                <w:i/>
                <w:lang w:val="ru-RU"/>
              </w:rPr>
            </w:pPr>
          </w:p>
          <w:p w14:paraId="16022C9D" w14:textId="77777777" w:rsidR="00343A18" w:rsidRPr="00741ED3" w:rsidRDefault="00343A18" w:rsidP="00BC01DC">
            <w:pPr>
              <w:spacing w:before="0"/>
              <w:rPr>
                <w:rFonts w:eastAsia="TimesNewRomanPSMT" w:cs="Arial"/>
                <w:b/>
                <w:bCs/>
                <w:lang w:val="ru-RU"/>
              </w:rPr>
            </w:pPr>
            <w:r w:rsidRPr="00741ED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6487E" w14:textId="77777777" w:rsidR="00343A18" w:rsidRPr="00741ED3" w:rsidRDefault="00343A18" w:rsidP="00BC01DC">
            <w:pPr>
              <w:snapToGrid w:val="0"/>
              <w:spacing w:before="0"/>
              <w:rPr>
                <w:rFonts w:eastAsia="TimesNewRomanPSMT" w:cs="Arial"/>
                <w:b/>
                <w:bCs/>
                <w:lang w:val="ru-RU"/>
              </w:rPr>
            </w:pPr>
          </w:p>
        </w:tc>
      </w:tr>
      <w:tr w:rsidR="00674622" w:rsidRPr="00741ED3" w14:paraId="76707EB7"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61A456A3" w14:textId="77777777" w:rsidR="00674622" w:rsidRPr="00741ED3"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9C9490" w14:textId="77777777" w:rsidR="00674622" w:rsidRPr="00741ED3" w:rsidRDefault="00674622" w:rsidP="00674622">
            <w:pPr>
              <w:snapToGrid w:val="0"/>
              <w:spacing w:before="0"/>
              <w:rPr>
                <w:rFonts w:eastAsia="TimesNewRomanPSMT" w:cs="Arial"/>
                <w:bCs/>
                <w:i/>
                <w:lang w:val="ru-RU"/>
              </w:rPr>
            </w:pPr>
          </w:p>
          <w:p w14:paraId="29FC40FD" w14:textId="77777777" w:rsidR="00674622" w:rsidRPr="00741ED3" w:rsidRDefault="00674622" w:rsidP="00674622">
            <w:pPr>
              <w:snapToGrid w:val="0"/>
              <w:spacing w:before="0"/>
              <w:rPr>
                <w:rFonts w:eastAsia="TimesNewRomanPSMT" w:cs="Arial"/>
                <w:bCs/>
                <w:i/>
                <w:lang w:val="ru-RU"/>
              </w:rPr>
            </w:pPr>
            <w:r w:rsidRPr="00741ED3">
              <w:rPr>
                <w:rFonts w:eastAsia="TimesNewRomanPSMT" w:cs="Arial"/>
                <w:bCs/>
                <w:i/>
                <w:lang w:val="ru-RU"/>
              </w:rPr>
              <w:t xml:space="preserve">Врста правног лица: </w:t>
            </w:r>
            <w:r w:rsidRPr="00741ED3">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55FA4F" w14:textId="77777777" w:rsidR="00674622" w:rsidRPr="00741ED3" w:rsidRDefault="00674622" w:rsidP="00BC01DC">
            <w:pPr>
              <w:snapToGrid w:val="0"/>
              <w:spacing w:before="0"/>
              <w:rPr>
                <w:rFonts w:eastAsia="TimesNewRomanPSMT" w:cs="Arial"/>
                <w:b/>
                <w:bCs/>
              </w:rPr>
            </w:pPr>
          </w:p>
        </w:tc>
      </w:tr>
      <w:tr w:rsidR="00343A18" w:rsidRPr="00741ED3" w14:paraId="72135715" w14:textId="77777777" w:rsidTr="00BC01DC">
        <w:tc>
          <w:tcPr>
            <w:tcW w:w="465" w:type="dxa"/>
            <w:tcBorders>
              <w:top w:val="single" w:sz="4" w:space="0" w:color="000000"/>
              <w:left w:val="single" w:sz="4" w:space="0" w:color="000000"/>
              <w:bottom w:val="single" w:sz="4" w:space="0" w:color="000000"/>
            </w:tcBorders>
            <w:shd w:val="clear" w:color="auto" w:fill="auto"/>
          </w:tcPr>
          <w:p w14:paraId="54BA2066" w14:textId="77777777" w:rsidR="00343A18" w:rsidRPr="00741ED3" w:rsidRDefault="00343A18" w:rsidP="00BC01DC">
            <w:pPr>
              <w:snapToGrid w:val="0"/>
              <w:spacing w:before="0"/>
              <w:rPr>
                <w:rFonts w:eastAsia="TimesNewRomanPSMT" w:cs="Arial"/>
                <w:bCs/>
                <w:i/>
                <w:lang w:val="ru-RU"/>
              </w:rPr>
            </w:pPr>
          </w:p>
          <w:p w14:paraId="0379D4E1" w14:textId="77777777" w:rsidR="00343A18" w:rsidRPr="00741ED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3E87DD2" w14:textId="77777777" w:rsidR="00343A18" w:rsidRPr="00741ED3" w:rsidRDefault="00343A18" w:rsidP="00BC01DC">
            <w:pPr>
              <w:snapToGrid w:val="0"/>
              <w:spacing w:before="0"/>
              <w:rPr>
                <w:rFonts w:eastAsia="TimesNewRomanPSMT" w:cs="Arial"/>
                <w:bCs/>
                <w:i/>
                <w:lang w:val="ru-RU"/>
              </w:rPr>
            </w:pPr>
          </w:p>
          <w:p w14:paraId="392FE96F" w14:textId="77777777" w:rsidR="00343A18" w:rsidRPr="00741ED3" w:rsidRDefault="00343A18" w:rsidP="00BC01DC">
            <w:pPr>
              <w:spacing w:before="0"/>
              <w:rPr>
                <w:rFonts w:eastAsia="TimesNewRomanPSMT" w:cs="Arial"/>
                <w:b/>
                <w:bCs/>
              </w:rPr>
            </w:pPr>
            <w:r w:rsidRPr="00741ED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1B22CF" w14:textId="77777777" w:rsidR="00343A18" w:rsidRPr="00741ED3" w:rsidRDefault="00343A18" w:rsidP="00BC01DC">
            <w:pPr>
              <w:snapToGrid w:val="0"/>
              <w:spacing w:before="0"/>
              <w:rPr>
                <w:rFonts w:eastAsia="TimesNewRomanPSMT" w:cs="Arial"/>
                <w:b/>
                <w:bCs/>
              </w:rPr>
            </w:pPr>
          </w:p>
        </w:tc>
      </w:tr>
      <w:tr w:rsidR="00343A18" w:rsidRPr="00741ED3" w14:paraId="5DABDFBB" w14:textId="77777777" w:rsidTr="00BC01DC">
        <w:tc>
          <w:tcPr>
            <w:tcW w:w="465" w:type="dxa"/>
            <w:tcBorders>
              <w:top w:val="single" w:sz="4" w:space="0" w:color="000000"/>
              <w:left w:val="single" w:sz="4" w:space="0" w:color="000000"/>
              <w:bottom w:val="single" w:sz="4" w:space="0" w:color="000000"/>
            </w:tcBorders>
            <w:shd w:val="clear" w:color="auto" w:fill="auto"/>
          </w:tcPr>
          <w:p w14:paraId="6B00B271" w14:textId="77777777" w:rsidR="00343A18" w:rsidRPr="00741ED3" w:rsidRDefault="00343A18" w:rsidP="00BC01DC">
            <w:pPr>
              <w:snapToGrid w:val="0"/>
              <w:spacing w:before="0"/>
              <w:rPr>
                <w:rFonts w:eastAsia="TimesNewRomanPSMT" w:cs="Arial"/>
                <w:bCs/>
                <w:i/>
              </w:rPr>
            </w:pPr>
          </w:p>
          <w:p w14:paraId="14CA95F6"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E7AA0D" w14:textId="77777777" w:rsidR="00343A18" w:rsidRPr="00741ED3" w:rsidRDefault="00343A18" w:rsidP="00BC01DC">
            <w:pPr>
              <w:snapToGrid w:val="0"/>
              <w:spacing w:before="0"/>
              <w:rPr>
                <w:rFonts w:eastAsia="TimesNewRomanPSMT" w:cs="Arial"/>
                <w:bCs/>
                <w:i/>
              </w:rPr>
            </w:pPr>
          </w:p>
          <w:p w14:paraId="64738A97" w14:textId="77777777" w:rsidR="00343A18" w:rsidRPr="00741ED3" w:rsidRDefault="00343A18" w:rsidP="00BC01DC">
            <w:pPr>
              <w:spacing w:before="0"/>
              <w:rPr>
                <w:rFonts w:eastAsia="TimesNewRomanPSMT" w:cs="Arial"/>
                <w:b/>
                <w:bCs/>
              </w:rPr>
            </w:pPr>
            <w:r w:rsidRPr="00741ED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98A2D7" w14:textId="77777777" w:rsidR="00343A18" w:rsidRPr="00741ED3" w:rsidRDefault="00343A18" w:rsidP="00BC01DC">
            <w:pPr>
              <w:snapToGrid w:val="0"/>
              <w:spacing w:before="0"/>
              <w:rPr>
                <w:rFonts w:eastAsia="TimesNewRomanPSMT" w:cs="Arial"/>
                <w:b/>
                <w:bCs/>
              </w:rPr>
            </w:pPr>
          </w:p>
        </w:tc>
      </w:tr>
      <w:tr w:rsidR="00343A18" w:rsidRPr="00741ED3" w14:paraId="0FD559B5" w14:textId="77777777" w:rsidTr="00BC01DC">
        <w:tc>
          <w:tcPr>
            <w:tcW w:w="465" w:type="dxa"/>
            <w:tcBorders>
              <w:top w:val="single" w:sz="4" w:space="0" w:color="000000"/>
              <w:left w:val="single" w:sz="4" w:space="0" w:color="000000"/>
              <w:bottom w:val="single" w:sz="4" w:space="0" w:color="000000"/>
            </w:tcBorders>
            <w:shd w:val="clear" w:color="auto" w:fill="auto"/>
          </w:tcPr>
          <w:p w14:paraId="25B2E9AB" w14:textId="77777777" w:rsidR="00343A18" w:rsidRPr="00741ED3" w:rsidRDefault="00343A18" w:rsidP="00BC01DC">
            <w:pPr>
              <w:snapToGrid w:val="0"/>
              <w:spacing w:before="0"/>
              <w:rPr>
                <w:rFonts w:eastAsia="TimesNewRomanPSMT" w:cs="Arial"/>
                <w:bCs/>
                <w:i/>
              </w:rPr>
            </w:pPr>
          </w:p>
          <w:p w14:paraId="5BBB0BB4"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BCD647" w14:textId="77777777" w:rsidR="00343A18" w:rsidRPr="00741ED3" w:rsidRDefault="00343A18" w:rsidP="00BC01DC">
            <w:pPr>
              <w:snapToGrid w:val="0"/>
              <w:spacing w:before="0"/>
              <w:rPr>
                <w:rFonts w:eastAsia="TimesNewRomanPSMT" w:cs="Arial"/>
                <w:bCs/>
                <w:i/>
              </w:rPr>
            </w:pPr>
          </w:p>
          <w:p w14:paraId="34752C1F" w14:textId="77777777" w:rsidR="00343A18" w:rsidRPr="00741ED3" w:rsidRDefault="00343A18" w:rsidP="00BC01DC">
            <w:pPr>
              <w:spacing w:before="0"/>
              <w:rPr>
                <w:rFonts w:eastAsia="TimesNewRomanPSMT" w:cs="Arial"/>
                <w:b/>
                <w:bCs/>
              </w:rPr>
            </w:pPr>
            <w:r w:rsidRPr="00741ED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2A824C" w14:textId="77777777" w:rsidR="00343A18" w:rsidRPr="00741ED3" w:rsidRDefault="00343A18" w:rsidP="00BC01DC">
            <w:pPr>
              <w:snapToGrid w:val="0"/>
              <w:spacing w:before="0"/>
              <w:rPr>
                <w:rFonts w:eastAsia="TimesNewRomanPSMT" w:cs="Arial"/>
                <w:b/>
                <w:bCs/>
              </w:rPr>
            </w:pPr>
          </w:p>
        </w:tc>
      </w:tr>
      <w:tr w:rsidR="00343A18" w:rsidRPr="00741ED3" w14:paraId="66483C9C" w14:textId="77777777" w:rsidTr="00BC01DC">
        <w:tc>
          <w:tcPr>
            <w:tcW w:w="465" w:type="dxa"/>
            <w:tcBorders>
              <w:top w:val="single" w:sz="4" w:space="0" w:color="000000"/>
              <w:left w:val="single" w:sz="4" w:space="0" w:color="000000"/>
              <w:bottom w:val="single" w:sz="4" w:space="0" w:color="000000"/>
            </w:tcBorders>
            <w:shd w:val="clear" w:color="auto" w:fill="auto"/>
          </w:tcPr>
          <w:p w14:paraId="06DF1BCC" w14:textId="77777777" w:rsidR="00343A18" w:rsidRPr="00741ED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3A0693" w14:textId="77777777" w:rsidR="00343A18" w:rsidRPr="00741ED3" w:rsidRDefault="00343A18" w:rsidP="00BC01DC">
            <w:pPr>
              <w:snapToGrid w:val="0"/>
              <w:spacing w:before="0"/>
              <w:rPr>
                <w:rFonts w:eastAsia="TimesNewRomanPSMT" w:cs="Arial"/>
                <w:bCs/>
                <w:i/>
              </w:rPr>
            </w:pPr>
          </w:p>
          <w:p w14:paraId="251B085A" w14:textId="77777777" w:rsidR="00343A18" w:rsidRPr="00741ED3" w:rsidRDefault="00343A18" w:rsidP="00BC01DC">
            <w:pPr>
              <w:spacing w:before="0"/>
              <w:rPr>
                <w:rFonts w:eastAsia="TimesNewRomanPSMT" w:cs="Arial"/>
                <w:b/>
                <w:bCs/>
              </w:rPr>
            </w:pPr>
            <w:r w:rsidRPr="00741ED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C1B19" w14:textId="77777777" w:rsidR="00343A18" w:rsidRPr="00741ED3" w:rsidRDefault="00343A18" w:rsidP="00BC01DC">
            <w:pPr>
              <w:snapToGrid w:val="0"/>
              <w:spacing w:before="0"/>
              <w:rPr>
                <w:rFonts w:eastAsia="TimesNewRomanPSMT" w:cs="Arial"/>
                <w:b/>
                <w:bCs/>
              </w:rPr>
            </w:pPr>
          </w:p>
        </w:tc>
      </w:tr>
      <w:tr w:rsidR="00343A18" w:rsidRPr="00741ED3" w14:paraId="29636539" w14:textId="77777777" w:rsidTr="00BC01DC">
        <w:tc>
          <w:tcPr>
            <w:tcW w:w="465" w:type="dxa"/>
            <w:tcBorders>
              <w:top w:val="single" w:sz="4" w:space="0" w:color="000000"/>
              <w:left w:val="single" w:sz="4" w:space="0" w:color="000000"/>
              <w:bottom w:val="single" w:sz="4" w:space="0" w:color="000000"/>
            </w:tcBorders>
            <w:shd w:val="clear" w:color="auto" w:fill="auto"/>
          </w:tcPr>
          <w:p w14:paraId="7C4A2527" w14:textId="77777777" w:rsidR="00343A18" w:rsidRPr="00741ED3" w:rsidRDefault="00343A18" w:rsidP="00BC01DC">
            <w:pPr>
              <w:snapToGrid w:val="0"/>
              <w:spacing w:before="0"/>
              <w:rPr>
                <w:rFonts w:eastAsia="TimesNewRomanPSMT" w:cs="Arial"/>
                <w:bCs/>
                <w:i/>
              </w:rPr>
            </w:pPr>
          </w:p>
          <w:p w14:paraId="43804C5E" w14:textId="77777777" w:rsidR="00343A18" w:rsidRPr="00741ED3" w:rsidRDefault="00343A18" w:rsidP="00BC01DC">
            <w:pPr>
              <w:spacing w:before="0"/>
              <w:rPr>
                <w:rFonts w:eastAsia="TimesNewRomanPSMT" w:cs="Arial"/>
                <w:bCs/>
                <w:i/>
                <w:lang w:val="ru-RU"/>
              </w:rPr>
            </w:pPr>
            <w:r w:rsidRPr="00741ED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2BFE8E16" w14:textId="77777777" w:rsidR="00343A18" w:rsidRPr="00741ED3" w:rsidRDefault="00343A18" w:rsidP="00BC01DC">
            <w:pPr>
              <w:snapToGrid w:val="0"/>
              <w:spacing w:before="0"/>
              <w:rPr>
                <w:rFonts w:eastAsia="TimesNewRomanPSMT" w:cs="Arial"/>
                <w:bCs/>
                <w:i/>
                <w:lang w:val="ru-RU"/>
              </w:rPr>
            </w:pPr>
          </w:p>
          <w:p w14:paraId="5F9DB6F6" w14:textId="77777777" w:rsidR="00343A18" w:rsidRPr="00741ED3" w:rsidRDefault="00343A18" w:rsidP="00BC01DC">
            <w:pPr>
              <w:spacing w:before="0"/>
              <w:rPr>
                <w:rFonts w:eastAsia="TimesNewRomanPSMT" w:cs="Arial"/>
                <w:b/>
                <w:bCs/>
                <w:lang w:val="ru-RU"/>
              </w:rPr>
            </w:pPr>
            <w:r w:rsidRPr="00741ED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0D475" w14:textId="77777777" w:rsidR="00343A18" w:rsidRPr="00741ED3" w:rsidRDefault="00343A18" w:rsidP="00BC01DC">
            <w:pPr>
              <w:snapToGrid w:val="0"/>
              <w:spacing w:before="0"/>
              <w:rPr>
                <w:rFonts w:eastAsia="TimesNewRomanPSMT" w:cs="Arial"/>
                <w:b/>
                <w:bCs/>
                <w:lang w:val="ru-RU"/>
              </w:rPr>
            </w:pPr>
          </w:p>
        </w:tc>
      </w:tr>
      <w:tr w:rsidR="00674622" w:rsidRPr="00741ED3" w14:paraId="575C68E0"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652EF194" w14:textId="77777777" w:rsidR="00674622" w:rsidRPr="00741ED3"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4F6AB9B" w14:textId="77777777" w:rsidR="00674622" w:rsidRPr="00741ED3" w:rsidRDefault="00674622" w:rsidP="00674622">
            <w:pPr>
              <w:snapToGrid w:val="0"/>
              <w:spacing w:before="0"/>
              <w:rPr>
                <w:rFonts w:eastAsia="TimesNewRomanPSMT" w:cs="Arial"/>
                <w:bCs/>
                <w:i/>
                <w:lang w:val="ru-RU"/>
              </w:rPr>
            </w:pPr>
          </w:p>
          <w:p w14:paraId="16224848" w14:textId="77777777" w:rsidR="00674622" w:rsidRPr="00741ED3" w:rsidRDefault="00674622" w:rsidP="00674622">
            <w:pPr>
              <w:snapToGrid w:val="0"/>
              <w:spacing w:before="0"/>
              <w:rPr>
                <w:rFonts w:eastAsia="TimesNewRomanPSMT" w:cs="Arial"/>
                <w:bCs/>
                <w:i/>
                <w:lang w:val="ru-RU"/>
              </w:rPr>
            </w:pPr>
            <w:r w:rsidRPr="00741ED3">
              <w:rPr>
                <w:rFonts w:eastAsia="TimesNewRomanPSMT" w:cs="Arial"/>
                <w:bCs/>
                <w:i/>
                <w:lang w:val="ru-RU"/>
              </w:rPr>
              <w:t xml:space="preserve">Врста правног лица: </w:t>
            </w:r>
            <w:r w:rsidR="004857BF" w:rsidRPr="00741ED3">
              <w:rPr>
                <w:rFonts w:eastAsia="TimesNewRomanPSMT" w:cs="Arial"/>
                <w:bCs/>
                <w:i/>
                <w:color w:val="00B0F0"/>
                <w:lang w:val="ru-RU"/>
              </w:rPr>
              <w:t>(микро, мало, средње, велико,</w:t>
            </w:r>
            <w:r w:rsidRPr="00741ED3">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3BA602" w14:textId="77777777" w:rsidR="00674622" w:rsidRPr="00741ED3" w:rsidRDefault="00674622" w:rsidP="00BC01DC">
            <w:pPr>
              <w:snapToGrid w:val="0"/>
              <w:spacing w:before="0"/>
              <w:rPr>
                <w:rFonts w:eastAsia="TimesNewRomanPSMT" w:cs="Arial"/>
                <w:b/>
                <w:bCs/>
              </w:rPr>
            </w:pPr>
          </w:p>
        </w:tc>
      </w:tr>
      <w:tr w:rsidR="00343A18" w:rsidRPr="00741ED3" w14:paraId="6D40224F" w14:textId="77777777" w:rsidTr="00BC01DC">
        <w:tc>
          <w:tcPr>
            <w:tcW w:w="465" w:type="dxa"/>
            <w:tcBorders>
              <w:top w:val="single" w:sz="4" w:space="0" w:color="000000"/>
              <w:left w:val="single" w:sz="4" w:space="0" w:color="000000"/>
              <w:bottom w:val="single" w:sz="4" w:space="0" w:color="000000"/>
            </w:tcBorders>
            <w:shd w:val="clear" w:color="auto" w:fill="auto"/>
          </w:tcPr>
          <w:p w14:paraId="0F304487" w14:textId="77777777" w:rsidR="00343A18" w:rsidRPr="00741ED3" w:rsidRDefault="00343A18" w:rsidP="00BC01DC">
            <w:pPr>
              <w:snapToGrid w:val="0"/>
              <w:spacing w:before="0"/>
              <w:rPr>
                <w:rFonts w:eastAsia="TimesNewRomanPSMT" w:cs="Arial"/>
                <w:bCs/>
                <w:i/>
                <w:lang w:val="ru-RU"/>
              </w:rPr>
            </w:pPr>
          </w:p>
          <w:p w14:paraId="49C198C7" w14:textId="77777777" w:rsidR="00343A18" w:rsidRPr="00741ED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30EEACD" w14:textId="77777777" w:rsidR="00343A18" w:rsidRPr="00741ED3" w:rsidRDefault="00343A18" w:rsidP="00BC01DC">
            <w:pPr>
              <w:snapToGrid w:val="0"/>
              <w:spacing w:before="0"/>
              <w:rPr>
                <w:rFonts w:eastAsia="TimesNewRomanPSMT" w:cs="Arial"/>
                <w:bCs/>
                <w:i/>
                <w:lang w:val="ru-RU"/>
              </w:rPr>
            </w:pPr>
          </w:p>
          <w:p w14:paraId="0E529284" w14:textId="77777777" w:rsidR="00343A18" w:rsidRPr="00741ED3" w:rsidRDefault="00343A18" w:rsidP="00BC01DC">
            <w:pPr>
              <w:spacing w:before="0"/>
              <w:rPr>
                <w:rFonts w:eastAsia="TimesNewRomanPSMT" w:cs="Arial"/>
                <w:b/>
                <w:bCs/>
              </w:rPr>
            </w:pPr>
            <w:r w:rsidRPr="00741ED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CB95D7" w14:textId="77777777" w:rsidR="00343A18" w:rsidRPr="00741ED3" w:rsidRDefault="00343A18" w:rsidP="00BC01DC">
            <w:pPr>
              <w:snapToGrid w:val="0"/>
              <w:spacing w:before="0"/>
              <w:rPr>
                <w:rFonts w:eastAsia="TimesNewRomanPSMT" w:cs="Arial"/>
                <w:b/>
                <w:bCs/>
              </w:rPr>
            </w:pPr>
          </w:p>
        </w:tc>
      </w:tr>
      <w:tr w:rsidR="00343A18" w:rsidRPr="00741ED3" w14:paraId="1437FF98" w14:textId="77777777" w:rsidTr="00BC01DC">
        <w:tc>
          <w:tcPr>
            <w:tcW w:w="465" w:type="dxa"/>
            <w:tcBorders>
              <w:top w:val="single" w:sz="4" w:space="0" w:color="000000"/>
              <w:left w:val="single" w:sz="4" w:space="0" w:color="000000"/>
              <w:bottom w:val="single" w:sz="4" w:space="0" w:color="000000"/>
            </w:tcBorders>
            <w:shd w:val="clear" w:color="auto" w:fill="auto"/>
          </w:tcPr>
          <w:p w14:paraId="50711C4C" w14:textId="77777777" w:rsidR="00343A18" w:rsidRPr="00741ED3" w:rsidRDefault="00343A18" w:rsidP="00BC01DC">
            <w:pPr>
              <w:snapToGrid w:val="0"/>
              <w:spacing w:before="0"/>
              <w:rPr>
                <w:rFonts w:eastAsia="TimesNewRomanPSMT" w:cs="Arial"/>
                <w:bCs/>
                <w:i/>
              </w:rPr>
            </w:pPr>
          </w:p>
          <w:p w14:paraId="1E576328"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83BD51" w14:textId="77777777" w:rsidR="00343A18" w:rsidRPr="00741ED3" w:rsidRDefault="00343A18" w:rsidP="00BC01DC">
            <w:pPr>
              <w:snapToGrid w:val="0"/>
              <w:spacing w:before="0"/>
              <w:rPr>
                <w:rFonts w:eastAsia="TimesNewRomanPSMT" w:cs="Arial"/>
                <w:bCs/>
                <w:i/>
              </w:rPr>
            </w:pPr>
          </w:p>
          <w:p w14:paraId="6E028059" w14:textId="77777777" w:rsidR="00343A18" w:rsidRPr="00741ED3" w:rsidRDefault="00343A18" w:rsidP="00BC01DC">
            <w:pPr>
              <w:spacing w:before="0"/>
              <w:rPr>
                <w:rFonts w:eastAsia="TimesNewRomanPSMT" w:cs="Arial"/>
                <w:b/>
                <w:bCs/>
              </w:rPr>
            </w:pPr>
            <w:r w:rsidRPr="00741ED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02D1D0" w14:textId="77777777" w:rsidR="00343A18" w:rsidRPr="00741ED3" w:rsidRDefault="00343A18" w:rsidP="00BC01DC">
            <w:pPr>
              <w:snapToGrid w:val="0"/>
              <w:spacing w:before="0"/>
              <w:rPr>
                <w:rFonts w:eastAsia="TimesNewRomanPSMT" w:cs="Arial"/>
                <w:b/>
                <w:bCs/>
              </w:rPr>
            </w:pPr>
          </w:p>
        </w:tc>
      </w:tr>
      <w:tr w:rsidR="00343A18" w:rsidRPr="00741ED3" w14:paraId="046AC266" w14:textId="77777777" w:rsidTr="00BC01DC">
        <w:tc>
          <w:tcPr>
            <w:tcW w:w="465" w:type="dxa"/>
            <w:tcBorders>
              <w:top w:val="single" w:sz="4" w:space="0" w:color="000000"/>
              <w:left w:val="single" w:sz="4" w:space="0" w:color="000000"/>
              <w:bottom w:val="single" w:sz="4" w:space="0" w:color="000000"/>
            </w:tcBorders>
            <w:shd w:val="clear" w:color="auto" w:fill="auto"/>
          </w:tcPr>
          <w:p w14:paraId="43551467" w14:textId="77777777" w:rsidR="00343A18" w:rsidRPr="00741ED3" w:rsidRDefault="00343A18" w:rsidP="00BC01DC">
            <w:pPr>
              <w:snapToGrid w:val="0"/>
              <w:spacing w:before="0"/>
              <w:rPr>
                <w:rFonts w:eastAsia="TimesNewRomanPSMT" w:cs="Arial"/>
                <w:bCs/>
                <w:i/>
              </w:rPr>
            </w:pPr>
          </w:p>
          <w:p w14:paraId="31FC9760" w14:textId="77777777" w:rsidR="00343A18" w:rsidRPr="00741ED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47FD31" w14:textId="77777777" w:rsidR="00343A18" w:rsidRPr="00741ED3" w:rsidRDefault="00343A18" w:rsidP="00BC01DC">
            <w:pPr>
              <w:snapToGrid w:val="0"/>
              <w:spacing w:before="0"/>
              <w:rPr>
                <w:rFonts w:eastAsia="TimesNewRomanPSMT" w:cs="Arial"/>
                <w:bCs/>
                <w:i/>
              </w:rPr>
            </w:pPr>
          </w:p>
          <w:p w14:paraId="5EC906EF" w14:textId="77777777" w:rsidR="00343A18" w:rsidRPr="00741ED3" w:rsidRDefault="00343A18" w:rsidP="00BC01DC">
            <w:pPr>
              <w:spacing w:before="0"/>
              <w:rPr>
                <w:rFonts w:eastAsia="TimesNewRomanPSMT" w:cs="Arial"/>
                <w:b/>
                <w:bCs/>
              </w:rPr>
            </w:pPr>
            <w:r w:rsidRPr="00741ED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BD943" w14:textId="77777777" w:rsidR="00343A18" w:rsidRPr="00741ED3" w:rsidRDefault="00343A18" w:rsidP="00BC01DC">
            <w:pPr>
              <w:snapToGrid w:val="0"/>
              <w:spacing w:before="0"/>
              <w:rPr>
                <w:rFonts w:eastAsia="TimesNewRomanPSMT" w:cs="Arial"/>
                <w:b/>
                <w:bCs/>
              </w:rPr>
            </w:pPr>
          </w:p>
        </w:tc>
      </w:tr>
      <w:tr w:rsidR="00343A18" w:rsidRPr="00741ED3" w14:paraId="288D5216" w14:textId="77777777" w:rsidTr="00BC01DC">
        <w:tc>
          <w:tcPr>
            <w:tcW w:w="465" w:type="dxa"/>
            <w:tcBorders>
              <w:top w:val="single" w:sz="4" w:space="0" w:color="000000"/>
              <w:left w:val="single" w:sz="4" w:space="0" w:color="000000"/>
              <w:bottom w:val="single" w:sz="4" w:space="0" w:color="000000"/>
            </w:tcBorders>
            <w:shd w:val="clear" w:color="auto" w:fill="auto"/>
          </w:tcPr>
          <w:p w14:paraId="0EB07B7B" w14:textId="77777777" w:rsidR="00343A18" w:rsidRPr="00741ED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7DC88B" w14:textId="77777777" w:rsidR="00343A18" w:rsidRPr="00741ED3" w:rsidRDefault="00343A18" w:rsidP="00BC01DC">
            <w:pPr>
              <w:snapToGrid w:val="0"/>
              <w:spacing w:before="0"/>
              <w:rPr>
                <w:rFonts w:eastAsia="TimesNewRomanPSMT" w:cs="Arial"/>
                <w:bCs/>
                <w:i/>
              </w:rPr>
            </w:pPr>
          </w:p>
          <w:p w14:paraId="2B835271" w14:textId="77777777" w:rsidR="00343A18" w:rsidRPr="00741ED3" w:rsidRDefault="00343A18" w:rsidP="00BC01DC">
            <w:pPr>
              <w:spacing w:before="0"/>
              <w:rPr>
                <w:rFonts w:eastAsia="TimesNewRomanPSMT" w:cs="Arial"/>
                <w:b/>
                <w:bCs/>
              </w:rPr>
            </w:pPr>
            <w:r w:rsidRPr="00741ED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E79A3" w14:textId="77777777" w:rsidR="00343A18" w:rsidRPr="00741ED3" w:rsidRDefault="00343A18" w:rsidP="00BC01DC">
            <w:pPr>
              <w:snapToGrid w:val="0"/>
              <w:spacing w:before="0"/>
              <w:rPr>
                <w:rFonts w:eastAsia="TimesNewRomanPSMT" w:cs="Arial"/>
                <w:b/>
                <w:bCs/>
              </w:rPr>
            </w:pPr>
          </w:p>
        </w:tc>
      </w:tr>
    </w:tbl>
    <w:p w14:paraId="5092D0BC" w14:textId="77777777" w:rsidR="00343A18" w:rsidRPr="00741ED3" w:rsidRDefault="00343A18" w:rsidP="00343A18">
      <w:pPr>
        <w:spacing w:before="0"/>
        <w:rPr>
          <w:rFonts w:cs="Arial"/>
          <w:b/>
          <w:bCs/>
          <w:i/>
          <w:iCs/>
          <w:u w:val="single"/>
        </w:rPr>
      </w:pPr>
    </w:p>
    <w:p w14:paraId="2B5EA5B9" w14:textId="77777777" w:rsidR="00343A18" w:rsidRPr="00741ED3" w:rsidRDefault="00343A18" w:rsidP="00343A18">
      <w:pPr>
        <w:spacing w:before="0"/>
        <w:rPr>
          <w:rFonts w:cs="Arial"/>
          <w:i/>
          <w:iCs/>
          <w:lang w:val="ru-RU"/>
        </w:rPr>
      </w:pPr>
      <w:r w:rsidRPr="00741ED3">
        <w:rPr>
          <w:rFonts w:cs="Arial"/>
          <w:b/>
          <w:bCs/>
          <w:i/>
          <w:iCs/>
          <w:u w:val="single"/>
        </w:rPr>
        <w:t>Напомена:</w:t>
      </w:r>
    </w:p>
    <w:p w14:paraId="6908737C" w14:textId="77777777" w:rsidR="00343A18" w:rsidRPr="00741ED3" w:rsidRDefault="00343A18" w:rsidP="00343A18">
      <w:pPr>
        <w:spacing w:before="0"/>
        <w:rPr>
          <w:rFonts w:cs="Arial"/>
          <w:i/>
          <w:iCs/>
          <w:lang w:val="ru-RU"/>
        </w:rPr>
      </w:pPr>
      <w:r w:rsidRPr="00741ED3">
        <w:rPr>
          <w:rFonts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w:t>
      </w:r>
      <w:r w:rsidRPr="00741ED3">
        <w:rPr>
          <w:rFonts w:cs="Arial"/>
          <w:i/>
          <w:iCs/>
          <w:lang w:val="ru-RU"/>
        </w:rPr>
        <w:lastRenderedPageBreak/>
        <w:t>броју примерака, да се попуни и достави за сваког понуђача који је учесник у заједничкој понуди.</w:t>
      </w:r>
    </w:p>
    <w:p w14:paraId="04434E9E" w14:textId="77777777" w:rsidR="00F2311C" w:rsidRPr="00741ED3" w:rsidRDefault="00F2311C" w:rsidP="00343A18">
      <w:pPr>
        <w:spacing w:before="0"/>
        <w:rPr>
          <w:rFonts w:cs="Arial"/>
          <w:i/>
          <w:iCs/>
          <w:lang w:val="ru-RU"/>
        </w:rPr>
      </w:pPr>
    </w:p>
    <w:p w14:paraId="252BAC76" w14:textId="77777777" w:rsidR="000E75A0" w:rsidRPr="00741ED3" w:rsidRDefault="00BA2C2D" w:rsidP="00BA2C2D">
      <w:pPr>
        <w:spacing w:before="0"/>
        <w:rPr>
          <w:rFonts w:eastAsia="TimesNewRomanPSMT" w:cs="Arial"/>
          <w:b/>
          <w:bCs/>
          <w:i/>
          <w:lang w:val="sr-Cyrl-CS"/>
        </w:rPr>
      </w:pPr>
      <w:r w:rsidRPr="00741ED3">
        <w:rPr>
          <w:rFonts w:eastAsia="TimesNewRomanPSMT" w:cs="Arial"/>
          <w:b/>
          <w:bCs/>
          <w:i/>
          <w:lang w:val="sr-Cyrl-CS"/>
        </w:rPr>
        <w:t xml:space="preserve">5) </w:t>
      </w:r>
      <w:r w:rsidR="000E75A0" w:rsidRPr="00741ED3">
        <w:rPr>
          <w:rFonts w:eastAsia="TimesNewRomanPSMT" w:cs="Arial"/>
          <w:b/>
          <w:bCs/>
          <w:i/>
          <w:lang w:val="sr-Cyrl-CS"/>
        </w:rPr>
        <w:t>ЦЕНА И КОМЕРЦИЈАЛНИ УСЛОВИ ПОНУДЕ</w:t>
      </w:r>
    </w:p>
    <w:p w14:paraId="1783F307" w14:textId="77777777" w:rsidR="000E75A0" w:rsidRPr="00741ED3" w:rsidRDefault="000E75A0" w:rsidP="000E75A0">
      <w:pPr>
        <w:spacing w:before="0"/>
        <w:jc w:val="center"/>
        <w:rPr>
          <w:rFonts w:cs="Arial"/>
          <w:bCs/>
          <w:i/>
          <w:iCs/>
          <w:lang w:val="sr-Cyrl-CS"/>
        </w:rPr>
      </w:pPr>
    </w:p>
    <w:p w14:paraId="3C0F03F2" w14:textId="77777777" w:rsidR="000E75A0" w:rsidRPr="00741ED3" w:rsidRDefault="000E75A0" w:rsidP="000E75A0">
      <w:pPr>
        <w:spacing w:before="0"/>
        <w:jc w:val="center"/>
        <w:rPr>
          <w:rFonts w:cs="Arial"/>
          <w:b/>
          <w:bCs/>
          <w:i/>
          <w:iCs/>
          <w:u w:val="single"/>
          <w:lang w:val="sr-Cyrl-CS"/>
        </w:rPr>
      </w:pPr>
      <w:r w:rsidRPr="00741ED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741ED3" w14:paraId="3DDA6E63" w14:textId="77777777" w:rsidTr="00922EDB">
        <w:trPr>
          <w:trHeight w:val="485"/>
        </w:trPr>
        <w:tc>
          <w:tcPr>
            <w:tcW w:w="5920" w:type="dxa"/>
            <w:shd w:val="clear" w:color="auto" w:fill="C6D9F1" w:themeFill="text2" w:themeFillTint="33"/>
            <w:vAlign w:val="center"/>
          </w:tcPr>
          <w:p w14:paraId="271741CB" w14:textId="77777777" w:rsidR="000E75A0" w:rsidRPr="00741ED3" w:rsidRDefault="000E75A0" w:rsidP="00AF3AF8">
            <w:pPr>
              <w:spacing w:before="0"/>
              <w:jc w:val="center"/>
              <w:rPr>
                <w:rFonts w:cs="Arial"/>
                <w:b/>
                <w:bCs/>
                <w:i/>
                <w:iCs/>
                <w:lang w:val="sr-Cyrl-CS"/>
              </w:rPr>
            </w:pPr>
            <w:r w:rsidRPr="00741ED3">
              <w:rPr>
                <w:rFonts w:eastAsia="TimesNewRomanPSMT" w:cs="Arial"/>
                <w:b/>
                <w:bCs/>
              </w:rPr>
              <w:t xml:space="preserve">ПРЕДМЕТ </w:t>
            </w:r>
            <w:r w:rsidRPr="00741ED3">
              <w:rPr>
                <w:rFonts w:eastAsia="TimesNewRomanPSMT" w:cs="Arial"/>
                <w:b/>
                <w:bCs/>
                <w:lang w:val="sr-Cyrl-CS"/>
              </w:rPr>
              <w:t xml:space="preserve">И БРОЈ </w:t>
            </w:r>
            <w:r w:rsidRPr="00741ED3">
              <w:rPr>
                <w:rFonts w:eastAsia="TimesNewRomanPSMT" w:cs="Arial"/>
                <w:b/>
                <w:bCs/>
              </w:rPr>
              <w:t>НАБАВКЕ</w:t>
            </w:r>
          </w:p>
        </w:tc>
        <w:tc>
          <w:tcPr>
            <w:tcW w:w="4394" w:type="dxa"/>
            <w:shd w:val="clear" w:color="auto" w:fill="C6D9F1" w:themeFill="text2" w:themeFillTint="33"/>
            <w:vAlign w:val="center"/>
          </w:tcPr>
          <w:p w14:paraId="4243CB48" w14:textId="77777777" w:rsidR="000E75A0" w:rsidRPr="00741ED3" w:rsidRDefault="000E75A0" w:rsidP="000D2D5B">
            <w:pPr>
              <w:spacing w:before="0"/>
              <w:jc w:val="center"/>
              <w:rPr>
                <w:rFonts w:cs="Arial"/>
                <w:b/>
                <w:bCs/>
                <w:i/>
                <w:iCs/>
                <w:lang w:val="sr-Cyrl-CS"/>
              </w:rPr>
            </w:pPr>
            <w:r w:rsidRPr="00741ED3">
              <w:rPr>
                <w:rFonts w:cs="Arial"/>
                <w:b/>
                <w:bCs/>
                <w:i/>
                <w:iCs/>
                <w:lang w:val="sr-Cyrl-CS"/>
              </w:rPr>
              <w:t xml:space="preserve">УКУПНА ЦЕНА </w:t>
            </w:r>
            <w:r w:rsidR="000D2D5B" w:rsidRPr="00741ED3">
              <w:rPr>
                <w:rFonts w:eastAsia="Arial Unicode MS" w:cs="Arial"/>
                <w:b/>
                <w:bCs/>
                <w:i/>
                <w:iCs/>
                <w:kern w:val="1"/>
                <w:lang w:val="sr-Cyrl-CS" w:eastAsia="ar-SA"/>
              </w:rPr>
              <w:t>дин.</w:t>
            </w:r>
            <w:r w:rsidRPr="00741ED3">
              <w:rPr>
                <w:rFonts w:cs="Arial"/>
                <w:b/>
                <w:bCs/>
                <w:i/>
                <w:iCs/>
                <w:color w:val="00B0F0"/>
                <w:lang w:val="sr-Cyrl-CS"/>
              </w:rPr>
              <w:t xml:space="preserve"> </w:t>
            </w:r>
            <w:r w:rsidRPr="00741ED3">
              <w:rPr>
                <w:rFonts w:cs="Arial"/>
                <w:b/>
                <w:bCs/>
                <w:i/>
                <w:iCs/>
                <w:lang w:val="sr-Cyrl-CS"/>
              </w:rPr>
              <w:t>без ПДВ-а</w:t>
            </w:r>
          </w:p>
        </w:tc>
      </w:tr>
      <w:tr w:rsidR="000E75A0" w:rsidRPr="00741ED3" w14:paraId="748FE29E" w14:textId="77777777" w:rsidTr="00AF3AF8">
        <w:trPr>
          <w:trHeight w:val="440"/>
        </w:trPr>
        <w:tc>
          <w:tcPr>
            <w:tcW w:w="5920" w:type="dxa"/>
            <w:vAlign w:val="center"/>
          </w:tcPr>
          <w:p w14:paraId="7FC98EA6" w14:textId="77777777" w:rsidR="00416AC9" w:rsidRPr="00741ED3" w:rsidRDefault="00416AC9" w:rsidP="00416AC9">
            <w:pPr>
              <w:pStyle w:val="Title"/>
              <w:spacing w:before="0"/>
              <w:rPr>
                <w:rFonts w:cs="Arial"/>
                <w:b w:val="0"/>
                <w:sz w:val="22"/>
                <w:szCs w:val="22"/>
                <w:lang w:val="sr-Latn-RS"/>
              </w:rPr>
            </w:pPr>
            <w:r w:rsidRPr="00741ED3">
              <w:rPr>
                <w:rFonts w:eastAsia="Arial" w:cs="Arial"/>
                <w:b w:val="0"/>
                <w:color w:val="000000"/>
                <w:sz w:val="22"/>
                <w:szCs w:val="22"/>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Pr="00741ED3">
              <w:rPr>
                <w:rFonts w:eastAsia="Arial" w:cs="Arial"/>
                <w:b w:val="0"/>
                <w:sz w:val="22"/>
                <w:szCs w:val="22"/>
                <w:lang w:val="sr-Latn-RS"/>
              </w:rPr>
              <w:t>,</w:t>
            </w:r>
            <w:r w:rsidRPr="00741ED3">
              <w:rPr>
                <w:rFonts w:eastAsia="Arial" w:cs="Arial"/>
                <w:b w:val="0"/>
                <w:sz w:val="22"/>
                <w:szCs w:val="22"/>
              </w:rPr>
              <w:t xml:space="preserve"> </w:t>
            </w:r>
            <w:r w:rsidRPr="00741ED3">
              <w:rPr>
                <w:rFonts w:eastAsia="Arial" w:cs="Arial"/>
                <w:b w:val="0"/>
                <w:color w:val="000000"/>
                <w:sz w:val="22"/>
                <w:szCs w:val="22"/>
              </w:rPr>
              <w:t>дежурство медицинског особља у редовно радно време и дежурство нон-стоп за време ремонта</w:t>
            </w:r>
          </w:p>
          <w:p w14:paraId="72726977" w14:textId="77777777" w:rsidR="000E75A0" w:rsidRPr="00741ED3" w:rsidRDefault="00416AC9" w:rsidP="0085041F">
            <w:pPr>
              <w:spacing w:before="0"/>
              <w:rPr>
                <w:rFonts w:cs="Arial"/>
                <w:b/>
                <w:i/>
                <w:lang w:val="sr-Cyrl-CS"/>
              </w:rPr>
            </w:pPr>
            <w:r w:rsidRPr="00741ED3">
              <w:rPr>
                <w:rFonts w:eastAsia="Arial" w:cs="Arial"/>
                <w:color w:val="000000"/>
                <w:lang w:val="sr-Cyrl-RS"/>
              </w:rPr>
              <w:t xml:space="preserve">                    </w:t>
            </w:r>
            <w:r w:rsidRPr="00741ED3">
              <w:rPr>
                <w:rFonts w:eastAsia="Arial" w:cs="Arial"/>
                <w:color w:val="000000"/>
              </w:rPr>
              <w:t>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p>
        </w:tc>
        <w:tc>
          <w:tcPr>
            <w:tcW w:w="4394" w:type="dxa"/>
          </w:tcPr>
          <w:p w14:paraId="2A45017A" w14:textId="77777777" w:rsidR="000E75A0" w:rsidRPr="00741ED3" w:rsidRDefault="000E75A0" w:rsidP="00AF3AF8">
            <w:pPr>
              <w:spacing w:before="0"/>
              <w:jc w:val="center"/>
              <w:rPr>
                <w:rFonts w:cs="Arial"/>
                <w:b/>
                <w:bCs/>
                <w:i/>
                <w:iCs/>
                <w:lang w:val="sr-Cyrl-CS"/>
              </w:rPr>
            </w:pPr>
          </w:p>
          <w:p w14:paraId="345679EA" w14:textId="77777777" w:rsidR="000E75A0" w:rsidRPr="00741ED3" w:rsidRDefault="000E75A0" w:rsidP="00AF3AF8">
            <w:pPr>
              <w:spacing w:before="0"/>
              <w:jc w:val="center"/>
              <w:rPr>
                <w:rFonts w:cs="Arial"/>
                <w:b/>
                <w:bCs/>
                <w:i/>
                <w:iCs/>
                <w:lang w:val="sr-Cyrl-CS"/>
              </w:rPr>
            </w:pPr>
          </w:p>
        </w:tc>
      </w:tr>
    </w:tbl>
    <w:p w14:paraId="4EF5B4B8" w14:textId="77777777" w:rsidR="000E75A0" w:rsidRPr="00741ED3" w:rsidRDefault="000E75A0" w:rsidP="000E75A0">
      <w:pPr>
        <w:spacing w:before="0"/>
        <w:jc w:val="center"/>
        <w:rPr>
          <w:rFonts w:cs="Arial"/>
          <w:b/>
          <w:bCs/>
          <w:i/>
          <w:iCs/>
          <w:u w:val="single"/>
          <w:lang w:val="sr-Cyrl-CS"/>
        </w:rPr>
      </w:pPr>
      <w:r w:rsidRPr="00741ED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741ED3" w14:paraId="4FFFE867" w14:textId="77777777" w:rsidTr="007D3D66">
        <w:trPr>
          <w:trHeight w:val="647"/>
        </w:trPr>
        <w:tc>
          <w:tcPr>
            <w:tcW w:w="5178" w:type="dxa"/>
            <w:shd w:val="clear" w:color="auto" w:fill="C6D9F1" w:themeFill="text2" w:themeFillTint="33"/>
            <w:vAlign w:val="center"/>
          </w:tcPr>
          <w:p w14:paraId="4322D148" w14:textId="77777777" w:rsidR="000E75A0" w:rsidRPr="00741ED3" w:rsidRDefault="000E75A0" w:rsidP="00AF3AF8">
            <w:pPr>
              <w:spacing w:before="0"/>
              <w:jc w:val="center"/>
              <w:rPr>
                <w:rFonts w:cs="Arial"/>
                <w:b/>
                <w:bCs/>
                <w:i/>
                <w:iCs/>
                <w:lang w:val="sr-Cyrl-CS"/>
              </w:rPr>
            </w:pPr>
            <w:r w:rsidRPr="00741ED3">
              <w:rPr>
                <w:rFonts w:cs="Arial"/>
                <w:b/>
                <w:bCs/>
                <w:i/>
                <w:iCs/>
                <w:lang w:val="sr-Cyrl-CS"/>
              </w:rPr>
              <w:t>УСЛОВ НАРУЧИОЦА</w:t>
            </w:r>
          </w:p>
        </w:tc>
        <w:tc>
          <w:tcPr>
            <w:tcW w:w="3841" w:type="dxa"/>
            <w:shd w:val="clear" w:color="auto" w:fill="C6D9F1" w:themeFill="text2" w:themeFillTint="33"/>
            <w:vAlign w:val="center"/>
          </w:tcPr>
          <w:p w14:paraId="29C39A37" w14:textId="77777777" w:rsidR="000E75A0" w:rsidRPr="00741ED3" w:rsidRDefault="000E75A0" w:rsidP="00AF3AF8">
            <w:pPr>
              <w:spacing w:before="0"/>
              <w:jc w:val="center"/>
              <w:rPr>
                <w:rFonts w:cs="Arial"/>
                <w:b/>
                <w:bCs/>
                <w:i/>
                <w:iCs/>
                <w:lang w:val="sr-Cyrl-CS"/>
              </w:rPr>
            </w:pPr>
            <w:r w:rsidRPr="00741ED3">
              <w:rPr>
                <w:rFonts w:cs="Arial"/>
                <w:b/>
                <w:bCs/>
                <w:i/>
                <w:iCs/>
                <w:lang w:val="sr-Cyrl-CS"/>
              </w:rPr>
              <w:t>ПОНУДА ПОНУЂАЧА</w:t>
            </w:r>
          </w:p>
        </w:tc>
      </w:tr>
      <w:tr w:rsidR="000E75A0" w:rsidRPr="00741ED3" w14:paraId="39C57667" w14:textId="77777777" w:rsidTr="007D3D66">
        <w:tc>
          <w:tcPr>
            <w:tcW w:w="5178" w:type="dxa"/>
            <w:vAlign w:val="center"/>
          </w:tcPr>
          <w:p w14:paraId="278388A4" w14:textId="77777777" w:rsidR="000E75A0" w:rsidRPr="00741ED3" w:rsidRDefault="000E75A0" w:rsidP="00AF3AF8">
            <w:pPr>
              <w:spacing w:before="0"/>
              <w:jc w:val="center"/>
              <w:rPr>
                <w:rFonts w:cs="Arial"/>
                <w:b/>
                <w:bCs/>
                <w:i/>
                <w:iCs/>
                <w:lang w:val="sr-Cyrl-CS"/>
              </w:rPr>
            </w:pPr>
            <w:r w:rsidRPr="00741ED3">
              <w:rPr>
                <w:rFonts w:cs="Arial"/>
                <w:b/>
                <w:bCs/>
                <w:i/>
                <w:iCs/>
                <w:lang w:val="sr-Cyrl-CS"/>
              </w:rPr>
              <w:t>РОК И НАЧИН ПЛАЋАЊА:</w:t>
            </w:r>
          </w:p>
          <w:p w14:paraId="7C1DD184" w14:textId="77777777" w:rsidR="000E75A0" w:rsidRPr="00741ED3" w:rsidRDefault="00821B64" w:rsidP="00AF3AF8">
            <w:pPr>
              <w:spacing w:before="0"/>
              <w:jc w:val="center"/>
              <w:rPr>
                <w:rFonts w:cs="Arial"/>
                <w:b/>
                <w:bCs/>
                <w:i/>
                <w:iCs/>
                <w:lang w:val="sr-Cyrl-CS"/>
              </w:rPr>
            </w:pPr>
            <w:r w:rsidRPr="00741ED3">
              <w:rPr>
                <w:rFonts w:cs="Arial"/>
              </w:rPr>
              <w:t>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овлашћених  представника Уговорних страна</w:t>
            </w:r>
            <w:r w:rsidRPr="00741ED3">
              <w:rPr>
                <w:rFonts w:eastAsia="Calibri" w:cs="Arial"/>
              </w:rPr>
              <w:t>.</w:t>
            </w:r>
          </w:p>
        </w:tc>
        <w:tc>
          <w:tcPr>
            <w:tcW w:w="3841" w:type="dxa"/>
            <w:vAlign w:val="center"/>
          </w:tcPr>
          <w:p w14:paraId="1EFBC245" w14:textId="77777777" w:rsidR="00750A33" w:rsidRPr="00741ED3" w:rsidRDefault="00750A33" w:rsidP="00F96F3E">
            <w:pPr>
              <w:spacing w:before="0"/>
              <w:rPr>
                <w:rFonts w:cs="Arial"/>
                <w:bCs/>
                <w:i/>
                <w:iCs/>
                <w:color w:val="00B0F0"/>
                <w:lang w:val="sr-Cyrl-CS"/>
              </w:rPr>
            </w:pPr>
          </w:p>
          <w:p w14:paraId="3B589AB9" w14:textId="77777777" w:rsidR="00750A33" w:rsidRPr="00741ED3" w:rsidRDefault="00750A33" w:rsidP="00922EDB">
            <w:pPr>
              <w:spacing w:before="0"/>
              <w:jc w:val="center"/>
              <w:rPr>
                <w:rFonts w:cs="Arial"/>
                <w:bCs/>
                <w:i/>
                <w:iCs/>
                <w:color w:val="00B0F0"/>
                <w:lang w:val="sr-Cyrl-CS"/>
              </w:rPr>
            </w:pPr>
          </w:p>
          <w:p w14:paraId="513473E3" w14:textId="77777777" w:rsidR="00750A33" w:rsidRPr="00741ED3" w:rsidRDefault="00750A33" w:rsidP="00922EDB">
            <w:pPr>
              <w:spacing w:before="0"/>
              <w:jc w:val="center"/>
              <w:rPr>
                <w:rFonts w:cs="Arial"/>
                <w:bCs/>
                <w:i/>
                <w:iCs/>
                <w:color w:val="00B0F0"/>
                <w:lang w:val="sr-Cyrl-CS"/>
              </w:rPr>
            </w:pPr>
          </w:p>
          <w:p w14:paraId="644EACA5" w14:textId="77777777" w:rsidR="00821B64" w:rsidRPr="00741ED3" w:rsidRDefault="00821B64" w:rsidP="00821B64">
            <w:pPr>
              <w:spacing w:before="0"/>
              <w:rPr>
                <w:rFonts w:cs="Arial"/>
                <w:bCs/>
                <w:iCs/>
                <w:color w:val="000000" w:themeColor="text1"/>
                <w:lang w:val="sr-Cyrl-CS" w:eastAsia="sr-Latn-CS"/>
              </w:rPr>
            </w:pPr>
            <w:r w:rsidRPr="00741ED3">
              <w:rPr>
                <w:rFonts w:cs="Arial"/>
                <w:bCs/>
                <w:iCs/>
                <w:color w:val="000000" w:themeColor="text1"/>
                <w:lang w:val="sr-Cyrl-CS" w:eastAsia="sr-Latn-CS"/>
              </w:rPr>
              <w:t>Сагласан за захтевом наручиоца</w:t>
            </w:r>
          </w:p>
          <w:p w14:paraId="39422656" w14:textId="77777777" w:rsidR="000E75A0" w:rsidRPr="00741ED3" w:rsidRDefault="00821B64" w:rsidP="00821B64">
            <w:pPr>
              <w:spacing w:before="0"/>
              <w:jc w:val="center"/>
              <w:rPr>
                <w:rFonts w:cs="Arial"/>
                <w:b/>
                <w:bCs/>
                <w:i/>
                <w:iCs/>
                <w:lang w:val="sr-Cyrl-CS"/>
              </w:rPr>
            </w:pPr>
            <w:r w:rsidRPr="00741ED3">
              <w:rPr>
                <w:rFonts w:cs="Arial"/>
                <w:bCs/>
                <w:iCs/>
                <w:color w:val="000000" w:themeColor="text1"/>
                <w:lang w:val="sr-Cyrl-CS" w:eastAsia="sr-Latn-CS"/>
              </w:rPr>
              <w:t>ДА/НЕ (заокружити)</w:t>
            </w:r>
          </w:p>
        </w:tc>
      </w:tr>
      <w:tr w:rsidR="000E75A0" w:rsidRPr="00741ED3" w14:paraId="3A670145" w14:textId="77777777" w:rsidTr="007D3D66">
        <w:tc>
          <w:tcPr>
            <w:tcW w:w="5178" w:type="dxa"/>
            <w:vAlign w:val="center"/>
          </w:tcPr>
          <w:p w14:paraId="675C19FE" w14:textId="77777777" w:rsidR="000E75A0" w:rsidRPr="00741ED3" w:rsidRDefault="000E75A0" w:rsidP="00AF3AF8">
            <w:pPr>
              <w:spacing w:before="0"/>
              <w:jc w:val="center"/>
              <w:rPr>
                <w:rFonts w:cs="Arial"/>
                <w:b/>
                <w:bCs/>
                <w:i/>
                <w:iCs/>
                <w:lang w:val="sr-Cyrl-CS"/>
              </w:rPr>
            </w:pPr>
            <w:r w:rsidRPr="00741ED3">
              <w:rPr>
                <w:rFonts w:cs="Arial"/>
                <w:b/>
                <w:bCs/>
                <w:i/>
                <w:iCs/>
                <w:lang w:val="sr-Cyrl-CS"/>
              </w:rPr>
              <w:t>РОК И</w:t>
            </w:r>
            <w:r w:rsidR="00DF169D" w:rsidRPr="00741ED3">
              <w:rPr>
                <w:rFonts w:cs="Arial"/>
                <w:b/>
                <w:bCs/>
                <w:i/>
                <w:iCs/>
                <w:lang w:val="sr-Cyrl-CS"/>
              </w:rPr>
              <w:t>ЗВРШЕЊА</w:t>
            </w:r>
            <w:r w:rsidRPr="00741ED3">
              <w:rPr>
                <w:rFonts w:cs="Arial"/>
                <w:b/>
                <w:bCs/>
                <w:i/>
                <w:iCs/>
                <w:lang w:val="sr-Cyrl-CS"/>
              </w:rPr>
              <w:t>:</w:t>
            </w:r>
          </w:p>
          <w:p w14:paraId="535E178A" w14:textId="77777777" w:rsidR="000E75A0" w:rsidRPr="00741ED3" w:rsidRDefault="00D303C2" w:rsidP="00D303C2">
            <w:pPr>
              <w:spacing w:before="0"/>
              <w:jc w:val="center"/>
              <w:rPr>
                <w:rFonts w:cs="Arial"/>
                <w:bCs/>
                <w:i/>
                <w:iCs/>
                <w:color w:val="00B0F0"/>
                <w:lang w:val="sr-Cyrl-CS"/>
              </w:rPr>
            </w:pPr>
            <w:r w:rsidRPr="00741ED3">
              <w:rPr>
                <w:rFonts w:eastAsia="TimesNewRomanPSMT" w:cs="Arial"/>
                <w:bCs/>
                <w:iCs/>
                <w:lang w:val="ru-RU"/>
              </w:rPr>
              <w:t>Услуге се врше у периоду од 12 (</w:t>
            </w:r>
            <w:r w:rsidR="00B37263" w:rsidRPr="00741ED3">
              <w:rPr>
                <w:rFonts w:eastAsia="TimesNewRomanPSMT" w:cs="Arial"/>
                <w:bCs/>
                <w:iCs/>
                <w:lang w:val="ru-RU"/>
              </w:rPr>
              <w:t xml:space="preserve">словима: </w:t>
            </w:r>
            <w:r w:rsidRPr="00741ED3">
              <w:rPr>
                <w:rFonts w:eastAsia="TimesNewRomanPSMT" w:cs="Arial"/>
                <w:bCs/>
                <w:iCs/>
                <w:lang w:val="ru-RU"/>
              </w:rPr>
              <w:t>дванаест) месеци од дана ступања  уговора на снагу,</w:t>
            </w:r>
            <w:r w:rsidRPr="00741ED3">
              <w:rPr>
                <w:rFonts w:cs="Arial"/>
                <w:lang w:val="ru-RU"/>
              </w:rPr>
              <w:t xml:space="preserve"> </w:t>
            </w:r>
            <w:r w:rsidRPr="00741ED3">
              <w:rPr>
                <w:rFonts w:eastAsia="TimesNewRomanPSMT" w:cs="Arial"/>
                <w:bCs/>
                <w:iCs/>
                <w:lang w:val="ru-RU"/>
              </w:rPr>
              <w:t>у складу са техничком спецификацијом услуга Наручиоца</w:t>
            </w:r>
          </w:p>
        </w:tc>
        <w:tc>
          <w:tcPr>
            <w:tcW w:w="3841" w:type="dxa"/>
            <w:vAlign w:val="center"/>
          </w:tcPr>
          <w:p w14:paraId="5BB9E30C" w14:textId="77777777" w:rsidR="000E75A0" w:rsidRPr="00741ED3" w:rsidRDefault="000E75A0" w:rsidP="00AF3AF8">
            <w:pPr>
              <w:spacing w:before="0"/>
              <w:jc w:val="center"/>
              <w:rPr>
                <w:rFonts w:cs="Arial"/>
                <w:b/>
                <w:bCs/>
                <w:i/>
                <w:iCs/>
                <w:lang w:val="sr-Cyrl-CS"/>
              </w:rPr>
            </w:pPr>
          </w:p>
          <w:p w14:paraId="05481C01" w14:textId="77777777" w:rsidR="000E75A0" w:rsidRPr="00741ED3" w:rsidRDefault="000E75A0" w:rsidP="00FE16D1">
            <w:pPr>
              <w:spacing w:before="0"/>
              <w:jc w:val="center"/>
              <w:rPr>
                <w:rFonts w:cs="Arial"/>
                <w:bCs/>
                <w:iCs/>
                <w:color w:val="00B0F0"/>
              </w:rPr>
            </w:pPr>
            <w:r w:rsidRPr="00741ED3">
              <w:rPr>
                <w:rFonts w:cs="Arial"/>
                <w:bCs/>
                <w:iCs/>
                <w:lang w:val="sr-Cyrl-CS"/>
              </w:rPr>
              <w:t xml:space="preserve">____ </w:t>
            </w:r>
            <w:r w:rsidR="00FE16D1" w:rsidRPr="00741ED3">
              <w:rPr>
                <w:rFonts w:cs="Arial"/>
                <w:bCs/>
                <w:iCs/>
                <w:lang w:val="sr-Cyrl-CS"/>
              </w:rPr>
              <w:t xml:space="preserve">месеци </w:t>
            </w:r>
            <w:r w:rsidRPr="00741ED3">
              <w:rPr>
                <w:rFonts w:cs="Arial"/>
                <w:bCs/>
                <w:iCs/>
                <w:lang w:val="sr-Cyrl-CS"/>
              </w:rPr>
              <w:t>од дана ступања уговора на снагу</w:t>
            </w:r>
          </w:p>
        </w:tc>
      </w:tr>
      <w:tr w:rsidR="000E75A0" w:rsidRPr="00741ED3" w14:paraId="564D6DDC" w14:textId="77777777" w:rsidTr="007D3D66">
        <w:trPr>
          <w:trHeight w:val="818"/>
        </w:trPr>
        <w:tc>
          <w:tcPr>
            <w:tcW w:w="5178" w:type="dxa"/>
            <w:vAlign w:val="center"/>
          </w:tcPr>
          <w:p w14:paraId="1CA882AB" w14:textId="77777777" w:rsidR="000E75A0" w:rsidRPr="00741ED3" w:rsidRDefault="000E75A0" w:rsidP="005441C1">
            <w:pPr>
              <w:spacing w:before="0"/>
              <w:jc w:val="center"/>
              <w:rPr>
                <w:rFonts w:cs="Arial"/>
                <w:bCs/>
                <w:i/>
                <w:iCs/>
                <w:color w:val="00B0F0"/>
                <w:lang w:val="sr-Cyrl-CS"/>
              </w:rPr>
            </w:pPr>
            <w:r w:rsidRPr="00741ED3">
              <w:rPr>
                <w:rFonts w:cs="Arial"/>
                <w:b/>
                <w:bCs/>
                <w:i/>
                <w:iCs/>
                <w:lang w:val="sr-Cyrl-CS"/>
              </w:rPr>
              <w:t>МЕСТО И</w:t>
            </w:r>
            <w:r w:rsidR="00750A33" w:rsidRPr="00741ED3">
              <w:rPr>
                <w:rFonts w:cs="Arial"/>
                <w:b/>
                <w:bCs/>
                <w:i/>
                <w:iCs/>
                <w:lang w:val="sr-Cyrl-CS"/>
              </w:rPr>
              <w:t>ЗВРШЕЊА</w:t>
            </w:r>
            <w:r w:rsidRPr="00741ED3">
              <w:rPr>
                <w:rFonts w:cs="Arial"/>
                <w:b/>
                <w:bCs/>
                <w:i/>
                <w:iCs/>
                <w:lang w:val="sr-Cyrl-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tblGrid>
            <w:tr w:rsidR="005441C1" w:rsidRPr="00741ED3" w14:paraId="11C6346F" w14:textId="77777777" w:rsidTr="006D68CF">
              <w:tc>
                <w:tcPr>
                  <w:tcW w:w="5479" w:type="dxa"/>
                </w:tcPr>
                <w:p w14:paraId="07A9A25B" w14:textId="77777777" w:rsidR="005441C1" w:rsidRPr="00741ED3" w:rsidRDefault="005441C1" w:rsidP="005441C1">
                  <w:pPr>
                    <w:tabs>
                      <w:tab w:val="right" w:pos="10255"/>
                    </w:tabs>
                    <w:rPr>
                      <w:rFonts w:cs="Arial"/>
                      <w:b/>
                      <w:lang w:val="sr-Cyrl-CS"/>
                    </w:rPr>
                  </w:pPr>
                  <w:r w:rsidRPr="00741ED3">
                    <w:rPr>
                      <w:rFonts w:eastAsia="TimesNewRomanPSMT" w:cs="Arial"/>
                      <w:bCs/>
                      <w:lang w:val="ru-RU"/>
                    </w:rPr>
                    <w:t>М</w:t>
                  </w:r>
                  <w:r w:rsidRPr="00741ED3">
                    <w:rPr>
                      <w:rFonts w:eastAsia="TimesNewRomanPSMT" w:cs="Arial"/>
                      <w:bCs/>
                      <w:lang w:val="sr-Cyrl-RS"/>
                    </w:rPr>
                    <w:t xml:space="preserve">есто </w:t>
                  </w:r>
                  <w:r w:rsidRPr="00741ED3">
                    <w:rPr>
                      <w:rFonts w:eastAsia="TimesNewRomanPSMT" w:cs="Arial"/>
                      <w:bCs/>
                      <w:lang w:val="ru-RU"/>
                    </w:rPr>
                    <w:t>извршења</w:t>
                  </w:r>
                  <w:r w:rsidRPr="00741ED3">
                    <w:rPr>
                      <w:rFonts w:eastAsia="TimesNewRomanPSMT" w:cs="Arial"/>
                      <w:bCs/>
                      <w:lang w:val="sr-Cyrl-RS"/>
                    </w:rPr>
                    <w:t xml:space="preserve"> услуга</w:t>
                  </w:r>
                  <w:r w:rsidRPr="00741ED3">
                    <w:rPr>
                      <w:rFonts w:eastAsia="TimesNewRomanPSMT" w:cs="Arial"/>
                      <w:bCs/>
                      <w:lang w:val="ru-RU"/>
                    </w:rPr>
                    <w:t xml:space="preserve"> </w:t>
                  </w:r>
                  <w:r w:rsidRPr="00741ED3">
                    <w:rPr>
                      <w:rFonts w:eastAsia="TimesNewRomanPSMT" w:cs="Arial"/>
                      <w:bCs/>
                      <w:lang w:val="sr-Cyrl-RS"/>
                    </w:rPr>
                    <w:t>је огранак ТЕНТ ( локације: ТЕНТ А Обреновац, ТЕНТ Б Ушће, ТЕ „Колубара“ Велики Црљени и ТЕ „Морава“ Свилајнац)</w:t>
                  </w:r>
                  <w:r w:rsidRPr="00741ED3">
                    <w:rPr>
                      <w:rFonts w:cs="Arial"/>
                      <w:lang w:val="ru-RU"/>
                    </w:rPr>
                    <w:t xml:space="preserve"> </w:t>
                  </w:r>
                  <w:r w:rsidRPr="00741ED3">
                    <w:rPr>
                      <w:rFonts w:eastAsia="TimesNewRomanPSMT" w:cs="Arial"/>
                      <w:bCs/>
                      <w:lang w:val="sr-Cyrl-RS"/>
                    </w:rPr>
                    <w:t>и</w:t>
                  </w:r>
                  <w:r w:rsidRPr="00741ED3">
                    <w:rPr>
                      <w:rFonts w:eastAsia="TimesNewRomanPSMT" w:cs="Arial"/>
                      <w:bCs/>
                    </w:rPr>
                    <w:t xml:space="preserve"> </w:t>
                  </w:r>
                  <w:r w:rsidRPr="00741ED3">
                    <w:rPr>
                      <w:rFonts w:eastAsia="TimesNewRomanPSMT" w:cs="Arial"/>
                      <w:bCs/>
                      <w:lang w:val="sr-Cyrl-RS"/>
                    </w:rPr>
                    <w:t xml:space="preserve">просторије Извршиоца, </w:t>
                  </w:r>
                  <w:r w:rsidRPr="00741ED3">
                    <w:rPr>
                      <w:rFonts w:cs="Arial"/>
                      <w:lang w:val="ru-RU"/>
                    </w:rPr>
                    <w:t xml:space="preserve"> </w:t>
                  </w:r>
                  <w:r w:rsidRPr="00741ED3">
                    <w:rPr>
                      <w:rFonts w:eastAsia="TimesNewRomanPSMT" w:cs="Arial"/>
                      <w:bCs/>
                      <w:lang w:val="sr-Cyrl-RS"/>
                    </w:rPr>
                    <w:t>у складу са техничком спецификацијом услуга Наручиоца</w:t>
                  </w:r>
                </w:p>
              </w:tc>
            </w:tr>
            <w:tr w:rsidR="005441C1" w:rsidRPr="00741ED3" w14:paraId="65CA4FC1" w14:textId="77777777" w:rsidTr="006D68CF">
              <w:tc>
                <w:tcPr>
                  <w:tcW w:w="5479" w:type="dxa"/>
                </w:tcPr>
                <w:p w14:paraId="7BD642B7" w14:textId="77777777" w:rsidR="005441C1" w:rsidRPr="00741ED3" w:rsidRDefault="005441C1" w:rsidP="005441C1">
                  <w:pPr>
                    <w:tabs>
                      <w:tab w:val="right" w:pos="10255"/>
                    </w:tabs>
                    <w:rPr>
                      <w:rFonts w:cs="Arial"/>
                      <w:b/>
                      <w:lang w:val="sr-Cyrl-CS"/>
                    </w:rPr>
                  </w:pPr>
                  <w:r w:rsidRPr="00741ED3">
                    <w:rPr>
                      <w:rFonts w:eastAsia="TimesNewRomanPSMT" w:cs="Arial"/>
                      <w:bCs/>
                      <w:lang w:val="sr-Cyrl-RS"/>
                    </w:rPr>
                    <w:t>Понуда се даје на паритету ф-ко огранак ТЕНТ (локације: ТЕНТ А Обреновац, ТЕНТ Б Ушће, ТЕ „Колубара“ Велики Црљени и ТЕ „Морава“ Свилајнац</w:t>
                  </w:r>
                </w:p>
              </w:tc>
            </w:tr>
          </w:tbl>
          <w:p w14:paraId="1D6280E6" w14:textId="77777777" w:rsidR="005441C1" w:rsidRPr="00741ED3" w:rsidRDefault="005441C1" w:rsidP="005441C1">
            <w:pPr>
              <w:spacing w:before="0"/>
              <w:jc w:val="center"/>
              <w:rPr>
                <w:rFonts w:cs="Arial"/>
                <w:b/>
                <w:bCs/>
                <w:i/>
                <w:iCs/>
                <w:lang w:val="sr-Cyrl-CS"/>
              </w:rPr>
            </w:pPr>
          </w:p>
        </w:tc>
        <w:tc>
          <w:tcPr>
            <w:tcW w:w="3841" w:type="dxa"/>
            <w:vAlign w:val="center"/>
          </w:tcPr>
          <w:p w14:paraId="66F7AC9A" w14:textId="77777777" w:rsidR="000E75A0" w:rsidRPr="00741ED3" w:rsidRDefault="000E75A0" w:rsidP="00AF3AF8">
            <w:pPr>
              <w:spacing w:before="0"/>
              <w:jc w:val="center"/>
              <w:rPr>
                <w:rFonts w:cs="Arial"/>
                <w:bCs/>
                <w:i/>
                <w:iCs/>
                <w:lang w:val="sr-Cyrl-CS"/>
              </w:rPr>
            </w:pPr>
            <w:r w:rsidRPr="00741ED3">
              <w:rPr>
                <w:rFonts w:cs="Arial"/>
                <w:bCs/>
                <w:i/>
                <w:iCs/>
                <w:lang w:val="sr-Cyrl-CS"/>
              </w:rPr>
              <w:t>Сагласан за захтевом наручиоца</w:t>
            </w:r>
          </w:p>
          <w:p w14:paraId="46A580DD" w14:textId="77777777" w:rsidR="000E75A0" w:rsidRPr="00741ED3" w:rsidRDefault="000E75A0" w:rsidP="00AF3AF8">
            <w:pPr>
              <w:spacing w:before="0"/>
              <w:jc w:val="center"/>
              <w:rPr>
                <w:rFonts w:cs="Arial"/>
                <w:b/>
                <w:bCs/>
                <w:i/>
                <w:iCs/>
                <w:lang w:val="sr-Cyrl-CS"/>
              </w:rPr>
            </w:pPr>
            <w:r w:rsidRPr="00741ED3">
              <w:rPr>
                <w:rFonts w:cs="Arial"/>
                <w:bCs/>
                <w:i/>
                <w:iCs/>
                <w:lang w:val="sr-Cyrl-CS"/>
              </w:rPr>
              <w:t>ДА/НЕ (заокружити)</w:t>
            </w:r>
          </w:p>
        </w:tc>
      </w:tr>
      <w:tr w:rsidR="000E75A0" w:rsidRPr="00741ED3" w14:paraId="2E51DC73" w14:textId="77777777" w:rsidTr="007D3D66">
        <w:trPr>
          <w:trHeight w:val="800"/>
        </w:trPr>
        <w:tc>
          <w:tcPr>
            <w:tcW w:w="5178" w:type="dxa"/>
            <w:vAlign w:val="center"/>
          </w:tcPr>
          <w:p w14:paraId="737C6703" w14:textId="77777777" w:rsidR="000E75A0" w:rsidRPr="00741ED3" w:rsidRDefault="000E75A0" w:rsidP="00AF3AF8">
            <w:pPr>
              <w:spacing w:before="0"/>
              <w:jc w:val="center"/>
              <w:rPr>
                <w:rFonts w:cs="Arial"/>
                <w:b/>
                <w:bCs/>
                <w:i/>
                <w:iCs/>
                <w:lang w:val="sr-Cyrl-CS"/>
              </w:rPr>
            </w:pPr>
            <w:r w:rsidRPr="00741ED3">
              <w:rPr>
                <w:rFonts w:cs="Arial"/>
                <w:b/>
                <w:bCs/>
                <w:i/>
                <w:iCs/>
                <w:lang w:val="sr-Cyrl-CS"/>
              </w:rPr>
              <w:t>РОК ВАЖЕЊА ПОНУДЕ:</w:t>
            </w:r>
          </w:p>
          <w:p w14:paraId="0688D2FB" w14:textId="77777777" w:rsidR="000E75A0" w:rsidRPr="00741ED3" w:rsidRDefault="000E75A0" w:rsidP="003801C4">
            <w:pPr>
              <w:spacing w:before="0"/>
              <w:jc w:val="center"/>
              <w:rPr>
                <w:rFonts w:cs="Arial"/>
                <w:b/>
                <w:bCs/>
                <w:i/>
                <w:iCs/>
                <w:lang w:val="sr-Cyrl-CS"/>
              </w:rPr>
            </w:pPr>
            <w:r w:rsidRPr="00741ED3">
              <w:rPr>
                <w:rFonts w:cs="Arial"/>
                <w:bCs/>
                <w:i/>
                <w:iCs/>
                <w:lang w:val="sr-Cyrl-CS"/>
              </w:rPr>
              <w:t>не може бити краћ</w:t>
            </w:r>
            <w:r w:rsidRPr="00741ED3">
              <w:rPr>
                <w:rFonts w:cs="Arial"/>
                <w:bCs/>
                <w:i/>
                <w:iCs/>
              </w:rPr>
              <w:t>и</w:t>
            </w:r>
            <w:r w:rsidRPr="00741ED3">
              <w:rPr>
                <w:rFonts w:cs="Arial"/>
                <w:bCs/>
                <w:i/>
                <w:iCs/>
                <w:lang w:val="sr-Cyrl-CS"/>
              </w:rPr>
              <w:t xml:space="preserve"> од </w:t>
            </w:r>
            <w:r w:rsidR="003801C4" w:rsidRPr="00741ED3">
              <w:rPr>
                <w:rFonts w:cs="Arial"/>
                <w:bCs/>
                <w:iCs/>
                <w:lang w:val="sr-Cyrl-CS"/>
              </w:rPr>
              <w:t>90</w:t>
            </w:r>
            <w:r w:rsidRPr="00741ED3">
              <w:rPr>
                <w:rFonts w:cs="Arial"/>
                <w:bCs/>
                <w:i/>
                <w:iCs/>
                <w:lang w:val="sr-Cyrl-CS"/>
              </w:rPr>
              <w:t xml:space="preserve"> дана од дана отварања понуда</w:t>
            </w:r>
          </w:p>
        </w:tc>
        <w:tc>
          <w:tcPr>
            <w:tcW w:w="3841" w:type="dxa"/>
            <w:vAlign w:val="center"/>
          </w:tcPr>
          <w:p w14:paraId="4A12A872" w14:textId="77777777" w:rsidR="000E75A0" w:rsidRPr="00741ED3" w:rsidRDefault="000E75A0" w:rsidP="00AF3AF8">
            <w:pPr>
              <w:spacing w:before="0"/>
              <w:jc w:val="center"/>
              <w:rPr>
                <w:rFonts w:cs="Arial"/>
                <w:b/>
                <w:bCs/>
                <w:i/>
                <w:iCs/>
                <w:lang w:val="sr-Cyrl-CS"/>
              </w:rPr>
            </w:pPr>
          </w:p>
          <w:p w14:paraId="48D4FF45" w14:textId="77777777" w:rsidR="000E75A0" w:rsidRPr="00741ED3" w:rsidRDefault="000E75A0" w:rsidP="00AF3AF8">
            <w:pPr>
              <w:spacing w:before="0"/>
              <w:jc w:val="center"/>
              <w:rPr>
                <w:rFonts w:cs="Arial"/>
                <w:b/>
                <w:bCs/>
                <w:i/>
                <w:iCs/>
                <w:lang w:val="sr-Cyrl-CS"/>
              </w:rPr>
            </w:pPr>
            <w:r w:rsidRPr="00741ED3">
              <w:rPr>
                <w:rFonts w:cs="Arial"/>
                <w:bCs/>
                <w:i/>
                <w:iCs/>
                <w:lang w:val="sr-Cyrl-CS"/>
              </w:rPr>
              <w:t>_____ дана од дана отварања понуда</w:t>
            </w:r>
          </w:p>
        </w:tc>
      </w:tr>
      <w:tr w:rsidR="000E75A0" w:rsidRPr="00741ED3" w14:paraId="5AF95D90" w14:textId="77777777" w:rsidTr="007D3D66">
        <w:tc>
          <w:tcPr>
            <w:tcW w:w="9019" w:type="dxa"/>
            <w:gridSpan w:val="2"/>
          </w:tcPr>
          <w:p w14:paraId="1582EE36" w14:textId="77777777" w:rsidR="000E75A0" w:rsidRPr="00741ED3" w:rsidRDefault="000E75A0" w:rsidP="00F96F3E">
            <w:pPr>
              <w:spacing w:before="0"/>
              <w:rPr>
                <w:rFonts w:cs="Arial"/>
                <w:bCs/>
                <w:iCs/>
                <w:lang w:val="sr-Cyrl-CS"/>
              </w:rPr>
            </w:pPr>
            <w:r w:rsidRPr="00741ED3">
              <w:rPr>
                <w:rFonts w:cs="Arial"/>
                <w:bCs/>
                <w:iCs/>
                <w:lang w:val="sr-Cyrl-CS"/>
              </w:rPr>
              <w:t xml:space="preserve">Понуда понуђача који не прихвата услове наручиоца за рок и начин плаћања, рок </w:t>
            </w:r>
            <w:r w:rsidR="00F96F3E" w:rsidRPr="00741ED3">
              <w:rPr>
                <w:rFonts w:cs="Arial"/>
                <w:bCs/>
                <w:iCs/>
                <w:lang w:val="sr-Cyrl-RS"/>
              </w:rPr>
              <w:t xml:space="preserve">извршења, </w:t>
            </w:r>
            <w:r w:rsidRPr="00741ED3">
              <w:rPr>
                <w:rFonts w:cs="Arial"/>
                <w:bCs/>
                <w:iCs/>
                <w:lang w:val="sr-Cyrl-CS"/>
              </w:rPr>
              <w:t xml:space="preserve">гарантни рок, место </w:t>
            </w:r>
            <w:r w:rsidR="00F96F3E" w:rsidRPr="00741ED3">
              <w:rPr>
                <w:rFonts w:cs="Arial"/>
                <w:bCs/>
                <w:iCs/>
                <w:lang w:val="sr-Cyrl-CS"/>
              </w:rPr>
              <w:t>извршења</w:t>
            </w:r>
            <w:r w:rsidRPr="00741ED3">
              <w:rPr>
                <w:rFonts w:cs="Arial"/>
                <w:bCs/>
                <w:iCs/>
                <w:lang w:val="sr-Cyrl-CS"/>
              </w:rPr>
              <w:t xml:space="preserve"> и рок важења понуде сматраће се неприхватљивом.</w:t>
            </w:r>
          </w:p>
        </w:tc>
      </w:tr>
    </w:tbl>
    <w:p w14:paraId="2B875640" w14:textId="77777777" w:rsidR="00BA2C2D" w:rsidRPr="00741ED3" w:rsidRDefault="00BA2C2D" w:rsidP="00BA2C2D">
      <w:pPr>
        <w:spacing w:before="0"/>
        <w:rPr>
          <w:rFonts w:cs="Arial"/>
          <w:b/>
          <w:bCs/>
          <w:i/>
          <w:iCs/>
          <w:lang w:val="sr-Cyrl-CS"/>
        </w:rPr>
      </w:pPr>
    </w:p>
    <w:p w14:paraId="02048F2C" w14:textId="77777777" w:rsidR="000E75A0" w:rsidRPr="00741ED3" w:rsidRDefault="00BA2C2D" w:rsidP="00BA2C2D">
      <w:pPr>
        <w:spacing w:before="0"/>
        <w:rPr>
          <w:rFonts w:eastAsia="TimesNewRomanPSMT" w:cs="Arial"/>
          <w:bCs/>
          <w:lang w:val="sr-Cyrl-CS"/>
        </w:rPr>
      </w:pPr>
      <w:r w:rsidRPr="00741ED3">
        <w:rPr>
          <w:rFonts w:cs="Arial"/>
          <w:b/>
          <w:bCs/>
          <w:i/>
          <w:iCs/>
          <w:lang w:val="sr-Cyrl-CS"/>
        </w:rPr>
        <w:t xml:space="preserve">               </w:t>
      </w:r>
      <w:r w:rsidR="000E75A0" w:rsidRPr="00741ED3">
        <w:rPr>
          <w:rFonts w:eastAsia="TimesNewRomanPSMT" w:cs="Arial"/>
          <w:bCs/>
        </w:rPr>
        <w:t xml:space="preserve">Датум </w:t>
      </w:r>
      <w:r w:rsidR="000E75A0" w:rsidRPr="00741ED3">
        <w:rPr>
          <w:rFonts w:eastAsia="TimesNewRomanPSMT" w:cs="Arial"/>
          <w:bCs/>
        </w:rPr>
        <w:tab/>
      </w:r>
      <w:r w:rsidR="000E75A0" w:rsidRPr="00741ED3">
        <w:rPr>
          <w:rFonts w:eastAsia="TimesNewRomanPSMT" w:cs="Arial"/>
          <w:bCs/>
        </w:rPr>
        <w:tab/>
      </w:r>
      <w:r w:rsidR="000E75A0" w:rsidRPr="00741ED3">
        <w:rPr>
          <w:rFonts w:eastAsia="TimesNewRomanPSMT" w:cs="Arial"/>
          <w:bCs/>
        </w:rPr>
        <w:tab/>
      </w:r>
      <w:r w:rsidR="000E75A0" w:rsidRPr="00741ED3">
        <w:rPr>
          <w:rFonts w:eastAsia="TimesNewRomanPSMT" w:cs="Arial"/>
          <w:bCs/>
        </w:rPr>
        <w:tab/>
        <w:t xml:space="preserve">             </w:t>
      </w:r>
      <w:r w:rsidRPr="00741ED3">
        <w:rPr>
          <w:rFonts w:eastAsia="TimesNewRomanPSMT" w:cs="Arial"/>
          <w:bCs/>
          <w:lang w:val="sr-Cyrl-CS"/>
        </w:rPr>
        <w:t xml:space="preserve">                </w:t>
      </w:r>
      <w:r w:rsidR="000E75A0" w:rsidRPr="00741ED3">
        <w:rPr>
          <w:rFonts w:eastAsia="TimesNewRomanPSMT" w:cs="Arial"/>
          <w:bCs/>
          <w:lang w:val="sr-Cyrl-CS"/>
        </w:rPr>
        <w:t xml:space="preserve"> </w:t>
      </w:r>
      <w:r w:rsidRPr="00741ED3">
        <w:rPr>
          <w:rFonts w:eastAsia="TimesNewRomanPSMT" w:cs="Arial"/>
          <w:bCs/>
          <w:lang w:val="sr-Cyrl-CS"/>
        </w:rPr>
        <w:t xml:space="preserve">        </w:t>
      </w:r>
      <w:r w:rsidR="000E75A0" w:rsidRPr="00741ED3">
        <w:rPr>
          <w:rFonts w:eastAsia="TimesNewRomanPSMT" w:cs="Arial"/>
          <w:bCs/>
        </w:rPr>
        <w:t>Понуђач</w:t>
      </w:r>
    </w:p>
    <w:p w14:paraId="03F54E20" w14:textId="77777777" w:rsidR="000E75A0" w:rsidRPr="00741ED3" w:rsidRDefault="000E75A0" w:rsidP="000E75A0">
      <w:pPr>
        <w:spacing w:before="0"/>
        <w:ind w:left="720" w:firstLine="720"/>
        <w:rPr>
          <w:rFonts w:eastAsia="TimesNewRomanPSMT" w:cs="Arial"/>
          <w:bCs/>
          <w:lang w:val="sr-Cyrl-CS"/>
        </w:rPr>
      </w:pPr>
    </w:p>
    <w:p w14:paraId="74C2CB82" w14:textId="77777777" w:rsidR="000E75A0" w:rsidRPr="00741ED3" w:rsidRDefault="000E75A0" w:rsidP="000E75A0">
      <w:pPr>
        <w:spacing w:before="0"/>
        <w:rPr>
          <w:rFonts w:eastAsia="TimesNewRomanPS-BoldMT" w:cs="Arial"/>
          <w:b/>
          <w:bCs/>
          <w:i/>
          <w:iCs/>
          <w:lang w:val="sr-Cyrl-CS"/>
        </w:rPr>
      </w:pPr>
      <w:r w:rsidRPr="00741ED3">
        <w:rPr>
          <w:rFonts w:eastAsia="TimesNewRomanPS-BoldMT" w:cs="Arial"/>
          <w:b/>
          <w:bCs/>
          <w:i/>
          <w:iCs/>
        </w:rPr>
        <w:t>________________________</w:t>
      </w:r>
      <w:r w:rsidR="00BA2C2D" w:rsidRPr="00741ED3">
        <w:rPr>
          <w:rFonts w:eastAsia="TimesNewRomanPS-BoldMT" w:cs="Arial"/>
          <w:b/>
          <w:bCs/>
          <w:i/>
          <w:iCs/>
          <w:lang w:val="sr-Cyrl-CS"/>
        </w:rPr>
        <w:t xml:space="preserve">          </w:t>
      </w:r>
      <w:r w:rsidRPr="00741ED3">
        <w:rPr>
          <w:rFonts w:eastAsia="TimesNewRomanPS-BoldMT" w:cs="Arial"/>
          <w:b/>
          <w:bCs/>
          <w:i/>
          <w:iCs/>
          <w:lang w:val="sr-Cyrl-CS"/>
        </w:rPr>
        <w:t xml:space="preserve">        М.П.</w:t>
      </w:r>
      <w:r w:rsidRPr="00741ED3">
        <w:rPr>
          <w:rFonts w:eastAsia="TimesNewRomanPS-BoldMT" w:cs="Arial"/>
          <w:b/>
          <w:bCs/>
          <w:i/>
          <w:iCs/>
        </w:rPr>
        <w:tab/>
      </w:r>
      <w:r w:rsidRPr="00741ED3">
        <w:rPr>
          <w:rFonts w:eastAsia="TimesNewRomanPS-BoldMT" w:cs="Arial"/>
          <w:b/>
          <w:bCs/>
          <w:i/>
          <w:iCs/>
          <w:lang w:val="sr-Cyrl-CS"/>
        </w:rPr>
        <w:t xml:space="preserve">              </w:t>
      </w:r>
      <w:r w:rsidR="00BA2C2D" w:rsidRPr="00741ED3">
        <w:rPr>
          <w:rFonts w:eastAsia="TimesNewRomanPS-BoldMT" w:cs="Arial"/>
          <w:b/>
          <w:bCs/>
          <w:i/>
          <w:iCs/>
          <w:lang w:val="sr-Cyrl-CS"/>
        </w:rPr>
        <w:t>___</w:t>
      </w:r>
      <w:r w:rsidRPr="00741ED3">
        <w:rPr>
          <w:rFonts w:eastAsia="TimesNewRomanPS-BoldMT" w:cs="Arial"/>
          <w:b/>
          <w:bCs/>
          <w:i/>
          <w:iCs/>
          <w:lang w:val="sr-Cyrl-CS"/>
        </w:rPr>
        <w:t xml:space="preserve">__________________                                      </w:t>
      </w:r>
    </w:p>
    <w:p w14:paraId="70063FA9" w14:textId="77777777" w:rsidR="00BA2C2D" w:rsidRPr="00741ED3" w:rsidRDefault="00BA2C2D" w:rsidP="000E75A0">
      <w:pPr>
        <w:spacing w:before="0"/>
        <w:rPr>
          <w:rFonts w:cs="Arial"/>
          <w:b/>
          <w:bCs/>
          <w:i/>
          <w:iCs/>
          <w:u w:val="single"/>
        </w:rPr>
      </w:pPr>
    </w:p>
    <w:p w14:paraId="3AC53AA5" w14:textId="77777777" w:rsidR="000E75A0" w:rsidRPr="00741ED3" w:rsidRDefault="000E75A0" w:rsidP="000E75A0">
      <w:pPr>
        <w:spacing w:before="0"/>
        <w:rPr>
          <w:rFonts w:cs="Arial"/>
          <w:b/>
          <w:bCs/>
          <w:i/>
          <w:iCs/>
          <w:u w:val="single"/>
          <w:lang w:val="sr-Cyrl-RS"/>
        </w:rPr>
      </w:pPr>
      <w:r w:rsidRPr="00741ED3">
        <w:rPr>
          <w:rFonts w:cs="Arial"/>
          <w:b/>
          <w:bCs/>
          <w:i/>
          <w:iCs/>
          <w:u w:val="single"/>
        </w:rPr>
        <w:t>Напомене:</w:t>
      </w:r>
    </w:p>
    <w:p w14:paraId="3B679659" w14:textId="77777777" w:rsidR="00BA2C2D" w:rsidRPr="00741ED3" w:rsidRDefault="00BA2C2D" w:rsidP="00BA2C2D">
      <w:pPr>
        <w:autoSpaceDE w:val="0"/>
        <w:autoSpaceDN w:val="0"/>
        <w:adjustRightInd w:val="0"/>
        <w:rPr>
          <w:rFonts w:eastAsia="TimesNewRomanPS-BoldMT" w:cs="Arial"/>
          <w:bCs/>
          <w:i/>
          <w:iCs/>
          <w:lang w:val="sr-Cyrl-RS"/>
        </w:rPr>
      </w:pPr>
      <w:r w:rsidRPr="00741ED3">
        <w:rPr>
          <w:rFonts w:eastAsia="TimesNewRomanPS-BoldMT" w:cs="Arial"/>
          <w:bCs/>
          <w:i/>
          <w:iCs/>
          <w:lang w:val="sr-Cyrl-RS"/>
        </w:rPr>
        <w:t>-  Понуђач је обавезан да у обрасцу понуде попуни све комерцијалне услове (сва празна поља).</w:t>
      </w:r>
    </w:p>
    <w:p w14:paraId="0FFF95F9" w14:textId="77777777" w:rsidR="00BA2C2D" w:rsidRPr="00741ED3" w:rsidRDefault="00BA2C2D" w:rsidP="00BA2C2D">
      <w:pPr>
        <w:autoSpaceDE w:val="0"/>
        <w:autoSpaceDN w:val="0"/>
        <w:adjustRightInd w:val="0"/>
        <w:rPr>
          <w:rFonts w:eastAsia="TimesNewRomanPS-BoldMT" w:cs="Arial"/>
          <w:bCs/>
          <w:i/>
          <w:iCs/>
          <w:lang w:val="sr-Cyrl-RS"/>
        </w:rPr>
      </w:pPr>
      <w:r w:rsidRPr="00741ED3">
        <w:rPr>
          <w:rFonts w:eastAsia="TimesNewRomanPS-BoldMT" w:cs="Arial"/>
          <w:bCs/>
          <w:i/>
          <w:iCs/>
          <w:lang w:val="sr-Cyrl-RS"/>
        </w:rPr>
        <w:t xml:space="preserve">- </w:t>
      </w:r>
      <w:r w:rsidRPr="00741ED3">
        <w:rPr>
          <w:rFonts w:eastAsia="TimesNewRomanPS-BoldMT" w:cs="Arial"/>
          <w:bCs/>
          <w:i/>
          <w:iCs/>
          <w:lang w:val="ru-RU"/>
        </w:rPr>
        <w:t>Уколико понуђачи подносе заједничку понуду,</w:t>
      </w:r>
      <w:r w:rsidRPr="00741ED3">
        <w:rPr>
          <w:rFonts w:eastAsia="TimesNewRomanPS-BoldMT" w:cs="Arial"/>
          <w:bCs/>
          <w:i/>
          <w:iCs/>
          <w:lang w:val="sr-Cyrl-RS"/>
        </w:rPr>
        <w:t xml:space="preserve"> </w:t>
      </w:r>
      <w:r w:rsidRPr="00741ED3">
        <w:rPr>
          <w:rFonts w:eastAsia="TimesNewRomanPS-BoldMT" w:cs="Arial"/>
          <w:bCs/>
          <w:i/>
          <w:iCs/>
          <w:lang w:val="ru-RU"/>
        </w:rPr>
        <w:t>група понуђача може да о</w:t>
      </w:r>
      <w:r w:rsidRPr="00741ED3">
        <w:rPr>
          <w:rFonts w:eastAsia="TimesNewRomanPS-BoldMT" w:cs="Arial"/>
          <w:bCs/>
          <w:i/>
          <w:iCs/>
          <w:lang w:val="sr-Cyrl-RS"/>
        </w:rPr>
        <w:t>власти</w:t>
      </w:r>
      <w:r w:rsidRPr="00741ED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B29296D" w14:textId="77777777" w:rsidR="00BA2C2D" w:rsidRPr="00741ED3"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5272EBC" w14:textId="77777777" w:rsidR="000D2D5B" w:rsidRPr="00741ED3" w:rsidRDefault="000D2D5B">
      <w:pPr>
        <w:spacing w:before="0"/>
        <w:jc w:val="left"/>
        <w:rPr>
          <w:rFonts w:eastAsia="TimesNewRomanPS-BoldMT" w:cs="Arial"/>
          <w:bCs/>
          <w:i/>
          <w:iCs/>
          <w:lang w:val="sr-Cyrl-RS"/>
        </w:rPr>
      </w:pPr>
      <w:r w:rsidRPr="00741ED3">
        <w:rPr>
          <w:rFonts w:eastAsia="TimesNewRomanPS-BoldMT" w:cs="Arial"/>
          <w:bCs/>
          <w:i/>
          <w:iCs/>
          <w:lang w:val="sr-Cyrl-RS"/>
        </w:rPr>
        <w:br w:type="page"/>
      </w:r>
    </w:p>
    <w:p w14:paraId="5B38D0F7" w14:textId="77777777" w:rsidR="0042687E" w:rsidRPr="00741ED3" w:rsidRDefault="0042687E" w:rsidP="00781B02">
      <w:pPr>
        <w:rPr>
          <w:rFonts w:cs="Arial"/>
        </w:rPr>
      </w:pPr>
      <w:bookmarkStart w:id="248" w:name="_Toc442559925"/>
    </w:p>
    <w:p w14:paraId="2DB5786F" w14:textId="77777777" w:rsidR="00343A18" w:rsidRPr="00741ED3" w:rsidRDefault="00343A18" w:rsidP="00343A18">
      <w:pPr>
        <w:pStyle w:val="KDObrazac"/>
        <w:spacing w:before="0"/>
      </w:pPr>
      <w:r w:rsidRPr="00741ED3">
        <w:t xml:space="preserve">ОБРАЗАЦ </w:t>
      </w:r>
      <w:r w:rsidR="000D2D5B" w:rsidRPr="00741ED3">
        <w:t>2</w:t>
      </w:r>
      <w:r w:rsidRPr="00741ED3">
        <w:t>.</w:t>
      </w:r>
      <w:bookmarkEnd w:id="248"/>
    </w:p>
    <w:p w14:paraId="25DA18F6" w14:textId="77777777" w:rsidR="00343A18" w:rsidRPr="00741ED3" w:rsidRDefault="00343A18" w:rsidP="00343A18">
      <w:pPr>
        <w:spacing w:before="0"/>
        <w:jc w:val="center"/>
        <w:rPr>
          <w:rFonts w:cs="Arial"/>
          <w:b/>
        </w:rPr>
      </w:pPr>
      <w:r w:rsidRPr="00741ED3">
        <w:rPr>
          <w:rFonts w:cs="Arial"/>
          <w:b/>
        </w:rPr>
        <w:t>ОБРАЗАЦ СТРУКТ</w:t>
      </w:r>
      <w:r w:rsidR="00A757B4" w:rsidRPr="00741ED3">
        <w:rPr>
          <w:rFonts w:cs="Arial"/>
          <w:b/>
          <w:lang w:val="sr-Cyrl-RS"/>
        </w:rPr>
        <w:t>У</w:t>
      </w:r>
      <w:r w:rsidRPr="00741ED3">
        <w:rPr>
          <w:rFonts w:cs="Arial"/>
          <w:b/>
        </w:rPr>
        <w:t>РЕ ЦЕНЕ</w:t>
      </w:r>
    </w:p>
    <w:p w14:paraId="3AFC58A7" w14:textId="77777777" w:rsidR="00343A18" w:rsidRPr="00741ED3" w:rsidRDefault="00343A18" w:rsidP="00343A18">
      <w:pPr>
        <w:spacing w:before="0"/>
        <w:rPr>
          <w:rFonts w:cs="Arial"/>
        </w:rPr>
      </w:pPr>
    </w:p>
    <w:p w14:paraId="7DE1DCD9" w14:textId="77777777" w:rsidR="00343A18" w:rsidRPr="00741ED3" w:rsidRDefault="00343A18" w:rsidP="00343A18">
      <w:pPr>
        <w:spacing w:before="0"/>
        <w:rPr>
          <w:rFonts w:cs="Arial"/>
        </w:rPr>
      </w:pPr>
      <w:r w:rsidRPr="00741ED3">
        <w:rPr>
          <w:rFonts w:cs="Arial"/>
        </w:rPr>
        <w:t>Табела 1.</w:t>
      </w: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840"/>
        <w:gridCol w:w="964"/>
        <w:gridCol w:w="1505"/>
        <w:gridCol w:w="783"/>
        <w:gridCol w:w="783"/>
        <w:gridCol w:w="1059"/>
        <w:gridCol w:w="1059"/>
      </w:tblGrid>
      <w:tr w:rsidR="002D5D85" w:rsidRPr="00741ED3" w14:paraId="7388938F" w14:textId="77777777" w:rsidTr="00374B06">
        <w:tc>
          <w:tcPr>
            <w:tcW w:w="373" w:type="pct"/>
            <w:shd w:val="clear" w:color="auto" w:fill="C6D9F1" w:themeFill="text2" w:themeFillTint="33"/>
            <w:vAlign w:val="center"/>
          </w:tcPr>
          <w:p w14:paraId="5CE27D65" w14:textId="77777777" w:rsidR="002D5D85" w:rsidRPr="00741ED3" w:rsidRDefault="002D5D85" w:rsidP="00BC01DC">
            <w:pPr>
              <w:spacing w:before="0"/>
              <w:jc w:val="center"/>
              <w:rPr>
                <w:rFonts w:cs="Arial"/>
                <w:bCs/>
                <w:i/>
                <w:iCs/>
                <w:lang w:val="sr-Cyrl-CS"/>
              </w:rPr>
            </w:pPr>
            <w:r w:rsidRPr="00741ED3">
              <w:rPr>
                <w:rFonts w:cs="Arial"/>
                <w:bCs/>
                <w:i/>
                <w:iCs/>
                <w:lang w:val="sr-Cyrl-CS"/>
              </w:rPr>
              <w:t>Рбр</w:t>
            </w:r>
          </w:p>
        </w:tc>
        <w:tc>
          <w:tcPr>
            <w:tcW w:w="1065" w:type="pct"/>
            <w:shd w:val="clear" w:color="auto" w:fill="C6D9F1" w:themeFill="text2" w:themeFillTint="33"/>
            <w:vAlign w:val="center"/>
          </w:tcPr>
          <w:p w14:paraId="77F18299" w14:textId="77777777" w:rsidR="002D5D85" w:rsidRPr="00741ED3" w:rsidRDefault="00926D25" w:rsidP="00BC01DC">
            <w:pPr>
              <w:spacing w:before="0"/>
              <w:jc w:val="center"/>
              <w:rPr>
                <w:rFonts w:cs="Arial"/>
                <w:b/>
                <w:bCs/>
                <w:i/>
                <w:iCs/>
                <w:lang w:val="sr-Cyrl-CS"/>
              </w:rPr>
            </w:pPr>
            <w:r w:rsidRPr="00741ED3">
              <w:rPr>
                <w:rFonts w:cs="Arial"/>
                <w:b/>
                <w:bCs/>
                <w:i/>
                <w:iCs/>
                <w:lang w:val="sr-Cyrl-RS"/>
              </w:rPr>
              <w:t>Врста</w:t>
            </w:r>
            <w:r w:rsidR="002D5D85" w:rsidRPr="00741ED3">
              <w:rPr>
                <w:rFonts w:cs="Arial"/>
                <w:b/>
                <w:bCs/>
                <w:i/>
                <w:iCs/>
                <w:lang w:val="sr-Cyrl-CS"/>
              </w:rPr>
              <w:t xml:space="preserve"> услуге</w:t>
            </w:r>
          </w:p>
        </w:tc>
        <w:tc>
          <w:tcPr>
            <w:tcW w:w="558" w:type="pct"/>
            <w:shd w:val="clear" w:color="auto" w:fill="C6D9F1" w:themeFill="text2" w:themeFillTint="33"/>
            <w:vAlign w:val="center"/>
          </w:tcPr>
          <w:p w14:paraId="072C31E7" w14:textId="77777777" w:rsidR="002D5D85" w:rsidRPr="00741ED3" w:rsidRDefault="002D5D85" w:rsidP="00BC01DC">
            <w:pPr>
              <w:spacing w:before="0"/>
              <w:jc w:val="center"/>
              <w:rPr>
                <w:rFonts w:cs="Arial"/>
                <w:b/>
                <w:bCs/>
                <w:i/>
                <w:iCs/>
                <w:lang w:val="sr-Cyrl-CS"/>
              </w:rPr>
            </w:pPr>
            <w:r w:rsidRPr="00741ED3">
              <w:rPr>
                <w:rFonts w:cs="Arial"/>
                <w:b/>
                <w:bCs/>
                <w:i/>
                <w:iCs/>
                <w:lang w:val="sr-Cyrl-CS"/>
              </w:rPr>
              <w:t>Јед.</w:t>
            </w:r>
          </w:p>
          <w:p w14:paraId="45832A62" w14:textId="77777777" w:rsidR="002D5D85" w:rsidRPr="00741ED3" w:rsidRDefault="002D5D85" w:rsidP="00BC01DC">
            <w:pPr>
              <w:spacing w:before="0"/>
              <w:jc w:val="center"/>
              <w:rPr>
                <w:rFonts w:cs="Arial"/>
                <w:b/>
                <w:bCs/>
                <w:i/>
                <w:iCs/>
                <w:lang w:val="sr-Cyrl-CS"/>
              </w:rPr>
            </w:pPr>
            <w:r w:rsidRPr="00741ED3">
              <w:rPr>
                <w:rFonts w:cs="Arial"/>
                <w:b/>
                <w:bCs/>
                <w:i/>
                <w:iCs/>
                <w:lang w:val="sr-Cyrl-CS"/>
              </w:rPr>
              <w:t>мере</w:t>
            </w:r>
          </w:p>
        </w:tc>
        <w:tc>
          <w:tcPr>
            <w:tcW w:w="871" w:type="pct"/>
            <w:shd w:val="clear" w:color="auto" w:fill="C6D9F1" w:themeFill="text2" w:themeFillTint="33"/>
            <w:vAlign w:val="center"/>
          </w:tcPr>
          <w:p w14:paraId="53FDC5AC" w14:textId="77777777" w:rsidR="002D5D85" w:rsidRPr="00741ED3" w:rsidRDefault="00926D25" w:rsidP="00BC01DC">
            <w:pPr>
              <w:spacing w:before="0"/>
              <w:jc w:val="center"/>
              <w:rPr>
                <w:rFonts w:cs="Arial"/>
                <w:b/>
                <w:bCs/>
                <w:i/>
                <w:iCs/>
                <w:lang w:val="sr-Cyrl-CS"/>
              </w:rPr>
            </w:pPr>
            <w:r w:rsidRPr="00741ED3">
              <w:rPr>
                <w:rFonts w:cs="Arial"/>
                <w:b/>
                <w:bCs/>
                <w:i/>
                <w:iCs/>
                <w:lang w:val="sr-Cyrl-CS"/>
              </w:rPr>
              <w:t>Обим (количина)</w:t>
            </w:r>
          </w:p>
        </w:tc>
        <w:tc>
          <w:tcPr>
            <w:tcW w:w="453" w:type="pct"/>
            <w:shd w:val="clear" w:color="auto" w:fill="C6D9F1" w:themeFill="text2" w:themeFillTint="33"/>
            <w:vAlign w:val="center"/>
          </w:tcPr>
          <w:p w14:paraId="499529AE" w14:textId="77777777" w:rsidR="002D5D85" w:rsidRPr="00741ED3" w:rsidRDefault="002D5D85" w:rsidP="00BC01DC">
            <w:pPr>
              <w:spacing w:before="0"/>
              <w:jc w:val="center"/>
              <w:rPr>
                <w:rFonts w:cs="Arial"/>
                <w:b/>
                <w:bCs/>
                <w:i/>
                <w:iCs/>
                <w:lang w:val="sr-Cyrl-CS"/>
              </w:rPr>
            </w:pPr>
            <w:r w:rsidRPr="00741ED3">
              <w:rPr>
                <w:rFonts w:cs="Arial"/>
                <w:b/>
                <w:bCs/>
                <w:i/>
                <w:iCs/>
                <w:lang w:val="sr-Cyrl-CS"/>
              </w:rPr>
              <w:t>Јед.</w:t>
            </w:r>
          </w:p>
          <w:p w14:paraId="7A6CDC03" w14:textId="77777777" w:rsidR="002D5D85" w:rsidRPr="00741ED3" w:rsidRDefault="002D5D85" w:rsidP="00BC01DC">
            <w:pPr>
              <w:spacing w:before="0"/>
              <w:jc w:val="center"/>
              <w:rPr>
                <w:rFonts w:cs="Arial"/>
                <w:b/>
                <w:bCs/>
                <w:i/>
                <w:iCs/>
                <w:lang w:val="sr-Cyrl-CS"/>
              </w:rPr>
            </w:pPr>
            <w:r w:rsidRPr="00741ED3">
              <w:rPr>
                <w:rFonts w:cs="Arial"/>
                <w:b/>
                <w:bCs/>
                <w:i/>
                <w:iCs/>
                <w:lang w:val="sr-Cyrl-CS"/>
              </w:rPr>
              <w:t>цена без ПДВ</w:t>
            </w:r>
          </w:p>
          <w:p w14:paraId="3D415D32" w14:textId="77777777" w:rsidR="002D5D85" w:rsidRPr="00741ED3" w:rsidRDefault="002D5D85" w:rsidP="00CA068C">
            <w:pPr>
              <w:spacing w:before="0"/>
              <w:jc w:val="center"/>
              <w:rPr>
                <w:rFonts w:cs="Arial"/>
                <w:b/>
                <w:bCs/>
                <w:i/>
                <w:iCs/>
                <w:lang w:val="sr-Cyrl-CS"/>
              </w:rPr>
            </w:pPr>
            <w:r w:rsidRPr="00741ED3">
              <w:rPr>
                <w:rFonts w:cs="Arial"/>
                <w:b/>
                <w:bCs/>
                <w:i/>
                <w:iCs/>
                <w:lang w:val="sr-Cyrl-CS"/>
              </w:rPr>
              <w:t xml:space="preserve">дин. </w:t>
            </w:r>
          </w:p>
        </w:tc>
        <w:tc>
          <w:tcPr>
            <w:tcW w:w="453" w:type="pct"/>
            <w:shd w:val="clear" w:color="auto" w:fill="C6D9F1" w:themeFill="text2" w:themeFillTint="33"/>
            <w:vAlign w:val="center"/>
          </w:tcPr>
          <w:p w14:paraId="0FA1159E" w14:textId="77777777" w:rsidR="002D5D85" w:rsidRPr="00741ED3" w:rsidRDefault="002D5D85" w:rsidP="00BC01DC">
            <w:pPr>
              <w:spacing w:before="0"/>
              <w:jc w:val="center"/>
              <w:rPr>
                <w:rFonts w:cs="Arial"/>
                <w:b/>
                <w:bCs/>
                <w:i/>
                <w:iCs/>
                <w:lang w:val="sr-Cyrl-CS"/>
              </w:rPr>
            </w:pPr>
            <w:r w:rsidRPr="00741ED3">
              <w:rPr>
                <w:rFonts w:cs="Arial"/>
                <w:b/>
                <w:bCs/>
                <w:i/>
                <w:iCs/>
                <w:lang w:val="sr-Cyrl-CS"/>
              </w:rPr>
              <w:t>Јед.</w:t>
            </w:r>
          </w:p>
          <w:p w14:paraId="31C708B2" w14:textId="77777777" w:rsidR="002D5D85" w:rsidRPr="00741ED3" w:rsidRDefault="002D5D85" w:rsidP="00BC01DC">
            <w:pPr>
              <w:spacing w:before="0"/>
              <w:jc w:val="center"/>
              <w:rPr>
                <w:rFonts w:cs="Arial"/>
                <w:b/>
                <w:bCs/>
                <w:i/>
                <w:iCs/>
                <w:lang w:val="sr-Cyrl-CS"/>
              </w:rPr>
            </w:pPr>
            <w:r w:rsidRPr="00741ED3">
              <w:rPr>
                <w:rFonts w:cs="Arial"/>
                <w:b/>
                <w:bCs/>
                <w:i/>
                <w:iCs/>
                <w:lang w:val="sr-Cyrl-CS"/>
              </w:rPr>
              <w:t>цена са ПДВ</w:t>
            </w:r>
          </w:p>
          <w:p w14:paraId="3BA55447" w14:textId="77777777" w:rsidR="002D5D85" w:rsidRPr="00741ED3" w:rsidRDefault="002D5D85" w:rsidP="00CA068C">
            <w:pPr>
              <w:spacing w:before="0"/>
              <w:jc w:val="center"/>
              <w:rPr>
                <w:rFonts w:cs="Arial"/>
                <w:b/>
                <w:bCs/>
                <w:i/>
                <w:iCs/>
                <w:lang w:val="sr-Cyrl-CS"/>
              </w:rPr>
            </w:pPr>
            <w:r w:rsidRPr="00741ED3">
              <w:rPr>
                <w:rFonts w:cs="Arial"/>
                <w:b/>
                <w:bCs/>
                <w:i/>
                <w:iCs/>
                <w:lang w:val="sr-Cyrl-CS"/>
              </w:rPr>
              <w:t xml:space="preserve">дин. </w:t>
            </w:r>
          </w:p>
        </w:tc>
        <w:tc>
          <w:tcPr>
            <w:tcW w:w="613" w:type="pct"/>
            <w:shd w:val="clear" w:color="auto" w:fill="C6D9F1" w:themeFill="text2" w:themeFillTint="33"/>
            <w:vAlign w:val="center"/>
          </w:tcPr>
          <w:p w14:paraId="509F09CC" w14:textId="77777777" w:rsidR="002D5D85" w:rsidRPr="00741ED3" w:rsidRDefault="002D5D85" w:rsidP="00BC01DC">
            <w:pPr>
              <w:spacing w:before="0"/>
              <w:jc w:val="center"/>
              <w:rPr>
                <w:rFonts w:cs="Arial"/>
                <w:b/>
                <w:bCs/>
                <w:i/>
                <w:iCs/>
                <w:lang w:val="sr-Cyrl-CS"/>
              </w:rPr>
            </w:pPr>
            <w:r w:rsidRPr="00741ED3">
              <w:rPr>
                <w:rFonts w:cs="Arial"/>
                <w:b/>
                <w:bCs/>
                <w:i/>
                <w:iCs/>
                <w:lang w:val="sr-Cyrl-CS"/>
              </w:rPr>
              <w:t>Укупна цена без ПДВ</w:t>
            </w:r>
          </w:p>
          <w:p w14:paraId="0047C76E" w14:textId="77777777" w:rsidR="002D5D85" w:rsidRPr="00741ED3" w:rsidRDefault="002D5D85" w:rsidP="00CA068C">
            <w:pPr>
              <w:spacing w:before="0"/>
              <w:jc w:val="center"/>
              <w:rPr>
                <w:rFonts w:cs="Arial"/>
                <w:b/>
                <w:bCs/>
                <w:i/>
                <w:iCs/>
                <w:lang w:val="sr-Cyrl-CS"/>
              </w:rPr>
            </w:pPr>
            <w:r w:rsidRPr="00741ED3">
              <w:rPr>
                <w:rFonts w:cs="Arial"/>
                <w:b/>
                <w:bCs/>
                <w:i/>
                <w:iCs/>
                <w:lang w:val="sr-Cyrl-CS"/>
              </w:rPr>
              <w:t xml:space="preserve">дин. </w:t>
            </w:r>
          </w:p>
        </w:tc>
        <w:tc>
          <w:tcPr>
            <w:tcW w:w="613" w:type="pct"/>
            <w:shd w:val="clear" w:color="auto" w:fill="C6D9F1" w:themeFill="text2" w:themeFillTint="33"/>
            <w:vAlign w:val="center"/>
          </w:tcPr>
          <w:p w14:paraId="5CBA8526" w14:textId="77777777" w:rsidR="002D5D85" w:rsidRPr="00741ED3" w:rsidRDefault="002D5D85" w:rsidP="00BC01DC">
            <w:pPr>
              <w:spacing w:before="0"/>
              <w:jc w:val="center"/>
              <w:rPr>
                <w:rFonts w:cs="Arial"/>
                <w:b/>
                <w:bCs/>
                <w:i/>
                <w:iCs/>
                <w:lang w:val="sr-Cyrl-CS"/>
              </w:rPr>
            </w:pPr>
            <w:r w:rsidRPr="00741ED3">
              <w:rPr>
                <w:rFonts w:cs="Arial"/>
                <w:b/>
                <w:bCs/>
                <w:i/>
                <w:iCs/>
                <w:lang w:val="sr-Cyrl-CS"/>
              </w:rPr>
              <w:t>Укупна цена са ПДВ</w:t>
            </w:r>
          </w:p>
          <w:p w14:paraId="7A92F9DD" w14:textId="77777777" w:rsidR="002D5D85" w:rsidRPr="00741ED3" w:rsidRDefault="002D5D85" w:rsidP="00CA068C">
            <w:pPr>
              <w:spacing w:before="0"/>
              <w:jc w:val="center"/>
              <w:rPr>
                <w:rFonts w:cs="Arial"/>
                <w:b/>
                <w:bCs/>
                <w:i/>
                <w:iCs/>
                <w:lang w:val="sr-Cyrl-CS"/>
              </w:rPr>
            </w:pPr>
            <w:r w:rsidRPr="00741ED3">
              <w:rPr>
                <w:rFonts w:cs="Arial"/>
                <w:b/>
                <w:bCs/>
                <w:i/>
                <w:iCs/>
                <w:lang w:val="sr-Cyrl-CS"/>
              </w:rPr>
              <w:t xml:space="preserve">дин. </w:t>
            </w:r>
          </w:p>
        </w:tc>
      </w:tr>
      <w:tr w:rsidR="002D5D85" w:rsidRPr="00741ED3" w14:paraId="676B0A1B" w14:textId="77777777" w:rsidTr="00374B06">
        <w:tc>
          <w:tcPr>
            <w:tcW w:w="373" w:type="pct"/>
            <w:shd w:val="clear" w:color="auto" w:fill="auto"/>
          </w:tcPr>
          <w:p w14:paraId="5991D3F4" w14:textId="77777777" w:rsidR="002D5D85" w:rsidRPr="00741ED3" w:rsidRDefault="002D5D85" w:rsidP="00BC01DC">
            <w:pPr>
              <w:spacing w:before="0"/>
              <w:jc w:val="center"/>
              <w:rPr>
                <w:rFonts w:cs="Arial"/>
                <w:b/>
                <w:bCs/>
                <w:i/>
                <w:iCs/>
                <w:lang w:val="sr-Cyrl-CS"/>
              </w:rPr>
            </w:pPr>
            <w:r w:rsidRPr="00741ED3">
              <w:rPr>
                <w:rFonts w:cs="Arial"/>
                <w:b/>
                <w:bCs/>
                <w:i/>
                <w:iCs/>
                <w:lang w:val="sr-Cyrl-CS"/>
              </w:rPr>
              <w:t>(1)</w:t>
            </w:r>
          </w:p>
        </w:tc>
        <w:tc>
          <w:tcPr>
            <w:tcW w:w="1065" w:type="pct"/>
            <w:shd w:val="clear" w:color="auto" w:fill="auto"/>
          </w:tcPr>
          <w:p w14:paraId="4A7D0CFC" w14:textId="77777777" w:rsidR="002D5D85" w:rsidRPr="00741ED3" w:rsidRDefault="002D5D85" w:rsidP="00BC01DC">
            <w:pPr>
              <w:spacing w:before="0"/>
              <w:jc w:val="center"/>
              <w:rPr>
                <w:rFonts w:cs="Arial"/>
                <w:b/>
                <w:bCs/>
                <w:i/>
                <w:iCs/>
                <w:lang w:val="sr-Cyrl-CS"/>
              </w:rPr>
            </w:pPr>
            <w:r w:rsidRPr="00741ED3">
              <w:rPr>
                <w:rFonts w:cs="Arial"/>
                <w:b/>
                <w:bCs/>
                <w:i/>
                <w:iCs/>
                <w:lang w:val="sr-Cyrl-CS"/>
              </w:rPr>
              <w:t>(2)</w:t>
            </w:r>
          </w:p>
        </w:tc>
        <w:tc>
          <w:tcPr>
            <w:tcW w:w="558" w:type="pct"/>
            <w:shd w:val="clear" w:color="auto" w:fill="auto"/>
          </w:tcPr>
          <w:p w14:paraId="3A67F51E" w14:textId="77777777" w:rsidR="002D5D85" w:rsidRPr="00741ED3" w:rsidRDefault="002D5D85" w:rsidP="00BC01DC">
            <w:pPr>
              <w:spacing w:before="0"/>
              <w:jc w:val="center"/>
              <w:rPr>
                <w:rFonts w:cs="Arial"/>
                <w:b/>
                <w:bCs/>
                <w:i/>
                <w:iCs/>
                <w:lang w:val="sr-Cyrl-CS"/>
              </w:rPr>
            </w:pPr>
            <w:r w:rsidRPr="00741ED3">
              <w:rPr>
                <w:rFonts w:cs="Arial"/>
                <w:b/>
                <w:bCs/>
                <w:i/>
                <w:iCs/>
                <w:lang w:val="sr-Cyrl-CS"/>
              </w:rPr>
              <w:t>(3)</w:t>
            </w:r>
          </w:p>
        </w:tc>
        <w:tc>
          <w:tcPr>
            <w:tcW w:w="871" w:type="pct"/>
            <w:shd w:val="clear" w:color="auto" w:fill="auto"/>
          </w:tcPr>
          <w:p w14:paraId="41334402" w14:textId="77777777" w:rsidR="002D5D85" w:rsidRPr="00741ED3" w:rsidRDefault="002D5D85" w:rsidP="00BC01DC">
            <w:pPr>
              <w:spacing w:before="0"/>
              <w:jc w:val="center"/>
              <w:rPr>
                <w:rFonts w:cs="Arial"/>
                <w:b/>
                <w:bCs/>
                <w:i/>
                <w:iCs/>
                <w:lang w:val="sr-Cyrl-CS"/>
              </w:rPr>
            </w:pPr>
            <w:r w:rsidRPr="00741ED3">
              <w:rPr>
                <w:rFonts w:cs="Arial"/>
                <w:b/>
                <w:bCs/>
                <w:i/>
                <w:iCs/>
                <w:lang w:val="sr-Cyrl-CS"/>
              </w:rPr>
              <w:t>(4)</w:t>
            </w:r>
          </w:p>
        </w:tc>
        <w:tc>
          <w:tcPr>
            <w:tcW w:w="453" w:type="pct"/>
            <w:shd w:val="clear" w:color="auto" w:fill="auto"/>
          </w:tcPr>
          <w:p w14:paraId="66C4DED6" w14:textId="77777777" w:rsidR="002D5D85" w:rsidRPr="00741ED3" w:rsidRDefault="002D5D85" w:rsidP="00BC01DC">
            <w:pPr>
              <w:spacing w:before="0"/>
              <w:jc w:val="center"/>
              <w:rPr>
                <w:rFonts w:cs="Arial"/>
                <w:b/>
                <w:bCs/>
                <w:i/>
                <w:iCs/>
                <w:lang w:val="sr-Cyrl-CS"/>
              </w:rPr>
            </w:pPr>
            <w:r w:rsidRPr="00741ED3">
              <w:rPr>
                <w:rFonts w:cs="Arial"/>
                <w:b/>
                <w:bCs/>
                <w:i/>
                <w:iCs/>
                <w:lang w:val="sr-Cyrl-CS"/>
              </w:rPr>
              <w:t>(5)</w:t>
            </w:r>
          </w:p>
        </w:tc>
        <w:tc>
          <w:tcPr>
            <w:tcW w:w="453" w:type="pct"/>
            <w:shd w:val="clear" w:color="auto" w:fill="auto"/>
          </w:tcPr>
          <w:p w14:paraId="29A596FA" w14:textId="77777777" w:rsidR="002D5D85" w:rsidRPr="00741ED3" w:rsidRDefault="002D5D85" w:rsidP="00BC01DC">
            <w:pPr>
              <w:spacing w:before="0"/>
              <w:jc w:val="center"/>
              <w:rPr>
                <w:rFonts w:cs="Arial"/>
                <w:b/>
                <w:bCs/>
                <w:i/>
                <w:iCs/>
                <w:lang w:val="sr-Cyrl-CS"/>
              </w:rPr>
            </w:pPr>
            <w:r w:rsidRPr="00741ED3">
              <w:rPr>
                <w:rFonts w:cs="Arial"/>
                <w:b/>
                <w:bCs/>
                <w:i/>
                <w:iCs/>
                <w:lang w:val="sr-Cyrl-CS"/>
              </w:rPr>
              <w:t>(6)</w:t>
            </w:r>
          </w:p>
        </w:tc>
        <w:tc>
          <w:tcPr>
            <w:tcW w:w="613" w:type="pct"/>
            <w:shd w:val="clear" w:color="auto" w:fill="auto"/>
          </w:tcPr>
          <w:p w14:paraId="509DC97D" w14:textId="77777777" w:rsidR="002D5D85" w:rsidRPr="00741ED3" w:rsidRDefault="002D5D85" w:rsidP="00BC01DC">
            <w:pPr>
              <w:spacing w:before="0"/>
              <w:jc w:val="center"/>
              <w:rPr>
                <w:rFonts w:cs="Arial"/>
                <w:b/>
                <w:bCs/>
                <w:i/>
                <w:iCs/>
                <w:lang w:val="sr-Cyrl-CS"/>
              </w:rPr>
            </w:pPr>
            <w:r w:rsidRPr="00741ED3">
              <w:rPr>
                <w:rFonts w:cs="Arial"/>
                <w:b/>
                <w:bCs/>
                <w:i/>
                <w:iCs/>
                <w:lang w:val="sr-Cyrl-CS"/>
              </w:rPr>
              <w:t>(7)</w:t>
            </w:r>
          </w:p>
        </w:tc>
        <w:tc>
          <w:tcPr>
            <w:tcW w:w="613" w:type="pct"/>
            <w:shd w:val="clear" w:color="auto" w:fill="auto"/>
          </w:tcPr>
          <w:p w14:paraId="5047A3FD" w14:textId="77777777" w:rsidR="002D5D85" w:rsidRPr="00741ED3" w:rsidRDefault="002D5D85" w:rsidP="00BC01DC">
            <w:pPr>
              <w:spacing w:before="0"/>
              <w:jc w:val="center"/>
              <w:rPr>
                <w:rFonts w:cs="Arial"/>
                <w:b/>
                <w:bCs/>
                <w:i/>
                <w:iCs/>
                <w:lang w:val="sr-Cyrl-CS"/>
              </w:rPr>
            </w:pPr>
            <w:r w:rsidRPr="00741ED3">
              <w:rPr>
                <w:rFonts w:cs="Arial"/>
                <w:b/>
                <w:bCs/>
                <w:i/>
                <w:iCs/>
                <w:lang w:val="sr-Cyrl-CS"/>
              </w:rPr>
              <w:t>(8)</w:t>
            </w:r>
          </w:p>
        </w:tc>
      </w:tr>
      <w:tr w:rsidR="00CA068C" w:rsidRPr="00741ED3" w14:paraId="7F7F81E2" w14:textId="77777777" w:rsidTr="00374B06">
        <w:tc>
          <w:tcPr>
            <w:tcW w:w="373" w:type="pct"/>
            <w:shd w:val="clear" w:color="auto" w:fill="auto"/>
            <w:vAlign w:val="center"/>
          </w:tcPr>
          <w:p w14:paraId="106FAEEA" w14:textId="77777777" w:rsidR="00CA068C" w:rsidRPr="00741ED3" w:rsidRDefault="00CA068C" w:rsidP="00CA068C">
            <w:pPr>
              <w:spacing w:before="0"/>
              <w:jc w:val="center"/>
              <w:rPr>
                <w:rFonts w:cs="Arial"/>
                <w:b/>
                <w:bCs/>
                <w:i/>
                <w:iCs/>
                <w:lang w:val="sr-Cyrl-CS"/>
              </w:rPr>
            </w:pPr>
            <w:r w:rsidRPr="00741ED3">
              <w:rPr>
                <w:rFonts w:cs="Arial"/>
                <w:b/>
                <w:bCs/>
                <w:i/>
                <w:iCs/>
                <w:lang w:val="sr-Cyrl-CS"/>
              </w:rPr>
              <w:t>1.</w:t>
            </w:r>
          </w:p>
        </w:tc>
        <w:tc>
          <w:tcPr>
            <w:tcW w:w="1065" w:type="pct"/>
            <w:shd w:val="clear" w:color="auto" w:fill="auto"/>
            <w:vAlign w:val="center"/>
          </w:tcPr>
          <w:p w14:paraId="2795F936" w14:textId="77777777" w:rsidR="00CA068C" w:rsidRPr="00741ED3" w:rsidRDefault="00CA068C" w:rsidP="00CA068C">
            <w:pPr>
              <w:spacing w:before="0"/>
              <w:jc w:val="center"/>
              <w:rPr>
                <w:rFonts w:cs="Arial"/>
                <w:bCs/>
                <w:i/>
                <w:iCs/>
                <w:lang w:val="sr-Cyrl-CS"/>
              </w:rPr>
            </w:pPr>
            <w:r w:rsidRPr="00741ED3">
              <w:rPr>
                <w:rFonts w:cs="Arial"/>
                <w:lang w:val="sr-Cyrl-CS"/>
              </w:rPr>
              <w:t>Претходни лекарски преглед</w:t>
            </w:r>
          </w:p>
        </w:tc>
        <w:tc>
          <w:tcPr>
            <w:tcW w:w="558" w:type="pct"/>
            <w:shd w:val="clear" w:color="auto" w:fill="auto"/>
            <w:vAlign w:val="center"/>
          </w:tcPr>
          <w:p w14:paraId="3F865AEB" w14:textId="77777777" w:rsidR="00CA068C" w:rsidRPr="00741ED3" w:rsidRDefault="00374B06" w:rsidP="00CA068C">
            <w:pPr>
              <w:spacing w:before="0"/>
              <w:jc w:val="center"/>
              <w:rPr>
                <w:rFonts w:cs="Arial"/>
                <w:bCs/>
                <w:iCs/>
                <w:lang w:val="sr-Cyrl-CS"/>
              </w:rPr>
            </w:pPr>
            <w:r w:rsidRPr="00741ED3">
              <w:rPr>
                <w:rFonts w:cs="Arial"/>
                <w:bCs/>
                <w:iCs/>
                <w:lang w:val="sr-Cyrl-CS"/>
              </w:rPr>
              <w:t>услуга</w:t>
            </w:r>
          </w:p>
        </w:tc>
        <w:tc>
          <w:tcPr>
            <w:tcW w:w="871" w:type="pct"/>
            <w:shd w:val="clear" w:color="auto" w:fill="auto"/>
            <w:vAlign w:val="center"/>
          </w:tcPr>
          <w:p w14:paraId="205ABC18" w14:textId="77777777" w:rsidR="00CA068C" w:rsidRPr="00741ED3" w:rsidRDefault="00CA068C" w:rsidP="00CA068C">
            <w:pPr>
              <w:spacing w:before="0"/>
              <w:jc w:val="center"/>
              <w:rPr>
                <w:rFonts w:cs="Arial"/>
                <w:bCs/>
                <w:i/>
                <w:iCs/>
                <w:lang w:val="sr-Cyrl-CS"/>
              </w:rPr>
            </w:pPr>
            <w:r w:rsidRPr="00741ED3">
              <w:rPr>
                <w:rFonts w:cs="Arial"/>
              </w:rPr>
              <w:t>110</w:t>
            </w:r>
          </w:p>
        </w:tc>
        <w:tc>
          <w:tcPr>
            <w:tcW w:w="453" w:type="pct"/>
            <w:shd w:val="clear" w:color="auto" w:fill="auto"/>
            <w:vAlign w:val="center"/>
          </w:tcPr>
          <w:p w14:paraId="53EEAC93" w14:textId="77777777" w:rsidR="00CA068C" w:rsidRPr="00741ED3" w:rsidRDefault="00CA068C" w:rsidP="00CA068C">
            <w:pPr>
              <w:spacing w:before="0"/>
              <w:jc w:val="center"/>
              <w:rPr>
                <w:rFonts w:cs="Arial"/>
                <w:b/>
                <w:bCs/>
                <w:i/>
                <w:iCs/>
              </w:rPr>
            </w:pPr>
          </w:p>
        </w:tc>
        <w:tc>
          <w:tcPr>
            <w:tcW w:w="453" w:type="pct"/>
            <w:shd w:val="clear" w:color="auto" w:fill="auto"/>
            <w:vAlign w:val="center"/>
          </w:tcPr>
          <w:p w14:paraId="065F64AA" w14:textId="77777777" w:rsidR="00CA068C" w:rsidRPr="00741ED3" w:rsidRDefault="00CA068C" w:rsidP="00CA068C">
            <w:pPr>
              <w:spacing w:before="0"/>
              <w:jc w:val="center"/>
              <w:rPr>
                <w:rFonts w:cs="Arial"/>
                <w:b/>
                <w:bCs/>
                <w:i/>
                <w:iCs/>
                <w:lang w:val="sr-Cyrl-RS"/>
              </w:rPr>
            </w:pPr>
          </w:p>
        </w:tc>
        <w:tc>
          <w:tcPr>
            <w:tcW w:w="613" w:type="pct"/>
            <w:shd w:val="clear" w:color="auto" w:fill="auto"/>
            <w:vAlign w:val="center"/>
          </w:tcPr>
          <w:p w14:paraId="14A57865" w14:textId="77777777" w:rsidR="00CA068C" w:rsidRPr="00741ED3" w:rsidRDefault="00CA068C" w:rsidP="00CA068C">
            <w:pPr>
              <w:spacing w:before="0"/>
              <w:jc w:val="center"/>
              <w:rPr>
                <w:rFonts w:cs="Arial"/>
                <w:b/>
                <w:bCs/>
                <w:i/>
                <w:iCs/>
              </w:rPr>
            </w:pPr>
          </w:p>
        </w:tc>
        <w:tc>
          <w:tcPr>
            <w:tcW w:w="613" w:type="pct"/>
            <w:shd w:val="clear" w:color="auto" w:fill="auto"/>
            <w:vAlign w:val="center"/>
          </w:tcPr>
          <w:p w14:paraId="2B087BBB" w14:textId="77777777" w:rsidR="00CA068C" w:rsidRPr="00741ED3" w:rsidRDefault="00CA068C" w:rsidP="00CA068C">
            <w:pPr>
              <w:spacing w:before="0"/>
              <w:jc w:val="center"/>
              <w:rPr>
                <w:rFonts w:cs="Arial"/>
                <w:b/>
                <w:bCs/>
                <w:i/>
                <w:iCs/>
              </w:rPr>
            </w:pPr>
          </w:p>
        </w:tc>
      </w:tr>
      <w:tr w:rsidR="00374B06" w:rsidRPr="00741ED3" w14:paraId="77A0936E" w14:textId="77777777" w:rsidTr="00374B06">
        <w:tc>
          <w:tcPr>
            <w:tcW w:w="373" w:type="pct"/>
            <w:shd w:val="clear" w:color="auto" w:fill="auto"/>
            <w:vAlign w:val="center"/>
          </w:tcPr>
          <w:p w14:paraId="59A6A9D8" w14:textId="77777777" w:rsidR="00374B06" w:rsidRPr="00741ED3" w:rsidRDefault="00374B06" w:rsidP="00374B06">
            <w:pPr>
              <w:spacing w:before="0"/>
              <w:jc w:val="center"/>
              <w:rPr>
                <w:rFonts w:cs="Arial"/>
                <w:b/>
                <w:bCs/>
                <w:i/>
                <w:iCs/>
                <w:lang w:val="sr-Cyrl-CS"/>
              </w:rPr>
            </w:pPr>
            <w:r w:rsidRPr="00741ED3">
              <w:rPr>
                <w:rFonts w:cs="Arial"/>
                <w:b/>
                <w:bCs/>
                <w:i/>
                <w:iCs/>
                <w:lang w:val="sr-Cyrl-CS"/>
              </w:rPr>
              <w:t>2.</w:t>
            </w:r>
          </w:p>
        </w:tc>
        <w:tc>
          <w:tcPr>
            <w:tcW w:w="1065" w:type="pct"/>
            <w:shd w:val="clear" w:color="auto" w:fill="auto"/>
            <w:vAlign w:val="center"/>
          </w:tcPr>
          <w:p w14:paraId="69CEAF4A" w14:textId="77777777" w:rsidR="00374B06" w:rsidRPr="00741ED3" w:rsidRDefault="00374B06" w:rsidP="00374B06">
            <w:pPr>
              <w:spacing w:before="0"/>
              <w:jc w:val="center"/>
              <w:rPr>
                <w:rFonts w:cs="Arial"/>
                <w:bCs/>
                <w:i/>
                <w:iCs/>
                <w:lang w:val="sr-Cyrl-CS"/>
              </w:rPr>
            </w:pPr>
            <w:r w:rsidRPr="00741ED3">
              <w:rPr>
                <w:rFonts w:cs="Arial"/>
                <w:lang w:val="sr-Cyrl-CS"/>
              </w:rPr>
              <w:t>Периодични лекарски преглед</w:t>
            </w:r>
          </w:p>
        </w:tc>
        <w:tc>
          <w:tcPr>
            <w:tcW w:w="558" w:type="pct"/>
            <w:shd w:val="clear" w:color="auto" w:fill="auto"/>
          </w:tcPr>
          <w:p w14:paraId="39279255"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3E25A8A9" w14:textId="77777777" w:rsidR="00374B06" w:rsidRPr="00741ED3" w:rsidRDefault="00374B06" w:rsidP="00374B06">
            <w:pPr>
              <w:spacing w:before="0"/>
              <w:jc w:val="center"/>
              <w:rPr>
                <w:rFonts w:cs="Arial"/>
                <w:bCs/>
                <w:i/>
                <w:iCs/>
                <w:lang w:val="sr-Cyrl-CS"/>
              </w:rPr>
            </w:pPr>
            <w:r w:rsidRPr="00741ED3">
              <w:rPr>
                <w:rFonts w:cs="Arial"/>
              </w:rPr>
              <w:t>900</w:t>
            </w:r>
          </w:p>
        </w:tc>
        <w:tc>
          <w:tcPr>
            <w:tcW w:w="453" w:type="pct"/>
            <w:shd w:val="clear" w:color="auto" w:fill="auto"/>
            <w:vAlign w:val="center"/>
          </w:tcPr>
          <w:p w14:paraId="45C436CF"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13776DC2"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67BA54AF"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724FBA07" w14:textId="77777777" w:rsidR="00374B06" w:rsidRPr="00741ED3" w:rsidRDefault="00374B06" w:rsidP="00374B06">
            <w:pPr>
              <w:spacing w:before="0"/>
              <w:jc w:val="center"/>
              <w:rPr>
                <w:rFonts w:cs="Arial"/>
                <w:b/>
                <w:bCs/>
                <w:i/>
                <w:iCs/>
              </w:rPr>
            </w:pPr>
          </w:p>
        </w:tc>
      </w:tr>
      <w:tr w:rsidR="00374B06" w:rsidRPr="00741ED3" w14:paraId="07FD0524" w14:textId="77777777" w:rsidTr="00374B06">
        <w:tc>
          <w:tcPr>
            <w:tcW w:w="373" w:type="pct"/>
            <w:shd w:val="clear" w:color="auto" w:fill="auto"/>
            <w:vAlign w:val="center"/>
          </w:tcPr>
          <w:p w14:paraId="6644CA96" w14:textId="77777777" w:rsidR="00374B06" w:rsidRPr="00741ED3" w:rsidRDefault="00374B06" w:rsidP="00374B06">
            <w:pPr>
              <w:spacing w:before="0"/>
              <w:jc w:val="center"/>
              <w:rPr>
                <w:rFonts w:cs="Arial"/>
                <w:b/>
                <w:bCs/>
                <w:i/>
                <w:iCs/>
                <w:lang w:val="sr-Cyrl-CS"/>
              </w:rPr>
            </w:pPr>
            <w:r w:rsidRPr="00741ED3">
              <w:rPr>
                <w:rFonts w:cs="Arial"/>
                <w:b/>
                <w:bCs/>
                <w:i/>
                <w:iCs/>
                <w:lang w:val="sr-Cyrl-CS"/>
              </w:rPr>
              <w:t>3.</w:t>
            </w:r>
          </w:p>
        </w:tc>
        <w:tc>
          <w:tcPr>
            <w:tcW w:w="1065" w:type="pct"/>
            <w:shd w:val="clear" w:color="auto" w:fill="auto"/>
            <w:vAlign w:val="center"/>
          </w:tcPr>
          <w:p w14:paraId="781CBE6C" w14:textId="77777777" w:rsidR="00374B06" w:rsidRPr="00741ED3" w:rsidRDefault="00374B06" w:rsidP="00374B06">
            <w:pPr>
              <w:spacing w:before="0"/>
              <w:jc w:val="center"/>
              <w:rPr>
                <w:rFonts w:cs="Arial"/>
                <w:bCs/>
                <w:i/>
                <w:iCs/>
                <w:lang w:val="sr-Cyrl-CS"/>
              </w:rPr>
            </w:pPr>
            <w:r w:rsidRPr="00741ED3">
              <w:rPr>
                <w:rFonts w:cs="Arial"/>
                <w:lang w:val="sr-Cyrl-CS"/>
              </w:rPr>
              <w:t xml:space="preserve">Претходни </w:t>
            </w:r>
            <w:r w:rsidRPr="00741ED3">
              <w:rPr>
                <w:rFonts w:cs="Arial"/>
              </w:rPr>
              <w:t>/</w:t>
            </w:r>
            <w:r w:rsidRPr="00741ED3">
              <w:rPr>
                <w:rFonts w:cs="Arial"/>
                <w:lang w:val="sr-Cyrl-RS"/>
              </w:rPr>
              <w:t xml:space="preserve"> п</w:t>
            </w:r>
            <w:r w:rsidRPr="00741ED3">
              <w:rPr>
                <w:rFonts w:cs="Arial"/>
                <w:lang w:val="sr-Cyrl-CS"/>
              </w:rPr>
              <w:t>ериодични лекарски преглед за управљање захтевним системима</w:t>
            </w:r>
          </w:p>
        </w:tc>
        <w:tc>
          <w:tcPr>
            <w:tcW w:w="558" w:type="pct"/>
            <w:shd w:val="clear" w:color="auto" w:fill="auto"/>
          </w:tcPr>
          <w:p w14:paraId="01C21E96"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0F1C22F5" w14:textId="77777777" w:rsidR="00374B06" w:rsidRPr="00741ED3" w:rsidRDefault="00374B06" w:rsidP="00374B06">
            <w:pPr>
              <w:spacing w:before="0"/>
              <w:jc w:val="center"/>
              <w:rPr>
                <w:rFonts w:cs="Arial"/>
                <w:bCs/>
                <w:i/>
                <w:iCs/>
                <w:lang w:val="sr-Cyrl-CS"/>
              </w:rPr>
            </w:pPr>
            <w:r w:rsidRPr="00741ED3">
              <w:rPr>
                <w:rFonts w:cs="Arial"/>
                <w:lang w:val="sr-Cyrl-RS"/>
              </w:rPr>
              <w:t>400</w:t>
            </w:r>
          </w:p>
        </w:tc>
        <w:tc>
          <w:tcPr>
            <w:tcW w:w="453" w:type="pct"/>
            <w:shd w:val="clear" w:color="auto" w:fill="auto"/>
            <w:vAlign w:val="center"/>
          </w:tcPr>
          <w:p w14:paraId="4575C8E7"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52A923BA"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3DCC804B"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6962A266" w14:textId="77777777" w:rsidR="00374B06" w:rsidRPr="00741ED3" w:rsidRDefault="00374B06" w:rsidP="00374B06">
            <w:pPr>
              <w:spacing w:before="0"/>
              <w:jc w:val="center"/>
              <w:rPr>
                <w:rFonts w:cs="Arial"/>
                <w:b/>
                <w:bCs/>
                <w:i/>
                <w:iCs/>
              </w:rPr>
            </w:pPr>
          </w:p>
        </w:tc>
      </w:tr>
      <w:tr w:rsidR="00374B06" w:rsidRPr="00741ED3" w14:paraId="4AA32AAD" w14:textId="77777777" w:rsidTr="00374B06">
        <w:tc>
          <w:tcPr>
            <w:tcW w:w="373" w:type="pct"/>
            <w:shd w:val="clear" w:color="auto" w:fill="auto"/>
            <w:vAlign w:val="center"/>
          </w:tcPr>
          <w:p w14:paraId="10BAE0A4" w14:textId="77777777" w:rsidR="00374B06" w:rsidRPr="00741ED3" w:rsidRDefault="00374B06" w:rsidP="00374B06">
            <w:pPr>
              <w:spacing w:before="0"/>
              <w:jc w:val="center"/>
              <w:rPr>
                <w:rFonts w:cs="Arial"/>
                <w:b/>
                <w:bCs/>
                <w:i/>
                <w:iCs/>
                <w:lang w:val="sr-Cyrl-CS"/>
              </w:rPr>
            </w:pPr>
            <w:r w:rsidRPr="00741ED3">
              <w:rPr>
                <w:rFonts w:cs="Arial"/>
                <w:b/>
                <w:bCs/>
                <w:i/>
                <w:iCs/>
                <w:lang w:val="sr-Cyrl-CS"/>
              </w:rPr>
              <w:t>4.</w:t>
            </w:r>
          </w:p>
        </w:tc>
        <w:tc>
          <w:tcPr>
            <w:tcW w:w="1065" w:type="pct"/>
            <w:shd w:val="clear" w:color="auto" w:fill="auto"/>
            <w:vAlign w:val="center"/>
          </w:tcPr>
          <w:p w14:paraId="6C48ADA5" w14:textId="77777777" w:rsidR="00374B06" w:rsidRPr="00741ED3" w:rsidRDefault="00374B06" w:rsidP="00374B06">
            <w:pPr>
              <w:spacing w:before="0"/>
              <w:jc w:val="center"/>
              <w:rPr>
                <w:rFonts w:cs="Arial"/>
                <w:bCs/>
                <w:i/>
                <w:iCs/>
                <w:lang w:val="sr-Cyrl-CS"/>
              </w:rPr>
            </w:pPr>
            <w:r w:rsidRPr="00741ED3">
              <w:rPr>
                <w:rFonts w:cs="Arial"/>
                <w:lang w:val="sr-Cyrl-CS"/>
              </w:rPr>
              <w:t>Претходни лекарски преглед за запослене ЖТ</w:t>
            </w:r>
          </w:p>
        </w:tc>
        <w:tc>
          <w:tcPr>
            <w:tcW w:w="558" w:type="pct"/>
            <w:shd w:val="clear" w:color="auto" w:fill="auto"/>
          </w:tcPr>
          <w:p w14:paraId="3B3A8A61"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4FDB7365" w14:textId="77777777" w:rsidR="00374B06" w:rsidRPr="00741ED3" w:rsidRDefault="00374B06" w:rsidP="00374B06">
            <w:pPr>
              <w:spacing w:before="0"/>
              <w:jc w:val="center"/>
              <w:rPr>
                <w:rFonts w:cs="Arial"/>
                <w:bCs/>
                <w:i/>
                <w:iCs/>
                <w:lang w:val="sr-Cyrl-CS"/>
              </w:rPr>
            </w:pPr>
            <w:r w:rsidRPr="00741ED3">
              <w:rPr>
                <w:rFonts w:cs="Arial"/>
                <w:lang w:val="sr-Cyrl-RS"/>
              </w:rPr>
              <w:t>40</w:t>
            </w:r>
          </w:p>
        </w:tc>
        <w:tc>
          <w:tcPr>
            <w:tcW w:w="453" w:type="pct"/>
            <w:shd w:val="clear" w:color="auto" w:fill="auto"/>
            <w:vAlign w:val="center"/>
          </w:tcPr>
          <w:p w14:paraId="30E6C076"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1F722F62"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7A908522"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155074F2" w14:textId="77777777" w:rsidR="00374B06" w:rsidRPr="00741ED3" w:rsidRDefault="00374B06" w:rsidP="00374B06">
            <w:pPr>
              <w:spacing w:before="0"/>
              <w:jc w:val="center"/>
              <w:rPr>
                <w:rFonts w:cs="Arial"/>
                <w:b/>
                <w:bCs/>
                <w:i/>
                <w:iCs/>
              </w:rPr>
            </w:pPr>
          </w:p>
        </w:tc>
      </w:tr>
      <w:tr w:rsidR="00374B06" w:rsidRPr="00741ED3" w14:paraId="05DFD597" w14:textId="77777777" w:rsidTr="00374B06">
        <w:tc>
          <w:tcPr>
            <w:tcW w:w="373" w:type="pct"/>
            <w:shd w:val="clear" w:color="auto" w:fill="auto"/>
            <w:vAlign w:val="center"/>
          </w:tcPr>
          <w:p w14:paraId="70A9029D" w14:textId="77777777" w:rsidR="00374B06" w:rsidRPr="00741ED3" w:rsidRDefault="00374B06" w:rsidP="00374B06">
            <w:pPr>
              <w:spacing w:before="0"/>
              <w:jc w:val="center"/>
              <w:rPr>
                <w:rFonts w:cs="Arial"/>
                <w:b/>
                <w:bCs/>
                <w:i/>
                <w:iCs/>
                <w:lang w:val="sr-Cyrl-CS"/>
              </w:rPr>
            </w:pPr>
            <w:r w:rsidRPr="00741ED3">
              <w:rPr>
                <w:rFonts w:cs="Arial"/>
                <w:b/>
                <w:bCs/>
                <w:i/>
                <w:iCs/>
                <w:lang w:val="sr-Cyrl-CS"/>
              </w:rPr>
              <w:t>5.</w:t>
            </w:r>
          </w:p>
        </w:tc>
        <w:tc>
          <w:tcPr>
            <w:tcW w:w="1065" w:type="pct"/>
            <w:shd w:val="clear" w:color="auto" w:fill="auto"/>
            <w:vAlign w:val="center"/>
          </w:tcPr>
          <w:p w14:paraId="1ED64416" w14:textId="77777777" w:rsidR="00374B06" w:rsidRPr="00741ED3" w:rsidRDefault="00374B06" w:rsidP="00374B06">
            <w:pPr>
              <w:spacing w:before="0"/>
              <w:jc w:val="center"/>
              <w:rPr>
                <w:rFonts w:cs="Arial"/>
                <w:bCs/>
                <w:i/>
                <w:iCs/>
                <w:lang w:val="sr-Cyrl-CS"/>
              </w:rPr>
            </w:pPr>
            <w:r w:rsidRPr="00741ED3">
              <w:rPr>
                <w:rFonts w:cs="Arial"/>
                <w:lang w:val="sr-Cyrl-CS"/>
              </w:rPr>
              <w:t>Редовни / ванредни лекарски преглед за запослене ЖТ</w:t>
            </w:r>
          </w:p>
        </w:tc>
        <w:tc>
          <w:tcPr>
            <w:tcW w:w="558" w:type="pct"/>
            <w:shd w:val="clear" w:color="auto" w:fill="auto"/>
          </w:tcPr>
          <w:p w14:paraId="1CFECDFF"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7631667B" w14:textId="77777777" w:rsidR="00374B06" w:rsidRPr="00741ED3" w:rsidRDefault="00374B06" w:rsidP="00374B06">
            <w:pPr>
              <w:spacing w:before="0"/>
              <w:jc w:val="center"/>
              <w:rPr>
                <w:rFonts w:cs="Arial"/>
                <w:bCs/>
                <w:i/>
                <w:iCs/>
                <w:lang w:val="sr-Cyrl-CS"/>
              </w:rPr>
            </w:pPr>
            <w:r w:rsidRPr="00741ED3">
              <w:rPr>
                <w:rFonts w:cs="Arial"/>
                <w:lang w:val="sr-Cyrl-RS"/>
              </w:rPr>
              <w:t>150</w:t>
            </w:r>
          </w:p>
        </w:tc>
        <w:tc>
          <w:tcPr>
            <w:tcW w:w="453" w:type="pct"/>
            <w:shd w:val="clear" w:color="auto" w:fill="auto"/>
            <w:vAlign w:val="center"/>
          </w:tcPr>
          <w:p w14:paraId="60357B63"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7ECB64CB"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5BE6CC29"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40332A05" w14:textId="77777777" w:rsidR="00374B06" w:rsidRPr="00741ED3" w:rsidRDefault="00374B06" w:rsidP="00374B06">
            <w:pPr>
              <w:spacing w:before="0"/>
              <w:jc w:val="center"/>
              <w:rPr>
                <w:rFonts w:cs="Arial"/>
                <w:b/>
                <w:bCs/>
                <w:i/>
                <w:iCs/>
              </w:rPr>
            </w:pPr>
          </w:p>
        </w:tc>
      </w:tr>
      <w:tr w:rsidR="00374B06" w:rsidRPr="00741ED3" w14:paraId="03838684" w14:textId="77777777" w:rsidTr="00374B06">
        <w:tc>
          <w:tcPr>
            <w:tcW w:w="373" w:type="pct"/>
            <w:shd w:val="clear" w:color="auto" w:fill="auto"/>
            <w:vAlign w:val="center"/>
          </w:tcPr>
          <w:p w14:paraId="7711B82D" w14:textId="77777777" w:rsidR="00374B06" w:rsidRPr="00741ED3" w:rsidRDefault="00374B06" w:rsidP="00374B06">
            <w:pPr>
              <w:spacing w:before="0"/>
              <w:jc w:val="center"/>
              <w:rPr>
                <w:rFonts w:cs="Arial"/>
                <w:b/>
                <w:bCs/>
                <w:i/>
                <w:iCs/>
                <w:lang w:val="sr-Cyrl-CS"/>
              </w:rPr>
            </w:pPr>
            <w:r w:rsidRPr="00741ED3">
              <w:rPr>
                <w:rFonts w:cs="Arial"/>
                <w:b/>
                <w:bCs/>
                <w:i/>
                <w:iCs/>
                <w:lang w:val="sr-Cyrl-CS"/>
              </w:rPr>
              <w:t>6.</w:t>
            </w:r>
          </w:p>
        </w:tc>
        <w:tc>
          <w:tcPr>
            <w:tcW w:w="1065" w:type="pct"/>
            <w:shd w:val="clear" w:color="auto" w:fill="auto"/>
            <w:vAlign w:val="center"/>
          </w:tcPr>
          <w:p w14:paraId="7DD38AA2" w14:textId="77777777" w:rsidR="00374B06" w:rsidRPr="00741ED3" w:rsidRDefault="00374B06" w:rsidP="00374B06">
            <w:pPr>
              <w:spacing w:before="0"/>
              <w:jc w:val="center"/>
              <w:rPr>
                <w:rFonts w:cs="Arial"/>
                <w:bCs/>
                <w:i/>
                <w:iCs/>
                <w:lang w:val="sr-Cyrl-CS"/>
              </w:rPr>
            </w:pPr>
            <w:r w:rsidRPr="00741ED3">
              <w:rPr>
                <w:rFonts w:cs="Arial"/>
                <w:lang w:val="sr-Cyrl-CS"/>
              </w:rPr>
              <w:t>Претходни  лекарски преглед за управљање захтевним системима за запослене ЖТ</w:t>
            </w:r>
          </w:p>
        </w:tc>
        <w:tc>
          <w:tcPr>
            <w:tcW w:w="558" w:type="pct"/>
            <w:shd w:val="clear" w:color="auto" w:fill="auto"/>
          </w:tcPr>
          <w:p w14:paraId="377A6575"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6D93160A" w14:textId="77777777" w:rsidR="00374B06" w:rsidRPr="00741ED3" w:rsidRDefault="00374B06" w:rsidP="00374B06">
            <w:pPr>
              <w:spacing w:before="0"/>
              <w:jc w:val="center"/>
              <w:rPr>
                <w:rFonts w:cs="Arial"/>
                <w:bCs/>
                <w:i/>
                <w:iCs/>
                <w:lang w:val="sr-Cyrl-CS"/>
              </w:rPr>
            </w:pPr>
            <w:r w:rsidRPr="00741ED3">
              <w:rPr>
                <w:rFonts w:cs="Arial"/>
                <w:lang w:val="sr-Cyrl-RS"/>
              </w:rPr>
              <w:t>50</w:t>
            </w:r>
          </w:p>
        </w:tc>
        <w:tc>
          <w:tcPr>
            <w:tcW w:w="453" w:type="pct"/>
            <w:shd w:val="clear" w:color="auto" w:fill="auto"/>
            <w:vAlign w:val="center"/>
          </w:tcPr>
          <w:p w14:paraId="3EC163FC"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1C25992F"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6972635C"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645A9E9B" w14:textId="77777777" w:rsidR="00374B06" w:rsidRPr="00741ED3" w:rsidRDefault="00374B06" w:rsidP="00374B06">
            <w:pPr>
              <w:spacing w:before="0"/>
              <w:jc w:val="center"/>
              <w:rPr>
                <w:rFonts w:cs="Arial"/>
                <w:b/>
                <w:bCs/>
                <w:i/>
                <w:iCs/>
              </w:rPr>
            </w:pPr>
          </w:p>
        </w:tc>
      </w:tr>
      <w:tr w:rsidR="00374B06" w:rsidRPr="00741ED3" w14:paraId="665C1FE2" w14:textId="77777777" w:rsidTr="00374B06">
        <w:tc>
          <w:tcPr>
            <w:tcW w:w="373" w:type="pct"/>
            <w:shd w:val="clear" w:color="auto" w:fill="auto"/>
            <w:vAlign w:val="center"/>
          </w:tcPr>
          <w:p w14:paraId="67CC2023" w14:textId="77777777" w:rsidR="00374B06" w:rsidRPr="00741ED3" w:rsidRDefault="00374B06" w:rsidP="00374B06">
            <w:pPr>
              <w:spacing w:before="0"/>
              <w:jc w:val="center"/>
              <w:rPr>
                <w:rFonts w:cs="Arial"/>
                <w:b/>
                <w:bCs/>
                <w:i/>
                <w:iCs/>
                <w:lang w:val="sr-Cyrl-CS"/>
              </w:rPr>
            </w:pPr>
            <w:r w:rsidRPr="00741ED3">
              <w:rPr>
                <w:rFonts w:cs="Arial"/>
                <w:b/>
                <w:bCs/>
                <w:i/>
                <w:iCs/>
                <w:lang w:val="sr-Cyrl-CS"/>
              </w:rPr>
              <w:t>7.</w:t>
            </w:r>
          </w:p>
        </w:tc>
        <w:tc>
          <w:tcPr>
            <w:tcW w:w="1065" w:type="pct"/>
            <w:shd w:val="clear" w:color="auto" w:fill="auto"/>
            <w:vAlign w:val="center"/>
          </w:tcPr>
          <w:p w14:paraId="1CF9C2AC" w14:textId="77777777" w:rsidR="00374B06" w:rsidRPr="00741ED3" w:rsidRDefault="00374B06" w:rsidP="00374B06">
            <w:pPr>
              <w:spacing w:before="0"/>
              <w:jc w:val="center"/>
              <w:rPr>
                <w:rFonts w:cs="Arial"/>
                <w:bCs/>
                <w:i/>
                <w:iCs/>
                <w:lang w:val="sr-Cyrl-CS"/>
              </w:rPr>
            </w:pPr>
            <w:r w:rsidRPr="00741ED3">
              <w:rPr>
                <w:rFonts w:cs="Arial"/>
                <w:lang w:val="sr-Cyrl-CS"/>
              </w:rPr>
              <w:t>Редовни / ванредни лекарски преглед за управљање захтевним системима за запослене ЖТ</w:t>
            </w:r>
          </w:p>
        </w:tc>
        <w:tc>
          <w:tcPr>
            <w:tcW w:w="558" w:type="pct"/>
            <w:shd w:val="clear" w:color="auto" w:fill="auto"/>
          </w:tcPr>
          <w:p w14:paraId="34ADFFCD"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123B219C" w14:textId="77777777" w:rsidR="00374B06" w:rsidRPr="00741ED3" w:rsidRDefault="00374B06" w:rsidP="00374B06">
            <w:pPr>
              <w:spacing w:before="0"/>
              <w:jc w:val="center"/>
              <w:rPr>
                <w:rFonts w:cs="Arial"/>
                <w:bCs/>
                <w:i/>
                <w:iCs/>
                <w:lang w:val="sr-Cyrl-CS"/>
              </w:rPr>
            </w:pPr>
            <w:r w:rsidRPr="00741ED3">
              <w:rPr>
                <w:rFonts w:cs="Arial"/>
                <w:lang w:val="sr-Cyrl-RS"/>
              </w:rPr>
              <w:t>250</w:t>
            </w:r>
          </w:p>
        </w:tc>
        <w:tc>
          <w:tcPr>
            <w:tcW w:w="453" w:type="pct"/>
            <w:shd w:val="clear" w:color="auto" w:fill="auto"/>
            <w:vAlign w:val="center"/>
          </w:tcPr>
          <w:p w14:paraId="018511C0"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6906AF71"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408560D6"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57E0CE6D" w14:textId="77777777" w:rsidR="00374B06" w:rsidRPr="00741ED3" w:rsidRDefault="00374B06" w:rsidP="00374B06">
            <w:pPr>
              <w:spacing w:before="0"/>
              <w:jc w:val="center"/>
              <w:rPr>
                <w:rFonts w:cs="Arial"/>
                <w:b/>
                <w:bCs/>
                <w:i/>
                <w:iCs/>
              </w:rPr>
            </w:pPr>
          </w:p>
        </w:tc>
      </w:tr>
      <w:tr w:rsidR="00374B06" w:rsidRPr="00741ED3" w14:paraId="314061A6" w14:textId="77777777" w:rsidTr="00374B06">
        <w:tc>
          <w:tcPr>
            <w:tcW w:w="373" w:type="pct"/>
            <w:shd w:val="clear" w:color="auto" w:fill="auto"/>
            <w:vAlign w:val="center"/>
          </w:tcPr>
          <w:p w14:paraId="77401DB4" w14:textId="77777777" w:rsidR="00374B06" w:rsidRPr="00741ED3" w:rsidRDefault="00374B06" w:rsidP="00374B06">
            <w:pPr>
              <w:spacing w:before="0"/>
              <w:jc w:val="center"/>
              <w:rPr>
                <w:rFonts w:cs="Arial"/>
                <w:b/>
                <w:bCs/>
                <w:i/>
                <w:iCs/>
                <w:lang w:val="sr-Cyrl-CS"/>
              </w:rPr>
            </w:pPr>
            <w:r w:rsidRPr="00741ED3">
              <w:rPr>
                <w:rFonts w:cs="Arial"/>
                <w:b/>
                <w:bCs/>
                <w:i/>
                <w:iCs/>
                <w:lang w:val="sr-Cyrl-CS"/>
              </w:rPr>
              <w:t>8.</w:t>
            </w:r>
          </w:p>
        </w:tc>
        <w:tc>
          <w:tcPr>
            <w:tcW w:w="1065" w:type="pct"/>
            <w:shd w:val="clear" w:color="auto" w:fill="auto"/>
            <w:vAlign w:val="center"/>
          </w:tcPr>
          <w:p w14:paraId="71C08536" w14:textId="77777777" w:rsidR="00374B06" w:rsidRPr="00741ED3" w:rsidRDefault="00374B06" w:rsidP="00374B06">
            <w:pPr>
              <w:spacing w:before="0"/>
              <w:jc w:val="center"/>
              <w:rPr>
                <w:rFonts w:cs="Arial"/>
                <w:bCs/>
                <w:i/>
                <w:iCs/>
                <w:lang w:val="sr-Cyrl-CS"/>
              </w:rPr>
            </w:pPr>
            <w:r w:rsidRPr="00741ED3">
              <w:rPr>
                <w:rFonts w:cs="Arial"/>
                <w:lang w:val="sr-Cyrl-CS"/>
              </w:rPr>
              <w:t>Циљани лекарски  прегледи вида за рад са екраном</w:t>
            </w:r>
          </w:p>
        </w:tc>
        <w:tc>
          <w:tcPr>
            <w:tcW w:w="558" w:type="pct"/>
            <w:shd w:val="clear" w:color="auto" w:fill="auto"/>
          </w:tcPr>
          <w:p w14:paraId="01C36E85"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41738835" w14:textId="77777777" w:rsidR="00374B06" w:rsidRPr="00741ED3" w:rsidRDefault="00374B06" w:rsidP="00374B06">
            <w:pPr>
              <w:spacing w:before="0"/>
              <w:jc w:val="center"/>
              <w:rPr>
                <w:rFonts w:cs="Arial"/>
                <w:bCs/>
                <w:i/>
                <w:iCs/>
                <w:lang w:val="sr-Cyrl-CS"/>
              </w:rPr>
            </w:pPr>
            <w:r w:rsidRPr="00741ED3">
              <w:rPr>
                <w:rFonts w:cs="Arial"/>
                <w:lang w:val="sr-Latn-RS"/>
              </w:rPr>
              <w:t>250</w:t>
            </w:r>
          </w:p>
        </w:tc>
        <w:tc>
          <w:tcPr>
            <w:tcW w:w="453" w:type="pct"/>
            <w:shd w:val="clear" w:color="auto" w:fill="auto"/>
            <w:vAlign w:val="center"/>
          </w:tcPr>
          <w:p w14:paraId="083D3353"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2EE6A802"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61C818AF"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5467E81C" w14:textId="77777777" w:rsidR="00374B06" w:rsidRPr="00741ED3" w:rsidRDefault="00374B06" w:rsidP="00374B06">
            <w:pPr>
              <w:spacing w:before="0"/>
              <w:jc w:val="center"/>
              <w:rPr>
                <w:rFonts w:cs="Arial"/>
                <w:b/>
                <w:bCs/>
                <w:i/>
                <w:iCs/>
              </w:rPr>
            </w:pPr>
          </w:p>
        </w:tc>
      </w:tr>
      <w:tr w:rsidR="00374B06" w:rsidRPr="00741ED3" w14:paraId="340D80AB" w14:textId="77777777" w:rsidTr="00374B06">
        <w:tc>
          <w:tcPr>
            <w:tcW w:w="373" w:type="pct"/>
            <w:shd w:val="clear" w:color="auto" w:fill="auto"/>
            <w:vAlign w:val="center"/>
          </w:tcPr>
          <w:p w14:paraId="0DEEF13A" w14:textId="77777777" w:rsidR="00374B06" w:rsidRPr="00741ED3" w:rsidRDefault="00374B06" w:rsidP="00374B06">
            <w:pPr>
              <w:spacing w:before="0"/>
              <w:jc w:val="center"/>
              <w:rPr>
                <w:rFonts w:cs="Arial"/>
                <w:b/>
                <w:bCs/>
                <w:i/>
                <w:iCs/>
                <w:lang w:val="sr-Cyrl-CS"/>
              </w:rPr>
            </w:pPr>
            <w:r w:rsidRPr="00741ED3">
              <w:rPr>
                <w:rFonts w:cs="Arial"/>
                <w:b/>
                <w:bCs/>
                <w:i/>
                <w:iCs/>
                <w:lang w:val="sr-Cyrl-CS"/>
              </w:rPr>
              <w:lastRenderedPageBreak/>
              <w:t>9.</w:t>
            </w:r>
          </w:p>
        </w:tc>
        <w:tc>
          <w:tcPr>
            <w:tcW w:w="1065" w:type="pct"/>
            <w:shd w:val="clear" w:color="auto" w:fill="auto"/>
            <w:vAlign w:val="center"/>
          </w:tcPr>
          <w:p w14:paraId="22A90255" w14:textId="77777777" w:rsidR="00374B06" w:rsidRPr="00741ED3" w:rsidRDefault="00374B06" w:rsidP="00374B06">
            <w:pPr>
              <w:spacing w:before="0"/>
              <w:jc w:val="center"/>
              <w:rPr>
                <w:rFonts w:cs="Arial"/>
                <w:bCs/>
                <w:i/>
                <w:iCs/>
                <w:lang w:val="sr-Cyrl-CS"/>
              </w:rPr>
            </w:pPr>
            <w:r w:rsidRPr="00741ED3">
              <w:rPr>
                <w:rFonts w:cs="Arial"/>
                <w:lang w:val="sr-Cyrl-CS"/>
              </w:rPr>
              <w:t>Лекарски прегледи за возаче</w:t>
            </w:r>
          </w:p>
        </w:tc>
        <w:tc>
          <w:tcPr>
            <w:tcW w:w="558" w:type="pct"/>
            <w:shd w:val="clear" w:color="auto" w:fill="auto"/>
          </w:tcPr>
          <w:p w14:paraId="48CB3C90"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37DF374E" w14:textId="77777777" w:rsidR="00374B06" w:rsidRPr="00741ED3" w:rsidRDefault="00374B06" w:rsidP="00374B06">
            <w:pPr>
              <w:spacing w:before="0"/>
              <w:jc w:val="center"/>
              <w:rPr>
                <w:rFonts w:cs="Arial"/>
                <w:bCs/>
                <w:i/>
                <w:iCs/>
                <w:lang w:val="sr-Cyrl-CS"/>
              </w:rPr>
            </w:pPr>
            <w:r w:rsidRPr="00741ED3">
              <w:rPr>
                <w:rFonts w:cs="Arial"/>
                <w:lang w:val="sr-Cyrl-RS"/>
              </w:rPr>
              <w:t>30</w:t>
            </w:r>
          </w:p>
        </w:tc>
        <w:tc>
          <w:tcPr>
            <w:tcW w:w="453" w:type="pct"/>
            <w:shd w:val="clear" w:color="auto" w:fill="auto"/>
            <w:vAlign w:val="center"/>
          </w:tcPr>
          <w:p w14:paraId="095980C2"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49AD48A6"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17C8EEA9"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12788185" w14:textId="77777777" w:rsidR="00374B06" w:rsidRPr="00741ED3" w:rsidRDefault="00374B06" w:rsidP="00374B06">
            <w:pPr>
              <w:spacing w:before="0"/>
              <w:jc w:val="center"/>
              <w:rPr>
                <w:rFonts w:cs="Arial"/>
                <w:b/>
                <w:bCs/>
                <w:i/>
                <w:iCs/>
              </w:rPr>
            </w:pPr>
          </w:p>
        </w:tc>
      </w:tr>
      <w:tr w:rsidR="00374B06" w:rsidRPr="00741ED3" w14:paraId="565B94BB" w14:textId="77777777" w:rsidTr="00374B06">
        <w:tc>
          <w:tcPr>
            <w:tcW w:w="373" w:type="pct"/>
            <w:shd w:val="clear" w:color="auto" w:fill="auto"/>
            <w:vAlign w:val="center"/>
          </w:tcPr>
          <w:p w14:paraId="050DE030" w14:textId="77777777" w:rsidR="00374B06" w:rsidRPr="00741ED3" w:rsidRDefault="00374B06" w:rsidP="00374B06">
            <w:pPr>
              <w:spacing w:before="0"/>
              <w:jc w:val="center"/>
              <w:rPr>
                <w:rFonts w:cs="Arial"/>
                <w:b/>
                <w:bCs/>
                <w:i/>
                <w:iCs/>
                <w:lang w:val="sr-Cyrl-CS"/>
              </w:rPr>
            </w:pPr>
            <w:r w:rsidRPr="00741ED3">
              <w:rPr>
                <w:rFonts w:cs="Arial"/>
                <w:b/>
                <w:bCs/>
                <w:i/>
                <w:iCs/>
                <w:lang w:val="sr-Cyrl-CS"/>
              </w:rPr>
              <w:t>10.</w:t>
            </w:r>
          </w:p>
        </w:tc>
        <w:tc>
          <w:tcPr>
            <w:tcW w:w="1065" w:type="pct"/>
            <w:shd w:val="clear" w:color="auto" w:fill="auto"/>
            <w:vAlign w:val="center"/>
          </w:tcPr>
          <w:p w14:paraId="005E5088" w14:textId="77777777" w:rsidR="00374B06" w:rsidRPr="00741ED3" w:rsidRDefault="00374B06" w:rsidP="00374B06">
            <w:pPr>
              <w:spacing w:before="0"/>
              <w:jc w:val="center"/>
              <w:rPr>
                <w:rFonts w:cs="Arial"/>
                <w:bCs/>
                <w:i/>
                <w:iCs/>
                <w:lang w:val="sr-Cyrl-CS"/>
              </w:rPr>
            </w:pPr>
            <w:r w:rsidRPr="00741ED3">
              <w:rPr>
                <w:rFonts w:cs="Arial"/>
                <w:lang w:val="sr-Cyrl-RS"/>
              </w:rPr>
              <w:t>Офталмолошки прегледи</w:t>
            </w:r>
          </w:p>
        </w:tc>
        <w:tc>
          <w:tcPr>
            <w:tcW w:w="558" w:type="pct"/>
            <w:shd w:val="clear" w:color="auto" w:fill="auto"/>
          </w:tcPr>
          <w:p w14:paraId="3D4422A2" w14:textId="77777777" w:rsidR="00374B06" w:rsidRPr="00741ED3" w:rsidRDefault="00374B06" w:rsidP="00374B06">
            <w:pPr>
              <w:spacing w:before="0"/>
              <w:jc w:val="center"/>
              <w:rPr>
                <w:rFonts w:cs="Arial"/>
                <w:bCs/>
                <w:i/>
                <w:iCs/>
                <w:lang w:val="sr-Cyrl-CS"/>
              </w:rPr>
            </w:pPr>
            <w:r w:rsidRPr="00741ED3">
              <w:rPr>
                <w:rFonts w:cs="Arial"/>
                <w:bCs/>
                <w:iCs/>
                <w:lang w:val="sr-Cyrl-CS"/>
              </w:rPr>
              <w:t>услуга</w:t>
            </w:r>
          </w:p>
        </w:tc>
        <w:tc>
          <w:tcPr>
            <w:tcW w:w="871" w:type="pct"/>
            <w:shd w:val="clear" w:color="auto" w:fill="auto"/>
            <w:vAlign w:val="center"/>
          </w:tcPr>
          <w:p w14:paraId="79F187A7" w14:textId="77777777" w:rsidR="00374B06" w:rsidRPr="00741ED3" w:rsidRDefault="00374B06" w:rsidP="00374B06">
            <w:pPr>
              <w:spacing w:before="0"/>
              <w:jc w:val="center"/>
              <w:rPr>
                <w:rFonts w:cs="Arial"/>
                <w:bCs/>
                <w:i/>
                <w:iCs/>
                <w:lang w:val="sr-Cyrl-CS"/>
              </w:rPr>
            </w:pPr>
            <w:r w:rsidRPr="00741ED3">
              <w:rPr>
                <w:rFonts w:cs="Arial"/>
                <w:lang w:val="sr-Cyrl-RS"/>
              </w:rPr>
              <w:t>20</w:t>
            </w:r>
          </w:p>
        </w:tc>
        <w:tc>
          <w:tcPr>
            <w:tcW w:w="453" w:type="pct"/>
            <w:shd w:val="clear" w:color="auto" w:fill="auto"/>
            <w:vAlign w:val="center"/>
          </w:tcPr>
          <w:p w14:paraId="41EE01FC" w14:textId="77777777" w:rsidR="00374B06" w:rsidRPr="00741ED3" w:rsidRDefault="00374B06" w:rsidP="00374B06">
            <w:pPr>
              <w:spacing w:before="0"/>
              <w:jc w:val="center"/>
              <w:rPr>
                <w:rFonts w:cs="Arial"/>
                <w:b/>
                <w:bCs/>
                <w:i/>
                <w:iCs/>
              </w:rPr>
            </w:pPr>
          </w:p>
        </w:tc>
        <w:tc>
          <w:tcPr>
            <w:tcW w:w="453" w:type="pct"/>
            <w:shd w:val="clear" w:color="auto" w:fill="auto"/>
            <w:vAlign w:val="center"/>
          </w:tcPr>
          <w:p w14:paraId="62CF052C"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3B066704" w14:textId="77777777" w:rsidR="00374B06" w:rsidRPr="00741ED3" w:rsidRDefault="00374B06" w:rsidP="00374B06">
            <w:pPr>
              <w:spacing w:before="0"/>
              <w:jc w:val="center"/>
              <w:rPr>
                <w:rFonts w:cs="Arial"/>
                <w:b/>
                <w:bCs/>
                <w:i/>
                <w:iCs/>
              </w:rPr>
            </w:pPr>
          </w:p>
        </w:tc>
        <w:tc>
          <w:tcPr>
            <w:tcW w:w="613" w:type="pct"/>
            <w:shd w:val="clear" w:color="auto" w:fill="auto"/>
            <w:vAlign w:val="center"/>
          </w:tcPr>
          <w:p w14:paraId="7FAACBDB" w14:textId="77777777" w:rsidR="00374B06" w:rsidRPr="00741ED3" w:rsidRDefault="00374B06" w:rsidP="00374B06">
            <w:pPr>
              <w:spacing w:before="0"/>
              <w:jc w:val="center"/>
              <w:rPr>
                <w:rFonts w:cs="Arial"/>
                <w:b/>
                <w:bCs/>
                <w:i/>
                <w:iCs/>
              </w:rPr>
            </w:pPr>
          </w:p>
        </w:tc>
      </w:tr>
      <w:tr w:rsidR="00374B06" w:rsidRPr="0080647A" w14:paraId="3576F4DF" w14:textId="77777777" w:rsidTr="00374B06">
        <w:tc>
          <w:tcPr>
            <w:tcW w:w="373" w:type="pct"/>
            <w:shd w:val="clear" w:color="auto" w:fill="auto"/>
            <w:vAlign w:val="center"/>
          </w:tcPr>
          <w:p w14:paraId="1265B3A9" w14:textId="77777777" w:rsidR="00374B06" w:rsidRPr="007759DF" w:rsidRDefault="00374B06" w:rsidP="00374B06">
            <w:pPr>
              <w:spacing w:before="0"/>
              <w:jc w:val="center"/>
              <w:rPr>
                <w:rFonts w:cs="Arial"/>
                <w:b/>
                <w:bCs/>
                <w:i/>
                <w:iCs/>
                <w:lang w:val="sr-Cyrl-CS"/>
              </w:rPr>
            </w:pPr>
            <w:r w:rsidRPr="007759DF">
              <w:rPr>
                <w:rFonts w:cs="Arial"/>
                <w:b/>
                <w:bCs/>
                <w:i/>
                <w:iCs/>
                <w:lang w:val="sr-Cyrl-CS"/>
              </w:rPr>
              <w:t>11.</w:t>
            </w:r>
          </w:p>
        </w:tc>
        <w:tc>
          <w:tcPr>
            <w:tcW w:w="1065" w:type="pct"/>
            <w:shd w:val="clear" w:color="auto" w:fill="auto"/>
            <w:vAlign w:val="center"/>
          </w:tcPr>
          <w:p w14:paraId="62AA192F" w14:textId="70E38B4C" w:rsidR="00374B06" w:rsidRPr="007759DF" w:rsidRDefault="007759DF" w:rsidP="00374B06">
            <w:pPr>
              <w:spacing w:before="0"/>
              <w:jc w:val="center"/>
              <w:rPr>
                <w:rFonts w:cs="Arial"/>
                <w:bCs/>
                <w:i/>
                <w:iCs/>
                <w:lang w:val="sr-Cyrl-CS"/>
              </w:rPr>
            </w:pPr>
            <w:r w:rsidRPr="007759DF">
              <w:rPr>
                <w:lang w:val="sr-Cyrl-RS"/>
              </w:rPr>
              <w:t>Услуга лекарског прегледа за запослене за држање и ношење оружја</w:t>
            </w:r>
          </w:p>
        </w:tc>
        <w:tc>
          <w:tcPr>
            <w:tcW w:w="558" w:type="pct"/>
            <w:shd w:val="clear" w:color="auto" w:fill="auto"/>
          </w:tcPr>
          <w:p w14:paraId="40EC5C38" w14:textId="77777777" w:rsidR="007759DF" w:rsidRPr="007759DF" w:rsidRDefault="007759DF" w:rsidP="00374B06">
            <w:pPr>
              <w:spacing w:before="0"/>
              <w:jc w:val="center"/>
              <w:rPr>
                <w:rFonts w:cs="Arial"/>
                <w:bCs/>
                <w:iCs/>
                <w:lang w:val="sr-Cyrl-CS"/>
              </w:rPr>
            </w:pPr>
          </w:p>
          <w:p w14:paraId="2E9ABEB2" w14:textId="77777777" w:rsidR="007759DF" w:rsidRPr="007759DF" w:rsidRDefault="007759DF" w:rsidP="00374B06">
            <w:pPr>
              <w:spacing w:before="0"/>
              <w:jc w:val="center"/>
              <w:rPr>
                <w:rFonts w:cs="Arial"/>
                <w:bCs/>
                <w:iCs/>
                <w:lang w:val="sr-Cyrl-CS"/>
              </w:rPr>
            </w:pPr>
          </w:p>
          <w:p w14:paraId="32950228" w14:textId="20F5F121" w:rsidR="00374B06" w:rsidRPr="007759DF" w:rsidRDefault="00374B06" w:rsidP="007759DF">
            <w:pPr>
              <w:spacing w:before="0"/>
              <w:rPr>
                <w:rFonts w:cs="Arial"/>
                <w:bCs/>
                <w:i/>
                <w:iCs/>
                <w:lang w:val="sr-Cyrl-CS"/>
              </w:rPr>
            </w:pPr>
            <w:r w:rsidRPr="007759DF">
              <w:rPr>
                <w:rFonts w:cs="Arial"/>
                <w:bCs/>
                <w:iCs/>
                <w:lang w:val="sr-Cyrl-CS"/>
              </w:rPr>
              <w:t>услуга</w:t>
            </w:r>
          </w:p>
        </w:tc>
        <w:tc>
          <w:tcPr>
            <w:tcW w:w="871" w:type="pct"/>
            <w:shd w:val="clear" w:color="auto" w:fill="auto"/>
            <w:vAlign w:val="center"/>
          </w:tcPr>
          <w:p w14:paraId="19808975" w14:textId="77777777" w:rsidR="00374B06" w:rsidRPr="007759DF" w:rsidRDefault="00374B06" w:rsidP="00374B06">
            <w:pPr>
              <w:spacing w:before="0"/>
              <w:jc w:val="center"/>
              <w:rPr>
                <w:rFonts w:cs="Arial"/>
                <w:bCs/>
                <w:i/>
                <w:iCs/>
                <w:lang w:val="sr-Cyrl-CS"/>
              </w:rPr>
            </w:pPr>
            <w:r w:rsidRPr="007759DF">
              <w:rPr>
                <w:rFonts w:cs="Arial"/>
                <w:lang w:val="sr-Latn-RS"/>
              </w:rPr>
              <w:t>10</w:t>
            </w:r>
          </w:p>
        </w:tc>
        <w:tc>
          <w:tcPr>
            <w:tcW w:w="453" w:type="pct"/>
            <w:shd w:val="clear" w:color="auto" w:fill="auto"/>
            <w:vAlign w:val="center"/>
          </w:tcPr>
          <w:p w14:paraId="73260792" w14:textId="77777777" w:rsidR="00374B06" w:rsidRPr="0080647A" w:rsidRDefault="00374B06" w:rsidP="00374B06">
            <w:pPr>
              <w:spacing w:before="0"/>
              <w:jc w:val="center"/>
              <w:rPr>
                <w:rFonts w:cs="Arial"/>
                <w:b/>
                <w:bCs/>
                <w:i/>
                <w:iCs/>
                <w:color w:val="FF0000"/>
              </w:rPr>
            </w:pPr>
          </w:p>
        </w:tc>
        <w:tc>
          <w:tcPr>
            <w:tcW w:w="453" w:type="pct"/>
            <w:shd w:val="clear" w:color="auto" w:fill="auto"/>
            <w:vAlign w:val="center"/>
          </w:tcPr>
          <w:p w14:paraId="14FD637A" w14:textId="77777777" w:rsidR="00374B06" w:rsidRPr="0080647A" w:rsidRDefault="00374B06" w:rsidP="00374B06">
            <w:pPr>
              <w:spacing w:before="0"/>
              <w:jc w:val="center"/>
              <w:rPr>
                <w:rFonts w:cs="Arial"/>
                <w:b/>
                <w:bCs/>
                <w:i/>
                <w:iCs/>
                <w:color w:val="FF0000"/>
              </w:rPr>
            </w:pPr>
          </w:p>
        </w:tc>
        <w:tc>
          <w:tcPr>
            <w:tcW w:w="613" w:type="pct"/>
            <w:shd w:val="clear" w:color="auto" w:fill="auto"/>
            <w:vAlign w:val="center"/>
          </w:tcPr>
          <w:p w14:paraId="57DE077A" w14:textId="77777777" w:rsidR="00374B06" w:rsidRPr="0080647A" w:rsidRDefault="00374B06" w:rsidP="00374B06">
            <w:pPr>
              <w:spacing w:before="0"/>
              <w:jc w:val="center"/>
              <w:rPr>
                <w:rFonts w:cs="Arial"/>
                <w:b/>
                <w:bCs/>
                <w:i/>
                <w:iCs/>
                <w:color w:val="FF0000"/>
              </w:rPr>
            </w:pPr>
          </w:p>
        </w:tc>
        <w:tc>
          <w:tcPr>
            <w:tcW w:w="613" w:type="pct"/>
            <w:shd w:val="clear" w:color="auto" w:fill="auto"/>
            <w:vAlign w:val="center"/>
          </w:tcPr>
          <w:p w14:paraId="7BD1AA15" w14:textId="77777777" w:rsidR="00374B06" w:rsidRPr="0080647A" w:rsidRDefault="00374B06" w:rsidP="00374B06">
            <w:pPr>
              <w:spacing w:before="0"/>
              <w:jc w:val="center"/>
              <w:rPr>
                <w:rFonts w:cs="Arial"/>
                <w:b/>
                <w:bCs/>
                <w:i/>
                <w:iCs/>
                <w:color w:val="FF0000"/>
              </w:rPr>
            </w:pPr>
          </w:p>
        </w:tc>
      </w:tr>
      <w:tr w:rsidR="000B3D87" w:rsidRPr="00741ED3" w14:paraId="12010E87" w14:textId="77777777" w:rsidTr="008B4449">
        <w:tc>
          <w:tcPr>
            <w:tcW w:w="373" w:type="pct"/>
            <w:shd w:val="clear" w:color="auto" w:fill="auto"/>
            <w:vAlign w:val="center"/>
          </w:tcPr>
          <w:p w14:paraId="2F9CD1A0" w14:textId="77777777" w:rsidR="000B3D87" w:rsidRPr="00741ED3" w:rsidRDefault="000B3D87" w:rsidP="00374B06">
            <w:pPr>
              <w:spacing w:before="0"/>
              <w:jc w:val="center"/>
              <w:rPr>
                <w:rFonts w:cs="Arial"/>
                <w:b/>
                <w:bCs/>
                <w:i/>
                <w:iCs/>
                <w:lang w:val="sr-Latn-RS"/>
              </w:rPr>
            </w:pPr>
            <w:r w:rsidRPr="00741ED3">
              <w:rPr>
                <w:rFonts w:cs="Arial"/>
                <w:b/>
                <w:bCs/>
                <w:i/>
                <w:iCs/>
                <w:lang w:val="sr-Latn-RS"/>
              </w:rPr>
              <w:t>12.</w:t>
            </w:r>
          </w:p>
        </w:tc>
        <w:tc>
          <w:tcPr>
            <w:tcW w:w="1065" w:type="pct"/>
            <w:shd w:val="clear" w:color="auto" w:fill="auto"/>
            <w:vAlign w:val="center"/>
          </w:tcPr>
          <w:p w14:paraId="2E22ACF6" w14:textId="77777777" w:rsidR="000B3D87" w:rsidRPr="00741ED3" w:rsidRDefault="000B3D87" w:rsidP="000B3D87">
            <w:pPr>
              <w:spacing w:before="0"/>
              <w:jc w:val="center"/>
              <w:rPr>
                <w:rFonts w:cs="Arial"/>
                <w:lang w:val="sr-Cyrl-RS"/>
              </w:rPr>
            </w:pPr>
            <w:r w:rsidRPr="00741ED3">
              <w:rPr>
                <w:rFonts w:cs="Arial"/>
                <w:lang w:val="sr-Cyrl-RS"/>
              </w:rPr>
              <w:t xml:space="preserve">Дежурство  медицинског особља у времену од </w:t>
            </w:r>
            <w:r w:rsidR="003417A7" w:rsidRPr="00741ED3">
              <w:rPr>
                <w:rFonts w:cs="Arial"/>
                <w:lang w:val="sr-Latn-RS"/>
              </w:rPr>
              <w:t>0</w:t>
            </w:r>
            <w:r w:rsidRPr="00741ED3">
              <w:rPr>
                <w:rFonts w:cs="Arial"/>
                <w:lang w:val="sr-Cyrl-RS"/>
              </w:rPr>
              <w:t>7</w:t>
            </w:r>
            <w:r w:rsidRPr="00741ED3">
              <w:rPr>
                <w:rFonts w:cs="Arial"/>
                <w:vertAlign w:val="superscript"/>
                <w:lang w:val="sr-Latn-RS"/>
              </w:rPr>
              <w:t>00</w:t>
            </w:r>
            <w:r w:rsidRPr="00741ED3">
              <w:rPr>
                <w:rFonts w:cs="Arial"/>
                <w:lang w:val="sr-Cyrl-RS"/>
              </w:rPr>
              <w:t xml:space="preserve"> до 15</w:t>
            </w:r>
            <w:r w:rsidRPr="00741ED3">
              <w:rPr>
                <w:rFonts w:cs="Arial"/>
                <w:vertAlign w:val="superscript"/>
                <w:lang w:val="sr-Latn-RS"/>
              </w:rPr>
              <w:t>00</w:t>
            </w:r>
            <w:r w:rsidRPr="00741ED3">
              <w:rPr>
                <w:rFonts w:cs="Arial"/>
                <w:lang w:val="sr-Cyrl-RS"/>
              </w:rPr>
              <w:t xml:space="preserve"> часова  </w:t>
            </w:r>
          </w:p>
        </w:tc>
        <w:tc>
          <w:tcPr>
            <w:tcW w:w="558" w:type="pct"/>
            <w:shd w:val="clear" w:color="auto" w:fill="auto"/>
            <w:vAlign w:val="center"/>
          </w:tcPr>
          <w:p w14:paraId="035217F0" w14:textId="77777777" w:rsidR="000B3D87" w:rsidRPr="00741ED3" w:rsidRDefault="008B4449" w:rsidP="008B4449">
            <w:pPr>
              <w:spacing w:before="0"/>
              <w:jc w:val="center"/>
              <w:rPr>
                <w:rFonts w:cs="Arial"/>
                <w:bCs/>
                <w:iCs/>
                <w:lang w:val="sr-Cyrl-CS"/>
              </w:rPr>
            </w:pPr>
            <w:r w:rsidRPr="00741ED3">
              <w:rPr>
                <w:rFonts w:cs="Arial"/>
                <w:bCs/>
                <w:iCs/>
                <w:lang w:val="sr-Cyrl-CS"/>
              </w:rPr>
              <w:t>услуга</w:t>
            </w:r>
          </w:p>
        </w:tc>
        <w:tc>
          <w:tcPr>
            <w:tcW w:w="871" w:type="pct"/>
            <w:shd w:val="clear" w:color="auto" w:fill="auto"/>
            <w:vAlign w:val="center"/>
          </w:tcPr>
          <w:p w14:paraId="7F6CF8FF" w14:textId="77777777" w:rsidR="000B3D87" w:rsidRPr="00741ED3" w:rsidRDefault="008B4449" w:rsidP="00374B06">
            <w:pPr>
              <w:spacing w:before="0"/>
              <w:jc w:val="center"/>
              <w:rPr>
                <w:rFonts w:cs="Arial"/>
                <w:lang w:val="sr-Cyrl-RS"/>
              </w:rPr>
            </w:pPr>
            <w:r w:rsidRPr="00741ED3">
              <w:rPr>
                <w:rFonts w:cs="Arial"/>
                <w:lang w:val="sr-Latn-RS"/>
              </w:rPr>
              <w:t xml:space="preserve">12 </w:t>
            </w:r>
            <w:r w:rsidRPr="00741ED3">
              <w:rPr>
                <w:rFonts w:cs="Arial"/>
                <w:lang w:val="sr-Cyrl-RS"/>
              </w:rPr>
              <w:t>месеци</w:t>
            </w:r>
          </w:p>
        </w:tc>
        <w:tc>
          <w:tcPr>
            <w:tcW w:w="453" w:type="pct"/>
            <w:shd w:val="clear" w:color="auto" w:fill="auto"/>
            <w:vAlign w:val="center"/>
          </w:tcPr>
          <w:p w14:paraId="1299524B" w14:textId="77777777" w:rsidR="000B3D87" w:rsidRPr="00741ED3" w:rsidRDefault="000B3D87" w:rsidP="00374B06">
            <w:pPr>
              <w:spacing w:before="0"/>
              <w:jc w:val="center"/>
              <w:rPr>
                <w:rFonts w:cs="Arial"/>
                <w:b/>
                <w:bCs/>
                <w:i/>
                <w:iCs/>
              </w:rPr>
            </w:pPr>
          </w:p>
        </w:tc>
        <w:tc>
          <w:tcPr>
            <w:tcW w:w="453" w:type="pct"/>
            <w:shd w:val="clear" w:color="auto" w:fill="auto"/>
            <w:vAlign w:val="center"/>
          </w:tcPr>
          <w:p w14:paraId="1EF6B0D5" w14:textId="77777777" w:rsidR="000B3D87" w:rsidRPr="00741ED3" w:rsidRDefault="000B3D87" w:rsidP="00374B06">
            <w:pPr>
              <w:spacing w:before="0"/>
              <w:jc w:val="center"/>
              <w:rPr>
                <w:rFonts w:cs="Arial"/>
                <w:b/>
                <w:bCs/>
                <w:i/>
                <w:iCs/>
              </w:rPr>
            </w:pPr>
          </w:p>
        </w:tc>
        <w:tc>
          <w:tcPr>
            <w:tcW w:w="613" w:type="pct"/>
            <w:shd w:val="clear" w:color="auto" w:fill="auto"/>
            <w:vAlign w:val="center"/>
          </w:tcPr>
          <w:p w14:paraId="78EAADF2" w14:textId="77777777" w:rsidR="000B3D87" w:rsidRPr="00741ED3" w:rsidRDefault="000B3D87" w:rsidP="00374B06">
            <w:pPr>
              <w:spacing w:before="0"/>
              <w:jc w:val="center"/>
              <w:rPr>
                <w:rFonts w:cs="Arial"/>
                <w:b/>
                <w:bCs/>
                <w:i/>
                <w:iCs/>
              </w:rPr>
            </w:pPr>
          </w:p>
        </w:tc>
        <w:tc>
          <w:tcPr>
            <w:tcW w:w="613" w:type="pct"/>
            <w:shd w:val="clear" w:color="auto" w:fill="auto"/>
            <w:vAlign w:val="center"/>
          </w:tcPr>
          <w:p w14:paraId="5E20238F" w14:textId="77777777" w:rsidR="000B3D87" w:rsidRPr="00741ED3" w:rsidRDefault="000B3D87" w:rsidP="00374B06">
            <w:pPr>
              <w:spacing w:before="0"/>
              <w:jc w:val="center"/>
              <w:rPr>
                <w:rFonts w:cs="Arial"/>
                <w:b/>
                <w:bCs/>
                <w:i/>
                <w:iCs/>
              </w:rPr>
            </w:pPr>
          </w:p>
        </w:tc>
      </w:tr>
      <w:tr w:rsidR="000B3D87" w:rsidRPr="00741ED3" w14:paraId="7E5E6937" w14:textId="77777777" w:rsidTr="008B4449">
        <w:tc>
          <w:tcPr>
            <w:tcW w:w="373" w:type="pct"/>
            <w:shd w:val="clear" w:color="auto" w:fill="auto"/>
            <w:vAlign w:val="center"/>
          </w:tcPr>
          <w:p w14:paraId="4D9701E5" w14:textId="77777777" w:rsidR="000B3D87" w:rsidRPr="00741ED3" w:rsidRDefault="000B3D87" w:rsidP="00374B06">
            <w:pPr>
              <w:spacing w:before="0"/>
              <w:jc w:val="center"/>
              <w:rPr>
                <w:rFonts w:cs="Arial"/>
                <w:b/>
                <w:bCs/>
                <w:i/>
                <w:iCs/>
                <w:lang w:val="sr-Latn-RS"/>
              </w:rPr>
            </w:pPr>
            <w:r w:rsidRPr="00741ED3">
              <w:rPr>
                <w:rFonts w:cs="Arial"/>
                <w:b/>
                <w:bCs/>
                <w:i/>
                <w:iCs/>
                <w:lang w:val="sr-Latn-RS"/>
              </w:rPr>
              <w:t>13.</w:t>
            </w:r>
          </w:p>
        </w:tc>
        <w:tc>
          <w:tcPr>
            <w:tcW w:w="1065" w:type="pct"/>
            <w:shd w:val="clear" w:color="auto" w:fill="auto"/>
            <w:vAlign w:val="center"/>
          </w:tcPr>
          <w:p w14:paraId="35309884" w14:textId="77777777" w:rsidR="000B3D87" w:rsidRPr="00741ED3" w:rsidRDefault="003417A7" w:rsidP="00B9000B">
            <w:pPr>
              <w:spacing w:before="0"/>
              <w:jc w:val="center"/>
              <w:rPr>
                <w:rFonts w:cs="Arial"/>
                <w:lang w:val="sr-Cyrl-RS"/>
              </w:rPr>
            </w:pPr>
            <w:r w:rsidRPr="00741ED3">
              <w:rPr>
                <w:rFonts w:cs="Arial"/>
                <w:lang w:val="sr-Cyrl-RS"/>
              </w:rPr>
              <w:t xml:space="preserve">Дежурство медицинског особља </w:t>
            </w:r>
            <w:r w:rsidR="00B9000B" w:rsidRPr="00741ED3">
              <w:rPr>
                <w:rFonts w:cs="Arial"/>
                <w:lang w:val="sr-Latn-RS"/>
              </w:rPr>
              <w:t>(</w:t>
            </w:r>
            <w:r w:rsidRPr="00741ED3">
              <w:rPr>
                <w:rFonts w:cs="Arial"/>
                <w:lang w:val="sr-Cyrl-RS"/>
              </w:rPr>
              <w:t>по потреби) у времену од 15</w:t>
            </w:r>
            <w:r w:rsidRPr="00741ED3">
              <w:rPr>
                <w:rFonts w:cs="Arial"/>
                <w:vertAlign w:val="superscript"/>
                <w:lang w:val="sr-Latn-RS"/>
              </w:rPr>
              <w:t>00</w:t>
            </w:r>
            <w:r w:rsidRPr="00741ED3">
              <w:rPr>
                <w:rFonts w:cs="Arial"/>
                <w:lang w:val="sr-Cyrl-RS"/>
              </w:rPr>
              <w:t xml:space="preserve"> до 07</w:t>
            </w:r>
            <w:r w:rsidRPr="00741ED3">
              <w:rPr>
                <w:rFonts w:cs="Arial"/>
                <w:vertAlign w:val="superscript"/>
                <w:lang w:val="sr-Latn-RS"/>
              </w:rPr>
              <w:t>00</w:t>
            </w:r>
            <w:r w:rsidRPr="00741ED3">
              <w:rPr>
                <w:rFonts w:cs="Arial"/>
                <w:lang w:val="sr-Cyrl-RS"/>
              </w:rPr>
              <w:t xml:space="preserve"> часова наредног јутра,  сваког радног дана, суботом и недељом о</w:t>
            </w:r>
            <w:r w:rsidR="008B4449" w:rsidRPr="00741ED3">
              <w:rPr>
                <w:rFonts w:cs="Arial"/>
                <w:lang w:val="sr-Cyrl-RS"/>
              </w:rPr>
              <w:t>д  0</w:t>
            </w:r>
            <w:r w:rsidR="008B4449" w:rsidRPr="00741ED3">
              <w:rPr>
                <w:rFonts w:cs="Arial"/>
                <w:lang w:val="sr-Latn-RS"/>
              </w:rPr>
              <w:t>0</w:t>
            </w:r>
            <w:r w:rsidR="008B4449" w:rsidRPr="00741ED3">
              <w:rPr>
                <w:rFonts w:cs="Arial"/>
                <w:vertAlign w:val="superscript"/>
                <w:lang w:val="sr-Latn-RS"/>
              </w:rPr>
              <w:t>00</w:t>
            </w:r>
            <w:r w:rsidRPr="00741ED3">
              <w:rPr>
                <w:rFonts w:cs="Arial"/>
                <w:lang w:val="sr-Cyrl-RS"/>
              </w:rPr>
              <w:t xml:space="preserve"> до 24</w:t>
            </w:r>
            <w:r w:rsidR="008B4449" w:rsidRPr="00741ED3">
              <w:rPr>
                <w:rFonts w:cs="Arial"/>
                <w:vertAlign w:val="superscript"/>
                <w:lang w:val="sr-Latn-RS"/>
              </w:rPr>
              <w:t>00</w:t>
            </w:r>
            <w:r w:rsidR="00B9000B" w:rsidRPr="00741ED3">
              <w:rPr>
                <w:rFonts w:cs="Arial"/>
                <w:vertAlign w:val="superscript"/>
                <w:lang w:val="sr-Latn-RS"/>
              </w:rPr>
              <w:t xml:space="preserve"> </w:t>
            </w:r>
            <w:r w:rsidR="00B9000B" w:rsidRPr="00741ED3">
              <w:rPr>
                <w:rFonts w:cs="Arial"/>
                <w:lang w:val="sr-Cyrl-RS"/>
              </w:rPr>
              <w:t>током извођења ремонтних радова или изградње ОДГ постројења</w:t>
            </w:r>
          </w:p>
        </w:tc>
        <w:tc>
          <w:tcPr>
            <w:tcW w:w="558" w:type="pct"/>
            <w:shd w:val="clear" w:color="auto" w:fill="auto"/>
            <w:vAlign w:val="center"/>
          </w:tcPr>
          <w:p w14:paraId="2457D021" w14:textId="77777777" w:rsidR="000B3D87" w:rsidRPr="00741ED3" w:rsidRDefault="008B4449" w:rsidP="008B4449">
            <w:pPr>
              <w:spacing w:before="0"/>
              <w:jc w:val="center"/>
              <w:rPr>
                <w:rFonts w:cs="Arial"/>
                <w:bCs/>
                <w:iCs/>
                <w:lang w:val="sr-Cyrl-CS"/>
              </w:rPr>
            </w:pPr>
            <w:r w:rsidRPr="00741ED3">
              <w:rPr>
                <w:rFonts w:cs="Arial"/>
                <w:bCs/>
                <w:iCs/>
                <w:lang w:val="sr-Cyrl-CS"/>
              </w:rPr>
              <w:t>услуга</w:t>
            </w:r>
          </w:p>
        </w:tc>
        <w:tc>
          <w:tcPr>
            <w:tcW w:w="871" w:type="pct"/>
            <w:shd w:val="clear" w:color="auto" w:fill="auto"/>
            <w:vAlign w:val="center"/>
          </w:tcPr>
          <w:p w14:paraId="57D8431A" w14:textId="77777777" w:rsidR="000B3D87" w:rsidRPr="00741ED3" w:rsidRDefault="008B4449" w:rsidP="00374B06">
            <w:pPr>
              <w:spacing w:before="0"/>
              <w:jc w:val="center"/>
              <w:rPr>
                <w:rFonts w:cs="Arial"/>
                <w:lang w:val="sr-Cyrl-RS"/>
              </w:rPr>
            </w:pPr>
            <w:r w:rsidRPr="00741ED3">
              <w:rPr>
                <w:rFonts w:cs="Arial"/>
                <w:lang w:val="sr-Cyrl-RS"/>
              </w:rPr>
              <w:t>6 месеци</w:t>
            </w:r>
          </w:p>
        </w:tc>
        <w:tc>
          <w:tcPr>
            <w:tcW w:w="453" w:type="pct"/>
            <w:shd w:val="clear" w:color="auto" w:fill="auto"/>
            <w:vAlign w:val="center"/>
          </w:tcPr>
          <w:p w14:paraId="1E93105E" w14:textId="77777777" w:rsidR="000B3D87" w:rsidRPr="00741ED3" w:rsidRDefault="000B3D87" w:rsidP="00374B06">
            <w:pPr>
              <w:spacing w:before="0"/>
              <w:jc w:val="center"/>
              <w:rPr>
                <w:rFonts w:cs="Arial"/>
                <w:b/>
                <w:bCs/>
                <w:i/>
                <w:iCs/>
              </w:rPr>
            </w:pPr>
          </w:p>
        </w:tc>
        <w:tc>
          <w:tcPr>
            <w:tcW w:w="453" w:type="pct"/>
            <w:shd w:val="clear" w:color="auto" w:fill="auto"/>
            <w:vAlign w:val="center"/>
          </w:tcPr>
          <w:p w14:paraId="0AE7AA69" w14:textId="77777777" w:rsidR="000B3D87" w:rsidRPr="00741ED3" w:rsidRDefault="000B3D87" w:rsidP="00374B06">
            <w:pPr>
              <w:spacing w:before="0"/>
              <w:jc w:val="center"/>
              <w:rPr>
                <w:rFonts w:cs="Arial"/>
                <w:b/>
                <w:bCs/>
                <w:i/>
                <w:iCs/>
              </w:rPr>
            </w:pPr>
          </w:p>
        </w:tc>
        <w:tc>
          <w:tcPr>
            <w:tcW w:w="613" w:type="pct"/>
            <w:shd w:val="clear" w:color="auto" w:fill="auto"/>
            <w:vAlign w:val="center"/>
          </w:tcPr>
          <w:p w14:paraId="748143D3" w14:textId="77777777" w:rsidR="000B3D87" w:rsidRPr="00741ED3" w:rsidRDefault="000B3D87" w:rsidP="00374B06">
            <w:pPr>
              <w:spacing w:before="0"/>
              <w:jc w:val="center"/>
              <w:rPr>
                <w:rFonts w:cs="Arial"/>
                <w:b/>
                <w:bCs/>
                <w:i/>
                <w:iCs/>
              </w:rPr>
            </w:pPr>
          </w:p>
        </w:tc>
        <w:tc>
          <w:tcPr>
            <w:tcW w:w="613" w:type="pct"/>
            <w:shd w:val="clear" w:color="auto" w:fill="auto"/>
            <w:vAlign w:val="center"/>
          </w:tcPr>
          <w:p w14:paraId="1E13F303" w14:textId="77777777" w:rsidR="000B3D87" w:rsidRPr="00741ED3" w:rsidRDefault="000B3D87" w:rsidP="00374B06">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741ED3" w14:paraId="15A0B7BF" w14:textId="77777777" w:rsidTr="00BE2EA9">
        <w:trPr>
          <w:trHeight w:val="418"/>
        </w:trPr>
        <w:tc>
          <w:tcPr>
            <w:tcW w:w="568" w:type="dxa"/>
            <w:vAlign w:val="center"/>
          </w:tcPr>
          <w:p w14:paraId="06F76CDA" w14:textId="77777777" w:rsidR="007F7D7A" w:rsidRPr="00741ED3" w:rsidRDefault="007F7D7A" w:rsidP="00BE2EA9">
            <w:pPr>
              <w:spacing w:before="0"/>
              <w:jc w:val="center"/>
              <w:rPr>
                <w:rFonts w:cs="Arial"/>
                <w:b/>
                <w:lang w:val="sr-Latn-CS"/>
              </w:rPr>
            </w:pPr>
            <w:r w:rsidRPr="00741ED3">
              <w:rPr>
                <w:rFonts w:cs="Arial"/>
                <w:b/>
              </w:rPr>
              <w:t>I</w:t>
            </w:r>
          </w:p>
        </w:tc>
        <w:tc>
          <w:tcPr>
            <w:tcW w:w="6740" w:type="dxa"/>
          </w:tcPr>
          <w:p w14:paraId="5D17A310" w14:textId="77777777" w:rsidR="007F7D7A" w:rsidRPr="00741ED3" w:rsidRDefault="007F7D7A" w:rsidP="00BE2EA9">
            <w:pPr>
              <w:spacing w:before="0"/>
              <w:jc w:val="center"/>
              <w:rPr>
                <w:rFonts w:cs="Arial"/>
                <w:lang w:val="sr-Cyrl-RS"/>
              </w:rPr>
            </w:pPr>
            <w:r w:rsidRPr="00741ED3">
              <w:rPr>
                <w:rFonts w:cs="Arial"/>
                <w:b/>
              </w:rPr>
              <w:t xml:space="preserve">УКУПНО ПОНУЂЕНА </w:t>
            </w:r>
            <w:proofErr w:type="gramStart"/>
            <w:r w:rsidRPr="00741ED3">
              <w:rPr>
                <w:rFonts w:cs="Arial"/>
                <w:b/>
              </w:rPr>
              <w:t>ЦЕНА  без</w:t>
            </w:r>
            <w:proofErr w:type="gramEnd"/>
            <w:r w:rsidRPr="00741ED3">
              <w:rPr>
                <w:rFonts w:cs="Arial"/>
                <w:b/>
              </w:rPr>
              <w:t xml:space="preserve"> ПДВ динара</w:t>
            </w:r>
          </w:p>
          <w:p w14:paraId="6ED77BAB" w14:textId="77777777" w:rsidR="007F7D7A" w:rsidRPr="00741ED3" w:rsidRDefault="007F7D7A" w:rsidP="00BE2EA9">
            <w:pPr>
              <w:spacing w:before="0"/>
              <w:jc w:val="center"/>
              <w:rPr>
                <w:rFonts w:cs="Arial"/>
                <w:b/>
              </w:rPr>
            </w:pPr>
            <w:r w:rsidRPr="00741ED3">
              <w:rPr>
                <w:rFonts w:cs="Arial"/>
                <w:b/>
              </w:rPr>
              <w:t xml:space="preserve">(збир колоне бр. </w:t>
            </w:r>
            <w:r w:rsidRPr="00741ED3">
              <w:rPr>
                <w:rFonts w:cs="Arial"/>
                <w:b/>
                <w:lang w:val="sr-Cyrl-CS"/>
              </w:rPr>
              <w:t>7</w:t>
            </w:r>
            <w:r w:rsidRPr="00741ED3">
              <w:rPr>
                <w:rFonts w:cs="Arial"/>
                <w:b/>
              </w:rPr>
              <w:t>)</w:t>
            </w:r>
          </w:p>
        </w:tc>
        <w:tc>
          <w:tcPr>
            <w:tcW w:w="2610" w:type="dxa"/>
          </w:tcPr>
          <w:p w14:paraId="5BB04DAC" w14:textId="77777777" w:rsidR="007F7D7A" w:rsidRPr="00741ED3" w:rsidRDefault="007F7D7A" w:rsidP="00BE2EA9">
            <w:pPr>
              <w:spacing w:before="0"/>
              <w:rPr>
                <w:rFonts w:cs="Arial"/>
                <w:color w:val="FF0000"/>
              </w:rPr>
            </w:pPr>
          </w:p>
        </w:tc>
      </w:tr>
      <w:tr w:rsidR="007F7D7A" w:rsidRPr="00741ED3" w14:paraId="05177047" w14:textId="77777777" w:rsidTr="00BE2EA9">
        <w:trPr>
          <w:trHeight w:val="610"/>
        </w:trPr>
        <w:tc>
          <w:tcPr>
            <w:tcW w:w="568" w:type="dxa"/>
            <w:tcBorders>
              <w:bottom w:val="single" w:sz="4" w:space="0" w:color="auto"/>
            </w:tcBorders>
            <w:vAlign w:val="center"/>
          </w:tcPr>
          <w:p w14:paraId="51B5E251" w14:textId="77777777" w:rsidR="007F7D7A" w:rsidRPr="00741ED3" w:rsidRDefault="007F7D7A" w:rsidP="00BE2EA9">
            <w:pPr>
              <w:spacing w:before="0"/>
              <w:jc w:val="center"/>
              <w:rPr>
                <w:rFonts w:cs="Arial"/>
                <w:b/>
                <w:lang w:val="sr-Latn-CS"/>
              </w:rPr>
            </w:pPr>
            <w:r w:rsidRPr="00741ED3">
              <w:rPr>
                <w:rFonts w:cs="Arial"/>
                <w:b/>
                <w:lang w:val="sr-Latn-CS"/>
              </w:rPr>
              <w:t>II</w:t>
            </w:r>
          </w:p>
        </w:tc>
        <w:tc>
          <w:tcPr>
            <w:tcW w:w="6740" w:type="dxa"/>
            <w:tcBorders>
              <w:bottom w:val="single" w:sz="4" w:space="0" w:color="auto"/>
              <w:right w:val="single" w:sz="4" w:space="0" w:color="auto"/>
            </w:tcBorders>
          </w:tcPr>
          <w:p w14:paraId="49B825A7" w14:textId="77777777" w:rsidR="007F7D7A" w:rsidRPr="00741ED3" w:rsidRDefault="007F7D7A" w:rsidP="00BE2EA9">
            <w:pPr>
              <w:spacing w:before="0"/>
              <w:jc w:val="center"/>
              <w:rPr>
                <w:rFonts w:cs="Arial"/>
                <w:b/>
                <w:lang w:val="sr-Cyrl-RS"/>
              </w:rPr>
            </w:pPr>
            <w:r w:rsidRPr="00741ED3">
              <w:rPr>
                <w:rFonts w:cs="Arial"/>
                <w:b/>
              </w:rPr>
              <w:t>УКУПАН ИЗНОС  ПДВ динара</w:t>
            </w:r>
          </w:p>
        </w:tc>
        <w:tc>
          <w:tcPr>
            <w:tcW w:w="2610" w:type="dxa"/>
            <w:tcBorders>
              <w:bottom w:val="single" w:sz="4" w:space="0" w:color="auto"/>
              <w:right w:val="single" w:sz="4" w:space="0" w:color="auto"/>
            </w:tcBorders>
          </w:tcPr>
          <w:p w14:paraId="3889448C" w14:textId="77777777" w:rsidR="007F7D7A" w:rsidRPr="00741ED3" w:rsidRDefault="007F7D7A" w:rsidP="00BE2EA9">
            <w:pPr>
              <w:spacing w:before="0"/>
              <w:rPr>
                <w:rFonts w:cs="Arial"/>
                <w:color w:val="FF0000"/>
              </w:rPr>
            </w:pPr>
          </w:p>
        </w:tc>
      </w:tr>
      <w:tr w:rsidR="007F7D7A" w:rsidRPr="00741ED3" w14:paraId="75402D1C" w14:textId="77777777" w:rsidTr="00BE2EA9">
        <w:trPr>
          <w:trHeight w:val="562"/>
        </w:trPr>
        <w:tc>
          <w:tcPr>
            <w:tcW w:w="568" w:type="dxa"/>
            <w:tcBorders>
              <w:bottom w:val="single" w:sz="4" w:space="0" w:color="auto"/>
            </w:tcBorders>
            <w:vAlign w:val="center"/>
          </w:tcPr>
          <w:p w14:paraId="6F3AF6DB" w14:textId="77777777" w:rsidR="007F7D7A" w:rsidRPr="00741ED3" w:rsidRDefault="007F7D7A" w:rsidP="00BE2EA9">
            <w:pPr>
              <w:spacing w:before="0"/>
              <w:jc w:val="center"/>
              <w:rPr>
                <w:rFonts w:cs="Arial"/>
                <w:b/>
                <w:lang w:val="sr-Latn-CS"/>
              </w:rPr>
            </w:pPr>
            <w:r w:rsidRPr="00741ED3">
              <w:rPr>
                <w:rFonts w:cs="Arial"/>
                <w:b/>
                <w:lang w:val="sr-Latn-CS"/>
              </w:rPr>
              <w:t>III</w:t>
            </w:r>
          </w:p>
        </w:tc>
        <w:tc>
          <w:tcPr>
            <w:tcW w:w="6740" w:type="dxa"/>
            <w:tcBorders>
              <w:bottom w:val="single" w:sz="4" w:space="0" w:color="auto"/>
              <w:right w:val="single" w:sz="4" w:space="0" w:color="auto"/>
            </w:tcBorders>
          </w:tcPr>
          <w:p w14:paraId="441D3010" w14:textId="77777777" w:rsidR="007F7D7A" w:rsidRPr="00741ED3" w:rsidRDefault="007F7D7A" w:rsidP="00BE2EA9">
            <w:pPr>
              <w:spacing w:before="0"/>
              <w:jc w:val="center"/>
              <w:rPr>
                <w:rFonts w:cs="Arial"/>
                <w:b/>
              </w:rPr>
            </w:pPr>
            <w:r w:rsidRPr="00741ED3">
              <w:rPr>
                <w:rFonts w:cs="Arial"/>
                <w:b/>
              </w:rPr>
              <w:t xml:space="preserve">УКУПНО ПОНУЂЕНА </w:t>
            </w:r>
            <w:proofErr w:type="gramStart"/>
            <w:r w:rsidRPr="00741ED3">
              <w:rPr>
                <w:rFonts w:cs="Arial"/>
                <w:b/>
              </w:rPr>
              <w:t>ЦЕНА  са</w:t>
            </w:r>
            <w:proofErr w:type="gramEnd"/>
            <w:r w:rsidRPr="00741ED3">
              <w:rPr>
                <w:rFonts w:cs="Arial"/>
                <w:b/>
              </w:rPr>
              <w:t xml:space="preserve"> ПДВ</w:t>
            </w:r>
          </w:p>
          <w:p w14:paraId="2EC99D12" w14:textId="77777777" w:rsidR="007F7D7A" w:rsidRPr="00741ED3" w:rsidRDefault="007F7D7A" w:rsidP="00BE2EA9">
            <w:pPr>
              <w:spacing w:before="0"/>
              <w:jc w:val="center"/>
              <w:rPr>
                <w:rFonts w:cs="Arial"/>
                <w:b/>
                <w:lang w:val="sr-Cyrl-RS"/>
              </w:rPr>
            </w:pPr>
            <w:r w:rsidRPr="00741ED3">
              <w:rPr>
                <w:rFonts w:cs="Arial"/>
                <w:b/>
              </w:rPr>
              <w:t>(ред. бр.</w:t>
            </w:r>
            <w:r w:rsidRPr="00741ED3">
              <w:rPr>
                <w:rFonts w:cs="Arial"/>
                <w:b/>
                <w:lang w:val="sr-Latn-CS"/>
              </w:rPr>
              <w:t>I</w:t>
            </w:r>
            <w:r w:rsidRPr="00741ED3">
              <w:rPr>
                <w:rFonts w:cs="Arial"/>
                <w:b/>
              </w:rPr>
              <w:t>+ред.бр.</w:t>
            </w:r>
            <w:r w:rsidRPr="00741ED3">
              <w:rPr>
                <w:rFonts w:cs="Arial"/>
                <w:b/>
                <w:lang w:val="sr-Latn-CS"/>
              </w:rPr>
              <w:t>II</w:t>
            </w:r>
            <w:r w:rsidRPr="00741ED3">
              <w:rPr>
                <w:rFonts w:cs="Arial"/>
                <w:b/>
              </w:rPr>
              <w:t>) динара</w:t>
            </w:r>
          </w:p>
        </w:tc>
        <w:tc>
          <w:tcPr>
            <w:tcW w:w="2610" w:type="dxa"/>
            <w:tcBorders>
              <w:bottom w:val="single" w:sz="4" w:space="0" w:color="auto"/>
              <w:right w:val="single" w:sz="4" w:space="0" w:color="auto"/>
            </w:tcBorders>
          </w:tcPr>
          <w:p w14:paraId="079B8B6B" w14:textId="77777777" w:rsidR="007F7D7A" w:rsidRPr="00741ED3" w:rsidRDefault="007F7D7A" w:rsidP="00BE2EA9">
            <w:pPr>
              <w:spacing w:before="0"/>
              <w:rPr>
                <w:rFonts w:cs="Arial"/>
                <w:color w:val="FF0000"/>
              </w:rPr>
            </w:pPr>
          </w:p>
        </w:tc>
      </w:tr>
    </w:tbl>
    <w:p w14:paraId="3A0F6F94" w14:textId="77777777" w:rsidR="00343A18" w:rsidRPr="00741ED3" w:rsidRDefault="00343A18" w:rsidP="00343A18">
      <w:pPr>
        <w:spacing w:before="0"/>
        <w:rPr>
          <w:rFonts w:cs="Arial"/>
        </w:rPr>
      </w:pPr>
    </w:p>
    <w:p w14:paraId="7D384386" w14:textId="77777777" w:rsidR="00374B06" w:rsidRPr="00741ED3" w:rsidRDefault="00374B06" w:rsidP="00343A18">
      <w:pPr>
        <w:spacing w:before="0"/>
        <w:rPr>
          <w:rFonts w:cs="Arial"/>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20"/>
        <w:gridCol w:w="2302"/>
      </w:tblGrid>
      <w:tr w:rsidR="00374B06" w:rsidRPr="00741ED3" w14:paraId="420FA0C0" w14:textId="77777777" w:rsidTr="00AB58C1">
        <w:trPr>
          <w:trHeight w:val="594"/>
        </w:trPr>
        <w:tc>
          <w:tcPr>
            <w:tcW w:w="3080" w:type="dxa"/>
            <w:vMerge w:val="restart"/>
            <w:tcBorders>
              <w:top w:val="single" w:sz="4" w:space="0" w:color="auto"/>
              <w:left w:val="single" w:sz="4" w:space="0" w:color="auto"/>
              <w:bottom w:val="single" w:sz="4" w:space="0" w:color="auto"/>
              <w:right w:val="single" w:sz="4" w:space="0" w:color="auto"/>
            </w:tcBorders>
            <w:vAlign w:val="center"/>
            <w:hideMark/>
          </w:tcPr>
          <w:p w14:paraId="728365CF" w14:textId="77777777" w:rsidR="00374B06" w:rsidRPr="00741ED3" w:rsidRDefault="00374B06" w:rsidP="00374B06">
            <w:pPr>
              <w:spacing w:before="0"/>
              <w:jc w:val="left"/>
              <w:rPr>
                <w:rFonts w:cs="Arial"/>
                <w:lang w:val="sr-Latn-CS" w:eastAsia="sr-Latn-CS"/>
              </w:rPr>
            </w:pPr>
            <w:r w:rsidRPr="00741ED3">
              <w:rPr>
                <w:rFonts w:cs="Arial"/>
                <w:lang w:val="sr-Latn-CS" w:eastAsia="sr-Latn-CS"/>
              </w:rPr>
              <w:t>Посебно исказани трошкови који су укључени у укупно цену без ПДВ-а</w:t>
            </w:r>
          </w:p>
          <w:p w14:paraId="35E5B966" w14:textId="77777777" w:rsidR="00374B06" w:rsidRPr="00741ED3" w:rsidRDefault="00374B06" w:rsidP="00374B06">
            <w:pPr>
              <w:spacing w:before="0"/>
              <w:jc w:val="left"/>
              <w:rPr>
                <w:rFonts w:cs="Arial"/>
                <w:lang w:val="sr-Latn-CS" w:eastAsia="sr-Latn-CS"/>
              </w:rPr>
            </w:pPr>
            <w:r w:rsidRPr="00741ED3">
              <w:rPr>
                <w:rFonts w:cs="Arial"/>
                <w:lang w:val="sr-Latn-CS" w:eastAsia="sr-Latn-CS"/>
              </w:rPr>
              <w:t>(цена из реда бр. I</w:t>
            </w:r>
            <w:r w:rsidRPr="00741ED3">
              <w:rPr>
                <w:rFonts w:cs="Arial"/>
                <w:lang w:val="sr-Cyrl-RS" w:eastAsia="sr-Latn-CS"/>
              </w:rPr>
              <w:t>) уколико исти постоје као засебни трошкови</w:t>
            </w:r>
            <w:r w:rsidRPr="00741ED3">
              <w:rPr>
                <w:rFonts w:cs="Arial"/>
                <w:lang w:val="sr-Latn-CS" w:eastAsia="sr-Latn-CS"/>
              </w:rPr>
              <w:t>)</w:t>
            </w:r>
          </w:p>
        </w:tc>
        <w:tc>
          <w:tcPr>
            <w:tcW w:w="3520" w:type="dxa"/>
            <w:tcBorders>
              <w:top w:val="single" w:sz="4" w:space="0" w:color="auto"/>
              <w:left w:val="single" w:sz="4" w:space="0" w:color="auto"/>
              <w:bottom w:val="single" w:sz="4" w:space="0" w:color="auto"/>
              <w:right w:val="single" w:sz="4" w:space="0" w:color="auto"/>
            </w:tcBorders>
            <w:hideMark/>
          </w:tcPr>
          <w:p w14:paraId="490659FE" w14:textId="77777777" w:rsidR="00374B06" w:rsidRPr="00741ED3" w:rsidRDefault="00374B06" w:rsidP="00374B06">
            <w:pPr>
              <w:spacing w:before="0"/>
              <w:rPr>
                <w:rFonts w:cs="Arial"/>
                <w:b/>
                <w:i/>
                <w:lang w:val="sr-Cyrl-CS" w:eastAsia="sr-Latn-CS"/>
              </w:rPr>
            </w:pPr>
            <w:r w:rsidRPr="00741ED3">
              <w:rPr>
                <w:rFonts w:cs="Arial"/>
                <w:lang w:val="sr-Latn-CS" w:eastAsia="sr-Latn-CS"/>
              </w:rPr>
              <w:t>Трошкови царине</w:t>
            </w:r>
          </w:p>
        </w:tc>
        <w:tc>
          <w:tcPr>
            <w:tcW w:w="2302" w:type="dxa"/>
            <w:tcBorders>
              <w:top w:val="single" w:sz="4" w:space="0" w:color="auto"/>
              <w:left w:val="single" w:sz="4" w:space="0" w:color="auto"/>
              <w:bottom w:val="single" w:sz="4" w:space="0" w:color="auto"/>
              <w:right w:val="single" w:sz="4" w:space="0" w:color="auto"/>
            </w:tcBorders>
          </w:tcPr>
          <w:p w14:paraId="13B73A3F" w14:textId="77777777" w:rsidR="00374B06" w:rsidRPr="00741ED3" w:rsidRDefault="00374B06" w:rsidP="00374B06">
            <w:pPr>
              <w:spacing w:before="0"/>
              <w:jc w:val="center"/>
              <w:rPr>
                <w:rFonts w:cs="Arial"/>
                <w:lang w:val="sr-Latn-CS" w:eastAsia="sr-Latn-CS"/>
              </w:rPr>
            </w:pPr>
          </w:p>
          <w:p w14:paraId="7742359C" w14:textId="77777777" w:rsidR="00374B06" w:rsidRPr="00741ED3" w:rsidRDefault="00374B06" w:rsidP="00374B06">
            <w:pPr>
              <w:spacing w:before="0"/>
              <w:jc w:val="center"/>
              <w:rPr>
                <w:rFonts w:cs="Arial"/>
                <w:lang w:val="sr-Cyrl-RS" w:eastAsia="sr-Latn-CS"/>
              </w:rPr>
            </w:pPr>
            <w:r w:rsidRPr="00741ED3">
              <w:rPr>
                <w:rFonts w:cs="Arial"/>
                <w:lang w:val="sr-Latn-CS" w:eastAsia="sr-Latn-CS"/>
              </w:rPr>
              <w:t>___________динара</w:t>
            </w:r>
          </w:p>
        </w:tc>
      </w:tr>
      <w:tr w:rsidR="00374B06" w:rsidRPr="00741ED3" w14:paraId="05871970" w14:textId="77777777" w:rsidTr="00AB58C1">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6C1FC" w14:textId="77777777" w:rsidR="00374B06" w:rsidRPr="00741ED3" w:rsidRDefault="00374B06" w:rsidP="00374B06">
            <w:pPr>
              <w:spacing w:before="0"/>
              <w:jc w:val="left"/>
              <w:rPr>
                <w:rFonts w:cs="Arial"/>
                <w:lang w:val="sr-Latn-CS" w:eastAsia="sr-Latn-CS"/>
              </w:rPr>
            </w:pPr>
          </w:p>
        </w:tc>
        <w:tc>
          <w:tcPr>
            <w:tcW w:w="3520" w:type="dxa"/>
            <w:tcBorders>
              <w:top w:val="single" w:sz="4" w:space="0" w:color="auto"/>
              <w:left w:val="single" w:sz="4" w:space="0" w:color="auto"/>
              <w:bottom w:val="single" w:sz="4" w:space="0" w:color="auto"/>
              <w:right w:val="single" w:sz="4" w:space="0" w:color="auto"/>
            </w:tcBorders>
            <w:hideMark/>
          </w:tcPr>
          <w:p w14:paraId="6E9CD163" w14:textId="77777777" w:rsidR="00374B06" w:rsidRPr="00741ED3" w:rsidRDefault="00374B06" w:rsidP="00374B06">
            <w:pPr>
              <w:spacing w:before="0"/>
              <w:rPr>
                <w:rFonts w:cs="Arial"/>
                <w:b/>
                <w:i/>
                <w:lang w:val="sr-Cyrl-CS" w:eastAsia="sr-Latn-CS"/>
              </w:rPr>
            </w:pPr>
            <w:r w:rsidRPr="00741ED3">
              <w:rPr>
                <w:rFonts w:cs="Arial"/>
                <w:lang w:val="sr-Latn-CS" w:eastAsia="sr-Latn-CS"/>
              </w:rPr>
              <w:t>Трошкови превоза</w:t>
            </w:r>
          </w:p>
        </w:tc>
        <w:tc>
          <w:tcPr>
            <w:tcW w:w="2302" w:type="dxa"/>
            <w:tcBorders>
              <w:top w:val="single" w:sz="4" w:space="0" w:color="auto"/>
              <w:left w:val="single" w:sz="4" w:space="0" w:color="auto"/>
              <w:bottom w:val="single" w:sz="4" w:space="0" w:color="auto"/>
              <w:right w:val="single" w:sz="4" w:space="0" w:color="auto"/>
            </w:tcBorders>
          </w:tcPr>
          <w:p w14:paraId="1119B216" w14:textId="77777777" w:rsidR="00374B06" w:rsidRPr="00741ED3" w:rsidRDefault="00374B06" w:rsidP="00374B06">
            <w:pPr>
              <w:spacing w:before="0"/>
              <w:jc w:val="center"/>
              <w:rPr>
                <w:rFonts w:cs="Arial"/>
                <w:lang w:val="sr-Latn-CS" w:eastAsia="sr-Latn-CS"/>
              </w:rPr>
            </w:pPr>
          </w:p>
          <w:p w14:paraId="21D1B7DB" w14:textId="77777777" w:rsidR="00374B06" w:rsidRPr="00741ED3" w:rsidRDefault="00374B06" w:rsidP="00374B06">
            <w:pPr>
              <w:spacing w:before="0"/>
              <w:jc w:val="center"/>
              <w:rPr>
                <w:rFonts w:cs="Arial"/>
                <w:lang w:val="sr-Latn-CS" w:eastAsia="sr-Latn-CS"/>
              </w:rPr>
            </w:pPr>
            <w:r w:rsidRPr="00741ED3">
              <w:rPr>
                <w:rFonts w:cs="Arial"/>
                <w:lang w:val="sr-Latn-CS" w:eastAsia="sr-Latn-CS"/>
              </w:rPr>
              <w:t>___________динара</w:t>
            </w:r>
          </w:p>
        </w:tc>
      </w:tr>
      <w:tr w:rsidR="00374B06" w:rsidRPr="00741ED3" w14:paraId="4DE6329F" w14:textId="77777777" w:rsidTr="00AB58C1">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79F1A" w14:textId="77777777" w:rsidR="00374B06" w:rsidRPr="00741ED3" w:rsidRDefault="00374B06" w:rsidP="00374B06">
            <w:pPr>
              <w:spacing w:before="0"/>
              <w:jc w:val="left"/>
              <w:rPr>
                <w:rFonts w:cs="Arial"/>
                <w:lang w:val="sr-Latn-CS" w:eastAsia="sr-Latn-CS"/>
              </w:rPr>
            </w:pPr>
          </w:p>
        </w:tc>
        <w:tc>
          <w:tcPr>
            <w:tcW w:w="3520" w:type="dxa"/>
            <w:tcBorders>
              <w:top w:val="single" w:sz="4" w:space="0" w:color="auto"/>
              <w:left w:val="single" w:sz="4" w:space="0" w:color="auto"/>
              <w:bottom w:val="single" w:sz="4" w:space="0" w:color="auto"/>
              <w:right w:val="single" w:sz="4" w:space="0" w:color="auto"/>
            </w:tcBorders>
            <w:hideMark/>
          </w:tcPr>
          <w:p w14:paraId="12CF71E1" w14:textId="77777777" w:rsidR="00374B06" w:rsidRPr="00741ED3" w:rsidRDefault="00374B06" w:rsidP="00374B06">
            <w:pPr>
              <w:spacing w:before="0"/>
              <w:rPr>
                <w:rFonts w:cs="Arial"/>
                <w:b/>
                <w:i/>
                <w:lang w:val="sr-Cyrl-CS" w:eastAsia="sr-Latn-CS"/>
              </w:rPr>
            </w:pPr>
            <w:r w:rsidRPr="00741ED3">
              <w:rPr>
                <w:rFonts w:cs="Arial"/>
                <w:lang w:val="sr-Latn-CS" w:eastAsia="sr-Latn-CS"/>
              </w:rPr>
              <w:t>Остали трошкови (навести)</w:t>
            </w:r>
          </w:p>
        </w:tc>
        <w:tc>
          <w:tcPr>
            <w:tcW w:w="2302" w:type="dxa"/>
            <w:tcBorders>
              <w:top w:val="single" w:sz="4" w:space="0" w:color="auto"/>
              <w:left w:val="single" w:sz="4" w:space="0" w:color="auto"/>
              <w:bottom w:val="single" w:sz="4" w:space="0" w:color="auto"/>
              <w:right w:val="single" w:sz="4" w:space="0" w:color="auto"/>
            </w:tcBorders>
          </w:tcPr>
          <w:p w14:paraId="3B507884" w14:textId="77777777" w:rsidR="00374B06" w:rsidRPr="00741ED3" w:rsidRDefault="00374B06" w:rsidP="00374B06">
            <w:pPr>
              <w:spacing w:before="0"/>
              <w:jc w:val="center"/>
              <w:rPr>
                <w:rFonts w:cs="Arial"/>
                <w:lang w:val="sr-Latn-CS" w:eastAsia="sr-Latn-CS"/>
              </w:rPr>
            </w:pPr>
          </w:p>
          <w:p w14:paraId="192C2723" w14:textId="77777777" w:rsidR="00374B06" w:rsidRPr="00741ED3" w:rsidRDefault="00374B06" w:rsidP="00374B06">
            <w:pPr>
              <w:spacing w:before="0"/>
              <w:jc w:val="center"/>
              <w:rPr>
                <w:rFonts w:cs="Arial"/>
                <w:lang w:val="sr-Latn-CS" w:eastAsia="sr-Latn-CS"/>
              </w:rPr>
            </w:pPr>
            <w:r w:rsidRPr="00741ED3">
              <w:rPr>
                <w:rFonts w:cs="Arial"/>
                <w:lang w:val="sr-Latn-CS" w:eastAsia="sr-Latn-CS"/>
              </w:rPr>
              <w:t>___________динара</w:t>
            </w:r>
          </w:p>
        </w:tc>
      </w:tr>
    </w:tbl>
    <w:p w14:paraId="1330CD7D" w14:textId="77777777" w:rsidR="00374B06" w:rsidRPr="00741ED3" w:rsidRDefault="00374B06" w:rsidP="00343A18">
      <w:pPr>
        <w:spacing w:before="0"/>
        <w:rPr>
          <w:rFonts w:cs="Arial"/>
        </w:rPr>
      </w:pPr>
    </w:p>
    <w:p w14:paraId="5247F213" w14:textId="77777777" w:rsidR="00374B06" w:rsidRPr="00741ED3" w:rsidRDefault="00374B06" w:rsidP="00343A18">
      <w:pPr>
        <w:spacing w:before="0"/>
        <w:rPr>
          <w:rFonts w:cs="Arial"/>
        </w:rPr>
      </w:pPr>
    </w:p>
    <w:p w14:paraId="2D1EAF8D" w14:textId="77777777" w:rsidR="00343A18" w:rsidRPr="00741ED3" w:rsidRDefault="00343A18" w:rsidP="00343A18">
      <w:pPr>
        <w:widowControl w:val="0"/>
        <w:spacing w:before="0"/>
        <w:rPr>
          <w:rFonts w:eastAsia="Arial Unicode MS" w:cs="Arial"/>
        </w:rPr>
      </w:pPr>
    </w:p>
    <w:p w14:paraId="0D41763D" w14:textId="77777777" w:rsidR="00343A18" w:rsidRPr="00741ED3" w:rsidRDefault="00343A18" w:rsidP="00343A18">
      <w:pPr>
        <w:spacing w:before="0"/>
        <w:rPr>
          <w:rFonts w:cs="Arial"/>
          <w:b/>
          <w:lang w:val="ru-RU"/>
        </w:rPr>
      </w:pPr>
      <w:r w:rsidRPr="00741ED3">
        <w:rPr>
          <w:rFonts w:cs="Arial"/>
          <w:b/>
          <w:lang w:val="sr-Latn-CS"/>
        </w:rPr>
        <w:lastRenderedPageBreak/>
        <w:t>Упутство</w:t>
      </w:r>
      <w:r w:rsidR="00CA068C" w:rsidRPr="00741ED3">
        <w:rPr>
          <w:rFonts w:cs="Arial"/>
          <w:b/>
          <w:lang w:val="sr-Cyrl-RS"/>
        </w:rPr>
        <w:t xml:space="preserve"> </w:t>
      </w:r>
      <w:r w:rsidRPr="00741ED3">
        <w:rPr>
          <w:rFonts w:cs="Arial"/>
          <w:b/>
          <w:lang w:val="sr-Latn-CS"/>
        </w:rPr>
        <w:t>за попуњавањ</w:t>
      </w:r>
      <w:r w:rsidRPr="00741ED3">
        <w:rPr>
          <w:rFonts w:cs="Arial"/>
          <w:b/>
          <w:lang w:val="ru-RU"/>
        </w:rPr>
        <w:t>е</w:t>
      </w:r>
      <w:r w:rsidR="007E7BB8" w:rsidRPr="00741ED3">
        <w:rPr>
          <w:rFonts w:cs="Arial"/>
          <w:b/>
          <w:lang w:val="ru-RU"/>
        </w:rPr>
        <w:t xml:space="preserve"> О</w:t>
      </w:r>
      <w:r w:rsidRPr="00741ED3">
        <w:rPr>
          <w:rFonts w:cs="Arial"/>
          <w:b/>
          <w:lang w:val="ru-RU"/>
        </w:rPr>
        <w:t>брасца структуре цене</w:t>
      </w:r>
    </w:p>
    <w:p w14:paraId="2361B69D" w14:textId="77777777" w:rsidR="00343A18" w:rsidRPr="00741ED3" w:rsidRDefault="00343A18" w:rsidP="00343A18">
      <w:pPr>
        <w:spacing w:before="0"/>
        <w:rPr>
          <w:rFonts w:cs="Arial"/>
          <w:b/>
        </w:rPr>
      </w:pPr>
    </w:p>
    <w:p w14:paraId="76A75E34" w14:textId="77777777" w:rsidR="00343A18" w:rsidRPr="00741ED3" w:rsidRDefault="00343A18" w:rsidP="00343A18">
      <w:pPr>
        <w:pStyle w:val="ListParagraph"/>
        <w:tabs>
          <w:tab w:val="left" w:pos="90"/>
        </w:tabs>
        <w:spacing w:before="0" w:after="0" w:line="240" w:lineRule="auto"/>
        <w:ind w:left="0"/>
        <w:rPr>
          <w:rFonts w:ascii="Arial" w:hAnsi="Arial" w:cs="Arial"/>
          <w:bCs/>
          <w:iCs/>
        </w:rPr>
      </w:pPr>
      <w:r w:rsidRPr="00741ED3">
        <w:rPr>
          <w:rFonts w:ascii="Arial" w:hAnsi="Arial" w:cs="Arial"/>
          <w:bCs/>
          <w:iCs/>
        </w:rPr>
        <w:t>Понуђач треба да попун</w:t>
      </w:r>
      <w:r w:rsidRPr="00741ED3">
        <w:rPr>
          <w:rFonts w:ascii="Arial" w:hAnsi="Arial" w:cs="Arial"/>
          <w:bCs/>
          <w:iCs/>
          <w:lang w:val="sr-Cyrl-CS"/>
        </w:rPr>
        <w:t>и</w:t>
      </w:r>
      <w:r w:rsidRPr="00741ED3">
        <w:rPr>
          <w:rFonts w:ascii="Arial" w:hAnsi="Arial" w:cs="Arial"/>
          <w:bCs/>
          <w:iCs/>
        </w:rPr>
        <w:t xml:space="preserve"> образац структуре цене </w:t>
      </w:r>
      <w:r w:rsidRPr="00741ED3">
        <w:rPr>
          <w:rFonts w:ascii="Arial" w:hAnsi="Arial" w:cs="Arial"/>
          <w:bCs/>
          <w:iCs/>
          <w:lang w:val="sr-Cyrl-CS"/>
        </w:rPr>
        <w:t>Табела 1. на следећи начин</w:t>
      </w:r>
      <w:r w:rsidRPr="00741ED3">
        <w:rPr>
          <w:rFonts w:ascii="Arial" w:hAnsi="Arial" w:cs="Arial"/>
          <w:bCs/>
          <w:iCs/>
        </w:rPr>
        <w:t>:</w:t>
      </w:r>
    </w:p>
    <w:p w14:paraId="0DD5E170" w14:textId="77777777" w:rsidR="000F683D" w:rsidRPr="00741ED3" w:rsidRDefault="000F683D" w:rsidP="00343A18">
      <w:pPr>
        <w:pStyle w:val="ListParagraph"/>
        <w:tabs>
          <w:tab w:val="left" w:pos="90"/>
        </w:tabs>
        <w:spacing w:before="0" w:after="0" w:line="240" w:lineRule="auto"/>
        <w:ind w:left="0"/>
        <w:rPr>
          <w:rFonts w:ascii="Arial" w:hAnsi="Arial" w:cs="Arial"/>
          <w:bCs/>
          <w:iCs/>
        </w:rPr>
      </w:pPr>
    </w:p>
    <w:p w14:paraId="61363291" w14:textId="77777777" w:rsidR="00343A18" w:rsidRPr="00741ED3"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41ED3">
        <w:rPr>
          <w:rFonts w:ascii="Arial" w:hAnsi="Arial" w:cs="Arial"/>
          <w:bCs/>
          <w:iCs/>
          <w:lang w:val="sr-Cyrl-CS"/>
        </w:rPr>
        <w:t xml:space="preserve">у колону 5. </w:t>
      </w:r>
      <w:r w:rsidRPr="00741ED3">
        <w:rPr>
          <w:rFonts w:ascii="Arial" w:hAnsi="Arial" w:cs="Arial"/>
          <w:bCs/>
          <w:iCs/>
        </w:rPr>
        <w:t xml:space="preserve">уписати колико износи јединична цена без ПДВ за </w:t>
      </w:r>
      <w:r w:rsidR="00FA439F" w:rsidRPr="00741ED3">
        <w:rPr>
          <w:rFonts w:ascii="Arial" w:hAnsi="Arial" w:cs="Arial"/>
          <w:bCs/>
          <w:iCs/>
          <w:lang w:val="sr-Cyrl-RS"/>
        </w:rPr>
        <w:t>извршену услугу</w:t>
      </w:r>
      <w:r w:rsidRPr="00741ED3">
        <w:rPr>
          <w:rFonts w:ascii="Arial" w:hAnsi="Arial" w:cs="Arial"/>
          <w:bCs/>
          <w:iCs/>
        </w:rPr>
        <w:t>;</w:t>
      </w:r>
    </w:p>
    <w:p w14:paraId="773EDD4F" w14:textId="77777777" w:rsidR="00343A18" w:rsidRPr="00741ED3"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41ED3">
        <w:rPr>
          <w:rFonts w:ascii="Arial" w:hAnsi="Arial" w:cs="Arial"/>
          <w:bCs/>
          <w:iCs/>
        </w:rPr>
        <w:t xml:space="preserve">у колону </w:t>
      </w:r>
      <w:r w:rsidRPr="00741ED3">
        <w:rPr>
          <w:rFonts w:ascii="Arial" w:hAnsi="Arial" w:cs="Arial"/>
          <w:bCs/>
          <w:iCs/>
          <w:lang w:val="sr-Cyrl-CS"/>
        </w:rPr>
        <w:t>6</w:t>
      </w:r>
      <w:r w:rsidRPr="00741ED3">
        <w:rPr>
          <w:rFonts w:ascii="Arial" w:hAnsi="Arial" w:cs="Arial"/>
          <w:bCs/>
          <w:iCs/>
        </w:rPr>
        <w:t xml:space="preserve">. уписати колико износи јединична цена са ПДВ за </w:t>
      </w:r>
      <w:r w:rsidR="00FA439F" w:rsidRPr="00741ED3">
        <w:rPr>
          <w:rFonts w:ascii="Arial" w:hAnsi="Arial" w:cs="Arial"/>
          <w:bCs/>
          <w:iCs/>
          <w:lang w:val="sr-Cyrl-RS"/>
        </w:rPr>
        <w:t>извршену услугу</w:t>
      </w:r>
      <w:r w:rsidRPr="00741ED3">
        <w:rPr>
          <w:rFonts w:ascii="Arial" w:hAnsi="Arial" w:cs="Arial"/>
          <w:bCs/>
          <w:iCs/>
        </w:rPr>
        <w:t>;</w:t>
      </w:r>
    </w:p>
    <w:p w14:paraId="41BD0A79" w14:textId="77777777" w:rsidR="00343A18" w:rsidRPr="00741ED3"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41ED3">
        <w:rPr>
          <w:rFonts w:ascii="Arial" w:hAnsi="Arial" w:cs="Arial"/>
          <w:bCs/>
          <w:iCs/>
        </w:rPr>
        <w:t xml:space="preserve">у колону </w:t>
      </w:r>
      <w:r w:rsidRPr="00741ED3">
        <w:rPr>
          <w:rFonts w:ascii="Arial" w:hAnsi="Arial" w:cs="Arial"/>
          <w:bCs/>
          <w:iCs/>
          <w:lang w:val="sr-Cyrl-CS"/>
        </w:rPr>
        <w:t>7</w:t>
      </w:r>
      <w:r w:rsidRPr="00741ED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741ED3">
        <w:rPr>
          <w:rFonts w:ascii="Arial" w:hAnsi="Arial" w:cs="Arial"/>
          <w:bCs/>
          <w:iCs/>
          <w:lang w:val="sr-Cyrl-CS"/>
        </w:rPr>
        <w:t>5</w:t>
      </w:r>
      <w:r w:rsidR="00926D25" w:rsidRPr="00741ED3">
        <w:rPr>
          <w:rFonts w:ascii="Arial" w:hAnsi="Arial" w:cs="Arial"/>
          <w:bCs/>
          <w:iCs/>
        </w:rPr>
        <w:t>.) са тражени</w:t>
      </w:r>
      <w:r w:rsidRPr="00741ED3">
        <w:rPr>
          <w:rFonts w:ascii="Arial" w:hAnsi="Arial" w:cs="Arial"/>
          <w:bCs/>
          <w:iCs/>
        </w:rPr>
        <w:t>м</w:t>
      </w:r>
      <w:r w:rsidR="00926D25" w:rsidRPr="00741ED3">
        <w:rPr>
          <w:rFonts w:ascii="Arial" w:hAnsi="Arial" w:cs="Arial"/>
          <w:bCs/>
          <w:iCs/>
          <w:lang w:val="sr-Cyrl-RS"/>
        </w:rPr>
        <w:t xml:space="preserve"> обимом</w:t>
      </w:r>
      <w:r w:rsidR="00926D25" w:rsidRPr="00741ED3">
        <w:rPr>
          <w:rFonts w:ascii="Arial" w:hAnsi="Arial" w:cs="Arial"/>
          <w:bCs/>
          <w:iCs/>
        </w:rPr>
        <w:t>-</w:t>
      </w:r>
      <w:r w:rsidRPr="00741ED3">
        <w:rPr>
          <w:rFonts w:ascii="Arial" w:hAnsi="Arial" w:cs="Arial"/>
          <w:bCs/>
          <w:iCs/>
        </w:rPr>
        <w:t xml:space="preserve">количином (која је наведена у колони </w:t>
      </w:r>
      <w:r w:rsidRPr="00741ED3">
        <w:rPr>
          <w:rFonts w:ascii="Arial" w:hAnsi="Arial" w:cs="Arial"/>
          <w:bCs/>
          <w:iCs/>
          <w:lang w:val="sr-Cyrl-CS"/>
        </w:rPr>
        <w:t>4</w:t>
      </w:r>
      <w:r w:rsidRPr="00741ED3">
        <w:rPr>
          <w:rFonts w:ascii="Arial" w:hAnsi="Arial" w:cs="Arial"/>
          <w:bCs/>
          <w:iCs/>
        </w:rPr>
        <w:t xml:space="preserve">.); </w:t>
      </w:r>
    </w:p>
    <w:p w14:paraId="0C4797A8" w14:textId="77777777" w:rsidR="00343A18" w:rsidRPr="00741ED3"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41ED3">
        <w:rPr>
          <w:rFonts w:ascii="Arial" w:hAnsi="Arial" w:cs="Arial"/>
          <w:bCs/>
          <w:iCs/>
          <w:lang w:val="sr-Cyrl-CS"/>
        </w:rPr>
        <w:t>у колону 8</w:t>
      </w:r>
      <w:r w:rsidRPr="00741ED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741ED3">
        <w:rPr>
          <w:rFonts w:ascii="Arial" w:hAnsi="Arial" w:cs="Arial"/>
          <w:bCs/>
          <w:iCs/>
          <w:lang w:val="sr-Cyrl-CS"/>
        </w:rPr>
        <w:t>6</w:t>
      </w:r>
      <w:r w:rsidR="00926D25" w:rsidRPr="00741ED3">
        <w:rPr>
          <w:rFonts w:ascii="Arial" w:hAnsi="Arial" w:cs="Arial"/>
          <w:bCs/>
          <w:iCs/>
        </w:rPr>
        <w:t>.) са тражени</w:t>
      </w:r>
      <w:r w:rsidRPr="00741ED3">
        <w:rPr>
          <w:rFonts w:ascii="Arial" w:hAnsi="Arial" w:cs="Arial"/>
          <w:bCs/>
          <w:iCs/>
        </w:rPr>
        <w:t>м</w:t>
      </w:r>
      <w:r w:rsidR="00926D25" w:rsidRPr="00741ED3">
        <w:rPr>
          <w:rFonts w:ascii="Arial" w:hAnsi="Arial" w:cs="Arial"/>
          <w:bCs/>
          <w:iCs/>
          <w:lang w:val="sr-Cyrl-RS"/>
        </w:rPr>
        <w:t xml:space="preserve"> обимом-</w:t>
      </w:r>
      <w:r w:rsidRPr="00741ED3">
        <w:rPr>
          <w:rFonts w:ascii="Arial" w:hAnsi="Arial" w:cs="Arial"/>
          <w:bCs/>
          <w:iCs/>
        </w:rPr>
        <w:t xml:space="preserve"> количином (која је наведена у колони </w:t>
      </w:r>
      <w:r w:rsidRPr="00741ED3">
        <w:rPr>
          <w:rFonts w:ascii="Arial" w:hAnsi="Arial" w:cs="Arial"/>
          <w:bCs/>
          <w:iCs/>
          <w:lang w:val="sr-Cyrl-CS"/>
        </w:rPr>
        <w:t>4</w:t>
      </w:r>
      <w:r w:rsidRPr="00741ED3">
        <w:rPr>
          <w:rFonts w:ascii="Arial" w:hAnsi="Arial" w:cs="Arial"/>
          <w:bCs/>
          <w:iCs/>
        </w:rPr>
        <w:t>.).</w:t>
      </w:r>
    </w:p>
    <w:p w14:paraId="3191B763" w14:textId="77777777" w:rsidR="007E7BB8" w:rsidRPr="00741ED3"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3E352303" w14:textId="77777777" w:rsidR="00343A18" w:rsidRPr="00741ED3" w:rsidRDefault="00343A18" w:rsidP="00343A18">
      <w:pPr>
        <w:tabs>
          <w:tab w:val="left" w:pos="992"/>
        </w:tabs>
        <w:spacing w:before="0"/>
        <w:rPr>
          <w:rFonts w:cs="Arial"/>
          <w:b/>
          <w:lang w:val="sr-Cyrl-BA"/>
        </w:rPr>
      </w:pPr>
    </w:p>
    <w:p w14:paraId="178CFFF6" w14:textId="77777777" w:rsidR="00343A18" w:rsidRPr="00741ED3" w:rsidRDefault="00343A18" w:rsidP="00D61C97">
      <w:pPr>
        <w:numPr>
          <w:ilvl w:val="0"/>
          <w:numId w:val="20"/>
        </w:numPr>
        <w:tabs>
          <w:tab w:val="left" w:pos="992"/>
        </w:tabs>
        <w:spacing w:before="0"/>
        <w:rPr>
          <w:rFonts w:cs="Arial"/>
        </w:rPr>
      </w:pPr>
      <w:r w:rsidRPr="00741ED3">
        <w:rPr>
          <w:rFonts w:cs="Arial"/>
        </w:rPr>
        <w:t xml:space="preserve">у ред бр. I – уписује се укупно понуђена цена за све </w:t>
      </w:r>
      <w:proofErr w:type="gramStart"/>
      <w:r w:rsidRPr="00741ED3">
        <w:rPr>
          <w:rFonts w:cs="Arial"/>
        </w:rPr>
        <w:t>позиције  без</w:t>
      </w:r>
      <w:proofErr w:type="gramEnd"/>
      <w:r w:rsidRPr="00741ED3">
        <w:rPr>
          <w:rFonts w:cs="Arial"/>
        </w:rPr>
        <w:t xml:space="preserve"> ПДВ (збир</w:t>
      </w:r>
    </w:p>
    <w:p w14:paraId="174439FD" w14:textId="77777777" w:rsidR="00343A18" w:rsidRPr="00741ED3" w:rsidRDefault="00343A18" w:rsidP="00D61C97">
      <w:pPr>
        <w:numPr>
          <w:ilvl w:val="0"/>
          <w:numId w:val="20"/>
        </w:numPr>
        <w:tabs>
          <w:tab w:val="left" w:pos="992"/>
        </w:tabs>
        <w:spacing w:before="0"/>
        <w:rPr>
          <w:rFonts w:cs="Arial"/>
        </w:rPr>
      </w:pPr>
      <w:r w:rsidRPr="00741ED3">
        <w:rPr>
          <w:rFonts w:cs="Arial"/>
        </w:rPr>
        <w:t>колоне бр. 5)</w:t>
      </w:r>
    </w:p>
    <w:p w14:paraId="2F716C8A" w14:textId="77777777" w:rsidR="00343A18" w:rsidRPr="00741ED3" w:rsidRDefault="00343A18" w:rsidP="00D61C97">
      <w:pPr>
        <w:numPr>
          <w:ilvl w:val="0"/>
          <w:numId w:val="20"/>
        </w:numPr>
        <w:tabs>
          <w:tab w:val="left" w:pos="992"/>
        </w:tabs>
        <w:spacing w:before="0"/>
        <w:rPr>
          <w:rFonts w:cs="Arial"/>
        </w:rPr>
      </w:pPr>
      <w:r w:rsidRPr="00741ED3">
        <w:rPr>
          <w:rFonts w:cs="Arial"/>
        </w:rPr>
        <w:t xml:space="preserve">у ред бр. II – уписује се укупан износ ПДВ </w:t>
      </w:r>
    </w:p>
    <w:p w14:paraId="2D5DA481" w14:textId="77777777" w:rsidR="00343A18" w:rsidRPr="00741ED3" w:rsidRDefault="00343A18" w:rsidP="00D61C97">
      <w:pPr>
        <w:numPr>
          <w:ilvl w:val="0"/>
          <w:numId w:val="20"/>
        </w:numPr>
        <w:tabs>
          <w:tab w:val="left" w:pos="992"/>
        </w:tabs>
        <w:spacing w:before="0"/>
        <w:rPr>
          <w:rFonts w:cs="Arial"/>
        </w:rPr>
      </w:pPr>
      <w:r w:rsidRPr="00741ED3">
        <w:rPr>
          <w:rFonts w:cs="Arial"/>
        </w:rPr>
        <w:t>у ред бр. III – уписује се укупно понуђена цена са ПДВ (ред бр. I + ред.</w:t>
      </w:r>
    </w:p>
    <w:p w14:paraId="7C7CAF71" w14:textId="77777777" w:rsidR="00343A18" w:rsidRPr="00741ED3" w:rsidRDefault="00343A18" w:rsidP="00D61C97">
      <w:pPr>
        <w:numPr>
          <w:ilvl w:val="0"/>
          <w:numId w:val="20"/>
        </w:numPr>
        <w:tabs>
          <w:tab w:val="left" w:pos="992"/>
        </w:tabs>
        <w:spacing w:before="0"/>
        <w:rPr>
          <w:rFonts w:cs="Arial"/>
        </w:rPr>
      </w:pPr>
      <w:r w:rsidRPr="00741ED3">
        <w:rPr>
          <w:rFonts w:cs="Arial"/>
        </w:rPr>
        <w:t>бр. II)</w:t>
      </w:r>
    </w:p>
    <w:p w14:paraId="5663864C" w14:textId="77777777" w:rsidR="00343A18" w:rsidRPr="00741ED3" w:rsidRDefault="00343A18" w:rsidP="00343A18">
      <w:pPr>
        <w:tabs>
          <w:tab w:val="left" w:pos="992"/>
        </w:tabs>
        <w:spacing w:before="0"/>
        <w:rPr>
          <w:rFonts w:cs="Arial"/>
        </w:rPr>
      </w:pPr>
    </w:p>
    <w:p w14:paraId="43240260" w14:textId="77777777" w:rsidR="00343A18" w:rsidRPr="00741ED3" w:rsidRDefault="00343A18" w:rsidP="00D61C97">
      <w:pPr>
        <w:numPr>
          <w:ilvl w:val="0"/>
          <w:numId w:val="21"/>
        </w:numPr>
        <w:tabs>
          <w:tab w:val="left" w:pos="992"/>
        </w:tabs>
        <w:spacing w:before="0"/>
        <w:rPr>
          <w:rFonts w:cs="Arial"/>
        </w:rPr>
      </w:pPr>
      <w:r w:rsidRPr="00741ED3">
        <w:rPr>
          <w:rFonts w:cs="Arial"/>
        </w:rPr>
        <w:t>на место предвиђено за место и датум уписује се место и датум попуњавањаобрасца структуре цене.</w:t>
      </w:r>
    </w:p>
    <w:p w14:paraId="577C04E0" w14:textId="77777777" w:rsidR="00343A18" w:rsidRPr="00741ED3" w:rsidRDefault="00343A18" w:rsidP="00D61C97">
      <w:pPr>
        <w:numPr>
          <w:ilvl w:val="0"/>
          <w:numId w:val="21"/>
        </w:numPr>
        <w:tabs>
          <w:tab w:val="left" w:pos="992"/>
        </w:tabs>
        <w:spacing w:before="0"/>
        <w:rPr>
          <w:rFonts w:cs="Arial"/>
        </w:rPr>
      </w:pPr>
      <w:proofErr w:type="gramStart"/>
      <w:r w:rsidRPr="00741ED3">
        <w:rPr>
          <w:rFonts w:cs="Arial"/>
        </w:rPr>
        <w:t>на  место</w:t>
      </w:r>
      <w:proofErr w:type="gramEnd"/>
      <w:r w:rsidRPr="00741ED3">
        <w:rPr>
          <w:rFonts w:cs="Arial"/>
        </w:rPr>
        <w:t xml:space="preserve"> предвиђено за печат и потпис понуђач печатом оверава и потписује образац структуре цене.</w:t>
      </w:r>
    </w:p>
    <w:p w14:paraId="4BD3E3B6" w14:textId="77777777" w:rsidR="00537552" w:rsidRPr="00741ED3" w:rsidRDefault="00537552" w:rsidP="00781B02">
      <w:pPr>
        <w:rPr>
          <w:rFonts w:eastAsia="TimesNewRomanPS-BoldMT" w:cs="Arial"/>
        </w:rPr>
      </w:pPr>
    </w:p>
    <w:p w14:paraId="1AD38AE5" w14:textId="77777777" w:rsidR="00537552" w:rsidRPr="00741ED3" w:rsidRDefault="00537552" w:rsidP="00537552">
      <w:pPr>
        <w:rPr>
          <w:rFonts w:eastAsia="TimesNewRomanPS-BoldMT" w:cs="Arial"/>
          <w:strike/>
          <w:color w:val="FF0000"/>
        </w:rPr>
      </w:pPr>
    </w:p>
    <w:p w14:paraId="40843B7F" w14:textId="77777777" w:rsidR="00BC003B" w:rsidRPr="00741ED3" w:rsidRDefault="00BC003B">
      <w:pPr>
        <w:spacing w:before="0"/>
        <w:jc w:val="left"/>
        <w:rPr>
          <w:rFonts w:eastAsia="TimesNewRomanPS-BoldMT" w:cs="Arial"/>
          <w:strike/>
          <w:color w:val="FF0000"/>
        </w:rPr>
      </w:pPr>
      <w:r w:rsidRPr="00741ED3">
        <w:rPr>
          <w:rFonts w:eastAsia="TimesNewRomanPS-BoldMT" w:cs="Arial"/>
          <w:strike/>
          <w:color w:val="FF0000"/>
        </w:rPr>
        <w:br w:type="page"/>
      </w:r>
    </w:p>
    <w:p w14:paraId="2BEB5BD8" w14:textId="77777777" w:rsidR="00343A18" w:rsidRPr="00741ED3" w:rsidRDefault="00343A18" w:rsidP="00343A18">
      <w:pPr>
        <w:pStyle w:val="KDObrazac"/>
        <w:spacing w:before="0"/>
      </w:pPr>
      <w:bookmarkStart w:id="249" w:name="_Toc442559926"/>
      <w:r w:rsidRPr="00741ED3">
        <w:lastRenderedPageBreak/>
        <w:t xml:space="preserve">ОБРАЗАЦ </w:t>
      </w:r>
      <w:r w:rsidR="000D2D5B" w:rsidRPr="00741ED3">
        <w:t>3</w:t>
      </w:r>
      <w:r w:rsidRPr="00741ED3">
        <w:t>.</w:t>
      </w:r>
      <w:bookmarkEnd w:id="249"/>
    </w:p>
    <w:p w14:paraId="7F2F25BD" w14:textId="77777777" w:rsidR="00343A18" w:rsidRPr="00741ED3" w:rsidRDefault="00343A18" w:rsidP="00343A18">
      <w:pPr>
        <w:spacing w:before="0"/>
        <w:rPr>
          <w:rFonts w:cs="Arial"/>
          <w:lang w:val="sr-Cyrl-CS"/>
        </w:rPr>
      </w:pPr>
    </w:p>
    <w:p w14:paraId="4EC7AD4F" w14:textId="77777777" w:rsidR="007E7BB8" w:rsidRPr="00741ED3" w:rsidRDefault="007E7BB8" w:rsidP="00343A18">
      <w:pPr>
        <w:spacing w:before="0"/>
        <w:rPr>
          <w:rFonts w:cs="Arial"/>
          <w:lang w:val="sr-Latn-CS"/>
        </w:rPr>
      </w:pPr>
    </w:p>
    <w:p w14:paraId="5D508E08" w14:textId="77777777" w:rsidR="00343A18" w:rsidRPr="00741ED3" w:rsidRDefault="007E7BB8" w:rsidP="007E7BB8">
      <w:pPr>
        <w:tabs>
          <w:tab w:val="left" w:pos="6870"/>
        </w:tabs>
        <w:spacing w:before="0"/>
        <w:rPr>
          <w:rFonts w:cs="Arial"/>
        </w:rPr>
      </w:pPr>
      <w:r w:rsidRPr="00741ED3">
        <w:rPr>
          <w:rFonts w:cs="Arial"/>
          <w:lang w:val="sr-Latn-CS"/>
        </w:rPr>
        <w:tab/>
      </w:r>
    </w:p>
    <w:p w14:paraId="7665BD0B" w14:textId="77777777" w:rsidR="00343A18" w:rsidRPr="00741ED3" w:rsidRDefault="00343A18" w:rsidP="00343A18">
      <w:pPr>
        <w:ind w:left="-180" w:right="-360" w:firstLine="720"/>
        <w:rPr>
          <w:rFonts w:cs="Arial"/>
          <w:lang w:val="ru-RU"/>
        </w:rPr>
      </w:pPr>
    </w:p>
    <w:p w14:paraId="38123DAA" w14:textId="77777777" w:rsidR="001E4CF3" w:rsidRPr="00741ED3" w:rsidRDefault="001E4CF3" w:rsidP="001E4CF3">
      <w:pPr>
        <w:ind w:right="-360"/>
        <w:rPr>
          <w:rFonts w:cs="Arial"/>
          <w:lang w:val="ru-RU"/>
        </w:rPr>
      </w:pPr>
      <w:r w:rsidRPr="00741ED3">
        <w:rPr>
          <w:rFonts w:cs="Arial"/>
          <w:lang w:val="ru-RU"/>
        </w:rPr>
        <w:t>На основу члана 26. Закона о јавним набавкама ( „Службени гласник РС“, бр. 124/2012, 14/15 и 68/15), члана 6.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ED4878A" w14:textId="77777777" w:rsidR="001E4CF3" w:rsidRPr="00741ED3" w:rsidRDefault="001E4CF3" w:rsidP="001E4CF3">
      <w:pPr>
        <w:rPr>
          <w:rFonts w:cs="Arial"/>
          <w:lang w:val="ru-RU"/>
        </w:rPr>
      </w:pPr>
    </w:p>
    <w:p w14:paraId="2A607860" w14:textId="77777777" w:rsidR="001E4CF3" w:rsidRPr="00741ED3" w:rsidRDefault="001E4CF3" w:rsidP="001E4CF3">
      <w:pPr>
        <w:jc w:val="center"/>
        <w:rPr>
          <w:rFonts w:cs="Arial"/>
          <w:b/>
          <w:lang w:val="ru-RU"/>
        </w:rPr>
      </w:pPr>
      <w:r w:rsidRPr="00741ED3">
        <w:rPr>
          <w:rFonts w:cs="Arial"/>
          <w:b/>
          <w:lang w:val="ru-RU"/>
        </w:rPr>
        <w:t>ИЗЈАВУ О НЕЗАВИСНОЈ ПОНУДИ</w:t>
      </w:r>
    </w:p>
    <w:p w14:paraId="51F6BA0A" w14:textId="77777777" w:rsidR="001E4CF3" w:rsidRPr="00741ED3" w:rsidRDefault="001E4CF3" w:rsidP="001E4CF3">
      <w:pPr>
        <w:jc w:val="center"/>
        <w:rPr>
          <w:rFonts w:cs="Arial"/>
          <w:b/>
          <w:lang w:val="ru-RU"/>
        </w:rPr>
      </w:pPr>
    </w:p>
    <w:p w14:paraId="014BF032" w14:textId="77777777" w:rsidR="001E4CF3" w:rsidRPr="00741ED3" w:rsidRDefault="001E4CF3" w:rsidP="001E4CF3">
      <w:pPr>
        <w:jc w:val="center"/>
        <w:rPr>
          <w:rFonts w:cs="Arial"/>
          <w:b/>
          <w:lang w:val="ru-RU"/>
        </w:rPr>
      </w:pPr>
    </w:p>
    <w:p w14:paraId="594A6A7B" w14:textId="77777777" w:rsidR="001E4CF3" w:rsidRPr="00741ED3" w:rsidRDefault="001E4CF3" w:rsidP="001E4CF3">
      <w:pPr>
        <w:spacing w:before="0"/>
        <w:rPr>
          <w:rFonts w:cs="Arial"/>
          <w:lang w:val="ru-RU"/>
        </w:rPr>
      </w:pPr>
      <w:r w:rsidRPr="00741ED3">
        <w:rPr>
          <w:rFonts w:cs="Arial"/>
          <w:lang w:val="ru-RU"/>
        </w:rPr>
        <w:t xml:space="preserve">и под пуном материјалном и кривичном одговорношћу потврђује да је Понуду број:______________ за јавну набавку услуга – </w:t>
      </w:r>
      <w:r w:rsidR="001B3F70" w:rsidRPr="00741ED3">
        <w:rPr>
          <w:rFonts w:eastAsia="Arial" w:cs="Arial"/>
          <w:color w:val="000000"/>
        </w:rPr>
        <w:t xml:space="preserve">Обавезни претходни и периодични прегледи запослених на радним местима са повећаним ризиком, лекарски прегледи запослених у железничком транспорту </w:t>
      </w:r>
      <w:r w:rsidR="00437886" w:rsidRPr="00741ED3">
        <w:rPr>
          <w:rFonts w:eastAsia="Arial" w:cs="Arial"/>
          <w:color w:val="000000"/>
          <w:lang w:val="sr-Cyrl-RS"/>
        </w:rPr>
        <w:t>,</w:t>
      </w:r>
      <w:r w:rsidR="001B3F70" w:rsidRPr="00741ED3">
        <w:rPr>
          <w:rFonts w:eastAsia="Arial" w:cs="Arial"/>
          <w:color w:val="000000"/>
        </w:rPr>
        <w:t xml:space="preserve"> дежурство медицинског особља у редовно радно време и дежурство нон-стоп за време ремонта</w:t>
      </w:r>
      <w:r w:rsidRPr="00741ED3">
        <w:rPr>
          <w:rFonts w:cs="Arial"/>
          <w:lang w:val="ru-RU"/>
        </w:rPr>
        <w:t xml:space="preserve"> у поступку јавне набавке мале вредности јавне набавке бр. </w:t>
      </w:r>
      <w:r w:rsidR="001B3F70" w:rsidRPr="00741ED3">
        <w:rPr>
          <w:rFonts w:eastAsia="Arial" w:cs="Arial"/>
          <w:color w:val="000000"/>
        </w:rPr>
        <w:t>ЈН</w:t>
      </w:r>
      <w:r w:rsidR="001B3F70" w:rsidRPr="00741ED3">
        <w:rPr>
          <w:rFonts w:eastAsia="Arial" w:cs="Arial"/>
          <w:color w:val="000000"/>
          <w:lang w:val="sr-Cyrl-RS"/>
        </w:rPr>
        <w:t>О</w:t>
      </w:r>
      <w:r w:rsidR="001B3F70" w:rsidRPr="00741ED3">
        <w:rPr>
          <w:rFonts w:eastAsia="Arial" w:cs="Arial"/>
          <w:color w:val="000000"/>
        </w:rPr>
        <w:t>/1000/0</w:t>
      </w:r>
      <w:r w:rsidR="001B3F70" w:rsidRPr="00741ED3">
        <w:rPr>
          <w:rFonts w:eastAsia="Arial" w:cs="Arial"/>
          <w:color w:val="000000"/>
          <w:lang w:val="sr-Cyrl-RS"/>
        </w:rPr>
        <w:t>013</w:t>
      </w:r>
      <w:r w:rsidR="001B3F70" w:rsidRPr="00741ED3">
        <w:rPr>
          <w:rFonts w:eastAsia="Arial" w:cs="Arial"/>
          <w:color w:val="000000"/>
        </w:rPr>
        <w:t>/2018</w:t>
      </w:r>
      <w:r w:rsidRPr="00741ED3">
        <w:rPr>
          <w:rFonts w:cs="Arial"/>
          <w:lang w:val="ru-RU"/>
        </w:rPr>
        <w:t xml:space="preserve"> Наручиоца </w:t>
      </w:r>
      <w:r w:rsidRPr="00741ED3">
        <w:rPr>
          <w:rFonts w:eastAsia="Arial Unicode MS" w:cs="Arial"/>
          <w:kern w:val="1"/>
          <w:lang w:val="ru-RU" w:eastAsia="ar-SA"/>
        </w:rPr>
        <w:t xml:space="preserve">Јавно предузеће „Електропривреда </w:t>
      </w:r>
      <w:proofErr w:type="gramStart"/>
      <w:r w:rsidRPr="00741ED3">
        <w:rPr>
          <w:rFonts w:eastAsia="Arial Unicode MS" w:cs="Arial"/>
          <w:kern w:val="1"/>
          <w:lang w:val="ru-RU" w:eastAsia="ar-SA"/>
        </w:rPr>
        <w:t>Србије“ Београд</w:t>
      </w:r>
      <w:proofErr w:type="gramEnd"/>
      <w:r w:rsidRPr="00741ED3">
        <w:rPr>
          <w:rFonts w:eastAsia="Arial Unicode MS" w:cs="Arial"/>
          <w:kern w:val="1"/>
          <w:lang w:val="sr-Cyrl-RS" w:eastAsia="ar-SA"/>
        </w:rPr>
        <w:t xml:space="preserve"> </w:t>
      </w:r>
      <w:r w:rsidRPr="00741ED3">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6E3D2FE" w14:textId="77777777" w:rsidR="001E4CF3" w:rsidRPr="00741ED3" w:rsidRDefault="001E4CF3" w:rsidP="001E4CF3">
      <w:pPr>
        <w:tabs>
          <w:tab w:val="left" w:pos="0"/>
        </w:tabs>
        <w:rPr>
          <w:rFonts w:cs="Arial"/>
          <w:lang w:val="ru-RU"/>
        </w:rPr>
      </w:pPr>
      <w:r w:rsidRPr="00741ED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D222534" w14:textId="77777777" w:rsidR="001E4CF3" w:rsidRPr="00741ED3" w:rsidRDefault="001E4CF3" w:rsidP="001E4CF3">
      <w:pPr>
        <w:rPr>
          <w:rFonts w:cs="Arial"/>
          <w:b/>
          <w:lang w:val="ru-RU"/>
        </w:rPr>
      </w:pPr>
    </w:p>
    <w:p w14:paraId="61FA07F1" w14:textId="77777777" w:rsidR="001E4CF3" w:rsidRPr="00741ED3" w:rsidRDefault="001E4CF3" w:rsidP="001E4CF3">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1E4CF3" w:rsidRPr="00741ED3" w14:paraId="15837D7A" w14:textId="77777777" w:rsidTr="00AB58C1">
        <w:trPr>
          <w:jc w:val="center"/>
        </w:trPr>
        <w:tc>
          <w:tcPr>
            <w:tcW w:w="3882" w:type="dxa"/>
          </w:tcPr>
          <w:p w14:paraId="500F9067" w14:textId="77777777" w:rsidR="001E4CF3" w:rsidRPr="00741ED3" w:rsidRDefault="001E4CF3" w:rsidP="001E4CF3">
            <w:pPr>
              <w:spacing w:before="0"/>
              <w:jc w:val="center"/>
              <w:rPr>
                <w:rFonts w:cs="Arial"/>
              </w:rPr>
            </w:pPr>
            <w:r w:rsidRPr="00741ED3">
              <w:rPr>
                <w:rFonts w:cs="Arial"/>
              </w:rPr>
              <w:t>Датум:</w:t>
            </w:r>
          </w:p>
        </w:tc>
        <w:tc>
          <w:tcPr>
            <w:tcW w:w="2127" w:type="dxa"/>
          </w:tcPr>
          <w:p w14:paraId="00238FD2" w14:textId="77777777" w:rsidR="001E4CF3" w:rsidRPr="00741ED3" w:rsidRDefault="001E4CF3" w:rsidP="001E4CF3">
            <w:pPr>
              <w:spacing w:before="0"/>
              <w:jc w:val="center"/>
              <w:rPr>
                <w:rFonts w:cs="Arial"/>
                <w:lang w:val="ru-RU"/>
              </w:rPr>
            </w:pPr>
          </w:p>
        </w:tc>
        <w:tc>
          <w:tcPr>
            <w:tcW w:w="4022" w:type="dxa"/>
          </w:tcPr>
          <w:p w14:paraId="6F511AF1" w14:textId="77777777" w:rsidR="001E4CF3" w:rsidRPr="00741ED3" w:rsidRDefault="001E4CF3" w:rsidP="001E4CF3">
            <w:pPr>
              <w:spacing w:before="0"/>
              <w:jc w:val="center"/>
              <w:rPr>
                <w:rFonts w:cs="Arial"/>
              </w:rPr>
            </w:pPr>
            <w:r w:rsidRPr="00741ED3">
              <w:rPr>
                <w:rFonts w:cs="Arial"/>
                <w:lang w:val="sr-Cyrl-CS"/>
              </w:rPr>
              <w:t>П</w:t>
            </w:r>
            <w:r w:rsidRPr="00741ED3">
              <w:rPr>
                <w:rFonts w:cs="Arial"/>
              </w:rPr>
              <w:t>онуђач/члан групе</w:t>
            </w:r>
          </w:p>
        </w:tc>
      </w:tr>
      <w:tr w:rsidR="001E4CF3" w:rsidRPr="00741ED3" w14:paraId="3B74431B" w14:textId="77777777" w:rsidTr="00AB58C1">
        <w:trPr>
          <w:jc w:val="center"/>
        </w:trPr>
        <w:tc>
          <w:tcPr>
            <w:tcW w:w="3882" w:type="dxa"/>
          </w:tcPr>
          <w:p w14:paraId="70715ECD" w14:textId="77777777" w:rsidR="001E4CF3" w:rsidRPr="00741ED3" w:rsidRDefault="001E4CF3" w:rsidP="001E4CF3">
            <w:pPr>
              <w:spacing w:before="0"/>
              <w:jc w:val="center"/>
              <w:rPr>
                <w:rFonts w:cs="Arial"/>
              </w:rPr>
            </w:pPr>
          </w:p>
        </w:tc>
        <w:tc>
          <w:tcPr>
            <w:tcW w:w="2127" w:type="dxa"/>
          </w:tcPr>
          <w:p w14:paraId="484EC221" w14:textId="77777777" w:rsidR="001E4CF3" w:rsidRPr="00741ED3" w:rsidRDefault="001E4CF3" w:rsidP="001E4CF3">
            <w:pPr>
              <w:spacing w:before="0"/>
              <w:jc w:val="center"/>
              <w:rPr>
                <w:rFonts w:cs="Arial"/>
              </w:rPr>
            </w:pPr>
            <w:r w:rsidRPr="00741ED3">
              <w:rPr>
                <w:rFonts w:cs="Arial"/>
              </w:rPr>
              <w:t>М.П.</w:t>
            </w:r>
          </w:p>
        </w:tc>
        <w:tc>
          <w:tcPr>
            <w:tcW w:w="4022" w:type="dxa"/>
          </w:tcPr>
          <w:p w14:paraId="107A35F2" w14:textId="77777777" w:rsidR="001E4CF3" w:rsidRPr="00741ED3" w:rsidRDefault="001E4CF3" w:rsidP="001E4CF3">
            <w:pPr>
              <w:spacing w:before="0"/>
              <w:jc w:val="center"/>
              <w:rPr>
                <w:rFonts w:cs="Arial"/>
                <w:lang w:val="ru-RU"/>
              </w:rPr>
            </w:pPr>
          </w:p>
        </w:tc>
      </w:tr>
      <w:tr w:rsidR="001E4CF3" w:rsidRPr="00741ED3" w14:paraId="3F3EE22E" w14:textId="77777777" w:rsidTr="00AB58C1">
        <w:trPr>
          <w:jc w:val="center"/>
        </w:trPr>
        <w:tc>
          <w:tcPr>
            <w:tcW w:w="3882" w:type="dxa"/>
            <w:tcBorders>
              <w:bottom w:val="single" w:sz="4" w:space="0" w:color="auto"/>
            </w:tcBorders>
          </w:tcPr>
          <w:p w14:paraId="763F3381" w14:textId="77777777" w:rsidR="001E4CF3" w:rsidRPr="00741ED3" w:rsidRDefault="001E4CF3" w:rsidP="001E4CF3">
            <w:pPr>
              <w:spacing w:before="0"/>
              <w:jc w:val="center"/>
              <w:rPr>
                <w:rFonts w:cs="Arial"/>
              </w:rPr>
            </w:pPr>
          </w:p>
        </w:tc>
        <w:tc>
          <w:tcPr>
            <w:tcW w:w="2127" w:type="dxa"/>
          </w:tcPr>
          <w:p w14:paraId="71A7CDC0" w14:textId="77777777" w:rsidR="001E4CF3" w:rsidRPr="00741ED3" w:rsidRDefault="001E4CF3" w:rsidP="001E4CF3">
            <w:pPr>
              <w:spacing w:before="0"/>
              <w:jc w:val="center"/>
              <w:rPr>
                <w:rFonts w:cs="Arial"/>
                <w:lang w:val="ru-RU"/>
              </w:rPr>
            </w:pPr>
          </w:p>
        </w:tc>
        <w:tc>
          <w:tcPr>
            <w:tcW w:w="4022" w:type="dxa"/>
            <w:tcBorders>
              <w:bottom w:val="single" w:sz="4" w:space="0" w:color="auto"/>
            </w:tcBorders>
          </w:tcPr>
          <w:p w14:paraId="4D8D428C" w14:textId="77777777" w:rsidR="001E4CF3" w:rsidRPr="00741ED3" w:rsidRDefault="001E4CF3" w:rsidP="001E4CF3">
            <w:pPr>
              <w:spacing w:before="0"/>
              <w:jc w:val="center"/>
              <w:rPr>
                <w:rFonts w:cs="Arial"/>
                <w:lang w:val="ru-RU"/>
              </w:rPr>
            </w:pPr>
          </w:p>
        </w:tc>
      </w:tr>
      <w:tr w:rsidR="001E4CF3" w:rsidRPr="00741ED3" w14:paraId="02D2B866" w14:textId="77777777" w:rsidTr="00AB58C1">
        <w:trPr>
          <w:trHeight w:val="389"/>
          <w:jc w:val="center"/>
        </w:trPr>
        <w:tc>
          <w:tcPr>
            <w:tcW w:w="3882" w:type="dxa"/>
            <w:tcBorders>
              <w:top w:val="single" w:sz="4" w:space="0" w:color="auto"/>
            </w:tcBorders>
          </w:tcPr>
          <w:p w14:paraId="6A77D912" w14:textId="77777777" w:rsidR="001E4CF3" w:rsidRPr="00741ED3" w:rsidRDefault="001E4CF3" w:rsidP="001E4CF3">
            <w:pPr>
              <w:spacing w:before="0"/>
              <w:jc w:val="center"/>
              <w:rPr>
                <w:rFonts w:cs="Arial"/>
              </w:rPr>
            </w:pPr>
          </w:p>
          <w:p w14:paraId="12CF89FE" w14:textId="77777777" w:rsidR="001E4CF3" w:rsidRPr="00741ED3" w:rsidRDefault="001E4CF3" w:rsidP="001E4CF3">
            <w:pPr>
              <w:spacing w:before="0"/>
              <w:jc w:val="center"/>
              <w:rPr>
                <w:rFonts w:cs="Arial"/>
              </w:rPr>
            </w:pPr>
          </w:p>
        </w:tc>
        <w:tc>
          <w:tcPr>
            <w:tcW w:w="2127" w:type="dxa"/>
          </w:tcPr>
          <w:p w14:paraId="3EED91D1" w14:textId="77777777" w:rsidR="001E4CF3" w:rsidRPr="00741ED3" w:rsidRDefault="001E4CF3" w:rsidP="001E4CF3">
            <w:pPr>
              <w:spacing w:before="0"/>
              <w:jc w:val="center"/>
              <w:rPr>
                <w:rFonts w:cs="Arial"/>
                <w:lang w:val="ru-RU"/>
              </w:rPr>
            </w:pPr>
          </w:p>
        </w:tc>
        <w:tc>
          <w:tcPr>
            <w:tcW w:w="4022" w:type="dxa"/>
            <w:tcBorders>
              <w:top w:val="single" w:sz="4" w:space="0" w:color="auto"/>
            </w:tcBorders>
          </w:tcPr>
          <w:p w14:paraId="3AFFCFC6" w14:textId="77777777" w:rsidR="001E4CF3" w:rsidRPr="00741ED3" w:rsidRDefault="001E4CF3" w:rsidP="001E4CF3">
            <w:pPr>
              <w:spacing w:before="0"/>
              <w:jc w:val="center"/>
              <w:rPr>
                <w:rFonts w:cs="Arial"/>
                <w:lang w:val="ru-RU"/>
              </w:rPr>
            </w:pPr>
          </w:p>
        </w:tc>
      </w:tr>
    </w:tbl>
    <w:p w14:paraId="68F8CFE2" w14:textId="77777777" w:rsidR="001E4CF3" w:rsidRPr="00741ED3" w:rsidRDefault="001E4CF3" w:rsidP="001E4CF3">
      <w:pPr>
        <w:tabs>
          <w:tab w:val="left" w:pos="6028"/>
        </w:tabs>
        <w:autoSpaceDE w:val="0"/>
        <w:autoSpaceDN w:val="0"/>
        <w:adjustRightInd w:val="0"/>
        <w:ind w:left="360"/>
        <w:rPr>
          <w:rFonts w:eastAsia="Calibri" w:cs="Arial"/>
          <w:bCs/>
          <w:iCs/>
        </w:rPr>
      </w:pPr>
    </w:p>
    <w:p w14:paraId="2C4BFF1A" w14:textId="77777777" w:rsidR="001E4CF3" w:rsidRPr="00741ED3" w:rsidRDefault="001E4CF3" w:rsidP="001E4CF3">
      <w:pPr>
        <w:jc w:val="center"/>
        <w:rPr>
          <w:rFonts w:cs="Arial"/>
          <w:b/>
          <w:lang w:val="ru-RU"/>
        </w:rPr>
      </w:pPr>
    </w:p>
    <w:p w14:paraId="7A86456F" w14:textId="77777777" w:rsidR="001E4CF3" w:rsidRPr="00741ED3" w:rsidRDefault="001E4CF3" w:rsidP="001E4CF3">
      <w:pPr>
        <w:jc w:val="center"/>
        <w:rPr>
          <w:rFonts w:cs="Arial"/>
          <w:b/>
          <w:lang w:val="ru-RU"/>
        </w:rPr>
      </w:pPr>
    </w:p>
    <w:p w14:paraId="0C22ADFC" w14:textId="77777777" w:rsidR="001E4CF3" w:rsidRPr="00741ED3" w:rsidRDefault="001E4CF3" w:rsidP="001E4CF3">
      <w:pPr>
        <w:rPr>
          <w:rFonts w:cs="Arial"/>
          <w:i/>
          <w:lang w:val="sr-Cyrl-CS"/>
        </w:rPr>
      </w:pPr>
      <w:r w:rsidRPr="00741ED3">
        <w:rPr>
          <w:rFonts w:cs="Arial"/>
          <w:b/>
          <w:i/>
          <w:lang w:val="ru-RU"/>
        </w:rPr>
        <w:t>Напомена:</w:t>
      </w:r>
      <w:r w:rsidRPr="00741ED3">
        <w:rPr>
          <w:rFonts w:cs="Arial"/>
          <w:i/>
          <w:lang w:val="ru-RU"/>
        </w:rPr>
        <w:t xml:space="preserve">Уколико </w:t>
      </w:r>
      <w:r w:rsidRPr="00741ED3">
        <w:rPr>
          <w:rFonts w:cs="Arial"/>
          <w:i/>
          <w:lang w:val="sr-Cyrl-CS"/>
        </w:rPr>
        <w:t xml:space="preserve">заједничку </w:t>
      </w:r>
      <w:r w:rsidRPr="00741ED3">
        <w:rPr>
          <w:rFonts w:cs="Arial"/>
          <w:i/>
          <w:lang w:val="ru-RU"/>
        </w:rPr>
        <w:t xml:space="preserve">понуду подноси група понуђача Изјава </w:t>
      </w:r>
      <w:r w:rsidRPr="00741ED3">
        <w:rPr>
          <w:rFonts w:cs="Arial"/>
          <w:i/>
          <w:lang w:val="sr-Cyrl-CS"/>
        </w:rPr>
        <w:t xml:space="preserve">се доставља за сваког члана групе понуђача. Изјава </w:t>
      </w:r>
      <w:r w:rsidRPr="00741ED3">
        <w:rPr>
          <w:rFonts w:cs="Arial"/>
          <w:i/>
          <w:lang w:val="ru-RU"/>
        </w:rPr>
        <w:t>мора бити попуњена, потписана од стране овлашћеног лица</w:t>
      </w:r>
      <w:r w:rsidRPr="00741ED3">
        <w:rPr>
          <w:rFonts w:cs="Arial"/>
          <w:i/>
          <w:lang w:val="sr-Cyrl-CS"/>
        </w:rPr>
        <w:t xml:space="preserve"> за заступање</w:t>
      </w:r>
      <w:r w:rsidRPr="00741ED3">
        <w:rPr>
          <w:rFonts w:cs="Arial"/>
          <w:i/>
          <w:lang w:val="ru-RU"/>
        </w:rPr>
        <w:t xml:space="preserve"> понуђача из групе понуђача и оверена печатом. </w:t>
      </w:r>
    </w:p>
    <w:p w14:paraId="29795D5D" w14:textId="77777777" w:rsidR="00343A18" w:rsidRPr="00741ED3" w:rsidRDefault="001E4CF3" w:rsidP="001E4CF3">
      <w:pPr>
        <w:rPr>
          <w:rFonts w:cs="Arial"/>
          <w:i/>
        </w:rPr>
      </w:pPr>
      <w:r w:rsidRPr="00741ED3">
        <w:rPr>
          <w:rFonts w:cs="Arial"/>
          <w:i/>
          <w:lang w:val="ru-RU"/>
        </w:rPr>
        <w:t>Приликом подношења понуде овај образац копирати у потребном броју примерака.</w:t>
      </w:r>
    </w:p>
    <w:p w14:paraId="2FFF70D5" w14:textId="77777777" w:rsidR="00343A18" w:rsidRPr="00741ED3" w:rsidRDefault="00343A18" w:rsidP="00343A18">
      <w:pPr>
        <w:rPr>
          <w:rFonts w:cs="Arial"/>
          <w:i/>
        </w:rPr>
      </w:pPr>
    </w:p>
    <w:p w14:paraId="7598701F" w14:textId="77777777" w:rsidR="000D2D5B" w:rsidRPr="00741ED3" w:rsidRDefault="000D2D5B">
      <w:pPr>
        <w:spacing w:before="0"/>
        <w:jc w:val="left"/>
        <w:rPr>
          <w:rFonts w:cs="Arial"/>
          <w:i/>
        </w:rPr>
      </w:pPr>
      <w:r w:rsidRPr="00741ED3">
        <w:rPr>
          <w:rFonts w:cs="Arial"/>
          <w:i/>
        </w:rPr>
        <w:br w:type="page"/>
      </w:r>
    </w:p>
    <w:p w14:paraId="74123FCF" w14:textId="77777777" w:rsidR="00343A18" w:rsidRPr="00741ED3" w:rsidRDefault="00343A18" w:rsidP="00343A18">
      <w:pPr>
        <w:pStyle w:val="KDObrazac"/>
        <w:spacing w:before="0"/>
      </w:pPr>
      <w:bookmarkStart w:id="250" w:name="_Toc442559928"/>
      <w:r w:rsidRPr="00741ED3">
        <w:lastRenderedPageBreak/>
        <w:t xml:space="preserve">ОБРАЗАЦ </w:t>
      </w:r>
      <w:r w:rsidR="000D2D5B" w:rsidRPr="00741ED3">
        <w:t>4</w:t>
      </w:r>
      <w:r w:rsidRPr="00741ED3">
        <w:t>.</w:t>
      </w:r>
      <w:bookmarkEnd w:id="250"/>
    </w:p>
    <w:p w14:paraId="7B26CD6D" w14:textId="77777777" w:rsidR="00343A18" w:rsidRPr="00741ED3" w:rsidRDefault="00343A18" w:rsidP="00343A18">
      <w:pPr>
        <w:pStyle w:val="KDParagraf"/>
        <w:spacing w:before="0"/>
        <w:rPr>
          <w:rFonts w:cs="Arial"/>
        </w:rPr>
      </w:pPr>
    </w:p>
    <w:p w14:paraId="1AA3B7BA" w14:textId="77777777" w:rsidR="00343A18" w:rsidRPr="00741ED3" w:rsidRDefault="00343A18" w:rsidP="00343A18">
      <w:pPr>
        <w:pStyle w:val="KDParagraf"/>
        <w:spacing w:before="0"/>
        <w:rPr>
          <w:rFonts w:cs="Arial"/>
        </w:rPr>
      </w:pPr>
    </w:p>
    <w:p w14:paraId="15CC080E" w14:textId="77777777" w:rsidR="00343A18" w:rsidRPr="00741ED3" w:rsidRDefault="00343A18" w:rsidP="00343A18">
      <w:pPr>
        <w:pStyle w:val="KDParagraf"/>
        <w:spacing w:before="0"/>
        <w:rPr>
          <w:rFonts w:cs="Arial"/>
        </w:rPr>
      </w:pPr>
    </w:p>
    <w:p w14:paraId="4F5DBE60" w14:textId="77777777" w:rsidR="00343A18" w:rsidRPr="00741ED3" w:rsidRDefault="00343A18" w:rsidP="00343A18">
      <w:pPr>
        <w:pStyle w:val="Title"/>
        <w:spacing w:before="0"/>
        <w:jc w:val="right"/>
        <w:rPr>
          <w:rFonts w:cs="Arial"/>
          <w:b w:val="0"/>
          <w:caps/>
          <w:sz w:val="22"/>
          <w:szCs w:val="22"/>
        </w:rPr>
      </w:pPr>
    </w:p>
    <w:p w14:paraId="5A5D590B" w14:textId="77777777" w:rsidR="001E4CF3" w:rsidRPr="00741ED3" w:rsidRDefault="001E4CF3" w:rsidP="001E4CF3">
      <w:pPr>
        <w:rPr>
          <w:rFonts w:cs="Arial"/>
          <w:lang w:val="ru-RU"/>
        </w:rPr>
      </w:pPr>
      <w:r w:rsidRPr="00741ED3">
        <w:rPr>
          <w:rFonts w:cs="Arial"/>
          <w:lang w:val="ru-RU"/>
        </w:rPr>
        <w:t>На основу члана 75. став 2. Закона о јавним набавкама („Службени гласник РС“ бр.124/2012, 14/15  и 68/15) као понуђач/подизвођач дајем:</w:t>
      </w:r>
    </w:p>
    <w:p w14:paraId="4A2DD19D" w14:textId="77777777" w:rsidR="001E4CF3" w:rsidRPr="00741ED3" w:rsidRDefault="001E4CF3" w:rsidP="001E4CF3">
      <w:pPr>
        <w:rPr>
          <w:rFonts w:cs="Arial"/>
          <w:lang w:val="ru-RU"/>
        </w:rPr>
      </w:pPr>
    </w:p>
    <w:p w14:paraId="5ACF4CF9" w14:textId="77777777" w:rsidR="001E4CF3" w:rsidRPr="00741ED3" w:rsidRDefault="001E4CF3" w:rsidP="001E4CF3">
      <w:pPr>
        <w:jc w:val="center"/>
        <w:rPr>
          <w:rFonts w:cs="Arial"/>
          <w:b/>
          <w:lang w:val="ru-RU"/>
        </w:rPr>
      </w:pPr>
      <w:bookmarkStart w:id="251" w:name="_Toc442559929"/>
      <w:r w:rsidRPr="00741ED3">
        <w:rPr>
          <w:rFonts w:cs="Arial"/>
          <w:b/>
          <w:lang w:val="ru-RU"/>
        </w:rPr>
        <w:t>И З Ј А В У</w:t>
      </w:r>
      <w:bookmarkEnd w:id="251"/>
    </w:p>
    <w:p w14:paraId="5DC8DD99" w14:textId="77777777" w:rsidR="001E4CF3" w:rsidRPr="00741ED3" w:rsidRDefault="001E4CF3" w:rsidP="001E4CF3">
      <w:pPr>
        <w:jc w:val="center"/>
        <w:rPr>
          <w:rFonts w:cs="Arial"/>
          <w:b/>
          <w:lang w:val="ru-RU"/>
        </w:rPr>
      </w:pPr>
    </w:p>
    <w:p w14:paraId="7DEA1B0F" w14:textId="77777777" w:rsidR="001E4CF3" w:rsidRPr="00741ED3" w:rsidRDefault="001E4CF3" w:rsidP="001E4CF3">
      <w:pPr>
        <w:spacing w:before="0"/>
        <w:rPr>
          <w:rFonts w:cs="Arial"/>
          <w:lang w:val="ru-RU"/>
        </w:rPr>
      </w:pPr>
      <w:r w:rsidRPr="00741ED3">
        <w:rPr>
          <w:rFonts w:cs="Arial"/>
          <w:lang w:val="ru-RU"/>
        </w:rPr>
        <w:t xml:space="preserve">којом изричито наводимо да смо у свом досадашњем раду и при састављању Понуде  број: </w:t>
      </w:r>
      <w:r w:rsidRPr="00741ED3">
        <w:rPr>
          <w:rFonts w:cs="Arial"/>
          <w:lang w:val="sr-Cyrl-RS"/>
        </w:rPr>
        <w:t>______________</w:t>
      </w:r>
      <w:r w:rsidRPr="00741ED3">
        <w:rPr>
          <w:rFonts w:cs="Arial"/>
          <w:lang w:val="ru-RU"/>
        </w:rPr>
        <w:t xml:space="preserve"> за јавну набавку услуга -  </w:t>
      </w:r>
      <w:r w:rsidR="001B3F70"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00437886" w:rsidRPr="00741ED3">
        <w:rPr>
          <w:rFonts w:eastAsia="Arial" w:cs="Arial"/>
          <w:color w:val="000000"/>
          <w:lang w:val="sr-Cyrl-RS"/>
        </w:rPr>
        <w:t>,</w:t>
      </w:r>
      <w:r w:rsidR="001B3F70" w:rsidRPr="00741ED3">
        <w:rPr>
          <w:rFonts w:eastAsia="Arial" w:cs="Arial"/>
          <w:color w:val="000000"/>
        </w:rPr>
        <w:t xml:space="preserve"> дежурство медицинског особља у редовно радно време и дежурство нон-стоп за време ремонта</w:t>
      </w:r>
      <w:r w:rsidRPr="00741ED3">
        <w:rPr>
          <w:rFonts w:cs="Arial"/>
          <w:lang w:val="ru-RU"/>
        </w:rPr>
        <w:t xml:space="preserve"> у јавне набавке мале вредности бр. </w:t>
      </w:r>
      <w:r w:rsidR="001B3F70" w:rsidRPr="00741ED3">
        <w:rPr>
          <w:rFonts w:eastAsia="Arial" w:cs="Arial"/>
          <w:color w:val="000000"/>
        </w:rPr>
        <w:t>ЈН</w:t>
      </w:r>
      <w:r w:rsidR="001B3F70" w:rsidRPr="00741ED3">
        <w:rPr>
          <w:rFonts w:eastAsia="Arial" w:cs="Arial"/>
          <w:color w:val="000000"/>
          <w:lang w:val="sr-Cyrl-RS"/>
        </w:rPr>
        <w:t>О</w:t>
      </w:r>
      <w:r w:rsidR="001B3F70" w:rsidRPr="00741ED3">
        <w:rPr>
          <w:rFonts w:eastAsia="Arial" w:cs="Arial"/>
          <w:color w:val="000000"/>
        </w:rPr>
        <w:t>/1000/0</w:t>
      </w:r>
      <w:r w:rsidR="001B3F70" w:rsidRPr="00741ED3">
        <w:rPr>
          <w:rFonts w:eastAsia="Arial" w:cs="Arial"/>
          <w:color w:val="000000"/>
          <w:lang w:val="sr-Cyrl-RS"/>
        </w:rPr>
        <w:t>013</w:t>
      </w:r>
      <w:r w:rsidR="001B3F70" w:rsidRPr="00741ED3">
        <w:rPr>
          <w:rFonts w:eastAsia="Arial" w:cs="Arial"/>
          <w:color w:val="000000"/>
        </w:rPr>
        <w:t>/2018</w:t>
      </w:r>
      <w:r w:rsidR="001B3F70" w:rsidRPr="00741ED3">
        <w:rPr>
          <w:rFonts w:cs="Arial"/>
          <w:lang w:val="ru-RU"/>
        </w:rPr>
        <w:t xml:space="preserve"> </w:t>
      </w:r>
      <w:r w:rsidRPr="00741ED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91CFE8B" w14:textId="77777777" w:rsidR="001E4CF3" w:rsidRPr="00741ED3" w:rsidRDefault="001E4CF3" w:rsidP="001E4CF3">
      <w:pPr>
        <w:rPr>
          <w:rFonts w:cs="Arial"/>
          <w:lang w:val="ru-RU"/>
        </w:rPr>
      </w:pPr>
    </w:p>
    <w:p w14:paraId="085DEA26" w14:textId="77777777" w:rsidR="001E4CF3" w:rsidRPr="00741ED3" w:rsidRDefault="001E4CF3" w:rsidP="001E4CF3">
      <w:pPr>
        <w:tabs>
          <w:tab w:val="left" w:pos="6028"/>
        </w:tabs>
        <w:autoSpaceDE w:val="0"/>
        <w:autoSpaceDN w:val="0"/>
        <w:adjustRightInd w:val="0"/>
        <w:ind w:left="360"/>
        <w:rPr>
          <w:rFonts w:eastAsia="Calibri" w:cs="Arial"/>
          <w:bCs/>
          <w:iCs/>
          <w:lang w:val="ru-RU"/>
        </w:rPr>
      </w:pPr>
    </w:p>
    <w:p w14:paraId="15EC6A81" w14:textId="77777777" w:rsidR="001E4CF3" w:rsidRPr="00741ED3" w:rsidRDefault="001E4CF3" w:rsidP="001E4CF3">
      <w:pPr>
        <w:tabs>
          <w:tab w:val="left" w:pos="6028"/>
        </w:tabs>
        <w:autoSpaceDE w:val="0"/>
        <w:autoSpaceDN w:val="0"/>
        <w:adjustRightInd w:val="0"/>
        <w:ind w:left="360"/>
        <w:rPr>
          <w:rFonts w:eastAsia="Calibri" w:cs="Arial"/>
          <w:bCs/>
          <w:iCs/>
          <w:lang w:val="ru-RU"/>
        </w:rPr>
      </w:pPr>
    </w:p>
    <w:p w14:paraId="29BEA145" w14:textId="77777777" w:rsidR="001E4CF3" w:rsidRPr="00741ED3" w:rsidRDefault="001E4CF3" w:rsidP="001E4CF3">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1E4CF3" w:rsidRPr="00741ED3" w14:paraId="692DAFA3" w14:textId="77777777" w:rsidTr="00AB58C1">
        <w:trPr>
          <w:jc w:val="center"/>
        </w:trPr>
        <w:tc>
          <w:tcPr>
            <w:tcW w:w="3882" w:type="dxa"/>
          </w:tcPr>
          <w:p w14:paraId="113D95B5" w14:textId="77777777" w:rsidR="001E4CF3" w:rsidRPr="00741ED3" w:rsidRDefault="001E4CF3" w:rsidP="001E4CF3">
            <w:pPr>
              <w:spacing w:before="0"/>
              <w:jc w:val="center"/>
              <w:rPr>
                <w:rFonts w:cs="Arial"/>
              </w:rPr>
            </w:pPr>
            <w:r w:rsidRPr="00741ED3">
              <w:rPr>
                <w:rFonts w:cs="Arial"/>
              </w:rPr>
              <w:t>Датум:</w:t>
            </w:r>
          </w:p>
        </w:tc>
        <w:tc>
          <w:tcPr>
            <w:tcW w:w="2127" w:type="dxa"/>
          </w:tcPr>
          <w:p w14:paraId="02A4F8BB" w14:textId="77777777" w:rsidR="001E4CF3" w:rsidRPr="00741ED3" w:rsidRDefault="001E4CF3" w:rsidP="001E4CF3">
            <w:pPr>
              <w:spacing w:before="0"/>
              <w:jc w:val="center"/>
              <w:rPr>
                <w:rFonts w:cs="Arial"/>
                <w:lang w:val="ru-RU"/>
              </w:rPr>
            </w:pPr>
          </w:p>
        </w:tc>
        <w:tc>
          <w:tcPr>
            <w:tcW w:w="4022" w:type="dxa"/>
          </w:tcPr>
          <w:p w14:paraId="0DE6C559" w14:textId="77777777" w:rsidR="001E4CF3" w:rsidRPr="00741ED3" w:rsidRDefault="001E4CF3" w:rsidP="001E4CF3">
            <w:pPr>
              <w:spacing w:before="0"/>
              <w:jc w:val="center"/>
              <w:rPr>
                <w:rFonts w:cs="Arial"/>
                <w:lang w:val="sr-Cyrl-CS"/>
              </w:rPr>
            </w:pPr>
            <w:r w:rsidRPr="00741ED3">
              <w:rPr>
                <w:rFonts w:cs="Arial"/>
                <w:lang w:val="sr-Cyrl-CS"/>
              </w:rPr>
              <w:t>П</w:t>
            </w:r>
            <w:r w:rsidRPr="00741ED3">
              <w:rPr>
                <w:rFonts w:cs="Arial"/>
              </w:rPr>
              <w:t>онуђач</w:t>
            </w:r>
            <w:r w:rsidRPr="00741ED3">
              <w:rPr>
                <w:rFonts w:cs="Arial"/>
                <w:lang w:val="sr-Cyrl-CS"/>
              </w:rPr>
              <w:t>/члан групе</w:t>
            </w:r>
          </w:p>
        </w:tc>
      </w:tr>
      <w:tr w:rsidR="001E4CF3" w:rsidRPr="00741ED3" w14:paraId="28670987" w14:textId="77777777" w:rsidTr="00AB58C1">
        <w:trPr>
          <w:jc w:val="center"/>
        </w:trPr>
        <w:tc>
          <w:tcPr>
            <w:tcW w:w="3882" w:type="dxa"/>
          </w:tcPr>
          <w:p w14:paraId="18B7FBED" w14:textId="77777777" w:rsidR="001E4CF3" w:rsidRPr="00741ED3" w:rsidRDefault="001E4CF3" w:rsidP="001E4CF3">
            <w:pPr>
              <w:spacing w:before="0"/>
              <w:jc w:val="center"/>
              <w:rPr>
                <w:rFonts w:cs="Arial"/>
              </w:rPr>
            </w:pPr>
          </w:p>
        </w:tc>
        <w:tc>
          <w:tcPr>
            <w:tcW w:w="2127" w:type="dxa"/>
          </w:tcPr>
          <w:p w14:paraId="6548624D" w14:textId="77777777" w:rsidR="001E4CF3" w:rsidRPr="00741ED3" w:rsidRDefault="001E4CF3" w:rsidP="001E4CF3">
            <w:pPr>
              <w:spacing w:before="0"/>
              <w:jc w:val="center"/>
              <w:rPr>
                <w:rFonts w:cs="Arial"/>
              </w:rPr>
            </w:pPr>
            <w:r w:rsidRPr="00741ED3">
              <w:rPr>
                <w:rFonts w:cs="Arial"/>
              </w:rPr>
              <w:t>М.П.</w:t>
            </w:r>
          </w:p>
        </w:tc>
        <w:tc>
          <w:tcPr>
            <w:tcW w:w="4022" w:type="dxa"/>
          </w:tcPr>
          <w:p w14:paraId="24F00E73" w14:textId="77777777" w:rsidR="001E4CF3" w:rsidRPr="00741ED3" w:rsidRDefault="001E4CF3" w:rsidP="001E4CF3">
            <w:pPr>
              <w:spacing w:before="0"/>
              <w:jc w:val="center"/>
              <w:rPr>
                <w:rFonts w:cs="Arial"/>
                <w:lang w:val="ru-RU"/>
              </w:rPr>
            </w:pPr>
          </w:p>
        </w:tc>
      </w:tr>
      <w:tr w:rsidR="001E4CF3" w:rsidRPr="00741ED3" w14:paraId="69FCB3CB" w14:textId="77777777" w:rsidTr="00AB58C1">
        <w:trPr>
          <w:jc w:val="center"/>
        </w:trPr>
        <w:tc>
          <w:tcPr>
            <w:tcW w:w="3882" w:type="dxa"/>
            <w:tcBorders>
              <w:bottom w:val="single" w:sz="4" w:space="0" w:color="auto"/>
            </w:tcBorders>
          </w:tcPr>
          <w:p w14:paraId="13E538EB" w14:textId="77777777" w:rsidR="001E4CF3" w:rsidRPr="00741ED3" w:rsidRDefault="001E4CF3" w:rsidP="001E4CF3">
            <w:pPr>
              <w:spacing w:before="0"/>
              <w:jc w:val="center"/>
              <w:rPr>
                <w:rFonts w:cs="Arial"/>
              </w:rPr>
            </w:pPr>
          </w:p>
        </w:tc>
        <w:tc>
          <w:tcPr>
            <w:tcW w:w="2127" w:type="dxa"/>
          </w:tcPr>
          <w:p w14:paraId="5BC53DAD" w14:textId="77777777" w:rsidR="001E4CF3" w:rsidRPr="00741ED3" w:rsidRDefault="001E4CF3" w:rsidP="001E4CF3">
            <w:pPr>
              <w:spacing w:before="0"/>
              <w:jc w:val="center"/>
              <w:rPr>
                <w:rFonts w:cs="Arial"/>
                <w:lang w:val="ru-RU"/>
              </w:rPr>
            </w:pPr>
          </w:p>
        </w:tc>
        <w:tc>
          <w:tcPr>
            <w:tcW w:w="4022" w:type="dxa"/>
            <w:tcBorders>
              <w:bottom w:val="single" w:sz="4" w:space="0" w:color="auto"/>
            </w:tcBorders>
          </w:tcPr>
          <w:p w14:paraId="38DBF96E" w14:textId="77777777" w:rsidR="001E4CF3" w:rsidRPr="00741ED3" w:rsidRDefault="001E4CF3" w:rsidP="001E4CF3">
            <w:pPr>
              <w:spacing w:before="0"/>
              <w:jc w:val="center"/>
              <w:rPr>
                <w:rFonts w:cs="Arial"/>
                <w:lang w:val="ru-RU"/>
              </w:rPr>
            </w:pPr>
          </w:p>
        </w:tc>
      </w:tr>
      <w:tr w:rsidR="001E4CF3" w:rsidRPr="00741ED3" w14:paraId="33060483" w14:textId="77777777" w:rsidTr="00AB58C1">
        <w:trPr>
          <w:trHeight w:val="389"/>
          <w:jc w:val="center"/>
        </w:trPr>
        <w:tc>
          <w:tcPr>
            <w:tcW w:w="3882" w:type="dxa"/>
            <w:tcBorders>
              <w:top w:val="single" w:sz="4" w:space="0" w:color="auto"/>
            </w:tcBorders>
          </w:tcPr>
          <w:p w14:paraId="1E8A73DA" w14:textId="77777777" w:rsidR="001E4CF3" w:rsidRPr="00741ED3" w:rsidRDefault="001E4CF3" w:rsidP="001E4CF3">
            <w:pPr>
              <w:spacing w:before="0"/>
              <w:jc w:val="center"/>
              <w:rPr>
                <w:rFonts w:cs="Arial"/>
              </w:rPr>
            </w:pPr>
          </w:p>
          <w:p w14:paraId="408B2466" w14:textId="77777777" w:rsidR="001E4CF3" w:rsidRPr="00741ED3" w:rsidRDefault="001E4CF3" w:rsidP="001E4CF3">
            <w:pPr>
              <w:spacing w:before="0"/>
              <w:jc w:val="center"/>
              <w:rPr>
                <w:rFonts w:cs="Arial"/>
              </w:rPr>
            </w:pPr>
          </w:p>
        </w:tc>
        <w:tc>
          <w:tcPr>
            <w:tcW w:w="2127" w:type="dxa"/>
          </w:tcPr>
          <w:p w14:paraId="35002B5B" w14:textId="77777777" w:rsidR="001E4CF3" w:rsidRPr="00741ED3" w:rsidRDefault="001E4CF3" w:rsidP="001E4CF3">
            <w:pPr>
              <w:spacing w:before="0"/>
              <w:jc w:val="center"/>
              <w:rPr>
                <w:rFonts w:cs="Arial"/>
                <w:lang w:val="ru-RU"/>
              </w:rPr>
            </w:pPr>
          </w:p>
        </w:tc>
        <w:tc>
          <w:tcPr>
            <w:tcW w:w="4022" w:type="dxa"/>
            <w:tcBorders>
              <w:top w:val="single" w:sz="4" w:space="0" w:color="auto"/>
            </w:tcBorders>
          </w:tcPr>
          <w:p w14:paraId="628C14C7" w14:textId="77777777" w:rsidR="001E4CF3" w:rsidRPr="00741ED3" w:rsidRDefault="001E4CF3" w:rsidP="001E4CF3">
            <w:pPr>
              <w:spacing w:before="0"/>
              <w:jc w:val="center"/>
              <w:rPr>
                <w:rFonts w:cs="Arial"/>
                <w:lang w:val="ru-RU"/>
              </w:rPr>
            </w:pPr>
          </w:p>
        </w:tc>
      </w:tr>
    </w:tbl>
    <w:p w14:paraId="08E7F6DA" w14:textId="77777777" w:rsidR="001E4CF3" w:rsidRPr="00741ED3" w:rsidRDefault="001E4CF3" w:rsidP="001E4CF3">
      <w:pPr>
        <w:rPr>
          <w:rFonts w:cs="Arial"/>
          <w:i/>
          <w:lang w:val="sr-Cyrl-CS"/>
        </w:rPr>
      </w:pPr>
      <w:r w:rsidRPr="00741ED3">
        <w:rPr>
          <w:rFonts w:cs="Arial"/>
          <w:b/>
          <w:i/>
          <w:lang w:val="ru-RU"/>
        </w:rPr>
        <w:t>Напомена:</w:t>
      </w:r>
      <w:r w:rsidRPr="00741ED3">
        <w:rPr>
          <w:rFonts w:cs="Arial"/>
          <w:i/>
          <w:lang w:val="ru-RU"/>
        </w:rPr>
        <w:t xml:space="preserve"> Уколико </w:t>
      </w:r>
      <w:r w:rsidRPr="00741ED3">
        <w:rPr>
          <w:rFonts w:cs="Arial"/>
          <w:i/>
          <w:lang w:val="sr-Cyrl-CS"/>
        </w:rPr>
        <w:t xml:space="preserve">заједничку </w:t>
      </w:r>
      <w:r w:rsidRPr="00741ED3">
        <w:rPr>
          <w:rFonts w:cs="Arial"/>
          <w:i/>
          <w:lang w:val="ru-RU"/>
        </w:rPr>
        <w:t xml:space="preserve">понуду подноси група понуђача Изјава </w:t>
      </w:r>
      <w:r w:rsidRPr="00741ED3">
        <w:rPr>
          <w:rFonts w:cs="Arial"/>
          <w:i/>
          <w:lang w:val="sr-Cyrl-CS"/>
        </w:rPr>
        <w:t xml:space="preserve">се доставља за сваког члана групе понуђача. Изјава </w:t>
      </w:r>
      <w:r w:rsidRPr="00741ED3">
        <w:rPr>
          <w:rFonts w:cs="Arial"/>
          <w:i/>
          <w:lang w:val="ru-RU"/>
        </w:rPr>
        <w:t>мора бити попуњена, потписана од стране овлашћеног лица</w:t>
      </w:r>
      <w:r w:rsidRPr="00741ED3">
        <w:rPr>
          <w:rFonts w:cs="Arial"/>
          <w:i/>
          <w:lang w:val="sr-Cyrl-CS"/>
        </w:rPr>
        <w:t xml:space="preserve"> за заступање</w:t>
      </w:r>
      <w:r w:rsidRPr="00741ED3">
        <w:rPr>
          <w:rFonts w:cs="Arial"/>
          <w:i/>
          <w:lang w:val="ru-RU"/>
        </w:rPr>
        <w:t xml:space="preserve"> понуђача из групе понуђача и оверена печатом. </w:t>
      </w:r>
    </w:p>
    <w:p w14:paraId="45F5B3D4" w14:textId="77777777" w:rsidR="001E4CF3" w:rsidRPr="00741ED3" w:rsidRDefault="001E4CF3" w:rsidP="001E4CF3">
      <w:pPr>
        <w:rPr>
          <w:rFonts w:cs="Arial"/>
          <w:i/>
          <w:lang w:val="ru-RU"/>
        </w:rPr>
      </w:pPr>
      <w:r w:rsidRPr="00741ED3">
        <w:rPr>
          <w:rFonts w:eastAsia="Calibri" w:cs="Arial"/>
          <w:i/>
          <w:lang w:val="ru-RU"/>
        </w:rPr>
        <w:t xml:space="preserve">У случају да понуђач подноси понуду са подизвођачем, Изјава </w:t>
      </w:r>
      <w:r w:rsidRPr="00741ED3">
        <w:rPr>
          <w:rFonts w:eastAsia="Calibri" w:cs="Arial"/>
          <w:i/>
          <w:lang w:val="sr-Cyrl-CS"/>
        </w:rPr>
        <w:t xml:space="preserve">се доставља за понуђача и сваког подизвођача. Изјава </w:t>
      </w:r>
      <w:r w:rsidRPr="00741ED3">
        <w:rPr>
          <w:rFonts w:eastAsia="Calibri" w:cs="Arial"/>
          <w:i/>
          <w:lang w:val="ru-RU"/>
        </w:rPr>
        <w:t xml:space="preserve">мора бити </w:t>
      </w:r>
      <w:r w:rsidRPr="00741ED3">
        <w:rPr>
          <w:rFonts w:eastAsia="Calibri" w:cs="Arial"/>
          <w:i/>
          <w:lang w:val="sr-Cyrl-CS"/>
        </w:rPr>
        <w:t>попуњена,</w:t>
      </w:r>
      <w:r w:rsidRPr="00741ED3">
        <w:rPr>
          <w:rFonts w:eastAsia="Calibri" w:cs="Arial"/>
          <w:i/>
          <w:lang w:val="ru-RU"/>
        </w:rPr>
        <w:t xml:space="preserve"> потписана</w:t>
      </w:r>
      <w:r w:rsidRPr="00741ED3">
        <w:rPr>
          <w:rFonts w:eastAsia="Calibri" w:cs="Arial"/>
          <w:i/>
          <w:lang w:val="sr-Cyrl-CS"/>
        </w:rPr>
        <w:t xml:space="preserve"> и оверена</w:t>
      </w:r>
      <w:r w:rsidRPr="00741ED3">
        <w:rPr>
          <w:rFonts w:eastAsia="Calibri" w:cs="Arial"/>
          <w:i/>
          <w:lang w:val="ru-RU"/>
        </w:rPr>
        <w:t xml:space="preserve"> од стране овлашћеног лица за заступање </w:t>
      </w:r>
      <w:r w:rsidRPr="00741ED3">
        <w:rPr>
          <w:rFonts w:eastAsia="Calibri" w:cs="Arial"/>
          <w:i/>
          <w:lang w:val="sr-Cyrl-CS"/>
        </w:rPr>
        <w:t>понуђача/подизво</w:t>
      </w:r>
      <w:r w:rsidRPr="00741ED3">
        <w:rPr>
          <w:rFonts w:eastAsia="Calibri" w:cs="Arial"/>
          <w:i/>
          <w:lang w:val="ru-RU"/>
        </w:rPr>
        <w:t>ђача</w:t>
      </w:r>
      <w:r w:rsidRPr="00741ED3">
        <w:rPr>
          <w:rFonts w:eastAsia="Calibri" w:cs="Arial"/>
          <w:i/>
          <w:lang w:val="sr-Cyrl-CS"/>
        </w:rPr>
        <w:t xml:space="preserve"> и оверена печатом.</w:t>
      </w:r>
    </w:p>
    <w:p w14:paraId="7E00B36A" w14:textId="77777777" w:rsidR="00343A18" w:rsidRPr="00741ED3" w:rsidRDefault="001E4CF3" w:rsidP="001E4CF3">
      <w:pPr>
        <w:rPr>
          <w:rFonts w:cs="Arial"/>
          <w:lang w:val="sr-Cyrl-CS"/>
        </w:rPr>
      </w:pPr>
      <w:r w:rsidRPr="00741ED3">
        <w:rPr>
          <w:rFonts w:cs="Arial"/>
          <w:i/>
          <w:lang w:val="ru-RU"/>
        </w:rPr>
        <w:t>Приликом подношења понуде овај образац копирати у потребном броју примерака.</w:t>
      </w:r>
    </w:p>
    <w:p w14:paraId="7BEFDCD2" w14:textId="77777777" w:rsidR="00343A18" w:rsidRPr="00741ED3" w:rsidRDefault="00343A18" w:rsidP="00781B02">
      <w:pPr>
        <w:rPr>
          <w:rFonts w:cs="Arial"/>
        </w:rPr>
      </w:pPr>
    </w:p>
    <w:p w14:paraId="3BF7531C" w14:textId="77777777" w:rsidR="000F683D" w:rsidRPr="00741ED3" w:rsidRDefault="000F683D" w:rsidP="00781B02">
      <w:pPr>
        <w:rPr>
          <w:rFonts w:cs="Arial"/>
        </w:rPr>
      </w:pPr>
    </w:p>
    <w:p w14:paraId="1A3C2587" w14:textId="77777777" w:rsidR="0042687E" w:rsidRPr="00741ED3" w:rsidRDefault="0042687E" w:rsidP="00781B02">
      <w:pPr>
        <w:rPr>
          <w:rFonts w:cs="Arial"/>
        </w:rPr>
      </w:pPr>
    </w:p>
    <w:p w14:paraId="1078630B" w14:textId="77777777" w:rsidR="000D2D5B" w:rsidRPr="00741ED3" w:rsidRDefault="000D2D5B">
      <w:pPr>
        <w:spacing w:before="0"/>
        <w:jc w:val="left"/>
        <w:rPr>
          <w:rFonts w:cs="Arial"/>
        </w:rPr>
      </w:pPr>
      <w:r w:rsidRPr="00741ED3">
        <w:rPr>
          <w:rFonts w:cs="Arial"/>
        </w:rPr>
        <w:br w:type="page"/>
      </w:r>
    </w:p>
    <w:p w14:paraId="757C5CE8" w14:textId="77777777" w:rsidR="00343A18" w:rsidRPr="00741ED3" w:rsidRDefault="00343A18" w:rsidP="00781B02">
      <w:pPr>
        <w:rPr>
          <w:rFonts w:cs="Arial"/>
        </w:rPr>
      </w:pPr>
    </w:p>
    <w:p w14:paraId="3F052E29" w14:textId="77777777" w:rsidR="001E4CF3" w:rsidRPr="00741ED3" w:rsidRDefault="001E4CF3" w:rsidP="001E4CF3">
      <w:pPr>
        <w:spacing w:before="0"/>
        <w:jc w:val="right"/>
        <w:outlineLvl w:val="1"/>
        <w:rPr>
          <w:rFonts w:cs="Arial"/>
          <w:b/>
          <w:lang w:val="sr-Cyrl-RS"/>
        </w:rPr>
      </w:pPr>
      <w:r w:rsidRPr="00741ED3">
        <w:rPr>
          <w:rFonts w:cs="Arial"/>
          <w:b/>
          <w:lang w:val="ru-RU"/>
        </w:rPr>
        <w:t xml:space="preserve">ОБРАЗАЦ </w:t>
      </w:r>
      <w:r w:rsidRPr="00741ED3">
        <w:rPr>
          <w:rFonts w:cs="Arial"/>
          <w:b/>
          <w:lang w:val="sr-Cyrl-RS"/>
        </w:rPr>
        <w:t>5</w:t>
      </w:r>
    </w:p>
    <w:p w14:paraId="44C8BABA" w14:textId="77777777" w:rsidR="001E4CF3" w:rsidRPr="00741ED3" w:rsidRDefault="001E4CF3" w:rsidP="001E4CF3">
      <w:pPr>
        <w:jc w:val="center"/>
        <w:rPr>
          <w:rFonts w:cs="Arial"/>
          <w:lang w:val="ru-RU"/>
        </w:rPr>
      </w:pPr>
      <w:r w:rsidRPr="00741ED3">
        <w:rPr>
          <w:rFonts w:cs="Arial"/>
          <w:lang w:val="ru-RU"/>
        </w:rPr>
        <w:t>ОБРАЗАЦ ТРОШКОВА ПРИПРЕМЕ ПОНУДЕ</w:t>
      </w:r>
    </w:p>
    <w:p w14:paraId="63B0579F" w14:textId="77777777" w:rsidR="001E4CF3" w:rsidRPr="00741ED3" w:rsidRDefault="001E4CF3" w:rsidP="001B3F70">
      <w:pPr>
        <w:spacing w:before="0"/>
        <w:rPr>
          <w:rFonts w:cs="Arial"/>
          <w:lang w:val="sr-Cyrl-RS" w:eastAsia="zh-CN"/>
        </w:rPr>
      </w:pPr>
      <w:r w:rsidRPr="00741ED3">
        <w:rPr>
          <w:rFonts w:cs="Arial"/>
          <w:lang w:val="ru-RU"/>
        </w:rPr>
        <w:t xml:space="preserve">за јавну набавку услуга </w:t>
      </w:r>
      <w:r w:rsidR="001B3F70" w:rsidRPr="00741ED3">
        <w:rPr>
          <w:rFonts w:eastAsia="Arial" w:cs="Arial"/>
          <w:color w:val="000000"/>
        </w:rPr>
        <w:t xml:space="preserve">Обавезни претходни и периодични прегледи запослених на радним местима са повећаним ризиком, лекарски прегледи запослених у железничком транспорту </w:t>
      </w:r>
      <w:r w:rsidR="00437886" w:rsidRPr="00741ED3">
        <w:rPr>
          <w:rFonts w:eastAsia="Arial" w:cs="Arial"/>
          <w:color w:val="000000"/>
          <w:lang w:val="sr-Cyrl-RS"/>
        </w:rPr>
        <w:t>,</w:t>
      </w:r>
      <w:r w:rsidR="001B3F70" w:rsidRPr="00741ED3">
        <w:rPr>
          <w:rFonts w:eastAsia="Arial" w:cs="Arial"/>
          <w:color w:val="000000"/>
        </w:rPr>
        <w:t xml:space="preserve"> дежурство медицинског особља у редовно радно време и дежурство нон-стоп за време ремонта</w:t>
      </w:r>
      <w:r w:rsidRPr="00741ED3">
        <w:rPr>
          <w:rFonts w:cs="Arial"/>
          <w:lang w:val="ru-RU"/>
        </w:rPr>
        <w:t xml:space="preserve">, </w:t>
      </w:r>
      <w:r w:rsidR="001B3F70" w:rsidRPr="00741ED3">
        <w:rPr>
          <w:rFonts w:eastAsia="Arial" w:cs="Arial"/>
          <w:color w:val="000000"/>
        </w:rPr>
        <w:t>ЈН</w:t>
      </w:r>
      <w:r w:rsidR="001B3F70" w:rsidRPr="00741ED3">
        <w:rPr>
          <w:rFonts w:eastAsia="Arial" w:cs="Arial"/>
          <w:color w:val="000000"/>
          <w:lang w:val="sr-Cyrl-RS"/>
        </w:rPr>
        <w:t>О</w:t>
      </w:r>
      <w:r w:rsidR="001B3F70" w:rsidRPr="00741ED3">
        <w:rPr>
          <w:rFonts w:eastAsia="Arial" w:cs="Arial"/>
          <w:color w:val="000000"/>
        </w:rPr>
        <w:t>/1000/0</w:t>
      </w:r>
      <w:r w:rsidR="001B3F70" w:rsidRPr="00741ED3">
        <w:rPr>
          <w:rFonts w:eastAsia="Arial" w:cs="Arial"/>
          <w:color w:val="000000"/>
          <w:lang w:val="sr-Cyrl-RS"/>
        </w:rPr>
        <w:t>013</w:t>
      </w:r>
      <w:r w:rsidR="001B3F70" w:rsidRPr="00741ED3">
        <w:rPr>
          <w:rFonts w:eastAsia="Arial" w:cs="Arial"/>
          <w:color w:val="000000"/>
        </w:rPr>
        <w:t>/2018</w:t>
      </w:r>
    </w:p>
    <w:p w14:paraId="7F1E57BC" w14:textId="77777777" w:rsidR="001E4CF3" w:rsidRPr="00741ED3" w:rsidRDefault="001E4CF3" w:rsidP="001E4CF3">
      <w:pPr>
        <w:rPr>
          <w:rFonts w:cs="Arial"/>
          <w:lang w:val="ru-RU"/>
        </w:rPr>
      </w:pPr>
      <w:r w:rsidRPr="00741ED3">
        <w:rPr>
          <w:rFonts w:cs="Arial"/>
          <w:lang w:val="ru-RU"/>
        </w:rPr>
        <w:t xml:space="preserve">На основу члана 88. став 1. Закона о јавним набавкама („Службени гласник РС“, бр.124/12,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A18B37E" w14:textId="77777777" w:rsidR="001E4CF3" w:rsidRPr="00741ED3" w:rsidRDefault="001E4CF3" w:rsidP="001E4CF3">
      <w:pPr>
        <w:rPr>
          <w:rFonts w:cs="Arial"/>
        </w:rPr>
      </w:pPr>
      <w:r w:rsidRPr="00741ED3">
        <w:rPr>
          <w:rFonts w:cs="Arial"/>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1E4CF3" w:rsidRPr="00741ED3" w14:paraId="5D130EAD" w14:textId="77777777" w:rsidTr="004F1304">
        <w:trPr>
          <w:trHeight w:val="749"/>
          <w:tblCellSpacing w:w="20" w:type="dxa"/>
        </w:trPr>
        <w:tc>
          <w:tcPr>
            <w:tcW w:w="5699" w:type="dxa"/>
            <w:shd w:val="clear" w:color="auto" w:fill="auto"/>
            <w:vAlign w:val="center"/>
          </w:tcPr>
          <w:p w14:paraId="30AACDB4" w14:textId="77777777" w:rsidR="001E4CF3" w:rsidRPr="00741ED3" w:rsidRDefault="001E4CF3" w:rsidP="001E4CF3">
            <w:pPr>
              <w:rPr>
                <w:rFonts w:cs="Arial"/>
              </w:rPr>
            </w:pPr>
            <w:r w:rsidRPr="00741ED3">
              <w:rPr>
                <w:rFonts w:cs="Arial"/>
              </w:rPr>
              <w:t>трошкови прибављања средстава обезбеђења</w:t>
            </w:r>
          </w:p>
        </w:tc>
        <w:tc>
          <w:tcPr>
            <w:tcW w:w="3181" w:type="dxa"/>
            <w:shd w:val="clear" w:color="auto" w:fill="auto"/>
          </w:tcPr>
          <w:p w14:paraId="23A23F92" w14:textId="77777777" w:rsidR="001E4CF3" w:rsidRPr="00741ED3" w:rsidRDefault="001E4CF3" w:rsidP="001E4CF3">
            <w:pPr>
              <w:rPr>
                <w:rFonts w:cs="Arial"/>
              </w:rPr>
            </w:pPr>
          </w:p>
          <w:p w14:paraId="226D7AF7" w14:textId="77777777" w:rsidR="001E4CF3" w:rsidRPr="00741ED3" w:rsidRDefault="001E4CF3" w:rsidP="001E4CF3">
            <w:pPr>
              <w:rPr>
                <w:rFonts w:cs="Arial"/>
              </w:rPr>
            </w:pPr>
            <w:r w:rsidRPr="00741ED3">
              <w:rPr>
                <w:rFonts w:cs="Arial"/>
              </w:rPr>
              <w:t xml:space="preserve">__________ динара </w:t>
            </w:r>
          </w:p>
        </w:tc>
      </w:tr>
      <w:tr w:rsidR="001E4CF3" w:rsidRPr="00741ED3" w14:paraId="62908FE7" w14:textId="77777777" w:rsidTr="004F1304">
        <w:trPr>
          <w:trHeight w:val="307"/>
          <w:tblCellSpacing w:w="20" w:type="dxa"/>
        </w:trPr>
        <w:tc>
          <w:tcPr>
            <w:tcW w:w="5699" w:type="dxa"/>
            <w:shd w:val="clear" w:color="auto" w:fill="auto"/>
            <w:vAlign w:val="center"/>
          </w:tcPr>
          <w:p w14:paraId="3F26DE7C" w14:textId="77777777" w:rsidR="001E4CF3" w:rsidRPr="00741ED3" w:rsidRDefault="001E4CF3" w:rsidP="001E4CF3">
            <w:pPr>
              <w:rPr>
                <w:rFonts w:cs="Arial"/>
              </w:rPr>
            </w:pPr>
            <w:r w:rsidRPr="00741ED3">
              <w:rPr>
                <w:rFonts w:cs="Arial"/>
              </w:rPr>
              <w:t>Укупни трошкови без ПДВ</w:t>
            </w:r>
          </w:p>
        </w:tc>
        <w:tc>
          <w:tcPr>
            <w:tcW w:w="3181" w:type="dxa"/>
            <w:shd w:val="clear" w:color="auto" w:fill="auto"/>
          </w:tcPr>
          <w:p w14:paraId="51321A81" w14:textId="77777777" w:rsidR="001E4CF3" w:rsidRPr="00741ED3" w:rsidRDefault="001E4CF3" w:rsidP="001E4CF3">
            <w:pPr>
              <w:rPr>
                <w:rFonts w:cs="Arial"/>
              </w:rPr>
            </w:pPr>
          </w:p>
          <w:p w14:paraId="0A2FB071" w14:textId="77777777" w:rsidR="001E4CF3" w:rsidRPr="00741ED3" w:rsidRDefault="001E4CF3" w:rsidP="001E4CF3">
            <w:pPr>
              <w:rPr>
                <w:rFonts w:cs="Arial"/>
              </w:rPr>
            </w:pPr>
            <w:r w:rsidRPr="00741ED3">
              <w:rPr>
                <w:rFonts w:cs="Arial"/>
              </w:rPr>
              <w:t>__________ динара</w:t>
            </w:r>
          </w:p>
        </w:tc>
      </w:tr>
      <w:tr w:rsidR="001E4CF3" w:rsidRPr="00741ED3" w14:paraId="17B2CE00" w14:textId="77777777" w:rsidTr="004F1304">
        <w:trPr>
          <w:trHeight w:val="433"/>
          <w:tblCellSpacing w:w="20" w:type="dxa"/>
        </w:trPr>
        <w:tc>
          <w:tcPr>
            <w:tcW w:w="5699" w:type="dxa"/>
            <w:shd w:val="clear" w:color="auto" w:fill="auto"/>
            <w:vAlign w:val="center"/>
          </w:tcPr>
          <w:p w14:paraId="5EED7B3D" w14:textId="77777777" w:rsidR="001E4CF3" w:rsidRPr="00741ED3" w:rsidRDefault="001E4CF3" w:rsidP="001E4CF3">
            <w:pPr>
              <w:rPr>
                <w:rFonts w:cs="Arial"/>
              </w:rPr>
            </w:pPr>
            <w:r w:rsidRPr="00741ED3">
              <w:rPr>
                <w:rFonts w:cs="Arial"/>
              </w:rPr>
              <w:t>ПДВ</w:t>
            </w:r>
          </w:p>
        </w:tc>
        <w:tc>
          <w:tcPr>
            <w:tcW w:w="3181" w:type="dxa"/>
            <w:shd w:val="clear" w:color="auto" w:fill="auto"/>
          </w:tcPr>
          <w:p w14:paraId="579DC9B2" w14:textId="77777777" w:rsidR="001E4CF3" w:rsidRPr="00741ED3" w:rsidRDefault="001E4CF3" w:rsidP="001E4CF3">
            <w:pPr>
              <w:rPr>
                <w:rFonts w:cs="Arial"/>
              </w:rPr>
            </w:pPr>
          </w:p>
          <w:p w14:paraId="5B4F9924" w14:textId="77777777" w:rsidR="001E4CF3" w:rsidRPr="00741ED3" w:rsidRDefault="001E4CF3" w:rsidP="001E4CF3">
            <w:pPr>
              <w:rPr>
                <w:rFonts w:cs="Arial"/>
              </w:rPr>
            </w:pPr>
            <w:r w:rsidRPr="00741ED3">
              <w:rPr>
                <w:rFonts w:cs="Arial"/>
              </w:rPr>
              <w:t>__________ динара</w:t>
            </w:r>
          </w:p>
        </w:tc>
      </w:tr>
      <w:tr w:rsidR="001E4CF3" w:rsidRPr="00741ED3" w14:paraId="7EB613F3" w14:textId="77777777" w:rsidTr="004F1304">
        <w:trPr>
          <w:trHeight w:val="190"/>
          <w:tblCellSpacing w:w="20" w:type="dxa"/>
        </w:trPr>
        <w:tc>
          <w:tcPr>
            <w:tcW w:w="5699" w:type="dxa"/>
            <w:shd w:val="clear" w:color="auto" w:fill="auto"/>
          </w:tcPr>
          <w:p w14:paraId="41959A43" w14:textId="77777777" w:rsidR="001E4CF3" w:rsidRPr="00741ED3" w:rsidRDefault="001E4CF3" w:rsidP="001E4CF3">
            <w:pPr>
              <w:rPr>
                <w:rFonts w:cs="Arial"/>
              </w:rPr>
            </w:pPr>
          </w:p>
          <w:p w14:paraId="234BC206" w14:textId="77777777" w:rsidR="001E4CF3" w:rsidRPr="00741ED3" w:rsidRDefault="001E4CF3" w:rsidP="001E4CF3">
            <w:pPr>
              <w:rPr>
                <w:rFonts w:cs="Arial"/>
              </w:rPr>
            </w:pPr>
            <w:r w:rsidRPr="00741ED3">
              <w:rPr>
                <w:rFonts w:cs="Arial"/>
              </w:rPr>
              <w:t>Укупни  трошкови са ПДВ</w:t>
            </w:r>
          </w:p>
        </w:tc>
        <w:tc>
          <w:tcPr>
            <w:tcW w:w="3181" w:type="dxa"/>
            <w:shd w:val="clear" w:color="auto" w:fill="auto"/>
          </w:tcPr>
          <w:p w14:paraId="2C5F372C" w14:textId="77777777" w:rsidR="001E4CF3" w:rsidRPr="00741ED3" w:rsidRDefault="001E4CF3" w:rsidP="001E4CF3">
            <w:pPr>
              <w:rPr>
                <w:rFonts w:cs="Arial"/>
              </w:rPr>
            </w:pPr>
          </w:p>
          <w:p w14:paraId="5BD46867" w14:textId="77777777" w:rsidR="001E4CF3" w:rsidRPr="00741ED3" w:rsidRDefault="001E4CF3" w:rsidP="001E4CF3">
            <w:pPr>
              <w:rPr>
                <w:rFonts w:cs="Arial"/>
              </w:rPr>
            </w:pPr>
            <w:r w:rsidRPr="00741ED3">
              <w:rPr>
                <w:rFonts w:cs="Arial"/>
              </w:rPr>
              <w:t>__________ динара</w:t>
            </w:r>
          </w:p>
        </w:tc>
      </w:tr>
    </w:tbl>
    <w:p w14:paraId="2A285DFF" w14:textId="77777777" w:rsidR="001E4CF3" w:rsidRPr="00741ED3" w:rsidRDefault="001E4CF3" w:rsidP="001E4CF3">
      <w:pPr>
        <w:rPr>
          <w:rFonts w:cs="Arial"/>
        </w:rPr>
      </w:pPr>
      <w:r w:rsidRPr="00741ED3">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741ED3">
        <w:rPr>
          <w:rFonts w:cs="Arial"/>
        </w:rPr>
        <w:t xml:space="preserve">Закона о јавним набавкама („Службени гласник </w:t>
      </w:r>
      <w:proofErr w:type="gramStart"/>
      <w:r w:rsidRPr="00741ED3">
        <w:rPr>
          <w:rFonts w:cs="Arial"/>
        </w:rPr>
        <w:t>РС“</w:t>
      </w:r>
      <w:proofErr w:type="gramEnd"/>
      <w:r w:rsidRPr="00741ED3">
        <w:rPr>
          <w:rFonts w:cs="Arial"/>
        </w:rPr>
        <w:t>, бр.124/12, 14/15 и 68/15).</w:t>
      </w:r>
    </w:p>
    <w:tbl>
      <w:tblPr>
        <w:tblW w:w="10031" w:type="dxa"/>
        <w:jc w:val="center"/>
        <w:tblLayout w:type="fixed"/>
        <w:tblLook w:val="0000" w:firstRow="0" w:lastRow="0" w:firstColumn="0" w:lastColumn="0" w:noHBand="0" w:noVBand="0"/>
      </w:tblPr>
      <w:tblGrid>
        <w:gridCol w:w="3882"/>
        <w:gridCol w:w="2127"/>
        <w:gridCol w:w="4022"/>
      </w:tblGrid>
      <w:tr w:rsidR="001E4CF3" w:rsidRPr="00741ED3" w14:paraId="126C7026" w14:textId="77777777" w:rsidTr="00AB58C1">
        <w:trPr>
          <w:jc w:val="center"/>
        </w:trPr>
        <w:tc>
          <w:tcPr>
            <w:tcW w:w="3882" w:type="dxa"/>
          </w:tcPr>
          <w:p w14:paraId="69AAB7E8" w14:textId="77777777" w:rsidR="001E4CF3" w:rsidRPr="00741ED3" w:rsidRDefault="001E4CF3" w:rsidP="001E4CF3">
            <w:pPr>
              <w:rPr>
                <w:rFonts w:cs="Arial"/>
              </w:rPr>
            </w:pPr>
            <w:r w:rsidRPr="00741ED3">
              <w:rPr>
                <w:rFonts w:cs="Arial"/>
                <w:lang w:val="sr-Cyrl-RS"/>
              </w:rPr>
              <w:t xml:space="preserve">                   </w:t>
            </w:r>
            <w:r w:rsidRPr="00741ED3">
              <w:rPr>
                <w:rFonts w:cs="Arial"/>
              </w:rPr>
              <w:t>Датум:</w:t>
            </w:r>
          </w:p>
        </w:tc>
        <w:tc>
          <w:tcPr>
            <w:tcW w:w="2127" w:type="dxa"/>
          </w:tcPr>
          <w:p w14:paraId="555E28EE" w14:textId="77777777" w:rsidR="001E4CF3" w:rsidRPr="00741ED3" w:rsidRDefault="001E4CF3" w:rsidP="001E4CF3">
            <w:pPr>
              <w:rPr>
                <w:rFonts w:cs="Arial"/>
              </w:rPr>
            </w:pPr>
          </w:p>
        </w:tc>
        <w:tc>
          <w:tcPr>
            <w:tcW w:w="4022" w:type="dxa"/>
          </w:tcPr>
          <w:p w14:paraId="185510A6" w14:textId="77777777" w:rsidR="001E4CF3" w:rsidRPr="00741ED3" w:rsidRDefault="001E4CF3" w:rsidP="001E4CF3">
            <w:pPr>
              <w:rPr>
                <w:rFonts w:cs="Arial"/>
              </w:rPr>
            </w:pPr>
            <w:r w:rsidRPr="00741ED3">
              <w:rPr>
                <w:rFonts w:cs="Arial"/>
                <w:lang w:val="sr-Cyrl-RS"/>
              </w:rPr>
              <w:t xml:space="preserve">                 </w:t>
            </w:r>
            <w:r w:rsidRPr="00741ED3">
              <w:rPr>
                <w:rFonts w:cs="Arial"/>
              </w:rPr>
              <w:t>Понуђач</w:t>
            </w:r>
          </w:p>
        </w:tc>
      </w:tr>
      <w:tr w:rsidR="001E4CF3" w:rsidRPr="00741ED3" w14:paraId="29A20CDD" w14:textId="77777777" w:rsidTr="00AB58C1">
        <w:trPr>
          <w:jc w:val="center"/>
        </w:trPr>
        <w:tc>
          <w:tcPr>
            <w:tcW w:w="3882" w:type="dxa"/>
          </w:tcPr>
          <w:p w14:paraId="65170BFD" w14:textId="77777777" w:rsidR="001E4CF3" w:rsidRPr="00741ED3" w:rsidRDefault="001E4CF3" w:rsidP="001E4CF3">
            <w:pPr>
              <w:rPr>
                <w:rFonts w:cs="Arial"/>
              </w:rPr>
            </w:pPr>
          </w:p>
        </w:tc>
        <w:tc>
          <w:tcPr>
            <w:tcW w:w="2127" w:type="dxa"/>
          </w:tcPr>
          <w:p w14:paraId="4033CCDD" w14:textId="77777777" w:rsidR="001E4CF3" w:rsidRPr="00741ED3" w:rsidRDefault="001E4CF3" w:rsidP="001E4CF3">
            <w:pPr>
              <w:rPr>
                <w:rFonts w:cs="Arial"/>
              </w:rPr>
            </w:pPr>
            <w:r w:rsidRPr="00741ED3">
              <w:rPr>
                <w:rFonts w:cs="Arial"/>
              </w:rPr>
              <w:t>М.П.</w:t>
            </w:r>
          </w:p>
        </w:tc>
        <w:tc>
          <w:tcPr>
            <w:tcW w:w="4022" w:type="dxa"/>
          </w:tcPr>
          <w:p w14:paraId="1E471FF7" w14:textId="77777777" w:rsidR="001E4CF3" w:rsidRPr="00741ED3" w:rsidRDefault="001E4CF3" w:rsidP="001E4CF3">
            <w:pPr>
              <w:rPr>
                <w:rFonts w:cs="Arial"/>
              </w:rPr>
            </w:pPr>
          </w:p>
        </w:tc>
      </w:tr>
      <w:tr w:rsidR="001E4CF3" w:rsidRPr="00741ED3" w14:paraId="14CE61DA" w14:textId="77777777" w:rsidTr="00AB58C1">
        <w:trPr>
          <w:jc w:val="center"/>
        </w:trPr>
        <w:tc>
          <w:tcPr>
            <w:tcW w:w="3882" w:type="dxa"/>
            <w:tcBorders>
              <w:bottom w:val="single" w:sz="4" w:space="0" w:color="auto"/>
            </w:tcBorders>
          </w:tcPr>
          <w:p w14:paraId="48D454B9" w14:textId="77777777" w:rsidR="001E4CF3" w:rsidRPr="00741ED3" w:rsidRDefault="001E4CF3" w:rsidP="001E4CF3">
            <w:pPr>
              <w:rPr>
                <w:rFonts w:cs="Arial"/>
              </w:rPr>
            </w:pPr>
          </w:p>
        </w:tc>
        <w:tc>
          <w:tcPr>
            <w:tcW w:w="2127" w:type="dxa"/>
          </w:tcPr>
          <w:p w14:paraId="14C32044" w14:textId="77777777" w:rsidR="001E4CF3" w:rsidRPr="00741ED3" w:rsidRDefault="001E4CF3" w:rsidP="001E4CF3">
            <w:pPr>
              <w:rPr>
                <w:rFonts w:cs="Arial"/>
              </w:rPr>
            </w:pPr>
          </w:p>
        </w:tc>
        <w:tc>
          <w:tcPr>
            <w:tcW w:w="4022" w:type="dxa"/>
            <w:tcBorders>
              <w:bottom w:val="single" w:sz="4" w:space="0" w:color="auto"/>
            </w:tcBorders>
          </w:tcPr>
          <w:p w14:paraId="1CB98920" w14:textId="77777777" w:rsidR="001E4CF3" w:rsidRPr="00741ED3" w:rsidRDefault="001E4CF3" w:rsidP="001E4CF3">
            <w:pPr>
              <w:rPr>
                <w:rFonts w:cs="Arial"/>
              </w:rPr>
            </w:pPr>
          </w:p>
        </w:tc>
      </w:tr>
      <w:tr w:rsidR="001E4CF3" w:rsidRPr="00741ED3" w14:paraId="61CE5B6A" w14:textId="77777777" w:rsidTr="00AB58C1">
        <w:trPr>
          <w:trHeight w:val="389"/>
          <w:jc w:val="center"/>
        </w:trPr>
        <w:tc>
          <w:tcPr>
            <w:tcW w:w="3882" w:type="dxa"/>
            <w:tcBorders>
              <w:top w:val="single" w:sz="4" w:space="0" w:color="auto"/>
            </w:tcBorders>
          </w:tcPr>
          <w:p w14:paraId="4C8C97C6" w14:textId="77777777" w:rsidR="001E4CF3" w:rsidRPr="00741ED3" w:rsidRDefault="001E4CF3" w:rsidP="001E4CF3">
            <w:pPr>
              <w:rPr>
                <w:rFonts w:cs="Arial"/>
              </w:rPr>
            </w:pPr>
          </w:p>
        </w:tc>
        <w:tc>
          <w:tcPr>
            <w:tcW w:w="2127" w:type="dxa"/>
          </w:tcPr>
          <w:p w14:paraId="48A76DE2" w14:textId="77777777" w:rsidR="001E4CF3" w:rsidRPr="00741ED3" w:rsidRDefault="001E4CF3" w:rsidP="001E4CF3">
            <w:pPr>
              <w:rPr>
                <w:rFonts w:cs="Arial"/>
              </w:rPr>
            </w:pPr>
          </w:p>
        </w:tc>
        <w:tc>
          <w:tcPr>
            <w:tcW w:w="4022" w:type="dxa"/>
            <w:tcBorders>
              <w:top w:val="single" w:sz="4" w:space="0" w:color="auto"/>
            </w:tcBorders>
          </w:tcPr>
          <w:p w14:paraId="5A2F409B" w14:textId="77777777" w:rsidR="001E4CF3" w:rsidRPr="00741ED3" w:rsidRDefault="001E4CF3" w:rsidP="001E4CF3">
            <w:pPr>
              <w:rPr>
                <w:rFonts w:cs="Arial"/>
              </w:rPr>
            </w:pPr>
          </w:p>
        </w:tc>
      </w:tr>
    </w:tbl>
    <w:p w14:paraId="4495DAEF" w14:textId="77777777" w:rsidR="001E4CF3" w:rsidRPr="00741ED3" w:rsidRDefault="001E4CF3" w:rsidP="001E4CF3">
      <w:pPr>
        <w:rPr>
          <w:rFonts w:cs="Arial"/>
        </w:rPr>
      </w:pPr>
      <w:r w:rsidRPr="00741ED3">
        <w:rPr>
          <w:rFonts w:cs="Arial"/>
        </w:rPr>
        <w:t>Напомена:</w:t>
      </w:r>
    </w:p>
    <w:p w14:paraId="43FCCC1B" w14:textId="77777777" w:rsidR="001E4CF3" w:rsidRPr="00741ED3" w:rsidRDefault="001E4CF3" w:rsidP="001E4CF3">
      <w:pPr>
        <w:rPr>
          <w:rFonts w:cs="Arial"/>
          <w:lang w:val="ru-RU"/>
        </w:rPr>
      </w:pPr>
      <w:r w:rsidRPr="00741ED3">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2EF402" w14:textId="77777777" w:rsidR="001E4CF3" w:rsidRPr="00741ED3" w:rsidRDefault="001E4CF3" w:rsidP="001E4CF3">
      <w:pPr>
        <w:rPr>
          <w:rFonts w:cs="Arial"/>
          <w:lang w:val="ru-RU"/>
        </w:rPr>
      </w:pPr>
      <w:r w:rsidRPr="00741ED3">
        <w:rPr>
          <w:rFonts w:cs="Arial"/>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853E684" w14:textId="77777777" w:rsidR="001E4CF3" w:rsidRPr="00741ED3" w:rsidRDefault="001E4CF3" w:rsidP="001E4CF3">
      <w:pPr>
        <w:rPr>
          <w:rFonts w:cs="Arial"/>
          <w:lang w:val="ru-RU"/>
        </w:rPr>
      </w:pPr>
      <w:r w:rsidRPr="00741ED3">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5BF1E1C" w14:textId="77777777" w:rsidR="001E4CF3" w:rsidRPr="00741ED3" w:rsidRDefault="001E4CF3" w:rsidP="001E4CF3">
      <w:pPr>
        <w:rPr>
          <w:rFonts w:eastAsia="TimesNewRomanPS-BoldMT" w:cs="Arial"/>
          <w:lang w:val="ru-RU"/>
        </w:rPr>
      </w:pPr>
      <w:r w:rsidRPr="00741ED3">
        <w:rPr>
          <w:rFonts w:eastAsia="TimesNewRomanPS-BoldMT" w:cs="Arial"/>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7FF2EEEF" w14:textId="77777777" w:rsidR="001E4CF3" w:rsidRPr="00741ED3" w:rsidRDefault="001E4CF3" w:rsidP="001E4CF3">
      <w:pPr>
        <w:spacing w:before="0"/>
        <w:jc w:val="right"/>
        <w:outlineLvl w:val="1"/>
        <w:rPr>
          <w:rFonts w:cs="Arial"/>
          <w:b/>
          <w:lang w:val="sr-Cyrl-RS"/>
        </w:rPr>
      </w:pPr>
      <w:r w:rsidRPr="00741ED3">
        <w:rPr>
          <w:rFonts w:cs="Arial"/>
          <w:b/>
          <w:lang w:val="ru-RU"/>
        </w:rPr>
        <w:br w:type="page"/>
      </w:r>
      <w:r w:rsidRPr="00741ED3">
        <w:rPr>
          <w:rFonts w:cs="Arial"/>
          <w:b/>
          <w:lang w:val="ru-RU"/>
        </w:rPr>
        <w:lastRenderedPageBreak/>
        <w:t xml:space="preserve">ОБРАЗАЦ </w:t>
      </w:r>
      <w:r w:rsidRPr="00741ED3">
        <w:rPr>
          <w:rFonts w:cs="Arial"/>
          <w:b/>
          <w:lang w:val="sr-Cyrl-RS"/>
        </w:rPr>
        <w:t>6</w:t>
      </w:r>
    </w:p>
    <w:p w14:paraId="25C55411" w14:textId="77777777" w:rsidR="001E4CF3" w:rsidRPr="00741ED3" w:rsidRDefault="001E4CF3" w:rsidP="001E4CF3">
      <w:pPr>
        <w:rPr>
          <w:rFonts w:cs="Arial"/>
          <w:lang w:val="ru-RU"/>
        </w:rPr>
      </w:pPr>
      <w:r w:rsidRPr="00741ED3">
        <w:rPr>
          <w:rFonts w:cs="Arial"/>
          <w:lang w:val="ru-RU"/>
        </w:rPr>
        <w:t>СПОРАЗУМ  УЧЕСНИКА ЗАЈЕДНИЧКЕ ПОНУДЕ</w:t>
      </w:r>
    </w:p>
    <w:p w14:paraId="1E36D2CA" w14:textId="77777777" w:rsidR="001E4CF3" w:rsidRPr="00741ED3" w:rsidRDefault="001E4CF3" w:rsidP="001E4CF3">
      <w:pPr>
        <w:rPr>
          <w:rFonts w:cs="Arial"/>
          <w:lang w:val="ru-RU"/>
        </w:rPr>
      </w:pPr>
      <w:r w:rsidRPr="00741ED3">
        <w:rPr>
          <w:rFonts w:cs="Arial"/>
          <w:lang w:val="ru-RU"/>
        </w:rPr>
        <w:t xml:space="preserve">На основу члана 81. Закона о јавним набавкама </w:t>
      </w:r>
      <w:r w:rsidRPr="00741ED3">
        <w:rPr>
          <w:rFonts w:eastAsia="TimesNewRomanPSMT" w:cs="Arial"/>
          <w:lang w:val="ru-RU"/>
        </w:rPr>
        <w:t>(„Сл. гласник РС” бр. 124/2012, 14/15, 68/15</w:t>
      </w:r>
      <w:r w:rsidRPr="00741ED3">
        <w:rPr>
          <w:rFonts w:cs="Arial"/>
          <w:lang w:val="ru-RU"/>
        </w:rPr>
        <w:t>) саставни део заједничке понуде је споразум којим се понуђачи из групе међусобно и према наручиоцу</w:t>
      </w:r>
      <w:r w:rsidR="00CA73ED">
        <w:rPr>
          <w:rFonts w:cs="Arial"/>
          <w:lang w:val="sr-Cyrl-RS"/>
        </w:rPr>
        <w:t xml:space="preserve"> неограничено солидарно</w:t>
      </w:r>
      <w:r w:rsidRPr="00741ED3">
        <w:rPr>
          <w:rFonts w:cs="Arial"/>
          <w:lang w:val="ru-RU"/>
        </w:rPr>
        <w:t xml:space="preserve">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1E4CF3" w:rsidRPr="00741ED3" w14:paraId="7F0C2B92" w14:textId="77777777" w:rsidTr="00AB58C1">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38415537" w14:textId="77777777" w:rsidR="001E4CF3" w:rsidRPr="00741ED3" w:rsidRDefault="001E4CF3" w:rsidP="001E4CF3">
            <w:pPr>
              <w:rPr>
                <w:rFonts w:cs="Arial"/>
              </w:rPr>
            </w:pPr>
            <w:r w:rsidRPr="00741ED3">
              <w:rPr>
                <w:rFonts w:cs="Arial"/>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3D6F03E9" w14:textId="77777777" w:rsidR="001E4CF3" w:rsidRPr="00741ED3" w:rsidRDefault="001E4CF3" w:rsidP="001E4CF3">
            <w:pPr>
              <w:rPr>
                <w:rFonts w:cs="Arial"/>
                <w:lang w:val="ru-RU"/>
              </w:rPr>
            </w:pPr>
            <w:r w:rsidRPr="00741ED3">
              <w:rPr>
                <w:rFonts w:cs="Arial"/>
                <w:lang w:val="ru-RU"/>
              </w:rPr>
              <w:t>НАЗИВ И СЕДИШТЕ ЧЛАНА ГРУПЕ ПОНУЂАЧА</w:t>
            </w:r>
          </w:p>
          <w:p w14:paraId="66F5CED2" w14:textId="77777777" w:rsidR="001E4CF3" w:rsidRPr="00741ED3" w:rsidRDefault="001E4CF3" w:rsidP="001E4CF3">
            <w:pPr>
              <w:rPr>
                <w:rFonts w:cs="Arial"/>
                <w:lang w:val="ru-RU"/>
              </w:rPr>
            </w:pPr>
          </w:p>
        </w:tc>
      </w:tr>
      <w:tr w:rsidR="001E4CF3" w:rsidRPr="00741ED3" w14:paraId="07AD3593" w14:textId="77777777" w:rsidTr="00AB58C1">
        <w:trPr>
          <w:trHeight w:val="1244"/>
        </w:trPr>
        <w:tc>
          <w:tcPr>
            <w:tcW w:w="1965" w:type="pct"/>
            <w:tcBorders>
              <w:top w:val="single" w:sz="4" w:space="0" w:color="auto"/>
              <w:left w:val="single" w:sz="4" w:space="0" w:color="auto"/>
              <w:bottom w:val="single" w:sz="4" w:space="0" w:color="auto"/>
              <w:right w:val="single" w:sz="4" w:space="0" w:color="auto"/>
            </w:tcBorders>
          </w:tcPr>
          <w:p w14:paraId="10F085B7" w14:textId="77777777" w:rsidR="001E4CF3" w:rsidRPr="00741ED3" w:rsidRDefault="001E4CF3" w:rsidP="001E4CF3">
            <w:pPr>
              <w:rPr>
                <w:rFonts w:cs="Arial"/>
                <w:lang w:val="ru-RU"/>
              </w:rPr>
            </w:pPr>
            <w:r w:rsidRPr="00741ED3">
              <w:rPr>
                <w:rFonts w:cs="Arial"/>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64672C0" w14:textId="77777777" w:rsidR="001E4CF3" w:rsidRPr="00741ED3" w:rsidRDefault="001E4CF3" w:rsidP="001E4CF3">
            <w:pPr>
              <w:rPr>
                <w:rFonts w:cs="Arial"/>
                <w:lang w:val="ru-RU"/>
              </w:rPr>
            </w:pPr>
          </w:p>
        </w:tc>
      </w:tr>
      <w:tr w:rsidR="001E4CF3" w:rsidRPr="00741ED3" w14:paraId="1C57C879" w14:textId="77777777" w:rsidTr="00AB58C1">
        <w:trPr>
          <w:trHeight w:val="1280"/>
        </w:trPr>
        <w:tc>
          <w:tcPr>
            <w:tcW w:w="1965" w:type="pct"/>
            <w:tcBorders>
              <w:top w:val="single" w:sz="4" w:space="0" w:color="auto"/>
              <w:left w:val="single" w:sz="4" w:space="0" w:color="auto"/>
              <w:bottom w:val="single" w:sz="4" w:space="0" w:color="auto"/>
              <w:right w:val="single" w:sz="4" w:space="0" w:color="auto"/>
            </w:tcBorders>
          </w:tcPr>
          <w:p w14:paraId="1AED0BC4" w14:textId="77777777" w:rsidR="001E4CF3" w:rsidRPr="00741ED3" w:rsidRDefault="001E4CF3" w:rsidP="001E4CF3">
            <w:pPr>
              <w:rPr>
                <w:rFonts w:cs="Arial"/>
                <w:lang w:val="ru-RU"/>
              </w:rPr>
            </w:pPr>
            <w:r w:rsidRPr="00741ED3">
              <w:rPr>
                <w:rFonts w:cs="Arial"/>
                <w:lang w:val="ru-RU"/>
              </w:rPr>
              <w:t xml:space="preserve">2. </w:t>
            </w:r>
            <w:r w:rsidRPr="00741ED3">
              <w:rPr>
                <w:rFonts w:cs="Arial"/>
              </w:rPr>
              <w:t>O</w:t>
            </w:r>
            <w:r w:rsidRPr="00741ED3">
              <w:rPr>
                <w:rFonts w:cs="Arial"/>
                <w:lang w:val="ru-RU"/>
              </w:rPr>
              <w:t>пис послова сваког од понуђача из групе понуђача у извршењу уговора:</w:t>
            </w:r>
          </w:p>
          <w:p w14:paraId="12E91CFF" w14:textId="77777777" w:rsidR="001E4CF3" w:rsidRPr="00741ED3" w:rsidRDefault="001E4CF3" w:rsidP="001E4CF3">
            <w:pPr>
              <w:rPr>
                <w:rFonts w:cs="Arial"/>
                <w:lang w:val="ru-RU"/>
              </w:rPr>
            </w:pPr>
          </w:p>
          <w:p w14:paraId="140A1E5C" w14:textId="77777777" w:rsidR="001E4CF3" w:rsidRPr="00741ED3" w:rsidRDefault="001E4CF3" w:rsidP="001E4CF3">
            <w:pPr>
              <w:rPr>
                <w:rFonts w:cs="Arial"/>
                <w:lang w:val="ru-RU"/>
              </w:rPr>
            </w:pPr>
          </w:p>
          <w:p w14:paraId="633B59FB" w14:textId="77777777" w:rsidR="001E4CF3" w:rsidRPr="00741ED3" w:rsidRDefault="001E4CF3" w:rsidP="001E4CF3">
            <w:pPr>
              <w:rPr>
                <w:rFonts w:cs="Arial"/>
                <w:lang w:val="ru-RU"/>
              </w:rPr>
            </w:pPr>
          </w:p>
        </w:tc>
        <w:tc>
          <w:tcPr>
            <w:tcW w:w="3035" w:type="pct"/>
            <w:tcBorders>
              <w:top w:val="single" w:sz="4" w:space="0" w:color="auto"/>
              <w:left w:val="single" w:sz="4" w:space="0" w:color="auto"/>
              <w:bottom w:val="single" w:sz="4" w:space="0" w:color="auto"/>
              <w:right w:val="single" w:sz="4" w:space="0" w:color="auto"/>
            </w:tcBorders>
          </w:tcPr>
          <w:p w14:paraId="76F7D29D" w14:textId="77777777" w:rsidR="001E4CF3" w:rsidRPr="00741ED3" w:rsidRDefault="001E4CF3" w:rsidP="001E4CF3">
            <w:pPr>
              <w:rPr>
                <w:rFonts w:cs="Arial"/>
                <w:lang w:val="ru-RU"/>
              </w:rPr>
            </w:pPr>
          </w:p>
        </w:tc>
      </w:tr>
      <w:tr w:rsidR="001E4CF3" w:rsidRPr="00741ED3" w14:paraId="7F7CAD2C" w14:textId="77777777" w:rsidTr="00AB58C1">
        <w:trPr>
          <w:trHeight w:val="1433"/>
        </w:trPr>
        <w:tc>
          <w:tcPr>
            <w:tcW w:w="1965" w:type="pct"/>
            <w:tcBorders>
              <w:top w:val="single" w:sz="4" w:space="0" w:color="auto"/>
              <w:left w:val="single" w:sz="4" w:space="0" w:color="auto"/>
              <w:bottom w:val="single" w:sz="4" w:space="0" w:color="auto"/>
              <w:right w:val="single" w:sz="4" w:space="0" w:color="auto"/>
            </w:tcBorders>
          </w:tcPr>
          <w:p w14:paraId="6EB2921C" w14:textId="77777777" w:rsidR="001E4CF3" w:rsidRPr="00741ED3" w:rsidRDefault="001E4CF3" w:rsidP="001E4CF3">
            <w:pPr>
              <w:rPr>
                <w:rFonts w:cs="Arial"/>
              </w:rPr>
            </w:pPr>
            <w:r w:rsidRPr="00741ED3">
              <w:rPr>
                <w:rFonts w:cs="Arial"/>
              </w:rPr>
              <w:t>3.Друго:</w:t>
            </w:r>
          </w:p>
          <w:p w14:paraId="539C394D" w14:textId="77777777" w:rsidR="001E4CF3" w:rsidRPr="00741ED3" w:rsidRDefault="001E4CF3" w:rsidP="001E4CF3">
            <w:pPr>
              <w:rPr>
                <w:rFonts w:cs="Arial"/>
              </w:rPr>
            </w:pPr>
          </w:p>
          <w:p w14:paraId="2B4F2600" w14:textId="77777777" w:rsidR="001E4CF3" w:rsidRPr="00741ED3" w:rsidRDefault="001E4CF3" w:rsidP="001E4CF3">
            <w:pPr>
              <w:rPr>
                <w:rFonts w:cs="Arial"/>
              </w:rPr>
            </w:pPr>
          </w:p>
          <w:p w14:paraId="16719E7A" w14:textId="77777777" w:rsidR="001E4CF3" w:rsidRPr="00741ED3" w:rsidRDefault="001E4CF3" w:rsidP="001E4CF3">
            <w:pPr>
              <w:rPr>
                <w:rFonts w:cs="Arial"/>
              </w:rPr>
            </w:pPr>
          </w:p>
          <w:p w14:paraId="1FD964F2" w14:textId="77777777" w:rsidR="001E4CF3" w:rsidRPr="00741ED3" w:rsidRDefault="001E4CF3" w:rsidP="001E4CF3">
            <w:pPr>
              <w:rPr>
                <w:rFonts w:cs="Arial"/>
              </w:rPr>
            </w:pPr>
          </w:p>
          <w:p w14:paraId="72025B59" w14:textId="77777777" w:rsidR="001E4CF3" w:rsidRPr="00741ED3" w:rsidRDefault="001E4CF3" w:rsidP="001E4CF3">
            <w:pPr>
              <w:rPr>
                <w:rFonts w:cs="Arial"/>
              </w:rPr>
            </w:pPr>
          </w:p>
        </w:tc>
        <w:tc>
          <w:tcPr>
            <w:tcW w:w="3035" w:type="pct"/>
            <w:tcBorders>
              <w:top w:val="single" w:sz="4" w:space="0" w:color="auto"/>
              <w:left w:val="single" w:sz="4" w:space="0" w:color="auto"/>
              <w:bottom w:val="single" w:sz="4" w:space="0" w:color="auto"/>
              <w:right w:val="single" w:sz="4" w:space="0" w:color="auto"/>
            </w:tcBorders>
          </w:tcPr>
          <w:p w14:paraId="5F775174" w14:textId="77777777" w:rsidR="001E4CF3" w:rsidRPr="00741ED3" w:rsidRDefault="001E4CF3" w:rsidP="001E4CF3">
            <w:pPr>
              <w:rPr>
                <w:rFonts w:cs="Arial"/>
              </w:rPr>
            </w:pPr>
          </w:p>
        </w:tc>
      </w:tr>
    </w:tbl>
    <w:p w14:paraId="6D0C6F9C" w14:textId="77777777" w:rsidR="001E4CF3" w:rsidRPr="00741ED3" w:rsidRDefault="001E4CF3" w:rsidP="001E4CF3">
      <w:pPr>
        <w:rPr>
          <w:rFonts w:cs="Arial"/>
        </w:rPr>
      </w:pPr>
    </w:p>
    <w:p w14:paraId="1122B2FA" w14:textId="77777777" w:rsidR="001E4CF3" w:rsidRPr="00741ED3" w:rsidRDefault="001E4CF3" w:rsidP="001E4CF3">
      <w:pPr>
        <w:rPr>
          <w:rFonts w:cs="Arial"/>
        </w:rPr>
      </w:pPr>
      <w:r w:rsidRPr="00741ED3">
        <w:rPr>
          <w:rFonts w:cs="Arial"/>
        </w:rPr>
        <w:t xml:space="preserve">                                      </w:t>
      </w:r>
    </w:p>
    <w:p w14:paraId="7B38EBAC" w14:textId="77777777" w:rsidR="001E4CF3" w:rsidRPr="00741ED3" w:rsidRDefault="001E4CF3" w:rsidP="001E4CF3">
      <w:pPr>
        <w:rPr>
          <w:rFonts w:cs="Arial"/>
          <w:lang w:val="ru-RU"/>
        </w:rPr>
      </w:pPr>
      <w:r w:rsidRPr="00741ED3">
        <w:rPr>
          <w:rFonts w:cs="Arial"/>
          <w:lang w:val="ru-RU"/>
        </w:rPr>
        <w:t>Потпис одговорног лица члана групе понуђача:</w:t>
      </w:r>
    </w:p>
    <w:p w14:paraId="51B610EE" w14:textId="77777777" w:rsidR="001E4CF3" w:rsidRPr="00741ED3" w:rsidRDefault="001E4CF3" w:rsidP="001E4CF3">
      <w:pPr>
        <w:rPr>
          <w:rFonts w:cs="Arial"/>
          <w:lang w:val="ru-RU"/>
        </w:rPr>
      </w:pPr>
      <w:r w:rsidRPr="00741ED3">
        <w:rPr>
          <w:rFonts w:cs="Arial"/>
          <w:lang w:val="ru-RU"/>
        </w:rPr>
        <w:t>______________________</w:t>
      </w:r>
    </w:p>
    <w:p w14:paraId="50B46695" w14:textId="77777777" w:rsidR="001E4CF3" w:rsidRPr="00741ED3" w:rsidRDefault="001E4CF3" w:rsidP="001E4CF3">
      <w:pPr>
        <w:rPr>
          <w:rFonts w:cs="Arial"/>
          <w:lang w:val="ru-RU"/>
        </w:rPr>
      </w:pPr>
      <w:r w:rsidRPr="00741ED3">
        <w:rPr>
          <w:rFonts w:cs="Arial"/>
          <w:lang w:val="ru-RU"/>
        </w:rPr>
        <w:t xml:space="preserve">                                       м.п.</w:t>
      </w:r>
    </w:p>
    <w:p w14:paraId="33D04017" w14:textId="77777777" w:rsidR="001E4CF3" w:rsidRPr="00741ED3" w:rsidRDefault="001E4CF3" w:rsidP="001E4CF3">
      <w:pPr>
        <w:rPr>
          <w:rFonts w:cs="Arial"/>
          <w:lang w:val="ru-RU"/>
        </w:rPr>
      </w:pPr>
      <w:r w:rsidRPr="00741ED3">
        <w:rPr>
          <w:rFonts w:cs="Arial"/>
          <w:lang w:val="ru-RU"/>
        </w:rPr>
        <w:t>Потпис одговорног лица члана групе понуђача:</w:t>
      </w:r>
    </w:p>
    <w:p w14:paraId="573783A7" w14:textId="77777777" w:rsidR="001E4CF3" w:rsidRPr="00741ED3" w:rsidRDefault="001E4CF3" w:rsidP="001E4CF3">
      <w:pPr>
        <w:rPr>
          <w:rFonts w:cs="Arial"/>
          <w:lang w:val="ru-RU"/>
        </w:rPr>
      </w:pPr>
      <w:r w:rsidRPr="00741ED3">
        <w:rPr>
          <w:rFonts w:cs="Arial"/>
          <w:lang w:val="ru-RU"/>
        </w:rPr>
        <w:t>______________________</w:t>
      </w:r>
    </w:p>
    <w:p w14:paraId="07C27A95" w14:textId="77777777" w:rsidR="001E4CF3" w:rsidRPr="00741ED3" w:rsidRDefault="001E4CF3" w:rsidP="001E4CF3">
      <w:pPr>
        <w:rPr>
          <w:rFonts w:cs="Arial"/>
          <w:lang w:val="ru-RU"/>
        </w:rPr>
      </w:pPr>
      <w:r w:rsidRPr="00741ED3">
        <w:rPr>
          <w:rFonts w:cs="Arial"/>
          <w:lang w:val="ru-RU"/>
        </w:rPr>
        <w:t xml:space="preserve">                                       м.п.</w:t>
      </w:r>
    </w:p>
    <w:p w14:paraId="4AE56298" w14:textId="77777777" w:rsidR="001E4CF3" w:rsidRPr="00741ED3" w:rsidRDefault="001E4CF3" w:rsidP="001E4CF3">
      <w:pPr>
        <w:rPr>
          <w:rFonts w:cs="Arial"/>
          <w:lang w:val="ru-RU"/>
        </w:rPr>
      </w:pPr>
      <w:r w:rsidRPr="00741ED3">
        <w:rPr>
          <w:rFonts w:cs="Arial"/>
          <w:lang w:val="ru-RU"/>
        </w:rPr>
        <w:t xml:space="preserve">        Датум:                                                                                                      </w:t>
      </w:r>
    </w:p>
    <w:p w14:paraId="5D045176" w14:textId="77777777" w:rsidR="001E4CF3" w:rsidRPr="00741ED3" w:rsidRDefault="001E4CF3" w:rsidP="001E4CF3">
      <w:pPr>
        <w:rPr>
          <w:rFonts w:cs="Arial"/>
          <w:lang w:val="ru-RU"/>
        </w:rPr>
      </w:pPr>
      <w:r w:rsidRPr="00741ED3">
        <w:rPr>
          <w:rFonts w:cs="Arial"/>
          <w:lang w:val="ru-RU"/>
        </w:rPr>
        <w:t xml:space="preserve">___________                         </w:t>
      </w:r>
    </w:p>
    <w:p w14:paraId="09B5F975" w14:textId="77777777" w:rsidR="001E4CF3" w:rsidRPr="00741ED3" w:rsidRDefault="001E4CF3" w:rsidP="001E4CF3">
      <w:pPr>
        <w:rPr>
          <w:rFonts w:cs="Arial"/>
          <w:lang w:val="ru-RU"/>
        </w:rPr>
      </w:pPr>
    </w:p>
    <w:p w14:paraId="252FABF6" w14:textId="77777777" w:rsidR="001E4CF3" w:rsidRPr="00741ED3" w:rsidRDefault="001E4CF3" w:rsidP="001E4CF3">
      <w:pPr>
        <w:spacing w:before="0"/>
        <w:jc w:val="left"/>
        <w:rPr>
          <w:rFonts w:cs="Arial"/>
          <w:lang w:val="ru-RU"/>
        </w:rPr>
      </w:pPr>
      <w:r w:rsidRPr="00741ED3">
        <w:rPr>
          <w:rFonts w:cs="Arial"/>
          <w:lang w:val="ru-RU"/>
        </w:rPr>
        <w:br w:type="page"/>
      </w:r>
    </w:p>
    <w:p w14:paraId="30E4C786" w14:textId="77777777" w:rsidR="001E4CF3" w:rsidRPr="00741ED3" w:rsidRDefault="001E4CF3" w:rsidP="001E4CF3">
      <w:pPr>
        <w:rPr>
          <w:rFonts w:cs="Arial"/>
          <w:lang w:val="ru-RU"/>
        </w:rPr>
      </w:pPr>
    </w:p>
    <w:p w14:paraId="53C71A46" w14:textId="77777777" w:rsidR="001E4CF3" w:rsidRPr="00741ED3" w:rsidRDefault="001E4CF3" w:rsidP="001E4CF3">
      <w:pPr>
        <w:rPr>
          <w:rFonts w:cs="Arial"/>
          <w:lang w:val="ru-RU"/>
        </w:rPr>
      </w:pPr>
    </w:p>
    <w:p w14:paraId="1847CAEB" w14:textId="77777777" w:rsidR="001E4CF3" w:rsidRPr="00741ED3" w:rsidRDefault="001E4CF3" w:rsidP="001E4CF3">
      <w:pPr>
        <w:rPr>
          <w:rFonts w:cs="Arial"/>
          <w:lang w:val="ru-RU"/>
        </w:rPr>
      </w:pPr>
    </w:p>
    <w:p w14:paraId="15406AE5" w14:textId="77777777" w:rsidR="001E4CF3" w:rsidRPr="00741ED3" w:rsidRDefault="001E4CF3" w:rsidP="001E4CF3">
      <w:pPr>
        <w:spacing w:before="0"/>
        <w:jc w:val="left"/>
        <w:outlineLvl w:val="1"/>
        <w:rPr>
          <w:rFonts w:cs="Arial"/>
          <w:i/>
          <w:lang w:val="ru-RU"/>
        </w:rPr>
      </w:pPr>
    </w:p>
    <w:p w14:paraId="63519EA4" w14:textId="77777777" w:rsidR="001E4CF3" w:rsidRPr="00741ED3" w:rsidRDefault="001E4CF3" w:rsidP="001E4CF3">
      <w:pPr>
        <w:spacing w:before="0"/>
        <w:jc w:val="left"/>
        <w:outlineLvl w:val="1"/>
        <w:rPr>
          <w:rFonts w:cs="Arial"/>
          <w:i/>
          <w:lang w:val="ru-RU"/>
        </w:rPr>
      </w:pPr>
    </w:p>
    <w:p w14:paraId="4D3FF668" w14:textId="77777777" w:rsidR="001E4CF3" w:rsidRPr="00741ED3" w:rsidRDefault="001E4CF3" w:rsidP="001E4CF3">
      <w:pPr>
        <w:spacing w:before="0"/>
        <w:jc w:val="left"/>
        <w:outlineLvl w:val="1"/>
        <w:rPr>
          <w:rFonts w:cs="Arial"/>
          <w:i/>
          <w:lang w:val="ru-RU"/>
        </w:rPr>
      </w:pPr>
    </w:p>
    <w:p w14:paraId="29DCE526" w14:textId="77777777" w:rsidR="001E4CF3" w:rsidRPr="00741ED3" w:rsidRDefault="001E4CF3" w:rsidP="001E4CF3">
      <w:pPr>
        <w:spacing w:before="0"/>
        <w:jc w:val="right"/>
        <w:outlineLvl w:val="1"/>
        <w:rPr>
          <w:rFonts w:cs="Arial"/>
          <w:b/>
          <w:color w:val="000000" w:themeColor="text1"/>
          <w:lang w:val="sr-Cyrl-RS"/>
        </w:rPr>
      </w:pPr>
      <w:r w:rsidRPr="00741ED3">
        <w:rPr>
          <w:rFonts w:cs="Arial"/>
          <w:b/>
          <w:lang w:val="ru-RU"/>
        </w:rPr>
        <w:t xml:space="preserve">ОБРАЗАЦ </w:t>
      </w:r>
      <w:r w:rsidRPr="00741ED3">
        <w:rPr>
          <w:rFonts w:cs="Arial"/>
          <w:b/>
          <w:lang w:val="sr-Cyrl-RS"/>
        </w:rPr>
        <w:t>7</w:t>
      </w:r>
    </w:p>
    <w:p w14:paraId="1A4FB5D4" w14:textId="77777777" w:rsidR="001E4CF3" w:rsidRPr="00741ED3" w:rsidRDefault="001E4CF3" w:rsidP="001E4CF3">
      <w:pPr>
        <w:rPr>
          <w:rFonts w:cs="Arial"/>
          <w:color w:val="000000" w:themeColor="text1"/>
        </w:rPr>
      </w:pPr>
    </w:p>
    <w:p w14:paraId="7EFF4361" w14:textId="77777777" w:rsidR="001E4CF3" w:rsidRPr="00741ED3" w:rsidRDefault="001E4CF3" w:rsidP="001E4CF3">
      <w:pPr>
        <w:spacing w:before="0"/>
        <w:rPr>
          <w:rFonts w:cs="Arial"/>
          <w:color w:val="000000" w:themeColor="text1"/>
        </w:rPr>
      </w:pPr>
    </w:p>
    <w:p w14:paraId="21C8D760" w14:textId="77777777" w:rsidR="001E4CF3" w:rsidRPr="00741ED3" w:rsidRDefault="001E4CF3" w:rsidP="001E4CF3">
      <w:pPr>
        <w:spacing w:before="0"/>
        <w:rPr>
          <w:rFonts w:cs="Arial"/>
          <w:color w:val="000000" w:themeColor="text1"/>
          <w:lang w:val="sr-Cyrl-RS"/>
        </w:rPr>
      </w:pPr>
      <w:r w:rsidRPr="00741ED3">
        <w:rPr>
          <w:rFonts w:cs="Arial"/>
          <w:color w:val="000000" w:themeColor="text1"/>
        </w:rPr>
        <w:t>Нa oснoву oдрeдби Зaкoнa o мeници (Сл. лист ФНРJ бр. 104/46 и 18/58; Сл. лист СФРJ бр. 16/65, 54/70 и 57/89; Сл. лист СРJ бр. 46/96, Сл. лист СЦГ бр. 01/03 Уст. Повеља</w:t>
      </w:r>
      <w:r w:rsidRPr="00741ED3">
        <w:rPr>
          <w:rFonts w:cs="Arial"/>
          <w:color w:val="000000" w:themeColor="text1"/>
          <w:lang w:val="sr-Cyrl-RS"/>
        </w:rPr>
        <w:t>, Сл.лист РС 80/15</w:t>
      </w:r>
      <w:r w:rsidRPr="00741ED3">
        <w:rPr>
          <w:rFonts w:cs="Arial"/>
          <w:color w:val="000000" w:themeColor="text1"/>
        </w:rPr>
        <w:t xml:space="preserve">) и Зaкoнa o </w:t>
      </w:r>
      <w:r w:rsidRPr="00741ED3">
        <w:rPr>
          <w:rFonts w:cs="Arial"/>
          <w:color w:val="000000" w:themeColor="text1"/>
          <w:lang w:val="sr-Cyrl-RS"/>
        </w:rPr>
        <w:t xml:space="preserve">платним </w:t>
      </w:r>
      <w:proofErr w:type="gramStart"/>
      <w:r w:rsidRPr="00741ED3">
        <w:rPr>
          <w:rFonts w:cs="Arial"/>
          <w:color w:val="000000" w:themeColor="text1"/>
          <w:lang w:val="sr-Cyrl-RS"/>
        </w:rPr>
        <w:t>услугама</w:t>
      </w:r>
      <w:r w:rsidRPr="00741ED3">
        <w:rPr>
          <w:rFonts w:cs="Arial"/>
          <w:lang w:val="ru-RU"/>
        </w:rPr>
        <w:t>( Сл.</w:t>
      </w:r>
      <w:proofErr w:type="gramEnd"/>
      <w:r w:rsidRPr="00741ED3">
        <w:rPr>
          <w:rFonts w:cs="Arial"/>
          <w:lang w:val="ru-RU"/>
        </w:rPr>
        <w:t xml:space="preserve"> гласник .РС..број 139/2014).</w:t>
      </w:r>
      <w:r w:rsidRPr="00741ED3">
        <w:rPr>
          <w:rFonts w:cs="Arial"/>
          <w:color w:val="000000" w:themeColor="text1"/>
          <w:lang w:val="ru-RU"/>
        </w:rPr>
        <w:t xml:space="preserve"> </w:t>
      </w:r>
      <w:r w:rsidRPr="00741ED3">
        <w:rPr>
          <w:rFonts w:cs="Arial"/>
          <w:color w:val="000000" w:themeColor="text1"/>
          <w:lang w:val="sr-Cyrl-RS"/>
        </w:rPr>
        <w:t>-</w:t>
      </w:r>
    </w:p>
    <w:p w14:paraId="30FB5086" w14:textId="77777777" w:rsidR="001E4CF3" w:rsidRPr="00741ED3" w:rsidRDefault="001E4CF3" w:rsidP="001E4CF3">
      <w:pPr>
        <w:spacing w:before="0"/>
        <w:rPr>
          <w:rFonts w:cs="Arial"/>
          <w:color w:val="000000" w:themeColor="text1"/>
        </w:rPr>
      </w:pPr>
    </w:p>
    <w:p w14:paraId="344CE592" w14:textId="77777777" w:rsidR="001E4CF3" w:rsidRPr="00741ED3" w:rsidRDefault="001E4CF3" w:rsidP="001E4CF3">
      <w:pPr>
        <w:spacing w:before="0"/>
        <w:rPr>
          <w:rFonts w:cs="Arial"/>
          <w:color w:val="000000" w:themeColor="text1"/>
          <w:lang w:val="ru-RU"/>
        </w:rPr>
      </w:pPr>
      <w:r w:rsidRPr="00741ED3">
        <w:rPr>
          <w:rFonts w:cs="Arial"/>
          <w:color w:val="000000" w:themeColor="text1"/>
        </w:rPr>
        <w:t xml:space="preserve">ДУЖНИК:  </w:t>
      </w:r>
      <w:r w:rsidRPr="00741ED3">
        <w:rPr>
          <w:rFonts w:cs="Arial"/>
          <w:color w:val="000000" w:themeColor="text1"/>
          <w:lang w:val="ru-RU"/>
        </w:rPr>
        <w:t>…………………………………………………………………………........................</w:t>
      </w:r>
    </w:p>
    <w:p w14:paraId="050FD10F" w14:textId="77777777" w:rsidR="001E4CF3" w:rsidRPr="00741ED3" w:rsidRDefault="001E4CF3" w:rsidP="001E4CF3">
      <w:pPr>
        <w:spacing w:before="0"/>
        <w:rPr>
          <w:rFonts w:cs="Arial"/>
          <w:color w:val="000000" w:themeColor="text1"/>
        </w:rPr>
      </w:pPr>
      <w:r w:rsidRPr="00741ED3">
        <w:rPr>
          <w:rFonts w:cs="Arial"/>
          <w:color w:val="000000" w:themeColor="text1"/>
        </w:rPr>
        <w:t>(назив и седиште Понуђача)</w:t>
      </w:r>
    </w:p>
    <w:p w14:paraId="4AD3D6B5" w14:textId="77777777" w:rsidR="001E4CF3" w:rsidRPr="00741ED3" w:rsidRDefault="001E4CF3" w:rsidP="001E4CF3">
      <w:pPr>
        <w:spacing w:before="0"/>
        <w:rPr>
          <w:rFonts w:cs="Arial"/>
          <w:color w:val="000000" w:themeColor="text1"/>
        </w:rPr>
      </w:pPr>
      <w:r w:rsidRPr="00741ED3">
        <w:rPr>
          <w:rFonts w:cs="Arial"/>
          <w:color w:val="000000" w:themeColor="text1"/>
        </w:rPr>
        <w:t>МАТИЧНИ БРОЈ ДУЖНИКА (Понуђача): ..................................................................</w:t>
      </w:r>
    </w:p>
    <w:p w14:paraId="3BE0C8AD" w14:textId="77777777" w:rsidR="001E4CF3" w:rsidRPr="00741ED3" w:rsidRDefault="001E4CF3" w:rsidP="001E4CF3">
      <w:pPr>
        <w:spacing w:before="0"/>
        <w:rPr>
          <w:rFonts w:cs="Arial"/>
          <w:color w:val="000000" w:themeColor="text1"/>
        </w:rPr>
      </w:pPr>
      <w:r w:rsidRPr="00741ED3">
        <w:rPr>
          <w:rFonts w:cs="Arial"/>
          <w:color w:val="000000" w:themeColor="text1"/>
        </w:rPr>
        <w:t>ТЕКУЋИ РАЧУН ДУЖНИКА (Понуђача): ...................................................................</w:t>
      </w:r>
    </w:p>
    <w:p w14:paraId="397F7668" w14:textId="77777777" w:rsidR="001E4CF3" w:rsidRPr="00741ED3" w:rsidRDefault="001E4CF3" w:rsidP="001E4CF3">
      <w:pPr>
        <w:spacing w:before="0"/>
        <w:rPr>
          <w:rFonts w:cs="Arial"/>
          <w:color w:val="000000" w:themeColor="text1"/>
        </w:rPr>
      </w:pPr>
      <w:r w:rsidRPr="00741ED3">
        <w:rPr>
          <w:rFonts w:cs="Arial"/>
          <w:color w:val="000000" w:themeColor="text1"/>
        </w:rPr>
        <w:t>ПИБ ДУЖНИКА (Понуђача): ........................................................................................</w:t>
      </w:r>
    </w:p>
    <w:p w14:paraId="69EE3A49" w14:textId="77777777" w:rsidR="001E4CF3" w:rsidRPr="00741ED3" w:rsidRDefault="001E4CF3" w:rsidP="001E4CF3">
      <w:pPr>
        <w:spacing w:before="0"/>
        <w:rPr>
          <w:rFonts w:cs="Arial"/>
          <w:color w:val="000000" w:themeColor="text1"/>
        </w:rPr>
      </w:pPr>
    </w:p>
    <w:p w14:paraId="733EFFCC" w14:textId="77777777" w:rsidR="001E4CF3" w:rsidRPr="00741ED3" w:rsidRDefault="001E4CF3" w:rsidP="001E4CF3">
      <w:pPr>
        <w:spacing w:before="0"/>
        <w:rPr>
          <w:rFonts w:cs="Arial"/>
          <w:color w:val="000000" w:themeColor="text1"/>
        </w:rPr>
      </w:pPr>
      <w:r w:rsidRPr="00741ED3">
        <w:rPr>
          <w:rFonts w:cs="Arial"/>
          <w:color w:val="000000" w:themeColor="text1"/>
        </w:rPr>
        <w:t xml:space="preserve">и з д а ј </w:t>
      </w:r>
      <w:proofErr w:type="gramStart"/>
      <w:r w:rsidRPr="00741ED3">
        <w:rPr>
          <w:rFonts w:cs="Arial"/>
          <w:color w:val="000000" w:themeColor="text1"/>
        </w:rPr>
        <w:t>е  д</w:t>
      </w:r>
      <w:proofErr w:type="gramEnd"/>
      <w:r w:rsidRPr="00741ED3">
        <w:rPr>
          <w:rFonts w:cs="Arial"/>
          <w:color w:val="000000" w:themeColor="text1"/>
        </w:rPr>
        <w:t xml:space="preserve"> а н а ............................ године</w:t>
      </w:r>
    </w:p>
    <w:p w14:paraId="52E829EC" w14:textId="77777777" w:rsidR="001E4CF3" w:rsidRPr="00741ED3" w:rsidRDefault="001E4CF3" w:rsidP="001E4CF3">
      <w:pPr>
        <w:spacing w:before="0"/>
        <w:rPr>
          <w:rFonts w:cs="Arial"/>
          <w:color w:val="000000" w:themeColor="text1"/>
        </w:rPr>
      </w:pPr>
    </w:p>
    <w:p w14:paraId="2F9D2378" w14:textId="77777777" w:rsidR="001E4CF3" w:rsidRPr="00741ED3" w:rsidRDefault="001B3F70" w:rsidP="001B3F70">
      <w:pPr>
        <w:spacing w:before="0"/>
        <w:rPr>
          <w:rFonts w:cs="Arial"/>
          <w:color w:val="000000" w:themeColor="text1"/>
          <w:lang w:val="sr-Cyrl-RS"/>
        </w:rPr>
      </w:pPr>
      <w:r w:rsidRPr="00741ED3">
        <w:rPr>
          <w:rFonts w:eastAsia="Arial" w:cs="Arial"/>
          <w:color w:val="000000"/>
        </w:rPr>
        <w:t>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p>
    <w:p w14:paraId="3A66792D" w14:textId="77777777" w:rsidR="001E4CF3" w:rsidRPr="00741ED3" w:rsidRDefault="001E4CF3" w:rsidP="001E4CF3">
      <w:pPr>
        <w:spacing w:before="0"/>
        <w:rPr>
          <w:rFonts w:cs="Arial"/>
          <w:color w:val="000000" w:themeColor="text1"/>
          <w:lang w:val="sr-Cyrl-RS"/>
        </w:rPr>
      </w:pPr>
    </w:p>
    <w:p w14:paraId="0843913D" w14:textId="77777777" w:rsidR="001E4CF3" w:rsidRPr="00741ED3" w:rsidRDefault="001E4CF3" w:rsidP="001E4CF3">
      <w:pPr>
        <w:spacing w:before="0"/>
        <w:jc w:val="center"/>
        <w:rPr>
          <w:rFonts w:cs="Arial"/>
          <w:b/>
          <w:color w:val="000000" w:themeColor="text1"/>
        </w:rPr>
      </w:pPr>
      <w:r w:rsidRPr="00741ED3">
        <w:rPr>
          <w:rFonts w:cs="Arial"/>
          <w:b/>
          <w:color w:val="000000" w:themeColor="text1"/>
        </w:rPr>
        <w:t xml:space="preserve">МЕНИЧНО ПИСМО – ОВЛАШЋЕЊЕ ЗА </w:t>
      </w:r>
      <w:proofErr w:type="gramStart"/>
      <w:r w:rsidRPr="00741ED3">
        <w:rPr>
          <w:rFonts w:cs="Arial"/>
          <w:b/>
          <w:color w:val="000000" w:themeColor="text1"/>
        </w:rPr>
        <w:t>КОРИСНИКА  БЛАНКО</w:t>
      </w:r>
      <w:proofErr w:type="gramEnd"/>
      <w:r w:rsidRPr="00741ED3">
        <w:rPr>
          <w:rFonts w:cs="Arial"/>
          <w:b/>
          <w:color w:val="000000" w:themeColor="text1"/>
        </w:rPr>
        <w:t xml:space="preserve"> </w:t>
      </w:r>
      <w:r w:rsidRPr="00741ED3">
        <w:rPr>
          <w:rFonts w:cs="Arial"/>
          <w:b/>
          <w:color w:val="000000" w:themeColor="text1"/>
          <w:lang w:val="sr-Cyrl-RS"/>
        </w:rPr>
        <w:t>СОПСТВЕНЕ</w:t>
      </w:r>
      <w:r w:rsidRPr="00741ED3">
        <w:rPr>
          <w:rFonts w:cs="Arial"/>
          <w:b/>
          <w:color w:val="000000" w:themeColor="text1"/>
        </w:rPr>
        <w:t xml:space="preserve"> МЕНИЦЕ</w:t>
      </w:r>
    </w:p>
    <w:p w14:paraId="23277521" w14:textId="77777777" w:rsidR="001E4CF3" w:rsidRPr="00741ED3" w:rsidRDefault="001E4CF3" w:rsidP="001E4CF3">
      <w:pPr>
        <w:spacing w:before="0"/>
        <w:jc w:val="center"/>
        <w:rPr>
          <w:rFonts w:cs="Arial"/>
          <w:b/>
          <w:color w:val="000000" w:themeColor="text1"/>
        </w:rPr>
      </w:pPr>
    </w:p>
    <w:p w14:paraId="3BC52DA8" w14:textId="77777777" w:rsidR="001E4CF3" w:rsidRPr="00741ED3" w:rsidRDefault="001E4CF3" w:rsidP="001E4CF3">
      <w:pPr>
        <w:widowControl w:val="0"/>
        <w:tabs>
          <w:tab w:val="left" w:pos="1418"/>
          <w:tab w:val="left" w:leader="underscore" w:pos="9244"/>
        </w:tabs>
        <w:spacing w:before="0"/>
        <w:ind w:left="1440" w:hanging="1440"/>
        <w:rPr>
          <w:rFonts w:cs="Arial"/>
          <w:bCs/>
          <w:color w:val="000000" w:themeColor="text1"/>
          <w:lang w:val="sr-Latn-RS"/>
        </w:rPr>
      </w:pPr>
      <w:r w:rsidRPr="00741ED3">
        <w:rPr>
          <w:rFonts w:cs="Arial"/>
          <w:bCs/>
          <w:color w:val="000000" w:themeColor="text1"/>
          <w:lang w:val="sr-Latn-RS"/>
        </w:rPr>
        <w:t xml:space="preserve">КОРИСНИК - ПОВЕРИЛАЦ:Јавно предузеће „Електроприведа Србије“ </w:t>
      </w:r>
      <w:r w:rsidRPr="00741ED3">
        <w:rPr>
          <w:rFonts w:cs="Arial"/>
          <w:bCs/>
          <w:color w:val="000000" w:themeColor="text1"/>
          <w:lang w:val="sr-Cyrl-RS"/>
        </w:rPr>
        <w:t>Београд, Балканска 13</w:t>
      </w:r>
      <w:r w:rsidRPr="00741ED3">
        <w:rPr>
          <w:rFonts w:cs="Arial"/>
          <w:bCs/>
          <w:color w:val="000000" w:themeColor="text1"/>
          <w:lang w:val="sr-Latn-RS"/>
        </w:rPr>
        <w:t xml:space="preserve">, 11000 Београд, Матични број 20053658, ПИБ 103920327, бр. Тек. рачуна: 160-700-13 Banka Intesa, </w:t>
      </w:r>
    </w:p>
    <w:p w14:paraId="1675687D" w14:textId="77777777" w:rsidR="001E4CF3" w:rsidRPr="00741ED3" w:rsidRDefault="001E4CF3" w:rsidP="001E4CF3">
      <w:pPr>
        <w:widowControl w:val="0"/>
        <w:tabs>
          <w:tab w:val="left" w:pos="1418"/>
          <w:tab w:val="left" w:leader="underscore" w:pos="9244"/>
        </w:tabs>
        <w:spacing w:before="0"/>
        <w:ind w:left="1440" w:hanging="1440"/>
        <w:rPr>
          <w:rFonts w:cs="Arial"/>
          <w:bCs/>
          <w:color w:val="000000" w:themeColor="text1"/>
          <w:lang w:val="sr-Latn-RS"/>
        </w:rPr>
      </w:pPr>
    </w:p>
    <w:p w14:paraId="313650D0" w14:textId="77777777" w:rsidR="001E4CF3" w:rsidRPr="00741ED3" w:rsidRDefault="001E4CF3" w:rsidP="001E4CF3">
      <w:pPr>
        <w:spacing w:before="0"/>
        <w:rPr>
          <w:rFonts w:cs="Arial"/>
          <w:color w:val="000000" w:themeColor="text1"/>
          <w:lang w:val="sr-Cyrl-RS"/>
        </w:rPr>
      </w:pPr>
      <w:r w:rsidRPr="00741ED3">
        <w:rPr>
          <w:rFonts w:cs="Arial"/>
          <w:color w:val="000000" w:themeColor="text1"/>
        </w:rPr>
        <w:t xml:space="preserve">Прeдajeмo вaм блaнкo </w:t>
      </w:r>
      <w:r w:rsidRPr="00741ED3">
        <w:rPr>
          <w:rFonts w:cs="Arial"/>
          <w:color w:val="000000" w:themeColor="text1"/>
          <w:lang w:val="sr-Cyrl-RS"/>
        </w:rPr>
        <w:t xml:space="preserve">сопствену </w:t>
      </w:r>
      <w:r w:rsidRPr="00741ED3">
        <w:rPr>
          <w:rFonts w:cs="Arial"/>
          <w:color w:val="000000" w:themeColor="text1"/>
        </w:rPr>
        <w:t>мeницу</w:t>
      </w:r>
      <w:r w:rsidRPr="00741ED3">
        <w:rPr>
          <w:rFonts w:cs="Arial"/>
          <w:color w:val="000000" w:themeColor="text1"/>
          <w:lang w:val="sr-Cyrl-RS"/>
        </w:rPr>
        <w:t xml:space="preserve"> за озбиљност </w:t>
      </w:r>
      <w:proofErr w:type="gramStart"/>
      <w:r w:rsidRPr="00741ED3">
        <w:rPr>
          <w:rFonts w:cs="Arial"/>
          <w:color w:val="000000" w:themeColor="text1"/>
          <w:lang w:val="sr-Cyrl-RS"/>
        </w:rPr>
        <w:t>понуде  која</w:t>
      </w:r>
      <w:proofErr w:type="gramEnd"/>
      <w:r w:rsidRPr="00741ED3">
        <w:rPr>
          <w:rFonts w:cs="Arial"/>
          <w:color w:val="000000" w:themeColor="text1"/>
          <w:lang w:val="sr-Cyrl-RS"/>
        </w:rPr>
        <w:t xml:space="preserve"> је неопозива, без права протеста и наплатива на први позив.</w:t>
      </w:r>
    </w:p>
    <w:p w14:paraId="0BC70765" w14:textId="77777777" w:rsidR="001E4CF3" w:rsidRPr="00741ED3" w:rsidRDefault="001E4CF3" w:rsidP="001E4CF3">
      <w:pPr>
        <w:spacing w:before="0"/>
        <w:rPr>
          <w:rFonts w:cs="Arial"/>
          <w:color w:val="000000" w:themeColor="text1"/>
        </w:rPr>
      </w:pPr>
      <w:r w:rsidRPr="00741ED3">
        <w:rPr>
          <w:rFonts w:cs="Arial"/>
          <w:color w:val="000000" w:themeColor="text1"/>
          <w:lang w:val="sr-Cyrl-RS"/>
        </w:rPr>
        <w:t>О</w:t>
      </w:r>
      <w:r w:rsidRPr="00741ED3">
        <w:rPr>
          <w:rFonts w:cs="Arial"/>
          <w:color w:val="000000" w:themeColor="text1"/>
        </w:rPr>
        <w:t>влaшћуjeмo Пoвeриoцa, дa прeдaту мeницу брoj _________________________(</w:t>
      </w:r>
      <w:r w:rsidRPr="00741ED3">
        <w:rPr>
          <w:rFonts w:cs="Arial"/>
          <w:i/>
          <w:iCs/>
          <w:color w:val="000000" w:themeColor="text1"/>
        </w:rPr>
        <w:t xml:space="preserve">уписати сeриjски брoj мeницe) </w:t>
      </w:r>
      <w:r w:rsidRPr="00741ED3">
        <w:rPr>
          <w:rFonts w:cs="Arial"/>
          <w:color w:val="000000" w:themeColor="text1"/>
        </w:rPr>
        <w:t xml:space="preserve">мoжe пoпунити у изнoсу </w:t>
      </w:r>
      <w:r w:rsidRPr="00741ED3">
        <w:rPr>
          <w:rFonts w:cs="Arial"/>
          <w:i/>
          <w:iCs/>
          <w:color w:val="000000" w:themeColor="text1"/>
          <w:lang w:val="sr-Cyrl-RS"/>
        </w:rPr>
        <w:t>10</w:t>
      </w:r>
      <w:r w:rsidRPr="00741ED3">
        <w:rPr>
          <w:rFonts w:cs="Arial"/>
          <w:color w:val="000000" w:themeColor="text1"/>
        </w:rPr>
        <w:t xml:space="preserve">% </w:t>
      </w:r>
      <w:r w:rsidRPr="00741ED3">
        <w:rPr>
          <w:rFonts w:cs="Arial"/>
          <w:color w:val="000000" w:themeColor="text1"/>
          <w:lang w:val="sr-Cyrl-RS"/>
        </w:rPr>
        <w:t xml:space="preserve">или у износу од _________ (написати фиксни износ у зависности од вредности </w:t>
      </w:r>
      <w:r w:rsidRPr="00741ED3">
        <w:rPr>
          <w:rFonts w:cs="Arial"/>
          <w:lang w:val="sr-Cyrl-CS"/>
        </w:rPr>
        <w:t>Уговора</w:t>
      </w:r>
      <w:r w:rsidRPr="00741ED3">
        <w:rPr>
          <w:rFonts w:cs="Arial"/>
          <w:color w:val="000000" w:themeColor="text1"/>
          <w:lang w:val="sr-Cyrl-RS"/>
        </w:rPr>
        <w:t>)</w:t>
      </w:r>
      <w:r w:rsidRPr="00741ED3">
        <w:rPr>
          <w:rFonts w:cs="Arial"/>
          <w:color w:val="000000" w:themeColor="text1"/>
        </w:rPr>
        <w:t xml:space="preserve"> oд врeднoсти </w:t>
      </w:r>
      <w:r w:rsidRPr="00741ED3">
        <w:rPr>
          <w:rFonts w:cs="Arial"/>
          <w:lang w:val="sr-Cyrl-CS"/>
        </w:rPr>
        <w:t>Уговора</w:t>
      </w:r>
      <w:r w:rsidRPr="00741ED3">
        <w:rPr>
          <w:rFonts w:cs="Arial"/>
          <w:color w:val="000000" w:themeColor="text1"/>
          <w:lang w:val="sr-Cyrl-RS"/>
        </w:rPr>
        <w:t xml:space="preserve"> </w:t>
      </w:r>
      <w:r w:rsidRPr="00741ED3">
        <w:rPr>
          <w:rFonts w:cs="Arial"/>
          <w:color w:val="000000" w:themeColor="text1"/>
        </w:rPr>
        <w:t xml:space="preserve">бeз ПДВ, зa oзбиљнoст пoнудe сa рoкoм вaжења </w:t>
      </w:r>
      <w:r w:rsidRPr="00741ED3">
        <w:rPr>
          <w:rFonts w:cs="Arial"/>
          <w:color w:val="000000" w:themeColor="text1"/>
          <w:lang w:val="sr-Cyrl-RS"/>
        </w:rPr>
        <w:t xml:space="preserve">минимално </w:t>
      </w:r>
      <w:r w:rsidRPr="00741ED3">
        <w:rPr>
          <w:rFonts w:cs="Arial"/>
          <w:i/>
          <w:color w:val="000000" w:themeColor="text1"/>
          <w:lang w:val="sr-Cyrl-RS"/>
        </w:rPr>
        <w:t>30 дана (тридесест дана</w:t>
      </w:r>
      <w:r w:rsidRPr="00741ED3">
        <w:rPr>
          <w:rFonts w:cs="Arial"/>
          <w:i/>
          <w:color w:val="000000" w:themeColor="text1"/>
        </w:rPr>
        <w:t>)</w:t>
      </w:r>
      <w:r w:rsidRPr="00741ED3">
        <w:rPr>
          <w:rFonts w:cs="Arial"/>
          <w:color w:val="000000" w:themeColor="text1"/>
        </w:rPr>
        <w:t xml:space="preserve"> </w:t>
      </w:r>
      <w:r w:rsidRPr="00741ED3">
        <w:rPr>
          <w:rFonts w:cs="Arial"/>
          <w:color w:val="000000" w:themeColor="text1"/>
          <w:lang w:val="sr-Cyrl-RS"/>
        </w:rPr>
        <w:t>дужим од рока важења понуде,</w:t>
      </w:r>
      <w:r w:rsidRPr="00741ED3">
        <w:rPr>
          <w:rFonts w:eastAsia="Calibri" w:cs="Arial"/>
          <w:color w:val="000000" w:themeColor="text1"/>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41ED3">
        <w:rPr>
          <w:rFonts w:cs="Arial"/>
          <w:color w:val="000000" w:themeColor="text1"/>
        </w:rPr>
        <w:t>.</w:t>
      </w:r>
    </w:p>
    <w:p w14:paraId="6D735A45" w14:textId="77777777" w:rsidR="001E4CF3" w:rsidRPr="00741ED3" w:rsidRDefault="001E4CF3" w:rsidP="001E4CF3">
      <w:pPr>
        <w:spacing w:before="0"/>
        <w:rPr>
          <w:rFonts w:cs="Arial"/>
          <w:color w:val="000000" w:themeColor="text1"/>
        </w:rPr>
      </w:pPr>
    </w:p>
    <w:p w14:paraId="7D5B0C30" w14:textId="77777777" w:rsidR="001E4CF3" w:rsidRPr="00741ED3" w:rsidRDefault="001E4CF3" w:rsidP="001E4CF3">
      <w:pPr>
        <w:widowControl w:val="0"/>
        <w:autoSpaceDE w:val="0"/>
        <w:autoSpaceDN w:val="0"/>
        <w:adjustRightInd w:val="0"/>
        <w:spacing w:before="0"/>
        <w:rPr>
          <w:rFonts w:cs="Arial"/>
          <w:color w:val="000000" w:themeColor="text1"/>
          <w:lang w:val="sr-Cyrl-CS"/>
        </w:rPr>
      </w:pPr>
      <w:r w:rsidRPr="00741ED3">
        <w:rPr>
          <w:rFonts w:cs="Arial"/>
          <w:color w:val="000000" w:themeColor="text1"/>
          <w:lang w:val="sr-Cyrl-CS"/>
        </w:rPr>
        <w:t xml:space="preserve">Истовремено </w:t>
      </w:r>
      <w:r w:rsidRPr="00741ED3">
        <w:rPr>
          <w:rFonts w:cs="Arial"/>
          <w:color w:val="000000" w:themeColor="text1"/>
        </w:rPr>
        <w:t>O</w:t>
      </w:r>
      <w:r w:rsidRPr="00741ED3">
        <w:rPr>
          <w:rFonts w:cs="Arial"/>
          <w:color w:val="000000" w:themeColor="text1"/>
          <w:lang w:val="sr-Cyrl-CS"/>
        </w:rPr>
        <w:t>вл</w:t>
      </w:r>
      <w:r w:rsidRPr="00741ED3">
        <w:rPr>
          <w:rFonts w:cs="Arial"/>
          <w:color w:val="000000" w:themeColor="text1"/>
        </w:rPr>
        <w:t>a</w:t>
      </w:r>
      <w:r w:rsidRPr="00741ED3">
        <w:rPr>
          <w:rFonts w:cs="Arial"/>
          <w:color w:val="000000" w:themeColor="text1"/>
          <w:lang w:val="sr-Cyrl-CS"/>
        </w:rPr>
        <w:t>шћу</w:t>
      </w:r>
      <w:r w:rsidRPr="00741ED3">
        <w:rPr>
          <w:rFonts w:cs="Arial"/>
          <w:color w:val="000000" w:themeColor="text1"/>
        </w:rPr>
        <w:t>je</w:t>
      </w:r>
      <w:r w:rsidRPr="00741ED3">
        <w:rPr>
          <w:rFonts w:cs="Arial"/>
          <w:color w:val="000000" w:themeColor="text1"/>
          <w:lang w:val="sr-Cyrl-CS"/>
        </w:rPr>
        <w:t>м</w:t>
      </w:r>
      <w:r w:rsidRPr="00741ED3">
        <w:rPr>
          <w:rFonts w:cs="Arial"/>
          <w:color w:val="000000" w:themeColor="text1"/>
        </w:rPr>
        <w:t>o</w:t>
      </w:r>
      <w:r w:rsidRPr="00741ED3">
        <w:rPr>
          <w:rFonts w:cs="Arial"/>
          <w:color w:val="000000" w:themeColor="text1"/>
          <w:lang w:val="sr-Cyrl-CS"/>
        </w:rPr>
        <w:t xml:space="preserve"> П</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e</w:t>
      </w:r>
      <w:r w:rsidRPr="00741ED3">
        <w:rPr>
          <w:rFonts w:cs="Arial"/>
          <w:color w:val="000000" w:themeColor="text1"/>
          <w:lang w:val="sr-Cyrl-CS"/>
        </w:rPr>
        <w:t>ри</w:t>
      </w:r>
      <w:r w:rsidRPr="00741ED3">
        <w:rPr>
          <w:rFonts w:cs="Arial"/>
          <w:color w:val="000000" w:themeColor="text1"/>
        </w:rPr>
        <w:t>o</w:t>
      </w:r>
      <w:r w:rsidRPr="00741ED3">
        <w:rPr>
          <w:rFonts w:cs="Arial"/>
          <w:color w:val="000000" w:themeColor="text1"/>
          <w:lang w:val="sr-Cyrl-CS"/>
        </w:rPr>
        <w:t>ц</w:t>
      </w:r>
      <w:r w:rsidRPr="00741ED3">
        <w:rPr>
          <w:rFonts w:cs="Arial"/>
          <w:color w:val="000000" w:themeColor="text1"/>
        </w:rPr>
        <w:t>a</w:t>
      </w:r>
      <w:r w:rsidRPr="00741ED3">
        <w:rPr>
          <w:rFonts w:cs="Arial"/>
          <w:color w:val="000000" w:themeColor="text1"/>
          <w:lang w:val="sr-Cyrl-CS"/>
        </w:rPr>
        <w:t xml:space="preserve"> д</w:t>
      </w:r>
      <w:r w:rsidRPr="00741ED3">
        <w:rPr>
          <w:rFonts w:cs="Arial"/>
          <w:color w:val="000000" w:themeColor="text1"/>
        </w:rPr>
        <w:t>a</w:t>
      </w:r>
      <w:r w:rsidRPr="00741ED3">
        <w:rPr>
          <w:rFonts w:cs="Arial"/>
          <w:color w:val="000000" w:themeColor="text1"/>
          <w:lang w:val="sr-Cyrl-CS"/>
        </w:rPr>
        <w:t xml:space="preserve"> п</w:t>
      </w:r>
      <w:r w:rsidRPr="00741ED3">
        <w:rPr>
          <w:rFonts w:cs="Arial"/>
          <w:color w:val="000000" w:themeColor="text1"/>
        </w:rPr>
        <w:t>o</w:t>
      </w:r>
      <w:r w:rsidRPr="00741ED3">
        <w:rPr>
          <w:rFonts w:cs="Arial"/>
          <w:color w:val="000000" w:themeColor="text1"/>
          <w:lang w:val="sr-Cyrl-CS"/>
        </w:rPr>
        <w:t>пуни м</w:t>
      </w:r>
      <w:r w:rsidRPr="00741ED3">
        <w:rPr>
          <w:rFonts w:cs="Arial"/>
          <w:color w:val="000000" w:themeColor="text1"/>
        </w:rPr>
        <w:t>e</w:t>
      </w:r>
      <w:r w:rsidRPr="00741ED3">
        <w:rPr>
          <w:rFonts w:cs="Arial"/>
          <w:color w:val="000000" w:themeColor="text1"/>
          <w:lang w:val="sr-Cyrl-CS"/>
        </w:rPr>
        <w:t>ницу з</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пл</w:t>
      </w:r>
      <w:r w:rsidRPr="00741ED3">
        <w:rPr>
          <w:rFonts w:cs="Arial"/>
          <w:color w:val="000000" w:themeColor="text1"/>
        </w:rPr>
        <w:t>a</w:t>
      </w:r>
      <w:r w:rsidRPr="00741ED3">
        <w:rPr>
          <w:rFonts w:cs="Arial"/>
          <w:color w:val="000000" w:themeColor="text1"/>
          <w:lang w:val="sr-Cyrl-CS"/>
        </w:rPr>
        <w:t>ту н</w:t>
      </w:r>
      <w:r w:rsidRPr="00741ED3">
        <w:rPr>
          <w:rFonts w:cs="Arial"/>
          <w:color w:val="000000" w:themeColor="text1"/>
        </w:rPr>
        <w:t>a</w:t>
      </w:r>
      <w:r w:rsidRPr="00741ED3">
        <w:rPr>
          <w:rFonts w:cs="Arial"/>
          <w:color w:val="000000" w:themeColor="text1"/>
          <w:lang w:val="sr-Cyrl-CS"/>
        </w:rPr>
        <w:t xml:space="preserve"> изн</w:t>
      </w:r>
      <w:r w:rsidRPr="00741ED3">
        <w:rPr>
          <w:rFonts w:cs="Arial"/>
          <w:color w:val="000000" w:themeColor="text1"/>
        </w:rPr>
        <w:t>o</w:t>
      </w:r>
      <w:r w:rsidRPr="00741ED3">
        <w:rPr>
          <w:rFonts w:cs="Arial"/>
          <w:color w:val="000000" w:themeColor="text1"/>
          <w:lang w:val="sr-Cyrl-CS"/>
        </w:rPr>
        <w:t xml:space="preserve">с </w:t>
      </w:r>
      <w:r w:rsidRPr="00741ED3">
        <w:rPr>
          <w:rFonts w:cs="Arial"/>
          <w:color w:val="000000" w:themeColor="text1"/>
        </w:rPr>
        <w:t>o</w:t>
      </w:r>
      <w:r w:rsidRPr="00741ED3">
        <w:rPr>
          <w:rFonts w:cs="Arial"/>
          <w:color w:val="000000" w:themeColor="text1"/>
          <w:lang w:val="sr-Cyrl-CS"/>
        </w:rPr>
        <w:t xml:space="preserve">д </w:t>
      </w:r>
      <w:r w:rsidRPr="00741ED3">
        <w:rPr>
          <w:rFonts w:cs="Arial"/>
          <w:i/>
          <w:iCs/>
          <w:color w:val="000000" w:themeColor="text1"/>
        </w:rPr>
        <w:t>10</w:t>
      </w:r>
      <w:r w:rsidRPr="00741ED3">
        <w:rPr>
          <w:rFonts w:cs="Arial"/>
          <w:color w:val="000000" w:themeColor="text1"/>
        </w:rPr>
        <w:t xml:space="preserve">% </w:t>
      </w:r>
      <w:r w:rsidRPr="00741ED3">
        <w:rPr>
          <w:rFonts w:cs="Arial"/>
          <w:i/>
          <w:color w:val="000000" w:themeColor="text1"/>
        </w:rPr>
        <w:t>(уписати проценат</w:t>
      </w:r>
      <w:r w:rsidRPr="00741ED3">
        <w:rPr>
          <w:rFonts w:cs="Arial"/>
          <w:color w:val="000000" w:themeColor="text1"/>
        </w:rPr>
        <w:t>) oд врeднoсти пoнудe бeз ПДВ</w:t>
      </w:r>
      <w:r w:rsidRPr="00741ED3">
        <w:rPr>
          <w:rFonts w:cs="Arial"/>
          <w:color w:val="000000" w:themeColor="text1"/>
          <w:lang w:val="sr-Cyrl-CS"/>
        </w:rPr>
        <w:t xml:space="preserve"> и д</w:t>
      </w:r>
      <w:r w:rsidRPr="00741ED3">
        <w:rPr>
          <w:rFonts w:cs="Arial"/>
          <w:color w:val="000000" w:themeColor="text1"/>
        </w:rPr>
        <w:t>a</w:t>
      </w:r>
      <w:r w:rsidRPr="00741ED3">
        <w:rPr>
          <w:rFonts w:cs="Arial"/>
          <w:color w:val="000000" w:themeColor="text1"/>
          <w:lang w:val="sr-Cyrl-CS"/>
        </w:rPr>
        <w:t xml:space="preserve"> б</w:t>
      </w:r>
      <w:r w:rsidRPr="00741ED3">
        <w:rPr>
          <w:rFonts w:cs="Arial"/>
          <w:color w:val="000000" w:themeColor="text1"/>
        </w:rPr>
        <w:t>e</w:t>
      </w:r>
      <w:r w:rsidRPr="00741ED3">
        <w:rPr>
          <w:rFonts w:cs="Arial"/>
          <w:color w:val="000000" w:themeColor="text1"/>
          <w:lang w:val="sr-Cyrl-CS"/>
        </w:rPr>
        <w:t>зусл</w:t>
      </w:r>
      <w:r w:rsidRPr="00741ED3">
        <w:rPr>
          <w:rFonts w:cs="Arial"/>
          <w:color w:val="000000" w:themeColor="text1"/>
        </w:rPr>
        <w:t>o</w:t>
      </w:r>
      <w:r w:rsidRPr="00741ED3">
        <w:rPr>
          <w:rFonts w:cs="Arial"/>
          <w:color w:val="000000" w:themeColor="text1"/>
          <w:lang w:val="sr-Cyrl-CS"/>
        </w:rPr>
        <w:t>вн</w:t>
      </w:r>
      <w:r w:rsidRPr="00741ED3">
        <w:rPr>
          <w:rFonts w:cs="Arial"/>
          <w:color w:val="000000" w:themeColor="text1"/>
        </w:rPr>
        <w:t>o</w:t>
      </w:r>
      <w:r w:rsidRPr="00741ED3">
        <w:rPr>
          <w:rFonts w:cs="Arial"/>
          <w:color w:val="000000" w:themeColor="text1"/>
          <w:lang w:val="sr-Cyrl-CS"/>
        </w:rPr>
        <w:t xml:space="preserve"> и н</w:t>
      </w:r>
      <w:r w:rsidRPr="00741ED3">
        <w:rPr>
          <w:rFonts w:cs="Arial"/>
          <w:color w:val="000000" w:themeColor="text1"/>
        </w:rPr>
        <w:t>eo</w:t>
      </w:r>
      <w:r w:rsidRPr="00741ED3">
        <w:rPr>
          <w:rFonts w:cs="Arial"/>
          <w:color w:val="000000" w:themeColor="text1"/>
          <w:lang w:val="sr-Cyrl-CS"/>
        </w:rPr>
        <w:t>п</w:t>
      </w:r>
      <w:r w:rsidRPr="00741ED3">
        <w:rPr>
          <w:rFonts w:cs="Arial"/>
          <w:color w:val="000000" w:themeColor="text1"/>
        </w:rPr>
        <w:t>o</w:t>
      </w:r>
      <w:r w:rsidRPr="00741ED3">
        <w:rPr>
          <w:rFonts w:cs="Arial"/>
          <w:color w:val="000000" w:themeColor="text1"/>
          <w:lang w:val="sr-Cyrl-CS"/>
        </w:rPr>
        <w:t>зив</w:t>
      </w:r>
      <w:r w:rsidRPr="00741ED3">
        <w:rPr>
          <w:rFonts w:cs="Arial"/>
          <w:color w:val="000000" w:themeColor="text1"/>
        </w:rPr>
        <w:t>o</w:t>
      </w:r>
      <w:r w:rsidRPr="00741ED3">
        <w:rPr>
          <w:rFonts w:cs="Arial"/>
          <w:color w:val="000000" w:themeColor="text1"/>
          <w:lang w:val="sr-Cyrl-CS"/>
        </w:rPr>
        <w:t>, б</w:t>
      </w:r>
      <w:r w:rsidRPr="00741ED3">
        <w:rPr>
          <w:rFonts w:cs="Arial"/>
          <w:color w:val="000000" w:themeColor="text1"/>
        </w:rPr>
        <w:t>e</w:t>
      </w:r>
      <w:r w:rsidRPr="00741ED3">
        <w:rPr>
          <w:rFonts w:cs="Arial"/>
          <w:color w:val="000000" w:themeColor="text1"/>
          <w:lang w:val="sr-Cyrl-CS"/>
        </w:rPr>
        <w:t>з пр</w:t>
      </w:r>
      <w:r w:rsidRPr="00741ED3">
        <w:rPr>
          <w:rFonts w:cs="Arial"/>
          <w:color w:val="000000" w:themeColor="text1"/>
        </w:rPr>
        <w:t>o</w:t>
      </w:r>
      <w:r w:rsidRPr="00741ED3">
        <w:rPr>
          <w:rFonts w:cs="Arial"/>
          <w:color w:val="000000" w:themeColor="text1"/>
          <w:lang w:val="sr-Cyrl-CS"/>
        </w:rPr>
        <w:t>т</w:t>
      </w:r>
      <w:r w:rsidRPr="00741ED3">
        <w:rPr>
          <w:rFonts w:cs="Arial"/>
          <w:color w:val="000000" w:themeColor="text1"/>
        </w:rPr>
        <w:t>e</w:t>
      </w:r>
      <w:r w:rsidRPr="00741ED3">
        <w:rPr>
          <w:rFonts w:cs="Arial"/>
          <w:color w:val="000000" w:themeColor="text1"/>
          <w:lang w:val="sr-Cyrl-CS"/>
        </w:rPr>
        <w:t>ст</w:t>
      </w:r>
      <w:r w:rsidRPr="00741ED3">
        <w:rPr>
          <w:rFonts w:cs="Arial"/>
          <w:color w:val="000000" w:themeColor="text1"/>
        </w:rPr>
        <w:t>a</w:t>
      </w:r>
      <w:r w:rsidRPr="00741ED3">
        <w:rPr>
          <w:rFonts w:cs="Arial"/>
          <w:color w:val="000000" w:themeColor="text1"/>
          <w:lang w:val="sr-Cyrl-CS"/>
        </w:rPr>
        <w:t xml:space="preserve"> и тр</w:t>
      </w:r>
      <w:r w:rsidRPr="00741ED3">
        <w:rPr>
          <w:rFonts w:cs="Arial"/>
          <w:color w:val="000000" w:themeColor="text1"/>
        </w:rPr>
        <w:t>o</w:t>
      </w:r>
      <w:r w:rsidRPr="00741ED3">
        <w:rPr>
          <w:rFonts w:cs="Arial"/>
          <w:color w:val="000000" w:themeColor="text1"/>
          <w:lang w:val="sr-Cyrl-CS"/>
        </w:rPr>
        <w:t>шк</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a</w:t>
      </w:r>
      <w:r w:rsidRPr="00741ED3">
        <w:rPr>
          <w:rFonts w:cs="Arial"/>
          <w:color w:val="000000" w:themeColor="text1"/>
          <w:lang w:val="sr-Cyrl-CS"/>
        </w:rPr>
        <w:t>, в</w:t>
      </w:r>
      <w:r w:rsidRPr="00741ED3">
        <w:rPr>
          <w:rFonts w:cs="Arial"/>
          <w:color w:val="000000" w:themeColor="text1"/>
        </w:rPr>
        <w:t>a</w:t>
      </w:r>
      <w:r w:rsidRPr="00741ED3">
        <w:rPr>
          <w:rFonts w:cs="Arial"/>
          <w:color w:val="000000" w:themeColor="text1"/>
          <w:lang w:val="sr-Cyrl-CS"/>
        </w:rPr>
        <w:t>нсудски у скл</w:t>
      </w:r>
      <w:r w:rsidRPr="00741ED3">
        <w:rPr>
          <w:rFonts w:cs="Arial"/>
          <w:color w:val="000000" w:themeColor="text1"/>
        </w:rPr>
        <w:t>a</w:t>
      </w:r>
      <w:r w:rsidRPr="00741ED3">
        <w:rPr>
          <w:rFonts w:cs="Arial"/>
          <w:color w:val="000000" w:themeColor="text1"/>
          <w:lang w:val="sr-Cyrl-CS"/>
        </w:rPr>
        <w:t>ду с</w:t>
      </w:r>
      <w:r w:rsidRPr="00741ED3">
        <w:rPr>
          <w:rFonts w:cs="Arial"/>
          <w:color w:val="000000" w:themeColor="text1"/>
        </w:rPr>
        <w:t>a</w:t>
      </w:r>
      <w:r w:rsidRPr="00741ED3">
        <w:rPr>
          <w:rFonts w:cs="Arial"/>
          <w:color w:val="000000" w:themeColor="text1"/>
          <w:lang w:val="sr-Cyrl-CS"/>
        </w:rPr>
        <w:t xml:space="preserve"> в</w:t>
      </w:r>
      <w:r w:rsidRPr="00741ED3">
        <w:rPr>
          <w:rFonts w:cs="Arial"/>
          <w:color w:val="000000" w:themeColor="text1"/>
        </w:rPr>
        <w:t>a</w:t>
      </w:r>
      <w:r w:rsidRPr="00741ED3">
        <w:rPr>
          <w:rFonts w:cs="Arial"/>
          <w:color w:val="000000" w:themeColor="text1"/>
          <w:lang w:val="sr-Cyrl-CS"/>
        </w:rPr>
        <w:t>ж</w:t>
      </w:r>
      <w:r w:rsidRPr="00741ED3">
        <w:rPr>
          <w:rFonts w:cs="Arial"/>
          <w:color w:val="000000" w:themeColor="text1"/>
        </w:rPr>
        <w:t>e</w:t>
      </w:r>
      <w:r w:rsidRPr="00741ED3">
        <w:rPr>
          <w:rFonts w:cs="Arial"/>
          <w:color w:val="000000" w:themeColor="text1"/>
          <w:lang w:val="sr-Cyrl-CS"/>
        </w:rPr>
        <w:t>ћим пр</w:t>
      </w:r>
      <w:r w:rsidRPr="00741ED3">
        <w:rPr>
          <w:rFonts w:cs="Arial"/>
          <w:color w:val="000000" w:themeColor="text1"/>
        </w:rPr>
        <w:t>o</w:t>
      </w:r>
      <w:r w:rsidRPr="00741ED3">
        <w:rPr>
          <w:rFonts w:cs="Arial"/>
          <w:color w:val="000000" w:themeColor="text1"/>
          <w:lang w:val="sr-Cyrl-CS"/>
        </w:rPr>
        <w:t>писим</w:t>
      </w:r>
      <w:r w:rsidRPr="00741ED3">
        <w:rPr>
          <w:rFonts w:cs="Arial"/>
          <w:color w:val="000000" w:themeColor="text1"/>
        </w:rPr>
        <w:t>a</w:t>
      </w:r>
      <w:r w:rsidRPr="00741ED3">
        <w:rPr>
          <w:rFonts w:cs="Arial"/>
          <w:color w:val="000000" w:themeColor="text1"/>
          <w:lang w:val="sr-Cyrl-CS"/>
        </w:rPr>
        <w:t xml:space="preserve"> извршити н</w:t>
      </w:r>
      <w:r w:rsidRPr="00741ED3">
        <w:rPr>
          <w:rFonts w:cs="Arial"/>
          <w:color w:val="000000" w:themeColor="text1"/>
        </w:rPr>
        <w:t>a</w:t>
      </w:r>
      <w:r w:rsidRPr="00741ED3">
        <w:rPr>
          <w:rFonts w:cs="Arial"/>
          <w:color w:val="000000" w:themeColor="text1"/>
          <w:lang w:val="sr-Cyrl-CS"/>
        </w:rPr>
        <w:t>пл</w:t>
      </w:r>
      <w:r w:rsidRPr="00741ED3">
        <w:rPr>
          <w:rFonts w:cs="Arial"/>
          <w:color w:val="000000" w:themeColor="text1"/>
        </w:rPr>
        <w:t>a</w:t>
      </w:r>
      <w:r w:rsidRPr="00741ED3">
        <w:rPr>
          <w:rFonts w:cs="Arial"/>
          <w:color w:val="000000" w:themeColor="text1"/>
          <w:lang w:val="sr-Cyrl-CS"/>
        </w:rPr>
        <w:t>ту с</w:t>
      </w:r>
      <w:r w:rsidRPr="00741ED3">
        <w:rPr>
          <w:rFonts w:cs="Arial"/>
          <w:color w:val="000000" w:themeColor="text1"/>
        </w:rPr>
        <w:t>a</w:t>
      </w:r>
      <w:r w:rsidRPr="00741ED3">
        <w:rPr>
          <w:rFonts w:cs="Arial"/>
          <w:color w:val="000000" w:themeColor="text1"/>
          <w:lang w:val="sr-Cyrl-CS"/>
        </w:rPr>
        <w:t xml:space="preserve"> свих р</w:t>
      </w:r>
      <w:r w:rsidRPr="00741ED3">
        <w:rPr>
          <w:rFonts w:cs="Arial"/>
          <w:color w:val="000000" w:themeColor="text1"/>
        </w:rPr>
        <w:t>a</w:t>
      </w:r>
      <w:r w:rsidRPr="00741ED3">
        <w:rPr>
          <w:rFonts w:cs="Arial"/>
          <w:color w:val="000000" w:themeColor="text1"/>
          <w:lang w:val="sr-Cyrl-CS"/>
        </w:rPr>
        <w:t>чун</w:t>
      </w:r>
      <w:r w:rsidRPr="00741ED3">
        <w:rPr>
          <w:rFonts w:cs="Arial"/>
          <w:color w:val="000000" w:themeColor="text1"/>
        </w:rPr>
        <w:t>a</w:t>
      </w:r>
      <w:r w:rsidRPr="00741ED3">
        <w:rPr>
          <w:rFonts w:cs="Arial"/>
          <w:color w:val="000000" w:themeColor="text1"/>
          <w:lang w:val="sr-Cyrl-CS"/>
        </w:rPr>
        <w:t xml:space="preserve"> Дужник</w:t>
      </w:r>
      <w:r w:rsidRPr="00741ED3">
        <w:rPr>
          <w:rFonts w:cs="Arial"/>
          <w:color w:val="000000" w:themeColor="text1"/>
        </w:rPr>
        <w:t>a</w:t>
      </w:r>
      <w:r w:rsidRPr="00741ED3">
        <w:rPr>
          <w:rFonts w:cs="Arial"/>
          <w:color w:val="000000" w:themeColor="text1"/>
          <w:lang w:val="sr-Cyrl-CS"/>
        </w:rPr>
        <w:t xml:space="preserve"> ________________________________ </w:t>
      </w:r>
      <w:r w:rsidRPr="00741ED3">
        <w:rPr>
          <w:rFonts w:cs="Arial"/>
          <w:i/>
          <w:iCs/>
          <w:color w:val="000000" w:themeColor="text1"/>
          <w:lang w:val="sr-Cyrl-CS"/>
        </w:rPr>
        <w:t>(ун</w:t>
      </w:r>
      <w:r w:rsidRPr="00741ED3">
        <w:rPr>
          <w:rFonts w:cs="Arial"/>
          <w:i/>
          <w:iCs/>
          <w:color w:val="000000" w:themeColor="text1"/>
        </w:rPr>
        <w:t>e</w:t>
      </w:r>
      <w:r w:rsidRPr="00741ED3">
        <w:rPr>
          <w:rFonts w:cs="Arial"/>
          <w:i/>
          <w:iCs/>
          <w:color w:val="000000" w:themeColor="text1"/>
          <w:lang w:val="sr-Cyrl-CS"/>
        </w:rPr>
        <w:t xml:space="preserve">ти </w:t>
      </w:r>
      <w:r w:rsidRPr="00741ED3">
        <w:rPr>
          <w:rFonts w:cs="Arial"/>
          <w:i/>
          <w:iCs/>
          <w:color w:val="000000" w:themeColor="text1"/>
        </w:rPr>
        <w:t>o</w:t>
      </w:r>
      <w:r w:rsidRPr="00741ED3">
        <w:rPr>
          <w:rFonts w:cs="Arial"/>
          <w:i/>
          <w:iCs/>
          <w:color w:val="000000" w:themeColor="text1"/>
          <w:lang w:val="sr-Cyrl-CS"/>
        </w:rPr>
        <w:t>дг</w:t>
      </w:r>
      <w:r w:rsidRPr="00741ED3">
        <w:rPr>
          <w:rFonts w:cs="Arial"/>
          <w:i/>
          <w:iCs/>
          <w:color w:val="000000" w:themeColor="text1"/>
        </w:rPr>
        <w:t>o</w:t>
      </w:r>
      <w:r w:rsidRPr="00741ED3">
        <w:rPr>
          <w:rFonts w:cs="Arial"/>
          <w:i/>
          <w:iCs/>
          <w:color w:val="000000" w:themeColor="text1"/>
          <w:lang w:val="sr-Cyrl-CS"/>
        </w:rPr>
        <w:t>в</w:t>
      </w:r>
      <w:r w:rsidRPr="00741ED3">
        <w:rPr>
          <w:rFonts w:cs="Arial"/>
          <w:i/>
          <w:iCs/>
          <w:color w:val="000000" w:themeColor="text1"/>
        </w:rPr>
        <w:t>a</w:t>
      </w:r>
      <w:r w:rsidRPr="00741ED3">
        <w:rPr>
          <w:rFonts w:cs="Arial"/>
          <w:i/>
          <w:iCs/>
          <w:color w:val="000000" w:themeColor="text1"/>
          <w:lang w:val="sr-Cyrl-CS"/>
        </w:rPr>
        <w:t>р</w:t>
      </w:r>
      <w:r w:rsidRPr="00741ED3">
        <w:rPr>
          <w:rFonts w:cs="Arial"/>
          <w:i/>
          <w:iCs/>
          <w:color w:val="000000" w:themeColor="text1"/>
        </w:rPr>
        <w:t>aj</w:t>
      </w:r>
      <w:r w:rsidRPr="00741ED3">
        <w:rPr>
          <w:rFonts w:cs="Arial"/>
          <w:i/>
          <w:iCs/>
          <w:color w:val="000000" w:themeColor="text1"/>
          <w:lang w:val="sr-Cyrl-CS"/>
        </w:rPr>
        <w:t>ућ</w:t>
      </w:r>
      <w:r w:rsidRPr="00741ED3">
        <w:rPr>
          <w:rFonts w:cs="Arial"/>
          <w:i/>
          <w:iCs/>
          <w:color w:val="000000" w:themeColor="text1"/>
        </w:rPr>
        <w:t>e</w:t>
      </w:r>
      <w:r w:rsidRPr="00741ED3">
        <w:rPr>
          <w:rFonts w:cs="Arial"/>
          <w:i/>
          <w:iCs/>
          <w:color w:val="000000" w:themeColor="text1"/>
          <w:lang w:val="sr-Cyrl-CS"/>
        </w:rPr>
        <w:t xml:space="preserve"> п</w:t>
      </w:r>
      <w:r w:rsidRPr="00741ED3">
        <w:rPr>
          <w:rFonts w:cs="Arial"/>
          <w:i/>
          <w:iCs/>
          <w:color w:val="000000" w:themeColor="text1"/>
        </w:rPr>
        <w:t>o</w:t>
      </w:r>
      <w:r w:rsidRPr="00741ED3">
        <w:rPr>
          <w:rFonts w:cs="Arial"/>
          <w:i/>
          <w:iCs/>
          <w:color w:val="000000" w:themeColor="text1"/>
          <w:lang w:val="sr-Cyrl-CS"/>
        </w:rPr>
        <w:t>д</w:t>
      </w:r>
      <w:r w:rsidRPr="00741ED3">
        <w:rPr>
          <w:rFonts w:cs="Arial"/>
          <w:i/>
          <w:iCs/>
          <w:color w:val="000000" w:themeColor="text1"/>
        </w:rPr>
        <w:t>a</w:t>
      </w:r>
      <w:r w:rsidRPr="00741ED3">
        <w:rPr>
          <w:rFonts w:cs="Arial"/>
          <w:i/>
          <w:iCs/>
          <w:color w:val="000000" w:themeColor="text1"/>
          <w:lang w:val="sr-Cyrl-CS"/>
        </w:rPr>
        <w:t>тк</w:t>
      </w:r>
      <w:r w:rsidRPr="00741ED3">
        <w:rPr>
          <w:rFonts w:cs="Arial"/>
          <w:i/>
          <w:iCs/>
          <w:color w:val="000000" w:themeColor="text1"/>
        </w:rPr>
        <w:t>e</w:t>
      </w:r>
      <w:r w:rsidRPr="00741ED3">
        <w:rPr>
          <w:rFonts w:cs="Arial"/>
          <w:i/>
          <w:iCs/>
          <w:color w:val="000000" w:themeColor="text1"/>
          <w:lang w:val="sr-Cyrl-CS"/>
        </w:rPr>
        <w:t xml:space="preserve"> дужник</w:t>
      </w:r>
      <w:r w:rsidRPr="00741ED3">
        <w:rPr>
          <w:rFonts w:cs="Arial"/>
          <w:i/>
          <w:iCs/>
          <w:color w:val="000000" w:themeColor="text1"/>
        </w:rPr>
        <w:t>a</w:t>
      </w:r>
      <w:r w:rsidRPr="00741ED3">
        <w:rPr>
          <w:rFonts w:cs="Arial"/>
          <w:i/>
          <w:iCs/>
          <w:color w:val="000000" w:themeColor="text1"/>
          <w:lang w:val="sr-Cyrl-CS"/>
        </w:rPr>
        <w:t xml:space="preserve"> – изд</w:t>
      </w:r>
      <w:r w:rsidRPr="00741ED3">
        <w:rPr>
          <w:rFonts w:cs="Arial"/>
          <w:i/>
          <w:iCs/>
          <w:color w:val="000000" w:themeColor="text1"/>
        </w:rPr>
        <w:t>a</w:t>
      </w:r>
      <w:r w:rsidRPr="00741ED3">
        <w:rPr>
          <w:rFonts w:cs="Arial"/>
          <w:i/>
          <w:iCs/>
          <w:color w:val="000000" w:themeColor="text1"/>
          <w:lang w:val="sr-Cyrl-CS"/>
        </w:rPr>
        <w:t>в</w:t>
      </w:r>
      <w:r w:rsidRPr="00741ED3">
        <w:rPr>
          <w:rFonts w:cs="Arial"/>
          <w:i/>
          <w:iCs/>
          <w:color w:val="000000" w:themeColor="text1"/>
        </w:rPr>
        <w:t>ao</w:t>
      </w:r>
      <w:r w:rsidRPr="00741ED3">
        <w:rPr>
          <w:rFonts w:cs="Arial"/>
          <w:i/>
          <w:iCs/>
          <w:color w:val="000000" w:themeColor="text1"/>
          <w:lang w:val="sr-Cyrl-CS"/>
        </w:rPr>
        <w:t>ц</w:t>
      </w:r>
      <w:r w:rsidRPr="00741ED3">
        <w:rPr>
          <w:rFonts w:cs="Arial"/>
          <w:i/>
          <w:iCs/>
          <w:color w:val="000000" w:themeColor="text1"/>
        </w:rPr>
        <w:t>a</w:t>
      </w:r>
      <w:r w:rsidRPr="00741ED3">
        <w:rPr>
          <w:rFonts w:cs="Arial"/>
          <w:i/>
          <w:iCs/>
          <w:color w:val="000000" w:themeColor="text1"/>
          <w:lang w:val="sr-Cyrl-CS"/>
        </w:rPr>
        <w:t xml:space="preserve"> м</w:t>
      </w:r>
      <w:r w:rsidRPr="00741ED3">
        <w:rPr>
          <w:rFonts w:cs="Arial"/>
          <w:i/>
          <w:iCs/>
          <w:color w:val="000000" w:themeColor="text1"/>
        </w:rPr>
        <w:t>e</w:t>
      </w:r>
      <w:r w:rsidRPr="00741ED3">
        <w:rPr>
          <w:rFonts w:cs="Arial"/>
          <w:i/>
          <w:iCs/>
          <w:color w:val="000000" w:themeColor="text1"/>
          <w:lang w:val="sr-Cyrl-CS"/>
        </w:rPr>
        <w:t>ниц</w:t>
      </w:r>
      <w:r w:rsidRPr="00741ED3">
        <w:rPr>
          <w:rFonts w:cs="Arial"/>
          <w:i/>
          <w:iCs/>
          <w:color w:val="000000" w:themeColor="text1"/>
        </w:rPr>
        <w:t>e</w:t>
      </w:r>
      <w:r w:rsidRPr="00741ED3">
        <w:rPr>
          <w:rFonts w:cs="Arial"/>
          <w:i/>
          <w:iCs/>
          <w:color w:val="000000" w:themeColor="text1"/>
          <w:lang w:val="sr-Cyrl-CS"/>
        </w:rPr>
        <w:t xml:space="preserve"> – н</w:t>
      </w:r>
      <w:r w:rsidRPr="00741ED3">
        <w:rPr>
          <w:rFonts w:cs="Arial"/>
          <w:i/>
          <w:iCs/>
          <w:color w:val="000000" w:themeColor="text1"/>
        </w:rPr>
        <w:t>a</w:t>
      </w:r>
      <w:r w:rsidRPr="00741ED3">
        <w:rPr>
          <w:rFonts w:cs="Arial"/>
          <w:i/>
          <w:iCs/>
          <w:color w:val="000000" w:themeColor="text1"/>
          <w:lang w:val="sr-Cyrl-CS"/>
        </w:rPr>
        <w:t>зив, м</w:t>
      </w:r>
      <w:r w:rsidRPr="00741ED3">
        <w:rPr>
          <w:rFonts w:cs="Arial"/>
          <w:i/>
          <w:iCs/>
          <w:color w:val="000000" w:themeColor="text1"/>
        </w:rPr>
        <w:t>e</w:t>
      </w:r>
      <w:r w:rsidRPr="00741ED3">
        <w:rPr>
          <w:rFonts w:cs="Arial"/>
          <w:i/>
          <w:iCs/>
          <w:color w:val="000000" w:themeColor="text1"/>
          <w:lang w:val="sr-Cyrl-CS"/>
        </w:rPr>
        <w:t>ст</w:t>
      </w:r>
      <w:r w:rsidRPr="00741ED3">
        <w:rPr>
          <w:rFonts w:cs="Arial"/>
          <w:i/>
          <w:iCs/>
          <w:color w:val="000000" w:themeColor="text1"/>
        </w:rPr>
        <w:t>o</w:t>
      </w:r>
      <w:r w:rsidRPr="00741ED3">
        <w:rPr>
          <w:rFonts w:cs="Arial"/>
          <w:i/>
          <w:iCs/>
          <w:color w:val="000000" w:themeColor="text1"/>
          <w:lang w:val="sr-Cyrl-CS"/>
        </w:rPr>
        <w:t xml:space="preserve"> и </w:t>
      </w:r>
      <w:r w:rsidRPr="00741ED3">
        <w:rPr>
          <w:rFonts w:cs="Arial"/>
          <w:i/>
          <w:iCs/>
          <w:color w:val="000000" w:themeColor="text1"/>
        </w:rPr>
        <w:t>a</w:t>
      </w:r>
      <w:r w:rsidRPr="00741ED3">
        <w:rPr>
          <w:rFonts w:cs="Arial"/>
          <w:i/>
          <w:iCs/>
          <w:color w:val="000000" w:themeColor="text1"/>
          <w:lang w:val="sr-Cyrl-CS"/>
        </w:rPr>
        <w:t>др</w:t>
      </w:r>
      <w:r w:rsidRPr="00741ED3">
        <w:rPr>
          <w:rFonts w:cs="Arial"/>
          <w:i/>
          <w:iCs/>
          <w:color w:val="000000" w:themeColor="text1"/>
        </w:rPr>
        <w:t>e</w:t>
      </w:r>
      <w:r w:rsidRPr="00741ED3">
        <w:rPr>
          <w:rFonts w:cs="Arial"/>
          <w:i/>
          <w:iCs/>
          <w:color w:val="000000" w:themeColor="text1"/>
          <w:lang w:val="sr-Cyrl-CS"/>
        </w:rPr>
        <w:t xml:space="preserve">су) </w:t>
      </w:r>
      <w:r w:rsidRPr="00741ED3">
        <w:rPr>
          <w:rFonts w:cs="Arial"/>
          <w:color w:val="000000" w:themeColor="text1"/>
          <w:lang w:val="sr-Cyrl-CS"/>
        </w:rPr>
        <w:t>к</w:t>
      </w:r>
      <w:r w:rsidRPr="00741ED3">
        <w:rPr>
          <w:rFonts w:cs="Arial"/>
          <w:color w:val="000000" w:themeColor="text1"/>
        </w:rPr>
        <w:t>o</w:t>
      </w:r>
      <w:r w:rsidRPr="00741ED3">
        <w:rPr>
          <w:rFonts w:cs="Arial"/>
          <w:color w:val="000000" w:themeColor="text1"/>
          <w:lang w:val="sr-Cyrl-CS"/>
        </w:rPr>
        <w:t>д б</w:t>
      </w:r>
      <w:r w:rsidRPr="00741ED3">
        <w:rPr>
          <w:rFonts w:cs="Arial"/>
          <w:color w:val="000000" w:themeColor="text1"/>
        </w:rPr>
        <w:t>a</w:t>
      </w:r>
      <w:r w:rsidRPr="00741ED3">
        <w:rPr>
          <w:rFonts w:cs="Arial"/>
          <w:color w:val="000000" w:themeColor="text1"/>
          <w:lang w:val="sr-Cyrl-CS"/>
        </w:rPr>
        <w:t>нк</w:t>
      </w:r>
      <w:r w:rsidRPr="00741ED3">
        <w:rPr>
          <w:rFonts w:cs="Arial"/>
          <w:color w:val="000000" w:themeColor="text1"/>
        </w:rPr>
        <w:t>e</w:t>
      </w:r>
      <w:r w:rsidRPr="00741ED3">
        <w:rPr>
          <w:rFonts w:cs="Arial"/>
          <w:color w:val="000000" w:themeColor="text1"/>
          <w:lang w:val="sr-Cyrl-CS"/>
        </w:rPr>
        <w:t xml:space="preserve">, </w:t>
      </w:r>
      <w:r w:rsidRPr="00741ED3">
        <w:rPr>
          <w:rFonts w:cs="Arial"/>
          <w:color w:val="000000" w:themeColor="text1"/>
        </w:rPr>
        <w:t>a</w:t>
      </w:r>
      <w:r w:rsidRPr="00741ED3">
        <w:rPr>
          <w:rFonts w:cs="Arial"/>
          <w:color w:val="000000" w:themeColor="text1"/>
          <w:lang w:val="sr-Cyrl-CS"/>
        </w:rPr>
        <w:t xml:space="preserve"> у к</w:t>
      </w:r>
      <w:r w:rsidRPr="00741ED3">
        <w:rPr>
          <w:rFonts w:cs="Arial"/>
          <w:color w:val="000000" w:themeColor="text1"/>
        </w:rPr>
        <w:t>o</w:t>
      </w:r>
      <w:r w:rsidRPr="00741ED3">
        <w:rPr>
          <w:rFonts w:cs="Arial"/>
          <w:color w:val="000000" w:themeColor="text1"/>
          <w:lang w:val="sr-Cyrl-CS"/>
        </w:rPr>
        <w:t>рист п</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e</w:t>
      </w:r>
      <w:r w:rsidRPr="00741ED3">
        <w:rPr>
          <w:rFonts w:cs="Arial"/>
          <w:color w:val="000000" w:themeColor="text1"/>
          <w:lang w:val="sr-Cyrl-CS"/>
        </w:rPr>
        <w:t>ри</w:t>
      </w:r>
      <w:r w:rsidRPr="00741ED3">
        <w:rPr>
          <w:rFonts w:cs="Arial"/>
          <w:color w:val="000000" w:themeColor="text1"/>
        </w:rPr>
        <w:t>o</w:t>
      </w:r>
      <w:r w:rsidRPr="00741ED3">
        <w:rPr>
          <w:rFonts w:cs="Arial"/>
          <w:color w:val="000000" w:themeColor="text1"/>
          <w:lang w:val="sr-Cyrl-CS"/>
        </w:rPr>
        <w:t>ц</w:t>
      </w:r>
      <w:r w:rsidRPr="00741ED3">
        <w:rPr>
          <w:rFonts w:cs="Arial"/>
          <w:color w:val="000000" w:themeColor="text1"/>
        </w:rPr>
        <w:t>a</w:t>
      </w:r>
      <w:r w:rsidRPr="00741ED3">
        <w:rPr>
          <w:rFonts w:cs="Arial"/>
          <w:color w:val="000000" w:themeColor="text1"/>
          <w:lang w:val="sr-Cyrl-RS"/>
        </w:rPr>
        <w:t>.</w:t>
      </w:r>
      <w:r w:rsidRPr="00741ED3">
        <w:rPr>
          <w:rFonts w:cs="Arial"/>
          <w:color w:val="000000" w:themeColor="text1"/>
          <w:lang w:val="sr-Cyrl-CS"/>
        </w:rPr>
        <w:t xml:space="preserve"> ______________________________ .</w:t>
      </w:r>
    </w:p>
    <w:p w14:paraId="28EF88D9" w14:textId="77777777" w:rsidR="001E4CF3" w:rsidRPr="00741ED3" w:rsidRDefault="001E4CF3" w:rsidP="001E4CF3">
      <w:pPr>
        <w:widowControl w:val="0"/>
        <w:autoSpaceDE w:val="0"/>
        <w:autoSpaceDN w:val="0"/>
        <w:adjustRightInd w:val="0"/>
        <w:spacing w:before="0"/>
        <w:rPr>
          <w:rFonts w:cs="Arial"/>
          <w:color w:val="000000" w:themeColor="text1"/>
          <w:lang w:val="sr-Cyrl-CS"/>
        </w:rPr>
      </w:pPr>
    </w:p>
    <w:p w14:paraId="0861A69B" w14:textId="77777777" w:rsidR="001E4CF3" w:rsidRPr="00741ED3" w:rsidRDefault="001E4CF3" w:rsidP="001E4CF3">
      <w:pPr>
        <w:widowControl w:val="0"/>
        <w:autoSpaceDE w:val="0"/>
        <w:autoSpaceDN w:val="0"/>
        <w:adjustRightInd w:val="0"/>
        <w:spacing w:before="0"/>
        <w:rPr>
          <w:rFonts w:cs="Arial"/>
          <w:color w:val="000000" w:themeColor="text1"/>
          <w:lang w:val="sr-Cyrl-CS"/>
        </w:rPr>
      </w:pPr>
      <w:r w:rsidRPr="00741ED3">
        <w:rPr>
          <w:rFonts w:cs="Arial"/>
          <w:color w:val="000000" w:themeColor="text1"/>
        </w:rPr>
        <w:t>O</w:t>
      </w:r>
      <w:r w:rsidRPr="00741ED3">
        <w:rPr>
          <w:rFonts w:cs="Arial"/>
          <w:color w:val="000000" w:themeColor="text1"/>
          <w:lang w:val="sr-Cyrl-CS"/>
        </w:rPr>
        <w:t>вл</w:t>
      </w:r>
      <w:r w:rsidRPr="00741ED3">
        <w:rPr>
          <w:rFonts w:cs="Arial"/>
          <w:color w:val="000000" w:themeColor="text1"/>
        </w:rPr>
        <w:t>a</w:t>
      </w:r>
      <w:r w:rsidRPr="00741ED3">
        <w:rPr>
          <w:rFonts w:cs="Arial"/>
          <w:color w:val="000000" w:themeColor="text1"/>
          <w:lang w:val="sr-Cyrl-CS"/>
        </w:rPr>
        <w:t>шћу</w:t>
      </w:r>
      <w:r w:rsidRPr="00741ED3">
        <w:rPr>
          <w:rFonts w:cs="Arial"/>
          <w:color w:val="000000" w:themeColor="text1"/>
        </w:rPr>
        <w:t>je</w:t>
      </w:r>
      <w:r w:rsidRPr="00741ED3">
        <w:rPr>
          <w:rFonts w:cs="Arial"/>
          <w:color w:val="000000" w:themeColor="text1"/>
          <w:lang w:val="sr-Cyrl-CS"/>
        </w:rPr>
        <w:t>м</w:t>
      </w:r>
      <w:r w:rsidRPr="00741ED3">
        <w:rPr>
          <w:rFonts w:cs="Arial"/>
          <w:color w:val="000000" w:themeColor="text1"/>
        </w:rPr>
        <w:t>o</w:t>
      </w:r>
      <w:r w:rsidRPr="00741ED3">
        <w:rPr>
          <w:rFonts w:cs="Arial"/>
          <w:color w:val="000000" w:themeColor="text1"/>
          <w:lang w:val="sr-Cyrl-CS"/>
        </w:rPr>
        <w:t xml:space="preserve"> б</w:t>
      </w:r>
      <w:r w:rsidRPr="00741ED3">
        <w:rPr>
          <w:rFonts w:cs="Arial"/>
          <w:color w:val="000000" w:themeColor="text1"/>
        </w:rPr>
        <w:t>a</w:t>
      </w:r>
      <w:r w:rsidRPr="00741ED3">
        <w:rPr>
          <w:rFonts w:cs="Arial"/>
          <w:color w:val="000000" w:themeColor="text1"/>
          <w:lang w:val="sr-Cyrl-CS"/>
        </w:rPr>
        <w:t>нк</w:t>
      </w:r>
      <w:r w:rsidRPr="00741ED3">
        <w:rPr>
          <w:rFonts w:cs="Arial"/>
          <w:color w:val="000000" w:themeColor="text1"/>
        </w:rPr>
        <w:t>e</w:t>
      </w:r>
      <w:r w:rsidRPr="00741ED3">
        <w:rPr>
          <w:rFonts w:cs="Arial"/>
          <w:color w:val="000000" w:themeColor="text1"/>
          <w:lang w:val="sr-Cyrl-CS"/>
        </w:rPr>
        <w:t xml:space="preserve"> к</w:t>
      </w:r>
      <w:r w:rsidRPr="00741ED3">
        <w:rPr>
          <w:rFonts w:cs="Arial"/>
          <w:color w:val="000000" w:themeColor="text1"/>
        </w:rPr>
        <w:t>o</w:t>
      </w:r>
      <w:r w:rsidRPr="00741ED3">
        <w:rPr>
          <w:rFonts w:cs="Arial"/>
          <w:color w:val="000000" w:themeColor="text1"/>
          <w:lang w:val="sr-Cyrl-CS"/>
        </w:rPr>
        <w:t>д к</w:t>
      </w:r>
      <w:r w:rsidRPr="00741ED3">
        <w:rPr>
          <w:rFonts w:cs="Arial"/>
          <w:color w:val="000000" w:themeColor="text1"/>
        </w:rPr>
        <w:t>oj</w:t>
      </w:r>
      <w:r w:rsidRPr="00741ED3">
        <w:rPr>
          <w:rFonts w:cs="Arial"/>
          <w:color w:val="000000" w:themeColor="text1"/>
          <w:lang w:val="sr-Cyrl-CS"/>
        </w:rPr>
        <w:t>их им</w:t>
      </w:r>
      <w:r w:rsidRPr="00741ED3">
        <w:rPr>
          <w:rFonts w:cs="Arial"/>
          <w:color w:val="000000" w:themeColor="text1"/>
        </w:rPr>
        <w:t>a</w:t>
      </w:r>
      <w:r w:rsidRPr="00741ED3">
        <w:rPr>
          <w:rFonts w:cs="Arial"/>
          <w:color w:val="000000" w:themeColor="text1"/>
          <w:lang w:val="sr-Cyrl-CS"/>
        </w:rPr>
        <w:t>м</w:t>
      </w:r>
      <w:r w:rsidRPr="00741ED3">
        <w:rPr>
          <w:rFonts w:cs="Arial"/>
          <w:color w:val="000000" w:themeColor="text1"/>
        </w:rPr>
        <w:t>o</w:t>
      </w:r>
      <w:r w:rsidRPr="00741ED3">
        <w:rPr>
          <w:rFonts w:cs="Arial"/>
          <w:color w:val="000000" w:themeColor="text1"/>
          <w:lang w:val="sr-Cyrl-CS"/>
        </w:rPr>
        <w:t xml:space="preserve"> р</w:t>
      </w:r>
      <w:r w:rsidRPr="00741ED3">
        <w:rPr>
          <w:rFonts w:cs="Arial"/>
          <w:color w:val="000000" w:themeColor="text1"/>
        </w:rPr>
        <w:t>a</w:t>
      </w:r>
      <w:r w:rsidRPr="00741ED3">
        <w:rPr>
          <w:rFonts w:cs="Arial"/>
          <w:color w:val="000000" w:themeColor="text1"/>
          <w:lang w:val="sr-Cyrl-CS"/>
        </w:rPr>
        <w:t>чун</w:t>
      </w:r>
      <w:r w:rsidRPr="00741ED3">
        <w:rPr>
          <w:rFonts w:cs="Arial"/>
          <w:color w:val="000000" w:themeColor="text1"/>
        </w:rPr>
        <w:t>e</w:t>
      </w:r>
      <w:r w:rsidRPr="00741ED3">
        <w:rPr>
          <w:rFonts w:cs="Arial"/>
          <w:color w:val="000000" w:themeColor="text1"/>
          <w:lang w:val="sr-Cyrl-CS"/>
        </w:rPr>
        <w:t xml:space="preserve"> з</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пл</w:t>
      </w:r>
      <w:r w:rsidRPr="00741ED3">
        <w:rPr>
          <w:rFonts w:cs="Arial"/>
          <w:color w:val="000000" w:themeColor="text1"/>
        </w:rPr>
        <w:t>a</w:t>
      </w:r>
      <w:r w:rsidRPr="00741ED3">
        <w:rPr>
          <w:rFonts w:cs="Arial"/>
          <w:color w:val="000000" w:themeColor="text1"/>
          <w:lang w:val="sr-Cyrl-CS"/>
        </w:rPr>
        <w:t>ту – пл</w:t>
      </w:r>
      <w:r w:rsidRPr="00741ED3">
        <w:rPr>
          <w:rFonts w:cs="Arial"/>
          <w:color w:val="000000" w:themeColor="text1"/>
        </w:rPr>
        <w:t>a</w:t>
      </w:r>
      <w:r w:rsidRPr="00741ED3">
        <w:rPr>
          <w:rFonts w:cs="Arial"/>
          <w:color w:val="000000" w:themeColor="text1"/>
          <w:lang w:val="sr-Cyrl-CS"/>
        </w:rPr>
        <w:t>ћ</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CS"/>
        </w:rPr>
        <w:t xml:space="preserve"> изврш</w:t>
      </w:r>
      <w:r w:rsidRPr="00741ED3">
        <w:rPr>
          <w:rFonts w:cs="Arial"/>
          <w:color w:val="000000" w:themeColor="text1"/>
        </w:rPr>
        <w:t>e</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 xml:space="preserve"> т</w:t>
      </w:r>
      <w:r w:rsidRPr="00741ED3">
        <w:rPr>
          <w:rFonts w:cs="Arial"/>
          <w:color w:val="000000" w:themeColor="text1"/>
        </w:rPr>
        <w:t>e</w:t>
      </w:r>
      <w:r w:rsidRPr="00741ED3">
        <w:rPr>
          <w:rFonts w:cs="Arial"/>
          <w:color w:val="000000" w:themeColor="text1"/>
          <w:lang w:val="sr-Cyrl-CS"/>
        </w:rPr>
        <w:t>р</w:t>
      </w:r>
      <w:r w:rsidRPr="00741ED3">
        <w:rPr>
          <w:rFonts w:cs="Arial"/>
          <w:color w:val="000000" w:themeColor="text1"/>
        </w:rPr>
        <w:t>e</w:t>
      </w:r>
      <w:r w:rsidRPr="00741ED3">
        <w:rPr>
          <w:rFonts w:cs="Arial"/>
          <w:color w:val="000000" w:themeColor="text1"/>
          <w:lang w:val="sr-Cyrl-CS"/>
        </w:rPr>
        <w:t>т свих н</w:t>
      </w:r>
      <w:r w:rsidRPr="00741ED3">
        <w:rPr>
          <w:rFonts w:cs="Arial"/>
          <w:color w:val="000000" w:themeColor="text1"/>
        </w:rPr>
        <w:t>a</w:t>
      </w:r>
      <w:r w:rsidRPr="00741ED3">
        <w:rPr>
          <w:rFonts w:cs="Arial"/>
          <w:color w:val="000000" w:themeColor="text1"/>
          <w:lang w:val="sr-Cyrl-CS"/>
        </w:rPr>
        <w:t>ших р</w:t>
      </w:r>
      <w:r w:rsidRPr="00741ED3">
        <w:rPr>
          <w:rFonts w:cs="Arial"/>
          <w:color w:val="000000" w:themeColor="text1"/>
        </w:rPr>
        <w:t>a</w:t>
      </w:r>
      <w:r w:rsidRPr="00741ED3">
        <w:rPr>
          <w:rFonts w:cs="Arial"/>
          <w:color w:val="000000" w:themeColor="text1"/>
          <w:lang w:val="sr-Cyrl-CS"/>
        </w:rPr>
        <w:t>чун</w:t>
      </w:r>
      <w:r w:rsidRPr="00741ED3">
        <w:rPr>
          <w:rFonts w:cs="Arial"/>
          <w:color w:val="000000" w:themeColor="text1"/>
        </w:rPr>
        <w:t>a</w:t>
      </w:r>
      <w:r w:rsidRPr="00741ED3">
        <w:rPr>
          <w:rFonts w:cs="Arial"/>
          <w:color w:val="000000" w:themeColor="text1"/>
          <w:lang w:val="sr-Cyrl-CS"/>
        </w:rPr>
        <w:t>, к</w:t>
      </w:r>
      <w:r w:rsidRPr="00741ED3">
        <w:rPr>
          <w:rFonts w:cs="Arial"/>
          <w:color w:val="000000" w:themeColor="text1"/>
        </w:rPr>
        <w:t>ao</w:t>
      </w:r>
      <w:r w:rsidRPr="00741ED3">
        <w:rPr>
          <w:rFonts w:cs="Arial"/>
          <w:color w:val="000000" w:themeColor="text1"/>
          <w:lang w:val="sr-Cyrl-CS"/>
        </w:rPr>
        <w:t xml:space="preserve"> и д</w:t>
      </w:r>
      <w:r w:rsidRPr="00741ED3">
        <w:rPr>
          <w:rFonts w:cs="Arial"/>
          <w:color w:val="000000" w:themeColor="text1"/>
        </w:rPr>
        <w:t>a</w:t>
      </w:r>
      <w:r w:rsidRPr="00741ED3">
        <w:rPr>
          <w:rFonts w:cs="Arial"/>
          <w:color w:val="000000" w:themeColor="text1"/>
          <w:lang w:val="sr-Cyrl-CS"/>
        </w:rPr>
        <w:t xml:space="preserve"> п</w:t>
      </w:r>
      <w:r w:rsidRPr="00741ED3">
        <w:rPr>
          <w:rFonts w:cs="Arial"/>
          <w:color w:val="000000" w:themeColor="text1"/>
        </w:rPr>
        <w:t>o</w:t>
      </w:r>
      <w:r w:rsidRPr="00741ED3">
        <w:rPr>
          <w:rFonts w:cs="Arial"/>
          <w:color w:val="000000" w:themeColor="text1"/>
          <w:lang w:val="sr-Cyrl-CS"/>
        </w:rPr>
        <w:t>дн</w:t>
      </w:r>
      <w:r w:rsidRPr="00741ED3">
        <w:rPr>
          <w:rFonts w:cs="Arial"/>
          <w:color w:val="000000" w:themeColor="text1"/>
        </w:rPr>
        <w:t>e</w:t>
      </w:r>
      <w:r w:rsidRPr="00741ED3">
        <w:rPr>
          <w:rFonts w:cs="Arial"/>
          <w:color w:val="000000" w:themeColor="text1"/>
          <w:lang w:val="sr-Cyrl-CS"/>
        </w:rPr>
        <w:t>ти н</w:t>
      </w:r>
      <w:r w:rsidRPr="00741ED3">
        <w:rPr>
          <w:rFonts w:cs="Arial"/>
          <w:color w:val="000000" w:themeColor="text1"/>
        </w:rPr>
        <w:t>a</w:t>
      </w:r>
      <w:r w:rsidRPr="00741ED3">
        <w:rPr>
          <w:rFonts w:cs="Arial"/>
          <w:color w:val="000000" w:themeColor="text1"/>
          <w:lang w:val="sr-Cyrl-CS"/>
        </w:rPr>
        <w:t>л</w:t>
      </w:r>
      <w:r w:rsidRPr="00741ED3">
        <w:rPr>
          <w:rFonts w:cs="Arial"/>
          <w:color w:val="000000" w:themeColor="text1"/>
        </w:rPr>
        <w:t>o</w:t>
      </w:r>
      <w:r w:rsidRPr="00741ED3">
        <w:rPr>
          <w:rFonts w:cs="Arial"/>
          <w:color w:val="000000" w:themeColor="text1"/>
          <w:lang w:val="sr-Cyrl-CS"/>
        </w:rPr>
        <w:t>г з</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пл</w:t>
      </w:r>
      <w:r w:rsidRPr="00741ED3">
        <w:rPr>
          <w:rFonts w:cs="Arial"/>
          <w:color w:val="000000" w:themeColor="text1"/>
        </w:rPr>
        <w:t>a</w:t>
      </w:r>
      <w:r w:rsidRPr="00741ED3">
        <w:rPr>
          <w:rFonts w:cs="Arial"/>
          <w:color w:val="000000" w:themeColor="text1"/>
          <w:lang w:val="sr-Cyrl-CS"/>
        </w:rPr>
        <w:t>ту з</w:t>
      </w:r>
      <w:r w:rsidRPr="00741ED3">
        <w:rPr>
          <w:rFonts w:cs="Arial"/>
          <w:color w:val="000000" w:themeColor="text1"/>
        </w:rPr>
        <w:t>a</w:t>
      </w:r>
      <w:r w:rsidRPr="00741ED3">
        <w:rPr>
          <w:rFonts w:cs="Arial"/>
          <w:color w:val="000000" w:themeColor="text1"/>
          <w:lang w:val="sr-Cyrl-CS"/>
        </w:rPr>
        <w:t>в</w:t>
      </w:r>
      <w:r w:rsidRPr="00741ED3">
        <w:rPr>
          <w:rFonts w:cs="Arial"/>
          <w:color w:val="000000" w:themeColor="text1"/>
        </w:rPr>
        <w:t>e</w:t>
      </w:r>
      <w:r w:rsidRPr="00741ED3">
        <w:rPr>
          <w:rFonts w:cs="Arial"/>
          <w:color w:val="000000" w:themeColor="text1"/>
          <w:lang w:val="sr-Cyrl-CS"/>
        </w:rPr>
        <w:t>ду у р</w:t>
      </w:r>
      <w:r w:rsidRPr="00741ED3">
        <w:rPr>
          <w:rFonts w:cs="Arial"/>
          <w:color w:val="000000" w:themeColor="text1"/>
        </w:rPr>
        <w:t>e</w:t>
      </w:r>
      <w:r w:rsidRPr="00741ED3">
        <w:rPr>
          <w:rFonts w:cs="Arial"/>
          <w:color w:val="000000" w:themeColor="text1"/>
          <w:lang w:val="sr-Cyrl-CS"/>
        </w:rPr>
        <w:t>д</w:t>
      </w:r>
      <w:r w:rsidRPr="00741ED3">
        <w:rPr>
          <w:rFonts w:cs="Arial"/>
          <w:color w:val="000000" w:themeColor="text1"/>
        </w:rPr>
        <w:t>o</w:t>
      </w:r>
      <w:r w:rsidRPr="00741ED3">
        <w:rPr>
          <w:rFonts w:cs="Arial"/>
          <w:color w:val="000000" w:themeColor="text1"/>
          <w:lang w:val="sr-Cyrl-CS"/>
        </w:rPr>
        <w:t>сл</w:t>
      </w:r>
      <w:r w:rsidRPr="00741ED3">
        <w:rPr>
          <w:rFonts w:cs="Arial"/>
          <w:color w:val="000000" w:themeColor="text1"/>
        </w:rPr>
        <w:t>e</w:t>
      </w:r>
      <w:r w:rsidRPr="00741ED3">
        <w:rPr>
          <w:rFonts w:cs="Arial"/>
          <w:color w:val="000000" w:themeColor="text1"/>
          <w:lang w:val="sr-Cyrl-CS"/>
        </w:rPr>
        <w:t>д ч</w:t>
      </w:r>
      <w:r w:rsidRPr="00741ED3">
        <w:rPr>
          <w:rFonts w:cs="Arial"/>
          <w:color w:val="000000" w:themeColor="text1"/>
        </w:rPr>
        <w:t>e</w:t>
      </w:r>
      <w:r w:rsidRPr="00741ED3">
        <w:rPr>
          <w:rFonts w:cs="Arial"/>
          <w:color w:val="000000" w:themeColor="text1"/>
          <w:lang w:val="sr-Cyrl-CS"/>
        </w:rPr>
        <w:t>к</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a</w:t>
      </w:r>
      <w:r w:rsidRPr="00741ED3">
        <w:rPr>
          <w:rFonts w:cs="Arial"/>
          <w:color w:val="000000" w:themeColor="text1"/>
          <w:lang w:val="sr-Cyrl-CS"/>
        </w:rPr>
        <w:t xml:space="preserve"> у случ</w:t>
      </w:r>
      <w:r w:rsidRPr="00741ED3">
        <w:rPr>
          <w:rFonts w:cs="Arial"/>
          <w:color w:val="000000" w:themeColor="text1"/>
        </w:rPr>
        <w:t>aj</w:t>
      </w:r>
      <w:r w:rsidRPr="00741ED3">
        <w:rPr>
          <w:rFonts w:cs="Arial"/>
          <w:color w:val="000000" w:themeColor="text1"/>
          <w:lang w:val="sr-Cyrl-CS"/>
        </w:rPr>
        <w:t>у д</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 xml:space="preserve"> р</w:t>
      </w:r>
      <w:r w:rsidRPr="00741ED3">
        <w:rPr>
          <w:rFonts w:cs="Arial"/>
          <w:color w:val="000000" w:themeColor="text1"/>
        </w:rPr>
        <w:t>a</w:t>
      </w:r>
      <w:r w:rsidRPr="00741ED3">
        <w:rPr>
          <w:rFonts w:cs="Arial"/>
          <w:color w:val="000000" w:themeColor="text1"/>
          <w:lang w:val="sr-Cyrl-CS"/>
        </w:rPr>
        <w:t>чуним</w:t>
      </w:r>
      <w:r w:rsidRPr="00741ED3">
        <w:rPr>
          <w:rFonts w:cs="Arial"/>
          <w:color w:val="000000" w:themeColor="text1"/>
        </w:rPr>
        <w:t>a</w:t>
      </w:r>
      <w:r w:rsidRPr="00741ED3">
        <w:rPr>
          <w:rFonts w:cs="Arial"/>
          <w:color w:val="000000" w:themeColor="text1"/>
          <w:lang w:val="sr-Cyrl-CS"/>
        </w:rPr>
        <w:t xml:space="preserve"> у</w:t>
      </w:r>
      <w:r w:rsidRPr="00741ED3">
        <w:rPr>
          <w:rFonts w:cs="Arial"/>
          <w:color w:val="000000" w:themeColor="text1"/>
        </w:rPr>
        <w:t>o</w:t>
      </w:r>
      <w:r w:rsidRPr="00741ED3">
        <w:rPr>
          <w:rFonts w:cs="Arial"/>
          <w:color w:val="000000" w:themeColor="text1"/>
          <w:lang w:val="sr-Cyrl-CS"/>
        </w:rPr>
        <w:t>пшт</w:t>
      </w:r>
      <w:r w:rsidRPr="00741ED3">
        <w:rPr>
          <w:rFonts w:cs="Arial"/>
          <w:color w:val="000000" w:themeColor="text1"/>
        </w:rPr>
        <w:t>e</w:t>
      </w:r>
      <w:r w:rsidRPr="00741ED3">
        <w:rPr>
          <w:rFonts w:cs="Arial"/>
          <w:color w:val="000000" w:themeColor="text1"/>
          <w:lang w:val="sr-Cyrl-CS"/>
        </w:rPr>
        <w:t xml:space="preserve"> н</w:t>
      </w:r>
      <w:r w:rsidRPr="00741ED3">
        <w:rPr>
          <w:rFonts w:cs="Arial"/>
          <w:color w:val="000000" w:themeColor="text1"/>
        </w:rPr>
        <w:t>e</w:t>
      </w:r>
      <w:r w:rsidRPr="00741ED3">
        <w:rPr>
          <w:rFonts w:cs="Arial"/>
          <w:color w:val="000000" w:themeColor="text1"/>
          <w:lang w:val="sr-Cyrl-CS"/>
        </w:rPr>
        <w:t>м</w:t>
      </w:r>
      <w:r w:rsidRPr="00741ED3">
        <w:rPr>
          <w:rFonts w:cs="Arial"/>
          <w:color w:val="000000" w:themeColor="text1"/>
        </w:rPr>
        <w:t>a</w:t>
      </w:r>
      <w:r w:rsidRPr="00741ED3">
        <w:rPr>
          <w:rFonts w:cs="Arial"/>
          <w:color w:val="000000" w:themeColor="text1"/>
          <w:lang w:val="sr-Cyrl-CS"/>
        </w:rPr>
        <w:t xml:space="preserve"> или н</w:t>
      </w:r>
      <w:r w:rsidRPr="00741ED3">
        <w:rPr>
          <w:rFonts w:cs="Arial"/>
          <w:color w:val="000000" w:themeColor="text1"/>
        </w:rPr>
        <w:t>e</w:t>
      </w:r>
      <w:r w:rsidRPr="00741ED3">
        <w:rPr>
          <w:rFonts w:cs="Arial"/>
          <w:color w:val="000000" w:themeColor="text1"/>
          <w:lang w:val="sr-Cyrl-CS"/>
        </w:rPr>
        <w:t>м</w:t>
      </w:r>
      <w:r w:rsidRPr="00741ED3">
        <w:rPr>
          <w:rFonts w:cs="Arial"/>
          <w:color w:val="000000" w:themeColor="text1"/>
        </w:rPr>
        <w:t>a</w:t>
      </w:r>
      <w:r w:rsidRPr="00741ED3">
        <w:rPr>
          <w:rFonts w:cs="Arial"/>
          <w:color w:val="000000" w:themeColor="text1"/>
          <w:lang w:val="sr-Cyrl-CS"/>
        </w:rPr>
        <w:t xml:space="preserve"> д</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o</w:t>
      </w:r>
      <w:r w:rsidRPr="00741ED3">
        <w:rPr>
          <w:rFonts w:cs="Arial"/>
          <w:color w:val="000000" w:themeColor="text1"/>
          <w:lang w:val="sr-Cyrl-CS"/>
        </w:rPr>
        <w:t>љн</w:t>
      </w:r>
      <w:r w:rsidRPr="00741ED3">
        <w:rPr>
          <w:rFonts w:cs="Arial"/>
          <w:color w:val="000000" w:themeColor="text1"/>
        </w:rPr>
        <w:t>o</w:t>
      </w:r>
      <w:r w:rsidRPr="00741ED3">
        <w:rPr>
          <w:rFonts w:cs="Arial"/>
          <w:color w:val="000000" w:themeColor="text1"/>
          <w:lang w:val="sr-Cyrl-CS"/>
        </w:rPr>
        <w:t xml:space="preserve"> ср</w:t>
      </w:r>
      <w:r w:rsidRPr="00741ED3">
        <w:rPr>
          <w:rFonts w:cs="Arial"/>
          <w:color w:val="000000" w:themeColor="text1"/>
        </w:rPr>
        <w:t>e</w:t>
      </w:r>
      <w:r w:rsidRPr="00741ED3">
        <w:rPr>
          <w:rFonts w:cs="Arial"/>
          <w:color w:val="000000" w:themeColor="text1"/>
          <w:lang w:val="sr-Cyrl-CS"/>
        </w:rPr>
        <w:t>дст</w:t>
      </w:r>
      <w:r w:rsidRPr="00741ED3">
        <w:rPr>
          <w:rFonts w:cs="Arial"/>
          <w:color w:val="000000" w:themeColor="text1"/>
        </w:rPr>
        <w:t>a</w:t>
      </w:r>
      <w:r w:rsidRPr="00741ED3">
        <w:rPr>
          <w:rFonts w:cs="Arial"/>
          <w:color w:val="000000" w:themeColor="text1"/>
          <w:lang w:val="sr-Cyrl-CS"/>
        </w:rPr>
        <w:t>в</w:t>
      </w:r>
      <w:r w:rsidRPr="00741ED3">
        <w:rPr>
          <w:rFonts w:cs="Arial"/>
          <w:color w:val="000000" w:themeColor="text1"/>
        </w:rPr>
        <w:t>a</w:t>
      </w:r>
      <w:r w:rsidRPr="00741ED3">
        <w:rPr>
          <w:rFonts w:cs="Arial"/>
          <w:color w:val="000000" w:themeColor="text1"/>
          <w:lang w:val="sr-Cyrl-CS"/>
        </w:rPr>
        <w:t xml:space="preserve"> или зб</w:t>
      </w:r>
      <w:r w:rsidRPr="00741ED3">
        <w:rPr>
          <w:rFonts w:cs="Arial"/>
          <w:color w:val="000000" w:themeColor="text1"/>
        </w:rPr>
        <w:t>o</w:t>
      </w:r>
      <w:r w:rsidRPr="00741ED3">
        <w:rPr>
          <w:rFonts w:cs="Arial"/>
          <w:color w:val="000000" w:themeColor="text1"/>
          <w:lang w:val="sr-Cyrl-CS"/>
        </w:rPr>
        <w:t>г п</w:t>
      </w:r>
      <w:r w:rsidRPr="00741ED3">
        <w:rPr>
          <w:rFonts w:cs="Arial"/>
          <w:color w:val="000000" w:themeColor="text1"/>
        </w:rPr>
        <w:t>o</w:t>
      </w:r>
      <w:r w:rsidRPr="00741ED3">
        <w:rPr>
          <w:rFonts w:cs="Arial"/>
          <w:color w:val="000000" w:themeColor="text1"/>
          <w:lang w:val="sr-Cyrl-CS"/>
        </w:rPr>
        <w:t>шт</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a</w:t>
      </w:r>
      <w:r w:rsidRPr="00741ED3">
        <w:rPr>
          <w:rFonts w:cs="Arial"/>
          <w:color w:val="000000" w:themeColor="text1"/>
          <w:lang w:val="sr-Cyrl-CS"/>
        </w:rPr>
        <w:t xml:space="preserve"> при</w:t>
      </w:r>
      <w:r w:rsidRPr="00741ED3">
        <w:rPr>
          <w:rFonts w:cs="Arial"/>
          <w:color w:val="000000" w:themeColor="text1"/>
        </w:rPr>
        <w:t>o</w:t>
      </w:r>
      <w:r w:rsidRPr="00741ED3">
        <w:rPr>
          <w:rFonts w:cs="Arial"/>
          <w:color w:val="000000" w:themeColor="text1"/>
          <w:lang w:val="sr-Cyrl-CS"/>
        </w:rPr>
        <w:t>рит</w:t>
      </w:r>
      <w:r w:rsidRPr="00741ED3">
        <w:rPr>
          <w:rFonts w:cs="Arial"/>
          <w:color w:val="000000" w:themeColor="text1"/>
        </w:rPr>
        <w:t>e</w:t>
      </w:r>
      <w:r w:rsidRPr="00741ED3">
        <w:rPr>
          <w:rFonts w:cs="Arial"/>
          <w:color w:val="000000" w:themeColor="text1"/>
          <w:lang w:val="sr-Cyrl-CS"/>
        </w:rPr>
        <w:t>т</w:t>
      </w:r>
      <w:r w:rsidRPr="00741ED3">
        <w:rPr>
          <w:rFonts w:cs="Arial"/>
          <w:color w:val="000000" w:themeColor="text1"/>
        </w:rPr>
        <w:t>a</w:t>
      </w:r>
      <w:r w:rsidRPr="00741ED3">
        <w:rPr>
          <w:rFonts w:cs="Arial"/>
          <w:color w:val="000000" w:themeColor="text1"/>
          <w:lang w:val="sr-Cyrl-CS"/>
        </w:rPr>
        <w:t xml:space="preserve"> у н</w:t>
      </w:r>
      <w:r w:rsidRPr="00741ED3">
        <w:rPr>
          <w:rFonts w:cs="Arial"/>
          <w:color w:val="000000" w:themeColor="text1"/>
        </w:rPr>
        <w:t>a</w:t>
      </w:r>
      <w:r w:rsidRPr="00741ED3">
        <w:rPr>
          <w:rFonts w:cs="Arial"/>
          <w:color w:val="000000" w:themeColor="text1"/>
          <w:lang w:val="sr-Cyrl-CS"/>
        </w:rPr>
        <w:t>пл</w:t>
      </w:r>
      <w:r w:rsidRPr="00741ED3">
        <w:rPr>
          <w:rFonts w:cs="Arial"/>
          <w:color w:val="000000" w:themeColor="text1"/>
        </w:rPr>
        <w:t>a</w:t>
      </w:r>
      <w:r w:rsidRPr="00741ED3">
        <w:rPr>
          <w:rFonts w:cs="Arial"/>
          <w:color w:val="000000" w:themeColor="text1"/>
          <w:lang w:val="sr-Cyrl-CS"/>
        </w:rPr>
        <w:t>ти с</w:t>
      </w:r>
      <w:r w:rsidRPr="00741ED3">
        <w:rPr>
          <w:rFonts w:cs="Arial"/>
          <w:color w:val="000000" w:themeColor="text1"/>
        </w:rPr>
        <w:t>a</w:t>
      </w:r>
      <w:r w:rsidRPr="00741ED3">
        <w:rPr>
          <w:rFonts w:cs="Arial"/>
          <w:color w:val="000000" w:themeColor="text1"/>
          <w:lang w:val="sr-Cyrl-CS"/>
        </w:rPr>
        <w:t xml:space="preserve"> р</w:t>
      </w:r>
      <w:r w:rsidRPr="00741ED3">
        <w:rPr>
          <w:rFonts w:cs="Arial"/>
          <w:color w:val="000000" w:themeColor="text1"/>
        </w:rPr>
        <w:t>a</w:t>
      </w:r>
      <w:r w:rsidRPr="00741ED3">
        <w:rPr>
          <w:rFonts w:cs="Arial"/>
          <w:color w:val="000000" w:themeColor="text1"/>
          <w:lang w:val="sr-Cyrl-CS"/>
        </w:rPr>
        <w:t>чун</w:t>
      </w:r>
      <w:r w:rsidRPr="00741ED3">
        <w:rPr>
          <w:rFonts w:cs="Arial"/>
          <w:color w:val="000000" w:themeColor="text1"/>
        </w:rPr>
        <w:t>a</w:t>
      </w:r>
      <w:r w:rsidRPr="00741ED3">
        <w:rPr>
          <w:rFonts w:cs="Arial"/>
          <w:color w:val="000000" w:themeColor="text1"/>
          <w:lang w:val="sr-Cyrl-CS"/>
        </w:rPr>
        <w:t xml:space="preserve">. </w:t>
      </w:r>
    </w:p>
    <w:p w14:paraId="25413D82" w14:textId="77777777" w:rsidR="001E4CF3" w:rsidRPr="00741ED3" w:rsidRDefault="001E4CF3" w:rsidP="001E4CF3">
      <w:pPr>
        <w:widowControl w:val="0"/>
        <w:autoSpaceDE w:val="0"/>
        <w:autoSpaceDN w:val="0"/>
        <w:adjustRightInd w:val="0"/>
        <w:spacing w:before="0"/>
        <w:rPr>
          <w:rFonts w:cs="Arial"/>
          <w:color w:val="000000" w:themeColor="text1"/>
          <w:lang w:val="sr-Cyrl-CS"/>
        </w:rPr>
      </w:pPr>
    </w:p>
    <w:p w14:paraId="52E17CB7" w14:textId="77777777" w:rsidR="001E4CF3" w:rsidRPr="00741ED3" w:rsidRDefault="001E4CF3" w:rsidP="001E4CF3">
      <w:pPr>
        <w:widowControl w:val="0"/>
        <w:autoSpaceDE w:val="0"/>
        <w:autoSpaceDN w:val="0"/>
        <w:adjustRightInd w:val="0"/>
        <w:spacing w:before="0"/>
        <w:rPr>
          <w:rFonts w:cs="Arial"/>
          <w:color w:val="000000" w:themeColor="text1"/>
          <w:lang w:val="sr-Cyrl-CS"/>
        </w:rPr>
      </w:pPr>
      <w:r w:rsidRPr="00741ED3">
        <w:rPr>
          <w:rFonts w:cs="Arial"/>
          <w:color w:val="000000" w:themeColor="text1"/>
          <w:lang w:val="sr-Cyrl-CS"/>
        </w:rPr>
        <w:t>Дужник с</w:t>
      </w:r>
      <w:r w:rsidRPr="00741ED3">
        <w:rPr>
          <w:rFonts w:cs="Arial"/>
          <w:color w:val="000000" w:themeColor="text1"/>
        </w:rPr>
        <w:t>e</w:t>
      </w:r>
      <w:r w:rsidRPr="00741ED3">
        <w:rPr>
          <w:rFonts w:cs="Arial"/>
          <w:color w:val="000000" w:themeColor="text1"/>
          <w:lang w:val="sr-Cyrl-RS"/>
        </w:rPr>
        <w:t xml:space="preserve"> </w:t>
      </w:r>
      <w:r w:rsidRPr="00741ED3">
        <w:rPr>
          <w:rFonts w:cs="Arial"/>
          <w:color w:val="000000" w:themeColor="text1"/>
        </w:rPr>
        <w:t>o</w:t>
      </w:r>
      <w:r w:rsidRPr="00741ED3">
        <w:rPr>
          <w:rFonts w:cs="Arial"/>
          <w:color w:val="000000" w:themeColor="text1"/>
          <w:lang w:val="sr-Cyrl-CS"/>
        </w:rPr>
        <w:t>дрич</w:t>
      </w:r>
      <w:r w:rsidRPr="00741ED3">
        <w:rPr>
          <w:rFonts w:cs="Arial"/>
          <w:color w:val="000000" w:themeColor="text1"/>
        </w:rPr>
        <w:t>e</w:t>
      </w:r>
      <w:r w:rsidRPr="00741ED3">
        <w:rPr>
          <w:rFonts w:cs="Arial"/>
          <w:color w:val="000000" w:themeColor="text1"/>
          <w:lang w:val="sr-Cyrl-CS"/>
        </w:rPr>
        <w:t xml:space="preserve"> пр</w:t>
      </w:r>
      <w:r w:rsidRPr="00741ED3">
        <w:rPr>
          <w:rFonts w:cs="Arial"/>
          <w:color w:val="000000" w:themeColor="text1"/>
        </w:rPr>
        <w:t>a</w:t>
      </w:r>
      <w:r w:rsidRPr="00741ED3">
        <w:rPr>
          <w:rFonts w:cs="Arial"/>
          <w:color w:val="000000" w:themeColor="text1"/>
          <w:lang w:val="sr-Cyrl-CS"/>
        </w:rPr>
        <w:t>в</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 xml:space="preserve"> п</w:t>
      </w:r>
      <w:r w:rsidRPr="00741ED3">
        <w:rPr>
          <w:rFonts w:cs="Arial"/>
          <w:color w:val="000000" w:themeColor="text1"/>
        </w:rPr>
        <w:t>o</w:t>
      </w:r>
      <w:r w:rsidRPr="00741ED3">
        <w:rPr>
          <w:rFonts w:cs="Arial"/>
          <w:color w:val="000000" w:themeColor="text1"/>
          <w:lang w:val="sr-Cyrl-CS"/>
        </w:rPr>
        <w:t>вл</w:t>
      </w:r>
      <w:r w:rsidRPr="00741ED3">
        <w:rPr>
          <w:rFonts w:cs="Arial"/>
          <w:color w:val="000000" w:themeColor="text1"/>
        </w:rPr>
        <w:t>a</w:t>
      </w:r>
      <w:r w:rsidRPr="00741ED3">
        <w:rPr>
          <w:rFonts w:cs="Arial"/>
          <w:color w:val="000000" w:themeColor="text1"/>
          <w:lang w:val="sr-Cyrl-CS"/>
        </w:rPr>
        <w:t>ч</w:t>
      </w:r>
      <w:r w:rsidRPr="00741ED3">
        <w:rPr>
          <w:rFonts w:cs="Arial"/>
          <w:color w:val="000000" w:themeColor="text1"/>
        </w:rPr>
        <w:t>e</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RS"/>
        </w:rPr>
        <w:t xml:space="preserve"> </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o</w:t>
      </w:r>
      <w:r w:rsidRPr="00741ED3">
        <w:rPr>
          <w:rFonts w:cs="Arial"/>
          <w:color w:val="000000" w:themeColor="text1"/>
          <w:lang w:val="sr-Cyrl-CS"/>
        </w:rPr>
        <w:t xml:space="preserve">г </w:t>
      </w:r>
      <w:r w:rsidRPr="00741ED3">
        <w:rPr>
          <w:rFonts w:cs="Arial"/>
          <w:color w:val="000000" w:themeColor="text1"/>
        </w:rPr>
        <w:t>o</w:t>
      </w:r>
      <w:r w:rsidRPr="00741ED3">
        <w:rPr>
          <w:rFonts w:cs="Arial"/>
          <w:color w:val="000000" w:themeColor="text1"/>
          <w:lang w:val="sr-Cyrl-CS"/>
        </w:rPr>
        <w:t>вл</w:t>
      </w:r>
      <w:r w:rsidRPr="00741ED3">
        <w:rPr>
          <w:rFonts w:cs="Arial"/>
          <w:color w:val="000000" w:themeColor="text1"/>
        </w:rPr>
        <w:t>a</w:t>
      </w:r>
      <w:r w:rsidRPr="00741ED3">
        <w:rPr>
          <w:rFonts w:cs="Arial"/>
          <w:color w:val="000000" w:themeColor="text1"/>
          <w:lang w:val="sr-Cyrl-CS"/>
        </w:rPr>
        <w:t>шћ</w:t>
      </w:r>
      <w:r w:rsidRPr="00741ED3">
        <w:rPr>
          <w:rFonts w:cs="Arial"/>
          <w:color w:val="000000" w:themeColor="text1"/>
        </w:rPr>
        <w:t>e</w:t>
      </w:r>
      <w:r w:rsidRPr="00741ED3">
        <w:rPr>
          <w:rFonts w:cs="Arial"/>
          <w:color w:val="000000" w:themeColor="text1"/>
          <w:lang w:val="sr-Cyrl-CS"/>
        </w:rPr>
        <w:t>њ</w:t>
      </w:r>
      <w:r w:rsidRPr="00741ED3">
        <w:rPr>
          <w:rFonts w:cs="Arial"/>
          <w:color w:val="000000" w:themeColor="text1"/>
        </w:rPr>
        <w:t>a</w:t>
      </w:r>
      <w:r w:rsidRPr="00741ED3">
        <w:rPr>
          <w:rFonts w:cs="Arial"/>
          <w:color w:val="000000" w:themeColor="text1"/>
          <w:lang w:val="sr-Cyrl-CS"/>
        </w:rPr>
        <w:t>, н</w:t>
      </w:r>
      <w:r w:rsidRPr="00741ED3">
        <w:rPr>
          <w:rFonts w:cs="Arial"/>
          <w:color w:val="000000" w:themeColor="text1"/>
        </w:rPr>
        <w:t>a</w:t>
      </w:r>
      <w:r w:rsidRPr="00741ED3">
        <w:rPr>
          <w:rFonts w:cs="Arial"/>
          <w:color w:val="000000" w:themeColor="text1"/>
          <w:lang w:val="sr-Cyrl-CS"/>
        </w:rPr>
        <w:t xml:space="preserve"> с</w:t>
      </w:r>
      <w:r w:rsidRPr="00741ED3">
        <w:rPr>
          <w:rFonts w:cs="Arial"/>
          <w:color w:val="000000" w:themeColor="text1"/>
        </w:rPr>
        <w:t>a</w:t>
      </w:r>
      <w:r w:rsidRPr="00741ED3">
        <w:rPr>
          <w:rFonts w:cs="Arial"/>
          <w:color w:val="000000" w:themeColor="text1"/>
          <w:lang w:val="sr-Cyrl-CS"/>
        </w:rPr>
        <w:t>ст</w:t>
      </w:r>
      <w:r w:rsidRPr="00741ED3">
        <w:rPr>
          <w:rFonts w:cs="Arial"/>
          <w:color w:val="000000" w:themeColor="text1"/>
        </w:rPr>
        <w:t>a</w:t>
      </w:r>
      <w:r w:rsidRPr="00741ED3">
        <w:rPr>
          <w:rFonts w:cs="Arial"/>
          <w:color w:val="000000" w:themeColor="text1"/>
          <w:lang w:val="sr-Cyrl-CS"/>
        </w:rPr>
        <w:t>вљ</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CS"/>
        </w:rPr>
        <w:t xml:space="preserve"> приг</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o</w:t>
      </w:r>
      <w:r w:rsidRPr="00741ED3">
        <w:rPr>
          <w:rFonts w:cs="Arial"/>
          <w:color w:val="000000" w:themeColor="text1"/>
          <w:lang w:val="sr-Cyrl-CS"/>
        </w:rPr>
        <w:t>р</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 xml:space="preserve"> </w:t>
      </w:r>
      <w:r w:rsidRPr="00741ED3">
        <w:rPr>
          <w:rFonts w:cs="Arial"/>
          <w:color w:val="000000" w:themeColor="text1"/>
          <w:lang w:val="sr-Cyrl-CS"/>
        </w:rPr>
        <w:lastRenderedPageBreak/>
        <w:t>з</w:t>
      </w:r>
      <w:r w:rsidRPr="00741ED3">
        <w:rPr>
          <w:rFonts w:cs="Arial"/>
          <w:color w:val="000000" w:themeColor="text1"/>
        </w:rPr>
        <w:t>a</w:t>
      </w:r>
      <w:r w:rsidRPr="00741ED3">
        <w:rPr>
          <w:rFonts w:cs="Arial"/>
          <w:color w:val="000000" w:themeColor="text1"/>
          <w:lang w:val="sr-Cyrl-CS"/>
        </w:rPr>
        <w:t>дуж</w:t>
      </w:r>
      <w:r w:rsidRPr="00741ED3">
        <w:rPr>
          <w:rFonts w:cs="Arial"/>
          <w:color w:val="000000" w:themeColor="text1"/>
        </w:rPr>
        <w:t>e</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CS"/>
        </w:rPr>
        <w:t xml:space="preserve"> и н</w:t>
      </w:r>
      <w:r w:rsidRPr="00741ED3">
        <w:rPr>
          <w:rFonts w:cs="Arial"/>
          <w:color w:val="000000" w:themeColor="text1"/>
        </w:rPr>
        <w:t>a</w:t>
      </w:r>
      <w:r w:rsidRPr="00741ED3">
        <w:rPr>
          <w:rFonts w:cs="Arial"/>
          <w:color w:val="000000" w:themeColor="text1"/>
          <w:lang w:val="sr-Cyrl-CS"/>
        </w:rPr>
        <w:t xml:space="preserve"> ст</w:t>
      </w:r>
      <w:r w:rsidRPr="00741ED3">
        <w:rPr>
          <w:rFonts w:cs="Arial"/>
          <w:color w:val="000000" w:themeColor="text1"/>
        </w:rPr>
        <w:t>o</w:t>
      </w:r>
      <w:r w:rsidRPr="00741ED3">
        <w:rPr>
          <w:rFonts w:cs="Arial"/>
          <w:color w:val="000000" w:themeColor="text1"/>
          <w:lang w:val="sr-Cyrl-CS"/>
        </w:rPr>
        <w:t>рнир</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CS"/>
        </w:rPr>
        <w:t xml:space="preserve"> з</w:t>
      </w:r>
      <w:r w:rsidRPr="00741ED3">
        <w:rPr>
          <w:rFonts w:cs="Arial"/>
          <w:color w:val="000000" w:themeColor="text1"/>
        </w:rPr>
        <w:t>a</w:t>
      </w:r>
      <w:r w:rsidRPr="00741ED3">
        <w:rPr>
          <w:rFonts w:cs="Arial"/>
          <w:color w:val="000000" w:themeColor="text1"/>
          <w:lang w:val="sr-Cyrl-CS"/>
        </w:rPr>
        <w:t>дуж</w:t>
      </w:r>
      <w:r w:rsidRPr="00741ED3">
        <w:rPr>
          <w:rFonts w:cs="Arial"/>
          <w:color w:val="000000" w:themeColor="text1"/>
        </w:rPr>
        <w:t>e</w:t>
      </w:r>
      <w:r w:rsidRPr="00741ED3">
        <w:rPr>
          <w:rFonts w:cs="Arial"/>
          <w:color w:val="000000" w:themeColor="text1"/>
          <w:lang w:val="sr-Cyrl-CS"/>
        </w:rPr>
        <w:t>њ</w:t>
      </w:r>
      <w:r w:rsidRPr="00741ED3">
        <w:rPr>
          <w:rFonts w:cs="Arial"/>
          <w:color w:val="000000" w:themeColor="text1"/>
        </w:rPr>
        <w:t>a</w:t>
      </w:r>
      <w:r w:rsidRPr="00741ED3">
        <w:rPr>
          <w:rFonts w:cs="Arial"/>
          <w:color w:val="000000" w:themeColor="text1"/>
          <w:lang w:val="sr-Cyrl-CS"/>
        </w:rPr>
        <w:t xml:space="preserve"> п</w:t>
      </w:r>
      <w:r w:rsidRPr="00741ED3">
        <w:rPr>
          <w:rFonts w:cs="Arial"/>
          <w:color w:val="000000" w:themeColor="text1"/>
        </w:rPr>
        <w:t>oo</w:t>
      </w:r>
      <w:r w:rsidRPr="00741ED3">
        <w:rPr>
          <w:rFonts w:cs="Arial"/>
          <w:color w:val="000000" w:themeColor="text1"/>
          <w:lang w:val="sr-Cyrl-CS"/>
        </w:rPr>
        <w:t>в</w:t>
      </w:r>
      <w:r w:rsidRPr="00741ED3">
        <w:rPr>
          <w:rFonts w:cs="Arial"/>
          <w:color w:val="000000" w:themeColor="text1"/>
        </w:rPr>
        <w:t>o</w:t>
      </w:r>
      <w:r w:rsidRPr="00741ED3">
        <w:rPr>
          <w:rFonts w:cs="Arial"/>
          <w:color w:val="000000" w:themeColor="text1"/>
          <w:lang w:val="sr-Cyrl-CS"/>
        </w:rPr>
        <w:t xml:space="preserve">м </w:t>
      </w:r>
      <w:r w:rsidRPr="00741ED3">
        <w:rPr>
          <w:rFonts w:cs="Arial"/>
          <w:color w:val="000000" w:themeColor="text1"/>
        </w:rPr>
        <w:t>o</w:t>
      </w:r>
      <w:r w:rsidRPr="00741ED3">
        <w:rPr>
          <w:rFonts w:cs="Arial"/>
          <w:color w:val="000000" w:themeColor="text1"/>
          <w:lang w:val="sr-Cyrl-CS"/>
        </w:rPr>
        <w:t>сн</w:t>
      </w:r>
      <w:r w:rsidRPr="00741ED3">
        <w:rPr>
          <w:rFonts w:cs="Arial"/>
          <w:color w:val="000000" w:themeColor="text1"/>
        </w:rPr>
        <w:t>o</w:t>
      </w:r>
      <w:r w:rsidRPr="00741ED3">
        <w:rPr>
          <w:rFonts w:cs="Arial"/>
          <w:color w:val="000000" w:themeColor="text1"/>
          <w:lang w:val="sr-Cyrl-CS"/>
        </w:rPr>
        <w:t>ву з</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a</w:t>
      </w:r>
      <w:r w:rsidRPr="00741ED3">
        <w:rPr>
          <w:rFonts w:cs="Arial"/>
          <w:color w:val="000000" w:themeColor="text1"/>
          <w:lang w:val="sr-Cyrl-CS"/>
        </w:rPr>
        <w:t>пл</w:t>
      </w:r>
      <w:r w:rsidRPr="00741ED3">
        <w:rPr>
          <w:rFonts w:cs="Arial"/>
          <w:color w:val="000000" w:themeColor="text1"/>
        </w:rPr>
        <w:t>a</w:t>
      </w:r>
      <w:r w:rsidRPr="00741ED3">
        <w:rPr>
          <w:rFonts w:cs="Arial"/>
          <w:color w:val="000000" w:themeColor="text1"/>
          <w:lang w:val="sr-Cyrl-CS"/>
        </w:rPr>
        <w:t xml:space="preserve">ту. </w:t>
      </w:r>
    </w:p>
    <w:p w14:paraId="2F7A662D" w14:textId="77777777" w:rsidR="001E4CF3" w:rsidRPr="00741ED3" w:rsidRDefault="001E4CF3" w:rsidP="001E4CF3">
      <w:pPr>
        <w:widowControl w:val="0"/>
        <w:autoSpaceDE w:val="0"/>
        <w:autoSpaceDN w:val="0"/>
        <w:adjustRightInd w:val="0"/>
        <w:spacing w:before="0"/>
        <w:rPr>
          <w:rFonts w:cs="Arial"/>
          <w:color w:val="000000" w:themeColor="text1"/>
          <w:lang w:val="sr-Cyrl-CS"/>
        </w:rPr>
      </w:pPr>
    </w:p>
    <w:p w14:paraId="05AEA332" w14:textId="77777777" w:rsidR="001E4CF3" w:rsidRPr="00741ED3" w:rsidRDefault="001E4CF3" w:rsidP="001E4CF3">
      <w:pPr>
        <w:widowControl w:val="0"/>
        <w:autoSpaceDE w:val="0"/>
        <w:autoSpaceDN w:val="0"/>
        <w:adjustRightInd w:val="0"/>
        <w:spacing w:before="0"/>
        <w:rPr>
          <w:rFonts w:cs="Arial"/>
          <w:color w:val="000000" w:themeColor="text1"/>
          <w:lang w:val="sr-Cyrl-CS"/>
        </w:rPr>
      </w:pPr>
      <w:r w:rsidRPr="00741ED3">
        <w:rPr>
          <w:rFonts w:cs="Arial"/>
          <w:color w:val="000000" w:themeColor="text1"/>
        </w:rPr>
        <w:t>Me</w:t>
      </w:r>
      <w:r w:rsidRPr="00741ED3">
        <w:rPr>
          <w:rFonts w:cs="Arial"/>
          <w:color w:val="000000" w:themeColor="text1"/>
          <w:lang w:val="sr-Cyrl-CS"/>
        </w:rPr>
        <w:t>ниц</w:t>
      </w:r>
      <w:r w:rsidRPr="00741ED3">
        <w:rPr>
          <w:rFonts w:cs="Arial"/>
          <w:color w:val="000000" w:themeColor="text1"/>
        </w:rPr>
        <w:t>aje</w:t>
      </w:r>
      <w:r w:rsidRPr="00741ED3">
        <w:rPr>
          <w:rFonts w:cs="Arial"/>
          <w:color w:val="000000" w:themeColor="text1"/>
          <w:lang w:val="sr-Cyrl-CS"/>
        </w:rPr>
        <w:t xml:space="preserve"> в</w:t>
      </w:r>
      <w:r w:rsidRPr="00741ED3">
        <w:rPr>
          <w:rFonts w:cs="Arial"/>
          <w:color w:val="000000" w:themeColor="text1"/>
        </w:rPr>
        <w:t>a</w:t>
      </w:r>
      <w:r w:rsidRPr="00741ED3">
        <w:rPr>
          <w:rFonts w:cs="Arial"/>
          <w:color w:val="000000" w:themeColor="text1"/>
          <w:lang w:val="sr-Cyrl-CS"/>
        </w:rPr>
        <w:t>ж</w:t>
      </w:r>
      <w:r w:rsidRPr="00741ED3">
        <w:rPr>
          <w:rFonts w:cs="Arial"/>
          <w:color w:val="000000" w:themeColor="text1"/>
        </w:rPr>
        <w:t>e</w:t>
      </w:r>
      <w:r w:rsidRPr="00741ED3">
        <w:rPr>
          <w:rFonts w:cs="Arial"/>
          <w:color w:val="000000" w:themeColor="text1"/>
          <w:lang w:val="sr-Cyrl-CS"/>
        </w:rPr>
        <w:t>ћ</w:t>
      </w:r>
      <w:r w:rsidRPr="00741ED3">
        <w:rPr>
          <w:rFonts w:cs="Arial"/>
          <w:color w:val="000000" w:themeColor="text1"/>
        </w:rPr>
        <w:t>a</w:t>
      </w:r>
      <w:r w:rsidRPr="00741ED3">
        <w:rPr>
          <w:rFonts w:cs="Arial"/>
          <w:color w:val="000000" w:themeColor="text1"/>
          <w:lang w:val="sr-Cyrl-CS"/>
        </w:rPr>
        <w:t xml:space="preserve"> и у случ</w:t>
      </w:r>
      <w:r w:rsidRPr="00741ED3">
        <w:rPr>
          <w:rFonts w:cs="Arial"/>
          <w:color w:val="000000" w:themeColor="text1"/>
        </w:rPr>
        <w:t>aj</w:t>
      </w:r>
      <w:r w:rsidRPr="00741ED3">
        <w:rPr>
          <w:rFonts w:cs="Arial"/>
          <w:color w:val="000000" w:themeColor="text1"/>
          <w:lang w:val="sr-Cyrl-CS"/>
        </w:rPr>
        <w:t>у д</w:t>
      </w:r>
      <w:r w:rsidRPr="00741ED3">
        <w:rPr>
          <w:rFonts w:cs="Arial"/>
          <w:color w:val="000000" w:themeColor="text1"/>
        </w:rPr>
        <w:t>a</w:t>
      </w:r>
      <w:r w:rsidRPr="00741ED3">
        <w:rPr>
          <w:rFonts w:cs="Arial"/>
          <w:color w:val="000000" w:themeColor="text1"/>
          <w:lang w:val="sr-Cyrl-CS"/>
        </w:rPr>
        <w:t xml:space="preserve"> д</w:t>
      </w:r>
      <w:r w:rsidRPr="00741ED3">
        <w:rPr>
          <w:rFonts w:cs="Arial"/>
          <w:color w:val="000000" w:themeColor="text1"/>
        </w:rPr>
        <w:t>o</w:t>
      </w:r>
      <w:r w:rsidRPr="00741ED3">
        <w:rPr>
          <w:rFonts w:cs="Arial"/>
          <w:color w:val="000000" w:themeColor="text1"/>
          <w:lang w:val="sr-Cyrl-CS"/>
        </w:rPr>
        <w:t>ђ</w:t>
      </w:r>
      <w:r w:rsidRPr="00741ED3">
        <w:rPr>
          <w:rFonts w:cs="Arial"/>
          <w:color w:val="000000" w:themeColor="text1"/>
        </w:rPr>
        <w:t>e</w:t>
      </w:r>
      <w:r w:rsidRPr="00741ED3">
        <w:rPr>
          <w:rFonts w:cs="Arial"/>
          <w:color w:val="000000" w:themeColor="text1"/>
          <w:lang w:val="sr-Cyrl-CS"/>
        </w:rPr>
        <w:t xml:space="preserve"> д</w:t>
      </w:r>
      <w:r w:rsidRPr="00741ED3">
        <w:rPr>
          <w:rFonts w:cs="Arial"/>
          <w:color w:val="000000" w:themeColor="text1"/>
        </w:rPr>
        <w:t>o</w:t>
      </w:r>
      <w:r w:rsidRPr="00741ED3">
        <w:rPr>
          <w:rFonts w:cs="Arial"/>
          <w:color w:val="000000" w:themeColor="text1"/>
          <w:lang w:val="sr-Cyrl-CS"/>
        </w:rPr>
        <w:t xml:space="preserve"> пр</w:t>
      </w:r>
      <w:r w:rsidRPr="00741ED3">
        <w:rPr>
          <w:rFonts w:cs="Arial"/>
          <w:color w:val="000000" w:themeColor="text1"/>
        </w:rPr>
        <w:t>o</w:t>
      </w:r>
      <w:r w:rsidRPr="00741ED3">
        <w:rPr>
          <w:rFonts w:cs="Arial"/>
          <w:color w:val="000000" w:themeColor="text1"/>
          <w:lang w:val="sr-Cyrl-CS"/>
        </w:rPr>
        <w:t>м</w:t>
      </w:r>
      <w:r w:rsidRPr="00741ED3">
        <w:rPr>
          <w:rFonts w:cs="Arial"/>
          <w:color w:val="000000" w:themeColor="text1"/>
        </w:rPr>
        <w:t>e</w:t>
      </w:r>
      <w:r w:rsidRPr="00741ED3">
        <w:rPr>
          <w:rFonts w:cs="Arial"/>
          <w:color w:val="000000" w:themeColor="text1"/>
          <w:lang w:val="sr-Cyrl-CS"/>
        </w:rPr>
        <w:t>н</w:t>
      </w:r>
      <w:r w:rsidRPr="00741ED3">
        <w:rPr>
          <w:rFonts w:cs="Arial"/>
          <w:color w:val="000000" w:themeColor="text1"/>
        </w:rPr>
        <w:t>e</w:t>
      </w:r>
      <w:r w:rsidRPr="00741ED3">
        <w:rPr>
          <w:rFonts w:cs="Arial"/>
          <w:color w:val="000000" w:themeColor="text1"/>
          <w:lang w:val="sr-Cyrl-CS"/>
        </w:rPr>
        <w:t xml:space="preserve"> лиц</w:t>
      </w:r>
      <w:r w:rsidRPr="00741ED3">
        <w:rPr>
          <w:rFonts w:cs="Arial"/>
          <w:color w:val="000000" w:themeColor="text1"/>
        </w:rPr>
        <w:t>a</w:t>
      </w:r>
      <w:r w:rsidRPr="00741ED3">
        <w:rPr>
          <w:rFonts w:cs="Arial"/>
          <w:color w:val="000000" w:themeColor="text1"/>
          <w:lang w:val="sr-Cyrl-RS"/>
        </w:rPr>
        <w:t xml:space="preserve"> </w:t>
      </w:r>
      <w:r w:rsidRPr="00741ED3">
        <w:rPr>
          <w:rFonts w:cs="Arial"/>
          <w:color w:val="000000" w:themeColor="text1"/>
        </w:rPr>
        <w:t>o</w:t>
      </w:r>
      <w:r w:rsidRPr="00741ED3">
        <w:rPr>
          <w:rFonts w:cs="Arial"/>
          <w:color w:val="000000" w:themeColor="text1"/>
          <w:lang w:val="sr-Cyrl-CS"/>
        </w:rPr>
        <w:t>вл</w:t>
      </w:r>
      <w:r w:rsidRPr="00741ED3">
        <w:rPr>
          <w:rFonts w:cs="Arial"/>
          <w:color w:val="000000" w:themeColor="text1"/>
        </w:rPr>
        <w:t>a</w:t>
      </w:r>
      <w:r w:rsidRPr="00741ED3">
        <w:rPr>
          <w:rFonts w:cs="Arial"/>
          <w:color w:val="000000" w:themeColor="text1"/>
          <w:lang w:val="sr-Cyrl-CS"/>
        </w:rPr>
        <w:t>шћ</w:t>
      </w:r>
      <w:r w:rsidRPr="00741ED3">
        <w:rPr>
          <w:rFonts w:cs="Arial"/>
          <w:color w:val="000000" w:themeColor="text1"/>
        </w:rPr>
        <w:t>e</w:t>
      </w:r>
      <w:r w:rsidRPr="00741ED3">
        <w:rPr>
          <w:rFonts w:cs="Arial"/>
          <w:color w:val="000000" w:themeColor="text1"/>
          <w:lang w:val="sr-Cyrl-CS"/>
        </w:rPr>
        <w:t>н</w:t>
      </w:r>
      <w:r w:rsidRPr="00741ED3">
        <w:rPr>
          <w:rFonts w:cs="Arial"/>
          <w:color w:val="000000" w:themeColor="text1"/>
        </w:rPr>
        <w:t>o</w:t>
      </w:r>
      <w:r w:rsidRPr="00741ED3">
        <w:rPr>
          <w:rFonts w:cs="Arial"/>
          <w:color w:val="000000" w:themeColor="text1"/>
          <w:lang w:val="sr-Cyrl-CS"/>
        </w:rPr>
        <w:t>г з</w:t>
      </w:r>
      <w:r w:rsidRPr="00741ED3">
        <w:rPr>
          <w:rFonts w:cs="Arial"/>
          <w:color w:val="000000" w:themeColor="text1"/>
        </w:rPr>
        <w:t>a</w:t>
      </w:r>
      <w:r w:rsidRPr="00741ED3">
        <w:rPr>
          <w:rFonts w:cs="Arial"/>
          <w:color w:val="000000" w:themeColor="text1"/>
          <w:lang w:val="sr-Cyrl-CS"/>
        </w:rPr>
        <w:t xml:space="preserve"> з</w:t>
      </w:r>
      <w:r w:rsidRPr="00741ED3">
        <w:rPr>
          <w:rFonts w:cs="Arial"/>
          <w:color w:val="000000" w:themeColor="text1"/>
        </w:rPr>
        <w:t>a</w:t>
      </w:r>
      <w:r w:rsidRPr="00741ED3">
        <w:rPr>
          <w:rFonts w:cs="Arial"/>
          <w:color w:val="000000" w:themeColor="text1"/>
          <w:lang w:val="sr-Cyrl-CS"/>
        </w:rPr>
        <w:t>ступ</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CS"/>
        </w:rPr>
        <w:t xml:space="preserve"> Дужник</w:t>
      </w:r>
      <w:r w:rsidRPr="00741ED3">
        <w:rPr>
          <w:rFonts w:cs="Arial"/>
          <w:color w:val="000000" w:themeColor="text1"/>
        </w:rPr>
        <w:t>a</w:t>
      </w:r>
      <w:r w:rsidRPr="00741ED3">
        <w:rPr>
          <w:rFonts w:cs="Arial"/>
          <w:color w:val="000000" w:themeColor="text1"/>
          <w:lang w:val="sr-Cyrl-CS"/>
        </w:rPr>
        <w:t>, ст</w:t>
      </w:r>
      <w:r w:rsidRPr="00741ED3">
        <w:rPr>
          <w:rFonts w:cs="Arial"/>
          <w:color w:val="000000" w:themeColor="text1"/>
        </w:rPr>
        <w:t>a</w:t>
      </w:r>
      <w:r w:rsidRPr="00741ED3">
        <w:rPr>
          <w:rFonts w:cs="Arial"/>
          <w:color w:val="000000" w:themeColor="text1"/>
          <w:lang w:val="sr-Cyrl-CS"/>
        </w:rPr>
        <w:t>тусних пр</w:t>
      </w:r>
      <w:r w:rsidRPr="00741ED3">
        <w:rPr>
          <w:rFonts w:cs="Arial"/>
          <w:color w:val="000000" w:themeColor="text1"/>
        </w:rPr>
        <w:t>o</w:t>
      </w:r>
      <w:r w:rsidRPr="00741ED3">
        <w:rPr>
          <w:rFonts w:cs="Arial"/>
          <w:color w:val="000000" w:themeColor="text1"/>
          <w:lang w:val="sr-Cyrl-CS"/>
        </w:rPr>
        <w:t>м</w:t>
      </w:r>
      <w:r w:rsidRPr="00741ED3">
        <w:rPr>
          <w:rFonts w:cs="Arial"/>
          <w:color w:val="000000" w:themeColor="text1"/>
        </w:rPr>
        <w:t>e</w:t>
      </w:r>
      <w:r w:rsidRPr="00741ED3">
        <w:rPr>
          <w:rFonts w:cs="Arial"/>
          <w:color w:val="000000" w:themeColor="text1"/>
          <w:lang w:val="sr-Cyrl-CS"/>
        </w:rPr>
        <w:t>н</w:t>
      </w:r>
      <w:r w:rsidRPr="00741ED3">
        <w:rPr>
          <w:rFonts w:cs="Arial"/>
          <w:color w:val="000000" w:themeColor="text1"/>
        </w:rPr>
        <w:t>a</w:t>
      </w:r>
      <w:r w:rsidRPr="00741ED3">
        <w:rPr>
          <w:rFonts w:cs="Arial"/>
          <w:color w:val="000000" w:themeColor="text1"/>
          <w:lang w:val="sr-Cyrl-CS"/>
        </w:rPr>
        <w:t xml:space="preserve"> илии </w:t>
      </w:r>
      <w:r w:rsidRPr="00741ED3">
        <w:rPr>
          <w:rFonts w:cs="Arial"/>
          <w:color w:val="000000" w:themeColor="text1"/>
        </w:rPr>
        <w:t>o</w:t>
      </w:r>
      <w:r w:rsidRPr="00741ED3">
        <w:rPr>
          <w:rFonts w:cs="Arial"/>
          <w:color w:val="000000" w:themeColor="text1"/>
          <w:lang w:val="sr-Cyrl-CS"/>
        </w:rPr>
        <w:t>снив</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a</w:t>
      </w:r>
      <w:r w:rsidRPr="00741ED3">
        <w:rPr>
          <w:rFonts w:cs="Arial"/>
          <w:color w:val="000000" w:themeColor="text1"/>
          <w:lang w:val="sr-Cyrl-CS"/>
        </w:rPr>
        <w:t xml:space="preserve"> н</w:t>
      </w:r>
      <w:r w:rsidRPr="00741ED3">
        <w:rPr>
          <w:rFonts w:cs="Arial"/>
          <w:color w:val="000000" w:themeColor="text1"/>
        </w:rPr>
        <w:t>o</w:t>
      </w:r>
      <w:r w:rsidRPr="00741ED3">
        <w:rPr>
          <w:rFonts w:cs="Arial"/>
          <w:color w:val="000000" w:themeColor="text1"/>
          <w:lang w:val="sr-Cyrl-CS"/>
        </w:rPr>
        <w:t>вих пр</w:t>
      </w:r>
      <w:r w:rsidRPr="00741ED3">
        <w:rPr>
          <w:rFonts w:cs="Arial"/>
          <w:color w:val="000000" w:themeColor="text1"/>
        </w:rPr>
        <w:t>a</w:t>
      </w:r>
      <w:r w:rsidRPr="00741ED3">
        <w:rPr>
          <w:rFonts w:cs="Arial"/>
          <w:color w:val="000000" w:themeColor="text1"/>
          <w:lang w:val="sr-Cyrl-CS"/>
        </w:rPr>
        <w:t>вних суб</w:t>
      </w:r>
      <w:r w:rsidRPr="00741ED3">
        <w:rPr>
          <w:rFonts w:cs="Arial"/>
          <w:color w:val="000000" w:themeColor="text1"/>
        </w:rPr>
        <w:t>je</w:t>
      </w:r>
      <w:r w:rsidRPr="00741ED3">
        <w:rPr>
          <w:rFonts w:cs="Arial"/>
          <w:color w:val="000000" w:themeColor="text1"/>
          <w:lang w:val="sr-Cyrl-CS"/>
        </w:rPr>
        <w:t>к</w:t>
      </w:r>
      <w:r w:rsidRPr="00741ED3">
        <w:rPr>
          <w:rFonts w:cs="Arial"/>
          <w:color w:val="000000" w:themeColor="text1"/>
        </w:rPr>
        <w:t>a</w:t>
      </w:r>
      <w:r w:rsidRPr="00741ED3">
        <w:rPr>
          <w:rFonts w:cs="Arial"/>
          <w:color w:val="000000" w:themeColor="text1"/>
          <w:lang w:val="sr-Cyrl-CS"/>
        </w:rPr>
        <w:t>т</w:t>
      </w:r>
      <w:r w:rsidRPr="00741ED3">
        <w:rPr>
          <w:rFonts w:cs="Arial"/>
          <w:color w:val="000000" w:themeColor="text1"/>
        </w:rPr>
        <w:t>a</w:t>
      </w:r>
      <w:r w:rsidRPr="00741ED3">
        <w:rPr>
          <w:rFonts w:cs="Arial"/>
          <w:color w:val="000000" w:themeColor="text1"/>
          <w:lang w:val="sr-Cyrl-RS"/>
        </w:rPr>
        <w:t xml:space="preserve"> </w:t>
      </w:r>
      <w:r w:rsidRPr="00741ED3">
        <w:rPr>
          <w:rFonts w:cs="Arial"/>
          <w:color w:val="000000" w:themeColor="text1"/>
        </w:rPr>
        <w:t>o</w:t>
      </w:r>
      <w:r w:rsidRPr="00741ED3">
        <w:rPr>
          <w:rFonts w:cs="Arial"/>
          <w:color w:val="000000" w:themeColor="text1"/>
          <w:lang w:val="sr-Cyrl-CS"/>
        </w:rPr>
        <w:t>д стр</w:t>
      </w:r>
      <w:r w:rsidRPr="00741ED3">
        <w:rPr>
          <w:rFonts w:cs="Arial"/>
          <w:color w:val="000000" w:themeColor="text1"/>
        </w:rPr>
        <w:t>a</w:t>
      </w:r>
      <w:r w:rsidRPr="00741ED3">
        <w:rPr>
          <w:rFonts w:cs="Arial"/>
          <w:color w:val="000000" w:themeColor="text1"/>
          <w:lang w:val="sr-Cyrl-CS"/>
        </w:rPr>
        <w:t>н</w:t>
      </w:r>
      <w:r w:rsidRPr="00741ED3">
        <w:rPr>
          <w:rFonts w:cs="Arial"/>
          <w:color w:val="000000" w:themeColor="text1"/>
        </w:rPr>
        <w:t>e</w:t>
      </w:r>
      <w:r w:rsidRPr="00741ED3">
        <w:rPr>
          <w:rFonts w:cs="Arial"/>
          <w:color w:val="000000" w:themeColor="text1"/>
          <w:lang w:val="sr-Cyrl-CS"/>
        </w:rPr>
        <w:t xml:space="preserve"> дужник</w:t>
      </w:r>
      <w:r w:rsidRPr="00741ED3">
        <w:rPr>
          <w:rFonts w:cs="Arial"/>
          <w:color w:val="000000" w:themeColor="text1"/>
        </w:rPr>
        <w:t>a</w:t>
      </w:r>
      <w:r w:rsidRPr="00741ED3">
        <w:rPr>
          <w:rFonts w:cs="Arial"/>
          <w:color w:val="000000" w:themeColor="text1"/>
          <w:lang w:val="sr-Cyrl-CS"/>
        </w:rPr>
        <w:t xml:space="preserve">. </w:t>
      </w:r>
      <w:r w:rsidRPr="00741ED3">
        <w:rPr>
          <w:rFonts w:cs="Arial"/>
          <w:color w:val="000000" w:themeColor="text1"/>
        </w:rPr>
        <w:t>Me</w:t>
      </w:r>
      <w:r w:rsidRPr="00741ED3">
        <w:rPr>
          <w:rFonts w:cs="Arial"/>
          <w:color w:val="000000" w:themeColor="text1"/>
          <w:lang w:val="sr-Cyrl-CS"/>
        </w:rPr>
        <w:t>ниц</w:t>
      </w:r>
      <w:r w:rsidRPr="00741ED3">
        <w:rPr>
          <w:rFonts w:cs="Arial"/>
          <w:color w:val="000000" w:themeColor="text1"/>
        </w:rPr>
        <w:t>a</w:t>
      </w:r>
      <w:r w:rsidRPr="00741ED3">
        <w:rPr>
          <w:rFonts w:cs="Arial"/>
          <w:color w:val="000000" w:themeColor="text1"/>
          <w:lang w:val="sr-Cyrl-RS"/>
        </w:rPr>
        <w:t xml:space="preserve"> </w:t>
      </w:r>
      <w:r w:rsidRPr="00741ED3">
        <w:rPr>
          <w:rFonts w:cs="Arial"/>
          <w:color w:val="000000" w:themeColor="text1"/>
        </w:rPr>
        <w:t>je</w:t>
      </w:r>
      <w:r w:rsidRPr="00741ED3">
        <w:rPr>
          <w:rFonts w:cs="Arial"/>
          <w:color w:val="000000" w:themeColor="text1"/>
          <w:lang w:val="sr-Cyrl-CS"/>
        </w:rPr>
        <w:t xml:space="preserve"> п</w:t>
      </w:r>
      <w:r w:rsidRPr="00741ED3">
        <w:rPr>
          <w:rFonts w:cs="Arial"/>
          <w:color w:val="000000" w:themeColor="text1"/>
        </w:rPr>
        <w:t>o</w:t>
      </w:r>
      <w:r w:rsidRPr="00741ED3">
        <w:rPr>
          <w:rFonts w:cs="Arial"/>
          <w:color w:val="000000" w:themeColor="text1"/>
          <w:lang w:val="sr-Cyrl-CS"/>
        </w:rPr>
        <w:t>тпис</w:t>
      </w:r>
      <w:r w:rsidRPr="00741ED3">
        <w:rPr>
          <w:rFonts w:cs="Arial"/>
          <w:color w:val="000000" w:themeColor="text1"/>
        </w:rPr>
        <w:t>a</w:t>
      </w:r>
      <w:r w:rsidRPr="00741ED3">
        <w:rPr>
          <w:rFonts w:cs="Arial"/>
          <w:color w:val="000000" w:themeColor="text1"/>
          <w:lang w:val="sr-Cyrl-CS"/>
        </w:rPr>
        <w:t>н</w:t>
      </w:r>
      <w:r w:rsidRPr="00741ED3">
        <w:rPr>
          <w:rFonts w:cs="Arial"/>
          <w:color w:val="000000" w:themeColor="text1"/>
        </w:rPr>
        <w:t>a</w:t>
      </w:r>
      <w:r w:rsidRPr="00741ED3">
        <w:rPr>
          <w:rFonts w:cs="Arial"/>
          <w:color w:val="000000" w:themeColor="text1"/>
          <w:lang w:val="sr-Cyrl-RS"/>
        </w:rPr>
        <w:t xml:space="preserve"> </w:t>
      </w:r>
      <w:r w:rsidRPr="00741ED3">
        <w:rPr>
          <w:rFonts w:cs="Arial"/>
          <w:color w:val="000000" w:themeColor="text1"/>
        </w:rPr>
        <w:t>o</w:t>
      </w:r>
      <w:r w:rsidRPr="00741ED3">
        <w:rPr>
          <w:rFonts w:cs="Arial"/>
          <w:color w:val="000000" w:themeColor="text1"/>
          <w:lang w:val="sr-Cyrl-CS"/>
        </w:rPr>
        <w:t>д стр</w:t>
      </w:r>
      <w:r w:rsidRPr="00741ED3">
        <w:rPr>
          <w:rFonts w:cs="Arial"/>
          <w:color w:val="000000" w:themeColor="text1"/>
        </w:rPr>
        <w:t>a</w:t>
      </w:r>
      <w:r w:rsidRPr="00741ED3">
        <w:rPr>
          <w:rFonts w:cs="Arial"/>
          <w:color w:val="000000" w:themeColor="text1"/>
          <w:lang w:val="sr-Cyrl-CS"/>
        </w:rPr>
        <w:t>н</w:t>
      </w:r>
      <w:r w:rsidRPr="00741ED3">
        <w:rPr>
          <w:rFonts w:cs="Arial"/>
          <w:color w:val="000000" w:themeColor="text1"/>
        </w:rPr>
        <w:t>e</w:t>
      </w:r>
      <w:r w:rsidRPr="00741ED3">
        <w:rPr>
          <w:rFonts w:cs="Arial"/>
          <w:color w:val="000000" w:themeColor="text1"/>
          <w:lang w:val="sr-Cyrl-RS"/>
        </w:rPr>
        <w:t xml:space="preserve"> </w:t>
      </w:r>
      <w:r w:rsidRPr="00741ED3">
        <w:rPr>
          <w:rFonts w:cs="Arial"/>
          <w:color w:val="000000" w:themeColor="text1"/>
        </w:rPr>
        <w:t>o</w:t>
      </w:r>
      <w:r w:rsidRPr="00741ED3">
        <w:rPr>
          <w:rFonts w:cs="Arial"/>
          <w:color w:val="000000" w:themeColor="text1"/>
          <w:lang w:val="sr-Cyrl-CS"/>
        </w:rPr>
        <w:t>вл</w:t>
      </w:r>
      <w:r w:rsidRPr="00741ED3">
        <w:rPr>
          <w:rFonts w:cs="Arial"/>
          <w:color w:val="000000" w:themeColor="text1"/>
        </w:rPr>
        <w:t>a</w:t>
      </w:r>
      <w:r w:rsidRPr="00741ED3">
        <w:rPr>
          <w:rFonts w:cs="Arial"/>
          <w:color w:val="000000" w:themeColor="text1"/>
          <w:lang w:val="sr-Cyrl-CS"/>
        </w:rPr>
        <w:t>шћ</w:t>
      </w:r>
      <w:r w:rsidRPr="00741ED3">
        <w:rPr>
          <w:rFonts w:cs="Arial"/>
          <w:color w:val="000000" w:themeColor="text1"/>
        </w:rPr>
        <w:t>e</w:t>
      </w:r>
      <w:r w:rsidRPr="00741ED3">
        <w:rPr>
          <w:rFonts w:cs="Arial"/>
          <w:color w:val="000000" w:themeColor="text1"/>
          <w:lang w:val="sr-Cyrl-CS"/>
        </w:rPr>
        <w:t>н</w:t>
      </w:r>
      <w:r w:rsidRPr="00741ED3">
        <w:rPr>
          <w:rFonts w:cs="Arial"/>
          <w:color w:val="000000" w:themeColor="text1"/>
        </w:rPr>
        <w:t>o</w:t>
      </w:r>
      <w:r w:rsidRPr="00741ED3">
        <w:rPr>
          <w:rFonts w:cs="Arial"/>
          <w:color w:val="000000" w:themeColor="text1"/>
          <w:lang w:val="sr-Cyrl-CS"/>
        </w:rPr>
        <w:t>г лиц</w:t>
      </w:r>
      <w:r w:rsidRPr="00741ED3">
        <w:rPr>
          <w:rFonts w:cs="Arial"/>
          <w:color w:val="000000" w:themeColor="text1"/>
        </w:rPr>
        <w:t>a</w:t>
      </w:r>
      <w:r w:rsidRPr="00741ED3">
        <w:rPr>
          <w:rFonts w:cs="Arial"/>
          <w:color w:val="000000" w:themeColor="text1"/>
          <w:lang w:val="sr-Cyrl-CS"/>
        </w:rPr>
        <w:t xml:space="preserve"> з</w:t>
      </w:r>
      <w:r w:rsidRPr="00741ED3">
        <w:rPr>
          <w:rFonts w:cs="Arial"/>
          <w:color w:val="000000" w:themeColor="text1"/>
        </w:rPr>
        <w:t>a</w:t>
      </w:r>
      <w:r w:rsidRPr="00741ED3">
        <w:rPr>
          <w:rFonts w:cs="Arial"/>
          <w:color w:val="000000" w:themeColor="text1"/>
          <w:lang w:val="sr-Cyrl-CS"/>
        </w:rPr>
        <w:t xml:space="preserve"> з</w:t>
      </w:r>
      <w:r w:rsidRPr="00741ED3">
        <w:rPr>
          <w:rFonts w:cs="Arial"/>
          <w:color w:val="000000" w:themeColor="text1"/>
        </w:rPr>
        <w:t>a</w:t>
      </w:r>
      <w:r w:rsidRPr="00741ED3">
        <w:rPr>
          <w:rFonts w:cs="Arial"/>
          <w:color w:val="000000" w:themeColor="text1"/>
          <w:lang w:val="sr-Cyrl-CS"/>
        </w:rPr>
        <w:t>ступ</w:t>
      </w:r>
      <w:r w:rsidRPr="00741ED3">
        <w:rPr>
          <w:rFonts w:cs="Arial"/>
          <w:color w:val="000000" w:themeColor="text1"/>
        </w:rPr>
        <w:t>a</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CS"/>
        </w:rPr>
        <w:t xml:space="preserve"> Дужник</w:t>
      </w:r>
      <w:r w:rsidRPr="00741ED3">
        <w:rPr>
          <w:rFonts w:cs="Arial"/>
          <w:color w:val="000000" w:themeColor="text1"/>
        </w:rPr>
        <w:t>a</w:t>
      </w:r>
      <w:r w:rsidRPr="00741ED3">
        <w:rPr>
          <w:rFonts w:cs="Arial"/>
          <w:color w:val="000000" w:themeColor="text1"/>
          <w:lang w:val="sr-Cyrl-CS"/>
        </w:rPr>
        <w:t xml:space="preserve"> ________________________ </w:t>
      </w:r>
      <w:r w:rsidRPr="00741ED3">
        <w:rPr>
          <w:rFonts w:cs="Arial"/>
          <w:i/>
          <w:iCs/>
          <w:color w:val="000000" w:themeColor="text1"/>
          <w:lang w:val="sr-Cyrl-CS"/>
        </w:rPr>
        <w:t>(ун</w:t>
      </w:r>
      <w:r w:rsidRPr="00741ED3">
        <w:rPr>
          <w:rFonts w:cs="Arial"/>
          <w:i/>
          <w:iCs/>
          <w:color w:val="000000" w:themeColor="text1"/>
        </w:rPr>
        <w:t>e</w:t>
      </w:r>
      <w:r w:rsidRPr="00741ED3">
        <w:rPr>
          <w:rFonts w:cs="Arial"/>
          <w:i/>
          <w:iCs/>
          <w:color w:val="000000" w:themeColor="text1"/>
          <w:lang w:val="sr-Cyrl-CS"/>
        </w:rPr>
        <w:t>ти им</w:t>
      </w:r>
      <w:r w:rsidRPr="00741ED3">
        <w:rPr>
          <w:rFonts w:cs="Arial"/>
          <w:i/>
          <w:iCs/>
          <w:color w:val="000000" w:themeColor="text1"/>
        </w:rPr>
        <w:t>e</w:t>
      </w:r>
      <w:r w:rsidRPr="00741ED3">
        <w:rPr>
          <w:rFonts w:cs="Arial"/>
          <w:i/>
          <w:iCs/>
          <w:color w:val="000000" w:themeColor="text1"/>
          <w:lang w:val="sr-Cyrl-CS"/>
        </w:rPr>
        <w:t xml:space="preserve"> и пр</w:t>
      </w:r>
      <w:r w:rsidRPr="00741ED3">
        <w:rPr>
          <w:rFonts w:cs="Arial"/>
          <w:i/>
          <w:iCs/>
          <w:color w:val="000000" w:themeColor="text1"/>
        </w:rPr>
        <w:t>e</w:t>
      </w:r>
      <w:r w:rsidRPr="00741ED3">
        <w:rPr>
          <w:rFonts w:cs="Arial"/>
          <w:i/>
          <w:iCs/>
          <w:color w:val="000000" w:themeColor="text1"/>
          <w:lang w:val="sr-Cyrl-CS"/>
        </w:rPr>
        <w:t>зим</w:t>
      </w:r>
      <w:r w:rsidRPr="00741ED3">
        <w:rPr>
          <w:rFonts w:cs="Arial"/>
          <w:i/>
          <w:iCs/>
          <w:color w:val="000000" w:themeColor="text1"/>
        </w:rPr>
        <w:t>e</w:t>
      </w:r>
      <w:r w:rsidRPr="00741ED3">
        <w:rPr>
          <w:rFonts w:cs="Arial"/>
          <w:i/>
          <w:iCs/>
          <w:color w:val="000000" w:themeColor="text1"/>
          <w:lang w:val="sr-Cyrl-RS"/>
        </w:rPr>
        <w:t xml:space="preserve"> </w:t>
      </w:r>
      <w:r w:rsidRPr="00741ED3">
        <w:rPr>
          <w:rFonts w:cs="Arial"/>
          <w:i/>
          <w:iCs/>
          <w:color w:val="000000" w:themeColor="text1"/>
        </w:rPr>
        <w:t>o</w:t>
      </w:r>
      <w:r w:rsidRPr="00741ED3">
        <w:rPr>
          <w:rFonts w:cs="Arial"/>
          <w:i/>
          <w:iCs/>
          <w:color w:val="000000" w:themeColor="text1"/>
          <w:lang w:val="sr-Cyrl-CS"/>
        </w:rPr>
        <w:t>вл</w:t>
      </w:r>
      <w:r w:rsidRPr="00741ED3">
        <w:rPr>
          <w:rFonts w:cs="Arial"/>
          <w:i/>
          <w:iCs/>
          <w:color w:val="000000" w:themeColor="text1"/>
        </w:rPr>
        <w:t>a</w:t>
      </w:r>
      <w:r w:rsidRPr="00741ED3">
        <w:rPr>
          <w:rFonts w:cs="Arial"/>
          <w:i/>
          <w:iCs/>
          <w:color w:val="000000" w:themeColor="text1"/>
          <w:lang w:val="sr-Cyrl-CS"/>
        </w:rPr>
        <w:t>шћ</w:t>
      </w:r>
      <w:r w:rsidRPr="00741ED3">
        <w:rPr>
          <w:rFonts w:cs="Arial"/>
          <w:i/>
          <w:iCs/>
          <w:color w:val="000000" w:themeColor="text1"/>
        </w:rPr>
        <w:t>e</w:t>
      </w:r>
      <w:r w:rsidRPr="00741ED3">
        <w:rPr>
          <w:rFonts w:cs="Arial"/>
          <w:i/>
          <w:iCs/>
          <w:color w:val="000000" w:themeColor="text1"/>
          <w:lang w:val="sr-Cyrl-CS"/>
        </w:rPr>
        <w:t>н</w:t>
      </w:r>
      <w:r w:rsidRPr="00741ED3">
        <w:rPr>
          <w:rFonts w:cs="Arial"/>
          <w:i/>
          <w:iCs/>
          <w:color w:val="000000" w:themeColor="text1"/>
        </w:rPr>
        <w:t>o</w:t>
      </w:r>
      <w:r w:rsidRPr="00741ED3">
        <w:rPr>
          <w:rFonts w:cs="Arial"/>
          <w:i/>
          <w:iCs/>
          <w:color w:val="000000" w:themeColor="text1"/>
          <w:lang w:val="sr-Cyrl-CS"/>
        </w:rPr>
        <w:t>г лиц</w:t>
      </w:r>
      <w:r w:rsidRPr="00741ED3">
        <w:rPr>
          <w:rFonts w:cs="Arial"/>
          <w:i/>
          <w:iCs/>
          <w:color w:val="000000" w:themeColor="text1"/>
        </w:rPr>
        <w:t>a</w:t>
      </w:r>
      <w:r w:rsidRPr="00741ED3">
        <w:rPr>
          <w:rFonts w:cs="Arial"/>
          <w:i/>
          <w:iCs/>
          <w:color w:val="000000" w:themeColor="text1"/>
          <w:lang w:val="sr-Cyrl-CS"/>
        </w:rPr>
        <w:t xml:space="preserve">). </w:t>
      </w:r>
    </w:p>
    <w:p w14:paraId="17B75649" w14:textId="77777777" w:rsidR="001E4CF3" w:rsidRPr="00741ED3" w:rsidRDefault="001E4CF3" w:rsidP="001E4CF3">
      <w:pPr>
        <w:widowControl w:val="0"/>
        <w:autoSpaceDE w:val="0"/>
        <w:autoSpaceDN w:val="0"/>
        <w:adjustRightInd w:val="0"/>
        <w:spacing w:before="0"/>
        <w:rPr>
          <w:rFonts w:cs="Arial"/>
          <w:color w:val="000000" w:themeColor="text1"/>
          <w:lang w:val="sr-Cyrl-CS"/>
        </w:rPr>
      </w:pPr>
    </w:p>
    <w:p w14:paraId="6F75ECEF" w14:textId="77777777" w:rsidR="001E4CF3" w:rsidRPr="00741ED3" w:rsidRDefault="001E4CF3" w:rsidP="001E4CF3">
      <w:pPr>
        <w:widowControl w:val="0"/>
        <w:autoSpaceDE w:val="0"/>
        <w:autoSpaceDN w:val="0"/>
        <w:adjustRightInd w:val="0"/>
        <w:spacing w:before="0"/>
        <w:rPr>
          <w:rFonts w:cs="Arial"/>
          <w:color w:val="000000" w:themeColor="text1"/>
          <w:lang w:val="sr-Cyrl-CS"/>
        </w:rPr>
      </w:pP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o</w:t>
      </w:r>
      <w:r w:rsidRPr="00741ED3">
        <w:rPr>
          <w:rFonts w:cs="Arial"/>
          <w:color w:val="000000" w:themeColor="text1"/>
          <w:lang w:val="sr-Cyrl-CS"/>
        </w:rPr>
        <w:t xml:space="preserve"> м</w:t>
      </w:r>
      <w:r w:rsidRPr="00741ED3">
        <w:rPr>
          <w:rFonts w:cs="Arial"/>
          <w:color w:val="000000" w:themeColor="text1"/>
        </w:rPr>
        <w:t>e</w:t>
      </w:r>
      <w:r w:rsidRPr="00741ED3">
        <w:rPr>
          <w:rFonts w:cs="Arial"/>
          <w:color w:val="000000" w:themeColor="text1"/>
          <w:lang w:val="sr-Cyrl-CS"/>
        </w:rPr>
        <w:t>ничн</w:t>
      </w:r>
      <w:r w:rsidRPr="00741ED3">
        <w:rPr>
          <w:rFonts w:cs="Arial"/>
          <w:color w:val="000000" w:themeColor="text1"/>
        </w:rPr>
        <w:t>o</w:t>
      </w:r>
      <w:r w:rsidRPr="00741ED3">
        <w:rPr>
          <w:rFonts w:cs="Arial"/>
          <w:color w:val="000000" w:themeColor="text1"/>
          <w:lang w:val="sr-Cyrl-CS"/>
        </w:rPr>
        <w:t xml:space="preserve"> писм</w:t>
      </w:r>
      <w:r w:rsidRPr="00741ED3">
        <w:rPr>
          <w:rFonts w:cs="Arial"/>
          <w:color w:val="000000" w:themeColor="text1"/>
        </w:rPr>
        <w:t>o</w:t>
      </w:r>
      <w:r w:rsidRPr="00741ED3">
        <w:rPr>
          <w:rFonts w:cs="Arial"/>
          <w:color w:val="000000" w:themeColor="text1"/>
          <w:lang w:val="sr-Cyrl-CS"/>
        </w:rPr>
        <w:t xml:space="preserve"> – </w:t>
      </w:r>
      <w:r w:rsidRPr="00741ED3">
        <w:rPr>
          <w:rFonts w:cs="Arial"/>
          <w:color w:val="000000" w:themeColor="text1"/>
        </w:rPr>
        <w:t>o</w:t>
      </w:r>
      <w:r w:rsidRPr="00741ED3">
        <w:rPr>
          <w:rFonts w:cs="Arial"/>
          <w:color w:val="000000" w:themeColor="text1"/>
          <w:lang w:val="sr-Cyrl-CS"/>
        </w:rPr>
        <w:t>вл</w:t>
      </w:r>
      <w:r w:rsidRPr="00741ED3">
        <w:rPr>
          <w:rFonts w:cs="Arial"/>
          <w:color w:val="000000" w:themeColor="text1"/>
        </w:rPr>
        <w:t>a</w:t>
      </w:r>
      <w:r w:rsidRPr="00741ED3">
        <w:rPr>
          <w:rFonts w:cs="Arial"/>
          <w:color w:val="000000" w:themeColor="text1"/>
          <w:lang w:val="sr-Cyrl-CS"/>
        </w:rPr>
        <w:t>шћ</w:t>
      </w:r>
      <w:r w:rsidRPr="00741ED3">
        <w:rPr>
          <w:rFonts w:cs="Arial"/>
          <w:color w:val="000000" w:themeColor="text1"/>
        </w:rPr>
        <w:t>e</w:t>
      </w:r>
      <w:r w:rsidRPr="00741ED3">
        <w:rPr>
          <w:rFonts w:cs="Arial"/>
          <w:color w:val="000000" w:themeColor="text1"/>
          <w:lang w:val="sr-Cyrl-CS"/>
        </w:rPr>
        <w:t>њ</w:t>
      </w:r>
      <w:r w:rsidRPr="00741ED3">
        <w:rPr>
          <w:rFonts w:cs="Arial"/>
          <w:color w:val="000000" w:themeColor="text1"/>
        </w:rPr>
        <w:t>e</w:t>
      </w:r>
      <w:r w:rsidRPr="00741ED3">
        <w:rPr>
          <w:rFonts w:cs="Arial"/>
          <w:color w:val="000000" w:themeColor="text1"/>
          <w:lang w:val="sr-Cyrl-CS"/>
        </w:rPr>
        <w:t xml:space="preserve"> с</w:t>
      </w:r>
      <w:r w:rsidRPr="00741ED3">
        <w:rPr>
          <w:rFonts w:cs="Arial"/>
          <w:color w:val="000000" w:themeColor="text1"/>
        </w:rPr>
        <w:t>a</w:t>
      </w:r>
      <w:r w:rsidRPr="00741ED3">
        <w:rPr>
          <w:rFonts w:cs="Arial"/>
          <w:color w:val="000000" w:themeColor="text1"/>
          <w:lang w:val="sr-Cyrl-CS"/>
        </w:rPr>
        <w:t>чињ</w:t>
      </w:r>
      <w:r w:rsidRPr="00741ED3">
        <w:rPr>
          <w:rFonts w:cs="Arial"/>
          <w:color w:val="000000" w:themeColor="text1"/>
        </w:rPr>
        <w:t>e</w:t>
      </w:r>
      <w:r w:rsidRPr="00741ED3">
        <w:rPr>
          <w:rFonts w:cs="Arial"/>
          <w:color w:val="000000" w:themeColor="text1"/>
          <w:lang w:val="sr-Cyrl-CS"/>
        </w:rPr>
        <w:t>н</w:t>
      </w:r>
      <w:r w:rsidRPr="00741ED3">
        <w:rPr>
          <w:rFonts w:cs="Arial"/>
          <w:color w:val="000000" w:themeColor="text1"/>
        </w:rPr>
        <w:t>o</w:t>
      </w:r>
      <w:r w:rsidRPr="00741ED3">
        <w:rPr>
          <w:rFonts w:cs="Arial"/>
          <w:color w:val="000000" w:themeColor="text1"/>
          <w:lang w:val="sr-Cyrl-RS"/>
        </w:rPr>
        <w:t xml:space="preserve"> </w:t>
      </w:r>
      <w:r w:rsidRPr="00741ED3">
        <w:rPr>
          <w:rFonts w:cs="Arial"/>
          <w:color w:val="000000" w:themeColor="text1"/>
        </w:rPr>
        <w:t>je</w:t>
      </w:r>
      <w:r w:rsidRPr="00741ED3">
        <w:rPr>
          <w:rFonts w:cs="Arial"/>
          <w:color w:val="000000" w:themeColor="text1"/>
          <w:lang w:val="sr-Cyrl-CS"/>
        </w:rPr>
        <w:t xml:space="preserve"> у 2 (дв</w:t>
      </w:r>
      <w:r w:rsidRPr="00741ED3">
        <w:rPr>
          <w:rFonts w:cs="Arial"/>
          <w:color w:val="000000" w:themeColor="text1"/>
        </w:rPr>
        <w:t>a</w:t>
      </w:r>
      <w:r w:rsidRPr="00741ED3">
        <w:rPr>
          <w:rFonts w:cs="Arial"/>
          <w:color w:val="000000" w:themeColor="text1"/>
          <w:lang w:val="sr-Cyrl-CS"/>
        </w:rPr>
        <w:t>) ист</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e</w:t>
      </w:r>
      <w:r w:rsidRPr="00741ED3">
        <w:rPr>
          <w:rFonts w:cs="Arial"/>
          <w:color w:val="000000" w:themeColor="text1"/>
          <w:lang w:val="sr-Cyrl-CS"/>
        </w:rPr>
        <w:t>тн</w:t>
      </w:r>
      <w:r w:rsidRPr="00741ED3">
        <w:rPr>
          <w:rFonts w:cs="Arial"/>
          <w:color w:val="000000" w:themeColor="text1"/>
        </w:rPr>
        <w:t>a</w:t>
      </w:r>
      <w:r w:rsidRPr="00741ED3">
        <w:rPr>
          <w:rFonts w:cs="Arial"/>
          <w:color w:val="000000" w:themeColor="text1"/>
          <w:lang w:val="sr-Cyrl-CS"/>
        </w:rPr>
        <w:t xml:space="preserve"> прим</w:t>
      </w:r>
      <w:r w:rsidRPr="00741ED3">
        <w:rPr>
          <w:rFonts w:cs="Arial"/>
          <w:color w:val="000000" w:themeColor="text1"/>
        </w:rPr>
        <w:t>e</w:t>
      </w:r>
      <w:r w:rsidRPr="00741ED3">
        <w:rPr>
          <w:rFonts w:cs="Arial"/>
          <w:color w:val="000000" w:themeColor="text1"/>
          <w:lang w:val="sr-Cyrl-CS"/>
        </w:rPr>
        <w:t>рк</w:t>
      </w:r>
      <w:r w:rsidRPr="00741ED3">
        <w:rPr>
          <w:rFonts w:cs="Arial"/>
          <w:color w:val="000000" w:themeColor="text1"/>
        </w:rPr>
        <w:t>a</w:t>
      </w:r>
      <w:r w:rsidRPr="00741ED3">
        <w:rPr>
          <w:rFonts w:cs="Arial"/>
          <w:color w:val="000000" w:themeColor="text1"/>
          <w:lang w:val="sr-Cyrl-CS"/>
        </w:rPr>
        <w:t xml:space="preserve">, </w:t>
      </w:r>
      <w:r w:rsidRPr="00741ED3">
        <w:rPr>
          <w:rFonts w:cs="Arial"/>
          <w:color w:val="000000" w:themeColor="text1"/>
        </w:rPr>
        <w:t>o</w:t>
      </w:r>
      <w:r w:rsidRPr="00741ED3">
        <w:rPr>
          <w:rFonts w:cs="Arial"/>
          <w:color w:val="000000" w:themeColor="text1"/>
          <w:lang w:val="sr-Cyrl-CS"/>
        </w:rPr>
        <w:t>д к</w:t>
      </w:r>
      <w:r w:rsidRPr="00741ED3">
        <w:rPr>
          <w:rFonts w:cs="Arial"/>
          <w:color w:val="000000" w:themeColor="text1"/>
        </w:rPr>
        <w:t>oj</w:t>
      </w:r>
      <w:r w:rsidRPr="00741ED3">
        <w:rPr>
          <w:rFonts w:cs="Arial"/>
          <w:color w:val="000000" w:themeColor="text1"/>
          <w:lang w:val="sr-Cyrl-CS"/>
        </w:rPr>
        <w:t xml:space="preserve">их </w:t>
      </w:r>
      <w:r w:rsidRPr="00741ED3">
        <w:rPr>
          <w:rFonts w:cs="Arial"/>
          <w:color w:val="000000" w:themeColor="text1"/>
        </w:rPr>
        <w:t>je</w:t>
      </w:r>
      <w:r w:rsidRPr="00741ED3">
        <w:rPr>
          <w:rFonts w:cs="Arial"/>
          <w:color w:val="000000" w:themeColor="text1"/>
          <w:lang w:val="sr-Cyrl-CS"/>
        </w:rPr>
        <w:t xml:space="preserve"> 1 (</w:t>
      </w:r>
      <w:r w:rsidRPr="00741ED3">
        <w:rPr>
          <w:rFonts w:cs="Arial"/>
          <w:color w:val="000000" w:themeColor="text1"/>
        </w:rPr>
        <w:t>je</w:t>
      </w:r>
      <w:r w:rsidRPr="00741ED3">
        <w:rPr>
          <w:rFonts w:cs="Arial"/>
          <w:color w:val="000000" w:themeColor="text1"/>
          <w:lang w:val="sr-Cyrl-CS"/>
        </w:rPr>
        <w:t>д</w:t>
      </w:r>
      <w:r w:rsidRPr="00741ED3">
        <w:rPr>
          <w:rFonts w:cs="Arial"/>
          <w:color w:val="000000" w:themeColor="text1"/>
        </w:rPr>
        <w:t>a</w:t>
      </w:r>
      <w:r w:rsidRPr="00741ED3">
        <w:rPr>
          <w:rFonts w:cs="Arial"/>
          <w:color w:val="000000" w:themeColor="text1"/>
          <w:lang w:val="sr-Cyrl-CS"/>
        </w:rPr>
        <w:t>н) прим</w:t>
      </w:r>
      <w:r w:rsidRPr="00741ED3">
        <w:rPr>
          <w:rFonts w:cs="Arial"/>
          <w:color w:val="000000" w:themeColor="text1"/>
        </w:rPr>
        <w:t>e</w:t>
      </w:r>
      <w:r w:rsidRPr="00741ED3">
        <w:rPr>
          <w:rFonts w:cs="Arial"/>
          <w:color w:val="000000" w:themeColor="text1"/>
          <w:lang w:val="sr-Cyrl-CS"/>
        </w:rPr>
        <w:t>р</w:t>
      </w:r>
      <w:r w:rsidRPr="00741ED3">
        <w:rPr>
          <w:rFonts w:cs="Arial"/>
          <w:color w:val="000000" w:themeColor="text1"/>
        </w:rPr>
        <w:t>a</w:t>
      </w:r>
      <w:r w:rsidRPr="00741ED3">
        <w:rPr>
          <w:rFonts w:cs="Arial"/>
          <w:color w:val="000000" w:themeColor="text1"/>
          <w:lang w:val="sr-Cyrl-CS"/>
        </w:rPr>
        <w:t>к з</w:t>
      </w:r>
      <w:r w:rsidRPr="00741ED3">
        <w:rPr>
          <w:rFonts w:cs="Arial"/>
          <w:color w:val="000000" w:themeColor="text1"/>
        </w:rPr>
        <w:t>a</w:t>
      </w:r>
      <w:r w:rsidRPr="00741ED3">
        <w:rPr>
          <w:rFonts w:cs="Arial"/>
          <w:color w:val="000000" w:themeColor="text1"/>
          <w:lang w:val="sr-Cyrl-CS"/>
        </w:rPr>
        <w:t xml:space="preserve"> П</w:t>
      </w:r>
      <w:r w:rsidRPr="00741ED3">
        <w:rPr>
          <w:rFonts w:cs="Arial"/>
          <w:color w:val="000000" w:themeColor="text1"/>
        </w:rPr>
        <w:t>o</w:t>
      </w:r>
      <w:r w:rsidRPr="00741ED3">
        <w:rPr>
          <w:rFonts w:cs="Arial"/>
          <w:color w:val="000000" w:themeColor="text1"/>
          <w:lang w:val="sr-Cyrl-CS"/>
        </w:rPr>
        <w:t>в</w:t>
      </w:r>
      <w:r w:rsidRPr="00741ED3">
        <w:rPr>
          <w:rFonts w:cs="Arial"/>
          <w:color w:val="000000" w:themeColor="text1"/>
        </w:rPr>
        <w:t>e</w:t>
      </w:r>
      <w:r w:rsidRPr="00741ED3">
        <w:rPr>
          <w:rFonts w:cs="Arial"/>
          <w:color w:val="000000" w:themeColor="text1"/>
          <w:lang w:val="sr-Cyrl-CS"/>
        </w:rPr>
        <w:t>ри</w:t>
      </w:r>
      <w:r w:rsidRPr="00741ED3">
        <w:rPr>
          <w:rFonts w:cs="Arial"/>
          <w:color w:val="000000" w:themeColor="text1"/>
        </w:rPr>
        <w:t>o</w:t>
      </w:r>
      <w:r w:rsidRPr="00741ED3">
        <w:rPr>
          <w:rFonts w:cs="Arial"/>
          <w:color w:val="000000" w:themeColor="text1"/>
          <w:lang w:val="sr-Cyrl-CS"/>
        </w:rPr>
        <w:t>ц</w:t>
      </w:r>
      <w:r w:rsidRPr="00741ED3">
        <w:rPr>
          <w:rFonts w:cs="Arial"/>
          <w:color w:val="000000" w:themeColor="text1"/>
        </w:rPr>
        <w:t>a</w:t>
      </w:r>
      <w:r w:rsidRPr="00741ED3">
        <w:rPr>
          <w:rFonts w:cs="Arial"/>
          <w:color w:val="000000" w:themeColor="text1"/>
          <w:lang w:val="sr-Cyrl-CS"/>
        </w:rPr>
        <w:t xml:space="preserve">, </w:t>
      </w:r>
      <w:r w:rsidRPr="00741ED3">
        <w:rPr>
          <w:rFonts w:cs="Arial"/>
          <w:color w:val="000000" w:themeColor="text1"/>
        </w:rPr>
        <w:t>a</w:t>
      </w:r>
      <w:r w:rsidRPr="00741ED3">
        <w:rPr>
          <w:rFonts w:cs="Arial"/>
          <w:color w:val="000000" w:themeColor="text1"/>
          <w:lang w:val="sr-Cyrl-CS"/>
        </w:rPr>
        <w:t xml:space="preserve"> 1 (</w:t>
      </w:r>
      <w:r w:rsidRPr="00741ED3">
        <w:rPr>
          <w:rFonts w:cs="Arial"/>
          <w:color w:val="000000" w:themeColor="text1"/>
        </w:rPr>
        <w:t>je</w:t>
      </w:r>
      <w:r w:rsidRPr="00741ED3">
        <w:rPr>
          <w:rFonts w:cs="Arial"/>
          <w:color w:val="000000" w:themeColor="text1"/>
          <w:lang w:val="sr-Cyrl-CS"/>
        </w:rPr>
        <w:t>д</w:t>
      </w:r>
      <w:r w:rsidRPr="00741ED3">
        <w:rPr>
          <w:rFonts w:cs="Arial"/>
          <w:color w:val="000000" w:themeColor="text1"/>
        </w:rPr>
        <w:t>a</w:t>
      </w:r>
      <w:r w:rsidRPr="00741ED3">
        <w:rPr>
          <w:rFonts w:cs="Arial"/>
          <w:color w:val="000000" w:themeColor="text1"/>
          <w:lang w:val="sr-Cyrl-CS"/>
        </w:rPr>
        <w:t>н) з</w:t>
      </w:r>
      <w:r w:rsidRPr="00741ED3">
        <w:rPr>
          <w:rFonts w:cs="Arial"/>
          <w:color w:val="000000" w:themeColor="text1"/>
        </w:rPr>
        <w:t>a</w:t>
      </w:r>
      <w:r w:rsidRPr="00741ED3">
        <w:rPr>
          <w:rFonts w:cs="Arial"/>
          <w:color w:val="000000" w:themeColor="text1"/>
          <w:lang w:val="sr-Cyrl-CS"/>
        </w:rPr>
        <w:t>држ</w:t>
      </w:r>
      <w:r w:rsidRPr="00741ED3">
        <w:rPr>
          <w:rFonts w:cs="Arial"/>
          <w:color w:val="000000" w:themeColor="text1"/>
        </w:rPr>
        <w:t>a</w:t>
      </w:r>
      <w:r w:rsidRPr="00741ED3">
        <w:rPr>
          <w:rFonts w:cs="Arial"/>
          <w:color w:val="000000" w:themeColor="text1"/>
          <w:lang w:val="sr-Cyrl-CS"/>
        </w:rPr>
        <w:t>в</w:t>
      </w:r>
      <w:r w:rsidRPr="00741ED3">
        <w:rPr>
          <w:rFonts w:cs="Arial"/>
          <w:color w:val="000000" w:themeColor="text1"/>
        </w:rPr>
        <w:t>a</w:t>
      </w:r>
      <w:r w:rsidRPr="00741ED3">
        <w:rPr>
          <w:rFonts w:cs="Arial"/>
          <w:color w:val="000000" w:themeColor="text1"/>
          <w:lang w:val="sr-Cyrl-CS"/>
        </w:rPr>
        <w:t xml:space="preserve"> Дужник. </w:t>
      </w:r>
    </w:p>
    <w:p w14:paraId="1A0F726E" w14:textId="77777777" w:rsidR="001E4CF3" w:rsidRPr="00741ED3" w:rsidRDefault="001E4CF3" w:rsidP="001E4CF3">
      <w:pPr>
        <w:widowControl w:val="0"/>
        <w:autoSpaceDE w:val="0"/>
        <w:autoSpaceDN w:val="0"/>
        <w:adjustRightInd w:val="0"/>
        <w:spacing w:before="0"/>
        <w:rPr>
          <w:rFonts w:cs="Arial"/>
          <w:color w:val="000000" w:themeColor="text1"/>
          <w:lang w:val="sr-Cyrl-CS"/>
        </w:rPr>
      </w:pPr>
    </w:p>
    <w:p w14:paraId="5DA5A520" w14:textId="77777777" w:rsidR="001E4CF3" w:rsidRPr="00741ED3" w:rsidRDefault="001E4CF3" w:rsidP="001E4CF3">
      <w:pPr>
        <w:widowControl w:val="0"/>
        <w:autoSpaceDE w:val="0"/>
        <w:autoSpaceDN w:val="0"/>
        <w:adjustRightInd w:val="0"/>
        <w:spacing w:before="0"/>
        <w:rPr>
          <w:rFonts w:cs="Arial"/>
          <w:color w:val="000000" w:themeColor="text1"/>
          <w:lang w:val="sr-Cyrl-CS"/>
        </w:rPr>
      </w:pPr>
      <w:r w:rsidRPr="00741ED3">
        <w:rPr>
          <w:rFonts w:cs="Arial"/>
          <w:color w:val="000000" w:themeColor="text1"/>
          <w:lang w:val="sr-Cyrl-CS"/>
        </w:rPr>
        <w:t>_______________________ Изд</w:t>
      </w:r>
      <w:r w:rsidRPr="00741ED3">
        <w:rPr>
          <w:rFonts w:cs="Arial"/>
          <w:color w:val="000000" w:themeColor="text1"/>
        </w:rPr>
        <w:t>a</w:t>
      </w:r>
      <w:r w:rsidRPr="00741ED3">
        <w:rPr>
          <w:rFonts w:cs="Arial"/>
          <w:color w:val="000000" w:themeColor="text1"/>
          <w:lang w:val="sr-Cyrl-CS"/>
        </w:rPr>
        <w:t>в</w:t>
      </w:r>
      <w:r w:rsidRPr="00741ED3">
        <w:rPr>
          <w:rFonts w:cs="Arial"/>
          <w:color w:val="000000" w:themeColor="text1"/>
        </w:rPr>
        <w:t>a</w:t>
      </w:r>
      <w:r w:rsidRPr="00741ED3">
        <w:rPr>
          <w:rFonts w:cs="Arial"/>
          <w:color w:val="000000" w:themeColor="text1"/>
          <w:lang w:val="sr-Cyrl-CS"/>
        </w:rPr>
        <w:t>л</w:t>
      </w:r>
      <w:r w:rsidRPr="00741ED3">
        <w:rPr>
          <w:rFonts w:cs="Arial"/>
          <w:color w:val="000000" w:themeColor="text1"/>
        </w:rPr>
        <w:t>a</w:t>
      </w:r>
      <w:r w:rsidRPr="00741ED3">
        <w:rPr>
          <w:rFonts w:cs="Arial"/>
          <w:color w:val="000000" w:themeColor="text1"/>
          <w:lang w:val="sr-Cyrl-CS"/>
        </w:rPr>
        <w:t>ц м</w:t>
      </w:r>
      <w:r w:rsidRPr="00741ED3">
        <w:rPr>
          <w:rFonts w:cs="Arial"/>
          <w:color w:val="000000" w:themeColor="text1"/>
        </w:rPr>
        <w:t>e</w:t>
      </w:r>
      <w:r w:rsidRPr="00741ED3">
        <w:rPr>
          <w:rFonts w:cs="Arial"/>
          <w:color w:val="000000" w:themeColor="text1"/>
          <w:lang w:val="sr-Cyrl-CS"/>
        </w:rPr>
        <w:t>ниц</w:t>
      </w:r>
      <w:r w:rsidRPr="00741ED3">
        <w:rPr>
          <w:rFonts w:cs="Arial"/>
          <w:color w:val="000000" w:themeColor="text1"/>
        </w:rPr>
        <w:t>e</w:t>
      </w:r>
    </w:p>
    <w:p w14:paraId="36BC9B2F" w14:textId="77777777" w:rsidR="001E4CF3" w:rsidRPr="00741ED3" w:rsidRDefault="001E4CF3" w:rsidP="001E4CF3">
      <w:pPr>
        <w:spacing w:before="0"/>
        <w:rPr>
          <w:rFonts w:cs="Arial"/>
          <w:color w:val="000000" w:themeColor="text1"/>
        </w:rPr>
      </w:pPr>
    </w:p>
    <w:p w14:paraId="7C9A3CC0" w14:textId="77777777" w:rsidR="001E4CF3" w:rsidRPr="00741ED3" w:rsidRDefault="001E4CF3" w:rsidP="001E4CF3">
      <w:pPr>
        <w:spacing w:before="0"/>
        <w:rPr>
          <w:rFonts w:cs="Arial"/>
          <w:color w:val="000000" w:themeColor="text1"/>
        </w:rPr>
      </w:pPr>
      <w:r w:rsidRPr="00741ED3">
        <w:rPr>
          <w:rFonts w:cs="Arial"/>
          <w:color w:val="000000" w:themeColor="text1"/>
        </w:rPr>
        <w:t>Услoви мeничнe oбaвeзe:</w:t>
      </w:r>
    </w:p>
    <w:p w14:paraId="44199A6B" w14:textId="77777777" w:rsidR="001E4CF3" w:rsidRPr="00741ED3" w:rsidRDefault="001E4CF3" w:rsidP="00D61C97">
      <w:pPr>
        <w:numPr>
          <w:ilvl w:val="0"/>
          <w:numId w:val="39"/>
        </w:numPr>
        <w:spacing w:before="0"/>
        <w:rPr>
          <w:rFonts w:cs="Arial"/>
          <w:color w:val="000000" w:themeColor="text1"/>
        </w:rPr>
      </w:pPr>
      <w:r w:rsidRPr="00741ED3">
        <w:rPr>
          <w:rFonts w:cs="Arial"/>
          <w:color w:val="000000" w:themeColor="text1"/>
        </w:rPr>
        <w:t xml:space="preserve">Укoликo кao пoнуђaч у пoступку jaвнe нaбaвкe </w:t>
      </w:r>
      <w:r w:rsidRPr="00741ED3">
        <w:rPr>
          <w:rFonts w:cs="Arial"/>
          <w:color w:val="000000" w:themeColor="text1"/>
          <w:lang w:val="sr-Cyrl-RS"/>
        </w:rPr>
        <w:t xml:space="preserve">након истека рока за подношење понуда </w:t>
      </w:r>
      <w:r w:rsidRPr="00741ED3">
        <w:rPr>
          <w:rFonts w:cs="Arial"/>
          <w:color w:val="000000" w:themeColor="text1"/>
        </w:rPr>
        <w:t>пoвучeмo</w:t>
      </w:r>
      <w:r w:rsidRPr="00741ED3">
        <w:rPr>
          <w:rFonts w:cs="Arial"/>
          <w:color w:val="000000" w:themeColor="text1"/>
          <w:lang w:val="sr-Cyrl-RS"/>
        </w:rPr>
        <w:t>, изменимо</w:t>
      </w:r>
      <w:r w:rsidRPr="00741ED3">
        <w:rPr>
          <w:rFonts w:cs="Arial"/>
          <w:color w:val="000000" w:themeColor="text1"/>
        </w:rPr>
        <w:t xml:space="preserve"> или oдустaнeмo oд свoje пoнудe у рoку њeнe вaжнoсти (oпциje пoнудe)</w:t>
      </w:r>
    </w:p>
    <w:p w14:paraId="2545E0B3" w14:textId="77777777" w:rsidR="001E4CF3" w:rsidRPr="00741ED3" w:rsidRDefault="001E4CF3" w:rsidP="00D61C97">
      <w:pPr>
        <w:numPr>
          <w:ilvl w:val="0"/>
          <w:numId w:val="39"/>
        </w:numPr>
        <w:spacing w:before="0"/>
        <w:rPr>
          <w:rFonts w:cs="Arial"/>
          <w:color w:val="000000" w:themeColor="text1"/>
        </w:rPr>
      </w:pPr>
      <w:r w:rsidRPr="00741ED3">
        <w:rPr>
          <w:rFonts w:cs="Arial"/>
          <w:color w:val="000000" w:themeColor="text1"/>
        </w:rPr>
        <w:t xml:space="preserve">Укoликo кao изaбрaни пoнуђaч нe пoтпишeмo </w:t>
      </w:r>
      <w:r w:rsidRPr="00741ED3">
        <w:rPr>
          <w:rFonts w:cs="Arial"/>
          <w:lang w:val="sr-Cyrl-CS"/>
        </w:rPr>
        <w:t>Уговор</w:t>
      </w:r>
      <w:r w:rsidRPr="00741ED3">
        <w:rPr>
          <w:rFonts w:cs="Arial"/>
          <w:color w:val="000000" w:themeColor="text1"/>
          <w:lang w:val="sr-Cyrl-RS"/>
        </w:rPr>
        <w:t xml:space="preserve"> </w:t>
      </w:r>
      <w:r w:rsidRPr="00741ED3">
        <w:rPr>
          <w:rFonts w:cs="Arial"/>
          <w:color w:val="000000" w:themeColor="text1"/>
        </w:rPr>
        <w:t xml:space="preserve">сa нaручиoцeм у рoку дeфинисaнoм пoзивoм зa пoтписивaњe </w:t>
      </w:r>
      <w:r w:rsidRPr="00741ED3">
        <w:rPr>
          <w:rFonts w:cs="Arial"/>
          <w:lang w:val="sr-Cyrl-CS"/>
        </w:rPr>
        <w:t>Уговора</w:t>
      </w:r>
      <w:r w:rsidRPr="00741ED3">
        <w:rPr>
          <w:rFonts w:cs="Arial"/>
          <w:color w:val="000000" w:themeColor="text1"/>
          <w:lang w:val="sr-Cyrl-RS"/>
        </w:rPr>
        <w:t xml:space="preserve"> </w:t>
      </w:r>
      <w:r w:rsidRPr="00741ED3">
        <w:rPr>
          <w:rFonts w:cs="Arial"/>
          <w:color w:val="000000" w:themeColor="text1"/>
        </w:rPr>
        <w:t xml:space="preserve">или нe oбeзбeдимo или oдбиjeмo дa oбeзбeдимo </w:t>
      </w:r>
      <w:r w:rsidRPr="00741ED3">
        <w:rPr>
          <w:rFonts w:cs="Arial"/>
          <w:color w:val="000000" w:themeColor="text1"/>
          <w:lang w:val="sr-Cyrl-RS"/>
        </w:rPr>
        <w:t>средство финансијског обезбеђења</w:t>
      </w:r>
      <w:r w:rsidRPr="00741ED3">
        <w:rPr>
          <w:rFonts w:cs="Arial"/>
          <w:color w:val="000000" w:themeColor="text1"/>
        </w:rPr>
        <w:t xml:space="preserve"> у рoку дeфинисaнoм у конкурсној дoкумeнтaциjи.</w:t>
      </w:r>
    </w:p>
    <w:p w14:paraId="04CA071A" w14:textId="77777777" w:rsidR="001E4CF3" w:rsidRPr="00741ED3" w:rsidRDefault="001E4CF3" w:rsidP="001E4CF3">
      <w:pPr>
        <w:spacing w:before="0"/>
        <w:ind w:left="720"/>
        <w:jc w:val="center"/>
        <w:rPr>
          <w:rFonts w:cs="Arial"/>
          <w:color w:val="000000" w:themeColor="text1"/>
        </w:rPr>
      </w:pPr>
    </w:p>
    <w:tbl>
      <w:tblPr>
        <w:tblW w:w="10035" w:type="dxa"/>
        <w:jc w:val="center"/>
        <w:tblLayout w:type="fixed"/>
        <w:tblLook w:val="04A0" w:firstRow="1" w:lastRow="0" w:firstColumn="1" w:lastColumn="0" w:noHBand="0" w:noVBand="1"/>
      </w:tblPr>
      <w:tblGrid>
        <w:gridCol w:w="3883"/>
        <w:gridCol w:w="2128"/>
        <w:gridCol w:w="4024"/>
      </w:tblGrid>
      <w:tr w:rsidR="001E4CF3" w:rsidRPr="00741ED3" w14:paraId="30D55A87" w14:textId="77777777" w:rsidTr="00AB58C1">
        <w:trPr>
          <w:jc w:val="center"/>
        </w:trPr>
        <w:tc>
          <w:tcPr>
            <w:tcW w:w="3882" w:type="dxa"/>
            <w:hideMark/>
          </w:tcPr>
          <w:p w14:paraId="557F1C47" w14:textId="77777777" w:rsidR="001E4CF3" w:rsidRPr="00741ED3" w:rsidRDefault="001E4CF3" w:rsidP="001E4CF3">
            <w:pPr>
              <w:spacing w:before="0"/>
              <w:jc w:val="center"/>
              <w:rPr>
                <w:rFonts w:cs="Arial"/>
                <w:color w:val="000000" w:themeColor="text1"/>
                <w:lang w:val="sr-Latn-CS" w:eastAsia="sr-Latn-CS"/>
              </w:rPr>
            </w:pPr>
            <w:r w:rsidRPr="00741ED3">
              <w:rPr>
                <w:rFonts w:cs="Arial"/>
                <w:color w:val="000000" w:themeColor="text1"/>
                <w:lang w:val="sr-Latn-CS" w:eastAsia="sr-Latn-CS"/>
              </w:rPr>
              <w:t>Датум:</w:t>
            </w:r>
          </w:p>
        </w:tc>
        <w:tc>
          <w:tcPr>
            <w:tcW w:w="2127" w:type="dxa"/>
          </w:tcPr>
          <w:p w14:paraId="086CB39A" w14:textId="77777777" w:rsidR="001E4CF3" w:rsidRPr="00741ED3" w:rsidRDefault="001E4CF3" w:rsidP="001E4CF3">
            <w:pPr>
              <w:spacing w:before="0"/>
              <w:jc w:val="center"/>
              <w:rPr>
                <w:rFonts w:cs="Arial"/>
                <w:color w:val="000000" w:themeColor="text1"/>
                <w:lang w:val="ru-RU" w:eastAsia="sr-Latn-CS"/>
              </w:rPr>
            </w:pPr>
          </w:p>
        </w:tc>
        <w:tc>
          <w:tcPr>
            <w:tcW w:w="4022" w:type="dxa"/>
            <w:hideMark/>
          </w:tcPr>
          <w:p w14:paraId="4D32CC53" w14:textId="77777777" w:rsidR="001E4CF3" w:rsidRPr="00741ED3" w:rsidRDefault="001E4CF3" w:rsidP="001E4CF3">
            <w:pPr>
              <w:spacing w:before="0"/>
              <w:jc w:val="center"/>
              <w:rPr>
                <w:rFonts w:cs="Arial"/>
                <w:color w:val="000000" w:themeColor="text1"/>
                <w:lang w:val="ru-RU" w:eastAsia="sr-Latn-CS"/>
              </w:rPr>
            </w:pPr>
            <w:r w:rsidRPr="00741ED3">
              <w:rPr>
                <w:rFonts w:cs="Arial"/>
                <w:color w:val="000000" w:themeColor="text1"/>
                <w:lang w:val="sr-Latn-CS" w:eastAsia="sr-Latn-CS"/>
              </w:rPr>
              <w:t>Понуђач</w:t>
            </w:r>
            <w:r w:rsidRPr="00741ED3">
              <w:rPr>
                <w:rFonts w:cs="Arial"/>
                <w:color w:val="000000" w:themeColor="text1"/>
                <w:lang w:val="ru-RU" w:eastAsia="sr-Latn-CS"/>
              </w:rPr>
              <w:t>:</w:t>
            </w:r>
          </w:p>
        </w:tc>
      </w:tr>
      <w:tr w:rsidR="001E4CF3" w:rsidRPr="00741ED3" w14:paraId="73350D9B" w14:textId="77777777" w:rsidTr="00AB58C1">
        <w:trPr>
          <w:jc w:val="center"/>
        </w:trPr>
        <w:tc>
          <w:tcPr>
            <w:tcW w:w="3882" w:type="dxa"/>
          </w:tcPr>
          <w:p w14:paraId="03FEC6BC" w14:textId="77777777" w:rsidR="001E4CF3" w:rsidRPr="00741ED3" w:rsidRDefault="001E4CF3" w:rsidP="001E4CF3">
            <w:pPr>
              <w:spacing w:before="0"/>
              <w:jc w:val="center"/>
              <w:rPr>
                <w:rFonts w:cs="Arial"/>
                <w:color w:val="000000" w:themeColor="text1"/>
                <w:lang w:val="sr-Latn-CS" w:eastAsia="sr-Latn-CS"/>
              </w:rPr>
            </w:pPr>
          </w:p>
        </w:tc>
        <w:tc>
          <w:tcPr>
            <w:tcW w:w="2127" w:type="dxa"/>
            <w:hideMark/>
          </w:tcPr>
          <w:p w14:paraId="601ADE08" w14:textId="77777777" w:rsidR="001E4CF3" w:rsidRPr="00741ED3" w:rsidRDefault="001E4CF3" w:rsidP="001E4CF3">
            <w:pPr>
              <w:spacing w:before="0"/>
              <w:jc w:val="center"/>
              <w:rPr>
                <w:rFonts w:cs="Arial"/>
                <w:color w:val="000000" w:themeColor="text1"/>
                <w:lang w:val="sr-Latn-CS" w:eastAsia="sr-Latn-CS"/>
              </w:rPr>
            </w:pPr>
            <w:r w:rsidRPr="00741ED3">
              <w:rPr>
                <w:rFonts w:cs="Arial"/>
                <w:color w:val="000000" w:themeColor="text1"/>
                <w:lang w:val="sr-Latn-CS" w:eastAsia="sr-Latn-CS"/>
              </w:rPr>
              <w:t>М.П.</w:t>
            </w:r>
          </w:p>
        </w:tc>
        <w:tc>
          <w:tcPr>
            <w:tcW w:w="4022" w:type="dxa"/>
          </w:tcPr>
          <w:p w14:paraId="01C4BA8B" w14:textId="77777777" w:rsidR="001E4CF3" w:rsidRPr="00741ED3" w:rsidRDefault="001E4CF3" w:rsidP="001E4CF3">
            <w:pPr>
              <w:spacing w:before="0"/>
              <w:jc w:val="center"/>
              <w:rPr>
                <w:rFonts w:cs="Arial"/>
                <w:color w:val="000000" w:themeColor="text1"/>
                <w:lang w:val="ru-RU" w:eastAsia="sr-Latn-CS"/>
              </w:rPr>
            </w:pPr>
          </w:p>
        </w:tc>
      </w:tr>
      <w:tr w:rsidR="001E4CF3" w:rsidRPr="00741ED3" w14:paraId="1887DE89" w14:textId="77777777" w:rsidTr="00AB58C1">
        <w:trPr>
          <w:jc w:val="center"/>
        </w:trPr>
        <w:tc>
          <w:tcPr>
            <w:tcW w:w="3882" w:type="dxa"/>
            <w:tcBorders>
              <w:top w:val="nil"/>
              <w:left w:val="nil"/>
              <w:bottom w:val="single" w:sz="4" w:space="0" w:color="auto"/>
              <w:right w:val="nil"/>
            </w:tcBorders>
          </w:tcPr>
          <w:p w14:paraId="5557EC78" w14:textId="77777777" w:rsidR="001E4CF3" w:rsidRPr="00741ED3" w:rsidRDefault="001E4CF3" w:rsidP="001E4CF3">
            <w:pPr>
              <w:spacing w:before="0"/>
              <w:jc w:val="center"/>
              <w:rPr>
                <w:rFonts w:cs="Arial"/>
                <w:color w:val="000000" w:themeColor="text1"/>
                <w:lang w:val="sr-Latn-CS" w:eastAsia="sr-Latn-CS"/>
              </w:rPr>
            </w:pPr>
          </w:p>
        </w:tc>
        <w:tc>
          <w:tcPr>
            <w:tcW w:w="2127" w:type="dxa"/>
          </w:tcPr>
          <w:p w14:paraId="29179D6C" w14:textId="77777777" w:rsidR="001E4CF3" w:rsidRPr="00741ED3" w:rsidRDefault="001E4CF3" w:rsidP="001E4CF3">
            <w:pPr>
              <w:spacing w:before="0"/>
              <w:jc w:val="center"/>
              <w:rPr>
                <w:rFonts w:cs="Arial"/>
                <w:color w:val="000000" w:themeColor="text1"/>
                <w:lang w:val="ru-RU" w:eastAsia="sr-Latn-CS"/>
              </w:rPr>
            </w:pPr>
          </w:p>
        </w:tc>
        <w:tc>
          <w:tcPr>
            <w:tcW w:w="4022" w:type="dxa"/>
            <w:tcBorders>
              <w:top w:val="nil"/>
              <w:left w:val="nil"/>
              <w:bottom w:val="single" w:sz="4" w:space="0" w:color="auto"/>
              <w:right w:val="nil"/>
            </w:tcBorders>
          </w:tcPr>
          <w:p w14:paraId="09FF0C4F" w14:textId="77777777" w:rsidR="001E4CF3" w:rsidRPr="00741ED3" w:rsidRDefault="001E4CF3" w:rsidP="001E4CF3">
            <w:pPr>
              <w:spacing w:before="0"/>
              <w:jc w:val="center"/>
              <w:rPr>
                <w:rFonts w:cs="Arial"/>
                <w:color w:val="000000" w:themeColor="text1"/>
                <w:lang w:val="ru-RU" w:eastAsia="sr-Latn-CS"/>
              </w:rPr>
            </w:pPr>
          </w:p>
        </w:tc>
      </w:tr>
      <w:tr w:rsidR="001E4CF3" w:rsidRPr="00741ED3" w14:paraId="44ED84CC" w14:textId="77777777" w:rsidTr="00AB58C1">
        <w:trPr>
          <w:trHeight w:val="389"/>
          <w:jc w:val="center"/>
        </w:trPr>
        <w:tc>
          <w:tcPr>
            <w:tcW w:w="3882" w:type="dxa"/>
            <w:tcBorders>
              <w:top w:val="single" w:sz="4" w:space="0" w:color="auto"/>
              <w:left w:val="nil"/>
              <w:bottom w:val="nil"/>
              <w:right w:val="nil"/>
            </w:tcBorders>
          </w:tcPr>
          <w:p w14:paraId="2F70EB36" w14:textId="77777777" w:rsidR="001E4CF3" w:rsidRPr="00741ED3" w:rsidRDefault="001E4CF3" w:rsidP="001E4CF3">
            <w:pPr>
              <w:spacing w:before="0"/>
              <w:jc w:val="center"/>
              <w:rPr>
                <w:rFonts w:cs="Arial"/>
                <w:color w:val="000000" w:themeColor="text1"/>
                <w:lang w:val="sr-Latn-CS" w:eastAsia="sr-Latn-CS"/>
              </w:rPr>
            </w:pPr>
          </w:p>
        </w:tc>
        <w:tc>
          <w:tcPr>
            <w:tcW w:w="2127" w:type="dxa"/>
          </w:tcPr>
          <w:p w14:paraId="19FC4E5C" w14:textId="77777777" w:rsidR="001E4CF3" w:rsidRPr="00741ED3" w:rsidRDefault="001E4CF3" w:rsidP="001E4CF3">
            <w:pPr>
              <w:spacing w:before="0"/>
              <w:jc w:val="center"/>
              <w:rPr>
                <w:rFonts w:cs="Arial"/>
                <w:color w:val="000000" w:themeColor="text1"/>
                <w:lang w:val="ru-RU" w:eastAsia="sr-Latn-CS"/>
              </w:rPr>
            </w:pPr>
          </w:p>
        </w:tc>
        <w:tc>
          <w:tcPr>
            <w:tcW w:w="4022" w:type="dxa"/>
            <w:tcBorders>
              <w:top w:val="single" w:sz="4" w:space="0" w:color="auto"/>
              <w:left w:val="nil"/>
              <w:bottom w:val="nil"/>
              <w:right w:val="nil"/>
            </w:tcBorders>
          </w:tcPr>
          <w:p w14:paraId="7F56EDCB" w14:textId="77777777" w:rsidR="001E4CF3" w:rsidRPr="00741ED3" w:rsidRDefault="001E4CF3" w:rsidP="001E4CF3">
            <w:pPr>
              <w:spacing w:before="0"/>
              <w:jc w:val="center"/>
              <w:rPr>
                <w:rFonts w:cs="Arial"/>
                <w:color w:val="000000" w:themeColor="text1"/>
                <w:lang w:val="ru-RU" w:eastAsia="sr-Latn-CS"/>
              </w:rPr>
            </w:pPr>
          </w:p>
        </w:tc>
      </w:tr>
    </w:tbl>
    <w:p w14:paraId="670C7048" w14:textId="77777777" w:rsidR="001E4CF3" w:rsidRPr="00741ED3" w:rsidRDefault="001E4CF3" w:rsidP="001E4CF3">
      <w:pPr>
        <w:spacing w:before="0"/>
        <w:rPr>
          <w:rFonts w:cs="Arial"/>
          <w:color w:val="000000" w:themeColor="text1"/>
          <w:lang w:val="ru-RU"/>
        </w:rPr>
      </w:pPr>
    </w:p>
    <w:p w14:paraId="633C62C1" w14:textId="77777777" w:rsidR="001E4CF3" w:rsidRPr="00741ED3" w:rsidRDefault="001E4CF3" w:rsidP="001E4CF3">
      <w:pPr>
        <w:spacing w:before="0"/>
        <w:ind w:firstLine="720"/>
        <w:rPr>
          <w:rFonts w:cs="Arial"/>
          <w:color w:val="000000" w:themeColor="text1"/>
          <w:lang w:val="ru-RU"/>
        </w:rPr>
      </w:pPr>
      <w:r w:rsidRPr="00741ED3">
        <w:rPr>
          <w:rFonts w:cs="Arial"/>
          <w:color w:val="000000" w:themeColor="text1"/>
          <w:lang w:val="ru-RU"/>
        </w:rPr>
        <w:t>Прилог:</w:t>
      </w:r>
    </w:p>
    <w:p w14:paraId="1EA575D5" w14:textId="77777777" w:rsidR="001E4CF3" w:rsidRPr="00741ED3" w:rsidRDefault="001E4CF3" w:rsidP="00D61C97">
      <w:pPr>
        <w:numPr>
          <w:ilvl w:val="0"/>
          <w:numId w:val="6"/>
        </w:numPr>
        <w:spacing w:before="0"/>
        <w:contextualSpacing/>
        <w:rPr>
          <w:rFonts w:eastAsia="Calibri" w:cs="Arial"/>
          <w:color w:val="000000" w:themeColor="text1"/>
        </w:rPr>
      </w:pPr>
      <w:r w:rsidRPr="00741ED3">
        <w:rPr>
          <w:rFonts w:eastAsia="Calibri" w:cs="Arial"/>
          <w:color w:val="000000" w:themeColor="text1"/>
        </w:rPr>
        <w:t xml:space="preserve">1 једна потписана и оверена бланко </w:t>
      </w:r>
      <w:r w:rsidRPr="00741ED3">
        <w:rPr>
          <w:rFonts w:eastAsia="Calibri" w:cs="Arial"/>
          <w:color w:val="000000" w:themeColor="text1"/>
          <w:lang w:val="sr-Cyrl-RS"/>
        </w:rPr>
        <w:t>сопствена</w:t>
      </w:r>
      <w:r w:rsidRPr="00741ED3">
        <w:rPr>
          <w:rFonts w:eastAsia="Calibri" w:cs="Arial"/>
          <w:color w:val="000000" w:themeColor="text1"/>
        </w:rPr>
        <w:t xml:space="preserve"> меница као гаранција за озбиљност понуде </w:t>
      </w:r>
    </w:p>
    <w:p w14:paraId="4CA63F8D" w14:textId="77777777" w:rsidR="001E4CF3" w:rsidRPr="00741ED3" w:rsidRDefault="001E4CF3" w:rsidP="00D61C97">
      <w:pPr>
        <w:numPr>
          <w:ilvl w:val="0"/>
          <w:numId w:val="6"/>
        </w:numPr>
        <w:spacing w:before="0"/>
        <w:contextualSpacing/>
        <w:rPr>
          <w:rFonts w:eastAsia="Calibri" w:cs="Arial"/>
          <w:color w:val="000000" w:themeColor="text1"/>
        </w:rPr>
      </w:pPr>
      <w:r w:rsidRPr="00741ED3">
        <w:rPr>
          <w:rFonts w:eastAsia="Calibri" w:cs="Arial"/>
          <w:color w:val="000000" w:themeColor="text1"/>
        </w:rPr>
        <w:t xml:space="preserve">фотокопију важећег Картона депонованих потписа овлашћених лица за располагање новчаним средствима понуђача </w:t>
      </w:r>
      <w:proofErr w:type="gramStart"/>
      <w:r w:rsidRPr="00741ED3">
        <w:rPr>
          <w:rFonts w:eastAsia="Calibri" w:cs="Arial"/>
          <w:color w:val="000000" w:themeColor="text1"/>
        </w:rPr>
        <w:t>код  пословне</w:t>
      </w:r>
      <w:proofErr w:type="gramEnd"/>
      <w:r w:rsidRPr="00741ED3">
        <w:rPr>
          <w:rFonts w:eastAsia="Calibri" w:cs="Arial"/>
          <w:color w:val="000000" w:themeColor="text1"/>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0E0CF87" w14:textId="77777777" w:rsidR="001E4CF3" w:rsidRPr="00741ED3" w:rsidRDefault="001E4CF3" w:rsidP="00D61C97">
      <w:pPr>
        <w:numPr>
          <w:ilvl w:val="0"/>
          <w:numId w:val="6"/>
        </w:numPr>
        <w:spacing w:before="0"/>
        <w:contextualSpacing/>
        <w:rPr>
          <w:rFonts w:eastAsia="Calibri" w:cs="Arial"/>
          <w:color w:val="000000" w:themeColor="text1"/>
        </w:rPr>
      </w:pPr>
      <w:r w:rsidRPr="00741ED3">
        <w:rPr>
          <w:rFonts w:eastAsia="Calibri" w:cs="Arial"/>
          <w:color w:val="000000" w:themeColor="text1"/>
        </w:rPr>
        <w:t xml:space="preserve">фотокопију ОП обрасца </w:t>
      </w:r>
    </w:p>
    <w:p w14:paraId="6B863692" w14:textId="77777777" w:rsidR="001E4CF3" w:rsidRPr="00741ED3" w:rsidRDefault="001E4CF3" w:rsidP="009F5CA3">
      <w:pPr>
        <w:numPr>
          <w:ilvl w:val="0"/>
          <w:numId w:val="6"/>
        </w:numPr>
        <w:spacing w:before="0"/>
        <w:contextualSpacing/>
        <w:rPr>
          <w:rFonts w:eastAsia="Calibri" w:cs="Arial"/>
          <w:color w:val="000000" w:themeColor="text1"/>
        </w:rPr>
      </w:pPr>
      <w:r w:rsidRPr="00741ED3">
        <w:rPr>
          <w:rFonts w:eastAsia="Calibri" w:cs="Arial"/>
          <w:color w:val="000000" w:themeColor="text1"/>
        </w:rPr>
        <w:t>Доказ о регистрацији менице у Регистру меница Народне банке Србије (</w:t>
      </w:r>
      <w:proofErr w:type="gramStart"/>
      <w:r w:rsidRPr="00741ED3">
        <w:rPr>
          <w:rFonts w:eastAsia="Calibri" w:cs="Arial"/>
          <w:color w:val="000000" w:themeColor="text1"/>
        </w:rPr>
        <w:t>фотокопија  Захтева</w:t>
      </w:r>
      <w:proofErr w:type="gramEnd"/>
      <w:r w:rsidRPr="00741ED3">
        <w:rPr>
          <w:rFonts w:eastAsia="Calibri" w:cs="Arial"/>
          <w:color w:val="000000" w:themeColor="text1"/>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F5CA3" w:rsidRPr="00741ED3">
        <w:rPr>
          <w:rFonts w:eastAsia="Calibri" w:cs="Arial"/>
          <w:color w:val="000000" w:themeColor="text1"/>
        </w:rPr>
        <w:t>у складу са Одлуком о ближим условима, садржини и начину вођења регистра меница и овлашћења („Сл. гласник РС“, бр. 56/2011, 80/2015 ,76/2016 и 82/17)</w:t>
      </w:r>
    </w:p>
    <w:p w14:paraId="16E878A7" w14:textId="77777777" w:rsidR="001E4CF3" w:rsidRPr="00741ED3" w:rsidRDefault="001E4CF3" w:rsidP="001E4CF3">
      <w:pPr>
        <w:rPr>
          <w:rFonts w:cs="Arial"/>
          <w:lang w:val="sr-Cyrl-RS"/>
        </w:rPr>
      </w:pPr>
      <w:r w:rsidRPr="00741ED3">
        <w:rPr>
          <w:rFonts w:cs="Arial"/>
          <w:color w:val="000000" w:themeColor="text1"/>
          <w:lang w:val="sr-Cyrl-RS"/>
        </w:rPr>
        <w:t>Менично писмо у складу са садржином овог Прилога се доставља у оквиру понуде.</w:t>
      </w:r>
    </w:p>
    <w:p w14:paraId="6F694AA6" w14:textId="77777777" w:rsidR="001E4CF3" w:rsidRPr="00741ED3" w:rsidRDefault="001E4CF3" w:rsidP="001E4CF3">
      <w:pPr>
        <w:rPr>
          <w:rFonts w:cs="Arial"/>
          <w:lang w:val="sr-Cyrl-RS"/>
        </w:rPr>
      </w:pPr>
    </w:p>
    <w:p w14:paraId="3561B40C" w14:textId="77777777" w:rsidR="001E4CF3" w:rsidRPr="00741ED3" w:rsidRDefault="001E4CF3" w:rsidP="001E4CF3">
      <w:pPr>
        <w:rPr>
          <w:rFonts w:cs="Arial"/>
          <w:lang w:val="sr-Cyrl-RS"/>
        </w:rPr>
      </w:pPr>
    </w:p>
    <w:p w14:paraId="00450003" w14:textId="77777777" w:rsidR="001E4CF3" w:rsidRPr="00741ED3" w:rsidRDefault="001E4CF3" w:rsidP="001E4CF3">
      <w:pPr>
        <w:rPr>
          <w:rFonts w:cs="Arial"/>
          <w:lang w:val="sr-Cyrl-RS"/>
        </w:rPr>
      </w:pPr>
    </w:p>
    <w:p w14:paraId="721E29C9" w14:textId="77777777" w:rsidR="001E4CF3" w:rsidRPr="00741ED3" w:rsidRDefault="001E4CF3" w:rsidP="001E4CF3">
      <w:pPr>
        <w:spacing w:before="0"/>
        <w:ind w:left="720"/>
        <w:contextualSpacing/>
        <w:rPr>
          <w:rFonts w:eastAsia="Calibri" w:cs="Arial"/>
          <w:lang w:val="sr-Cyrl-RS"/>
        </w:rPr>
      </w:pPr>
    </w:p>
    <w:p w14:paraId="0A35F4CB" w14:textId="77777777" w:rsidR="001E4CF3" w:rsidRPr="00741ED3" w:rsidRDefault="001E4CF3" w:rsidP="001E4CF3">
      <w:pPr>
        <w:spacing w:before="0"/>
        <w:jc w:val="right"/>
        <w:rPr>
          <w:rFonts w:cs="Arial"/>
          <w:b/>
          <w:lang w:val="sr-Cyrl-RS"/>
        </w:rPr>
      </w:pPr>
    </w:p>
    <w:p w14:paraId="52FCB97B" w14:textId="77777777" w:rsidR="001E4CF3" w:rsidRPr="00741ED3" w:rsidRDefault="001E4CF3" w:rsidP="001E4CF3">
      <w:pPr>
        <w:spacing w:before="0"/>
        <w:jc w:val="right"/>
        <w:rPr>
          <w:rFonts w:cs="Arial"/>
          <w:b/>
        </w:rPr>
      </w:pPr>
    </w:p>
    <w:p w14:paraId="44648431" w14:textId="77777777" w:rsidR="001E4CF3" w:rsidRPr="00741ED3" w:rsidRDefault="001E4CF3" w:rsidP="001E4CF3">
      <w:pPr>
        <w:spacing w:before="0"/>
        <w:rPr>
          <w:rFonts w:cs="Arial"/>
        </w:rPr>
      </w:pPr>
      <w:r w:rsidRPr="00741ED3">
        <w:rPr>
          <w:rFonts w:cs="Arial"/>
        </w:rPr>
        <w:t>Нa oснoву oдрeдби Зaкoнa o мeници (Сл. лист ФНРJ бр. 104/46 и 18/58; Сл. лист СФРJ бр. 16/65, 54/70 и 57/89; Сл. лист СРJ бр. 46/96, Сл. лист СЦГ бр. 01/03 Уст. Повеља</w:t>
      </w:r>
      <w:r w:rsidRPr="00741ED3">
        <w:rPr>
          <w:rFonts w:cs="Arial"/>
          <w:lang w:val="sr-Cyrl-RS"/>
        </w:rPr>
        <w:t>, Сл.лист РС 80/15</w:t>
      </w:r>
      <w:r w:rsidRPr="00741ED3">
        <w:rPr>
          <w:rFonts w:cs="Arial"/>
        </w:rPr>
        <w:t xml:space="preserve">), </w:t>
      </w:r>
      <w:r w:rsidRPr="00741ED3">
        <w:rPr>
          <w:rFonts w:cs="Arial"/>
          <w:lang w:val="sr-Cyrl-RS"/>
        </w:rPr>
        <w:t xml:space="preserve">Закона о платним услугам (Сл. гласник РС бр. 139/2014) </w:t>
      </w:r>
      <w:r w:rsidRPr="00741ED3">
        <w:rPr>
          <w:rFonts w:cs="Arial"/>
        </w:rPr>
        <w:t xml:space="preserve"> </w:t>
      </w:r>
    </w:p>
    <w:p w14:paraId="5F3023D7" w14:textId="77777777" w:rsidR="001E4CF3" w:rsidRPr="00741ED3" w:rsidRDefault="001E4CF3" w:rsidP="001E4CF3">
      <w:pPr>
        <w:spacing w:before="0"/>
        <w:rPr>
          <w:rFonts w:cs="Arial"/>
        </w:rPr>
      </w:pPr>
    </w:p>
    <w:p w14:paraId="54DBD95A" w14:textId="77777777" w:rsidR="001E4CF3" w:rsidRPr="00741ED3" w:rsidRDefault="001E4CF3" w:rsidP="001E4CF3">
      <w:pPr>
        <w:spacing w:before="0"/>
        <w:rPr>
          <w:rFonts w:cs="Arial"/>
        </w:rPr>
      </w:pPr>
      <w:r w:rsidRPr="00741ED3">
        <w:rPr>
          <w:rFonts w:cs="Arial"/>
        </w:rPr>
        <w:lastRenderedPageBreak/>
        <w:t>(напомена: не доставља се у понуди)</w:t>
      </w:r>
    </w:p>
    <w:p w14:paraId="112E4144" w14:textId="77777777" w:rsidR="001E4CF3" w:rsidRPr="00741ED3" w:rsidRDefault="001E4CF3" w:rsidP="001E4CF3">
      <w:pPr>
        <w:spacing w:before="0"/>
        <w:rPr>
          <w:rFonts w:cs="Arial"/>
        </w:rPr>
      </w:pPr>
    </w:p>
    <w:p w14:paraId="368A92F0" w14:textId="77777777" w:rsidR="001E4CF3" w:rsidRPr="00741ED3" w:rsidRDefault="001E4CF3" w:rsidP="001E4CF3">
      <w:pPr>
        <w:spacing w:before="0"/>
        <w:rPr>
          <w:rFonts w:cs="Arial"/>
          <w:lang w:val="ru-RU"/>
        </w:rPr>
      </w:pPr>
      <w:r w:rsidRPr="00741ED3">
        <w:rPr>
          <w:rFonts w:cs="Arial"/>
        </w:rPr>
        <w:t xml:space="preserve">ДУЖНИК:  </w:t>
      </w:r>
      <w:r w:rsidRPr="00741ED3">
        <w:rPr>
          <w:rFonts w:cs="Arial"/>
          <w:lang w:val="ru-RU"/>
        </w:rPr>
        <w:t>…………………………………………………………………………........................</w:t>
      </w:r>
    </w:p>
    <w:p w14:paraId="7D33D4BB" w14:textId="77777777" w:rsidR="001E4CF3" w:rsidRPr="00741ED3" w:rsidRDefault="001E4CF3" w:rsidP="001E4CF3">
      <w:pPr>
        <w:spacing w:before="0"/>
        <w:rPr>
          <w:rFonts w:cs="Arial"/>
        </w:rPr>
      </w:pPr>
      <w:r w:rsidRPr="00741ED3">
        <w:rPr>
          <w:rFonts w:cs="Arial"/>
        </w:rPr>
        <w:t>(назив и седиште Понуђача)</w:t>
      </w:r>
    </w:p>
    <w:p w14:paraId="4874F814" w14:textId="77777777" w:rsidR="001E4CF3" w:rsidRPr="00741ED3" w:rsidRDefault="001E4CF3" w:rsidP="001E4CF3">
      <w:pPr>
        <w:spacing w:before="0"/>
        <w:rPr>
          <w:rFonts w:cs="Arial"/>
        </w:rPr>
      </w:pPr>
      <w:r w:rsidRPr="00741ED3">
        <w:rPr>
          <w:rFonts w:cs="Arial"/>
        </w:rPr>
        <w:t>МАТИЧНИ БРОЈ ДУЖНИКА (Понуђача): ..................................................................</w:t>
      </w:r>
    </w:p>
    <w:p w14:paraId="4A5DF1B4" w14:textId="77777777" w:rsidR="001E4CF3" w:rsidRPr="00741ED3" w:rsidRDefault="001E4CF3" w:rsidP="001E4CF3">
      <w:pPr>
        <w:spacing w:before="0"/>
        <w:rPr>
          <w:rFonts w:cs="Arial"/>
        </w:rPr>
      </w:pPr>
      <w:r w:rsidRPr="00741ED3">
        <w:rPr>
          <w:rFonts w:cs="Arial"/>
        </w:rPr>
        <w:t>ТЕКУЋИ РАЧУН ДУЖНИКА (Понуђача): ...................................................................</w:t>
      </w:r>
    </w:p>
    <w:p w14:paraId="110E6973" w14:textId="77777777" w:rsidR="001E4CF3" w:rsidRPr="00741ED3" w:rsidRDefault="001E4CF3" w:rsidP="001E4CF3">
      <w:pPr>
        <w:spacing w:before="0"/>
        <w:rPr>
          <w:rFonts w:cs="Arial"/>
        </w:rPr>
      </w:pPr>
      <w:r w:rsidRPr="00741ED3">
        <w:rPr>
          <w:rFonts w:cs="Arial"/>
        </w:rPr>
        <w:t>ПИБ ДУЖНИКА (Понуђача): ........................................................................................</w:t>
      </w:r>
    </w:p>
    <w:p w14:paraId="70F01932" w14:textId="77777777" w:rsidR="001E4CF3" w:rsidRPr="00741ED3" w:rsidRDefault="001E4CF3" w:rsidP="001E4CF3">
      <w:pPr>
        <w:spacing w:before="0"/>
        <w:rPr>
          <w:rFonts w:cs="Arial"/>
        </w:rPr>
      </w:pPr>
    </w:p>
    <w:p w14:paraId="46038AC0" w14:textId="77777777" w:rsidR="001E4CF3" w:rsidRPr="00741ED3" w:rsidRDefault="001E4CF3" w:rsidP="001E4CF3">
      <w:pPr>
        <w:spacing w:before="0"/>
        <w:rPr>
          <w:rFonts w:cs="Arial"/>
        </w:rPr>
      </w:pPr>
      <w:r w:rsidRPr="00741ED3">
        <w:rPr>
          <w:rFonts w:cs="Arial"/>
        </w:rPr>
        <w:t xml:space="preserve">и з д а ј </w:t>
      </w:r>
      <w:proofErr w:type="gramStart"/>
      <w:r w:rsidRPr="00741ED3">
        <w:rPr>
          <w:rFonts w:cs="Arial"/>
        </w:rPr>
        <w:t>е  д</w:t>
      </w:r>
      <w:proofErr w:type="gramEnd"/>
      <w:r w:rsidRPr="00741ED3">
        <w:rPr>
          <w:rFonts w:cs="Arial"/>
        </w:rPr>
        <w:t xml:space="preserve"> а н а ............................ године</w:t>
      </w:r>
    </w:p>
    <w:p w14:paraId="10EEBDB2" w14:textId="77777777" w:rsidR="001E4CF3" w:rsidRPr="00741ED3" w:rsidRDefault="001E4CF3" w:rsidP="001E4CF3">
      <w:pPr>
        <w:spacing w:before="0"/>
        <w:rPr>
          <w:rFonts w:cs="Arial"/>
        </w:rPr>
      </w:pPr>
    </w:p>
    <w:p w14:paraId="31F01641" w14:textId="77777777" w:rsidR="001E4CF3" w:rsidRPr="00741ED3" w:rsidRDefault="001E4CF3" w:rsidP="001E4CF3">
      <w:pPr>
        <w:spacing w:before="0"/>
        <w:rPr>
          <w:rFonts w:cs="Arial"/>
        </w:rPr>
      </w:pPr>
    </w:p>
    <w:p w14:paraId="6292851E" w14:textId="77777777" w:rsidR="001E4CF3" w:rsidRPr="00741ED3" w:rsidRDefault="001E4CF3" w:rsidP="001E4CF3">
      <w:pPr>
        <w:spacing w:before="0"/>
        <w:jc w:val="center"/>
        <w:rPr>
          <w:rFonts w:cs="Arial"/>
          <w:b/>
        </w:rPr>
      </w:pPr>
      <w:r w:rsidRPr="00741ED3">
        <w:rPr>
          <w:rFonts w:cs="Arial"/>
          <w:b/>
        </w:rPr>
        <w:t xml:space="preserve">МЕНИЧНО ПИСМО – ОВЛАШЋЕЊЕ ЗА </w:t>
      </w:r>
      <w:proofErr w:type="gramStart"/>
      <w:r w:rsidRPr="00741ED3">
        <w:rPr>
          <w:rFonts w:cs="Arial"/>
          <w:b/>
        </w:rPr>
        <w:t>КОРИСНИКА  БЛАНКО</w:t>
      </w:r>
      <w:proofErr w:type="gramEnd"/>
      <w:r w:rsidRPr="00741ED3">
        <w:rPr>
          <w:rFonts w:cs="Arial"/>
          <w:b/>
        </w:rPr>
        <w:t xml:space="preserve"> </w:t>
      </w:r>
      <w:r w:rsidRPr="00741ED3">
        <w:rPr>
          <w:rFonts w:cs="Arial"/>
          <w:b/>
          <w:lang w:val="sr-Cyrl-RS"/>
        </w:rPr>
        <w:t>СОПСТВЕНЕ</w:t>
      </w:r>
      <w:r w:rsidRPr="00741ED3">
        <w:rPr>
          <w:rFonts w:cs="Arial"/>
          <w:b/>
        </w:rPr>
        <w:t xml:space="preserve"> МЕНИЦЕ</w:t>
      </w:r>
    </w:p>
    <w:p w14:paraId="2A09B102" w14:textId="77777777" w:rsidR="001E4CF3" w:rsidRPr="00741ED3" w:rsidRDefault="001E4CF3" w:rsidP="001E4CF3">
      <w:pPr>
        <w:spacing w:before="0"/>
        <w:rPr>
          <w:rFonts w:cs="Arial"/>
        </w:rPr>
      </w:pPr>
    </w:p>
    <w:p w14:paraId="50D85CC9" w14:textId="77777777" w:rsidR="001E4CF3" w:rsidRPr="00741ED3" w:rsidRDefault="001E4CF3" w:rsidP="001E4CF3">
      <w:pPr>
        <w:widowControl w:val="0"/>
        <w:tabs>
          <w:tab w:val="left" w:pos="1418"/>
          <w:tab w:val="left" w:leader="underscore" w:pos="9244"/>
        </w:tabs>
        <w:spacing w:before="0"/>
        <w:ind w:left="1440" w:hanging="1440"/>
        <w:rPr>
          <w:rFonts w:cs="Arial"/>
          <w:bCs/>
        </w:rPr>
      </w:pPr>
      <w:r w:rsidRPr="00741ED3">
        <w:rPr>
          <w:rFonts w:cs="Arial"/>
          <w:bCs/>
        </w:rPr>
        <w:t xml:space="preserve">КОРИСНИК - ПОВЕРИЛАЦ: Јавно предузеће „Електроприведа </w:t>
      </w:r>
      <w:proofErr w:type="gramStart"/>
      <w:r w:rsidRPr="00741ED3">
        <w:rPr>
          <w:rFonts w:cs="Arial"/>
          <w:bCs/>
        </w:rPr>
        <w:t xml:space="preserve">Србије“ </w:t>
      </w:r>
      <w:r w:rsidRPr="00741ED3">
        <w:rPr>
          <w:rFonts w:cs="Arial"/>
          <w:bCs/>
          <w:lang w:val="sr-Cyrl-RS"/>
        </w:rPr>
        <w:t>Београд</w:t>
      </w:r>
      <w:proofErr w:type="gramEnd"/>
      <w:r w:rsidRPr="00741ED3">
        <w:rPr>
          <w:rFonts w:cs="Arial"/>
          <w:bCs/>
          <w:lang w:val="sr-Cyrl-RS"/>
        </w:rPr>
        <w:t>, Балканска 13</w:t>
      </w:r>
      <w:r w:rsidRPr="00741ED3">
        <w:rPr>
          <w:rFonts w:cs="Arial"/>
          <w:bCs/>
        </w:rPr>
        <w:t>,</w:t>
      </w:r>
      <w:r w:rsidR="000F70CA" w:rsidRPr="00741ED3">
        <w:rPr>
          <w:rFonts w:cs="Arial"/>
          <w:lang w:val="sr-Cyrl-RS"/>
        </w:rPr>
        <w:t>Огранак ТЕНТ</w:t>
      </w:r>
      <w:r w:rsidR="000F70CA" w:rsidRPr="00741ED3" w:rsidDel="000F70CA">
        <w:rPr>
          <w:rFonts w:cs="Arial"/>
          <w:bCs/>
          <w:lang w:val="sr-Cyrl-RS"/>
        </w:rPr>
        <w:t xml:space="preserve"> </w:t>
      </w:r>
      <w:r w:rsidRPr="00741ED3">
        <w:rPr>
          <w:rFonts w:cs="Arial"/>
          <w:bCs/>
        </w:rPr>
        <w:t xml:space="preserve">11000 Београд, Матични број 20053658, ПИБ 103920327, бр. Тек. рачуна: 160-700-13 Banka Intesa, </w:t>
      </w:r>
    </w:p>
    <w:p w14:paraId="176C7AAA" w14:textId="77777777" w:rsidR="001E4CF3" w:rsidRPr="00741ED3" w:rsidRDefault="001E4CF3" w:rsidP="001E4CF3">
      <w:pPr>
        <w:tabs>
          <w:tab w:val="left" w:pos="1418"/>
        </w:tabs>
        <w:spacing w:before="0"/>
        <w:rPr>
          <w:rFonts w:cs="Arial"/>
        </w:rPr>
      </w:pPr>
      <w:r w:rsidRPr="00741ED3">
        <w:rPr>
          <w:rFonts w:cs="Arial"/>
        </w:rPr>
        <w:t xml:space="preserve"> </w:t>
      </w:r>
      <w:r w:rsidRPr="00741ED3">
        <w:rPr>
          <w:rFonts w:cs="Arial"/>
        </w:rPr>
        <w:tab/>
      </w:r>
    </w:p>
    <w:p w14:paraId="37AA97F6" w14:textId="77777777" w:rsidR="001E4CF3" w:rsidRPr="00741ED3" w:rsidRDefault="001E4CF3" w:rsidP="001E4CF3">
      <w:pPr>
        <w:spacing w:before="0"/>
        <w:rPr>
          <w:rFonts w:cs="Arial"/>
        </w:rPr>
      </w:pPr>
      <w:r w:rsidRPr="00741ED3">
        <w:rPr>
          <w:rFonts w:cs="Arial"/>
        </w:rPr>
        <w:t xml:space="preserve">Предајемо вам 1 (једну) потписану и оверену, бланко  </w:t>
      </w:r>
      <w:r w:rsidRPr="00741ED3">
        <w:rPr>
          <w:rFonts w:cs="Arial"/>
          <w:lang w:val="sr-Cyrl-RS"/>
        </w:rPr>
        <w:t>сопствену</w:t>
      </w:r>
      <w:r w:rsidRPr="00741ED3">
        <w:rPr>
          <w:rFonts w:cs="Arial"/>
        </w:rPr>
        <w:t xml:space="preserve">  меницу</w:t>
      </w:r>
      <w:r w:rsidRPr="00741ED3">
        <w:rPr>
          <w:rFonts w:cs="Arial"/>
          <w:lang w:val="sr-Cyrl-RS"/>
        </w:rPr>
        <w:t xml:space="preserve"> која је неопозива, без права протеста и наплатива на први позив</w:t>
      </w:r>
      <w:r w:rsidRPr="00741ED3">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741ED3">
        <w:rPr>
          <w:rFonts w:cs="Arial"/>
          <w:lang w:val="sr-Cyrl-RS"/>
        </w:rPr>
        <w:t>Београд Балканска 13</w:t>
      </w:r>
      <w:r w:rsidRPr="00741ED3">
        <w:rPr>
          <w:rFonts w:cs="Arial"/>
        </w:rPr>
        <w:t xml:space="preserve">, као Повериоца, да предату меницу може попунити до максималног износа од ___________динара, (и  словима __________ динара), по Уговору о </w:t>
      </w:r>
      <w:r w:rsidRPr="00741ED3">
        <w:rPr>
          <w:rFonts w:cs="Arial"/>
          <w:lang w:val="sr-Cyrl-RS"/>
        </w:rPr>
        <w:t>н</w:t>
      </w:r>
      <w:r w:rsidRPr="00741ED3">
        <w:rPr>
          <w:rFonts w:cs="Arial"/>
        </w:rPr>
        <w:t>абавц</w:t>
      </w:r>
      <w:r w:rsidRPr="00741ED3">
        <w:rPr>
          <w:rFonts w:cs="Arial"/>
          <w:lang w:val="sr-Cyrl-RS"/>
        </w:rPr>
        <w:t>и</w:t>
      </w:r>
      <w:r w:rsidRPr="00741ED3">
        <w:rPr>
          <w:rFonts w:cs="Arial"/>
        </w:rPr>
        <w:t xml:space="preserve"> </w:t>
      </w:r>
      <w:r w:rsidRPr="00741ED3">
        <w:rPr>
          <w:rFonts w:cs="Arial"/>
          <w:lang w:val="sr-Cyrl-RS"/>
        </w:rPr>
        <w:t>услуга</w:t>
      </w:r>
      <w:r w:rsidRPr="00741ED3">
        <w:rPr>
          <w:rFonts w:cs="Arial"/>
        </w:rPr>
        <w:t xml:space="preserve">: </w:t>
      </w:r>
      <w:r w:rsidR="001B3F70"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 и дежурство медицинског особља у редовно радно време и дежурство нон-стоп за време ремонта</w:t>
      </w:r>
      <w:r w:rsidRPr="00741ED3">
        <w:rPr>
          <w:rFonts w:cs="Arial"/>
          <w:lang w:val="sr-Cyrl-RS"/>
        </w:rPr>
        <w:t xml:space="preserve">, </w:t>
      </w:r>
      <w:r w:rsidR="001B3F70" w:rsidRPr="00741ED3">
        <w:rPr>
          <w:rFonts w:eastAsia="Arial" w:cs="Arial"/>
          <w:color w:val="000000"/>
        </w:rPr>
        <w:t>ЈН</w:t>
      </w:r>
      <w:r w:rsidR="001B3F70" w:rsidRPr="00741ED3">
        <w:rPr>
          <w:rFonts w:eastAsia="Arial" w:cs="Arial"/>
          <w:color w:val="000000"/>
          <w:lang w:val="sr-Cyrl-RS"/>
        </w:rPr>
        <w:t>О</w:t>
      </w:r>
      <w:r w:rsidR="001B3F70" w:rsidRPr="00741ED3">
        <w:rPr>
          <w:rFonts w:eastAsia="Arial" w:cs="Arial"/>
          <w:color w:val="000000"/>
        </w:rPr>
        <w:t>/1000/0</w:t>
      </w:r>
      <w:r w:rsidR="001B3F70" w:rsidRPr="00741ED3">
        <w:rPr>
          <w:rFonts w:eastAsia="Arial" w:cs="Arial"/>
          <w:color w:val="000000"/>
          <w:lang w:val="sr-Cyrl-RS"/>
        </w:rPr>
        <w:t>013</w:t>
      </w:r>
      <w:r w:rsidR="001B3F70" w:rsidRPr="00741ED3">
        <w:rPr>
          <w:rFonts w:eastAsia="Arial" w:cs="Arial"/>
          <w:color w:val="000000"/>
        </w:rPr>
        <w:t>/2018</w:t>
      </w:r>
      <w:r w:rsidRPr="00741ED3">
        <w:rPr>
          <w:rFonts w:cs="Arial"/>
          <w:lang w:val="sr-Cyrl-RS"/>
        </w:rPr>
        <w:t>,</w:t>
      </w:r>
      <w:r w:rsidRPr="00741ED3">
        <w:rPr>
          <w:rFonts w:cs="Arial"/>
        </w:rPr>
        <w:t xml:space="preserve"> бр._____од______(заведен код Корисника - Повериоца) и бр._______од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69487CB" w14:textId="77777777" w:rsidR="001E4CF3" w:rsidRPr="00741ED3" w:rsidRDefault="001E4CF3" w:rsidP="001E4CF3">
      <w:pPr>
        <w:spacing w:before="0"/>
        <w:rPr>
          <w:rFonts w:cs="Arial"/>
        </w:rPr>
      </w:pPr>
    </w:p>
    <w:p w14:paraId="2B2A3EE7" w14:textId="77777777" w:rsidR="001E4CF3" w:rsidRPr="00741ED3" w:rsidRDefault="001E4CF3" w:rsidP="001E4CF3">
      <w:pPr>
        <w:spacing w:before="0"/>
        <w:rPr>
          <w:rFonts w:cs="Arial"/>
        </w:rPr>
      </w:pPr>
      <w:r w:rsidRPr="00741ED3">
        <w:rPr>
          <w:rFonts w:cs="Arial"/>
        </w:rPr>
        <w:t xml:space="preserve">Издата бланко </w:t>
      </w:r>
      <w:r w:rsidRPr="00741ED3">
        <w:rPr>
          <w:rFonts w:cs="Arial"/>
          <w:lang w:val="sr-Cyrl-RS"/>
        </w:rPr>
        <w:t>сопствена</w:t>
      </w:r>
      <w:r w:rsidRPr="00741ED3">
        <w:rPr>
          <w:rFonts w:cs="Arial"/>
        </w:rPr>
        <w:t xml:space="preserve"> меница серијски број (уписати серијски број) може се поднети на наплату у року </w:t>
      </w:r>
      <w:proofErr w:type="gramStart"/>
      <w:r w:rsidRPr="00741ED3">
        <w:rPr>
          <w:rFonts w:cs="Arial"/>
        </w:rPr>
        <w:t>доспећа  утврђеном</w:t>
      </w:r>
      <w:proofErr w:type="gramEnd"/>
      <w:r w:rsidRPr="00741ED3">
        <w:rPr>
          <w:rFonts w:cs="Arial"/>
        </w:rPr>
        <w:t xml:space="preserve">  Уговором бр.___________ од _____године (заведен код Корисника-Повериоца) и бр.___________од _____године (заведен код дужника) т.ј. најкасније до истека рока од 30 (</w:t>
      </w:r>
      <w:r w:rsidRPr="00741ED3">
        <w:rPr>
          <w:rFonts w:cs="Arial"/>
          <w:lang w:val="sr-Cyrl-RS"/>
        </w:rPr>
        <w:t>три</w:t>
      </w:r>
      <w:r w:rsidRPr="00741ED3">
        <w:rPr>
          <w:rFonts w:cs="Arial"/>
        </w:rPr>
        <w:t xml:space="preserve">десет) </w:t>
      </w:r>
    </w:p>
    <w:p w14:paraId="0EBBFAB0" w14:textId="77777777" w:rsidR="001E4CF3" w:rsidRPr="00741ED3" w:rsidRDefault="001E4CF3" w:rsidP="001E4CF3">
      <w:pPr>
        <w:spacing w:before="0"/>
        <w:rPr>
          <w:rFonts w:cs="Arial"/>
        </w:rPr>
      </w:pPr>
      <w:r w:rsidRPr="00741ED3">
        <w:rPr>
          <w:rFonts w:cs="Arial"/>
        </w:rPr>
        <w:t>дана од уговореног рока с тим да евентуални</w:t>
      </w:r>
      <w:r w:rsidRPr="00741ED3">
        <w:rPr>
          <w:rFonts w:cs="Arial"/>
        </w:rPr>
        <w:br/>
        <w:t xml:space="preserve">продужетак рока </w:t>
      </w:r>
      <w:r w:rsidRPr="00741ED3">
        <w:rPr>
          <w:rFonts w:cs="Arial"/>
          <w:lang w:val="sr-Cyrl-RS"/>
        </w:rPr>
        <w:t>окончања извршења</w:t>
      </w:r>
      <w:r w:rsidRPr="00741ED3">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741ED3">
        <w:rPr>
          <w:rFonts w:cs="Arial"/>
          <w:lang w:val="sr-Cyrl-RS"/>
        </w:rPr>
        <w:t>звршење</w:t>
      </w:r>
      <w:r w:rsidRPr="00741ED3">
        <w:rPr>
          <w:rFonts w:cs="Arial"/>
        </w:rPr>
        <w:t>.</w:t>
      </w:r>
    </w:p>
    <w:p w14:paraId="5C8CF273" w14:textId="77777777" w:rsidR="001E4CF3" w:rsidRPr="00741ED3" w:rsidRDefault="001E4CF3" w:rsidP="001E4CF3">
      <w:pPr>
        <w:spacing w:before="0"/>
        <w:rPr>
          <w:rFonts w:cs="Arial"/>
        </w:rPr>
      </w:pPr>
    </w:p>
    <w:p w14:paraId="263E0EAE" w14:textId="77777777" w:rsidR="001E4CF3" w:rsidRPr="00741ED3" w:rsidRDefault="001E4CF3" w:rsidP="001E4CF3">
      <w:pPr>
        <w:spacing w:before="0"/>
        <w:rPr>
          <w:rFonts w:cs="Arial"/>
        </w:rPr>
      </w:pPr>
      <w:r w:rsidRPr="00741ED3">
        <w:rPr>
          <w:rFonts w:cs="Arial"/>
        </w:rPr>
        <w:t xml:space="preserve">Овлашћујемо Јавно предузеће „Електропривреда </w:t>
      </w:r>
      <w:proofErr w:type="gramStart"/>
      <w:r w:rsidRPr="00741ED3">
        <w:rPr>
          <w:rFonts w:cs="Arial"/>
        </w:rPr>
        <w:t>Србије“ Београд</w:t>
      </w:r>
      <w:proofErr w:type="gramEnd"/>
      <w:r w:rsidRPr="00741ED3">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741ED3">
        <w:rPr>
          <w:rFonts w:cs="Arial"/>
        </w:rPr>
        <w:t>бр._</w:t>
      </w:r>
      <w:proofErr w:type="gramEnd"/>
      <w:r w:rsidRPr="00741ED3">
        <w:rPr>
          <w:rFonts w:cs="Arial"/>
        </w:rPr>
        <w:t>_____код ___________Банке, а у корист текућег рачуна Повериоца бр. 160-700-13 Banka Intesa.</w:t>
      </w:r>
    </w:p>
    <w:p w14:paraId="35C5E814" w14:textId="77777777" w:rsidR="001E4CF3" w:rsidRPr="00741ED3" w:rsidRDefault="001E4CF3" w:rsidP="001E4CF3">
      <w:pPr>
        <w:spacing w:before="0"/>
        <w:rPr>
          <w:rFonts w:cs="Arial"/>
        </w:rPr>
      </w:pPr>
    </w:p>
    <w:p w14:paraId="046509F5" w14:textId="77777777" w:rsidR="001E4CF3" w:rsidRPr="00741ED3" w:rsidRDefault="001E4CF3" w:rsidP="001E4CF3">
      <w:pPr>
        <w:spacing w:before="0"/>
        <w:rPr>
          <w:rFonts w:cs="Arial"/>
        </w:rPr>
      </w:pPr>
      <w:r w:rsidRPr="00741ED3">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33BA271" w14:textId="77777777" w:rsidR="001E4CF3" w:rsidRPr="00741ED3" w:rsidRDefault="001E4CF3" w:rsidP="001E4CF3">
      <w:pPr>
        <w:spacing w:before="0"/>
        <w:rPr>
          <w:rFonts w:cs="Arial"/>
        </w:rPr>
      </w:pPr>
    </w:p>
    <w:p w14:paraId="11D3A9DC" w14:textId="77777777" w:rsidR="001E4CF3" w:rsidRPr="00741ED3" w:rsidRDefault="001E4CF3" w:rsidP="001E4CF3">
      <w:pPr>
        <w:spacing w:before="0"/>
        <w:rPr>
          <w:rFonts w:cs="Arial"/>
        </w:rPr>
      </w:pPr>
      <w:r w:rsidRPr="00741ED3">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0282A7A" w14:textId="77777777" w:rsidR="001E4CF3" w:rsidRPr="00741ED3" w:rsidRDefault="001E4CF3" w:rsidP="001E4CF3">
      <w:pPr>
        <w:spacing w:before="0"/>
        <w:rPr>
          <w:rFonts w:cs="Arial"/>
        </w:rPr>
      </w:pPr>
    </w:p>
    <w:p w14:paraId="1FF23DB9" w14:textId="77777777" w:rsidR="001E4CF3" w:rsidRPr="00741ED3" w:rsidRDefault="001E4CF3" w:rsidP="001E4CF3">
      <w:pPr>
        <w:spacing w:before="0"/>
        <w:rPr>
          <w:rFonts w:cs="Arial"/>
        </w:rPr>
      </w:pPr>
      <w:r w:rsidRPr="00741ED3">
        <w:rPr>
          <w:rFonts w:cs="Arial"/>
        </w:rPr>
        <w:t>Меница је потписана од стране овлашћеног лица за заступање Дужника ____________________</w:t>
      </w:r>
      <w:proofErr w:type="gramStart"/>
      <w:r w:rsidRPr="00741ED3">
        <w:rPr>
          <w:rFonts w:cs="Arial"/>
        </w:rPr>
        <w:t>_(</w:t>
      </w:r>
      <w:proofErr w:type="gramEnd"/>
      <w:r w:rsidRPr="00741ED3">
        <w:rPr>
          <w:rFonts w:cs="Arial"/>
        </w:rPr>
        <w:t>унети име и презиме овлашћеног лица).</w:t>
      </w:r>
    </w:p>
    <w:p w14:paraId="2B36ACEA" w14:textId="77777777" w:rsidR="001E4CF3" w:rsidRPr="00741ED3" w:rsidRDefault="001E4CF3" w:rsidP="001E4CF3">
      <w:pPr>
        <w:spacing w:before="0"/>
        <w:rPr>
          <w:rFonts w:cs="Arial"/>
        </w:rPr>
      </w:pPr>
    </w:p>
    <w:p w14:paraId="6B94528A" w14:textId="77777777" w:rsidR="001E4CF3" w:rsidRPr="00741ED3" w:rsidRDefault="001E4CF3" w:rsidP="001E4CF3">
      <w:pPr>
        <w:spacing w:before="0"/>
        <w:rPr>
          <w:rFonts w:cs="Arial"/>
        </w:rPr>
      </w:pPr>
      <w:r w:rsidRPr="00741ED3">
        <w:rPr>
          <w:rFonts w:cs="Arial"/>
        </w:rPr>
        <w:t>Ово менично писмо - овлашћење сачињено је у 2 (</w:t>
      </w:r>
      <w:r w:rsidRPr="00741ED3">
        <w:rPr>
          <w:rFonts w:cs="Arial"/>
          <w:lang w:val="sr-Cyrl-RS"/>
        </w:rPr>
        <w:t xml:space="preserve">словима: </w:t>
      </w:r>
      <w:r w:rsidRPr="00741ED3">
        <w:rPr>
          <w:rFonts w:cs="Arial"/>
        </w:rPr>
        <w:t>два) истоветна примерка, од којих је 1 (словима:</w:t>
      </w:r>
      <w:r w:rsidRPr="00741ED3">
        <w:rPr>
          <w:rFonts w:cs="Arial"/>
          <w:lang w:val="sr-Cyrl-RS"/>
        </w:rPr>
        <w:t xml:space="preserve"> </w:t>
      </w:r>
      <w:r w:rsidRPr="00741ED3">
        <w:rPr>
          <w:rFonts w:cs="Arial"/>
        </w:rPr>
        <w:t>један) примерак за Повериоца, а 1 (словима:</w:t>
      </w:r>
      <w:r w:rsidRPr="00741ED3">
        <w:rPr>
          <w:rFonts w:cs="Arial"/>
          <w:lang w:val="sr-Cyrl-RS"/>
        </w:rPr>
        <w:t xml:space="preserve"> </w:t>
      </w:r>
      <w:r w:rsidRPr="00741ED3">
        <w:rPr>
          <w:rFonts w:cs="Arial"/>
        </w:rPr>
        <w:t>један) задржава Дужник.</w:t>
      </w:r>
    </w:p>
    <w:p w14:paraId="342F678D" w14:textId="77777777" w:rsidR="001E4CF3" w:rsidRPr="00741ED3" w:rsidRDefault="001E4CF3" w:rsidP="001E4CF3">
      <w:pPr>
        <w:spacing w:before="0"/>
        <w:rPr>
          <w:rFonts w:cs="Arial"/>
        </w:rPr>
      </w:pPr>
    </w:p>
    <w:p w14:paraId="19A469F6" w14:textId="77777777" w:rsidR="001E4CF3" w:rsidRPr="00741ED3" w:rsidRDefault="001E4CF3" w:rsidP="001E4CF3">
      <w:pPr>
        <w:spacing w:before="0"/>
        <w:rPr>
          <w:rFonts w:cs="Arial"/>
        </w:rPr>
      </w:pPr>
      <w:r w:rsidRPr="00741ED3">
        <w:rPr>
          <w:rFonts w:cs="Arial"/>
        </w:rPr>
        <w:t xml:space="preserve">Место и датум издавања Овлашћења         </w:t>
      </w:r>
    </w:p>
    <w:p w14:paraId="5381BEC2" w14:textId="77777777" w:rsidR="001E4CF3" w:rsidRPr="00741ED3" w:rsidRDefault="001E4CF3" w:rsidP="001E4CF3">
      <w:pPr>
        <w:spacing w:before="0"/>
        <w:rPr>
          <w:rFonts w:cs="Arial"/>
        </w:rPr>
      </w:pPr>
    </w:p>
    <w:p w14:paraId="338001C0" w14:textId="77777777" w:rsidR="001E4CF3" w:rsidRPr="00741ED3" w:rsidRDefault="001E4CF3" w:rsidP="001E4CF3">
      <w:pPr>
        <w:spacing w:before="0"/>
        <w:rPr>
          <w:rFonts w:cs="Arial"/>
        </w:rPr>
      </w:pPr>
      <w:r w:rsidRPr="00741ED3">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E4CF3" w:rsidRPr="00741ED3" w14:paraId="065507D8" w14:textId="77777777" w:rsidTr="00AB58C1">
        <w:trPr>
          <w:jc w:val="center"/>
        </w:trPr>
        <w:tc>
          <w:tcPr>
            <w:tcW w:w="3882" w:type="dxa"/>
          </w:tcPr>
          <w:p w14:paraId="50D00475" w14:textId="77777777" w:rsidR="001E4CF3" w:rsidRPr="00741ED3" w:rsidRDefault="001E4CF3" w:rsidP="001E4CF3">
            <w:pPr>
              <w:spacing w:before="0"/>
              <w:jc w:val="center"/>
              <w:rPr>
                <w:rFonts w:cs="Arial"/>
              </w:rPr>
            </w:pPr>
            <w:r w:rsidRPr="00741ED3">
              <w:rPr>
                <w:rFonts w:cs="Arial"/>
              </w:rPr>
              <w:t>Датум:</w:t>
            </w:r>
          </w:p>
        </w:tc>
        <w:tc>
          <w:tcPr>
            <w:tcW w:w="2127" w:type="dxa"/>
          </w:tcPr>
          <w:p w14:paraId="5747D0F2" w14:textId="77777777" w:rsidR="001E4CF3" w:rsidRPr="00741ED3" w:rsidRDefault="001E4CF3" w:rsidP="001E4CF3">
            <w:pPr>
              <w:spacing w:before="0"/>
              <w:jc w:val="center"/>
              <w:rPr>
                <w:rFonts w:cs="Arial"/>
                <w:lang w:val="ru-RU"/>
              </w:rPr>
            </w:pPr>
          </w:p>
        </w:tc>
        <w:tc>
          <w:tcPr>
            <w:tcW w:w="4022" w:type="dxa"/>
          </w:tcPr>
          <w:p w14:paraId="7927C8F3" w14:textId="77777777" w:rsidR="001E4CF3" w:rsidRPr="00741ED3" w:rsidRDefault="001E4CF3" w:rsidP="001E4CF3">
            <w:pPr>
              <w:spacing w:before="0"/>
              <w:jc w:val="center"/>
              <w:rPr>
                <w:rFonts w:cs="Arial"/>
                <w:lang w:val="ru-RU"/>
              </w:rPr>
            </w:pPr>
            <w:r w:rsidRPr="00741ED3">
              <w:rPr>
                <w:rFonts w:cs="Arial"/>
              </w:rPr>
              <w:t>Понуђач</w:t>
            </w:r>
            <w:r w:rsidRPr="00741ED3">
              <w:rPr>
                <w:rFonts w:cs="Arial"/>
                <w:lang w:val="ru-RU"/>
              </w:rPr>
              <w:t>:</w:t>
            </w:r>
          </w:p>
        </w:tc>
      </w:tr>
      <w:tr w:rsidR="001E4CF3" w:rsidRPr="00741ED3" w14:paraId="712CBBEB" w14:textId="77777777" w:rsidTr="00AB58C1">
        <w:trPr>
          <w:jc w:val="center"/>
        </w:trPr>
        <w:tc>
          <w:tcPr>
            <w:tcW w:w="3882" w:type="dxa"/>
          </w:tcPr>
          <w:p w14:paraId="071A9CCC" w14:textId="77777777" w:rsidR="001E4CF3" w:rsidRPr="00741ED3" w:rsidRDefault="001E4CF3" w:rsidP="001E4CF3">
            <w:pPr>
              <w:spacing w:before="0"/>
              <w:jc w:val="center"/>
              <w:rPr>
                <w:rFonts w:cs="Arial"/>
              </w:rPr>
            </w:pPr>
          </w:p>
        </w:tc>
        <w:tc>
          <w:tcPr>
            <w:tcW w:w="2127" w:type="dxa"/>
          </w:tcPr>
          <w:p w14:paraId="22FE01D9" w14:textId="77777777" w:rsidR="001E4CF3" w:rsidRPr="00741ED3" w:rsidRDefault="001E4CF3" w:rsidP="001E4CF3">
            <w:pPr>
              <w:spacing w:before="0"/>
              <w:jc w:val="center"/>
              <w:rPr>
                <w:rFonts w:cs="Arial"/>
              </w:rPr>
            </w:pPr>
            <w:r w:rsidRPr="00741ED3">
              <w:rPr>
                <w:rFonts w:cs="Arial"/>
              </w:rPr>
              <w:t>М.П.</w:t>
            </w:r>
          </w:p>
        </w:tc>
        <w:tc>
          <w:tcPr>
            <w:tcW w:w="4022" w:type="dxa"/>
          </w:tcPr>
          <w:p w14:paraId="05999D1B" w14:textId="77777777" w:rsidR="001E4CF3" w:rsidRPr="00741ED3" w:rsidRDefault="001E4CF3" w:rsidP="001E4CF3">
            <w:pPr>
              <w:spacing w:before="0"/>
              <w:jc w:val="center"/>
              <w:rPr>
                <w:rFonts w:cs="Arial"/>
                <w:lang w:val="ru-RU"/>
              </w:rPr>
            </w:pPr>
          </w:p>
        </w:tc>
      </w:tr>
      <w:tr w:rsidR="001E4CF3" w:rsidRPr="00741ED3" w14:paraId="38B4CB4D" w14:textId="77777777" w:rsidTr="00AB58C1">
        <w:trPr>
          <w:jc w:val="center"/>
        </w:trPr>
        <w:tc>
          <w:tcPr>
            <w:tcW w:w="3882" w:type="dxa"/>
            <w:tcBorders>
              <w:bottom w:val="single" w:sz="4" w:space="0" w:color="auto"/>
            </w:tcBorders>
          </w:tcPr>
          <w:p w14:paraId="5C321F87" w14:textId="77777777" w:rsidR="001E4CF3" w:rsidRPr="00741ED3" w:rsidRDefault="001E4CF3" w:rsidP="001E4CF3">
            <w:pPr>
              <w:spacing w:before="0"/>
              <w:jc w:val="center"/>
              <w:rPr>
                <w:rFonts w:cs="Arial"/>
              </w:rPr>
            </w:pPr>
          </w:p>
        </w:tc>
        <w:tc>
          <w:tcPr>
            <w:tcW w:w="2127" w:type="dxa"/>
          </w:tcPr>
          <w:p w14:paraId="09F0734F" w14:textId="77777777" w:rsidR="001E4CF3" w:rsidRPr="00741ED3" w:rsidRDefault="001E4CF3" w:rsidP="001E4CF3">
            <w:pPr>
              <w:spacing w:before="0"/>
              <w:jc w:val="center"/>
              <w:rPr>
                <w:rFonts w:cs="Arial"/>
                <w:lang w:val="ru-RU"/>
              </w:rPr>
            </w:pPr>
          </w:p>
        </w:tc>
        <w:tc>
          <w:tcPr>
            <w:tcW w:w="4022" w:type="dxa"/>
            <w:tcBorders>
              <w:bottom w:val="single" w:sz="4" w:space="0" w:color="auto"/>
            </w:tcBorders>
          </w:tcPr>
          <w:p w14:paraId="68845B70" w14:textId="77777777" w:rsidR="001E4CF3" w:rsidRPr="00741ED3" w:rsidRDefault="001E4CF3" w:rsidP="001E4CF3">
            <w:pPr>
              <w:spacing w:before="0"/>
              <w:jc w:val="center"/>
              <w:rPr>
                <w:rFonts w:cs="Arial"/>
                <w:lang w:val="ru-RU"/>
              </w:rPr>
            </w:pPr>
          </w:p>
        </w:tc>
      </w:tr>
    </w:tbl>
    <w:p w14:paraId="0AE82D3B" w14:textId="77777777" w:rsidR="001E4CF3" w:rsidRPr="00741ED3" w:rsidRDefault="001E4CF3" w:rsidP="001E4CF3">
      <w:pPr>
        <w:spacing w:before="0"/>
        <w:rPr>
          <w:rFonts w:cs="Arial"/>
        </w:rPr>
      </w:pPr>
      <w:r w:rsidRPr="00741ED3">
        <w:rPr>
          <w:rFonts w:cs="Arial"/>
        </w:rPr>
        <w:t xml:space="preserve">                                                                                           Потпис овлашћеног лица</w:t>
      </w:r>
    </w:p>
    <w:p w14:paraId="081BE543" w14:textId="77777777" w:rsidR="001E4CF3" w:rsidRPr="00741ED3" w:rsidRDefault="001E4CF3" w:rsidP="001E4CF3">
      <w:pPr>
        <w:spacing w:before="0"/>
        <w:rPr>
          <w:rFonts w:cs="Arial"/>
        </w:rPr>
      </w:pPr>
      <w:r w:rsidRPr="00741ED3">
        <w:rPr>
          <w:rFonts w:cs="Arial"/>
        </w:rPr>
        <w:t>Прилог:</w:t>
      </w:r>
    </w:p>
    <w:p w14:paraId="3136F0FD" w14:textId="77777777" w:rsidR="001E4CF3" w:rsidRPr="00741ED3" w:rsidRDefault="001E4CF3" w:rsidP="00D61C97">
      <w:pPr>
        <w:numPr>
          <w:ilvl w:val="0"/>
          <w:numId w:val="6"/>
        </w:numPr>
        <w:spacing w:before="0"/>
        <w:contextualSpacing/>
        <w:rPr>
          <w:rFonts w:eastAsia="Calibri" w:cs="Arial"/>
        </w:rPr>
      </w:pPr>
      <w:r w:rsidRPr="00741ED3">
        <w:rPr>
          <w:rFonts w:eastAsia="Calibri" w:cs="Arial"/>
        </w:rPr>
        <w:t xml:space="preserve"> 1 једна потписана и оверена бланко </w:t>
      </w:r>
      <w:r w:rsidRPr="00741ED3">
        <w:rPr>
          <w:rFonts w:eastAsia="Calibri" w:cs="Arial"/>
          <w:lang w:val="sr-Cyrl-RS"/>
        </w:rPr>
        <w:t>сопствена</w:t>
      </w:r>
      <w:r w:rsidRPr="00741ED3">
        <w:rPr>
          <w:rFonts w:eastAsia="Calibri" w:cs="Arial"/>
        </w:rPr>
        <w:t xml:space="preserve"> меница као гаранција за </w:t>
      </w:r>
      <w:r w:rsidRPr="00741ED3">
        <w:rPr>
          <w:rFonts w:eastAsia="Calibri" w:cs="Arial"/>
          <w:lang w:val="sr-Cyrl-RS"/>
        </w:rPr>
        <w:t>добро извршење посла</w:t>
      </w:r>
      <w:r w:rsidRPr="00741ED3">
        <w:rPr>
          <w:rFonts w:eastAsia="Calibri" w:cs="Arial"/>
        </w:rPr>
        <w:t xml:space="preserve"> </w:t>
      </w:r>
    </w:p>
    <w:p w14:paraId="23C7F5D9" w14:textId="77777777" w:rsidR="001E4CF3" w:rsidRPr="00741ED3" w:rsidRDefault="001E4CF3" w:rsidP="00D61C97">
      <w:pPr>
        <w:numPr>
          <w:ilvl w:val="0"/>
          <w:numId w:val="6"/>
        </w:numPr>
        <w:spacing w:before="0"/>
        <w:contextualSpacing/>
        <w:rPr>
          <w:rFonts w:eastAsia="Calibri" w:cs="Arial"/>
        </w:rPr>
      </w:pPr>
      <w:r w:rsidRPr="00741ED3">
        <w:rPr>
          <w:rFonts w:eastAsia="Calibri"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741ED3">
        <w:rPr>
          <w:rFonts w:eastAsia="Calibri" w:cs="Arial"/>
        </w:rPr>
        <w:t>код  пословне</w:t>
      </w:r>
      <w:proofErr w:type="gramEnd"/>
      <w:r w:rsidRPr="00741ED3">
        <w:rPr>
          <w:rFonts w:eastAsia="Calibri"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92F5ACD" w14:textId="77777777" w:rsidR="001E4CF3" w:rsidRPr="00741ED3" w:rsidRDefault="001E4CF3" w:rsidP="00D61C97">
      <w:pPr>
        <w:numPr>
          <w:ilvl w:val="0"/>
          <w:numId w:val="6"/>
        </w:numPr>
        <w:spacing w:before="0"/>
        <w:contextualSpacing/>
        <w:rPr>
          <w:rFonts w:eastAsia="Calibri" w:cs="Arial"/>
        </w:rPr>
      </w:pPr>
      <w:r w:rsidRPr="00741ED3">
        <w:rPr>
          <w:rFonts w:eastAsia="Calibri" w:cs="Arial"/>
        </w:rPr>
        <w:t xml:space="preserve">фотокопију ОП обрасца </w:t>
      </w:r>
    </w:p>
    <w:p w14:paraId="38BB4390" w14:textId="77777777" w:rsidR="001E4CF3" w:rsidRPr="00100AAF" w:rsidRDefault="001E4CF3" w:rsidP="001E4CF3">
      <w:pPr>
        <w:spacing w:before="0"/>
        <w:jc w:val="left"/>
        <w:outlineLvl w:val="1"/>
        <w:rPr>
          <w:rFonts w:cs="Arial"/>
          <w:i/>
          <w:color w:val="FF0000"/>
          <w:lang w:val="ru-RU"/>
        </w:rPr>
      </w:pPr>
      <w:r w:rsidRPr="00100AAF">
        <w:rPr>
          <w:rFonts w:cs="Arial"/>
        </w:rPr>
        <w:t>Доказ о регистрацији менице у Регистру меница Народне банке Србије (</w:t>
      </w:r>
      <w:proofErr w:type="gramStart"/>
      <w:r w:rsidRPr="00100AAF">
        <w:rPr>
          <w:rFonts w:cs="Arial"/>
        </w:rPr>
        <w:t>фотокопија  Захтева</w:t>
      </w:r>
      <w:proofErr w:type="gramEnd"/>
      <w:r w:rsidRPr="00100AAF">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00AAF">
        <w:rPr>
          <w:rFonts w:cs="Arial"/>
          <w:lang w:val="sr-Cyrl-RS"/>
        </w:rPr>
        <w:t xml:space="preserve"> сагласно Одлуци о ближим условима, садржини и начину вођења меница и меничног овлашћења.</w:t>
      </w:r>
      <w:r w:rsidR="009F5CA3" w:rsidRPr="00100AAF">
        <w:rPr>
          <w:rFonts w:cs="Arial"/>
        </w:rPr>
        <w:t xml:space="preserve"> </w:t>
      </w:r>
      <w:r w:rsidR="009F5CA3" w:rsidRPr="00100AAF">
        <w:rPr>
          <w:rFonts w:cs="Arial"/>
          <w:lang w:val="sr-Cyrl-RS"/>
        </w:rPr>
        <w:t>(„Сл. гласник РС“, бр. 56/2011, 80/2015 ,76/2016 и 82/17)</w:t>
      </w:r>
    </w:p>
    <w:p w14:paraId="031BC408" w14:textId="77777777" w:rsidR="001E4CF3" w:rsidRPr="00741ED3" w:rsidRDefault="001E4CF3" w:rsidP="001E4CF3">
      <w:pPr>
        <w:spacing w:before="0"/>
        <w:outlineLvl w:val="1"/>
        <w:rPr>
          <w:rFonts w:cs="Arial"/>
          <w:i/>
          <w:lang w:val="ru-RU"/>
        </w:rPr>
      </w:pPr>
      <w:r w:rsidRPr="00741ED3">
        <w:rPr>
          <w:rFonts w:cs="Arial"/>
          <w:i/>
          <w:lang w:val="ru-RU"/>
        </w:rPr>
        <w:t xml:space="preserve">                                                                                                           </w:t>
      </w:r>
    </w:p>
    <w:p w14:paraId="5B3C1CC7" w14:textId="77777777" w:rsidR="001E4CF3" w:rsidRPr="00741ED3" w:rsidRDefault="001E4CF3" w:rsidP="001E4CF3">
      <w:pPr>
        <w:spacing w:before="0"/>
        <w:outlineLvl w:val="1"/>
        <w:rPr>
          <w:rFonts w:cs="Arial"/>
          <w:i/>
          <w:lang w:val="ru-RU"/>
        </w:rPr>
      </w:pPr>
    </w:p>
    <w:p w14:paraId="2C28EF24" w14:textId="77777777" w:rsidR="00100AAF" w:rsidRDefault="00100AAF">
      <w:pPr>
        <w:spacing w:before="0"/>
        <w:jc w:val="left"/>
        <w:rPr>
          <w:rFonts w:cs="Arial"/>
          <w:i/>
          <w:lang w:val="ru-RU"/>
        </w:rPr>
      </w:pPr>
      <w:r>
        <w:rPr>
          <w:rFonts w:cs="Arial"/>
          <w:i/>
          <w:lang w:val="ru-RU"/>
        </w:rPr>
        <w:br w:type="page"/>
      </w:r>
    </w:p>
    <w:p w14:paraId="396AF153" w14:textId="77777777" w:rsidR="001E4CF3" w:rsidRPr="00741ED3" w:rsidRDefault="001E4CF3" w:rsidP="001E4CF3">
      <w:pPr>
        <w:spacing w:before="0"/>
        <w:outlineLvl w:val="1"/>
        <w:rPr>
          <w:rFonts w:cs="Arial"/>
          <w:b/>
          <w:lang w:val="sr-Cyrl-RS"/>
        </w:rPr>
      </w:pPr>
      <w:r w:rsidRPr="00741ED3">
        <w:rPr>
          <w:rFonts w:cs="Arial"/>
          <w:b/>
          <w:lang w:val="ru-RU"/>
        </w:rPr>
        <w:lastRenderedPageBreak/>
        <w:t xml:space="preserve">ОБРАЗАЦ </w:t>
      </w:r>
      <w:r w:rsidRPr="00741ED3">
        <w:rPr>
          <w:rFonts w:cs="Arial"/>
          <w:b/>
          <w:lang w:val="sr-Cyrl-RS"/>
        </w:rPr>
        <w:t>8</w:t>
      </w:r>
    </w:p>
    <w:p w14:paraId="56B8CE4C" w14:textId="77777777" w:rsidR="001E4CF3" w:rsidRPr="00741ED3" w:rsidRDefault="001E4CF3" w:rsidP="001E4CF3">
      <w:pPr>
        <w:rPr>
          <w:rFonts w:cs="Arial"/>
          <w:lang w:val="ru-RU"/>
        </w:rPr>
      </w:pPr>
      <w:r w:rsidRPr="00741ED3">
        <w:rPr>
          <w:rFonts w:cs="Arial"/>
          <w:lang w:val="ru-RU"/>
        </w:rPr>
        <w:t>ЗАПИСНИК О КВАЛИТАТИВНОМ И КВАНТИТАТИВНОМ ПРИЈЕМУ</w:t>
      </w:r>
    </w:p>
    <w:p w14:paraId="0ACF2EF3" w14:textId="77777777" w:rsidR="001E4CF3" w:rsidRPr="00741ED3" w:rsidRDefault="001E4CF3" w:rsidP="001E4CF3">
      <w:pPr>
        <w:spacing w:before="0"/>
        <w:rPr>
          <w:rFonts w:cs="Arial"/>
        </w:rPr>
      </w:pPr>
      <w:r w:rsidRPr="00741ED3">
        <w:rPr>
          <w:rFonts w:cs="Arial"/>
        </w:rPr>
        <w:t>Датум ___________</w:t>
      </w:r>
    </w:p>
    <w:p w14:paraId="4948E4FD" w14:textId="77777777" w:rsidR="001E4CF3" w:rsidRPr="00741ED3" w:rsidRDefault="001E4CF3" w:rsidP="001E4CF3">
      <w:pPr>
        <w:spacing w:before="0"/>
        <w:rPr>
          <w:rFonts w:cs="Arial"/>
        </w:rPr>
      </w:pPr>
    </w:p>
    <w:p w14:paraId="0C85870B" w14:textId="77777777" w:rsidR="001E4CF3" w:rsidRPr="00741ED3" w:rsidRDefault="001E4CF3" w:rsidP="001E4CF3">
      <w:pPr>
        <w:tabs>
          <w:tab w:val="left" w:pos="720"/>
          <w:tab w:val="left" w:pos="1440"/>
          <w:tab w:val="left" w:pos="2160"/>
          <w:tab w:val="left" w:pos="2880"/>
          <w:tab w:val="left" w:pos="3600"/>
          <w:tab w:val="left" w:pos="5085"/>
        </w:tabs>
        <w:spacing w:before="0"/>
        <w:rPr>
          <w:rFonts w:cs="Arial"/>
          <w:lang w:val="sr-Cyrl-RS"/>
        </w:rPr>
      </w:pPr>
      <w:r w:rsidRPr="00741ED3">
        <w:rPr>
          <w:rFonts w:cs="Arial"/>
          <w:lang w:val="sr-Cyrl-RS"/>
        </w:rPr>
        <w:t xml:space="preserve">    </w:t>
      </w:r>
      <w:r w:rsidRPr="00741ED3">
        <w:rPr>
          <w:rFonts w:cs="Arial"/>
        </w:rPr>
        <w:t>ПР</w:t>
      </w:r>
      <w:r w:rsidRPr="00741ED3">
        <w:rPr>
          <w:rFonts w:cs="Arial"/>
          <w:lang w:val="sr-Cyrl-RS"/>
        </w:rPr>
        <w:t>УЖАЛАЦ УСЛУГА</w:t>
      </w:r>
      <w:r w:rsidRPr="00741ED3">
        <w:rPr>
          <w:rFonts w:cs="Arial"/>
        </w:rPr>
        <w:t>:</w:t>
      </w:r>
      <w:r w:rsidRPr="00741ED3">
        <w:rPr>
          <w:rFonts w:cs="Arial"/>
        </w:rPr>
        <w:tab/>
      </w:r>
      <w:r w:rsidRPr="00741ED3">
        <w:rPr>
          <w:rFonts w:cs="Arial"/>
        </w:rPr>
        <w:tab/>
      </w:r>
      <w:r w:rsidRPr="00741ED3">
        <w:rPr>
          <w:rFonts w:cs="Arial"/>
          <w:lang w:val="sr-Cyrl-RS"/>
        </w:rPr>
        <w:t xml:space="preserve">                            КОРИСНИК УСЛУГА:</w:t>
      </w:r>
    </w:p>
    <w:p w14:paraId="799A6F42" w14:textId="77777777" w:rsidR="001E4CF3" w:rsidRPr="00741ED3" w:rsidRDefault="001E4CF3" w:rsidP="001E4CF3">
      <w:pPr>
        <w:spacing w:before="0"/>
        <w:rPr>
          <w:rFonts w:cs="Arial"/>
        </w:rPr>
      </w:pPr>
      <w:r w:rsidRPr="00741ED3">
        <w:rPr>
          <w:rFonts w:cs="Arial"/>
          <w:lang w:val="sr-Cyrl-RS"/>
        </w:rPr>
        <w:t>_________________________</w:t>
      </w:r>
      <w:r w:rsidRPr="00741ED3">
        <w:rPr>
          <w:rFonts w:cs="Arial"/>
        </w:rPr>
        <w:tab/>
      </w:r>
      <w:r w:rsidRPr="00741ED3">
        <w:rPr>
          <w:rFonts w:cs="Arial"/>
        </w:rPr>
        <w:tab/>
      </w:r>
      <w:r w:rsidRPr="00741ED3">
        <w:rPr>
          <w:rFonts w:cs="Arial"/>
          <w:lang w:val="sr-Cyrl-RS"/>
        </w:rPr>
        <w:t xml:space="preserve">        </w:t>
      </w:r>
      <w:r w:rsidRPr="00741ED3">
        <w:rPr>
          <w:rFonts w:cs="Arial"/>
        </w:rPr>
        <w:t>___________________________</w:t>
      </w:r>
    </w:p>
    <w:p w14:paraId="34AB3502" w14:textId="77777777" w:rsidR="001E4CF3" w:rsidRPr="00741ED3" w:rsidRDefault="001E4CF3" w:rsidP="001E4CF3">
      <w:pPr>
        <w:spacing w:before="0"/>
        <w:rPr>
          <w:rFonts w:cs="Arial"/>
        </w:rPr>
      </w:pPr>
      <w:r w:rsidRPr="00741ED3">
        <w:rPr>
          <w:rFonts w:cs="Arial"/>
        </w:rPr>
        <w:t xml:space="preserve">    (Назив </w:t>
      </w:r>
      <w:proofErr w:type="gramStart"/>
      <w:r w:rsidRPr="00741ED3">
        <w:rPr>
          <w:rFonts w:cs="Arial"/>
        </w:rPr>
        <w:t>правног  лица</w:t>
      </w:r>
      <w:proofErr w:type="gramEnd"/>
      <w:r w:rsidRPr="00741ED3">
        <w:rPr>
          <w:rFonts w:cs="Arial"/>
        </w:rPr>
        <w:t xml:space="preserve">) </w:t>
      </w:r>
      <w:r w:rsidRPr="00741ED3">
        <w:rPr>
          <w:rFonts w:cs="Arial"/>
        </w:rPr>
        <w:tab/>
      </w:r>
      <w:r w:rsidRPr="00741ED3">
        <w:rPr>
          <w:rFonts w:cs="Arial"/>
        </w:rPr>
        <w:tab/>
      </w:r>
      <w:r w:rsidRPr="00741ED3">
        <w:rPr>
          <w:rFonts w:cs="Arial"/>
        </w:rPr>
        <w:tab/>
      </w:r>
      <w:r w:rsidRPr="00741ED3">
        <w:rPr>
          <w:rFonts w:cs="Arial"/>
          <w:lang w:val="sr-Cyrl-RS"/>
        </w:rPr>
        <w:t xml:space="preserve">       </w:t>
      </w:r>
      <w:r w:rsidRPr="00741ED3">
        <w:rPr>
          <w:rFonts w:cs="Arial"/>
        </w:rPr>
        <w:t>(Назив организационог дела ЈП ЕПС)</w:t>
      </w:r>
    </w:p>
    <w:p w14:paraId="271D5549" w14:textId="77777777" w:rsidR="001E4CF3" w:rsidRPr="00741ED3" w:rsidRDefault="001E4CF3" w:rsidP="001E4CF3">
      <w:pPr>
        <w:spacing w:before="0"/>
        <w:rPr>
          <w:rFonts w:cs="Arial"/>
        </w:rPr>
      </w:pPr>
    </w:p>
    <w:p w14:paraId="2B5D96E8" w14:textId="77777777" w:rsidR="001E4CF3" w:rsidRPr="00741ED3" w:rsidRDefault="001E4CF3" w:rsidP="001E4CF3">
      <w:pPr>
        <w:tabs>
          <w:tab w:val="center" w:pos="4514"/>
        </w:tabs>
        <w:spacing w:before="0"/>
        <w:rPr>
          <w:rFonts w:cs="Arial"/>
          <w:lang w:val="sr-Cyrl-RS"/>
        </w:rPr>
      </w:pPr>
      <w:r w:rsidRPr="00741ED3">
        <w:rPr>
          <w:rFonts w:cs="Arial"/>
          <w:lang w:val="sr-Cyrl-RS"/>
        </w:rPr>
        <w:t>__________________________</w:t>
      </w:r>
      <w:r w:rsidRPr="00741ED3">
        <w:rPr>
          <w:rFonts w:cs="Arial"/>
          <w:lang w:val="sr-Cyrl-RS"/>
        </w:rPr>
        <w:tab/>
        <w:t xml:space="preserve">                      ______________________________</w:t>
      </w:r>
    </w:p>
    <w:p w14:paraId="4072FD66" w14:textId="77777777" w:rsidR="001E4CF3" w:rsidRPr="00741ED3" w:rsidRDefault="001E4CF3" w:rsidP="001E4CF3">
      <w:pPr>
        <w:spacing w:before="0"/>
        <w:rPr>
          <w:rFonts w:cs="Arial"/>
        </w:rPr>
      </w:pPr>
      <w:r w:rsidRPr="00741ED3">
        <w:rPr>
          <w:rFonts w:cs="Arial"/>
        </w:rPr>
        <w:t xml:space="preserve">(Адреса </w:t>
      </w:r>
      <w:proofErr w:type="gramStart"/>
      <w:r w:rsidRPr="00741ED3">
        <w:rPr>
          <w:rFonts w:cs="Arial"/>
        </w:rPr>
        <w:t>правног  лица</w:t>
      </w:r>
      <w:proofErr w:type="gramEnd"/>
      <w:r w:rsidRPr="00741ED3">
        <w:rPr>
          <w:rFonts w:cs="Arial"/>
        </w:rPr>
        <w:t xml:space="preserve">) </w:t>
      </w:r>
      <w:r w:rsidRPr="00741ED3">
        <w:rPr>
          <w:rFonts w:cs="Arial"/>
        </w:rPr>
        <w:tab/>
      </w:r>
      <w:r w:rsidRPr="00741ED3">
        <w:rPr>
          <w:rFonts w:cs="Arial"/>
        </w:rPr>
        <w:tab/>
      </w:r>
      <w:r w:rsidRPr="00741ED3">
        <w:rPr>
          <w:rFonts w:cs="Arial"/>
        </w:rPr>
        <w:tab/>
        <w:t xml:space="preserve">      (Адреса организационог дела ЈП ЕПС)</w:t>
      </w:r>
    </w:p>
    <w:p w14:paraId="167017F6" w14:textId="77777777" w:rsidR="001E4CF3" w:rsidRPr="00741ED3" w:rsidRDefault="001E4CF3" w:rsidP="001E4CF3">
      <w:pPr>
        <w:spacing w:before="0"/>
        <w:rPr>
          <w:rFonts w:cs="Arial"/>
        </w:rPr>
      </w:pPr>
    </w:p>
    <w:p w14:paraId="6553ED0A" w14:textId="77777777" w:rsidR="001E4CF3" w:rsidRPr="00741ED3" w:rsidRDefault="001E4CF3" w:rsidP="001E4CF3">
      <w:pPr>
        <w:spacing w:before="0"/>
        <w:rPr>
          <w:rFonts w:cs="Arial"/>
        </w:rPr>
      </w:pPr>
    </w:p>
    <w:p w14:paraId="5FB98D12" w14:textId="77777777" w:rsidR="001E4CF3" w:rsidRPr="00741ED3" w:rsidRDefault="001E4CF3" w:rsidP="001E4CF3">
      <w:pPr>
        <w:spacing w:before="0"/>
        <w:rPr>
          <w:rFonts w:cs="Arial"/>
        </w:rPr>
      </w:pPr>
      <w:r w:rsidRPr="00741ED3">
        <w:rPr>
          <w:rFonts w:cs="Arial"/>
        </w:rPr>
        <w:t>Број Уговора/Датум:      __________________________________________</w:t>
      </w:r>
    </w:p>
    <w:p w14:paraId="6C65CFB7" w14:textId="77777777" w:rsidR="001E4CF3" w:rsidRPr="00741ED3" w:rsidRDefault="001E4CF3" w:rsidP="001E4CF3">
      <w:pPr>
        <w:spacing w:before="0"/>
        <w:rPr>
          <w:rFonts w:cs="Arial"/>
        </w:rPr>
      </w:pPr>
      <w:r w:rsidRPr="00741ED3">
        <w:rPr>
          <w:rFonts w:cs="Arial"/>
        </w:rPr>
        <w:t>Број налога за набавку (НЗН):  ________________________</w:t>
      </w:r>
    </w:p>
    <w:p w14:paraId="18DE9A11" w14:textId="77777777" w:rsidR="001E4CF3" w:rsidRPr="00741ED3" w:rsidRDefault="001E4CF3" w:rsidP="001E4CF3">
      <w:pPr>
        <w:spacing w:before="0"/>
        <w:rPr>
          <w:rFonts w:cs="Arial"/>
        </w:rPr>
      </w:pPr>
      <w:r w:rsidRPr="00741ED3">
        <w:rPr>
          <w:rFonts w:cs="Arial"/>
        </w:rPr>
        <w:t>Место извршене услуге:  __________________________</w:t>
      </w:r>
    </w:p>
    <w:p w14:paraId="2EC937F2" w14:textId="77777777" w:rsidR="001E4CF3" w:rsidRPr="00741ED3" w:rsidRDefault="001E4CF3" w:rsidP="001E4CF3">
      <w:pPr>
        <w:spacing w:before="0"/>
        <w:rPr>
          <w:rFonts w:cs="Arial"/>
        </w:rPr>
      </w:pPr>
      <w:r w:rsidRPr="00741ED3">
        <w:rPr>
          <w:rFonts w:cs="Arial"/>
        </w:rPr>
        <w:t>Објекат: ______________________________________________________</w:t>
      </w:r>
    </w:p>
    <w:p w14:paraId="78741A79" w14:textId="77777777" w:rsidR="001E4CF3" w:rsidRPr="00741ED3" w:rsidRDefault="001E4CF3" w:rsidP="001E4CF3">
      <w:pPr>
        <w:spacing w:before="0"/>
        <w:rPr>
          <w:rFonts w:cs="Arial"/>
        </w:rPr>
      </w:pPr>
    </w:p>
    <w:p w14:paraId="192892D0" w14:textId="77777777" w:rsidR="001E4CF3" w:rsidRPr="00741ED3" w:rsidRDefault="001E4CF3" w:rsidP="001E4CF3">
      <w:pPr>
        <w:spacing w:before="0"/>
        <w:rPr>
          <w:rFonts w:cs="Arial"/>
        </w:rPr>
      </w:pPr>
      <w:r w:rsidRPr="00741ED3">
        <w:rPr>
          <w:rFonts w:cs="Arial"/>
        </w:rPr>
        <w:t xml:space="preserve">А) ДЕТАЉНА СПЕЦИФИКАЦИЈА УСЛУГЕ: </w:t>
      </w:r>
    </w:p>
    <w:p w14:paraId="4494FCF8" w14:textId="77777777" w:rsidR="001E4CF3" w:rsidRPr="00741ED3" w:rsidRDefault="001E4CF3" w:rsidP="001E4CF3">
      <w:pPr>
        <w:spacing w:before="0"/>
        <w:rPr>
          <w:rFonts w:cs="Arial"/>
        </w:rPr>
      </w:pPr>
    </w:p>
    <w:p w14:paraId="22B993E8" w14:textId="77777777" w:rsidR="001E4CF3" w:rsidRPr="00741ED3" w:rsidRDefault="001E4CF3" w:rsidP="001E4CF3">
      <w:pPr>
        <w:spacing w:before="0"/>
        <w:rPr>
          <w:rFonts w:cs="Arial"/>
        </w:rPr>
      </w:pPr>
      <w:r w:rsidRPr="00741ED3">
        <w:rPr>
          <w:rFonts w:cs="Arial"/>
        </w:rPr>
        <w:t xml:space="preserve">Укупна вредност извршених услуга по спецификацији (без ПДВ) </w:t>
      </w:r>
    </w:p>
    <w:p w14:paraId="446BEEA4" w14:textId="77777777" w:rsidR="001E4CF3" w:rsidRPr="00741ED3" w:rsidRDefault="001E4CF3" w:rsidP="001E4CF3">
      <w:pPr>
        <w:spacing w:before="0"/>
        <w:rPr>
          <w:rFonts w:cs="Arial"/>
        </w:rPr>
      </w:pPr>
    </w:p>
    <w:p w14:paraId="7BAEEEBA" w14:textId="77777777" w:rsidR="001E4CF3" w:rsidRPr="00741ED3" w:rsidRDefault="001E4CF3" w:rsidP="001E4CF3">
      <w:pPr>
        <w:spacing w:before="0"/>
        <w:rPr>
          <w:rFonts w:cs="Arial"/>
        </w:rPr>
      </w:pPr>
      <w:r w:rsidRPr="00741ED3">
        <w:rPr>
          <w:rFonts w:cs="Arial"/>
        </w:rPr>
        <w:t xml:space="preserve">ПРИЛОГ: НАЛОГ ЗА НАБАВКУ (садржи предмет, рок, количину, </w:t>
      </w:r>
      <w:proofErr w:type="gramStart"/>
      <w:r w:rsidRPr="00741ED3">
        <w:rPr>
          <w:rFonts w:cs="Arial"/>
        </w:rPr>
        <w:t>јед.мере</w:t>
      </w:r>
      <w:proofErr w:type="gramEnd"/>
      <w:r w:rsidRPr="00741ED3">
        <w:rPr>
          <w:rFonts w:cs="Arial"/>
        </w:rPr>
        <w:t xml:space="preserve">, јед.цену без ПДВ, укупну цену без ПДВ, укупан износ без ПДВ) / Извештај о извршеним услугама </w:t>
      </w:r>
    </w:p>
    <w:p w14:paraId="01095E05" w14:textId="77777777" w:rsidR="001E4CF3" w:rsidRPr="00741ED3" w:rsidRDefault="001E4CF3" w:rsidP="001E4CF3">
      <w:pPr>
        <w:spacing w:before="0"/>
        <w:rPr>
          <w:rFonts w:cs="Arial"/>
        </w:rPr>
      </w:pPr>
      <w:r w:rsidRPr="00741ED3">
        <w:rPr>
          <w:rFonts w:cs="Arial"/>
        </w:rPr>
        <w:t xml:space="preserve">Предмет уговора </w:t>
      </w:r>
      <w:r w:rsidRPr="00741ED3">
        <w:rPr>
          <w:rFonts w:cs="Arial"/>
          <w:lang w:val="sr-Cyrl-RS"/>
        </w:rPr>
        <w:t>(</w:t>
      </w:r>
      <w:r w:rsidRPr="00741ED3">
        <w:rPr>
          <w:rFonts w:cs="Arial"/>
        </w:rPr>
        <w:t>услуге) одговара траженим техничким карактеристикама.</w:t>
      </w:r>
      <w:r w:rsidRPr="00741ED3">
        <w:rPr>
          <w:rFonts w:cs="Arial"/>
        </w:rPr>
        <w:tab/>
      </w:r>
    </w:p>
    <w:p w14:paraId="5F689073" w14:textId="77777777" w:rsidR="001E4CF3" w:rsidRPr="00741ED3" w:rsidRDefault="001E4CF3" w:rsidP="001E4CF3">
      <w:pPr>
        <w:spacing w:before="0"/>
        <w:rPr>
          <w:rFonts w:cs="Arial"/>
        </w:rPr>
      </w:pPr>
    </w:p>
    <w:p w14:paraId="497A732E" w14:textId="77777777" w:rsidR="001E4CF3" w:rsidRPr="00741ED3" w:rsidRDefault="001E4CF3" w:rsidP="001E4CF3">
      <w:pPr>
        <w:spacing w:before="0"/>
        <w:rPr>
          <w:rFonts w:cs="Arial"/>
        </w:rPr>
      </w:pPr>
      <w:r w:rsidRPr="00741ED3">
        <w:rPr>
          <w:rFonts w:cs="Arial"/>
        </w:rPr>
        <w:t>□ ДА</w:t>
      </w:r>
    </w:p>
    <w:p w14:paraId="79A18420" w14:textId="77777777" w:rsidR="001E4CF3" w:rsidRPr="00741ED3" w:rsidRDefault="001E4CF3" w:rsidP="001E4CF3">
      <w:pPr>
        <w:spacing w:before="0"/>
        <w:rPr>
          <w:rFonts w:cs="Arial"/>
        </w:rPr>
      </w:pPr>
      <w:r w:rsidRPr="00741ED3">
        <w:rPr>
          <w:rFonts w:cs="Arial"/>
        </w:rPr>
        <w:t>□ НЕ</w:t>
      </w:r>
    </w:p>
    <w:p w14:paraId="4456A65A" w14:textId="77777777" w:rsidR="001E4CF3" w:rsidRPr="00741ED3" w:rsidRDefault="001E4CF3" w:rsidP="001E4CF3">
      <w:pPr>
        <w:spacing w:before="0"/>
        <w:rPr>
          <w:rFonts w:cs="Arial"/>
        </w:rPr>
      </w:pPr>
    </w:p>
    <w:p w14:paraId="4B38A5BC" w14:textId="77777777" w:rsidR="001E4CF3" w:rsidRPr="00741ED3" w:rsidRDefault="001E4CF3" w:rsidP="001E4CF3">
      <w:pPr>
        <w:spacing w:before="0"/>
        <w:rPr>
          <w:rFonts w:cs="Arial"/>
        </w:rPr>
      </w:pPr>
      <w:r w:rsidRPr="00741ED3">
        <w:rPr>
          <w:rFonts w:cs="Arial"/>
        </w:rPr>
        <w:t xml:space="preserve">Предмет уговора нема видљивих оштећења </w:t>
      </w:r>
    </w:p>
    <w:p w14:paraId="573AEB5F" w14:textId="77777777" w:rsidR="001E4CF3" w:rsidRPr="00741ED3" w:rsidRDefault="001E4CF3" w:rsidP="001E4CF3">
      <w:pPr>
        <w:spacing w:before="0"/>
        <w:rPr>
          <w:rFonts w:cs="Arial"/>
        </w:rPr>
      </w:pPr>
      <w:r w:rsidRPr="00741ED3">
        <w:rPr>
          <w:rFonts w:cs="Arial"/>
        </w:rPr>
        <w:t>□ ДА</w:t>
      </w:r>
    </w:p>
    <w:p w14:paraId="0A647FB2" w14:textId="77777777" w:rsidR="001E4CF3" w:rsidRPr="00741ED3" w:rsidRDefault="001E4CF3" w:rsidP="001E4CF3">
      <w:pPr>
        <w:spacing w:before="0"/>
        <w:rPr>
          <w:rFonts w:cs="Arial"/>
        </w:rPr>
      </w:pPr>
      <w:r w:rsidRPr="00741ED3">
        <w:rPr>
          <w:rFonts w:cs="Arial"/>
        </w:rPr>
        <w:t>□ НЕ</w:t>
      </w:r>
    </w:p>
    <w:p w14:paraId="4C837D85" w14:textId="77777777" w:rsidR="001E4CF3" w:rsidRPr="00741ED3" w:rsidRDefault="001E4CF3" w:rsidP="001E4CF3">
      <w:pPr>
        <w:spacing w:before="0"/>
        <w:rPr>
          <w:rFonts w:cs="Arial"/>
        </w:rPr>
      </w:pPr>
    </w:p>
    <w:p w14:paraId="6B733772" w14:textId="77777777" w:rsidR="001E4CF3" w:rsidRPr="00741ED3" w:rsidRDefault="001E4CF3" w:rsidP="001E4CF3">
      <w:pPr>
        <w:spacing w:before="0"/>
        <w:rPr>
          <w:rFonts w:cs="Arial"/>
        </w:rPr>
      </w:pPr>
      <w:r w:rsidRPr="00741ED3">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p>
    <w:p w14:paraId="3E231257" w14:textId="77777777" w:rsidR="001E4CF3" w:rsidRPr="00741ED3" w:rsidRDefault="001E4CF3" w:rsidP="001E4CF3">
      <w:pPr>
        <w:spacing w:before="0"/>
        <w:rPr>
          <w:rFonts w:cs="Arial"/>
        </w:rPr>
      </w:pPr>
    </w:p>
    <w:p w14:paraId="62836C3E" w14:textId="77777777" w:rsidR="001E4CF3" w:rsidRPr="00741ED3" w:rsidRDefault="001E4CF3" w:rsidP="001E4CF3">
      <w:pPr>
        <w:spacing w:before="0"/>
        <w:rPr>
          <w:rFonts w:cs="Arial"/>
        </w:rPr>
      </w:pPr>
      <w:r w:rsidRPr="00741ED3">
        <w:rPr>
          <w:rFonts w:cs="Arial"/>
        </w:rPr>
        <w:t>Б) Да су услуга</w:t>
      </w:r>
      <w:r w:rsidRPr="00741ED3">
        <w:rPr>
          <w:rFonts w:cs="Arial"/>
          <w:lang w:val="sr-Cyrl-RS"/>
        </w:rPr>
        <w:t>(е)</w:t>
      </w:r>
      <w:r w:rsidRPr="00741ED3">
        <w:rPr>
          <w:rFonts w:cs="Arial"/>
        </w:rPr>
        <w:t xml:space="preserve"> извршени у обиму, квалитету, уговореном року и сагласно уговору потврђују:</w:t>
      </w:r>
    </w:p>
    <w:p w14:paraId="66DC8227" w14:textId="77777777" w:rsidR="001E4CF3" w:rsidRPr="00741ED3" w:rsidRDefault="001E4CF3" w:rsidP="001E4CF3">
      <w:pPr>
        <w:spacing w:before="0"/>
        <w:rPr>
          <w:rFonts w:cs="Arial"/>
        </w:rPr>
      </w:pPr>
    </w:p>
    <w:p w14:paraId="347A0722" w14:textId="77777777" w:rsidR="001E4CF3" w:rsidRPr="00741ED3" w:rsidRDefault="001E4CF3" w:rsidP="001E4CF3">
      <w:pPr>
        <w:spacing w:before="0"/>
        <w:rPr>
          <w:rFonts w:cs="Arial"/>
          <w:u w:val="single"/>
        </w:rPr>
      </w:pPr>
      <w:r w:rsidRPr="00741ED3">
        <w:rPr>
          <w:rFonts w:cs="Arial"/>
        </w:rPr>
        <w:t xml:space="preserve">    ПР</w:t>
      </w:r>
      <w:r w:rsidRPr="00741ED3">
        <w:rPr>
          <w:rFonts w:cs="Arial"/>
          <w:lang w:val="sr-Cyrl-RS"/>
        </w:rPr>
        <w:t>УЖАЛАЦ</w:t>
      </w:r>
      <w:r w:rsidRPr="00741ED3">
        <w:rPr>
          <w:rFonts w:cs="Arial"/>
        </w:rPr>
        <w:t>:</w:t>
      </w:r>
      <w:r w:rsidRPr="00741ED3">
        <w:rPr>
          <w:rFonts w:cs="Arial"/>
        </w:rPr>
        <w:tab/>
        <w:t xml:space="preserve">            К</w:t>
      </w:r>
      <w:r w:rsidRPr="00741ED3">
        <w:rPr>
          <w:rFonts w:cs="Arial"/>
          <w:lang w:val="sr-Cyrl-RS"/>
        </w:rPr>
        <w:t>ОРИСНИК</w:t>
      </w:r>
      <w:r w:rsidRPr="00741ED3">
        <w:rPr>
          <w:rFonts w:cs="Arial"/>
        </w:rPr>
        <w:t xml:space="preserve">:                 </w:t>
      </w:r>
    </w:p>
    <w:p w14:paraId="48706B95" w14:textId="77777777" w:rsidR="001E4CF3" w:rsidRPr="00741ED3" w:rsidRDefault="001E4CF3" w:rsidP="001E4CF3">
      <w:pPr>
        <w:spacing w:before="0"/>
        <w:rPr>
          <w:rFonts w:cs="Arial"/>
          <w:u w:val="single"/>
        </w:rPr>
      </w:pPr>
    </w:p>
    <w:p w14:paraId="1BDC10DE" w14:textId="77777777" w:rsidR="001E4CF3" w:rsidRPr="00741ED3" w:rsidRDefault="001E4CF3" w:rsidP="001E4CF3">
      <w:pPr>
        <w:spacing w:before="0"/>
        <w:rPr>
          <w:rFonts w:cs="Arial"/>
          <w:u w:val="single"/>
        </w:rPr>
      </w:pPr>
      <w:r w:rsidRPr="00741ED3">
        <w:rPr>
          <w:rFonts w:cs="Arial"/>
          <w:u w:val="single"/>
        </w:rPr>
        <w:t>_______________</w:t>
      </w:r>
      <w:r w:rsidRPr="00741ED3">
        <w:rPr>
          <w:rFonts w:cs="Arial"/>
          <w:u w:val="single"/>
        </w:rPr>
        <w:tab/>
        <w:t>____________________         __________________________</w:t>
      </w:r>
    </w:p>
    <w:p w14:paraId="647FD10A" w14:textId="77777777" w:rsidR="001E4CF3" w:rsidRPr="00741ED3" w:rsidRDefault="001E4CF3" w:rsidP="001E4CF3">
      <w:pPr>
        <w:spacing w:before="0"/>
        <w:rPr>
          <w:rFonts w:cs="Arial"/>
          <w:u w:val="single"/>
        </w:rPr>
      </w:pPr>
      <w:r w:rsidRPr="00741ED3">
        <w:rPr>
          <w:rFonts w:cs="Arial"/>
          <w:u w:val="single"/>
        </w:rPr>
        <w:t xml:space="preserve">    (Име и </w:t>
      </w:r>
      <w:proofErr w:type="gramStart"/>
      <w:r w:rsidRPr="00741ED3">
        <w:rPr>
          <w:rFonts w:cs="Arial"/>
          <w:u w:val="single"/>
        </w:rPr>
        <w:t xml:space="preserve">презиме)   </w:t>
      </w:r>
      <w:proofErr w:type="gramEnd"/>
      <w:r w:rsidRPr="00741ED3">
        <w:rPr>
          <w:rFonts w:cs="Arial"/>
          <w:u w:val="single"/>
        </w:rPr>
        <w:t xml:space="preserve">      </w:t>
      </w:r>
      <w:r w:rsidRPr="00741ED3">
        <w:rPr>
          <w:rFonts w:cs="Arial"/>
          <w:u w:val="single"/>
          <w:lang w:val="sr-Cyrl-RS"/>
        </w:rPr>
        <w:t>(Име и презиме)</w:t>
      </w:r>
      <w:r w:rsidRPr="00741ED3">
        <w:rPr>
          <w:rFonts w:cs="Arial"/>
          <w:u w:val="single"/>
        </w:rPr>
        <w:t xml:space="preserve"> </w:t>
      </w:r>
    </w:p>
    <w:p w14:paraId="168355E9" w14:textId="77777777" w:rsidR="001E4CF3" w:rsidRPr="00741ED3" w:rsidRDefault="001E4CF3" w:rsidP="001E4CF3">
      <w:pPr>
        <w:spacing w:before="0"/>
        <w:rPr>
          <w:rFonts w:cs="Arial"/>
          <w:u w:val="single"/>
        </w:rPr>
      </w:pPr>
      <w:r w:rsidRPr="00741ED3">
        <w:rPr>
          <w:rFonts w:cs="Arial"/>
          <w:u w:val="single"/>
        </w:rPr>
        <w:t xml:space="preserve">                                      </w:t>
      </w:r>
      <w:r w:rsidRPr="00741ED3">
        <w:rPr>
          <w:rFonts w:cs="Arial"/>
          <w:u w:val="single"/>
          <w:lang w:val="sr-Cyrl-RS"/>
        </w:rPr>
        <w:t xml:space="preserve">                                         </w:t>
      </w:r>
      <w:r w:rsidRPr="00741ED3">
        <w:rPr>
          <w:rFonts w:cs="Arial"/>
          <w:u w:val="single"/>
        </w:rPr>
        <w:t xml:space="preserve">  </w:t>
      </w:r>
      <w:r w:rsidRPr="00741ED3">
        <w:rPr>
          <w:rFonts w:cs="Arial"/>
          <w:u w:val="single"/>
          <w:lang w:val="sr-Cyrl-RS"/>
        </w:rPr>
        <w:t xml:space="preserve">   </w:t>
      </w:r>
    </w:p>
    <w:p w14:paraId="478386FD" w14:textId="77777777" w:rsidR="00343A18" w:rsidRPr="00741ED3" w:rsidRDefault="001E4CF3" w:rsidP="001E4CF3">
      <w:pPr>
        <w:rPr>
          <w:rFonts w:cs="Arial"/>
          <w:color w:val="00B0F0"/>
          <w:lang w:val="sr-Cyrl-CS"/>
        </w:rPr>
      </w:pPr>
      <w:r w:rsidRPr="00741ED3">
        <w:rPr>
          <w:rFonts w:cs="Arial"/>
        </w:rPr>
        <w:tab/>
      </w:r>
      <w:r w:rsidRPr="00741ED3">
        <w:rPr>
          <w:rFonts w:cs="Arial"/>
          <w:lang w:val="sr-Cyrl-RS"/>
        </w:rPr>
        <w:t>У</w:t>
      </w:r>
      <w:r w:rsidRPr="00741ED3">
        <w:rPr>
          <w:rFonts w:cs="Arial"/>
          <w:i/>
        </w:rPr>
        <w:t xml:space="preserve">з </w:t>
      </w:r>
      <w:r w:rsidRPr="00741ED3">
        <w:rPr>
          <w:rFonts w:cs="Arial"/>
          <w:i/>
          <w:lang w:val="sr-Cyrl-RS"/>
        </w:rPr>
        <w:t>рачун/</w:t>
      </w:r>
      <w:r w:rsidR="009F5CA3" w:rsidRPr="00741ED3">
        <w:rPr>
          <w:rFonts w:cs="Arial"/>
          <w:i/>
          <w:lang w:val="sr-Cyrl-RS"/>
        </w:rPr>
        <w:t>-</w:t>
      </w:r>
      <w:r w:rsidR="009F5CA3" w:rsidRPr="00741ED3">
        <w:rPr>
          <w:rFonts w:cs="Arial"/>
          <w:i/>
        </w:rPr>
        <w:t xml:space="preserve"> </w:t>
      </w:r>
      <w:r w:rsidRPr="00741ED3">
        <w:rPr>
          <w:rFonts w:cs="Arial"/>
          <w:i/>
          <w:lang w:val="sr-Cyrl-RS"/>
        </w:rPr>
        <w:t xml:space="preserve">као обавезан прилог </w:t>
      </w:r>
      <w:r w:rsidRPr="00741ED3">
        <w:rPr>
          <w:rFonts w:cs="Arial"/>
          <w:i/>
        </w:rPr>
        <w:t>доставља се и обострано потписани Записник.</w:t>
      </w:r>
    </w:p>
    <w:p w14:paraId="1BDE6C5B" w14:textId="77777777" w:rsidR="00343A18" w:rsidRPr="00741ED3" w:rsidRDefault="00343A18" w:rsidP="00781B02">
      <w:pPr>
        <w:rPr>
          <w:rFonts w:cs="Arial"/>
        </w:rPr>
      </w:pPr>
    </w:p>
    <w:p w14:paraId="3EEFADBC" w14:textId="77777777" w:rsidR="00343A18" w:rsidRPr="00741ED3" w:rsidRDefault="00343A18" w:rsidP="00343A18">
      <w:pPr>
        <w:rPr>
          <w:rFonts w:cs="Arial"/>
        </w:rPr>
      </w:pPr>
    </w:p>
    <w:p w14:paraId="0BE8D480" w14:textId="77777777" w:rsidR="0042687E" w:rsidRPr="00741ED3" w:rsidRDefault="0042687E" w:rsidP="00343A18">
      <w:pPr>
        <w:rPr>
          <w:rFonts w:cs="Arial"/>
        </w:rPr>
      </w:pPr>
    </w:p>
    <w:p w14:paraId="7E2CE5BF" w14:textId="77777777" w:rsidR="00343A18" w:rsidRPr="00741ED3" w:rsidRDefault="00B44559" w:rsidP="00B44559">
      <w:pPr>
        <w:pStyle w:val="KDPodnaslov1"/>
        <w:spacing w:before="0"/>
        <w:ind w:left="360"/>
        <w:rPr>
          <w:rFonts w:cs="Arial"/>
        </w:rPr>
      </w:pPr>
      <w:bookmarkStart w:id="252" w:name="_Toc442559948"/>
      <w:r w:rsidRPr="00741ED3">
        <w:rPr>
          <w:rFonts w:eastAsia="Arial Unicode MS" w:cs="Arial"/>
        </w:rPr>
        <w:t xml:space="preserve">7. </w:t>
      </w:r>
      <w:r w:rsidR="00343A18" w:rsidRPr="00741ED3">
        <w:rPr>
          <w:rFonts w:cs="Arial"/>
        </w:rPr>
        <w:t>МОДЕЛ УГОВОРА</w:t>
      </w:r>
      <w:bookmarkEnd w:id="252"/>
    </w:p>
    <w:p w14:paraId="1B76D9E2" w14:textId="77777777" w:rsidR="00343A18" w:rsidRPr="00741ED3" w:rsidRDefault="00343A18" w:rsidP="00781B02">
      <w:pPr>
        <w:rPr>
          <w:rFonts w:eastAsia="Arial Unicode MS" w:cs="Arial"/>
        </w:rPr>
      </w:pPr>
    </w:p>
    <w:p w14:paraId="39917291" w14:textId="77777777" w:rsidR="00343A18" w:rsidRPr="00741ED3" w:rsidRDefault="00343A18" w:rsidP="00343A18">
      <w:pPr>
        <w:pStyle w:val="KDParagraf"/>
        <w:spacing w:before="0"/>
        <w:rPr>
          <w:rFonts w:cs="Arial"/>
        </w:rPr>
      </w:pPr>
    </w:p>
    <w:p w14:paraId="1BE4F8BF" w14:textId="77777777" w:rsidR="00343A18" w:rsidRPr="00741ED3" w:rsidRDefault="00343A18" w:rsidP="00343A18">
      <w:pPr>
        <w:pStyle w:val="KDParagraf"/>
        <w:spacing w:before="0"/>
        <w:rPr>
          <w:rFonts w:cs="Arial"/>
          <w:i/>
        </w:rPr>
      </w:pPr>
      <w:r w:rsidRPr="00741ED3">
        <w:rPr>
          <w:rFonts w:cs="Arial"/>
          <w:i/>
        </w:rPr>
        <w:lastRenderedPageBreak/>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A278995" w14:textId="77777777" w:rsidR="00343A18" w:rsidRPr="00741ED3" w:rsidRDefault="00343A18" w:rsidP="00343A18">
      <w:pPr>
        <w:pStyle w:val="KDParagraf"/>
        <w:spacing w:before="0"/>
        <w:rPr>
          <w:rFonts w:cs="Arial"/>
          <w:color w:val="000000"/>
        </w:rPr>
      </w:pPr>
    </w:p>
    <w:p w14:paraId="19D5FCF0" w14:textId="77777777" w:rsidR="00EE793E" w:rsidRPr="00741ED3" w:rsidRDefault="00EE793E" w:rsidP="00EE793E">
      <w:pPr>
        <w:pStyle w:val="KDParagraf"/>
        <w:spacing w:before="0"/>
        <w:rPr>
          <w:rFonts w:cs="Arial"/>
          <w:b/>
        </w:rPr>
      </w:pPr>
      <w:r w:rsidRPr="00741ED3">
        <w:rPr>
          <w:rFonts w:cs="Arial"/>
          <w:b/>
        </w:rPr>
        <w:t>Уговорне стране:</w:t>
      </w:r>
    </w:p>
    <w:p w14:paraId="41553491" w14:textId="77777777" w:rsidR="00EE793E" w:rsidRPr="00741ED3" w:rsidRDefault="00EE793E" w:rsidP="00EE793E">
      <w:pPr>
        <w:pStyle w:val="KDParagraf"/>
        <w:spacing w:before="0"/>
        <w:rPr>
          <w:rFonts w:cs="Arial"/>
          <w:b/>
        </w:rPr>
      </w:pPr>
    </w:p>
    <w:p w14:paraId="7CCE6D0C" w14:textId="77777777" w:rsidR="00EE793E" w:rsidRPr="00741ED3" w:rsidRDefault="00EE793E" w:rsidP="00EE793E">
      <w:pPr>
        <w:pStyle w:val="KDParagraf"/>
        <w:spacing w:before="0"/>
        <w:rPr>
          <w:rFonts w:cs="Arial"/>
        </w:rPr>
      </w:pPr>
      <w:r w:rsidRPr="00741ED3">
        <w:rPr>
          <w:rFonts w:cs="Arial"/>
          <w:b/>
        </w:rPr>
        <w:t>КОРИСНИК УСЛУГЕ</w:t>
      </w:r>
      <w:r w:rsidRPr="00741ED3">
        <w:rPr>
          <w:rFonts w:cs="Arial"/>
        </w:rPr>
        <w:t xml:space="preserve">: </w:t>
      </w:r>
    </w:p>
    <w:p w14:paraId="163A656A" w14:textId="77777777" w:rsidR="00EE793E" w:rsidRPr="00741ED3" w:rsidRDefault="00EE793E" w:rsidP="00EE793E">
      <w:pPr>
        <w:pStyle w:val="KDParagraf"/>
        <w:spacing w:before="0"/>
        <w:rPr>
          <w:rFonts w:cs="Arial"/>
        </w:rPr>
      </w:pPr>
    </w:p>
    <w:p w14:paraId="59515751" w14:textId="77777777" w:rsidR="00EE793E" w:rsidRPr="00741ED3" w:rsidRDefault="003A156A" w:rsidP="00EE793E">
      <w:pPr>
        <w:pStyle w:val="KDParagraf"/>
        <w:spacing w:before="0"/>
        <w:rPr>
          <w:rFonts w:cs="Arial"/>
        </w:rPr>
      </w:pPr>
      <w:r w:rsidRPr="00741ED3">
        <w:rPr>
          <w:rFonts w:cs="Arial"/>
          <w:lang w:val="sr-Cyrl-RS"/>
        </w:rPr>
        <w:t>1.</w:t>
      </w:r>
      <w:r w:rsidR="00EE793E" w:rsidRPr="00741ED3">
        <w:rPr>
          <w:rFonts w:cs="Arial"/>
        </w:rPr>
        <w:t xml:space="preserve">Јавно предузеће „Електропривреда Србије“ Београд, </w:t>
      </w:r>
      <w:r w:rsidR="008E5A1D" w:rsidRPr="00741ED3">
        <w:rPr>
          <w:rFonts w:cs="Arial"/>
          <w:lang w:val="sr-Cyrl-RS"/>
        </w:rPr>
        <w:t>Балканска</w:t>
      </w:r>
      <w:r w:rsidR="00EE793E" w:rsidRPr="00741ED3">
        <w:rPr>
          <w:rFonts w:cs="Arial"/>
        </w:rPr>
        <w:t xml:space="preserve"> бр. </w:t>
      </w:r>
      <w:r w:rsidR="008E5A1D" w:rsidRPr="00741ED3">
        <w:rPr>
          <w:rFonts w:cs="Arial"/>
          <w:lang w:val="sr-Cyrl-RS"/>
        </w:rPr>
        <w:t>13</w:t>
      </w:r>
      <w:r w:rsidR="00EE793E" w:rsidRPr="00741ED3">
        <w:rPr>
          <w:rFonts w:cs="Arial"/>
        </w:rPr>
        <w:t>, матични број: 20053658, ПИБ 103920327, текући рачун 160-700-13, Banca Intesа, а.д. Београд,</w:t>
      </w:r>
      <w:r w:rsidR="000F70CA" w:rsidRPr="00741ED3">
        <w:rPr>
          <w:rFonts w:cs="Arial"/>
        </w:rPr>
        <w:t xml:space="preserve"> </w:t>
      </w:r>
      <w:r w:rsidR="000F70CA" w:rsidRPr="00741ED3">
        <w:rPr>
          <w:rFonts w:cs="Arial"/>
          <w:lang w:val="sr-Cyrl-RS"/>
        </w:rPr>
        <w:t>Огранак ТЕНТ</w:t>
      </w:r>
      <w:r w:rsidR="00EE793E" w:rsidRPr="00741ED3">
        <w:rPr>
          <w:rFonts w:cs="Arial"/>
        </w:rPr>
        <w:t xml:space="preserve"> које заступа законски заступник</w:t>
      </w:r>
      <w:r w:rsidR="004B3501" w:rsidRPr="00741ED3">
        <w:rPr>
          <w:rFonts w:cs="Arial"/>
          <w:lang w:val="sr-Cyrl-RS"/>
        </w:rPr>
        <w:t xml:space="preserve"> Милорад Грчић</w:t>
      </w:r>
      <w:r w:rsidR="00EE793E" w:rsidRPr="00741ED3">
        <w:rPr>
          <w:rFonts w:cs="Arial"/>
        </w:rPr>
        <w:t xml:space="preserve">, </w:t>
      </w:r>
      <w:r w:rsidR="00C3460C" w:rsidRPr="00741ED3">
        <w:rPr>
          <w:rFonts w:cs="Arial"/>
          <w:lang w:val="sr-Cyrl-RS"/>
        </w:rPr>
        <w:t xml:space="preserve">в.д. </w:t>
      </w:r>
      <w:r w:rsidR="00EE793E" w:rsidRPr="00741ED3">
        <w:rPr>
          <w:rFonts w:cs="Arial"/>
        </w:rPr>
        <w:t>директор</w:t>
      </w:r>
      <w:r w:rsidR="00C3460C" w:rsidRPr="00741ED3">
        <w:rPr>
          <w:rFonts w:cs="Arial"/>
          <w:lang w:val="sr-Cyrl-RS"/>
        </w:rPr>
        <w:t>а</w:t>
      </w:r>
      <w:r w:rsidR="00EE793E" w:rsidRPr="00741ED3">
        <w:rPr>
          <w:rFonts w:cs="Arial"/>
        </w:rPr>
        <w:t xml:space="preserve"> (у даљем тексту: Корисник услуге)  </w:t>
      </w:r>
    </w:p>
    <w:p w14:paraId="208FA707" w14:textId="77777777" w:rsidR="00EE793E" w:rsidRPr="00741ED3" w:rsidRDefault="00EE793E" w:rsidP="00EE793E">
      <w:pPr>
        <w:pStyle w:val="KDParagraf"/>
        <w:spacing w:before="0"/>
        <w:rPr>
          <w:rFonts w:cs="Arial"/>
        </w:rPr>
      </w:pPr>
    </w:p>
    <w:p w14:paraId="420780E6" w14:textId="77777777" w:rsidR="00EE793E" w:rsidRPr="00741ED3" w:rsidRDefault="00EE793E" w:rsidP="00EE793E">
      <w:pPr>
        <w:pStyle w:val="KDParagraf"/>
        <w:spacing w:before="0"/>
        <w:rPr>
          <w:rFonts w:cs="Arial"/>
        </w:rPr>
      </w:pPr>
      <w:r w:rsidRPr="00741ED3">
        <w:rPr>
          <w:rFonts w:cs="Arial"/>
        </w:rPr>
        <w:t>и</w:t>
      </w:r>
    </w:p>
    <w:p w14:paraId="34E8CABA" w14:textId="77777777" w:rsidR="00EE793E" w:rsidRPr="00741ED3" w:rsidRDefault="00EE793E" w:rsidP="00EE793E">
      <w:pPr>
        <w:pStyle w:val="KDParagraf"/>
        <w:spacing w:before="0"/>
        <w:rPr>
          <w:rFonts w:cs="Arial"/>
        </w:rPr>
      </w:pPr>
    </w:p>
    <w:p w14:paraId="61B60CDF" w14:textId="77777777" w:rsidR="00EE793E" w:rsidRPr="00741ED3" w:rsidRDefault="00EE793E" w:rsidP="00EE793E">
      <w:pPr>
        <w:pStyle w:val="KDParagraf"/>
        <w:spacing w:before="0"/>
        <w:rPr>
          <w:rFonts w:cs="Arial"/>
        </w:rPr>
      </w:pPr>
      <w:r w:rsidRPr="00741ED3">
        <w:rPr>
          <w:rFonts w:cs="Arial"/>
          <w:b/>
        </w:rPr>
        <w:t>ПРУЖАЛАЦ УСЛУГЕ</w:t>
      </w:r>
      <w:r w:rsidRPr="00741ED3">
        <w:rPr>
          <w:rFonts w:cs="Arial"/>
        </w:rPr>
        <w:t xml:space="preserve">:  </w:t>
      </w:r>
    </w:p>
    <w:p w14:paraId="2018B5E8" w14:textId="77777777" w:rsidR="00EE793E" w:rsidRPr="00741ED3" w:rsidRDefault="00EE793E" w:rsidP="00EE793E">
      <w:pPr>
        <w:pStyle w:val="KDParagraf"/>
        <w:spacing w:before="0"/>
        <w:rPr>
          <w:rFonts w:cs="Arial"/>
        </w:rPr>
      </w:pPr>
    </w:p>
    <w:p w14:paraId="6F075886" w14:textId="77777777" w:rsidR="00EE793E" w:rsidRPr="00741ED3" w:rsidRDefault="003A156A" w:rsidP="00EE793E">
      <w:pPr>
        <w:pStyle w:val="KDParagraf"/>
        <w:spacing w:before="0"/>
        <w:rPr>
          <w:rFonts w:cs="Arial"/>
        </w:rPr>
      </w:pPr>
      <w:r w:rsidRPr="00741ED3">
        <w:rPr>
          <w:rFonts w:cs="Arial"/>
          <w:lang w:val="sr-Cyrl-RS"/>
        </w:rPr>
        <w:t>2.</w:t>
      </w:r>
      <w:r w:rsidR="00EE793E" w:rsidRPr="00741ED3">
        <w:rPr>
          <w:rFonts w:cs="Arial"/>
        </w:rPr>
        <w:t>_________________ (назив Пружаоца услуге) из ________(седиште), ул. ___________</w:t>
      </w:r>
      <w:proofErr w:type="gramStart"/>
      <w:r w:rsidR="00EE793E" w:rsidRPr="00741ED3">
        <w:rPr>
          <w:rFonts w:cs="Arial"/>
        </w:rPr>
        <w:t>_(</w:t>
      </w:r>
      <w:proofErr w:type="gramEnd"/>
      <w:r w:rsidR="00EE793E" w:rsidRPr="00741ED3">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7DC0551" w14:textId="77777777" w:rsidR="003A156A" w:rsidRPr="00741ED3" w:rsidRDefault="003A156A" w:rsidP="00EE793E">
      <w:pPr>
        <w:pStyle w:val="KDParagraf"/>
        <w:spacing w:before="0"/>
        <w:rPr>
          <w:rFonts w:cs="Arial"/>
        </w:rPr>
      </w:pPr>
    </w:p>
    <w:p w14:paraId="1EC4B8FD" w14:textId="77777777" w:rsidR="003A156A" w:rsidRPr="00741ED3" w:rsidRDefault="003A156A" w:rsidP="00EE793E">
      <w:pPr>
        <w:pStyle w:val="KDParagraf"/>
        <w:spacing w:before="0"/>
        <w:rPr>
          <w:rFonts w:cs="Arial"/>
          <w:lang w:val="sr-Cyrl-RS"/>
        </w:rPr>
      </w:pPr>
      <w:r w:rsidRPr="00741ED3">
        <w:rPr>
          <w:rFonts w:cs="Arial"/>
          <w:lang w:val="sr-Cyrl-RS"/>
        </w:rPr>
        <w:t>Док је члан групе понуђача/подизвођач</w:t>
      </w:r>
    </w:p>
    <w:p w14:paraId="7BF97D1A" w14:textId="77777777" w:rsidR="003A156A" w:rsidRPr="00741ED3" w:rsidRDefault="003A156A" w:rsidP="003A156A">
      <w:pPr>
        <w:spacing w:before="0"/>
        <w:rPr>
          <w:rFonts w:eastAsia="Calibri" w:cs="Arial"/>
          <w:lang w:val="sr-Cyrl-BA"/>
        </w:rPr>
      </w:pPr>
      <w:r w:rsidRPr="00741ED3">
        <w:rPr>
          <w:rFonts w:eastAsia="Calibri" w:cs="Arial"/>
        </w:rPr>
        <w:t>2</w:t>
      </w:r>
      <w:proofErr w:type="gramStart"/>
      <w:r w:rsidRPr="00741ED3">
        <w:rPr>
          <w:rFonts w:eastAsia="Calibri" w:cs="Arial"/>
        </w:rPr>
        <w:t>а)_</w:t>
      </w:r>
      <w:proofErr w:type="gramEnd"/>
      <w:r w:rsidRPr="00741ED3">
        <w:rPr>
          <w:rFonts w:eastAsia="Calibri" w:cs="Arial"/>
        </w:rPr>
        <w:t>_______________________________________из</w:t>
      </w:r>
      <w:r w:rsidRPr="00741ED3">
        <w:rPr>
          <w:rFonts w:eastAsia="Calibri" w:cs="Arial"/>
        </w:rPr>
        <w:tab/>
        <w:t>_____________, улица</w:t>
      </w:r>
    </w:p>
    <w:p w14:paraId="2D413B51" w14:textId="77777777" w:rsidR="003A156A" w:rsidRPr="00741ED3" w:rsidRDefault="003A156A" w:rsidP="003A156A">
      <w:pPr>
        <w:tabs>
          <w:tab w:val="left" w:pos="567"/>
        </w:tabs>
        <w:spacing w:before="0"/>
        <w:rPr>
          <w:rFonts w:cs="Arial"/>
        </w:rPr>
      </w:pPr>
      <w:r w:rsidRPr="00741ED3">
        <w:rPr>
          <w:rFonts w:eastAsia="Calibri" w:cs="Arial"/>
        </w:rPr>
        <w:t xml:space="preserve"> ___________________ бр. ___, ПИБ: _____________, матични број _____________, </w:t>
      </w:r>
      <w:r w:rsidRPr="00741ED3">
        <w:rPr>
          <w:rFonts w:cs="Arial"/>
        </w:rPr>
        <w:t>текући рачун ___________</w:t>
      </w:r>
      <w:proofErr w:type="gramStart"/>
      <w:r w:rsidRPr="00741ED3">
        <w:rPr>
          <w:rFonts w:cs="Arial"/>
        </w:rPr>
        <w:t>_,банка</w:t>
      </w:r>
      <w:proofErr w:type="gramEnd"/>
      <w:r w:rsidRPr="00741ED3">
        <w:rPr>
          <w:rFonts w:cs="Arial"/>
        </w:rPr>
        <w:t xml:space="preserve"> ______________ ,</w:t>
      </w:r>
      <w:r w:rsidRPr="00741ED3">
        <w:rPr>
          <w:rFonts w:eastAsia="Calibri" w:cs="Arial"/>
        </w:rPr>
        <w:t>кога заступа __________________________, (члан групе понуђача или подизвођач)</w:t>
      </w:r>
      <w:r w:rsidRPr="00741ED3">
        <w:rPr>
          <w:rFonts w:cs="Arial"/>
        </w:rPr>
        <w:t xml:space="preserve"> </w:t>
      </w:r>
    </w:p>
    <w:p w14:paraId="3A8D696B" w14:textId="77777777" w:rsidR="003A156A" w:rsidRPr="00741ED3" w:rsidRDefault="003A156A" w:rsidP="003A156A">
      <w:pPr>
        <w:tabs>
          <w:tab w:val="left" w:pos="567"/>
        </w:tabs>
        <w:spacing w:before="0"/>
        <w:rPr>
          <w:rFonts w:cs="Arial"/>
        </w:rPr>
      </w:pPr>
    </w:p>
    <w:p w14:paraId="5E12034A" w14:textId="77777777" w:rsidR="003A156A" w:rsidRPr="00741ED3" w:rsidRDefault="003A156A" w:rsidP="003A156A">
      <w:pPr>
        <w:tabs>
          <w:tab w:val="left" w:pos="567"/>
        </w:tabs>
        <w:spacing w:before="0"/>
        <w:rPr>
          <w:rFonts w:cs="Arial"/>
        </w:rPr>
      </w:pPr>
    </w:p>
    <w:p w14:paraId="74150A6B" w14:textId="77777777" w:rsidR="003A156A" w:rsidRPr="00741ED3" w:rsidRDefault="003A156A" w:rsidP="003A156A">
      <w:pPr>
        <w:spacing w:before="0"/>
        <w:rPr>
          <w:rFonts w:eastAsia="Calibri" w:cs="Arial"/>
        </w:rPr>
      </w:pPr>
    </w:p>
    <w:p w14:paraId="663D9139" w14:textId="77777777" w:rsidR="003A156A" w:rsidRPr="00741ED3" w:rsidRDefault="003A156A" w:rsidP="003A156A">
      <w:pPr>
        <w:spacing w:before="0"/>
        <w:rPr>
          <w:rFonts w:eastAsia="Calibri" w:cs="Arial"/>
          <w:lang w:val="sr-Cyrl-BA"/>
        </w:rPr>
      </w:pPr>
      <w:r w:rsidRPr="00741ED3">
        <w:rPr>
          <w:rFonts w:eastAsia="Calibri" w:cs="Arial"/>
        </w:rPr>
        <w:t>2</w:t>
      </w:r>
      <w:proofErr w:type="gramStart"/>
      <w:r w:rsidRPr="00741ED3">
        <w:rPr>
          <w:rFonts w:eastAsia="Calibri" w:cs="Arial"/>
        </w:rPr>
        <w:t>б)_</w:t>
      </w:r>
      <w:proofErr w:type="gramEnd"/>
      <w:r w:rsidRPr="00741ED3">
        <w:rPr>
          <w:rFonts w:eastAsia="Calibri" w:cs="Arial"/>
        </w:rPr>
        <w:t>______________________________________из</w:t>
      </w:r>
      <w:r w:rsidRPr="00741ED3">
        <w:rPr>
          <w:rFonts w:eastAsia="Calibri" w:cs="Arial"/>
        </w:rPr>
        <w:tab/>
        <w:t>_____________, улица</w:t>
      </w:r>
    </w:p>
    <w:p w14:paraId="62F91657" w14:textId="77777777" w:rsidR="003A156A" w:rsidRPr="00741ED3" w:rsidRDefault="003A156A" w:rsidP="003A156A">
      <w:pPr>
        <w:spacing w:before="0"/>
        <w:rPr>
          <w:rFonts w:eastAsia="Calibri" w:cs="Arial"/>
        </w:rPr>
      </w:pPr>
      <w:r w:rsidRPr="00741ED3">
        <w:rPr>
          <w:rFonts w:eastAsia="Calibri" w:cs="Arial"/>
        </w:rPr>
        <w:t xml:space="preserve"> ___________________ бр. ___, ПИБ: _____________, матични број _____________, </w:t>
      </w:r>
    </w:p>
    <w:p w14:paraId="08DAF142" w14:textId="77777777" w:rsidR="003A156A" w:rsidRPr="00741ED3" w:rsidRDefault="003A156A" w:rsidP="003A156A">
      <w:pPr>
        <w:spacing w:before="0"/>
        <w:rPr>
          <w:rFonts w:eastAsia="Calibri" w:cs="Arial"/>
        </w:rPr>
      </w:pPr>
      <w:r w:rsidRPr="00741ED3">
        <w:rPr>
          <w:rFonts w:cs="Arial"/>
        </w:rPr>
        <w:t>текући рачун ___________</w:t>
      </w:r>
      <w:proofErr w:type="gramStart"/>
      <w:r w:rsidRPr="00741ED3">
        <w:rPr>
          <w:rFonts w:cs="Arial"/>
        </w:rPr>
        <w:t>_,банка</w:t>
      </w:r>
      <w:proofErr w:type="gramEnd"/>
      <w:r w:rsidRPr="00741ED3">
        <w:rPr>
          <w:rFonts w:cs="Arial"/>
        </w:rPr>
        <w:t xml:space="preserve"> ______________ ,</w:t>
      </w:r>
      <w:r w:rsidRPr="00741ED3">
        <w:rPr>
          <w:rFonts w:eastAsia="Calibri" w:cs="Arial"/>
        </w:rPr>
        <w:t>кога  заступа _______________________, (члан групе понуђача или подизвођач),</w:t>
      </w:r>
    </w:p>
    <w:p w14:paraId="526628CC" w14:textId="77777777" w:rsidR="003A156A" w:rsidRPr="00741ED3" w:rsidRDefault="003A156A" w:rsidP="003A156A">
      <w:pPr>
        <w:spacing w:before="0"/>
        <w:rPr>
          <w:rFonts w:cs="Arial"/>
        </w:rPr>
      </w:pPr>
      <w:r w:rsidRPr="00741ED3">
        <w:rPr>
          <w:rFonts w:cs="Arial"/>
        </w:rPr>
        <w:t xml:space="preserve"> (у даљем тексту: Пружалац услуге) </w:t>
      </w:r>
    </w:p>
    <w:p w14:paraId="34380050" w14:textId="77777777" w:rsidR="00EE793E" w:rsidRPr="00741ED3" w:rsidRDefault="00EE793E" w:rsidP="00EE793E">
      <w:pPr>
        <w:pStyle w:val="KDParagraf"/>
        <w:spacing w:before="0"/>
        <w:rPr>
          <w:rFonts w:cs="Arial"/>
        </w:rPr>
      </w:pPr>
    </w:p>
    <w:p w14:paraId="6370CD9C" w14:textId="77777777" w:rsidR="00EE793E" w:rsidRPr="00741ED3" w:rsidRDefault="00EE793E" w:rsidP="00EE793E">
      <w:pPr>
        <w:pStyle w:val="KDParagraf"/>
        <w:spacing w:before="0"/>
        <w:rPr>
          <w:rFonts w:cs="Arial"/>
        </w:rPr>
      </w:pPr>
    </w:p>
    <w:p w14:paraId="798CBD9F" w14:textId="77777777" w:rsidR="00EE793E" w:rsidRPr="00741ED3" w:rsidRDefault="00EE793E" w:rsidP="00EE793E">
      <w:pPr>
        <w:pStyle w:val="KDParagraf"/>
        <w:spacing w:before="0"/>
        <w:rPr>
          <w:rFonts w:cs="Arial"/>
        </w:rPr>
      </w:pPr>
      <w:r w:rsidRPr="00741ED3">
        <w:rPr>
          <w:rFonts w:cs="Arial"/>
        </w:rPr>
        <w:t>(у даљем тексту заједно: Уговорне стране)</w:t>
      </w:r>
    </w:p>
    <w:p w14:paraId="275388CE" w14:textId="77777777" w:rsidR="00EE793E" w:rsidRPr="00741ED3" w:rsidRDefault="00EE793E" w:rsidP="00EE793E">
      <w:pPr>
        <w:pStyle w:val="KDParagraf"/>
        <w:spacing w:before="0"/>
        <w:rPr>
          <w:rFonts w:cs="Arial"/>
        </w:rPr>
      </w:pPr>
    </w:p>
    <w:p w14:paraId="4AB40D0B" w14:textId="77777777" w:rsidR="00EE793E" w:rsidRPr="00741ED3" w:rsidRDefault="00EE793E" w:rsidP="00EE793E">
      <w:pPr>
        <w:pStyle w:val="KDParagraf"/>
        <w:spacing w:before="0"/>
        <w:rPr>
          <w:rFonts w:cs="Arial"/>
        </w:rPr>
      </w:pPr>
      <w:r w:rsidRPr="00741ED3">
        <w:rPr>
          <w:rFonts w:cs="Arial"/>
        </w:rPr>
        <w:tab/>
      </w:r>
    </w:p>
    <w:p w14:paraId="78654066" w14:textId="77777777" w:rsidR="00343A18" w:rsidRPr="00741ED3" w:rsidRDefault="00EE793E" w:rsidP="00EE793E">
      <w:pPr>
        <w:pStyle w:val="KDParagraf"/>
        <w:spacing w:before="0"/>
        <w:rPr>
          <w:rFonts w:cs="Arial"/>
        </w:rPr>
      </w:pPr>
      <w:r w:rsidRPr="00741ED3">
        <w:rPr>
          <w:rFonts w:cs="Arial"/>
        </w:rPr>
        <w:t>закључиле су у Београду,</w:t>
      </w:r>
    </w:p>
    <w:p w14:paraId="5F648E5A" w14:textId="77777777" w:rsidR="00EE793E" w:rsidRPr="00741ED3" w:rsidRDefault="00EE793E" w:rsidP="00EE793E">
      <w:pPr>
        <w:pStyle w:val="KDParagraf"/>
        <w:spacing w:before="0"/>
        <w:rPr>
          <w:rFonts w:cs="Arial"/>
          <w:b/>
        </w:rPr>
      </w:pPr>
    </w:p>
    <w:p w14:paraId="2FB5F1EE" w14:textId="77777777" w:rsidR="00EE793E" w:rsidRPr="00741ED3" w:rsidRDefault="00EE793E" w:rsidP="00EE793E">
      <w:pPr>
        <w:pStyle w:val="KDParagraf"/>
        <w:spacing w:before="0"/>
        <w:rPr>
          <w:rFonts w:cs="Arial"/>
        </w:rPr>
      </w:pPr>
    </w:p>
    <w:p w14:paraId="720F0C21" w14:textId="77777777" w:rsidR="00EE793E" w:rsidRPr="00741ED3" w:rsidRDefault="00EE793E" w:rsidP="00EE793E">
      <w:pPr>
        <w:pStyle w:val="KDParagraf"/>
        <w:spacing w:before="0"/>
        <w:rPr>
          <w:rFonts w:cs="Arial"/>
          <w:b/>
        </w:rPr>
      </w:pPr>
      <w:r w:rsidRPr="00741ED3">
        <w:rPr>
          <w:rFonts w:cs="Arial"/>
          <w:b/>
          <w:lang w:val="sr-Cyrl-RS"/>
        </w:rPr>
        <w:t xml:space="preserve">                                      </w:t>
      </w:r>
      <w:r w:rsidRPr="00741ED3">
        <w:rPr>
          <w:rFonts w:cs="Arial"/>
          <w:b/>
        </w:rPr>
        <w:t>УГОВОР</w:t>
      </w:r>
      <w:r w:rsidRPr="00741ED3">
        <w:rPr>
          <w:rFonts w:cs="Arial"/>
          <w:b/>
          <w:lang w:val="sr-Cyrl-RS"/>
        </w:rPr>
        <w:t xml:space="preserve"> </w:t>
      </w:r>
      <w:r w:rsidRPr="00741ED3">
        <w:rPr>
          <w:rFonts w:cs="Arial"/>
          <w:b/>
        </w:rPr>
        <w:t xml:space="preserve">О ПРУЖАЊУ УСЛУГЕ </w:t>
      </w:r>
    </w:p>
    <w:p w14:paraId="46513191" w14:textId="77777777" w:rsidR="00EE793E" w:rsidRPr="00741ED3" w:rsidRDefault="00EE793E" w:rsidP="00EE793E">
      <w:pPr>
        <w:pStyle w:val="KDParagraf"/>
        <w:spacing w:before="0"/>
        <w:rPr>
          <w:rFonts w:cs="Arial"/>
        </w:rPr>
      </w:pPr>
    </w:p>
    <w:p w14:paraId="33E770F3" w14:textId="77777777" w:rsidR="00EE793E" w:rsidRPr="00741ED3" w:rsidRDefault="00EE793E" w:rsidP="00EE793E">
      <w:pPr>
        <w:pStyle w:val="KDParagraf"/>
        <w:spacing w:before="0"/>
        <w:rPr>
          <w:rFonts w:cs="Arial"/>
        </w:rPr>
      </w:pPr>
    </w:p>
    <w:p w14:paraId="50E4FBFC" w14:textId="77777777" w:rsidR="00EE793E" w:rsidRPr="00741ED3" w:rsidRDefault="00EE793E" w:rsidP="00EE793E">
      <w:pPr>
        <w:pStyle w:val="KDParagraf"/>
        <w:spacing w:before="0"/>
        <w:rPr>
          <w:rFonts w:cs="Arial"/>
          <w:b/>
        </w:rPr>
      </w:pPr>
      <w:r w:rsidRPr="00741ED3">
        <w:rPr>
          <w:rFonts w:cs="Arial"/>
          <w:b/>
        </w:rPr>
        <w:t>УВОДНЕ ОДРЕДБЕ</w:t>
      </w:r>
    </w:p>
    <w:p w14:paraId="7BA3C6FD" w14:textId="77777777" w:rsidR="00EE793E" w:rsidRPr="00741ED3" w:rsidRDefault="00EE793E" w:rsidP="00EE793E">
      <w:pPr>
        <w:pStyle w:val="KDParagraf"/>
        <w:spacing w:before="0"/>
        <w:rPr>
          <w:rFonts w:cs="Arial"/>
        </w:rPr>
      </w:pPr>
    </w:p>
    <w:p w14:paraId="5515CCF2" w14:textId="77777777" w:rsidR="00EE793E" w:rsidRPr="00741ED3" w:rsidRDefault="00EE793E" w:rsidP="00EE793E">
      <w:pPr>
        <w:pStyle w:val="KDParagraf"/>
        <w:spacing w:before="0"/>
        <w:rPr>
          <w:rFonts w:cs="Arial"/>
        </w:rPr>
      </w:pPr>
      <w:r w:rsidRPr="00741ED3">
        <w:rPr>
          <w:rFonts w:cs="Arial"/>
        </w:rPr>
        <w:t xml:space="preserve">Имајући у виду:  </w:t>
      </w:r>
    </w:p>
    <w:p w14:paraId="406455A0" w14:textId="77777777" w:rsidR="00EE793E" w:rsidRPr="00741ED3" w:rsidRDefault="00EE793E" w:rsidP="00EE793E">
      <w:pPr>
        <w:pStyle w:val="KDParagraf"/>
        <w:spacing w:before="0"/>
        <w:rPr>
          <w:rFonts w:cs="Arial"/>
          <w:lang w:val="sr-Cyrl-RS"/>
        </w:rPr>
      </w:pPr>
      <w:r w:rsidRPr="00741ED3">
        <w:rPr>
          <w:rFonts w:cs="Arial"/>
        </w:rPr>
        <w:t>•</w:t>
      </w:r>
      <w:r w:rsidRPr="00741ED3">
        <w:rPr>
          <w:rFonts w:cs="Arial"/>
        </w:rPr>
        <w:tab/>
        <w:t xml:space="preserve">да је Наручилац </w:t>
      </w:r>
      <w:r w:rsidR="003A156A" w:rsidRPr="00741ED3">
        <w:rPr>
          <w:rFonts w:cs="Arial"/>
          <w:lang w:val="sr-Cyrl-RS"/>
        </w:rPr>
        <w:t xml:space="preserve">(у даљем тексту: </w:t>
      </w:r>
      <w:r w:rsidR="003A156A" w:rsidRPr="00741ED3">
        <w:rPr>
          <w:rFonts w:cs="Arial"/>
        </w:rPr>
        <w:t>Корисник услуге</w:t>
      </w:r>
      <w:r w:rsidR="003A156A" w:rsidRPr="00741ED3">
        <w:rPr>
          <w:rFonts w:cs="Arial"/>
          <w:lang w:val="sr-Cyrl-RS"/>
        </w:rPr>
        <w:t>)</w:t>
      </w:r>
      <w:r w:rsidR="003A156A" w:rsidRPr="00741ED3">
        <w:rPr>
          <w:rFonts w:cs="Arial"/>
        </w:rPr>
        <w:t xml:space="preserve"> </w:t>
      </w:r>
      <w:r w:rsidRPr="00741ED3">
        <w:rPr>
          <w:rFonts w:cs="Arial"/>
        </w:rPr>
        <w:t>спровео, поступак јавне набавке</w:t>
      </w:r>
      <w:r w:rsidR="0048300D" w:rsidRPr="00741ED3">
        <w:rPr>
          <w:rFonts w:cs="Arial"/>
          <w:lang w:val="sr-Cyrl-RS"/>
        </w:rPr>
        <w:t xml:space="preserve"> мале вредности</w:t>
      </w:r>
      <w:r w:rsidRPr="00741ED3">
        <w:rPr>
          <w:rFonts w:cs="Arial"/>
        </w:rPr>
        <w:t>, сагласно члану</w:t>
      </w:r>
      <w:r w:rsidR="0048300D" w:rsidRPr="00741ED3">
        <w:rPr>
          <w:rFonts w:cs="Arial"/>
          <w:lang w:val="sr-Cyrl-RS"/>
        </w:rPr>
        <w:t xml:space="preserve"> </w:t>
      </w:r>
      <w:r w:rsidR="0048300D" w:rsidRPr="00741ED3">
        <w:rPr>
          <w:rFonts w:cs="Arial"/>
        </w:rPr>
        <w:t>39</w:t>
      </w:r>
      <w:r w:rsidR="00A3607E" w:rsidRPr="00741ED3">
        <w:rPr>
          <w:rFonts w:cs="Arial"/>
          <w:lang w:val="sr-Cyrl-RS"/>
        </w:rPr>
        <w:t xml:space="preserve">. </w:t>
      </w:r>
      <w:r w:rsidRPr="00741ED3">
        <w:rPr>
          <w:rFonts w:cs="Arial"/>
        </w:rPr>
        <w:t xml:space="preserve">Закона о јавним </w:t>
      </w:r>
      <w:proofErr w:type="gramStart"/>
      <w:r w:rsidRPr="00741ED3">
        <w:rPr>
          <w:rFonts w:cs="Arial"/>
        </w:rPr>
        <w:t>набавкама  (</w:t>
      </w:r>
      <w:proofErr w:type="gramEnd"/>
      <w:r w:rsidRPr="00741ED3">
        <w:rPr>
          <w:rFonts w:cs="Arial"/>
        </w:rPr>
        <w:t xml:space="preserve">„Службени гласник РС“ број 124/2012, 14/2015 </w:t>
      </w:r>
      <w:r w:rsidR="004D2B26" w:rsidRPr="00741ED3">
        <w:rPr>
          <w:rFonts w:cs="Arial"/>
          <w:lang w:val="sr-Cyrl-RS"/>
        </w:rPr>
        <w:t xml:space="preserve">и </w:t>
      </w:r>
      <w:r w:rsidRPr="00741ED3">
        <w:rPr>
          <w:rFonts w:cs="Arial"/>
        </w:rPr>
        <w:t xml:space="preserve">68/2015), (у даљем тексту: Закон) за јавну набавку </w:t>
      </w:r>
      <w:r w:rsidRPr="00741ED3">
        <w:rPr>
          <w:rFonts w:cs="Arial"/>
        </w:rPr>
        <w:lastRenderedPageBreak/>
        <w:t>услуге</w:t>
      </w:r>
      <w:r w:rsidR="00A3607E" w:rsidRPr="00741ED3">
        <w:rPr>
          <w:rFonts w:cs="Arial"/>
          <w:lang w:val="sr-Cyrl-RS"/>
        </w:rPr>
        <w:t xml:space="preserve">: </w:t>
      </w:r>
      <w:r w:rsidR="00A3607E"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00C221C2" w:rsidRPr="00741ED3">
        <w:rPr>
          <w:rFonts w:eastAsia="Arial" w:cs="Arial"/>
        </w:rPr>
        <w:t>,</w:t>
      </w:r>
      <w:r w:rsidR="00C221C2" w:rsidRPr="00741ED3">
        <w:rPr>
          <w:rFonts w:eastAsia="Arial" w:cs="Arial"/>
          <w:color w:val="00B050"/>
        </w:rPr>
        <w:t xml:space="preserve"> </w:t>
      </w:r>
      <w:r w:rsidR="00A3607E" w:rsidRPr="00741ED3">
        <w:rPr>
          <w:rFonts w:eastAsia="Arial" w:cs="Arial"/>
          <w:color w:val="000000"/>
        </w:rPr>
        <w:t>дежурство медицинског особља у редовно радно време и дежурство нон-стоп за време ремонта</w:t>
      </w:r>
      <w:r w:rsidR="00A3607E" w:rsidRPr="00741ED3">
        <w:rPr>
          <w:rFonts w:cs="Arial"/>
        </w:rPr>
        <w:t xml:space="preserve"> </w:t>
      </w:r>
      <w:r w:rsidRPr="00741ED3">
        <w:rPr>
          <w:rFonts w:cs="Arial"/>
        </w:rPr>
        <w:t xml:space="preserve">(у даљем тексту: Услуга), </w:t>
      </w:r>
      <w:r w:rsidR="00A3607E" w:rsidRPr="00741ED3">
        <w:rPr>
          <w:rFonts w:eastAsia="Arial" w:cs="Arial"/>
          <w:color w:val="000000"/>
        </w:rPr>
        <w:t>ЈН</w:t>
      </w:r>
      <w:r w:rsidR="00A3607E" w:rsidRPr="00741ED3">
        <w:rPr>
          <w:rFonts w:eastAsia="Arial" w:cs="Arial"/>
          <w:color w:val="000000"/>
          <w:lang w:val="sr-Cyrl-RS"/>
        </w:rPr>
        <w:t>О</w:t>
      </w:r>
      <w:r w:rsidR="00A3607E" w:rsidRPr="00741ED3">
        <w:rPr>
          <w:rFonts w:eastAsia="Arial" w:cs="Arial"/>
          <w:color w:val="000000"/>
        </w:rPr>
        <w:t>/1000/0</w:t>
      </w:r>
      <w:r w:rsidR="00A3607E" w:rsidRPr="00741ED3">
        <w:rPr>
          <w:rFonts w:eastAsia="Arial" w:cs="Arial"/>
          <w:color w:val="000000"/>
          <w:lang w:val="sr-Cyrl-RS"/>
        </w:rPr>
        <w:t>013</w:t>
      </w:r>
      <w:r w:rsidR="00A3607E" w:rsidRPr="00741ED3">
        <w:rPr>
          <w:rFonts w:eastAsia="Arial" w:cs="Arial"/>
          <w:color w:val="000000"/>
        </w:rPr>
        <w:t>/2018</w:t>
      </w:r>
      <w:r w:rsidR="00A3607E" w:rsidRPr="00741ED3">
        <w:rPr>
          <w:rFonts w:eastAsia="Arial" w:cs="Arial"/>
          <w:color w:val="000000"/>
          <w:lang w:val="sr-Cyrl-RS"/>
        </w:rPr>
        <w:t>;</w:t>
      </w:r>
    </w:p>
    <w:p w14:paraId="6435C2AD" w14:textId="77777777" w:rsidR="00EE793E" w:rsidRPr="00741ED3" w:rsidRDefault="00EE793E" w:rsidP="00EE793E">
      <w:pPr>
        <w:pStyle w:val="KDParagraf"/>
        <w:spacing w:before="0"/>
        <w:rPr>
          <w:rFonts w:cs="Arial"/>
        </w:rPr>
      </w:pPr>
      <w:r w:rsidRPr="00741ED3">
        <w:rPr>
          <w:rFonts w:cs="Arial"/>
        </w:rPr>
        <w:t>•</w:t>
      </w:r>
      <w:r w:rsidRPr="00741ED3">
        <w:rPr>
          <w:rFonts w:cs="Arial"/>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741ED3">
        <w:rPr>
          <w:rFonts w:cs="Arial"/>
        </w:rPr>
        <w:t>страници  Корисника</w:t>
      </w:r>
      <w:proofErr w:type="gramEnd"/>
      <w:r w:rsidRPr="00741ED3">
        <w:rPr>
          <w:rFonts w:cs="Arial"/>
        </w:rPr>
        <w:t xml:space="preserve"> услуге;</w:t>
      </w:r>
    </w:p>
    <w:p w14:paraId="7D7A41BB" w14:textId="77777777" w:rsidR="00EE793E" w:rsidRPr="00741ED3" w:rsidRDefault="00EE793E" w:rsidP="00EE793E">
      <w:pPr>
        <w:pStyle w:val="KDParagraf"/>
        <w:spacing w:before="0"/>
        <w:rPr>
          <w:rFonts w:cs="Arial"/>
        </w:rPr>
      </w:pPr>
      <w:r w:rsidRPr="00741ED3">
        <w:rPr>
          <w:rFonts w:cs="Arial"/>
        </w:rPr>
        <w:t>•</w:t>
      </w:r>
      <w:r w:rsidRPr="00741ED3">
        <w:rPr>
          <w:rFonts w:cs="Arial"/>
        </w:rPr>
        <w:tab/>
        <w:t xml:space="preserve">да Понуда Понуђача (у даљем тексту: Пружалац услуге) у поступку </w:t>
      </w:r>
      <w:r w:rsidR="0048300D" w:rsidRPr="00741ED3">
        <w:rPr>
          <w:rFonts w:cs="Arial"/>
          <w:lang w:val="sr-Cyrl-RS"/>
        </w:rPr>
        <w:t xml:space="preserve">јавне набавке мале вредности </w:t>
      </w:r>
      <w:r w:rsidRPr="00741ED3">
        <w:rPr>
          <w:rFonts w:cs="Arial"/>
        </w:rPr>
        <w:t xml:space="preserve">за јн број </w:t>
      </w:r>
      <w:r w:rsidR="000F70CA" w:rsidRPr="00741ED3">
        <w:rPr>
          <w:rFonts w:eastAsia="Arial" w:cs="Arial"/>
          <w:color w:val="000000"/>
        </w:rPr>
        <w:t>ЈН</w:t>
      </w:r>
      <w:r w:rsidR="000F70CA" w:rsidRPr="00741ED3">
        <w:rPr>
          <w:rFonts w:eastAsia="Arial" w:cs="Arial"/>
          <w:color w:val="000000"/>
          <w:lang w:val="sr-Cyrl-RS"/>
        </w:rPr>
        <w:t>О</w:t>
      </w:r>
      <w:r w:rsidR="000F70CA" w:rsidRPr="00741ED3">
        <w:rPr>
          <w:rFonts w:eastAsia="Arial" w:cs="Arial"/>
          <w:color w:val="000000"/>
        </w:rPr>
        <w:t>/1000/0</w:t>
      </w:r>
      <w:r w:rsidR="000F70CA" w:rsidRPr="00741ED3">
        <w:rPr>
          <w:rFonts w:eastAsia="Arial" w:cs="Arial"/>
          <w:color w:val="000000"/>
          <w:lang w:val="sr-Cyrl-RS"/>
        </w:rPr>
        <w:t>013</w:t>
      </w:r>
      <w:r w:rsidR="000F70CA" w:rsidRPr="00741ED3">
        <w:rPr>
          <w:rFonts w:eastAsia="Arial" w:cs="Arial"/>
          <w:color w:val="000000"/>
        </w:rPr>
        <w:t>/2018</w:t>
      </w:r>
      <w:r w:rsidRPr="00741ED3">
        <w:rPr>
          <w:rFonts w:cs="Arial"/>
        </w:rPr>
        <w:t xml:space="preserve">, која је заведена код Корисника услуге под ЈП </w:t>
      </w:r>
      <w:proofErr w:type="gramStart"/>
      <w:r w:rsidRPr="00741ED3">
        <w:rPr>
          <w:rFonts w:cs="Arial"/>
        </w:rPr>
        <w:t>Е</w:t>
      </w:r>
      <w:r w:rsidR="0048300D" w:rsidRPr="00741ED3">
        <w:rPr>
          <w:rFonts w:cs="Arial"/>
        </w:rPr>
        <w:t>ПС  бројем</w:t>
      </w:r>
      <w:proofErr w:type="gramEnd"/>
      <w:r w:rsidR="0048300D" w:rsidRPr="00741ED3">
        <w:rPr>
          <w:rFonts w:cs="Arial"/>
        </w:rPr>
        <w:t xml:space="preserve"> ______ од _____.</w:t>
      </w:r>
      <w:r w:rsidR="0048300D" w:rsidRPr="00741ED3">
        <w:rPr>
          <w:rFonts w:cs="Arial"/>
          <w:strike/>
        </w:rPr>
        <w:t>.</w:t>
      </w:r>
      <w:r w:rsidRPr="00741ED3">
        <w:rPr>
          <w:rFonts w:cs="Arial"/>
        </w:rPr>
        <w:t xml:space="preserve"> године у потпуности одговара захтеву Корисника услуге из позива за подношење понуда и Конкурсној </w:t>
      </w:r>
      <w:proofErr w:type="gramStart"/>
      <w:r w:rsidRPr="00741ED3">
        <w:rPr>
          <w:rFonts w:cs="Arial"/>
        </w:rPr>
        <w:t>документацији ;</w:t>
      </w:r>
      <w:proofErr w:type="gramEnd"/>
      <w:r w:rsidRPr="00741ED3">
        <w:rPr>
          <w:rFonts w:cs="Arial"/>
        </w:rPr>
        <w:t xml:space="preserve"> </w:t>
      </w:r>
    </w:p>
    <w:p w14:paraId="5638AFCC" w14:textId="77777777" w:rsidR="00EE793E" w:rsidRPr="00741ED3" w:rsidRDefault="00EE793E" w:rsidP="00EE793E">
      <w:pPr>
        <w:pStyle w:val="KDParagraf"/>
        <w:spacing w:before="0"/>
        <w:rPr>
          <w:rFonts w:cs="Arial"/>
        </w:rPr>
      </w:pPr>
      <w:r w:rsidRPr="00741ED3">
        <w:rPr>
          <w:rFonts w:cs="Arial"/>
        </w:rPr>
        <w:t>•</w:t>
      </w:r>
      <w:r w:rsidRPr="00741ED3">
        <w:rPr>
          <w:rFonts w:cs="Arial"/>
        </w:rPr>
        <w:tab/>
        <w:t xml:space="preserve">да је Корисник услуге, на основу Понуде Пружаоца </w:t>
      </w:r>
      <w:proofErr w:type="gramStart"/>
      <w:r w:rsidRPr="00741ED3">
        <w:rPr>
          <w:rFonts w:cs="Arial"/>
        </w:rPr>
        <w:t>услуге  и</w:t>
      </w:r>
      <w:proofErr w:type="gramEnd"/>
      <w:r w:rsidRPr="00741ED3">
        <w:rPr>
          <w:rFonts w:cs="Arial"/>
        </w:rPr>
        <w:t xml:space="preserve"> Одлуке о додели Уговора</w:t>
      </w:r>
      <w:r w:rsidR="006C16E7" w:rsidRPr="00741ED3">
        <w:rPr>
          <w:rFonts w:cs="Arial"/>
          <w:lang w:val="sr-Cyrl-RS"/>
        </w:rPr>
        <w:t xml:space="preserve"> број                   од </w:t>
      </w:r>
      <w:r w:rsidRPr="00741ED3">
        <w:rPr>
          <w:rFonts w:cs="Arial"/>
        </w:rPr>
        <w:t>, изабрао Пружаоца услуге за реализацију услуге, јавна набавка број</w:t>
      </w:r>
      <w:r w:rsidR="00A3607E" w:rsidRPr="00741ED3">
        <w:rPr>
          <w:rFonts w:eastAsia="Arial" w:cs="Arial"/>
          <w:color w:val="000000"/>
        </w:rPr>
        <w:t xml:space="preserve"> ЈН</w:t>
      </w:r>
      <w:r w:rsidR="00A3607E" w:rsidRPr="00741ED3">
        <w:rPr>
          <w:rFonts w:eastAsia="Arial" w:cs="Arial"/>
          <w:color w:val="000000"/>
          <w:lang w:val="sr-Cyrl-RS"/>
        </w:rPr>
        <w:t>О</w:t>
      </w:r>
      <w:r w:rsidR="00A3607E" w:rsidRPr="00741ED3">
        <w:rPr>
          <w:rFonts w:eastAsia="Arial" w:cs="Arial"/>
          <w:color w:val="000000"/>
        </w:rPr>
        <w:t>/1000/0</w:t>
      </w:r>
      <w:r w:rsidR="00A3607E" w:rsidRPr="00741ED3">
        <w:rPr>
          <w:rFonts w:eastAsia="Arial" w:cs="Arial"/>
          <w:color w:val="000000"/>
          <w:lang w:val="sr-Cyrl-RS"/>
        </w:rPr>
        <w:t>013</w:t>
      </w:r>
      <w:r w:rsidR="00A3607E" w:rsidRPr="00741ED3">
        <w:rPr>
          <w:rFonts w:eastAsia="Arial" w:cs="Arial"/>
          <w:color w:val="000000"/>
        </w:rPr>
        <w:t>/2018</w:t>
      </w:r>
      <w:r w:rsidRPr="00741ED3">
        <w:rPr>
          <w:rFonts w:cs="Arial"/>
        </w:rPr>
        <w:t>.</w:t>
      </w:r>
    </w:p>
    <w:p w14:paraId="57BD1188" w14:textId="77777777" w:rsidR="00EE793E" w:rsidRPr="00741ED3" w:rsidRDefault="00EE793E" w:rsidP="00EE793E">
      <w:pPr>
        <w:pStyle w:val="KDParagraf"/>
        <w:spacing w:before="0"/>
        <w:rPr>
          <w:rFonts w:cs="Arial"/>
        </w:rPr>
      </w:pPr>
    </w:p>
    <w:p w14:paraId="0B5661E1" w14:textId="77777777" w:rsidR="00EE793E" w:rsidRPr="00741ED3" w:rsidRDefault="00EE793E" w:rsidP="00EE793E">
      <w:pPr>
        <w:pStyle w:val="KDParagraf"/>
        <w:spacing w:before="0"/>
        <w:rPr>
          <w:rFonts w:cs="Arial"/>
          <w:b/>
        </w:rPr>
      </w:pPr>
      <w:r w:rsidRPr="00741ED3">
        <w:rPr>
          <w:rFonts w:cs="Arial"/>
          <w:b/>
        </w:rPr>
        <w:t>ПРЕДМЕТ УГОВОРА</w:t>
      </w:r>
    </w:p>
    <w:p w14:paraId="0BF5B58E" w14:textId="77777777" w:rsidR="000A57D7" w:rsidRPr="00741ED3" w:rsidRDefault="000A57D7" w:rsidP="00EE793E">
      <w:pPr>
        <w:pStyle w:val="KDParagraf"/>
        <w:spacing w:before="0"/>
        <w:rPr>
          <w:rFonts w:cs="Arial"/>
          <w:b/>
        </w:rPr>
      </w:pPr>
    </w:p>
    <w:p w14:paraId="6C42C0A1" w14:textId="77777777" w:rsidR="00EE793E" w:rsidRPr="00741ED3" w:rsidRDefault="00E661A7" w:rsidP="00EE793E">
      <w:pPr>
        <w:pStyle w:val="KDParagraf"/>
        <w:spacing w:before="0"/>
        <w:rPr>
          <w:rFonts w:cs="Arial"/>
        </w:rPr>
      </w:pPr>
      <w:r w:rsidRPr="00741ED3">
        <w:rPr>
          <w:rFonts w:cs="Arial"/>
          <w:b/>
          <w:lang w:val="sr-Cyrl-RS"/>
        </w:rPr>
        <w:t xml:space="preserve">                                                                 </w:t>
      </w:r>
      <w:r w:rsidR="00EE793E" w:rsidRPr="00741ED3">
        <w:rPr>
          <w:rFonts w:cs="Arial"/>
          <w:b/>
        </w:rPr>
        <w:t>Члан 1</w:t>
      </w:r>
      <w:r w:rsidR="00EE793E" w:rsidRPr="00741ED3">
        <w:rPr>
          <w:rFonts w:cs="Arial"/>
        </w:rPr>
        <w:t>.</w:t>
      </w:r>
    </w:p>
    <w:p w14:paraId="57E4DB98" w14:textId="77777777" w:rsidR="00EE793E" w:rsidRPr="00741ED3" w:rsidRDefault="00EE793E" w:rsidP="00EE793E">
      <w:pPr>
        <w:pStyle w:val="KDParagraf"/>
        <w:spacing w:before="0"/>
        <w:rPr>
          <w:rFonts w:cs="Arial"/>
        </w:rPr>
      </w:pPr>
    </w:p>
    <w:p w14:paraId="01C940D9" w14:textId="77777777" w:rsidR="00EE793E" w:rsidRPr="00741ED3" w:rsidRDefault="00EE793E" w:rsidP="00EE793E">
      <w:pPr>
        <w:pStyle w:val="KDParagraf"/>
        <w:spacing w:before="0"/>
        <w:rPr>
          <w:rFonts w:cs="Arial"/>
        </w:rPr>
      </w:pPr>
      <w:r w:rsidRPr="00741ED3">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A3607E"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00F63F0F" w:rsidRPr="00741ED3">
        <w:rPr>
          <w:rFonts w:eastAsia="Arial" w:cs="Arial"/>
        </w:rPr>
        <w:t>,</w:t>
      </w:r>
      <w:r w:rsidR="00F63F0F" w:rsidRPr="00741ED3">
        <w:rPr>
          <w:rFonts w:eastAsia="Arial" w:cs="Arial"/>
          <w:color w:val="00B050"/>
        </w:rPr>
        <w:t xml:space="preserve"> </w:t>
      </w:r>
      <w:r w:rsidR="00A3607E" w:rsidRPr="00741ED3">
        <w:rPr>
          <w:rFonts w:eastAsia="Arial" w:cs="Arial"/>
          <w:color w:val="000000"/>
        </w:rPr>
        <w:t xml:space="preserve">дежурство медицинског особља у редовно радно време и дежурство нон-стоп за време </w:t>
      </w:r>
      <w:proofErr w:type="gramStart"/>
      <w:r w:rsidR="00A3607E" w:rsidRPr="00741ED3">
        <w:rPr>
          <w:rFonts w:eastAsia="Arial" w:cs="Arial"/>
          <w:color w:val="000000"/>
        </w:rPr>
        <w:t>ремонта</w:t>
      </w:r>
      <w:r w:rsidRPr="00741ED3">
        <w:rPr>
          <w:rFonts w:cs="Arial"/>
        </w:rPr>
        <w:t>“ (</w:t>
      </w:r>
      <w:proofErr w:type="gramEnd"/>
      <w:r w:rsidRPr="00741ED3">
        <w:rPr>
          <w:rFonts w:cs="Arial"/>
        </w:rPr>
        <w:t>у даљем тексту: Услуга) која се састоји од:</w:t>
      </w:r>
    </w:p>
    <w:p w14:paraId="20C96427" w14:textId="77777777" w:rsidR="00A3607E" w:rsidRPr="00741ED3" w:rsidRDefault="00A3607E" w:rsidP="00F63F0F">
      <w:pPr>
        <w:rPr>
          <w:rFonts w:cs="Arial"/>
          <w:lang w:val="sr-Cyrl-RS"/>
        </w:rPr>
      </w:pPr>
      <w:r w:rsidRPr="00741ED3">
        <w:rPr>
          <w:rFonts w:cs="Arial"/>
          <w:lang w:val="sr-Cyrl-CS"/>
        </w:rPr>
        <w:t>1. Специфична здравствена заштита</w:t>
      </w:r>
      <w:r w:rsidR="00F63F0F" w:rsidRPr="00741ED3">
        <w:rPr>
          <w:rFonts w:cs="Arial"/>
          <w:lang w:val="sr-Cyrl-CS"/>
        </w:rPr>
        <w:t xml:space="preserve">; </w:t>
      </w:r>
      <w:r w:rsidRPr="00741ED3">
        <w:rPr>
          <w:rFonts w:cs="Arial"/>
        </w:rPr>
        <w:t xml:space="preserve">2. </w:t>
      </w:r>
      <w:r w:rsidRPr="00741ED3">
        <w:rPr>
          <w:rFonts w:cs="Arial"/>
          <w:lang w:val="sr-Cyrl-RS"/>
        </w:rPr>
        <w:t>Дежурство медицинског особља у редовно радно време</w:t>
      </w:r>
      <w:r w:rsidR="00F63F0F" w:rsidRPr="00741ED3">
        <w:rPr>
          <w:rFonts w:cs="Arial"/>
          <w:lang w:val="sr-Cyrl-RS"/>
        </w:rPr>
        <w:t>;</w:t>
      </w:r>
      <w:r w:rsidRPr="00741ED3">
        <w:rPr>
          <w:rFonts w:cs="Arial"/>
          <w:lang w:val="sr-Cyrl-RS"/>
        </w:rPr>
        <w:t xml:space="preserve"> </w:t>
      </w:r>
      <w:r w:rsidRPr="00741ED3">
        <w:rPr>
          <w:rFonts w:cs="Arial"/>
        </w:rPr>
        <w:t xml:space="preserve">3. </w:t>
      </w:r>
      <w:r w:rsidRPr="00741ED3">
        <w:rPr>
          <w:rFonts w:cs="Arial"/>
          <w:lang w:val="sr-Cyrl-RS"/>
        </w:rPr>
        <w:t>Дежурство медицинског особља у време ремонтних радова</w:t>
      </w:r>
      <w:r w:rsidR="00F63F0F" w:rsidRPr="00741ED3">
        <w:rPr>
          <w:rFonts w:cs="Arial"/>
          <w:lang w:val="sr-Cyrl-RS"/>
        </w:rPr>
        <w:t>,</w:t>
      </w:r>
      <w:r w:rsidRPr="00741ED3">
        <w:rPr>
          <w:rFonts w:cs="Arial"/>
          <w:lang w:val="sr-Cyrl-RS"/>
        </w:rPr>
        <w:t xml:space="preserve"> </w:t>
      </w:r>
    </w:p>
    <w:p w14:paraId="69140329" w14:textId="77777777" w:rsidR="00F63F0F" w:rsidRPr="00741ED3" w:rsidRDefault="00F63F0F" w:rsidP="009201AE">
      <w:pPr>
        <w:tabs>
          <w:tab w:val="left" w:pos="567"/>
        </w:tabs>
        <w:spacing w:before="0"/>
        <w:rPr>
          <w:rFonts w:cs="Arial"/>
        </w:rPr>
      </w:pPr>
    </w:p>
    <w:p w14:paraId="3FCA2851" w14:textId="77777777" w:rsidR="009201AE" w:rsidRPr="00741ED3" w:rsidRDefault="009201AE" w:rsidP="009201AE">
      <w:pPr>
        <w:tabs>
          <w:tab w:val="left" w:pos="567"/>
        </w:tabs>
        <w:spacing w:before="0"/>
        <w:rPr>
          <w:rFonts w:eastAsia="Calibri" w:cs="Arial"/>
          <w:lang w:val="sr-Cyrl-BA"/>
        </w:rPr>
      </w:pPr>
      <w:r w:rsidRPr="00741ED3">
        <w:rPr>
          <w:rFonts w:cs="Arial"/>
        </w:rPr>
        <w:t xml:space="preserve">у </w:t>
      </w:r>
      <w:r w:rsidRPr="00741ED3">
        <w:rPr>
          <w:rFonts w:cs="Arial"/>
          <w:lang w:val="sr-Cyrl-RS"/>
        </w:rPr>
        <w:t xml:space="preserve">свему у </w:t>
      </w:r>
      <w:r w:rsidRPr="00741ED3">
        <w:rPr>
          <w:rFonts w:cs="Arial"/>
        </w:rPr>
        <w:t xml:space="preserve">складу са одребама овог </w:t>
      </w:r>
      <w:r w:rsidRPr="00741ED3">
        <w:rPr>
          <w:rFonts w:cs="Arial"/>
          <w:lang w:val="sr-Cyrl-RS"/>
        </w:rPr>
        <w:t>У</w:t>
      </w:r>
      <w:r w:rsidRPr="00741ED3">
        <w:rPr>
          <w:rFonts w:cs="Arial"/>
        </w:rPr>
        <w:t xml:space="preserve">говора, </w:t>
      </w:r>
      <w:r w:rsidRPr="00741ED3">
        <w:rPr>
          <w:rFonts w:eastAsia="Calibri" w:cs="Arial"/>
          <w:lang w:val="sr-Cyrl-BA"/>
        </w:rPr>
        <w:t>Конкурсном документацијом за јавну набавку мале вредности</w:t>
      </w:r>
      <w:r w:rsidRPr="00741ED3">
        <w:rPr>
          <w:rFonts w:eastAsia="Arial" w:cs="Arial"/>
          <w:color w:val="000000"/>
        </w:rPr>
        <w:t xml:space="preserve"> ЈН</w:t>
      </w:r>
      <w:r w:rsidRPr="00741ED3">
        <w:rPr>
          <w:rFonts w:eastAsia="Arial" w:cs="Arial"/>
          <w:color w:val="000000"/>
          <w:lang w:val="sr-Cyrl-RS"/>
        </w:rPr>
        <w:t>О</w:t>
      </w:r>
      <w:r w:rsidRPr="00741ED3">
        <w:rPr>
          <w:rFonts w:eastAsia="Arial" w:cs="Arial"/>
          <w:color w:val="000000"/>
        </w:rPr>
        <w:t>/1000/0</w:t>
      </w:r>
      <w:r w:rsidRPr="00741ED3">
        <w:rPr>
          <w:rFonts w:eastAsia="Arial" w:cs="Arial"/>
          <w:color w:val="000000"/>
          <w:lang w:val="sr-Cyrl-RS"/>
        </w:rPr>
        <w:t>013</w:t>
      </w:r>
      <w:r w:rsidRPr="00741ED3">
        <w:rPr>
          <w:rFonts w:eastAsia="Arial" w:cs="Arial"/>
          <w:color w:val="000000"/>
        </w:rPr>
        <w:t>/2018</w:t>
      </w:r>
      <w:r w:rsidRPr="00741ED3">
        <w:rPr>
          <w:rFonts w:eastAsia="Calibri" w:cs="Arial"/>
          <w:lang w:val="sr-Cyrl-BA"/>
        </w:rPr>
        <w:t>,</w:t>
      </w:r>
      <w:r w:rsidRPr="00741ED3">
        <w:rPr>
          <w:rFonts w:cs="Arial"/>
        </w:rPr>
        <w:t xml:space="preserve"> прихваћеном Понудом број ________ од________, </w:t>
      </w:r>
      <w:r w:rsidRPr="00741ED3">
        <w:rPr>
          <w:rFonts w:eastAsia="Calibri" w:cs="Arial"/>
          <w:lang w:val="sr-Cyrl-BA"/>
        </w:rPr>
        <w:t>Обрасцем</w:t>
      </w:r>
      <w:r w:rsidR="00BF004A" w:rsidRPr="00741ED3">
        <w:rPr>
          <w:rFonts w:eastAsia="Calibri" w:cs="Arial"/>
          <w:lang w:val="sr-Cyrl-BA"/>
        </w:rPr>
        <w:t>у структуре цене и Техничком</w:t>
      </w:r>
      <w:r w:rsidRPr="00741ED3">
        <w:rPr>
          <w:rFonts w:eastAsia="Calibri" w:cs="Arial"/>
          <w:lang w:val="sr-Cyrl-BA"/>
        </w:rPr>
        <w:t xml:space="preserve"> спецификацији, који као Прилог 1, Прилог 2, Прилог 3 и Прилог 4 чине саставни део овог Уговора.</w:t>
      </w:r>
    </w:p>
    <w:p w14:paraId="49797EE5" w14:textId="77777777" w:rsidR="00A3607E" w:rsidRPr="00741ED3" w:rsidRDefault="00A3607E" w:rsidP="00EE793E">
      <w:pPr>
        <w:pStyle w:val="KDParagraf"/>
        <w:spacing w:before="0"/>
        <w:rPr>
          <w:rFonts w:cs="Arial"/>
        </w:rPr>
      </w:pPr>
    </w:p>
    <w:p w14:paraId="5505FE5E" w14:textId="77777777" w:rsidR="00EE793E" w:rsidRPr="00741ED3" w:rsidRDefault="00EE793E" w:rsidP="00EE793E">
      <w:pPr>
        <w:pStyle w:val="KDParagraf"/>
        <w:spacing w:before="0"/>
        <w:rPr>
          <w:rFonts w:cs="Arial"/>
        </w:rPr>
      </w:pPr>
    </w:p>
    <w:p w14:paraId="61FC3A8E" w14:textId="77777777" w:rsidR="00EE793E" w:rsidRPr="00741ED3" w:rsidRDefault="00EE793E" w:rsidP="00EE793E">
      <w:pPr>
        <w:pStyle w:val="KDParagraf"/>
        <w:spacing w:before="0"/>
        <w:rPr>
          <w:rFonts w:cs="Arial"/>
          <w:b/>
        </w:rPr>
      </w:pPr>
      <w:r w:rsidRPr="00741ED3">
        <w:rPr>
          <w:rFonts w:cs="Arial"/>
          <w:b/>
        </w:rPr>
        <w:t>ЦЕНА</w:t>
      </w:r>
    </w:p>
    <w:p w14:paraId="245F54B2" w14:textId="77777777" w:rsidR="00A45838" w:rsidRPr="00741ED3" w:rsidRDefault="00A45838" w:rsidP="00EE793E">
      <w:pPr>
        <w:pStyle w:val="KDParagraf"/>
        <w:spacing w:before="0"/>
        <w:rPr>
          <w:rFonts w:cs="Arial"/>
        </w:rPr>
      </w:pPr>
    </w:p>
    <w:p w14:paraId="7840F4D8" w14:textId="77777777" w:rsidR="00EE793E" w:rsidRPr="00741ED3" w:rsidRDefault="00E661A7" w:rsidP="00EE793E">
      <w:pPr>
        <w:pStyle w:val="KDParagraf"/>
        <w:spacing w:before="0"/>
        <w:rPr>
          <w:rFonts w:cs="Arial"/>
        </w:rPr>
      </w:pPr>
      <w:r w:rsidRPr="00741ED3">
        <w:rPr>
          <w:rFonts w:cs="Arial"/>
          <w:b/>
          <w:lang w:val="sr-Cyrl-RS"/>
        </w:rPr>
        <w:t xml:space="preserve">                                                              </w:t>
      </w:r>
      <w:r w:rsidR="00741ED3" w:rsidRPr="00741ED3">
        <w:rPr>
          <w:rFonts w:cs="Arial"/>
          <w:b/>
        </w:rPr>
        <w:t xml:space="preserve">  </w:t>
      </w:r>
      <w:r w:rsidRPr="00741ED3">
        <w:rPr>
          <w:rFonts w:cs="Arial"/>
          <w:b/>
          <w:lang w:val="sr-Cyrl-RS"/>
        </w:rPr>
        <w:t xml:space="preserve"> </w:t>
      </w:r>
      <w:r w:rsidR="00EE793E" w:rsidRPr="00741ED3">
        <w:rPr>
          <w:rFonts w:cs="Arial"/>
          <w:b/>
        </w:rPr>
        <w:t>Члан 2</w:t>
      </w:r>
      <w:r w:rsidR="00EE793E" w:rsidRPr="00741ED3">
        <w:rPr>
          <w:rFonts w:cs="Arial"/>
        </w:rPr>
        <w:t>.</w:t>
      </w:r>
    </w:p>
    <w:p w14:paraId="6EFE0DE8" w14:textId="77777777" w:rsidR="00EE793E" w:rsidRPr="00741ED3" w:rsidRDefault="00EE793E" w:rsidP="00EE793E">
      <w:pPr>
        <w:pStyle w:val="KDParagraf"/>
        <w:spacing w:before="0"/>
        <w:rPr>
          <w:rFonts w:cs="Arial"/>
        </w:rPr>
      </w:pPr>
    </w:p>
    <w:p w14:paraId="23687ED6" w14:textId="77777777" w:rsidR="00EE793E" w:rsidRPr="00741ED3" w:rsidRDefault="00EE793E" w:rsidP="00EE793E">
      <w:pPr>
        <w:pStyle w:val="KDParagraf"/>
        <w:spacing w:before="0"/>
        <w:rPr>
          <w:rFonts w:cs="Arial"/>
        </w:rPr>
      </w:pPr>
      <w:r w:rsidRPr="00741ED3">
        <w:rPr>
          <w:rFonts w:cs="Arial"/>
        </w:rPr>
        <w:t>Цена Услуге из члана 1. овог Уговора износи __________________ (словима: _________</w:t>
      </w:r>
      <w:r w:rsidR="0006167D" w:rsidRPr="00741ED3">
        <w:rPr>
          <w:rFonts w:cs="Arial"/>
        </w:rPr>
        <w:t>_______________) RSD</w:t>
      </w:r>
      <w:r w:rsidRPr="00741ED3">
        <w:rPr>
          <w:rFonts w:cs="Arial"/>
        </w:rPr>
        <w:t>, без пореза на додату вредност.</w:t>
      </w:r>
    </w:p>
    <w:p w14:paraId="7AD68D76" w14:textId="77777777" w:rsidR="00EE793E" w:rsidRPr="00741ED3" w:rsidRDefault="00EE793E" w:rsidP="00EE793E">
      <w:pPr>
        <w:pStyle w:val="KDParagraf"/>
        <w:spacing w:before="0"/>
        <w:rPr>
          <w:rFonts w:cs="Arial"/>
        </w:rPr>
      </w:pPr>
    </w:p>
    <w:p w14:paraId="13FDF124" w14:textId="77777777" w:rsidR="00EE793E" w:rsidRPr="00741ED3" w:rsidRDefault="00EE793E" w:rsidP="00EE793E">
      <w:pPr>
        <w:pStyle w:val="KDParagraf"/>
        <w:spacing w:before="0"/>
        <w:rPr>
          <w:rFonts w:cs="Arial"/>
        </w:rPr>
      </w:pPr>
      <w:proofErr w:type="gramStart"/>
      <w:r w:rsidRPr="00741ED3">
        <w:rPr>
          <w:rFonts w:cs="Arial"/>
        </w:rPr>
        <w:t>На  цену</w:t>
      </w:r>
      <w:proofErr w:type="gramEnd"/>
      <w:r w:rsidRPr="00741ED3">
        <w:rPr>
          <w:rFonts w:cs="Arial"/>
        </w:rPr>
        <w:t xml:space="preserve"> Услуге из става 1. овог члана обрачунава се припадајући порез на додату вредност у складу са прописима Републике Србије.</w:t>
      </w:r>
    </w:p>
    <w:p w14:paraId="10189C91" w14:textId="77777777" w:rsidR="00EE793E" w:rsidRPr="00741ED3" w:rsidRDefault="00EE793E" w:rsidP="00EE793E">
      <w:pPr>
        <w:pStyle w:val="KDParagraf"/>
        <w:spacing w:before="0"/>
        <w:rPr>
          <w:rFonts w:cs="Arial"/>
        </w:rPr>
      </w:pPr>
    </w:p>
    <w:p w14:paraId="1B3B19C8" w14:textId="77777777" w:rsidR="00EE793E" w:rsidRPr="00741ED3" w:rsidRDefault="00EE793E" w:rsidP="00EE793E">
      <w:pPr>
        <w:pStyle w:val="KDParagraf"/>
        <w:spacing w:before="0"/>
        <w:rPr>
          <w:rFonts w:cs="Arial"/>
        </w:rPr>
      </w:pPr>
      <w:r w:rsidRPr="00741ED3">
        <w:rPr>
          <w:rFonts w:cs="Arial"/>
        </w:rPr>
        <w:t>У цену су урачунати сви трошкови везани за реализацију Услуге.</w:t>
      </w:r>
    </w:p>
    <w:p w14:paraId="4558BC7D" w14:textId="77777777" w:rsidR="00D9683C" w:rsidRPr="00741ED3" w:rsidRDefault="00D9683C" w:rsidP="00EE793E">
      <w:pPr>
        <w:pStyle w:val="KDParagraf"/>
        <w:spacing w:before="0"/>
        <w:rPr>
          <w:rFonts w:cs="Arial"/>
        </w:rPr>
      </w:pPr>
    </w:p>
    <w:p w14:paraId="7843CF0A" w14:textId="77777777" w:rsidR="00EE793E" w:rsidRPr="00741ED3" w:rsidRDefault="00EE793E" w:rsidP="00EE793E">
      <w:pPr>
        <w:pStyle w:val="KDParagraf"/>
        <w:spacing w:before="0"/>
        <w:rPr>
          <w:rFonts w:cs="Arial"/>
        </w:rPr>
      </w:pPr>
    </w:p>
    <w:p w14:paraId="5C6AA559" w14:textId="77777777" w:rsidR="00EE793E" w:rsidRPr="00741ED3" w:rsidRDefault="00EE793E" w:rsidP="00EE793E">
      <w:pPr>
        <w:pStyle w:val="KDParagraf"/>
        <w:spacing w:before="0"/>
        <w:rPr>
          <w:rFonts w:cs="Arial"/>
        </w:rPr>
      </w:pPr>
      <w:r w:rsidRPr="00741ED3">
        <w:rPr>
          <w:rFonts w:cs="Arial"/>
        </w:rPr>
        <w:t xml:space="preserve">Цена је фиксна односно не може се мењати за све време извршења Услуге. </w:t>
      </w:r>
    </w:p>
    <w:p w14:paraId="025624C6" w14:textId="77777777" w:rsidR="00441E81" w:rsidRPr="00741ED3" w:rsidRDefault="00441E81" w:rsidP="00EE793E">
      <w:pPr>
        <w:pStyle w:val="KDParagraf"/>
        <w:spacing w:before="0"/>
        <w:rPr>
          <w:rFonts w:cs="Arial"/>
          <w:color w:val="00B0F0"/>
        </w:rPr>
      </w:pPr>
    </w:p>
    <w:p w14:paraId="3DCD6073" w14:textId="77777777" w:rsidR="00441E81" w:rsidRPr="00741ED3" w:rsidRDefault="00441E81" w:rsidP="00EE793E">
      <w:pPr>
        <w:pStyle w:val="KDParagraf"/>
        <w:spacing w:before="0"/>
        <w:rPr>
          <w:rFonts w:cs="Arial"/>
          <w:lang w:val="sr-Cyrl-RS"/>
        </w:rPr>
      </w:pPr>
    </w:p>
    <w:p w14:paraId="0AF9EF2E" w14:textId="77777777" w:rsidR="00EE793E" w:rsidRPr="00741ED3" w:rsidRDefault="00EE793E" w:rsidP="00EE793E">
      <w:pPr>
        <w:pStyle w:val="KDParagraf"/>
        <w:spacing w:before="0"/>
        <w:rPr>
          <w:rFonts w:cs="Arial"/>
          <w:b/>
        </w:rPr>
      </w:pPr>
      <w:r w:rsidRPr="00741ED3">
        <w:rPr>
          <w:rFonts w:cs="Arial"/>
          <w:b/>
        </w:rPr>
        <w:t>НАЧИН ПЛАЋАЊА</w:t>
      </w:r>
    </w:p>
    <w:p w14:paraId="31596232" w14:textId="77777777" w:rsidR="00E661A7" w:rsidRPr="00741ED3" w:rsidRDefault="00E661A7" w:rsidP="00E661A7">
      <w:pPr>
        <w:pStyle w:val="KDParagraf"/>
        <w:spacing w:before="0"/>
        <w:rPr>
          <w:rFonts w:cs="Arial"/>
        </w:rPr>
      </w:pPr>
      <w:r w:rsidRPr="00741ED3">
        <w:rPr>
          <w:rFonts w:cs="Arial"/>
          <w:b/>
          <w:lang w:val="sr-Cyrl-RS"/>
        </w:rPr>
        <w:t xml:space="preserve">                                                       </w:t>
      </w:r>
      <w:r w:rsidR="00741ED3" w:rsidRPr="00741ED3">
        <w:rPr>
          <w:rFonts w:cs="Arial"/>
          <w:b/>
        </w:rPr>
        <w:t xml:space="preserve">         </w:t>
      </w:r>
      <w:r w:rsidRPr="00741ED3">
        <w:rPr>
          <w:rFonts w:cs="Arial"/>
          <w:b/>
        </w:rPr>
        <w:t>Члан 3</w:t>
      </w:r>
      <w:r w:rsidRPr="00741ED3">
        <w:rPr>
          <w:rFonts w:cs="Arial"/>
        </w:rPr>
        <w:t>.</w:t>
      </w:r>
    </w:p>
    <w:p w14:paraId="4D18F1A1" w14:textId="77777777" w:rsidR="00EE793E" w:rsidRPr="00741ED3" w:rsidRDefault="00EE793E" w:rsidP="00EE793E">
      <w:pPr>
        <w:pStyle w:val="KDParagraf"/>
        <w:spacing w:before="0"/>
        <w:rPr>
          <w:rFonts w:cs="Arial"/>
        </w:rPr>
      </w:pPr>
    </w:p>
    <w:p w14:paraId="50FA82AE" w14:textId="77777777" w:rsidR="00971B3F" w:rsidRPr="00741ED3" w:rsidRDefault="00971B3F" w:rsidP="00971B3F">
      <w:pPr>
        <w:tabs>
          <w:tab w:val="left" w:pos="567"/>
        </w:tabs>
        <w:spacing w:before="0"/>
        <w:rPr>
          <w:rFonts w:cs="Arial"/>
        </w:rPr>
      </w:pPr>
      <w:r w:rsidRPr="00741ED3">
        <w:rPr>
          <w:rFonts w:cs="Arial"/>
        </w:rPr>
        <w:lastRenderedPageBreak/>
        <w:t>Корисник услуге се обавезује да Пружаоцу услуг</w:t>
      </w:r>
      <w:r w:rsidR="00E661A7" w:rsidRPr="00741ED3">
        <w:rPr>
          <w:rFonts w:cs="Arial"/>
          <w:lang w:val="sr-Cyrl-RS"/>
        </w:rPr>
        <w:t>е</w:t>
      </w:r>
      <w:r w:rsidRPr="00741ED3">
        <w:rPr>
          <w:rFonts w:cs="Arial"/>
        </w:rPr>
        <w:t xml:space="preserve"> плати извршену Услугу динарском дознаком, на следећи начин:</w:t>
      </w:r>
    </w:p>
    <w:p w14:paraId="35743B35" w14:textId="77777777" w:rsidR="00971B3F" w:rsidRPr="00741ED3" w:rsidRDefault="00971B3F" w:rsidP="00971B3F">
      <w:pPr>
        <w:tabs>
          <w:tab w:val="left" w:pos="567"/>
        </w:tabs>
        <w:spacing w:before="0"/>
        <w:rPr>
          <w:rFonts w:eastAsia="Calibri" w:cs="Arial"/>
        </w:rPr>
      </w:pPr>
      <w:r w:rsidRPr="00741ED3">
        <w:rPr>
          <w:rFonts w:cs="Arial"/>
        </w:rPr>
        <w:t>•</w:t>
      </w:r>
      <w:r w:rsidRPr="00741ED3">
        <w:rPr>
          <w:rFonts w:cs="Arial"/>
        </w:rPr>
        <w:tab/>
        <w:t xml:space="preserve">сукцесивно у зависности од извршења уговорених услуга у року до 45 (четрдесет пет) дана од дана пријема одговарајућег рачуна издатог на основу обострано потписаног Записника о квалитативном пријему Услуге (без примедби), потписаног од стране </w:t>
      </w:r>
      <w:proofErr w:type="gramStart"/>
      <w:r w:rsidRPr="00741ED3">
        <w:rPr>
          <w:rFonts w:cs="Arial"/>
        </w:rPr>
        <w:t>овлашћених  представника</w:t>
      </w:r>
      <w:proofErr w:type="gramEnd"/>
      <w:r w:rsidRPr="00741ED3">
        <w:rPr>
          <w:rFonts w:cs="Arial"/>
        </w:rPr>
        <w:t xml:space="preserve"> Уговорних страна</w:t>
      </w:r>
      <w:r w:rsidRPr="00741ED3">
        <w:rPr>
          <w:rFonts w:eastAsia="Calibri" w:cs="Arial"/>
        </w:rPr>
        <w:t xml:space="preserve">. </w:t>
      </w:r>
    </w:p>
    <w:p w14:paraId="47102C9B" w14:textId="77777777" w:rsidR="00971B3F" w:rsidRPr="00741ED3" w:rsidRDefault="00971B3F" w:rsidP="00971B3F">
      <w:pPr>
        <w:tabs>
          <w:tab w:val="left" w:pos="567"/>
        </w:tabs>
        <w:spacing w:before="0"/>
        <w:rPr>
          <w:rFonts w:cs="Arial"/>
        </w:rPr>
      </w:pPr>
    </w:p>
    <w:p w14:paraId="528C13AB" w14:textId="77777777" w:rsidR="00971B3F" w:rsidRPr="00741ED3" w:rsidRDefault="00971B3F" w:rsidP="00971B3F">
      <w:pPr>
        <w:spacing w:before="0"/>
        <w:rPr>
          <w:rFonts w:cs="Arial"/>
          <w:lang w:val="sr-Cyrl-RS" w:eastAsia="ar-SA"/>
        </w:rPr>
      </w:pPr>
      <w:r w:rsidRPr="00741ED3">
        <w:rPr>
          <w:rFonts w:cs="Arial"/>
          <w:lang w:val="sr-Cyrl-RS" w:eastAsia="ar-SA"/>
        </w:rPr>
        <w:t xml:space="preserve">Рачун мора бити достављен </w:t>
      </w:r>
      <w:r w:rsidRPr="00741ED3">
        <w:rPr>
          <w:rFonts w:cs="Arial"/>
          <w:lang w:val="sr-Cyrl-CS" w:eastAsia="ar-SA"/>
        </w:rPr>
        <w:t>са обавезним прилозима</w:t>
      </w:r>
      <w:r w:rsidRPr="00741ED3">
        <w:rPr>
          <w:rFonts w:cs="Arial"/>
          <w:lang w:val="sr-Cyrl-RS" w:eastAsia="ar-SA"/>
        </w:rPr>
        <w:t xml:space="preserve"> </w:t>
      </w:r>
      <w:r w:rsidRPr="00741ED3">
        <w:rPr>
          <w:rFonts w:cs="Arial"/>
          <w:lang w:val="sr-Cyrl-CS" w:eastAsia="ar-SA"/>
        </w:rPr>
        <w:t>-</w:t>
      </w:r>
      <w:r w:rsidRPr="00741ED3">
        <w:rPr>
          <w:rFonts w:cs="Arial"/>
          <w:lang w:val="sr-Cyrl-RS" w:eastAsia="ar-SA"/>
        </w:rPr>
        <w:t xml:space="preserve"> </w:t>
      </w:r>
      <w:r w:rsidRPr="00741ED3">
        <w:rPr>
          <w:rFonts w:cs="Arial"/>
          <w:lang w:val="sr-Cyrl-CS" w:eastAsia="ar-SA"/>
        </w:rPr>
        <w:t>Записник</w:t>
      </w:r>
      <w:r w:rsidR="00E661A7" w:rsidRPr="00741ED3">
        <w:rPr>
          <w:rFonts w:cs="Arial"/>
          <w:lang w:val="sr-Cyrl-CS" w:eastAsia="ar-SA"/>
        </w:rPr>
        <w:t>ом</w:t>
      </w:r>
      <w:r w:rsidRPr="00741ED3">
        <w:rPr>
          <w:rFonts w:cs="Arial"/>
          <w:lang w:val="sr-Cyrl-CS" w:eastAsia="ar-SA"/>
        </w:rPr>
        <w:t xml:space="preserve"> о квалитативном  пријему извршених услуга, са читко написаним именом и презименом и потписом овлашћеног лица Корисника услуг</w:t>
      </w:r>
      <w:r w:rsidR="00E661A7" w:rsidRPr="00741ED3">
        <w:rPr>
          <w:rFonts w:cs="Arial"/>
          <w:lang w:val="sr-Cyrl-CS" w:eastAsia="ar-SA"/>
        </w:rPr>
        <w:t>е</w:t>
      </w:r>
      <w:r w:rsidRPr="00741ED3">
        <w:rPr>
          <w:rFonts w:cs="Arial"/>
          <w:lang w:val="sr-Cyrl-CS" w:eastAsia="ar-SA"/>
        </w:rPr>
        <w:t xml:space="preserve">. </w:t>
      </w:r>
      <w:r w:rsidRPr="00741ED3">
        <w:rPr>
          <w:rFonts w:cs="Arial"/>
          <w:lang w:val="sr-Cyrl-RS" w:eastAsia="ar-SA"/>
        </w:rPr>
        <w:t>На рачуну мора бити наведен број и датум уговора као и број јавне набавке</w:t>
      </w:r>
      <w:r w:rsidR="00F311F2" w:rsidRPr="00741ED3">
        <w:rPr>
          <w:rFonts w:cs="Arial"/>
          <w:lang w:val="sr-Latn-RS" w:eastAsia="ar-SA"/>
        </w:rPr>
        <w:t>.</w:t>
      </w:r>
    </w:p>
    <w:p w14:paraId="62DB6D65" w14:textId="77777777" w:rsidR="003C42D4" w:rsidRPr="00741ED3" w:rsidRDefault="003C42D4" w:rsidP="00971B3F">
      <w:pPr>
        <w:spacing w:before="0"/>
        <w:rPr>
          <w:rFonts w:cs="Arial"/>
          <w:lang w:eastAsia="ar-SA"/>
        </w:rPr>
      </w:pPr>
      <w:r w:rsidRPr="00741ED3">
        <w:rPr>
          <w:rFonts w:cs="Arial"/>
          <w:lang w:val="sr-Cyrl-RS" w:eastAsia="ar-SA"/>
        </w:rPr>
        <w:t xml:space="preserve">     </w:t>
      </w:r>
    </w:p>
    <w:p w14:paraId="1700B993" w14:textId="77777777" w:rsidR="00971B3F" w:rsidRPr="00741ED3" w:rsidRDefault="00971B3F" w:rsidP="00971B3F">
      <w:pPr>
        <w:tabs>
          <w:tab w:val="left" w:pos="567"/>
        </w:tabs>
        <w:spacing w:before="0"/>
        <w:rPr>
          <w:rFonts w:cs="Arial"/>
        </w:rPr>
      </w:pPr>
      <w:r w:rsidRPr="00741ED3">
        <w:rPr>
          <w:rFonts w:cs="Arial"/>
        </w:rPr>
        <w:t xml:space="preserve">У испостављеном рачуну, </w:t>
      </w:r>
      <w:r w:rsidR="000F70CA" w:rsidRPr="00741ED3">
        <w:rPr>
          <w:rFonts w:cs="Arial"/>
          <w:lang w:val="sr-Cyrl-RS"/>
        </w:rPr>
        <w:t>Пружалац услуге</w:t>
      </w:r>
      <w:r w:rsidRPr="00741ED3">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1DBF5E0" w14:textId="77777777" w:rsidR="0006167D" w:rsidRPr="00741ED3" w:rsidRDefault="00971B3F" w:rsidP="00971B3F">
      <w:pPr>
        <w:tabs>
          <w:tab w:val="left" w:pos="567"/>
        </w:tabs>
        <w:spacing w:before="0"/>
        <w:rPr>
          <w:rFonts w:eastAsia="Calibri" w:cs="Arial"/>
          <w:b/>
          <w:lang w:val="sr-Cyrl-RS"/>
        </w:rPr>
      </w:pPr>
      <w:r w:rsidRPr="00741ED3">
        <w:rPr>
          <w:rFonts w:eastAsia="Calibri" w:cs="Arial"/>
          <w:b/>
        </w:rPr>
        <w:t>Рачун мора да гласи</w:t>
      </w:r>
      <w:r w:rsidRPr="00741ED3">
        <w:rPr>
          <w:rFonts w:eastAsia="Calibri" w:cs="Arial"/>
          <w:b/>
          <w:lang w:val="sr-Cyrl-RS"/>
        </w:rPr>
        <w:t xml:space="preserve">: </w:t>
      </w:r>
      <w:r w:rsidRPr="00741ED3">
        <w:rPr>
          <w:rFonts w:eastAsia="Calibri" w:cs="Arial"/>
          <w:lang w:val="sr-Cyrl-RS"/>
        </w:rPr>
        <w:t xml:space="preserve">на Јавно предузеће електропривреде Србије Београд, ул. Балканска </w:t>
      </w:r>
      <w:proofErr w:type="gramStart"/>
      <w:r w:rsidRPr="00741ED3">
        <w:rPr>
          <w:rFonts w:eastAsia="Calibri" w:cs="Arial"/>
          <w:lang w:val="sr-Cyrl-RS"/>
        </w:rPr>
        <w:t>13</w:t>
      </w:r>
      <w:r w:rsidR="00E661A7" w:rsidRPr="00741ED3">
        <w:rPr>
          <w:rFonts w:eastAsia="Calibri" w:cs="Arial"/>
          <w:lang w:val="sr-Cyrl-RS"/>
        </w:rPr>
        <w:t xml:space="preserve"> ,</w:t>
      </w:r>
      <w:proofErr w:type="gramEnd"/>
      <w:r w:rsidR="00E661A7" w:rsidRPr="00741ED3">
        <w:rPr>
          <w:rFonts w:eastAsia="Calibri" w:cs="Arial"/>
          <w:lang w:val="sr-Cyrl-RS"/>
        </w:rPr>
        <w:t xml:space="preserve"> а доставља се на адресу:___________</w:t>
      </w:r>
      <w:r w:rsidR="006C16E7" w:rsidRPr="00741ED3">
        <w:rPr>
          <w:rFonts w:eastAsia="Calibri" w:cs="Arial"/>
          <w:lang w:val="sr-Cyrl-RS"/>
        </w:rPr>
        <w:t xml:space="preserve">Огранак ТЕНТ </w:t>
      </w:r>
    </w:p>
    <w:p w14:paraId="3E745211" w14:textId="77777777" w:rsidR="0006167D" w:rsidRPr="00741ED3" w:rsidRDefault="0006167D" w:rsidP="0006167D">
      <w:pPr>
        <w:tabs>
          <w:tab w:val="left" w:pos="567"/>
        </w:tabs>
        <w:spacing w:before="0"/>
        <w:jc w:val="center"/>
        <w:rPr>
          <w:rFonts w:cs="Arial"/>
          <w:b/>
          <w:lang w:val="sr-Cyrl-RS"/>
        </w:rPr>
      </w:pPr>
    </w:p>
    <w:p w14:paraId="0F7D18CA" w14:textId="77777777" w:rsidR="00EE793E" w:rsidRPr="00741ED3" w:rsidRDefault="00EE793E" w:rsidP="00EE793E">
      <w:pPr>
        <w:pStyle w:val="KDParagraf"/>
        <w:spacing w:before="0"/>
        <w:rPr>
          <w:rFonts w:cs="Arial"/>
        </w:rPr>
      </w:pPr>
    </w:p>
    <w:p w14:paraId="4D2CC337" w14:textId="77777777" w:rsidR="003748A4" w:rsidRPr="00741ED3" w:rsidRDefault="003748A4" w:rsidP="003748A4">
      <w:pPr>
        <w:tabs>
          <w:tab w:val="left" w:pos="567"/>
        </w:tabs>
        <w:spacing w:before="0"/>
        <w:rPr>
          <w:rFonts w:cs="Arial"/>
          <w:b/>
        </w:rPr>
      </w:pPr>
      <w:proofErr w:type="gramStart"/>
      <w:r w:rsidRPr="00741ED3">
        <w:rPr>
          <w:rFonts w:cs="Arial"/>
          <w:b/>
        </w:rPr>
        <w:t xml:space="preserve">РОК  </w:t>
      </w:r>
      <w:r w:rsidRPr="00741ED3">
        <w:rPr>
          <w:rFonts w:cs="Arial"/>
          <w:b/>
          <w:lang w:val="sr-Cyrl-RS"/>
        </w:rPr>
        <w:t>И</w:t>
      </w:r>
      <w:proofErr w:type="gramEnd"/>
      <w:r w:rsidRPr="00741ED3">
        <w:rPr>
          <w:rFonts w:cs="Arial"/>
          <w:b/>
          <w:lang w:val="sr-Cyrl-RS"/>
        </w:rPr>
        <w:t xml:space="preserve"> МЕСТО</w:t>
      </w:r>
      <w:r w:rsidRPr="00741ED3">
        <w:rPr>
          <w:rFonts w:cs="Arial"/>
          <w:b/>
        </w:rPr>
        <w:t xml:space="preserve"> </w:t>
      </w:r>
      <w:r w:rsidRPr="00741ED3">
        <w:rPr>
          <w:rFonts w:cs="Arial"/>
          <w:b/>
          <w:lang w:val="sr-Cyrl-RS"/>
        </w:rPr>
        <w:t>ИЗВРШЕЊА</w:t>
      </w:r>
      <w:r w:rsidRPr="00741ED3">
        <w:rPr>
          <w:rFonts w:cs="Arial"/>
          <w:b/>
        </w:rPr>
        <w:t xml:space="preserve"> УСЛУГЕ</w:t>
      </w:r>
    </w:p>
    <w:p w14:paraId="4949F9E9" w14:textId="77777777" w:rsidR="00741ED3" w:rsidRPr="00741ED3" w:rsidRDefault="00741ED3" w:rsidP="003748A4">
      <w:pPr>
        <w:tabs>
          <w:tab w:val="left" w:pos="567"/>
        </w:tabs>
        <w:spacing w:before="0"/>
        <w:rPr>
          <w:rFonts w:cs="Arial"/>
          <w:b/>
          <w:lang w:val="sr-Cyrl-RS"/>
        </w:rPr>
      </w:pPr>
    </w:p>
    <w:p w14:paraId="36052CD2" w14:textId="77777777" w:rsidR="003748A4" w:rsidRPr="00741ED3" w:rsidRDefault="003748A4" w:rsidP="003748A4">
      <w:pPr>
        <w:tabs>
          <w:tab w:val="left" w:pos="567"/>
        </w:tabs>
        <w:spacing w:before="0"/>
        <w:jc w:val="center"/>
        <w:rPr>
          <w:rFonts w:cs="Arial"/>
        </w:rPr>
      </w:pPr>
      <w:r w:rsidRPr="00741ED3">
        <w:rPr>
          <w:rFonts w:cs="Arial"/>
          <w:b/>
        </w:rPr>
        <w:t xml:space="preserve">Члан </w:t>
      </w:r>
      <w:proofErr w:type="gramStart"/>
      <w:r w:rsidR="00AF504E" w:rsidRPr="00741ED3">
        <w:rPr>
          <w:rFonts w:cs="Arial"/>
          <w:b/>
          <w:lang w:val="sr-Cyrl-RS"/>
        </w:rPr>
        <w:t>4.</w:t>
      </w:r>
      <w:r w:rsidRPr="00741ED3">
        <w:rPr>
          <w:rFonts w:cs="Arial"/>
        </w:rPr>
        <w:t>.</w:t>
      </w:r>
      <w:proofErr w:type="gramEnd"/>
    </w:p>
    <w:p w14:paraId="7F955192" w14:textId="77777777" w:rsidR="003748A4" w:rsidRPr="00741ED3" w:rsidRDefault="003748A4" w:rsidP="003748A4">
      <w:pPr>
        <w:tabs>
          <w:tab w:val="left" w:pos="567"/>
        </w:tabs>
        <w:spacing w:before="0"/>
        <w:rPr>
          <w:rFonts w:cs="Arial"/>
          <w:lang w:val="sr-Cyrl-RS"/>
        </w:rPr>
      </w:pPr>
      <w:r w:rsidRPr="00741ED3">
        <w:rPr>
          <w:rFonts w:cs="Arial"/>
          <w:lang w:val="sr-Cyrl-RS"/>
        </w:rPr>
        <w:t xml:space="preserve"> Рок</w:t>
      </w:r>
      <w:r w:rsidR="00C90822" w:rsidRPr="00741ED3">
        <w:rPr>
          <w:rFonts w:cs="Arial"/>
          <w:lang w:val="sr-Cyrl-RS"/>
        </w:rPr>
        <w:t xml:space="preserve"> извршења услуга </w:t>
      </w:r>
      <w:r w:rsidR="00AF504E" w:rsidRPr="00741ED3">
        <w:rPr>
          <w:rFonts w:cs="Arial"/>
          <w:lang w:val="sr-Cyrl-RS"/>
        </w:rPr>
        <w:t xml:space="preserve"> из члана 1.Уговора је </w:t>
      </w:r>
      <w:r w:rsidR="00C90822" w:rsidRPr="00741ED3">
        <w:rPr>
          <w:rFonts w:cs="Arial"/>
          <w:lang w:val="sr-Cyrl-RS"/>
        </w:rPr>
        <w:t>12</w:t>
      </w:r>
      <w:r w:rsidR="00AF504E" w:rsidRPr="00741ED3">
        <w:rPr>
          <w:rFonts w:cs="Arial"/>
          <w:lang w:val="sr-Cyrl-RS"/>
        </w:rPr>
        <w:t>(дванаест)</w:t>
      </w:r>
      <w:r w:rsidR="00C90822" w:rsidRPr="00741ED3">
        <w:rPr>
          <w:rFonts w:cs="Arial"/>
          <w:lang w:val="sr-Cyrl-RS"/>
        </w:rPr>
        <w:t xml:space="preserve"> месеци од</w:t>
      </w:r>
      <w:r w:rsidR="00B37263" w:rsidRPr="00741ED3">
        <w:rPr>
          <w:rFonts w:cs="Arial"/>
          <w:color w:val="FF0000"/>
          <w:lang w:val="sr-Cyrl-RS"/>
        </w:rPr>
        <w:t xml:space="preserve"> </w:t>
      </w:r>
      <w:r w:rsidR="00B37263" w:rsidRPr="00741ED3">
        <w:rPr>
          <w:rFonts w:cs="Arial"/>
          <w:lang w:val="sr-Cyrl-RS"/>
        </w:rPr>
        <w:t>ступања уговора на снагу</w:t>
      </w:r>
      <w:r w:rsidRPr="00741ED3">
        <w:rPr>
          <w:rFonts w:cs="Arial"/>
          <w:lang w:val="sr-Cyrl-RS"/>
        </w:rPr>
        <w:t>.</w:t>
      </w:r>
    </w:p>
    <w:p w14:paraId="1E6753B7" w14:textId="77777777" w:rsidR="00AF504E" w:rsidRPr="00741ED3" w:rsidRDefault="00AF504E" w:rsidP="003748A4">
      <w:pPr>
        <w:tabs>
          <w:tab w:val="left" w:pos="567"/>
        </w:tabs>
        <w:spacing w:before="0"/>
        <w:rPr>
          <w:rFonts w:cs="Arial"/>
          <w:lang w:val="sr-Cyrl-RS"/>
        </w:rPr>
      </w:pPr>
    </w:p>
    <w:p w14:paraId="7D0348C0" w14:textId="77777777" w:rsidR="003748A4" w:rsidRPr="00741ED3" w:rsidRDefault="003748A4" w:rsidP="003748A4">
      <w:pPr>
        <w:spacing w:before="0"/>
        <w:rPr>
          <w:rFonts w:cs="Arial"/>
          <w:lang w:val="sr-Cyrl-RS" w:eastAsia="sr-Latn-CS"/>
        </w:rPr>
      </w:pPr>
    </w:p>
    <w:p w14:paraId="020AF393" w14:textId="77777777" w:rsidR="003748A4" w:rsidRPr="00741ED3" w:rsidRDefault="003748A4" w:rsidP="003748A4">
      <w:pPr>
        <w:spacing w:before="0"/>
        <w:ind w:right="-1"/>
        <w:rPr>
          <w:rFonts w:cs="Arial"/>
          <w:lang w:val="sr-Cyrl-RS"/>
        </w:rPr>
      </w:pPr>
      <w:r w:rsidRPr="00741ED3">
        <w:rPr>
          <w:rFonts w:cs="Arial"/>
          <w:lang w:val="sr-Cyrl-RS"/>
        </w:rPr>
        <w:t>Место извршења услуга</w:t>
      </w:r>
      <w:r w:rsidR="00AF504E" w:rsidRPr="00741ED3">
        <w:rPr>
          <w:rFonts w:cs="Arial"/>
          <w:lang w:val="sr-Cyrl-RS"/>
        </w:rPr>
        <w:t xml:space="preserve"> је </w:t>
      </w:r>
      <w:r w:rsidRPr="00741ED3">
        <w:rPr>
          <w:rFonts w:cs="Arial"/>
          <w:lang w:val="sr-Cyrl-RS"/>
        </w:rPr>
        <w:t>:</w:t>
      </w:r>
    </w:p>
    <w:p w14:paraId="792F11C2" w14:textId="77777777" w:rsidR="005441C1" w:rsidRPr="00741ED3" w:rsidRDefault="005441C1" w:rsidP="003748A4">
      <w:pPr>
        <w:spacing w:before="0"/>
        <w:ind w:right="-1"/>
        <w:rPr>
          <w:rFonts w:cs="Arial"/>
          <w:b/>
          <w:lang w:val="sr-Cyrl-RS"/>
        </w:rPr>
      </w:pPr>
    </w:p>
    <w:p w14:paraId="1DC94AFF" w14:textId="77777777" w:rsidR="005441C1" w:rsidRPr="00741ED3" w:rsidRDefault="00AF504E" w:rsidP="003748A4">
      <w:pPr>
        <w:spacing w:before="0"/>
        <w:ind w:right="-1"/>
        <w:rPr>
          <w:rFonts w:cs="Arial"/>
          <w:b/>
          <w:lang w:val="sr-Cyrl-RS"/>
        </w:rPr>
      </w:pPr>
      <w:r w:rsidRPr="00741ED3">
        <w:rPr>
          <w:rFonts w:eastAsia="TimesNewRomanPSMT" w:cs="Arial"/>
          <w:bCs/>
          <w:lang w:val="sr-Cyrl-RS"/>
        </w:rPr>
        <w:t>О</w:t>
      </w:r>
      <w:r w:rsidR="005441C1" w:rsidRPr="00741ED3">
        <w:rPr>
          <w:rFonts w:eastAsia="TimesNewRomanPSMT" w:cs="Arial"/>
          <w:bCs/>
          <w:lang w:val="sr-Cyrl-RS"/>
        </w:rPr>
        <w:t>гранак ТЕНТ ( локације: ТЕНТ А Обреновац, ТЕНТ Б Ушће, ТЕ „Колубара“ Велики Црљени и ТЕ „Морава“ Свилајнац)</w:t>
      </w:r>
      <w:r w:rsidR="005441C1" w:rsidRPr="00741ED3">
        <w:rPr>
          <w:rFonts w:cs="Arial"/>
          <w:lang w:val="ru-RU"/>
        </w:rPr>
        <w:t xml:space="preserve"> </w:t>
      </w:r>
      <w:r w:rsidR="005441C1" w:rsidRPr="00741ED3">
        <w:rPr>
          <w:rFonts w:eastAsia="TimesNewRomanPSMT" w:cs="Arial"/>
          <w:bCs/>
          <w:lang w:val="sr-Cyrl-RS"/>
        </w:rPr>
        <w:t>и</w:t>
      </w:r>
      <w:r w:rsidR="005441C1" w:rsidRPr="00741ED3">
        <w:rPr>
          <w:rFonts w:eastAsia="TimesNewRomanPSMT" w:cs="Arial"/>
          <w:bCs/>
        </w:rPr>
        <w:t xml:space="preserve"> </w:t>
      </w:r>
      <w:r w:rsidR="005441C1" w:rsidRPr="00741ED3">
        <w:rPr>
          <w:rFonts w:eastAsia="TimesNewRomanPSMT" w:cs="Arial"/>
          <w:bCs/>
          <w:lang w:val="sr-Cyrl-RS"/>
        </w:rPr>
        <w:t xml:space="preserve">просторије </w:t>
      </w:r>
      <w:r w:rsidRPr="00741ED3">
        <w:rPr>
          <w:rFonts w:eastAsia="TimesNewRomanPSMT" w:cs="Arial"/>
          <w:bCs/>
          <w:lang w:val="sr-Cyrl-RS"/>
        </w:rPr>
        <w:t>Пружаоца усл</w:t>
      </w:r>
      <w:r w:rsidR="00BB0A5C" w:rsidRPr="00741ED3">
        <w:rPr>
          <w:rFonts w:eastAsia="TimesNewRomanPSMT" w:cs="Arial"/>
          <w:bCs/>
          <w:lang w:val="sr-Cyrl-RS"/>
        </w:rPr>
        <w:t>у</w:t>
      </w:r>
      <w:r w:rsidRPr="00741ED3">
        <w:rPr>
          <w:rFonts w:eastAsia="TimesNewRomanPSMT" w:cs="Arial"/>
          <w:bCs/>
          <w:lang w:val="sr-Cyrl-RS"/>
        </w:rPr>
        <w:t>ге</w:t>
      </w:r>
      <w:r w:rsidR="005441C1" w:rsidRPr="00741ED3">
        <w:rPr>
          <w:rFonts w:eastAsia="TimesNewRomanPSMT" w:cs="Arial"/>
          <w:bCs/>
          <w:lang w:val="sr-Cyrl-RS"/>
        </w:rPr>
        <w:t xml:space="preserve">, </w:t>
      </w:r>
      <w:r w:rsidR="005441C1" w:rsidRPr="00741ED3">
        <w:rPr>
          <w:rFonts w:cs="Arial"/>
          <w:lang w:val="ru-RU"/>
        </w:rPr>
        <w:t xml:space="preserve"> </w:t>
      </w:r>
      <w:r w:rsidR="005441C1" w:rsidRPr="00741ED3">
        <w:rPr>
          <w:rFonts w:eastAsia="TimesNewRomanPSMT" w:cs="Arial"/>
          <w:bCs/>
          <w:lang w:val="sr-Cyrl-RS"/>
        </w:rPr>
        <w:t xml:space="preserve">у складу са техничком спецификацијом услуга </w:t>
      </w:r>
      <w:r w:rsidRPr="00741ED3">
        <w:rPr>
          <w:rFonts w:eastAsia="TimesNewRomanPSMT" w:cs="Arial"/>
          <w:bCs/>
          <w:lang w:val="sr-Cyrl-RS"/>
        </w:rPr>
        <w:t>Корисника услуге</w:t>
      </w:r>
      <w:r w:rsidR="005441C1" w:rsidRPr="00741ED3">
        <w:rPr>
          <w:rFonts w:eastAsia="TimesNewRomanPSMT" w:cs="Arial"/>
          <w:bCs/>
          <w:lang w:val="sr-Cyrl-RS"/>
        </w:rPr>
        <w:t>.</w:t>
      </w:r>
    </w:p>
    <w:p w14:paraId="4E4EEB6F" w14:textId="77777777" w:rsidR="005441C1" w:rsidRPr="00741ED3" w:rsidRDefault="005441C1" w:rsidP="003748A4">
      <w:pPr>
        <w:spacing w:before="0"/>
        <w:ind w:right="-1"/>
        <w:rPr>
          <w:rFonts w:cs="Arial"/>
          <w:b/>
          <w:lang w:val="sr-Cyrl-RS"/>
        </w:rPr>
      </w:pPr>
    </w:p>
    <w:p w14:paraId="44AAD026" w14:textId="77777777" w:rsidR="00C85D26" w:rsidRPr="00741ED3" w:rsidRDefault="00C85D26" w:rsidP="003748A4">
      <w:pPr>
        <w:tabs>
          <w:tab w:val="left" w:pos="567"/>
        </w:tabs>
        <w:spacing w:before="0"/>
        <w:rPr>
          <w:rFonts w:eastAsia="TimesNewRomanPSMT" w:cs="Arial"/>
          <w:b/>
          <w:bCs/>
          <w:lang w:val="sr-Cyrl-RS"/>
        </w:rPr>
      </w:pPr>
    </w:p>
    <w:p w14:paraId="68001EF0" w14:textId="77777777" w:rsidR="003748A4" w:rsidRPr="00741ED3" w:rsidRDefault="003748A4" w:rsidP="003748A4">
      <w:pPr>
        <w:tabs>
          <w:tab w:val="left" w:pos="567"/>
        </w:tabs>
        <w:spacing w:before="0"/>
        <w:rPr>
          <w:rFonts w:eastAsia="TimesNewRomanPSMT" w:cs="Arial"/>
          <w:b/>
          <w:bCs/>
          <w:lang w:val="sr-Cyrl-RS"/>
        </w:rPr>
      </w:pPr>
      <w:r w:rsidRPr="00741ED3">
        <w:rPr>
          <w:rFonts w:eastAsia="TimesNewRomanPSMT" w:cs="Arial"/>
          <w:b/>
          <w:bCs/>
          <w:lang w:val="sr-Cyrl-RS"/>
        </w:rPr>
        <w:t xml:space="preserve">КВАЛИТАТИВНИ И КВАНТИТАТИВНИ ПРИЈЕМ УСЛУГА </w:t>
      </w:r>
    </w:p>
    <w:p w14:paraId="67AFD4EC" w14:textId="77777777" w:rsidR="00741ED3" w:rsidRPr="00741ED3" w:rsidRDefault="00741ED3" w:rsidP="003748A4">
      <w:pPr>
        <w:tabs>
          <w:tab w:val="left" w:pos="567"/>
        </w:tabs>
        <w:spacing w:before="0"/>
        <w:rPr>
          <w:rFonts w:eastAsia="TimesNewRomanPSMT" w:cs="Arial"/>
          <w:b/>
          <w:bCs/>
          <w:lang w:val="sr-Cyrl-RS"/>
        </w:rPr>
      </w:pPr>
    </w:p>
    <w:p w14:paraId="5F88459D" w14:textId="77777777" w:rsidR="003748A4" w:rsidRPr="00741ED3" w:rsidRDefault="003748A4" w:rsidP="003748A4">
      <w:pPr>
        <w:tabs>
          <w:tab w:val="left" w:pos="567"/>
        </w:tabs>
        <w:spacing w:before="0"/>
        <w:jc w:val="center"/>
        <w:rPr>
          <w:rFonts w:eastAsia="TimesNewRomanPSMT" w:cs="Arial"/>
          <w:b/>
          <w:bCs/>
          <w:lang w:val="sr-Cyrl-RS"/>
        </w:rPr>
      </w:pPr>
      <w:r w:rsidRPr="00741ED3">
        <w:rPr>
          <w:rFonts w:eastAsia="TimesNewRomanPSMT" w:cs="Arial"/>
          <w:b/>
          <w:bCs/>
          <w:lang w:val="sr-Cyrl-RS"/>
        </w:rPr>
        <w:t xml:space="preserve">Члан </w:t>
      </w:r>
      <w:r w:rsidR="00741ED3" w:rsidRPr="00741ED3">
        <w:rPr>
          <w:rFonts w:eastAsia="TimesNewRomanPSMT" w:cs="Arial"/>
          <w:b/>
          <w:bCs/>
        </w:rPr>
        <w:t>5</w:t>
      </w:r>
      <w:r w:rsidRPr="00741ED3">
        <w:rPr>
          <w:rFonts w:eastAsia="TimesNewRomanPSMT" w:cs="Arial"/>
          <w:b/>
          <w:bCs/>
          <w:lang w:val="sr-Cyrl-RS"/>
        </w:rPr>
        <w:t>.</w:t>
      </w:r>
    </w:p>
    <w:p w14:paraId="09E376C0" w14:textId="77777777" w:rsidR="003748A4" w:rsidRPr="00741ED3" w:rsidRDefault="003748A4" w:rsidP="003748A4">
      <w:pPr>
        <w:tabs>
          <w:tab w:val="left" w:pos="567"/>
        </w:tabs>
        <w:spacing w:before="0"/>
        <w:rPr>
          <w:rFonts w:eastAsia="TimesNewRomanPSMT" w:cs="Arial"/>
          <w:bCs/>
        </w:rPr>
      </w:pPr>
      <w:r w:rsidRPr="00741ED3">
        <w:rPr>
          <w:rFonts w:eastAsia="TimesNewRomanPSMT" w:cs="Arial"/>
          <w:bCs/>
        </w:rPr>
        <w:t xml:space="preserve">Пружалац услуге је обавезан да предмет </w:t>
      </w:r>
      <w:r w:rsidRPr="00741ED3">
        <w:rPr>
          <w:rFonts w:eastAsia="TimesNewRomanPSMT" w:cs="Arial"/>
          <w:bCs/>
          <w:lang w:val="sr-Cyrl-RS"/>
        </w:rPr>
        <w:t>Уговора</w:t>
      </w:r>
      <w:r w:rsidRPr="00741ED3">
        <w:rPr>
          <w:rFonts w:eastAsia="TimesNewRomanPSMT" w:cs="Arial"/>
          <w:bCs/>
        </w:rPr>
        <w:t xml:space="preserve"> реализује у складу са Техничком спецификацијом, важећим прописима и прописаним стандардима. </w:t>
      </w:r>
    </w:p>
    <w:p w14:paraId="764F47A3" w14:textId="77777777" w:rsidR="003748A4" w:rsidRPr="00741ED3" w:rsidRDefault="003748A4" w:rsidP="003748A4">
      <w:pPr>
        <w:tabs>
          <w:tab w:val="left" w:pos="567"/>
        </w:tabs>
        <w:spacing w:before="0"/>
        <w:rPr>
          <w:rFonts w:eastAsia="TimesNewRomanPSMT" w:cs="Arial"/>
          <w:bCs/>
        </w:rPr>
      </w:pPr>
      <w:r w:rsidRPr="00741ED3">
        <w:rPr>
          <w:rFonts w:eastAsia="TimesNewRomanPSMT" w:cs="Arial"/>
          <w:bCs/>
        </w:rPr>
        <w:t>Пружалац услуг</w:t>
      </w:r>
      <w:r w:rsidR="00E97976" w:rsidRPr="00741ED3">
        <w:rPr>
          <w:rFonts w:eastAsia="TimesNewRomanPSMT" w:cs="Arial"/>
          <w:bCs/>
          <w:lang w:val="sr-Cyrl-RS"/>
        </w:rPr>
        <w:t>е</w:t>
      </w:r>
      <w:r w:rsidRPr="00741ED3">
        <w:rPr>
          <w:rFonts w:eastAsia="TimesNewRomanPSMT" w:cs="Arial"/>
          <w:bCs/>
        </w:rPr>
        <w:t xml:space="preserve">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14:paraId="5A7C38A4" w14:textId="77777777" w:rsidR="003748A4" w:rsidRPr="00741ED3" w:rsidRDefault="003748A4" w:rsidP="003748A4">
      <w:pPr>
        <w:tabs>
          <w:tab w:val="left" w:pos="567"/>
        </w:tabs>
        <w:spacing w:before="0"/>
        <w:rPr>
          <w:rFonts w:eastAsia="TimesNewRomanPSMT" w:cs="Arial"/>
          <w:bCs/>
        </w:rPr>
      </w:pPr>
      <w:r w:rsidRPr="00741ED3">
        <w:rPr>
          <w:rFonts w:eastAsia="TimesNewRomanPSMT" w:cs="Arial"/>
          <w:bCs/>
        </w:rPr>
        <w:t xml:space="preserve">Записником се утврђује обим и квалитет извршених услуга. </w:t>
      </w:r>
    </w:p>
    <w:p w14:paraId="6A95D24D" w14:textId="77777777" w:rsidR="00F61728" w:rsidRPr="00741ED3" w:rsidRDefault="00F61728" w:rsidP="003748A4">
      <w:pPr>
        <w:tabs>
          <w:tab w:val="left" w:pos="567"/>
        </w:tabs>
        <w:spacing w:before="0"/>
        <w:rPr>
          <w:rFonts w:eastAsia="TimesNewRomanPSMT" w:cs="Arial"/>
          <w:bCs/>
        </w:rPr>
      </w:pPr>
    </w:p>
    <w:p w14:paraId="10B1D54D" w14:textId="77777777" w:rsidR="00F61728" w:rsidRPr="00F61728" w:rsidRDefault="00F61728" w:rsidP="00F61728">
      <w:pPr>
        <w:tabs>
          <w:tab w:val="left" w:pos="567"/>
        </w:tabs>
        <w:spacing w:before="0"/>
        <w:rPr>
          <w:rFonts w:cs="Arial"/>
        </w:rPr>
      </w:pPr>
      <w:r w:rsidRPr="00F61728">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1150B215" w14:textId="77777777" w:rsidR="00F61728" w:rsidRPr="00F61728" w:rsidRDefault="00F61728" w:rsidP="00F61728">
      <w:pPr>
        <w:tabs>
          <w:tab w:val="left" w:pos="567"/>
        </w:tabs>
        <w:spacing w:before="0"/>
        <w:rPr>
          <w:rFonts w:cs="Arial"/>
        </w:rPr>
      </w:pPr>
    </w:p>
    <w:p w14:paraId="5FCC9190" w14:textId="77777777" w:rsidR="003748A4" w:rsidRPr="00741ED3" w:rsidRDefault="00F61728" w:rsidP="00F61728">
      <w:pPr>
        <w:tabs>
          <w:tab w:val="left" w:pos="567"/>
        </w:tabs>
        <w:spacing w:before="0"/>
        <w:rPr>
          <w:rFonts w:cs="Arial"/>
        </w:rPr>
      </w:pPr>
      <w:r w:rsidRPr="00741ED3">
        <w:rPr>
          <w:rFonts w:cs="Arial"/>
        </w:rPr>
        <w:t>Пружалац услуге је дужан да поседује полису осигурања од одговорности из делатности за штете причињене трећим лицима.</w:t>
      </w:r>
    </w:p>
    <w:p w14:paraId="45F93B85" w14:textId="77777777" w:rsidR="00F61728" w:rsidRPr="00741ED3" w:rsidRDefault="00F61728" w:rsidP="00F61728">
      <w:pPr>
        <w:tabs>
          <w:tab w:val="left" w:pos="567"/>
        </w:tabs>
        <w:spacing w:before="0"/>
        <w:rPr>
          <w:rFonts w:eastAsia="TimesNewRomanPSMT" w:cs="Arial"/>
          <w:bCs/>
          <w:lang w:val="sr-Cyrl-RS"/>
        </w:rPr>
      </w:pPr>
    </w:p>
    <w:p w14:paraId="056D40FA" w14:textId="77777777" w:rsidR="003748A4" w:rsidRPr="00741ED3" w:rsidRDefault="003748A4" w:rsidP="003748A4">
      <w:pPr>
        <w:tabs>
          <w:tab w:val="left" w:pos="567"/>
        </w:tabs>
        <w:spacing w:before="0"/>
        <w:rPr>
          <w:rFonts w:cs="Arial"/>
          <w:b/>
        </w:rPr>
      </w:pPr>
      <w:r w:rsidRPr="00741ED3">
        <w:rPr>
          <w:rFonts w:cs="Arial"/>
          <w:b/>
        </w:rPr>
        <w:t xml:space="preserve">СРЕДСТВА ФИНАНСИЈСКОГ ОБЕЗБЕЂЕЊА </w:t>
      </w:r>
    </w:p>
    <w:p w14:paraId="4B625A43" w14:textId="77777777" w:rsidR="003748A4" w:rsidRPr="00741ED3" w:rsidRDefault="003748A4" w:rsidP="003748A4">
      <w:pPr>
        <w:spacing w:before="0"/>
        <w:jc w:val="center"/>
        <w:rPr>
          <w:rFonts w:cs="Arial"/>
          <w:lang w:val="sr-Cyrl-RS"/>
        </w:rPr>
      </w:pPr>
      <w:r w:rsidRPr="00741ED3">
        <w:rPr>
          <w:rFonts w:cs="Arial"/>
          <w:b/>
        </w:rPr>
        <w:lastRenderedPageBreak/>
        <w:t xml:space="preserve">Члан </w:t>
      </w:r>
      <w:r w:rsidR="00741ED3" w:rsidRPr="00741ED3">
        <w:rPr>
          <w:rFonts w:cs="Arial"/>
          <w:b/>
        </w:rPr>
        <w:t>6</w:t>
      </w:r>
      <w:r w:rsidRPr="00741ED3">
        <w:rPr>
          <w:rFonts w:cs="Arial"/>
        </w:rPr>
        <w:t>.</w:t>
      </w:r>
    </w:p>
    <w:p w14:paraId="172D92F6" w14:textId="77777777" w:rsidR="003748A4" w:rsidRPr="00741ED3" w:rsidRDefault="003748A4" w:rsidP="003748A4">
      <w:pPr>
        <w:spacing w:before="0"/>
        <w:rPr>
          <w:rFonts w:cs="Arial"/>
        </w:rPr>
      </w:pPr>
      <w:r w:rsidRPr="00741ED3">
        <w:rPr>
          <w:rFonts w:cs="Arial"/>
        </w:rPr>
        <w:t>Пружалац услуге је обавезан да</w:t>
      </w:r>
      <w:r w:rsidR="001E2769" w:rsidRPr="00741ED3">
        <w:rPr>
          <w:rFonts w:cs="Arial"/>
          <w:lang w:val="sr-Cyrl-RS"/>
        </w:rPr>
        <w:t xml:space="preserve"> у тренутку закључења уговора, а </w:t>
      </w:r>
      <w:proofErr w:type="gramStart"/>
      <w:r w:rsidR="001E2769" w:rsidRPr="00741ED3">
        <w:rPr>
          <w:rFonts w:cs="Arial"/>
          <w:lang w:val="sr-Cyrl-RS"/>
        </w:rPr>
        <w:t xml:space="preserve">најкасније </w:t>
      </w:r>
      <w:r w:rsidRPr="00741ED3">
        <w:rPr>
          <w:rFonts w:cs="Arial"/>
          <w:b/>
          <w:lang w:val="sr-Cyrl-RS"/>
        </w:rPr>
        <w:t xml:space="preserve"> </w:t>
      </w:r>
      <w:r w:rsidRPr="00741ED3">
        <w:rPr>
          <w:rFonts w:eastAsia="Calibri" w:cs="Arial"/>
          <w:b/>
          <w:u w:val="single"/>
        </w:rPr>
        <w:t>у</w:t>
      </w:r>
      <w:proofErr w:type="gramEnd"/>
      <w:r w:rsidRPr="00741ED3">
        <w:rPr>
          <w:rFonts w:eastAsia="Calibri" w:cs="Arial"/>
          <w:b/>
          <w:u w:val="single"/>
        </w:rPr>
        <w:t xml:space="preserve"> року од </w:t>
      </w:r>
      <w:r w:rsidRPr="00741ED3">
        <w:rPr>
          <w:rFonts w:eastAsia="Calibri" w:cs="Arial"/>
          <w:b/>
          <w:u w:val="single"/>
          <w:lang w:val="sr-Cyrl-RS"/>
        </w:rPr>
        <w:t>10</w:t>
      </w:r>
      <w:r w:rsidRPr="00741ED3">
        <w:rPr>
          <w:rFonts w:eastAsia="Calibri" w:cs="Arial"/>
          <w:b/>
          <w:u w:val="single"/>
        </w:rPr>
        <w:t xml:space="preserve"> дана од </w:t>
      </w:r>
      <w:r w:rsidRPr="00741ED3">
        <w:rPr>
          <w:rFonts w:eastAsia="Calibri" w:cs="Arial"/>
          <w:b/>
          <w:u w:val="single"/>
          <w:lang w:val="sr-Cyrl-RS"/>
        </w:rPr>
        <w:t>дана</w:t>
      </w:r>
      <w:r w:rsidRPr="00741ED3">
        <w:rPr>
          <w:rFonts w:eastAsia="Calibri" w:cs="Arial"/>
          <w:b/>
          <w:u w:val="single"/>
        </w:rPr>
        <w:t xml:space="preserve"> закључења Уговора</w:t>
      </w:r>
      <w:r w:rsidRPr="00741ED3">
        <w:rPr>
          <w:rFonts w:cs="Arial"/>
        </w:rPr>
        <w:t xml:space="preserve"> преда Кориснику услуге</w:t>
      </w:r>
      <w:r w:rsidR="006C16E7" w:rsidRPr="00741ED3">
        <w:rPr>
          <w:rFonts w:cs="Arial"/>
        </w:rPr>
        <w:t xml:space="preserve"> као одложни услов из чл. 74.ст.2.</w:t>
      </w:r>
      <w:r w:rsidR="001E2769" w:rsidRPr="00741ED3">
        <w:rPr>
          <w:rFonts w:cs="Arial"/>
          <w:lang w:val="sr-Cyrl-RS"/>
        </w:rPr>
        <w:t>Закона о облигационим односима</w:t>
      </w:r>
      <w:r w:rsidR="006C16E7" w:rsidRPr="00741ED3">
        <w:rPr>
          <w:rFonts w:cs="Arial"/>
        </w:rPr>
        <w:t xml:space="preserve"> ("Сл. лист СФРJ", бр. 29/78, 39/85, 45/89 - oдлукa УСJ и 57/89, "Сл. лист СРJ", бр. 31/93 и "Сл. лист СЦГ", бр. 1/2003 - Устaвнa пoвeљa), (даље: ЗОО)</w:t>
      </w:r>
      <w:r w:rsidRPr="00741ED3">
        <w:rPr>
          <w:rFonts w:cs="Arial"/>
        </w:rPr>
        <w:t xml:space="preserve">, </w:t>
      </w:r>
      <w:r w:rsidR="006C16E7" w:rsidRPr="00741ED3">
        <w:rPr>
          <w:rFonts w:cs="Arial"/>
          <w:lang w:val="sr-Cyrl-RS"/>
        </w:rPr>
        <w:t>-</w:t>
      </w:r>
      <w:r w:rsidRPr="00741ED3">
        <w:rPr>
          <w:rFonts w:cs="Arial"/>
        </w:rPr>
        <w:t xml:space="preserve">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w:t>
      </w:r>
      <w:proofErr w:type="gramStart"/>
      <w:r w:rsidRPr="00741ED3">
        <w:rPr>
          <w:rFonts w:cs="Arial"/>
        </w:rPr>
        <w:t>протеста“</w:t>
      </w:r>
      <w:proofErr w:type="gramEnd"/>
      <w:r w:rsidRPr="00741ED3">
        <w:rPr>
          <w:rFonts w:cs="Arial"/>
        </w:rPr>
        <w:t>, потписану од стране законског заступника, у складу са Закон</w:t>
      </w:r>
      <w:r w:rsidR="001E2769" w:rsidRPr="00741ED3">
        <w:rPr>
          <w:rFonts w:cs="Arial"/>
          <w:lang w:val="sr-Cyrl-RS"/>
        </w:rPr>
        <w:t>ом</w:t>
      </w:r>
      <w:r w:rsidRPr="00741ED3">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00455B07" w:rsidRPr="00741ED3">
        <w:rPr>
          <w:rFonts w:cs="Arial"/>
          <w:lang w:val="sr-Cyrl-RS"/>
        </w:rPr>
        <w:t>ом</w:t>
      </w:r>
      <w:r w:rsidRPr="00741ED3">
        <w:rPr>
          <w:rFonts w:cs="Arial"/>
        </w:rPr>
        <w:t xml:space="preserve"> о платним </w:t>
      </w:r>
      <w:proofErr w:type="gramStart"/>
      <w:r w:rsidRPr="00741ED3">
        <w:rPr>
          <w:rFonts w:cs="Arial"/>
        </w:rPr>
        <w:t>услугама  (</w:t>
      </w:r>
      <w:proofErr w:type="gramEnd"/>
      <w:r w:rsidRPr="00741ED3">
        <w:rPr>
          <w:rFonts w:cs="Arial"/>
        </w:rPr>
        <w:t xml:space="preserve"> Сл. гласник .РС..број 139/2014). са неопозивим и безусловним меничним овлашћењем, којим се овлашћује Корисник услуге да може покренути поступак наплате и то до истека рока од 30 (</w:t>
      </w:r>
      <w:proofErr w:type="gramStart"/>
      <w:r w:rsidRPr="00741ED3">
        <w:rPr>
          <w:rFonts w:cs="Arial"/>
        </w:rPr>
        <w:t>словима:тридесет</w:t>
      </w:r>
      <w:proofErr w:type="gramEnd"/>
      <w:r w:rsidRPr="00741ED3">
        <w:rPr>
          <w:rFonts w:cs="Arial"/>
        </w:rPr>
        <w:t xml:space="preserve">) дана од рока важења </w:t>
      </w:r>
      <w:r w:rsidRPr="00741ED3">
        <w:rPr>
          <w:rFonts w:cs="Arial"/>
          <w:lang w:val="sr-Cyrl-RS"/>
        </w:rPr>
        <w:t>У</w:t>
      </w:r>
      <w:r w:rsidRPr="00741ED3">
        <w:rPr>
          <w:rFonts w:cs="Arial"/>
        </w:rPr>
        <w:t xml:space="preserve">говора, а да евентуални продужетак важења </w:t>
      </w:r>
      <w:r w:rsidRPr="00741ED3">
        <w:rPr>
          <w:rFonts w:cs="Arial"/>
          <w:lang w:val="sr-Cyrl-RS"/>
        </w:rPr>
        <w:t>У</w:t>
      </w:r>
      <w:r w:rsidRPr="00741ED3">
        <w:rPr>
          <w:rFonts w:cs="Arial"/>
        </w:rPr>
        <w:t xml:space="preserve">говора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w:t>
      </w:r>
      <w:proofErr w:type="gramStart"/>
      <w:r w:rsidRPr="00741ED3">
        <w:rPr>
          <w:rFonts w:cs="Arial"/>
        </w:rPr>
        <w:t>РС“ бр</w:t>
      </w:r>
      <w:proofErr w:type="gramEnd"/>
      <w:r w:rsidRPr="00741ED3">
        <w:rPr>
          <w:rFonts w:cs="Arial"/>
        </w:rPr>
        <w:t>. 56/11 и 80/15,76/2016</w:t>
      </w:r>
      <w:r w:rsidR="00455B07" w:rsidRPr="00741ED3">
        <w:rPr>
          <w:rFonts w:cs="Arial"/>
          <w:lang w:val="sr-Cyrl-RS"/>
        </w:rPr>
        <w:t xml:space="preserve"> ,</w:t>
      </w:r>
      <w:r w:rsidR="006C16E7" w:rsidRPr="00741ED3">
        <w:rPr>
          <w:rFonts w:cs="Arial"/>
        </w:rPr>
        <w:t>82/17)</w:t>
      </w:r>
      <w:r w:rsidRPr="00741ED3">
        <w:rPr>
          <w:rFonts w:cs="Arial"/>
        </w:rPr>
        <w:t>)</w:t>
      </w:r>
    </w:p>
    <w:p w14:paraId="4A6B99F2" w14:textId="77777777" w:rsidR="003748A4" w:rsidRPr="00741ED3" w:rsidRDefault="003748A4" w:rsidP="003748A4">
      <w:pPr>
        <w:spacing w:before="0"/>
        <w:rPr>
          <w:rFonts w:cs="Arial"/>
          <w:b/>
          <w:lang w:val="sr-Cyrl-RS"/>
        </w:rPr>
      </w:pPr>
      <w:r w:rsidRPr="00741ED3">
        <w:rPr>
          <w:rFonts w:cs="Arial"/>
        </w:rPr>
        <w:t xml:space="preserve"> </w:t>
      </w:r>
    </w:p>
    <w:p w14:paraId="1CFDA3B2" w14:textId="77777777" w:rsidR="003748A4" w:rsidRPr="00741ED3" w:rsidRDefault="003748A4" w:rsidP="003748A4">
      <w:pPr>
        <w:tabs>
          <w:tab w:val="left" w:pos="567"/>
        </w:tabs>
        <w:spacing w:before="0"/>
        <w:rPr>
          <w:rFonts w:cs="Arial"/>
        </w:rPr>
      </w:pPr>
      <w:r w:rsidRPr="00741ED3">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w:t>
      </w:r>
    </w:p>
    <w:p w14:paraId="497DA1C8" w14:textId="77777777" w:rsidR="003748A4" w:rsidRPr="00741ED3" w:rsidRDefault="003748A4" w:rsidP="003748A4">
      <w:pPr>
        <w:tabs>
          <w:tab w:val="left" w:pos="567"/>
        </w:tabs>
        <w:spacing w:before="0"/>
        <w:rPr>
          <w:rFonts w:cs="Arial"/>
          <w:lang w:val="sr-Cyrl-RS"/>
        </w:rPr>
      </w:pPr>
    </w:p>
    <w:p w14:paraId="73B43F62" w14:textId="77777777" w:rsidR="003748A4" w:rsidRPr="00741ED3" w:rsidRDefault="003748A4" w:rsidP="003748A4">
      <w:pPr>
        <w:tabs>
          <w:tab w:val="left" w:pos="567"/>
        </w:tabs>
        <w:spacing w:before="0"/>
        <w:rPr>
          <w:rFonts w:cs="Arial"/>
          <w:b/>
          <w:lang w:val="sr-Cyrl-RS"/>
        </w:rPr>
      </w:pPr>
      <w:r w:rsidRPr="00741ED3">
        <w:rPr>
          <w:rFonts w:cs="Arial"/>
          <w:b/>
          <w:lang w:val="sr-Cyrl-RS"/>
        </w:rPr>
        <w:t xml:space="preserve">ЗАКЉУЧИВАЊЕ </w:t>
      </w:r>
      <w:r w:rsidR="00AA20AF" w:rsidRPr="00741ED3">
        <w:rPr>
          <w:rFonts w:cs="Arial"/>
          <w:b/>
          <w:lang w:val="sr-Cyrl-RS"/>
        </w:rPr>
        <w:t>,</w:t>
      </w:r>
      <w:r w:rsidRPr="00741ED3">
        <w:rPr>
          <w:rFonts w:cs="Arial"/>
          <w:b/>
          <w:lang w:val="sr-Cyrl-RS"/>
        </w:rPr>
        <w:t xml:space="preserve"> </w:t>
      </w:r>
      <w:r w:rsidRPr="00741ED3">
        <w:rPr>
          <w:rFonts w:cs="Arial"/>
          <w:b/>
        </w:rPr>
        <w:t xml:space="preserve">СТУПАЊЕ НА СНАГУ </w:t>
      </w:r>
      <w:r w:rsidR="00AA20AF" w:rsidRPr="00741ED3">
        <w:rPr>
          <w:rFonts w:cs="Arial"/>
          <w:b/>
          <w:lang w:val="sr-Cyrl-RS"/>
        </w:rPr>
        <w:t>И ВАЖЕЊЕ УГОВОРА</w:t>
      </w:r>
    </w:p>
    <w:p w14:paraId="64F0889D" w14:textId="77777777" w:rsidR="003748A4" w:rsidRPr="00741ED3" w:rsidRDefault="003748A4" w:rsidP="003748A4">
      <w:pPr>
        <w:tabs>
          <w:tab w:val="left" w:pos="567"/>
        </w:tabs>
        <w:spacing w:before="0"/>
        <w:jc w:val="center"/>
        <w:rPr>
          <w:rFonts w:cs="Arial"/>
          <w:lang w:val="sr-Cyrl-RS"/>
        </w:rPr>
      </w:pPr>
      <w:r w:rsidRPr="00741ED3">
        <w:rPr>
          <w:rFonts w:cs="Arial"/>
          <w:b/>
        </w:rPr>
        <w:t>Члан</w:t>
      </w:r>
      <w:r w:rsidRPr="00741ED3">
        <w:rPr>
          <w:rFonts w:cs="Arial"/>
          <w:b/>
          <w:lang w:val="sr-Cyrl-RS"/>
        </w:rPr>
        <w:t xml:space="preserve"> </w:t>
      </w:r>
      <w:r w:rsidR="00741ED3" w:rsidRPr="00741ED3">
        <w:rPr>
          <w:rFonts w:cs="Arial"/>
          <w:b/>
        </w:rPr>
        <w:t>7</w:t>
      </w:r>
      <w:r w:rsidRPr="00741ED3">
        <w:rPr>
          <w:rFonts w:cs="Arial"/>
        </w:rPr>
        <w:t>.</w:t>
      </w:r>
    </w:p>
    <w:p w14:paraId="7AB5CC2B" w14:textId="77777777" w:rsidR="00115B06" w:rsidRPr="00741ED3" w:rsidRDefault="00115B06" w:rsidP="00115B06">
      <w:pPr>
        <w:tabs>
          <w:tab w:val="left" w:pos="567"/>
        </w:tabs>
        <w:contextualSpacing/>
        <w:rPr>
          <w:rFonts w:cs="Arial"/>
        </w:rPr>
      </w:pPr>
      <w:r w:rsidRPr="00741ED3">
        <w:rPr>
          <w:rFonts w:cs="Arial"/>
        </w:rPr>
        <w:t xml:space="preserve">Овај Уговор сматра се закљученим када га потпишу </w:t>
      </w:r>
      <w:r w:rsidRPr="00741ED3">
        <w:rPr>
          <w:rFonts w:cs="Arial"/>
          <w:lang w:val="sr-Cyrl-RS"/>
        </w:rPr>
        <w:t>законски заступници</w:t>
      </w:r>
      <w:r w:rsidRPr="00741ED3">
        <w:rPr>
          <w:rFonts w:cs="Arial"/>
        </w:rPr>
        <w:t xml:space="preserve"> Уговорних страна.</w:t>
      </w:r>
    </w:p>
    <w:p w14:paraId="2B66855C" w14:textId="77777777" w:rsidR="00115B06" w:rsidRPr="00741ED3" w:rsidRDefault="00115B06" w:rsidP="00115B06">
      <w:pPr>
        <w:tabs>
          <w:tab w:val="left" w:pos="567"/>
        </w:tabs>
        <w:contextualSpacing/>
        <w:rPr>
          <w:rFonts w:cs="Arial"/>
        </w:rPr>
      </w:pPr>
    </w:p>
    <w:p w14:paraId="1716D817" w14:textId="77777777" w:rsidR="003748A4" w:rsidRPr="00741ED3" w:rsidRDefault="00115B06" w:rsidP="00115B06">
      <w:pPr>
        <w:tabs>
          <w:tab w:val="left" w:pos="567"/>
        </w:tabs>
        <w:spacing w:before="0"/>
        <w:rPr>
          <w:rFonts w:cs="Arial"/>
        </w:rPr>
      </w:pPr>
      <w:r w:rsidRPr="00741ED3">
        <w:rPr>
          <w:rFonts w:cs="Arial"/>
        </w:rPr>
        <w:t xml:space="preserve">Овај Уговор ступа на снагу када Пружалац </w:t>
      </w:r>
      <w:proofErr w:type="gramStart"/>
      <w:r w:rsidRPr="00741ED3">
        <w:rPr>
          <w:rFonts w:cs="Arial"/>
        </w:rPr>
        <w:t>услуге  у</w:t>
      </w:r>
      <w:proofErr w:type="gramEnd"/>
      <w:r w:rsidRPr="00741ED3">
        <w:rPr>
          <w:rFonts w:cs="Arial"/>
        </w:rPr>
        <w:t xml:space="preserve"> складу са роком из члана </w:t>
      </w:r>
      <w:r w:rsidRPr="00741ED3">
        <w:rPr>
          <w:rFonts w:cs="Arial"/>
          <w:lang w:val="sr-Cyrl-RS"/>
        </w:rPr>
        <w:t>7.</w:t>
      </w:r>
      <w:r w:rsidRPr="00741ED3">
        <w:rPr>
          <w:rFonts w:cs="Arial"/>
        </w:rPr>
        <w:t xml:space="preserve"> овог Уговора достави средств</w:t>
      </w:r>
      <w:r w:rsidRPr="00741ED3">
        <w:rPr>
          <w:rFonts w:cs="Arial"/>
          <w:lang w:val="sr-Cyrl-RS"/>
        </w:rPr>
        <w:t xml:space="preserve">о </w:t>
      </w:r>
      <w:r w:rsidRPr="00741ED3">
        <w:rPr>
          <w:rFonts w:cs="Arial"/>
        </w:rPr>
        <w:t>финансијског обезбеђења</w:t>
      </w:r>
      <w:r w:rsidRPr="00741ED3">
        <w:rPr>
          <w:rFonts w:cs="Arial"/>
          <w:lang w:val="sr-Cyrl-RS"/>
        </w:rPr>
        <w:t xml:space="preserve"> за добро извршење посла.</w:t>
      </w:r>
    </w:p>
    <w:p w14:paraId="626CB0A3" w14:textId="77777777" w:rsidR="003748A4" w:rsidRPr="00741ED3" w:rsidRDefault="003748A4" w:rsidP="003748A4">
      <w:pPr>
        <w:tabs>
          <w:tab w:val="left" w:pos="567"/>
        </w:tabs>
        <w:spacing w:before="0"/>
        <w:rPr>
          <w:rFonts w:cs="Arial"/>
          <w:lang w:val="sr-Cyrl-RS"/>
        </w:rPr>
      </w:pPr>
    </w:p>
    <w:p w14:paraId="7EC14596" w14:textId="77777777" w:rsidR="003748A4" w:rsidRPr="00741ED3" w:rsidRDefault="003748A4" w:rsidP="003748A4">
      <w:pPr>
        <w:tabs>
          <w:tab w:val="left" w:pos="567"/>
        </w:tabs>
        <w:spacing w:before="0"/>
        <w:rPr>
          <w:rFonts w:cs="Arial"/>
          <w:lang w:val="sr-Cyrl-RS"/>
        </w:rPr>
      </w:pPr>
      <w:r w:rsidRPr="00741ED3">
        <w:rPr>
          <w:rFonts w:cs="Arial"/>
          <w:lang w:val="sr-Cyrl-RS"/>
        </w:rPr>
        <w:t xml:space="preserve">Овај Уговор се закључује за период до обостраног испуњења уговорених обавеза и до исцрпљења уговореног износа из члана </w:t>
      </w:r>
      <w:r w:rsidR="00115B06" w:rsidRPr="00741ED3">
        <w:rPr>
          <w:rFonts w:cs="Arial"/>
          <w:lang w:val="sr-Cyrl-RS"/>
        </w:rPr>
        <w:t>2</w:t>
      </w:r>
      <w:r w:rsidRPr="00741ED3">
        <w:rPr>
          <w:rFonts w:cs="Arial"/>
          <w:lang w:val="sr-Cyrl-RS"/>
        </w:rPr>
        <w:t>. овог Уговора.</w:t>
      </w:r>
    </w:p>
    <w:p w14:paraId="57978CAB" w14:textId="77777777" w:rsidR="003748A4" w:rsidRPr="00741ED3" w:rsidRDefault="003748A4" w:rsidP="003748A4">
      <w:pPr>
        <w:spacing w:before="0"/>
        <w:rPr>
          <w:rFonts w:cs="Arial"/>
          <w:lang w:eastAsia="sr-Latn-CS"/>
        </w:rPr>
      </w:pPr>
    </w:p>
    <w:p w14:paraId="6BFC5BA7" w14:textId="77777777" w:rsidR="003748A4" w:rsidRPr="00741ED3" w:rsidRDefault="003748A4" w:rsidP="003748A4">
      <w:pPr>
        <w:tabs>
          <w:tab w:val="left" w:pos="567"/>
        </w:tabs>
        <w:spacing w:before="0"/>
        <w:rPr>
          <w:rFonts w:cs="Arial"/>
          <w:b/>
        </w:rPr>
      </w:pPr>
      <w:r w:rsidRPr="00741ED3">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Корисника услуге за године у којима ће се плаћати уговорене обавезе</w:t>
      </w:r>
      <w:r w:rsidR="002A745D" w:rsidRPr="00741ED3">
        <w:rPr>
          <w:rFonts w:cs="Arial"/>
          <w:lang w:val="sr-Cyrl-RS"/>
        </w:rPr>
        <w:t>.</w:t>
      </w:r>
    </w:p>
    <w:p w14:paraId="4B550636" w14:textId="77777777" w:rsidR="003748A4" w:rsidRPr="00741ED3" w:rsidRDefault="003748A4" w:rsidP="003748A4">
      <w:pPr>
        <w:tabs>
          <w:tab w:val="left" w:pos="567"/>
        </w:tabs>
        <w:spacing w:before="0"/>
        <w:rPr>
          <w:rFonts w:cs="Arial"/>
          <w:b/>
          <w:lang w:val="sr-Latn-RS"/>
        </w:rPr>
      </w:pPr>
    </w:p>
    <w:p w14:paraId="17DC18DE" w14:textId="77777777" w:rsidR="00C85D26" w:rsidRPr="00741ED3" w:rsidRDefault="00C85D26" w:rsidP="00C85D26">
      <w:pPr>
        <w:tabs>
          <w:tab w:val="left" w:pos="567"/>
        </w:tabs>
        <w:spacing w:before="0"/>
        <w:rPr>
          <w:rFonts w:eastAsia="TimesNewRomanPSMT" w:cs="Arial"/>
          <w:b/>
          <w:bCs/>
          <w:lang w:val="sr-Cyrl-RS"/>
        </w:rPr>
      </w:pPr>
      <w:r w:rsidRPr="00741ED3">
        <w:rPr>
          <w:rFonts w:eastAsia="TimesNewRomanPSMT" w:cs="Arial"/>
          <w:b/>
          <w:bCs/>
          <w:lang w:val="sr-Cyrl-RS"/>
        </w:rPr>
        <w:t>ЛИЦА ЗАДУЖЕНА ЗА ПРАЋЕЊЕ РЕАЛИЗАЦИЈЕ УГОВОРА</w:t>
      </w:r>
    </w:p>
    <w:p w14:paraId="71B2A88E" w14:textId="77777777" w:rsidR="00C85D26" w:rsidRPr="00741ED3" w:rsidRDefault="00C85D26" w:rsidP="00C85D26">
      <w:pPr>
        <w:tabs>
          <w:tab w:val="left" w:pos="567"/>
        </w:tabs>
        <w:spacing w:before="0"/>
        <w:rPr>
          <w:rFonts w:eastAsia="TimesNewRomanPSMT" w:cs="Arial"/>
          <w:b/>
          <w:bCs/>
          <w:lang w:val="sr-Cyrl-RS"/>
        </w:rPr>
      </w:pPr>
      <w:r w:rsidRPr="00741ED3">
        <w:rPr>
          <w:rFonts w:eastAsia="TimesNewRomanPSMT" w:cs="Arial"/>
          <w:b/>
          <w:bCs/>
          <w:lang w:val="sr-Cyrl-RS"/>
        </w:rPr>
        <w:t xml:space="preserve">                                                        </w:t>
      </w:r>
      <w:r w:rsidR="00741ED3" w:rsidRPr="00741ED3">
        <w:rPr>
          <w:rFonts w:eastAsia="TimesNewRomanPSMT" w:cs="Arial"/>
          <w:b/>
          <w:bCs/>
        </w:rPr>
        <w:t xml:space="preserve">           </w:t>
      </w:r>
      <w:r w:rsidRPr="00741ED3">
        <w:rPr>
          <w:rFonts w:eastAsia="TimesNewRomanPSMT" w:cs="Arial"/>
          <w:b/>
          <w:bCs/>
          <w:lang w:val="sr-Cyrl-RS"/>
        </w:rPr>
        <w:t xml:space="preserve"> Члан </w:t>
      </w:r>
      <w:r w:rsidR="00741ED3" w:rsidRPr="00741ED3">
        <w:rPr>
          <w:rFonts w:eastAsia="TimesNewRomanPSMT" w:cs="Arial"/>
          <w:b/>
          <w:bCs/>
        </w:rPr>
        <w:t>8</w:t>
      </w:r>
      <w:r w:rsidRPr="00741ED3">
        <w:rPr>
          <w:rFonts w:eastAsia="TimesNewRomanPSMT" w:cs="Arial"/>
          <w:b/>
          <w:bCs/>
          <w:lang w:val="sr-Cyrl-RS"/>
        </w:rPr>
        <w:t>.</w:t>
      </w:r>
    </w:p>
    <w:p w14:paraId="6DF93A5B" w14:textId="77777777" w:rsidR="00C85D26" w:rsidRPr="00741ED3" w:rsidRDefault="00C85D26" w:rsidP="00C85D26">
      <w:pPr>
        <w:tabs>
          <w:tab w:val="left" w:pos="567"/>
        </w:tabs>
        <w:contextualSpacing/>
        <w:rPr>
          <w:rFonts w:cs="Arial"/>
        </w:rPr>
      </w:pPr>
      <w:r w:rsidRPr="00741ED3">
        <w:rPr>
          <w:rFonts w:cs="Arial"/>
        </w:rPr>
        <w:t xml:space="preserve">Овлашћени представници за праћење реализације Услуга из члана 1. овог Уговора су: </w:t>
      </w:r>
    </w:p>
    <w:p w14:paraId="0D40AF1F" w14:textId="77777777" w:rsidR="00C85D26" w:rsidRPr="00741ED3" w:rsidRDefault="00C85D26" w:rsidP="00C85D26">
      <w:pPr>
        <w:tabs>
          <w:tab w:val="left" w:pos="567"/>
        </w:tabs>
        <w:contextualSpacing/>
        <w:rPr>
          <w:rFonts w:cs="Arial"/>
          <w:lang w:val="sr-Cyrl-RS"/>
        </w:rPr>
      </w:pPr>
      <w:r w:rsidRPr="00741ED3">
        <w:rPr>
          <w:rFonts w:cs="Arial"/>
        </w:rPr>
        <w:tab/>
        <w:t>- за Корисника услуг</w:t>
      </w:r>
      <w:r w:rsidRPr="00741ED3">
        <w:rPr>
          <w:rFonts w:cs="Arial"/>
          <w:lang w:val="sr-Cyrl-RS"/>
        </w:rPr>
        <w:t>е</w:t>
      </w:r>
      <w:r w:rsidRPr="00741ED3">
        <w:rPr>
          <w:rFonts w:cs="Arial"/>
        </w:rPr>
        <w:t xml:space="preserve">: </w:t>
      </w:r>
      <w:r w:rsidRPr="00741ED3">
        <w:rPr>
          <w:rFonts w:cs="Arial"/>
          <w:lang w:val="sr-Cyrl-RS"/>
        </w:rPr>
        <w:t xml:space="preserve">_______________ </w:t>
      </w:r>
    </w:p>
    <w:p w14:paraId="058AE7B2" w14:textId="77777777" w:rsidR="00C85D26" w:rsidRPr="00741ED3" w:rsidRDefault="00C85D26" w:rsidP="00C85D26">
      <w:pPr>
        <w:tabs>
          <w:tab w:val="left" w:pos="567"/>
        </w:tabs>
        <w:spacing w:before="0"/>
        <w:rPr>
          <w:rFonts w:eastAsia="TimesNewRomanPSMT" w:cs="Arial"/>
          <w:b/>
          <w:bCs/>
          <w:lang w:val="sr-Cyrl-RS"/>
        </w:rPr>
      </w:pPr>
      <w:r w:rsidRPr="00741ED3">
        <w:rPr>
          <w:rFonts w:cs="Arial"/>
        </w:rPr>
        <w:tab/>
        <w:t>- за Пружаоца услуг</w:t>
      </w:r>
      <w:r w:rsidRPr="00741ED3">
        <w:rPr>
          <w:rFonts w:cs="Arial"/>
          <w:lang w:val="sr-Cyrl-RS"/>
        </w:rPr>
        <w:t>е</w:t>
      </w:r>
      <w:r w:rsidRPr="00741ED3">
        <w:rPr>
          <w:rFonts w:cs="Arial"/>
        </w:rPr>
        <w:t xml:space="preserve">: </w:t>
      </w:r>
      <w:r w:rsidRPr="00741ED3">
        <w:rPr>
          <w:rFonts w:cs="Arial"/>
          <w:lang w:val="sr-Cyrl-RS"/>
        </w:rPr>
        <w:t xml:space="preserve"> _______________</w:t>
      </w:r>
    </w:p>
    <w:p w14:paraId="3CE74A51" w14:textId="77777777" w:rsidR="00C85D26" w:rsidRPr="00741ED3" w:rsidRDefault="00C85D26" w:rsidP="00C85D26">
      <w:pPr>
        <w:tabs>
          <w:tab w:val="left" w:pos="567"/>
        </w:tabs>
        <w:spacing w:before="0"/>
        <w:rPr>
          <w:rFonts w:eastAsia="TimesNewRomanPSMT" w:cs="Arial"/>
          <w:bCs/>
          <w:lang w:val="sr-Cyrl-RS"/>
        </w:rPr>
      </w:pPr>
      <w:r w:rsidRPr="00741ED3">
        <w:rPr>
          <w:rFonts w:eastAsia="TimesNewRomanPSMT" w:cs="Arial"/>
          <w:bCs/>
          <w:lang w:val="sr-Cyrl-RS"/>
        </w:rPr>
        <w:t>Именовани су  дужани  да врши следеће послове:</w:t>
      </w:r>
    </w:p>
    <w:p w14:paraId="101AD72D" w14:textId="77777777" w:rsidR="00C85D26" w:rsidRPr="00741ED3" w:rsidRDefault="00C85D26" w:rsidP="00C85D26">
      <w:pPr>
        <w:tabs>
          <w:tab w:val="left" w:pos="567"/>
        </w:tabs>
        <w:spacing w:before="0"/>
        <w:rPr>
          <w:rFonts w:eastAsia="TimesNewRomanPSMT" w:cs="Arial"/>
          <w:bCs/>
          <w:lang w:val="sr-Cyrl-RS"/>
        </w:rPr>
      </w:pPr>
      <w:r w:rsidRPr="00741ED3">
        <w:rPr>
          <w:rFonts w:eastAsia="TimesNewRomanPSMT" w:cs="Arial"/>
          <w:bCs/>
          <w:lang w:val="sr-Cyrl-RS"/>
        </w:rPr>
        <w:t>•</w:t>
      </w:r>
      <w:r w:rsidRPr="00741ED3">
        <w:rPr>
          <w:rFonts w:eastAsia="TimesNewRomanPSMT" w:cs="Arial"/>
          <w:bCs/>
          <w:lang w:val="sr-Cyrl-RS"/>
        </w:rPr>
        <w:tab/>
        <w:t>праћење степена и динамике реализације Уговора;</w:t>
      </w:r>
    </w:p>
    <w:p w14:paraId="70BD9357" w14:textId="77777777" w:rsidR="00C85D26" w:rsidRPr="00741ED3" w:rsidRDefault="00C85D26" w:rsidP="00C85D26">
      <w:pPr>
        <w:tabs>
          <w:tab w:val="left" w:pos="567"/>
        </w:tabs>
        <w:spacing w:before="0"/>
        <w:rPr>
          <w:rFonts w:eastAsia="TimesNewRomanPSMT" w:cs="Arial"/>
          <w:bCs/>
          <w:lang w:val="sr-Cyrl-RS"/>
        </w:rPr>
      </w:pPr>
      <w:r w:rsidRPr="00741ED3">
        <w:rPr>
          <w:rFonts w:eastAsia="TimesNewRomanPSMT" w:cs="Arial"/>
          <w:bCs/>
          <w:lang w:val="sr-Cyrl-RS"/>
        </w:rPr>
        <w:lastRenderedPageBreak/>
        <w:t>•</w:t>
      </w:r>
      <w:r w:rsidRPr="00741ED3">
        <w:rPr>
          <w:rFonts w:eastAsia="TimesNewRomanPSMT" w:cs="Arial"/>
          <w:bCs/>
          <w:lang w:val="sr-Cyrl-RS"/>
        </w:rPr>
        <w:tab/>
        <w:t>праћење датума истека Уговора;</w:t>
      </w:r>
    </w:p>
    <w:p w14:paraId="33CA6113" w14:textId="77777777" w:rsidR="00C85D26" w:rsidRPr="00741ED3" w:rsidRDefault="00C85D26" w:rsidP="00C85D26">
      <w:pPr>
        <w:tabs>
          <w:tab w:val="left" w:pos="567"/>
        </w:tabs>
        <w:spacing w:before="0"/>
        <w:rPr>
          <w:rFonts w:eastAsia="TimesNewRomanPSMT" w:cs="Arial"/>
          <w:bCs/>
          <w:lang w:val="sr-Cyrl-RS"/>
        </w:rPr>
      </w:pPr>
      <w:r w:rsidRPr="00741ED3">
        <w:rPr>
          <w:rFonts w:eastAsia="TimesNewRomanPSMT" w:cs="Arial"/>
          <w:bCs/>
          <w:lang w:val="sr-Cyrl-RS"/>
        </w:rPr>
        <w:t>•</w:t>
      </w:r>
      <w:r w:rsidRPr="00741ED3">
        <w:rPr>
          <w:rFonts w:eastAsia="TimesNewRomanPSMT" w:cs="Arial"/>
          <w:bCs/>
          <w:lang w:val="sr-Cyrl-RS"/>
        </w:rPr>
        <w:tab/>
        <w:t>праћење усаглашености уговорених и реализованих позиција и евентуалних одступања.</w:t>
      </w:r>
    </w:p>
    <w:p w14:paraId="75FAE21A" w14:textId="77777777" w:rsidR="003748A4" w:rsidRPr="00741ED3" w:rsidRDefault="00C85D26" w:rsidP="00C85D26">
      <w:pPr>
        <w:tabs>
          <w:tab w:val="left" w:pos="567"/>
        </w:tabs>
        <w:spacing w:before="0"/>
        <w:rPr>
          <w:rFonts w:cs="Arial"/>
          <w:lang w:val="sr-Cyrl-RS"/>
        </w:rPr>
      </w:pPr>
      <w:r w:rsidRPr="00741ED3">
        <w:rPr>
          <w:rFonts w:eastAsia="TimesNewRomanPSMT" w:cs="Arial"/>
          <w:bCs/>
          <w:lang w:val="sr-Cyrl-RS"/>
        </w:rPr>
        <w:t>•</w:t>
      </w:r>
      <w:r w:rsidRPr="00741ED3">
        <w:rPr>
          <w:rFonts w:eastAsia="TimesNewRomanPSMT" w:cs="Arial"/>
          <w:bCs/>
          <w:lang w:val="sr-Cyrl-RS"/>
        </w:rPr>
        <w:tab/>
        <w:t>потписују Записнике о квантитативном и квалитетном пријему услуга</w:t>
      </w:r>
    </w:p>
    <w:p w14:paraId="34C0F53C" w14:textId="77777777" w:rsidR="003748A4" w:rsidRPr="00741ED3" w:rsidRDefault="003748A4" w:rsidP="003748A4">
      <w:pPr>
        <w:tabs>
          <w:tab w:val="left" w:pos="567"/>
        </w:tabs>
        <w:spacing w:before="0"/>
        <w:rPr>
          <w:rFonts w:cs="Arial"/>
          <w:lang w:val="sr-Cyrl-RS"/>
        </w:rPr>
      </w:pPr>
    </w:p>
    <w:p w14:paraId="698CC6F3" w14:textId="77777777" w:rsidR="003748A4" w:rsidRPr="00741ED3" w:rsidRDefault="003748A4" w:rsidP="003748A4">
      <w:pPr>
        <w:keepNext/>
        <w:tabs>
          <w:tab w:val="left" w:pos="170"/>
        </w:tabs>
        <w:spacing w:before="0"/>
        <w:ind w:right="-1369"/>
        <w:jc w:val="left"/>
        <w:outlineLvl w:val="0"/>
        <w:rPr>
          <w:rFonts w:eastAsia="Calibri" w:cs="Arial"/>
          <w:b/>
          <w:snapToGrid w:val="0"/>
          <w:lang w:val="sr-Cyrl-CS"/>
        </w:rPr>
      </w:pPr>
      <w:r w:rsidRPr="00741ED3">
        <w:rPr>
          <w:rFonts w:eastAsia="Calibri" w:cs="Arial"/>
          <w:b/>
          <w:snapToGrid w:val="0"/>
          <w:lang w:val="sr-Cyrl-CS"/>
        </w:rPr>
        <w:t xml:space="preserve">ОБАВЕЗЕ ПРУЖАОЦА УСЛУГЕ </w:t>
      </w:r>
    </w:p>
    <w:p w14:paraId="58B95568" w14:textId="77777777" w:rsidR="003748A4" w:rsidRPr="00741ED3" w:rsidRDefault="003748A4" w:rsidP="003748A4">
      <w:pPr>
        <w:spacing w:before="0"/>
        <w:ind w:right="-1"/>
        <w:jc w:val="center"/>
        <w:rPr>
          <w:rFonts w:eastAsia="Calibri" w:cs="Arial"/>
          <w:b/>
          <w:lang w:val="sr-Cyrl-CS"/>
        </w:rPr>
      </w:pPr>
      <w:r w:rsidRPr="00741ED3">
        <w:rPr>
          <w:rFonts w:eastAsia="Calibri" w:cs="Arial"/>
          <w:b/>
          <w:lang w:val="sr-Cyrl-CS"/>
        </w:rPr>
        <w:t xml:space="preserve">Члан </w:t>
      </w:r>
      <w:r w:rsidR="00741ED3" w:rsidRPr="00741ED3">
        <w:rPr>
          <w:rFonts w:eastAsia="Calibri" w:cs="Arial"/>
          <w:b/>
        </w:rPr>
        <w:t>9</w:t>
      </w:r>
      <w:r w:rsidRPr="00741ED3">
        <w:rPr>
          <w:rFonts w:eastAsia="Calibri" w:cs="Arial"/>
          <w:b/>
          <w:lang w:val="sr-Cyrl-CS"/>
        </w:rPr>
        <w:t>.</w:t>
      </w:r>
    </w:p>
    <w:p w14:paraId="590E5DA8" w14:textId="77777777" w:rsidR="003748A4" w:rsidRPr="00741ED3" w:rsidRDefault="003748A4" w:rsidP="003748A4">
      <w:pPr>
        <w:spacing w:before="0"/>
        <w:ind w:right="-1"/>
        <w:rPr>
          <w:rFonts w:eastAsia="Calibri" w:cs="Arial"/>
          <w:lang w:val="sr-Cyrl-RS"/>
        </w:rPr>
      </w:pPr>
      <w:r w:rsidRPr="00741ED3">
        <w:rPr>
          <w:rFonts w:eastAsia="Calibri" w:cs="Arial"/>
          <w:lang w:val="sr-Cyrl-CS"/>
        </w:rPr>
        <w:t>Пружалац услуге се обавезује</w:t>
      </w:r>
      <w:r w:rsidR="00C221C2" w:rsidRPr="00741ED3">
        <w:rPr>
          <w:rFonts w:eastAsia="Calibri" w:cs="Arial"/>
          <w:lang w:val="sr-Cyrl-CS"/>
        </w:rPr>
        <w:t xml:space="preserve"> да </w:t>
      </w:r>
      <w:r w:rsidR="00C221C2" w:rsidRPr="00741ED3">
        <w:rPr>
          <w:rFonts w:cs="Arial"/>
        </w:rPr>
        <w:t>изврши и пружи услугу: „</w:t>
      </w:r>
      <w:r w:rsidR="00C221C2"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w:t>
      </w:r>
      <w:r w:rsidR="00C221C2" w:rsidRPr="00741ED3">
        <w:rPr>
          <w:rFonts w:eastAsia="Arial" w:cs="Arial"/>
        </w:rPr>
        <w:t>,</w:t>
      </w:r>
      <w:r w:rsidR="00C221C2" w:rsidRPr="00741ED3">
        <w:rPr>
          <w:rFonts w:eastAsia="Arial" w:cs="Arial"/>
          <w:color w:val="00B050"/>
        </w:rPr>
        <w:t xml:space="preserve"> </w:t>
      </w:r>
      <w:r w:rsidR="00C221C2" w:rsidRPr="00741ED3">
        <w:rPr>
          <w:rFonts w:eastAsia="Arial" w:cs="Arial"/>
          <w:color w:val="000000"/>
        </w:rPr>
        <w:t>дежурство медицинског особља у редовно радно време и дежурство нон-стоп за време ремонта</w:t>
      </w:r>
      <w:r w:rsidR="00C221C2" w:rsidRPr="00741ED3">
        <w:rPr>
          <w:rFonts w:cs="Arial"/>
        </w:rPr>
        <w:t>“</w:t>
      </w:r>
      <w:r w:rsidR="00C221C2" w:rsidRPr="00741ED3">
        <w:rPr>
          <w:rFonts w:cs="Arial"/>
          <w:lang w:val="sr-Cyrl-RS"/>
        </w:rPr>
        <w:t xml:space="preserve"> </w:t>
      </w:r>
      <w:r w:rsidR="00C221C2" w:rsidRPr="00741ED3">
        <w:rPr>
          <w:rFonts w:cs="Arial"/>
        </w:rPr>
        <w:t>која се састоји од</w:t>
      </w:r>
      <w:r w:rsidR="00C221C2" w:rsidRPr="00741ED3">
        <w:rPr>
          <w:rFonts w:cs="Arial"/>
          <w:lang w:val="sr-Cyrl-RS"/>
        </w:rPr>
        <w:t>:</w:t>
      </w:r>
    </w:p>
    <w:p w14:paraId="172BDEEF" w14:textId="77777777" w:rsidR="003748A4" w:rsidRPr="00741ED3" w:rsidRDefault="00C221C2" w:rsidP="00C221C2">
      <w:pPr>
        <w:spacing w:before="0"/>
        <w:ind w:right="-1"/>
        <w:rPr>
          <w:rFonts w:cs="Arial"/>
          <w:lang w:val="sr-Cyrl-RS"/>
        </w:rPr>
      </w:pPr>
      <w:r w:rsidRPr="00741ED3">
        <w:rPr>
          <w:rFonts w:cs="Arial"/>
          <w:lang w:val="sr-Cyrl-CS"/>
        </w:rPr>
        <w:t xml:space="preserve">1. Специфична здравствена заштита; </w:t>
      </w:r>
      <w:r w:rsidRPr="00741ED3">
        <w:rPr>
          <w:rFonts w:cs="Arial"/>
        </w:rPr>
        <w:t xml:space="preserve">2. </w:t>
      </w:r>
      <w:r w:rsidRPr="00741ED3">
        <w:rPr>
          <w:rFonts w:cs="Arial"/>
          <w:lang w:val="sr-Cyrl-RS"/>
        </w:rPr>
        <w:t xml:space="preserve">Дежурство медицинског особља у редовно радно време; </w:t>
      </w:r>
      <w:r w:rsidRPr="00741ED3">
        <w:rPr>
          <w:rFonts w:cs="Arial"/>
        </w:rPr>
        <w:t xml:space="preserve">3. </w:t>
      </w:r>
      <w:r w:rsidRPr="00741ED3">
        <w:rPr>
          <w:rFonts w:cs="Arial"/>
          <w:lang w:val="sr-Cyrl-RS"/>
        </w:rPr>
        <w:t>Дежурство медицинског особља у време ремонтних радова.</w:t>
      </w:r>
    </w:p>
    <w:p w14:paraId="091435B1" w14:textId="77777777" w:rsidR="00C221C2" w:rsidRPr="00741ED3" w:rsidRDefault="00C221C2" w:rsidP="00C221C2">
      <w:pPr>
        <w:spacing w:before="0"/>
        <w:ind w:right="-1"/>
        <w:rPr>
          <w:rFonts w:eastAsia="Calibri" w:cs="Arial"/>
          <w:b/>
          <w:lang w:val="ru-RU"/>
        </w:rPr>
      </w:pPr>
    </w:p>
    <w:p w14:paraId="675C89FC" w14:textId="77777777" w:rsidR="003748A4" w:rsidRPr="00741ED3" w:rsidRDefault="003748A4" w:rsidP="003748A4">
      <w:pPr>
        <w:spacing w:before="0"/>
        <w:ind w:right="-1149"/>
        <w:jc w:val="left"/>
        <w:rPr>
          <w:rFonts w:eastAsia="Calibri" w:cs="Arial"/>
          <w:b/>
          <w:lang w:val="ru-RU"/>
        </w:rPr>
      </w:pPr>
      <w:r w:rsidRPr="00741ED3">
        <w:rPr>
          <w:rFonts w:eastAsia="Calibri" w:cs="Arial"/>
          <w:b/>
          <w:lang w:val="ru-RU"/>
        </w:rPr>
        <w:t xml:space="preserve">ОБАВЕЗЕ </w:t>
      </w:r>
      <w:r w:rsidRPr="00741ED3">
        <w:rPr>
          <w:rFonts w:eastAsia="Calibri" w:cs="Arial"/>
          <w:b/>
          <w:lang w:val="sr-Cyrl-RS"/>
        </w:rPr>
        <w:t>КОРИСНИКА</w:t>
      </w:r>
      <w:r w:rsidRPr="00741ED3">
        <w:rPr>
          <w:rFonts w:eastAsia="Calibri" w:cs="Arial"/>
          <w:b/>
          <w:lang w:val="ru-RU"/>
        </w:rPr>
        <w:t xml:space="preserve"> УСЛУГЕ</w:t>
      </w:r>
    </w:p>
    <w:p w14:paraId="64267BB6" w14:textId="77777777" w:rsidR="003748A4" w:rsidRPr="00741ED3" w:rsidRDefault="003748A4" w:rsidP="003748A4">
      <w:pPr>
        <w:tabs>
          <w:tab w:val="left" w:pos="567"/>
        </w:tabs>
        <w:spacing w:before="0"/>
        <w:rPr>
          <w:rFonts w:cs="Arial"/>
          <w:b/>
          <w:lang w:val="sr-Cyrl-RS"/>
        </w:rPr>
      </w:pPr>
      <w:r w:rsidRPr="00741ED3">
        <w:rPr>
          <w:rFonts w:eastAsia="Calibri" w:cs="Arial"/>
          <w:b/>
          <w:lang w:val="ru-RU"/>
        </w:rPr>
        <w:t xml:space="preserve">                                                                 </w:t>
      </w:r>
      <w:r w:rsidRPr="00741ED3">
        <w:rPr>
          <w:rFonts w:cs="Arial"/>
          <w:b/>
        </w:rPr>
        <w:t>Члан 1</w:t>
      </w:r>
      <w:r w:rsidR="00741ED3" w:rsidRPr="00741ED3">
        <w:rPr>
          <w:rFonts w:cs="Arial"/>
          <w:b/>
        </w:rPr>
        <w:t>0</w:t>
      </w:r>
      <w:r w:rsidRPr="00741ED3">
        <w:rPr>
          <w:rFonts w:cs="Arial"/>
          <w:b/>
        </w:rPr>
        <w:t>.</w:t>
      </w:r>
    </w:p>
    <w:p w14:paraId="3364D5ED" w14:textId="77777777" w:rsidR="003748A4" w:rsidRPr="00741ED3" w:rsidRDefault="003748A4" w:rsidP="003748A4">
      <w:pPr>
        <w:tabs>
          <w:tab w:val="left" w:pos="567"/>
        </w:tabs>
        <w:spacing w:before="0"/>
        <w:jc w:val="center"/>
        <w:rPr>
          <w:rFonts w:eastAsia="Calibri" w:cs="Arial"/>
          <w:b/>
          <w:lang w:val="sr-Cyrl-RS"/>
        </w:rPr>
      </w:pPr>
    </w:p>
    <w:p w14:paraId="3E6FB2A6" w14:textId="77777777" w:rsidR="00FE5C56" w:rsidRPr="00741ED3" w:rsidRDefault="00FE5C56" w:rsidP="00FE5C56">
      <w:pPr>
        <w:pStyle w:val="KDParagraf"/>
        <w:spacing w:before="0"/>
        <w:rPr>
          <w:rFonts w:cs="Arial"/>
        </w:rPr>
      </w:pPr>
      <w:r w:rsidRPr="00741ED3">
        <w:rPr>
          <w:rFonts w:cs="Arial"/>
        </w:rPr>
        <w:t xml:space="preserve">Корисник услуге се обавезује да Пружаоцу услуге изврши исплату цене Услуге из члана 2. у складу са извршеним активностима и на начин и у роковима утврђеним чланом </w:t>
      </w:r>
      <w:r w:rsidRPr="00741ED3">
        <w:rPr>
          <w:rFonts w:cs="Arial"/>
          <w:lang w:val="sr-Cyrl-RS"/>
        </w:rPr>
        <w:t>3</w:t>
      </w:r>
      <w:r w:rsidRPr="00741ED3">
        <w:rPr>
          <w:rFonts w:cs="Arial"/>
        </w:rPr>
        <w:t xml:space="preserve">. овог Уговора. </w:t>
      </w:r>
    </w:p>
    <w:p w14:paraId="5E256411" w14:textId="77777777" w:rsidR="00FE5C56" w:rsidRPr="00741ED3" w:rsidRDefault="00FE5C56" w:rsidP="00FE5C56">
      <w:pPr>
        <w:pStyle w:val="KDParagraf"/>
        <w:spacing w:before="0"/>
        <w:rPr>
          <w:rFonts w:cs="Arial"/>
        </w:rPr>
      </w:pPr>
    </w:p>
    <w:p w14:paraId="5B7CD13E" w14:textId="77777777" w:rsidR="00FE5C56" w:rsidRPr="00741ED3" w:rsidRDefault="00FE5C56" w:rsidP="00FE5C56">
      <w:pPr>
        <w:pStyle w:val="KDParagraf"/>
        <w:spacing w:before="0"/>
        <w:rPr>
          <w:rFonts w:cs="Arial"/>
        </w:rPr>
      </w:pPr>
      <w:r w:rsidRPr="00741ED3">
        <w:rPr>
          <w:rFonts w:cs="Arial"/>
        </w:rPr>
        <w:t xml:space="preserve">Све исплате по основу овог Уговора биће извршене на рачун Пружаоца услуге: </w:t>
      </w:r>
      <w:r w:rsidRPr="00741ED3">
        <w:rPr>
          <w:rFonts w:cs="Arial"/>
        </w:rPr>
        <w:tab/>
      </w:r>
    </w:p>
    <w:p w14:paraId="5E741508" w14:textId="77777777" w:rsidR="003748A4" w:rsidRPr="00741ED3" w:rsidRDefault="00FE5C56" w:rsidP="00FE5C56">
      <w:pPr>
        <w:numPr>
          <w:ilvl w:val="0"/>
          <w:numId w:val="40"/>
        </w:numPr>
        <w:tabs>
          <w:tab w:val="left" w:pos="9923"/>
        </w:tabs>
        <w:spacing w:before="0"/>
        <w:ind w:left="360"/>
        <w:contextualSpacing/>
        <w:rPr>
          <w:rFonts w:eastAsia="Calibri" w:cs="Arial"/>
          <w:lang w:val="sr-Cyrl-CS"/>
        </w:rPr>
      </w:pPr>
      <w:r w:rsidRPr="00741ED3">
        <w:rPr>
          <w:rFonts w:cs="Arial"/>
        </w:rPr>
        <w:t xml:space="preserve">бр рачуна: _____________________________ код </w:t>
      </w:r>
      <w:proofErr w:type="gramStart"/>
      <w:r w:rsidRPr="00741ED3">
        <w:rPr>
          <w:rFonts w:cs="Arial"/>
        </w:rPr>
        <w:t>банке:_</w:t>
      </w:r>
      <w:proofErr w:type="gramEnd"/>
      <w:r w:rsidRPr="00741ED3">
        <w:rPr>
          <w:rFonts w:cs="Arial"/>
        </w:rPr>
        <w:t>___________</w:t>
      </w:r>
    </w:p>
    <w:p w14:paraId="2657C81F" w14:textId="77777777" w:rsidR="003748A4" w:rsidRPr="00741ED3" w:rsidRDefault="003748A4" w:rsidP="003748A4">
      <w:pPr>
        <w:tabs>
          <w:tab w:val="left" w:pos="567"/>
        </w:tabs>
        <w:spacing w:before="0"/>
        <w:rPr>
          <w:rFonts w:cs="Arial"/>
          <w:b/>
          <w:lang w:val="sr-Cyrl-RS"/>
        </w:rPr>
      </w:pPr>
    </w:p>
    <w:p w14:paraId="10A51C8A" w14:textId="77777777" w:rsidR="003748A4" w:rsidRPr="00741ED3" w:rsidRDefault="003748A4" w:rsidP="003748A4">
      <w:pPr>
        <w:tabs>
          <w:tab w:val="left" w:pos="567"/>
        </w:tabs>
        <w:spacing w:before="0"/>
        <w:rPr>
          <w:rFonts w:cs="Arial"/>
          <w:b/>
          <w:lang w:val="sr-Cyrl-RS"/>
        </w:rPr>
      </w:pPr>
      <w:r w:rsidRPr="00741ED3">
        <w:rPr>
          <w:rFonts w:cs="Arial"/>
          <w:b/>
          <w:lang w:val="sr-Cyrl-RS"/>
        </w:rPr>
        <w:t xml:space="preserve">ПОВЕРЉИВОСТ </w:t>
      </w:r>
    </w:p>
    <w:p w14:paraId="2944945B" w14:textId="77777777" w:rsidR="003748A4" w:rsidRPr="00741ED3" w:rsidRDefault="003748A4" w:rsidP="003748A4">
      <w:pPr>
        <w:tabs>
          <w:tab w:val="left" w:pos="567"/>
        </w:tabs>
        <w:spacing w:before="0"/>
        <w:jc w:val="center"/>
        <w:rPr>
          <w:rFonts w:cs="Arial"/>
          <w:b/>
          <w:lang w:val="sr-Cyrl-RS"/>
        </w:rPr>
      </w:pPr>
      <w:r w:rsidRPr="00741ED3">
        <w:rPr>
          <w:rFonts w:cs="Arial"/>
          <w:b/>
          <w:lang w:val="sr-Cyrl-RS"/>
        </w:rPr>
        <w:t>Члан 1</w:t>
      </w:r>
      <w:r w:rsidR="00741ED3" w:rsidRPr="00741ED3">
        <w:rPr>
          <w:rFonts w:cs="Arial"/>
          <w:b/>
        </w:rPr>
        <w:t>1</w:t>
      </w:r>
      <w:r w:rsidRPr="00741ED3">
        <w:rPr>
          <w:rFonts w:cs="Arial"/>
          <w:b/>
          <w:lang w:val="sr-Cyrl-RS"/>
        </w:rPr>
        <w:t>.</w:t>
      </w:r>
    </w:p>
    <w:p w14:paraId="46FC1FB4" w14:textId="77777777" w:rsidR="003748A4" w:rsidRPr="00741ED3" w:rsidRDefault="003748A4" w:rsidP="003748A4">
      <w:pPr>
        <w:tabs>
          <w:tab w:val="left" w:pos="567"/>
        </w:tabs>
        <w:spacing w:before="0"/>
        <w:rPr>
          <w:rFonts w:cs="Arial"/>
          <w:lang w:val="sr-Cyrl-RS"/>
        </w:rPr>
      </w:pPr>
      <w:r w:rsidRPr="00741ED3">
        <w:rPr>
          <w:rFonts w:cs="Arial"/>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51592284" w14:textId="77777777" w:rsidR="003748A4" w:rsidRPr="00741ED3" w:rsidRDefault="003748A4" w:rsidP="003748A4">
      <w:pPr>
        <w:tabs>
          <w:tab w:val="left" w:pos="567"/>
        </w:tabs>
        <w:spacing w:before="0"/>
        <w:rPr>
          <w:rFonts w:cs="Arial"/>
          <w:lang w:val="sr-Cyrl-RS"/>
        </w:rPr>
      </w:pPr>
    </w:p>
    <w:p w14:paraId="638E11E5" w14:textId="77777777" w:rsidR="003748A4" w:rsidRPr="00741ED3" w:rsidRDefault="003748A4" w:rsidP="003748A4">
      <w:pPr>
        <w:tabs>
          <w:tab w:val="left" w:pos="567"/>
        </w:tabs>
        <w:spacing w:before="0"/>
        <w:rPr>
          <w:rFonts w:cs="Arial"/>
          <w:lang w:val="sr-Cyrl-RS"/>
        </w:rPr>
      </w:pPr>
      <w:r w:rsidRPr="00741ED3">
        <w:rPr>
          <w:rFonts w:cs="Arial"/>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5C516644" w14:textId="77777777" w:rsidR="003748A4" w:rsidRPr="00741ED3" w:rsidRDefault="00AF1E98" w:rsidP="003748A4">
      <w:pPr>
        <w:tabs>
          <w:tab w:val="left" w:pos="567"/>
        </w:tabs>
        <w:spacing w:before="0"/>
        <w:rPr>
          <w:rFonts w:cs="Arial"/>
          <w:b/>
        </w:rPr>
      </w:pPr>
      <w:r w:rsidRPr="00741ED3">
        <w:rPr>
          <w:rFonts w:cs="Arial"/>
          <w:b/>
        </w:rPr>
        <w:tab/>
      </w:r>
      <w:r w:rsidRPr="00741ED3">
        <w:rPr>
          <w:rFonts w:cs="Arial"/>
          <w:b/>
        </w:rPr>
        <w:tab/>
      </w:r>
      <w:r w:rsidRPr="00741ED3">
        <w:rPr>
          <w:rFonts w:cs="Arial"/>
          <w:b/>
        </w:rPr>
        <w:tab/>
      </w:r>
      <w:r w:rsidRPr="00741ED3">
        <w:rPr>
          <w:rFonts w:cs="Arial"/>
          <w:b/>
        </w:rPr>
        <w:tab/>
      </w:r>
    </w:p>
    <w:p w14:paraId="39CD2402" w14:textId="77777777" w:rsidR="003748A4" w:rsidRPr="00741ED3" w:rsidRDefault="003748A4" w:rsidP="003748A4">
      <w:pPr>
        <w:tabs>
          <w:tab w:val="left" w:pos="567"/>
        </w:tabs>
        <w:spacing w:before="0"/>
        <w:rPr>
          <w:rFonts w:cs="Arial"/>
          <w:b/>
        </w:rPr>
      </w:pPr>
      <w:r w:rsidRPr="00741ED3">
        <w:rPr>
          <w:rFonts w:cs="Arial"/>
          <w:b/>
        </w:rPr>
        <w:t>ВИША СИЛА</w:t>
      </w:r>
    </w:p>
    <w:p w14:paraId="0DEB2A62" w14:textId="77777777" w:rsidR="003748A4" w:rsidRPr="00741ED3" w:rsidRDefault="003748A4" w:rsidP="003748A4">
      <w:pPr>
        <w:tabs>
          <w:tab w:val="left" w:pos="567"/>
        </w:tabs>
        <w:spacing w:before="0"/>
        <w:jc w:val="center"/>
        <w:rPr>
          <w:rFonts w:cs="Arial"/>
        </w:rPr>
      </w:pPr>
      <w:r w:rsidRPr="00741ED3">
        <w:rPr>
          <w:rFonts w:cs="Arial"/>
          <w:b/>
        </w:rPr>
        <w:t>Члан 1</w:t>
      </w:r>
      <w:r w:rsidR="00741ED3" w:rsidRPr="00741ED3">
        <w:rPr>
          <w:rFonts w:cs="Arial"/>
          <w:b/>
        </w:rPr>
        <w:t>2</w:t>
      </w:r>
      <w:r w:rsidRPr="00741ED3">
        <w:rPr>
          <w:rFonts w:cs="Arial"/>
        </w:rPr>
        <w:t>.</w:t>
      </w:r>
    </w:p>
    <w:p w14:paraId="11C5BA49" w14:textId="77777777" w:rsidR="003748A4" w:rsidRPr="00741ED3" w:rsidRDefault="003748A4" w:rsidP="003748A4">
      <w:pPr>
        <w:tabs>
          <w:tab w:val="left" w:pos="567"/>
        </w:tabs>
        <w:spacing w:before="0"/>
        <w:jc w:val="center"/>
        <w:rPr>
          <w:rFonts w:cs="Arial"/>
        </w:rPr>
      </w:pPr>
    </w:p>
    <w:p w14:paraId="69883D56" w14:textId="77777777" w:rsidR="003748A4" w:rsidRPr="00741ED3" w:rsidRDefault="003748A4" w:rsidP="003748A4">
      <w:pPr>
        <w:tabs>
          <w:tab w:val="left" w:pos="567"/>
        </w:tabs>
        <w:spacing w:before="0"/>
        <w:rPr>
          <w:rFonts w:cs="Arial"/>
        </w:rPr>
      </w:pPr>
      <w:r w:rsidRPr="00741ED3">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741ED3">
        <w:rPr>
          <w:rFonts w:cs="Arial"/>
        </w:rPr>
        <w:t>словима:три</w:t>
      </w:r>
      <w:proofErr w:type="gramEnd"/>
      <w:r w:rsidRPr="00741ED3">
        <w:rPr>
          <w:rFonts w:cs="Arial"/>
        </w:rPr>
        <w:t>) радна дана о наступању више силе.</w:t>
      </w:r>
    </w:p>
    <w:p w14:paraId="2AA5FCA3" w14:textId="77777777" w:rsidR="003748A4" w:rsidRPr="00741ED3" w:rsidRDefault="003748A4" w:rsidP="003748A4">
      <w:pPr>
        <w:tabs>
          <w:tab w:val="left" w:pos="567"/>
        </w:tabs>
        <w:spacing w:before="0"/>
        <w:rPr>
          <w:rFonts w:cs="Arial"/>
        </w:rPr>
      </w:pPr>
    </w:p>
    <w:p w14:paraId="3CD9BE60" w14:textId="77777777" w:rsidR="003748A4" w:rsidRPr="00741ED3" w:rsidRDefault="003748A4" w:rsidP="003748A4">
      <w:pPr>
        <w:tabs>
          <w:tab w:val="left" w:pos="567"/>
        </w:tabs>
        <w:spacing w:before="0"/>
        <w:rPr>
          <w:rFonts w:cs="Arial"/>
        </w:rPr>
      </w:pPr>
      <w:r w:rsidRPr="00741ED3">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693575" w14:textId="77777777" w:rsidR="003748A4" w:rsidRPr="00741ED3" w:rsidRDefault="003748A4" w:rsidP="003748A4">
      <w:pPr>
        <w:tabs>
          <w:tab w:val="left" w:pos="567"/>
        </w:tabs>
        <w:spacing w:before="0"/>
        <w:rPr>
          <w:rFonts w:cs="Arial"/>
        </w:rPr>
      </w:pPr>
    </w:p>
    <w:p w14:paraId="47346F0B" w14:textId="77777777" w:rsidR="003748A4" w:rsidRPr="00741ED3" w:rsidRDefault="003748A4" w:rsidP="003748A4">
      <w:pPr>
        <w:tabs>
          <w:tab w:val="left" w:pos="567"/>
        </w:tabs>
        <w:spacing w:before="0"/>
        <w:rPr>
          <w:rFonts w:cs="Arial"/>
        </w:rPr>
      </w:pPr>
      <w:r w:rsidRPr="00741ED3">
        <w:rPr>
          <w:rFonts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194D2E9" w14:textId="77777777" w:rsidR="003748A4" w:rsidRPr="00741ED3" w:rsidRDefault="003748A4" w:rsidP="003748A4">
      <w:pPr>
        <w:tabs>
          <w:tab w:val="left" w:pos="567"/>
        </w:tabs>
        <w:spacing w:before="0"/>
        <w:rPr>
          <w:rFonts w:cs="Arial"/>
        </w:rPr>
      </w:pPr>
    </w:p>
    <w:p w14:paraId="056C0D4A" w14:textId="77777777" w:rsidR="003748A4" w:rsidRPr="00741ED3" w:rsidRDefault="003748A4" w:rsidP="003748A4">
      <w:pPr>
        <w:tabs>
          <w:tab w:val="left" w:pos="567"/>
        </w:tabs>
        <w:spacing w:before="0"/>
        <w:rPr>
          <w:rFonts w:cs="Arial"/>
        </w:rPr>
      </w:pPr>
      <w:r w:rsidRPr="00741ED3">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D467ECA" w14:textId="77777777" w:rsidR="003748A4" w:rsidRPr="00741ED3" w:rsidRDefault="003748A4" w:rsidP="003748A4">
      <w:pPr>
        <w:tabs>
          <w:tab w:val="left" w:pos="567"/>
        </w:tabs>
        <w:spacing w:before="0"/>
        <w:rPr>
          <w:rFonts w:cs="Arial"/>
          <w:lang w:val="sr-Cyrl-RS"/>
        </w:rPr>
      </w:pPr>
    </w:p>
    <w:p w14:paraId="347AD9FC" w14:textId="77777777" w:rsidR="003748A4" w:rsidRPr="00741ED3" w:rsidRDefault="003748A4" w:rsidP="003748A4">
      <w:pPr>
        <w:tabs>
          <w:tab w:val="left" w:pos="567"/>
        </w:tabs>
        <w:spacing w:before="0"/>
        <w:rPr>
          <w:rFonts w:cs="Arial"/>
          <w:b/>
        </w:rPr>
      </w:pPr>
    </w:p>
    <w:p w14:paraId="680960C7" w14:textId="77777777" w:rsidR="003748A4" w:rsidRPr="00741ED3" w:rsidRDefault="003748A4" w:rsidP="003748A4">
      <w:pPr>
        <w:tabs>
          <w:tab w:val="left" w:pos="567"/>
        </w:tabs>
        <w:spacing w:before="0"/>
        <w:rPr>
          <w:rFonts w:cs="Arial"/>
          <w:b/>
        </w:rPr>
      </w:pPr>
      <w:r w:rsidRPr="00741ED3">
        <w:rPr>
          <w:rFonts w:cs="Arial"/>
          <w:b/>
        </w:rPr>
        <w:t>НАКНАДА ШТЕТЕ</w:t>
      </w:r>
    </w:p>
    <w:p w14:paraId="4AD29007" w14:textId="77777777" w:rsidR="003748A4" w:rsidRPr="00741ED3" w:rsidRDefault="003748A4" w:rsidP="003748A4">
      <w:pPr>
        <w:tabs>
          <w:tab w:val="left" w:pos="567"/>
        </w:tabs>
        <w:spacing w:before="0"/>
        <w:jc w:val="center"/>
        <w:rPr>
          <w:rFonts w:cs="Arial"/>
          <w:b/>
        </w:rPr>
      </w:pPr>
      <w:r w:rsidRPr="00741ED3">
        <w:rPr>
          <w:rFonts w:cs="Arial"/>
          <w:b/>
        </w:rPr>
        <w:t xml:space="preserve">Члан </w:t>
      </w:r>
      <w:r w:rsidRPr="00741ED3">
        <w:rPr>
          <w:rFonts w:cs="Arial"/>
          <w:b/>
          <w:lang w:val="sr-Cyrl-RS"/>
        </w:rPr>
        <w:t>1</w:t>
      </w:r>
      <w:r w:rsidR="00741ED3" w:rsidRPr="00741ED3">
        <w:rPr>
          <w:rFonts w:cs="Arial"/>
          <w:b/>
        </w:rPr>
        <w:t>3</w:t>
      </w:r>
      <w:r w:rsidRPr="00741ED3">
        <w:rPr>
          <w:rFonts w:cs="Arial"/>
          <w:b/>
          <w:lang w:val="sr-Cyrl-RS"/>
        </w:rPr>
        <w:t>.</w:t>
      </w:r>
    </w:p>
    <w:p w14:paraId="0AEC3F4D" w14:textId="77777777" w:rsidR="003748A4" w:rsidRPr="00741ED3" w:rsidRDefault="003748A4" w:rsidP="003748A4">
      <w:pPr>
        <w:tabs>
          <w:tab w:val="left" w:pos="567"/>
        </w:tabs>
        <w:spacing w:before="0"/>
        <w:jc w:val="center"/>
        <w:rPr>
          <w:rFonts w:cs="Arial"/>
        </w:rPr>
      </w:pPr>
    </w:p>
    <w:p w14:paraId="24452FE3" w14:textId="77777777" w:rsidR="003748A4" w:rsidRPr="00741ED3" w:rsidRDefault="003748A4" w:rsidP="003748A4">
      <w:pPr>
        <w:tabs>
          <w:tab w:val="left" w:pos="567"/>
        </w:tabs>
        <w:spacing w:before="0"/>
        <w:rPr>
          <w:rFonts w:cs="Arial"/>
        </w:rPr>
      </w:pPr>
      <w:r w:rsidRPr="00741ED3">
        <w:rPr>
          <w:rFonts w:cs="Arial"/>
        </w:rPr>
        <w:t xml:space="preserve">Пружалац услуге је у складу са </w:t>
      </w:r>
      <w:r w:rsidRPr="00741ED3">
        <w:rPr>
          <w:rFonts w:cs="Arial"/>
          <w:lang w:val="sr-Cyrl-RS"/>
        </w:rPr>
        <w:t xml:space="preserve">Законом о облигационим односима („Сл. лист </w:t>
      </w:r>
      <w:proofErr w:type="gramStart"/>
      <w:r w:rsidRPr="00741ED3">
        <w:rPr>
          <w:rFonts w:cs="Arial"/>
          <w:lang w:val="sr-Cyrl-RS"/>
        </w:rPr>
        <w:t>СФРЈ“ бр</w:t>
      </w:r>
      <w:proofErr w:type="gramEnd"/>
      <w:r w:rsidRPr="00741ED3">
        <w:rPr>
          <w:rFonts w:cs="Arial"/>
          <w:lang w:val="sr-Cyrl-RS"/>
        </w:rPr>
        <w:t xml:space="preserve">. 29/78, 39/85, 45/89 – одлука УСЈ и 57/89, „Сл.лист СРЈ“ бр. 31/93 и „Сл. лист СЦГ“ бр. 1/2003 – Уставна повеља), (у даљем тексту: </w:t>
      </w:r>
      <w:r w:rsidRPr="00741ED3">
        <w:rPr>
          <w:rFonts w:cs="Arial"/>
        </w:rPr>
        <w:t>ЗОО</w:t>
      </w:r>
      <w:r w:rsidRPr="00741ED3">
        <w:rPr>
          <w:rFonts w:cs="Arial"/>
          <w:lang w:val="sr-Cyrl-RS"/>
        </w:rPr>
        <w:t>)</w:t>
      </w:r>
      <w:r w:rsidRPr="00741ED3">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14:paraId="0D4AD2D0" w14:textId="77777777" w:rsidR="003748A4" w:rsidRPr="00741ED3" w:rsidRDefault="003748A4" w:rsidP="003748A4">
      <w:pPr>
        <w:tabs>
          <w:tab w:val="left" w:pos="567"/>
        </w:tabs>
        <w:spacing w:before="0"/>
        <w:rPr>
          <w:rFonts w:cs="Arial"/>
        </w:rPr>
      </w:pPr>
    </w:p>
    <w:p w14:paraId="0A8623A6" w14:textId="77777777" w:rsidR="003748A4" w:rsidRPr="00741ED3" w:rsidRDefault="003748A4" w:rsidP="003748A4">
      <w:pPr>
        <w:tabs>
          <w:tab w:val="left" w:pos="567"/>
        </w:tabs>
        <w:spacing w:before="0"/>
        <w:rPr>
          <w:rFonts w:cs="Arial"/>
        </w:rPr>
      </w:pPr>
      <w:r w:rsidRPr="00741ED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7123F9D" w14:textId="77777777" w:rsidR="003748A4" w:rsidRPr="00741ED3" w:rsidRDefault="003748A4" w:rsidP="003748A4">
      <w:pPr>
        <w:tabs>
          <w:tab w:val="left" w:pos="567"/>
        </w:tabs>
        <w:spacing w:before="0"/>
        <w:rPr>
          <w:rFonts w:cs="Arial"/>
        </w:rPr>
      </w:pPr>
    </w:p>
    <w:p w14:paraId="721F5F98" w14:textId="77777777" w:rsidR="003748A4" w:rsidRPr="00741ED3" w:rsidRDefault="003748A4" w:rsidP="003748A4">
      <w:pPr>
        <w:tabs>
          <w:tab w:val="left" w:pos="567"/>
        </w:tabs>
        <w:spacing w:before="0"/>
        <w:rPr>
          <w:rFonts w:cs="Arial"/>
        </w:rPr>
      </w:pPr>
      <w:r w:rsidRPr="00741ED3">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8A34A32" w14:textId="77777777" w:rsidR="003748A4" w:rsidRPr="00741ED3" w:rsidRDefault="003748A4" w:rsidP="003748A4">
      <w:pPr>
        <w:tabs>
          <w:tab w:val="left" w:pos="567"/>
        </w:tabs>
        <w:spacing w:before="0"/>
        <w:rPr>
          <w:rFonts w:cs="Arial"/>
        </w:rPr>
      </w:pPr>
    </w:p>
    <w:p w14:paraId="6B62434B" w14:textId="77777777" w:rsidR="003748A4" w:rsidRPr="00741ED3" w:rsidRDefault="003748A4" w:rsidP="003748A4">
      <w:pPr>
        <w:tabs>
          <w:tab w:val="left" w:pos="567"/>
        </w:tabs>
        <w:spacing w:before="0"/>
        <w:rPr>
          <w:rFonts w:cs="Arial"/>
        </w:rPr>
      </w:pPr>
      <w:r w:rsidRPr="00741ED3">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741ED3">
        <w:rPr>
          <w:rFonts w:cs="Arial"/>
          <w:lang w:val="sr-Cyrl-RS"/>
        </w:rPr>
        <w:t>.</w:t>
      </w:r>
    </w:p>
    <w:p w14:paraId="33BC7A00" w14:textId="77777777" w:rsidR="003748A4" w:rsidRPr="00741ED3" w:rsidRDefault="003748A4" w:rsidP="003748A4">
      <w:pPr>
        <w:tabs>
          <w:tab w:val="left" w:pos="567"/>
        </w:tabs>
        <w:spacing w:before="0"/>
        <w:rPr>
          <w:rFonts w:cs="Arial"/>
          <w:lang w:val="sr-Cyrl-RS"/>
        </w:rPr>
      </w:pPr>
    </w:p>
    <w:p w14:paraId="60A11F40" w14:textId="77777777" w:rsidR="003748A4" w:rsidRPr="00741ED3" w:rsidRDefault="003748A4" w:rsidP="003748A4">
      <w:pPr>
        <w:tabs>
          <w:tab w:val="left" w:pos="567"/>
        </w:tabs>
        <w:spacing w:before="0"/>
        <w:rPr>
          <w:rFonts w:cs="Arial"/>
          <w:b/>
        </w:rPr>
      </w:pPr>
      <w:r w:rsidRPr="00741ED3">
        <w:rPr>
          <w:rFonts w:cs="Arial"/>
          <w:b/>
        </w:rPr>
        <w:t>УГОВОРНА КАЗНА</w:t>
      </w:r>
    </w:p>
    <w:p w14:paraId="2038BE82" w14:textId="77777777" w:rsidR="003748A4" w:rsidRPr="00741ED3" w:rsidRDefault="003748A4" w:rsidP="003748A4">
      <w:pPr>
        <w:tabs>
          <w:tab w:val="left" w:pos="567"/>
        </w:tabs>
        <w:spacing w:before="0"/>
        <w:jc w:val="center"/>
        <w:rPr>
          <w:rFonts w:cs="Arial"/>
          <w:lang w:val="sr-Cyrl-RS"/>
        </w:rPr>
      </w:pPr>
      <w:r w:rsidRPr="00741ED3">
        <w:rPr>
          <w:rFonts w:cs="Arial"/>
          <w:b/>
        </w:rPr>
        <w:t xml:space="preserve">Члан </w:t>
      </w:r>
      <w:r w:rsidRPr="00741ED3">
        <w:rPr>
          <w:rFonts w:cs="Arial"/>
          <w:b/>
          <w:lang w:val="sr-Cyrl-RS"/>
        </w:rPr>
        <w:t>1</w:t>
      </w:r>
      <w:r w:rsidR="00741ED3" w:rsidRPr="00741ED3">
        <w:rPr>
          <w:rFonts w:cs="Arial"/>
          <w:b/>
        </w:rPr>
        <w:t>4</w:t>
      </w:r>
      <w:r w:rsidRPr="00741ED3">
        <w:rPr>
          <w:rFonts w:cs="Arial"/>
        </w:rPr>
        <w:t>.</w:t>
      </w:r>
    </w:p>
    <w:p w14:paraId="3BF1360D" w14:textId="77777777" w:rsidR="003748A4" w:rsidRPr="00741ED3" w:rsidRDefault="003748A4" w:rsidP="003748A4">
      <w:pPr>
        <w:tabs>
          <w:tab w:val="left" w:pos="567"/>
        </w:tabs>
        <w:spacing w:before="0"/>
        <w:rPr>
          <w:rFonts w:cs="Arial"/>
        </w:rPr>
      </w:pPr>
      <w:r w:rsidRPr="00741ED3">
        <w:rPr>
          <w:rFonts w:cs="Arial"/>
        </w:rPr>
        <w:t xml:space="preserve">У случају да Пружалац услуге, својом кривицом, не изврши/ не пружи </w:t>
      </w:r>
      <w:r w:rsidRPr="00741ED3">
        <w:rPr>
          <w:rFonts w:cs="Arial"/>
          <w:lang w:val="sr-Cyrl-RS"/>
        </w:rPr>
        <w:t>у</w:t>
      </w:r>
      <w:r w:rsidRPr="00741ED3">
        <w:rPr>
          <w:rFonts w:cs="Arial"/>
        </w:rPr>
        <w:t xml:space="preserve"> року уговорене Услуге, Пружалац услуге је дужан да плати Кориснику услуге уговорне пенале, у износу од 0,2% од цене из члана </w:t>
      </w:r>
      <w:r w:rsidR="002D39C2" w:rsidRPr="00741ED3">
        <w:rPr>
          <w:rFonts w:cs="Arial"/>
          <w:lang w:val="sr-Cyrl-RS"/>
        </w:rPr>
        <w:t>2</w:t>
      </w:r>
      <w:r w:rsidRPr="00741ED3">
        <w:rPr>
          <w:rFonts w:cs="Arial"/>
        </w:rPr>
        <w:t xml:space="preserve">. став 1. овог Уговора за сваки започети дан кашњења, у максималном износу од 10% од цене из члана </w:t>
      </w:r>
      <w:r w:rsidR="002D39C2" w:rsidRPr="00741ED3">
        <w:rPr>
          <w:rFonts w:cs="Arial"/>
          <w:lang w:val="sr-Cyrl-RS"/>
        </w:rPr>
        <w:t>2</w:t>
      </w:r>
      <w:r w:rsidRPr="00741ED3">
        <w:rPr>
          <w:rFonts w:cs="Arial"/>
        </w:rPr>
        <w:t>. став 1. овог Уговора без пореза на додату вредност.</w:t>
      </w:r>
    </w:p>
    <w:p w14:paraId="2FB36CBC" w14:textId="77777777" w:rsidR="003748A4" w:rsidRPr="00741ED3" w:rsidRDefault="003748A4" w:rsidP="003748A4">
      <w:pPr>
        <w:tabs>
          <w:tab w:val="left" w:pos="567"/>
        </w:tabs>
        <w:spacing w:before="0"/>
        <w:rPr>
          <w:rFonts w:cs="Arial"/>
          <w:lang w:val="sr-Cyrl-RS"/>
        </w:rPr>
      </w:pPr>
      <w:r w:rsidRPr="00741ED3">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15F443D" w14:textId="77777777" w:rsidR="003748A4" w:rsidRPr="00741ED3" w:rsidRDefault="003748A4" w:rsidP="003748A4">
      <w:pPr>
        <w:tabs>
          <w:tab w:val="left" w:pos="567"/>
        </w:tabs>
        <w:spacing w:before="0"/>
        <w:rPr>
          <w:rFonts w:cs="Arial"/>
        </w:rPr>
      </w:pPr>
      <w:r w:rsidRPr="00741ED3">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EC986C5" w14:textId="77777777" w:rsidR="003748A4" w:rsidRPr="00741ED3" w:rsidRDefault="003748A4" w:rsidP="003748A4">
      <w:pPr>
        <w:tabs>
          <w:tab w:val="left" w:pos="567"/>
        </w:tabs>
        <w:spacing w:before="0"/>
        <w:rPr>
          <w:rFonts w:cs="Arial"/>
          <w:lang w:val="sr-Cyrl-RS"/>
        </w:rPr>
      </w:pPr>
    </w:p>
    <w:p w14:paraId="6443E64A" w14:textId="77777777" w:rsidR="003748A4" w:rsidRPr="00741ED3" w:rsidRDefault="003748A4" w:rsidP="003748A4">
      <w:pPr>
        <w:tabs>
          <w:tab w:val="left" w:pos="567"/>
        </w:tabs>
        <w:spacing w:before="0"/>
        <w:rPr>
          <w:rFonts w:cs="Arial"/>
          <w:b/>
        </w:rPr>
      </w:pPr>
      <w:r w:rsidRPr="00741ED3">
        <w:rPr>
          <w:rFonts w:cs="Arial"/>
          <w:b/>
        </w:rPr>
        <w:t>РАСКИД УГОВОРА</w:t>
      </w:r>
    </w:p>
    <w:p w14:paraId="1BE6A3F7" w14:textId="77777777" w:rsidR="003748A4" w:rsidRPr="00741ED3" w:rsidRDefault="003748A4" w:rsidP="003748A4">
      <w:pPr>
        <w:tabs>
          <w:tab w:val="left" w:pos="567"/>
        </w:tabs>
        <w:spacing w:before="0"/>
        <w:jc w:val="center"/>
        <w:rPr>
          <w:rFonts w:cs="Arial"/>
          <w:lang w:val="sr-Cyrl-RS"/>
        </w:rPr>
      </w:pPr>
      <w:r w:rsidRPr="00741ED3">
        <w:rPr>
          <w:rFonts w:cs="Arial"/>
          <w:b/>
        </w:rPr>
        <w:t xml:space="preserve">Члан </w:t>
      </w:r>
      <w:r w:rsidRPr="00741ED3">
        <w:rPr>
          <w:rFonts w:cs="Arial"/>
          <w:b/>
          <w:lang w:val="sr-Cyrl-RS"/>
        </w:rPr>
        <w:t>1</w:t>
      </w:r>
      <w:r w:rsidR="00741ED3" w:rsidRPr="00741ED3">
        <w:rPr>
          <w:rFonts w:cs="Arial"/>
          <w:b/>
        </w:rPr>
        <w:t>5</w:t>
      </w:r>
      <w:r w:rsidRPr="00741ED3">
        <w:rPr>
          <w:rFonts w:cs="Arial"/>
        </w:rPr>
        <w:t>.</w:t>
      </w:r>
    </w:p>
    <w:p w14:paraId="7A2CF09A" w14:textId="77777777" w:rsidR="003748A4" w:rsidRPr="00741ED3" w:rsidRDefault="003748A4" w:rsidP="003748A4">
      <w:pPr>
        <w:tabs>
          <w:tab w:val="left" w:pos="567"/>
        </w:tabs>
        <w:spacing w:before="0"/>
        <w:rPr>
          <w:rFonts w:cs="Arial"/>
        </w:rPr>
      </w:pPr>
      <w:r w:rsidRPr="00741ED3">
        <w:rPr>
          <w:rFonts w:cs="Arial"/>
        </w:rPr>
        <w:t>Свака Уговорн</w:t>
      </w:r>
      <w:r w:rsidR="005E7BFC" w:rsidRPr="00741ED3">
        <w:rPr>
          <w:rFonts w:cs="Arial"/>
          <w:lang w:val="sr-Cyrl-RS"/>
        </w:rPr>
        <w:t>а</w:t>
      </w:r>
      <w:r w:rsidRPr="00741ED3">
        <w:rPr>
          <w:rFonts w:cs="Arial"/>
        </w:rPr>
        <w:t xml:space="preserve"> стран</w:t>
      </w:r>
      <w:r w:rsidR="005E7BFC" w:rsidRPr="00741ED3">
        <w:rPr>
          <w:rFonts w:cs="Arial"/>
          <w:lang w:val="sr-Cyrl-RS"/>
        </w:rPr>
        <w:t>а</w:t>
      </w:r>
      <w:r w:rsidRPr="00741ED3">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91734CA" w14:textId="77777777" w:rsidR="003748A4" w:rsidRPr="00741ED3" w:rsidRDefault="003748A4" w:rsidP="003748A4">
      <w:pPr>
        <w:tabs>
          <w:tab w:val="left" w:pos="567"/>
        </w:tabs>
        <w:spacing w:before="0"/>
        <w:rPr>
          <w:rFonts w:cs="Arial"/>
        </w:rPr>
      </w:pPr>
    </w:p>
    <w:p w14:paraId="7A50F223" w14:textId="77777777" w:rsidR="003748A4" w:rsidRPr="00741ED3" w:rsidRDefault="003748A4" w:rsidP="003748A4">
      <w:pPr>
        <w:tabs>
          <w:tab w:val="left" w:pos="567"/>
        </w:tabs>
        <w:spacing w:before="0"/>
        <w:rPr>
          <w:rFonts w:cs="Arial"/>
        </w:rPr>
      </w:pPr>
      <w:r w:rsidRPr="00741ED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E6610DE" w14:textId="77777777" w:rsidR="003748A4" w:rsidRPr="00741ED3" w:rsidRDefault="003748A4" w:rsidP="003748A4">
      <w:pPr>
        <w:tabs>
          <w:tab w:val="left" w:pos="567"/>
        </w:tabs>
        <w:spacing w:before="0"/>
        <w:rPr>
          <w:rFonts w:cs="Arial"/>
        </w:rPr>
      </w:pPr>
    </w:p>
    <w:p w14:paraId="7CA1DAB4" w14:textId="77777777" w:rsidR="003748A4" w:rsidRPr="00741ED3" w:rsidRDefault="003748A4" w:rsidP="003748A4">
      <w:pPr>
        <w:tabs>
          <w:tab w:val="left" w:pos="567"/>
        </w:tabs>
        <w:spacing w:before="0"/>
        <w:rPr>
          <w:rFonts w:cs="Arial"/>
          <w:lang w:val="sr-Cyrl-RS"/>
        </w:rPr>
      </w:pPr>
      <w:r w:rsidRPr="00741ED3">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741ED3">
        <w:rPr>
          <w:rFonts w:cs="Arial"/>
          <w:lang w:val="sr-Cyrl-RS"/>
        </w:rPr>
        <w:t>14.</w:t>
      </w:r>
      <w:r w:rsidRPr="00741ED3">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8502539" w14:textId="77777777" w:rsidR="003748A4" w:rsidRPr="00741ED3" w:rsidRDefault="003748A4" w:rsidP="003748A4">
      <w:pPr>
        <w:tabs>
          <w:tab w:val="left" w:pos="567"/>
        </w:tabs>
        <w:spacing w:before="0"/>
        <w:rPr>
          <w:rFonts w:cs="Arial"/>
          <w:b/>
        </w:rPr>
      </w:pPr>
    </w:p>
    <w:p w14:paraId="65B0E308" w14:textId="77777777" w:rsidR="003748A4" w:rsidRPr="00741ED3" w:rsidRDefault="003748A4" w:rsidP="003748A4">
      <w:pPr>
        <w:tabs>
          <w:tab w:val="left" w:pos="567"/>
        </w:tabs>
        <w:spacing w:before="0"/>
        <w:rPr>
          <w:rFonts w:cs="Arial"/>
          <w:b/>
          <w:lang w:val="sr-Cyrl-RS"/>
        </w:rPr>
      </w:pPr>
      <w:r w:rsidRPr="00741ED3">
        <w:rPr>
          <w:rFonts w:cs="Arial"/>
          <w:b/>
        </w:rPr>
        <w:t>ЗАВРШНЕ ОДРЕДБЕ</w:t>
      </w:r>
    </w:p>
    <w:p w14:paraId="4E029641" w14:textId="77777777" w:rsidR="003748A4" w:rsidRPr="00741ED3" w:rsidRDefault="003748A4" w:rsidP="003748A4">
      <w:pPr>
        <w:tabs>
          <w:tab w:val="left" w:pos="567"/>
        </w:tabs>
        <w:spacing w:before="0"/>
        <w:jc w:val="center"/>
        <w:rPr>
          <w:rFonts w:cs="Arial"/>
        </w:rPr>
      </w:pPr>
      <w:r w:rsidRPr="00741ED3">
        <w:rPr>
          <w:rFonts w:cs="Arial"/>
          <w:b/>
        </w:rPr>
        <w:t>Члан 1</w:t>
      </w:r>
      <w:r w:rsidR="00741ED3" w:rsidRPr="00741ED3">
        <w:rPr>
          <w:rFonts w:cs="Arial"/>
          <w:b/>
        </w:rPr>
        <w:t>6</w:t>
      </w:r>
      <w:r w:rsidRPr="00741ED3">
        <w:rPr>
          <w:rFonts w:cs="Arial"/>
        </w:rPr>
        <w:t>.</w:t>
      </w:r>
    </w:p>
    <w:p w14:paraId="544B081D" w14:textId="77777777" w:rsidR="003748A4" w:rsidRPr="00741ED3" w:rsidRDefault="003748A4" w:rsidP="003748A4">
      <w:pPr>
        <w:tabs>
          <w:tab w:val="left" w:pos="567"/>
        </w:tabs>
        <w:spacing w:before="0"/>
        <w:rPr>
          <w:rFonts w:cs="Arial"/>
          <w:lang w:val="sr-Cyrl-RS"/>
        </w:rPr>
      </w:pPr>
      <w:r w:rsidRPr="00741ED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D832BD5" w14:textId="77777777" w:rsidR="003748A4" w:rsidRPr="00741ED3" w:rsidRDefault="003748A4" w:rsidP="003748A4">
      <w:pPr>
        <w:spacing w:before="0"/>
        <w:jc w:val="center"/>
        <w:rPr>
          <w:rFonts w:cs="Arial"/>
          <w:lang w:val="sr-Cyrl-RS"/>
        </w:rPr>
      </w:pPr>
    </w:p>
    <w:p w14:paraId="0C35686B" w14:textId="77777777" w:rsidR="003748A4" w:rsidRPr="00741ED3" w:rsidRDefault="003748A4" w:rsidP="003748A4">
      <w:pPr>
        <w:spacing w:before="0"/>
        <w:jc w:val="center"/>
        <w:rPr>
          <w:rFonts w:cs="Arial"/>
          <w:b/>
          <w:lang w:val="sr-Cyrl-RS"/>
        </w:rPr>
      </w:pPr>
      <w:r w:rsidRPr="00741ED3">
        <w:rPr>
          <w:rFonts w:cs="Arial"/>
          <w:b/>
          <w:lang w:val="sr-Cyrl-RS"/>
        </w:rPr>
        <w:t>Члан 1</w:t>
      </w:r>
      <w:r w:rsidR="00741ED3" w:rsidRPr="00741ED3">
        <w:rPr>
          <w:rFonts w:cs="Arial"/>
          <w:b/>
        </w:rPr>
        <w:t>7</w:t>
      </w:r>
      <w:r w:rsidRPr="00741ED3">
        <w:rPr>
          <w:rFonts w:cs="Arial"/>
          <w:b/>
          <w:lang w:val="sr-Cyrl-RS"/>
        </w:rPr>
        <w:t>.</w:t>
      </w:r>
    </w:p>
    <w:p w14:paraId="77F382C5" w14:textId="77777777" w:rsidR="003748A4" w:rsidRPr="00741ED3" w:rsidRDefault="003748A4" w:rsidP="003748A4">
      <w:pPr>
        <w:spacing w:before="0"/>
        <w:rPr>
          <w:rFonts w:cs="Arial"/>
          <w:lang w:val="sr-Cyrl-RS"/>
        </w:rPr>
      </w:pPr>
      <w:r w:rsidRPr="00741ED3">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7710CB" w:rsidRPr="00741ED3">
        <w:rPr>
          <w:rFonts w:cs="Arial"/>
          <w:lang w:val="sr-Cyrl-RS"/>
        </w:rPr>
        <w:t>т</w:t>
      </w:r>
      <w:r w:rsidRPr="00741ED3">
        <w:rPr>
          <w:rFonts w:cs="Arial"/>
          <w:lang w:val="sr-Cyrl-RS"/>
        </w:rPr>
        <w:t>ране.</w:t>
      </w:r>
    </w:p>
    <w:p w14:paraId="53ECBEB8" w14:textId="77777777" w:rsidR="003748A4" w:rsidRPr="00741ED3" w:rsidRDefault="003748A4" w:rsidP="003748A4">
      <w:pPr>
        <w:spacing w:before="0"/>
        <w:rPr>
          <w:rFonts w:cs="Arial"/>
          <w:lang w:val="sr-Cyrl-RS"/>
        </w:rPr>
      </w:pPr>
    </w:p>
    <w:p w14:paraId="3C5D7C20" w14:textId="77777777" w:rsidR="003748A4" w:rsidRPr="00741ED3" w:rsidRDefault="003748A4" w:rsidP="003748A4">
      <w:pPr>
        <w:spacing w:before="0"/>
        <w:jc w:val="center"/>
        <w:rPr>
          <w:rFonts w:cs="Arial"/>
          <w:b/>
        </w:rPr>
      </w:pPr>
      <w:r w:rsidRPr="00741ED3">
        <w:rPr>
          <w:rFonts w:cs="Arial"/>
          <w:b/>
        </w:rPr>
        <w:t xml:space="preserve">Члан </w:t>
      </w:r>
      <w:r w:rsidRPr="00741ED3">
        <w:rPr>
          <w:rFonts w:cs="Arial"/>
          <w:b/>
          <w:lang w:val="sr-Cyrl-RS"/>
        </w:rPr>
        <w:t>1</w:t>
      </w:r>
      <w:r w:rsidR="00741ED3" w:rsidRPr="00741ED3">
        <w:rPr>
          <w:rFonts w:cs="Arial"/>
          <w:b/>
        </w:rPr>
        <w:t>8</w:t>
      </w:r>
      <w:r w:rsidRPr="00741ED3">
        <w:rPr>
          <w:rFonts w:cs="Arial"/>
          <w:b/>
        </w:rPr>
        <w:t>.</w:t>
      </w:r>
    </w:p>
    <w:p w14:paraId="696FA4F3" w14:textId="77777777" w:rsidR="003748A4" w:rsidRPr="00741ED3" w:rsidRDefault="003748A4" w:rsidP="003748A4">
      <w:pPr>
        <w:tabs>
          <w:tab w:val="left" w:pos="9090"/>
        </w:tabs>
        <w:spacing w:before="0"/>
        <w:rPr>
          <w:rFonts w:cs="Arial"/>
        </w:rPr>
      </w:pPr>
      <w:r w:rsidRPr="00741ED3">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B17E97F" w14:textId="77777777" w:rsidR="003748A4" w:rsidRPr="00741ED3" w:rsidRDefault="003748A4" w:rsidP="003748A4">
      <w:pPr>
        <w:tabs>
          <w:tab w:val="left" w:pos="9090"/>
        </w:tabs>
        <w:spacing w:before="0"/>
        <w:rPr>
          <w:rFonts w:cs="Arial"/>
          <w:lang w:val="sr-Cyrl-CS"/>
        </w:rPr>
      </w:pPr>
    </w:p>
    <w:p w14:paraId="5F65AA91" w14:textId="77777777" w:rsidR="003748A4" w:rsidRPr="00741ED3" w:rsidRDefault="003748A4" w:rsidP="003748A4">
      <w:pPr>
        <w:tabs>
          <w:tab w:val="left" w:pos="9090"/>
        </w:tabs>
        <w:spacing w:before="0"/>
        <w:rPr>
          <w:rFonts w:cs="Arial"/>
          <w:lang w:val="ru-RU"/>
        </w:rPr>
      </w:pPr>
      <w:r w:rsidRPr="00741ED3">
        <w:rPr>
          <w:rFonts w:cs="Arial"/>
          <w:lang w:val="ru-RU"/>
        </w:rPr>
        <w:t xml:space="preserve">Након закључења </w:t>
      </w:r>
      <w:r w:rsidRPr="00741ED3">
        <w:rPr>
          <w:rFonts w:cs="Arial"/>
        </w:rPr>
        <w:t xml:space="preserve">и ступања на правну снагу </w:t>
      </w:r>
      <w:r w:rsidRPr="00741ED3">
        <w:rPr>
          <w:rFonts w:cs="Arial"/>
          <w:lang w:val="ru-RU"/>
        </w:rPr>
        <w:t xml:space="preserve">овог Уговора, Корисник услуге може да дозволи, а </w:t>
      </w:r>
      <w:r w:rsidRPr="00741ED3">
        <w:rPr>
          <w:rFonts w:cs="Arial"/>
        </w:rPr>
        <w:t>П</w:t>
      </w:r>
      <w:r w:rsidRPr="00741ED3">
        <w:rPr>
          <w:rFonts w:cs="Arial"/>
          <w:lang w:val="sr-Cyrl-RS"/>
        </w:rPr>
        <w:t>ружалац услуге</w:t>
      </w:r>
      <w:r w:rsidRPr="00741ED3">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5A4D5936" w14:textId="77777777" w:rsidR="003748A4" w:rsidRPr="00741ED3" w:rsidRDefault="003748A4" w:rsidP="003748A4">
      <w:pPr>
        <w:tabs>
          <w:tab w:val="left" w:pos="567"/>
        </w:tabs>
        <w:spacing w:before="0"/>
        <w:jc w:val="center"/>
        <w:rPr>
          <w:rFonts w:cs="Arial"/>
          <w:b/>
          <w:lang w:val="sr-Cyrl-RS"/>
        </w:rPr>
      </w:pPr>
    </w:p>
    <w:p w14:paraId="646452F8" w14:textId="77777777" w:rsidR="003748A4" w:rsidRPr="00741ED3" w:rsidRDefault="003748A4" w:rsidP="003748A4">
      <w:pPr>
        <w:tabs>
          <w:tab w:val="left" w:pos="567"/>
        </w:tabs>
        <w:spacing w:before="0"/>
        <w:jc w:val="center"/>
        <w:rPr>
          <w:rFonts w:cs="Arial"/>
        </w:rPr>
      </w:pPr>
      <w:r w:rsidRPr="00741ED3">
        <w:rPr>
          <w:rFonts w:cs="Arial"/>
          <w:b/>
        </w:rPr>
        <w:t xml:space="preserve">Члан </w:t>
      </w:r>
      <w:r w:rsidR="00741ED3" w:rsidRPr="00741ED3">
        <w:rPr>
          <w:rFonts w:cs="Arial"/>
          <w:b/>
        </w:rPr>
        <w:t>19</w:t>
      </w:r>
      <w:r w:rsidRPr="00741ED3">
        <w:rPr>
          <w:rFonts w:cs="Arial"/>
        </w:rPr>
        <w:t>.</w:t>
      </w:r>
    </w:p>
    <w:p w14:paraId="77CFD293" w14:textId="77777777" w:rsidR="003748A4" w:rsidRPr="00741ED3" w:rsidRDefault="003748A4" w:rsidP="003748A4">
      <w:pPr>
        <w:tabs>
          <w:tab w:val="left" w:pos="567"/>
        </w:tabs>
        <w:spacing w:before="0"/>
        <w:rPr>
          <w:rFonts w:cs="Arial"/>
        </w:rPr>
      </w:pPr>
      <w:r w:rsidRPr="00741ED3">
        <w:rPr>
          <w:rFonts w:cs="Arial"/>
        </w:rPr>
        <w:t xml:space="preserve">Уговорне страна током трајања овог </w:t>
      </w:r>
      <w:proofErr w:type="gramStart"/>
      <w:r w:rsidRPr="00741ED3">
        <w:rPr>
          <w:rFonts w:cs="Arial"/>
        </w:rPr>
        <w:t>Уговора  због</w:t>
      </w:r>
      <w:proofErr w:type="gramEnd"/>
      <w:r w:rsidRPr="00741ED3">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7ACE5379" w14:textId="77777777" w:rsidR="003748A4" w:rsidRPr="00741ED3" w:rsidRDefault="003748A4" w:rsidP="003748A4">
      <w:pPr>
        <w:tabs>
          <w:tab w:val="left" w:pos="567"/>
        </w:tabs>
        <w:spacing w:before="0"/>
        <w:rPr>
          <w:rFonts w:cs="Arial"/>
        </w:rPr>
      </w:pPr>
    </w:p>
    <w:p w14:paraId="586555BF" w14:textId="77777777" w:rsidR="003748A4" w:rsidRPr="00741ED3" w:rsidRDefault="003748A4" w:rsidP="003748A4">
      <w:pPr>
        <w:tabs>
          <w:tab w:val="left" w:pos="567"/>
        </w:tabs>
        <w:spacing w:before="0"/>
        <w:rPr>
          <w:rFonts w:cs="Arial"/>
          <w:color w:val="000000" w:themeColor="text1"/>
          <w:lang w:eastAsia="sr-Latn-CS"/>
        </w:rPr>
      </w:pPr>
      <w:r w:rsidRPr="00741ED3">
        <w:rPr>
          <w:rFonts w:cs="Arial"/>
          <w:color w:val="000000" w:themeColor="text1"/>
          <w:lang w:eastAsia="sr-Latn-CS"/>
        </w:rPr>
        <w:t xml:space="preserve">Након закључења уговора о </w:t>
      </w:r>
      <w:r w:rsidR="007710CB" w:rsidRPr="00741ED3">
        <w:rPr>
          <w:rFonts w:cs="Arial"/>
          <w:color w:val="000000" w:themeColor="text1"/>
          <w:lang w:val="sr-Cyrl-RS" w:eastAsia="sr-Latn-CS"/>
        </w:rPr>
        <w:t xml:space="preserve">пружању </w:t>
      </w:r>
      <w:proofErr w:type="gramStart"/>
      <w:r w:rsidR="007710CB" w:rsidRPr="00741ED3">
        <w:rPr>
          <w:rFonts w:cs="Arial"/>
          <w:color w:val="000000" w:themeColor="text1"/>
          <w:lang w:val="sr-Cyrl-RS" w:eastAsia="sr-Latn-CS"/>
        </w:rPr>
        <w:t xml:space="preserve">услуга </w:t>
      </w:r>
      <w:r w:rsidRPr="00741ED3">
        <w:rPr>
          <w:rFonts w:cs="Arial"/>
          <w:color w:val="000000" w:themeColor="text1"/>
          <w:lang w:eastAsia="sr-Latn-CS"/>
        </w:rPr>
        <w:t xml:space="preserve"> </w:t>
      </w:r>
      <w:r w:rsidRPr="00741ED3">
        <w:rPr>
          <w:rFonts w:cs="Arial"/>
          <w:color w:val="000000" w:themeColor="text1"/>
          <w:lang w:val="sr-Cyrl-RS" w:eastAsia="sr-Latn-CS"/>
        </w:rPr>
        <w:t>Корисник</w:t>
      </w:r>
      <w:proofErr w:type="gramEnd"/>
      <w:r w:rsidRPr="00741ED3">
        <w:rPr>
          <w:rFonts w:cs="Arial"/>
          <w:color w:val="000000" w:themeColor="text1"/>
          <w:lang w:val="sr-Cyrl-RS" w:eastAsia="sr-Latn-CS"/>
        </w:rPr>
        <w:t xml:space="preserve"> услуге </w:t>
      </w:r>
      <w:r w:rsidRPr="00741ED3">
        <w:rPr>
          <w:rFonts w:cs="Arial"/>
          <w:color w:val="000000" w:themeColor="text1"/>
          <w:lang w:eastAsia="sr-Latn-CS"/>
        </w:rPr>
        <w:t xml:space="preserve">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w:t>
      </w:r>
      <w:r w:rsidRPr="00741ED3">
        <w:rPr>
          <w:rFonts w:cs="Arial"/>
          <w:color w:val="000000" w:themeColor="text1"/>
          <w:lang w:val="sr-Cyrl-RS" w:eastAsia="sr-Latn-CS"/>
        </w:rPr>
        <w:t>У</w:t>
      </w:r>
      <w:r w:rsidRPr="00741ED3">
        <w:rPr>
          <w:rFonts w:cs="Arial"/>
          <w:color w:val="000000" w:themeColor="text1"/>
          <w:lang w:eastAsia="sr-Latn-CS"/>
        </w:rPr>
        <w:t>говора.</w:t>
      </w:r>
    </w:p>
    <w:p w14:paraId="429765EA" w14:textId="77777777" w:rsidR="003748A4" w:rsidRPr="00741ED3" w:rsidRDefault="003748A4" w:rsidP="003748A4">
      <w:pPr>
        <w:tabs>
          <w:tab w:val="left" w:pos="567"/>
        </w:tabs>
        <w:spacing w:before="0"/>
        <w:rPr>
          <w:rFonts w:cs="Arial"/>
          <w:color w:val="000000" w:themeColor="text1"/>
          <w:lang w:val="sr-Cyrl-RS" w:eastAsia="sr-Latn-CS"/>
        </w:rPr>
      </w:pPr>
    </w:p>
    <w:p w14:paraId="452DA091" w14:textId="77777777" w:rsidR="003748A4" w:rsidRPr="00741ED3" w:rsidRDefault="003748A4" w:rsidP="003748A4">
      <w:pPr>
        <w:spacing w:before="0"/>
        <w:rPr>
          <w:rFonts w:cs="Arial"/>
          <w:lang w:val="sr-Cyrl-RS" w:eastAsia="sr-Latn-CS"/>
        </w:rPr>
      </w:pPr>
      <w:r w:rsidRPr="00741ED3">
        <w:rPr>
          <w:rFonts w:cs="Arial"/>
          <w:lang w:val="sr-Cyrl-RS" w:eastAsia="sr-Latn-CS"/>
        </w:rPr>
        <w:t xml:space="preserve">Корисник услуге </w:t>
      </w:r>
      <w:r w:rsidRPr="00741ED3">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Pr="00741ED3">
        <w:rPr>
          <w:rFonts w:cs="Arial"/>
          <w:lang w:val="sr-Cyrl-RS" w:eastAsia="sr-Latn-CS"/>
        </w:rPr>
        <w:t>.</w:t>
      </w:r>
    </w:p>
    <w:p w14:paraId="0275BD5C" w14:textId="77777777" w:rsidR="006C16E7" w:rsidRPr="00741ED3" w:rsidRDefault="006C16E7" w:rsidP="006C16E7">
      <w:pPr>
        <w:rPr>
          <w:rFonts w:cs="Arial"/>
          <w:color w:val="000000" w:themeColor="text1"/>
          <w:lang w:val="sr-Cyrl-RS" w:eastAsia="sr-Latn-CS"/>
        </w:rPr>
      </w:pPr>
      <w:r w:rsidRPr="00741ED3">
        <w:rPr>
          <w:rFonts w:cs="Arial"/>
          <w:color w:val="000000" w:themeColor="text1"/>
          <w:lang w:val="sr-Cyrl-RS" w:eastAsia="sr-Latn-CS"/>
        </w:rPr>
        <w:t>У наведеним случаjевима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9EE2E5C" w14:textId="77777777" w:rsidR="006C16E7" w:rsidRPr="00741ED3" w:rsidRDefault="006C16E7" w:rsidP="003748A4">
      <w:pPr>
        <w:spacing w:before="0"/>
        <w:rPr>
          <w:rFonts w:cs="Arial"/>
          <w:color w:val="000000" w:themeColor="text1"/>
          <w:lang w:val="sr-Cyrl-RS" w:eastAsia="sr-Latn-CS"/>
        </w:rPr>
      </w:pPr>
    </w:p>
    <w:p w14:paraId="41758B9E" w14:textId="77777777" w:rsidR="003748A4" w:rsidRPr="00741ED3" w:rsidRDefault="003748A4" w:rsidP="003748A4">
      <w:pPr>
        <w:tabs>
          <w:tab w:val="left" w:pos="567"/>
        </w:tabs>
        <w:spacing w:before="0"/>
        <w:rPr>
          <w:rFonts w:cs="Arial"/>
          <w:lang w:val="sr-Cyrl-RS"/>
        </w:rPr>
      </w:pPr>
    </w:p>
    <w:p w14:paraId="5579F11B" w14:textId="77777777" w:rsidR="003748A4" w:rsidRPr="00741ED3" w:rsidRDefault="003748A4" w:rsidP="003748A4">
      <w:pPr>
        <w:tabs>
          <w:tab w:val="left" w:pos="567"/>
        </w:tabs>
        <w:spacing w:before="0"/>
        <w:jc w:val="center"/>
        <w:rPr>
          <w:rFonts w:cs="Arial"/>
        </w:rPr>
      </w:pPr>
      <w:r w:rsidRPr="00741ED3">
        <w:rPr>
          <w:rFonts w:cs="Arial"/>
          <w:b/>
        </w:rPr>
        <w:lastRenderedPageBreak/>
        <w:t xml:space="preserve">Члан </w:t>
      </w:r>
      <w:r w:rsidRPr="00741ED3">
        <w:rPr>
          <w:rFonts w:cs="Arial"/>
          <w:b/>
          <w:lang w:val="sr-Cyrl-RS"/>
        </w:rPr>
        <w:t>2</w:t>
      </w:r>
      <w:r w:rsidR="00741ED3" w:rsidRPr="00741ED3">
        <w:rPr>
          <w:rFonts w:cs="Arial"/>
          <w:b/>
        </w:rPr>
        <w:t>0</w:t>
      </w:r>
      <w:r w:rsidRPr="00741ED3">
        <w:rPr>
          <w:rFonts w:cs="Arial"/>
        </w:rPr>
        <w:t>.</w:t>
      </w:r>
    </w:p>
    <w:p w14:paraId="4223884D" w14:textId="77777777" w:rsidR="007710CB" w:rsidRPr="00741ED3" w:rsidRDefault="003748A4" w:rsidP="007710CB">
      <w:pPr>
        <w:tabs>
          <w:tab w:val="left" w:pos="567"/>
        </w:tabs>
        <w:spacing w:before="0"/>
        <w:rPr>
          <w:rFonts w:cs="Arial"/>
          <w:lang w:val="sr-Cyrl-RS"/>
        </w:rPr>
      </w:pPr>
      <w:r w:rsidRPr="00741ED3">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741ED3">
        <w:rPr>
          <w:rFonts w:cs="Arial"/>
          <w:lang w:val="sr-Cyrl-RS"/>
        </w:rPr>
        <w:t>Београду</w:t>
      </w:r>
      <w:r w:rsidRPr="00741ED3">
        <w:rPr>
          <w:rFonts w:cs="Arial"/>
        </w:rPr>
        <w:t>.</w:t>
      </w:r>
      <w:r w:rsidR="007710CB" w:rsidRPr="00741ED3">
        <w:rPr>
          <w:rFonts w:cs="Arial"/>
        </w:rPr>
        <w:t xml:space="preserve"> (С</w:t>
      </w:r>
      <w:r w:rsidR="007710CB" w:rsidRPr="00741ED3">
        <w:rPr>
          <w:rFonts w:cs="Arial"/>
          <w:lang w:val="sr-Cyrl-RS"/>
        </w:rPr>
        <w:t>талне</w:t>
      </w:r>
      <w:r w:rsidR="007710CB" w:rsidRPr="00741ED3">
        <w:rPr>
          <w:rFonts w:cs="Arial"/>
        </w:rPr>
        <w:t xml:space="preserve"> арбитраже при П</w:t>
      </w:r>
      <w:r w:rsidR="007710CB" w:rsidRPr="00741ED3">
        <w:rPr>
          <w:rFonts w:cs="Arial"/>
          <w:lang w:val="sr-Cyrl-RS"/>
        </w:rPr>
        <w:t>ривредној комори Србије</w:t>
      </w:r>
      <w:r w:rsidR="007710CB" w:rsidRPr="00741ED3">
        <w:rPr>
          <w:rFonts w:cs="Arial"/>
        </w:rPr>
        <w:t xml:space="preserve"> уз примену </w:t>
      </w:r>
      <w:r w:rsidR="007710CB" w:rsidRPr="00741ED3">
        <w:rPr>
          <w:rFonts w:cs="Arial"/>
          <w:lang w:val="sr-Cyrl-RS"/>
        </w:rPr>
        <w:t xml:space="preserve">њеног </w:t>
      </w:r>
      <w:r w:rsidR="007710CB" w:rsidRPr="00741ED3">
        <w:rPr>
          <w:rFonts w:cs="Arial"/>
        </w:rPr>
        <w:t>Правилника</w:t>
      </w:r>
      <w:r w:rsidR="007710CB" w:rsidRPr="00741ED3">
        <w:rPr>
          <w:rFonts w:cs="Arial"/>
          <w:lang w:val="sr-Cyrl-RS"/>
        </w:rPr>
        <w:t>)</w:t>
      </w:r>
      <w:r w:rsidR="007710CB" w:rsidRPr="00741ED3">
        <w:rPr>
          <w:rFonts w:cs="Arial"/>
        </w:rPr>
        <w:t xml:space="preserve"> </w:t>
      </w:r>
      <w:r w:rsidR="007710CB" w:rsidRPr="00741ED3">
        <w:rPr>
          <w:rFonts w:cs="Arial"/>
          <w:i/>
        </w:rPr>
        <w:t xml:space="preserve">[напомена: коначан текст у </w:t>
      </w:r>
      <w:r w:rsidR="007710CB" w:rsidRPr="00741ED3">
        <w:rPr>
          <w:rFonts w:cs="Arial"/>
          <w:i/>
          <w:lang w:val="sr-Cyrl-RS"/>
        </w:rPr>
        <w:t>Уговору</w:t>
      </w:r>
      <w:r w:rsidR="007710CB" w:rsidRPr="00741ED3">
        <w:rPr>
          <w:rFonts w:cs="Arial"/>
          <w:i/>
        </w:rPr>
        <w:t xml:space="preserve"> зависи од тога да ли је изабран домаћи или страни </w:t>
      </w:r>
      <w:r w:rsidR="007710CB" w:rsidRPr="00741ED3">
        <w:rPr>
          <w:rFonts w:cs="Arial"/>
          <w:i/>
          <w:lang w:val="sr-Cyrl-RS"/>
        </w:rPr>
        <w:t>Пружалац услуге</w:t>
      </w:r>
      <w:proofErr w:type="gramStart"/>
      <w:r w:rsidR="007710CB" w:rsidRPr="00741ED3">
        <w:rPr>
          <w:rFonts w:cs="Arial"/>
          <w:i/>
        </w:rPr>
        <w:t>]</w:t>
      </w:r>
      <w:r w:rsidR="007710CB" w:rsidRPr="00741ED3">
        <w:rPr>
          <w:rFonts w:cs="Arial"/>
        </w:rPr>
        <w:t>..</w:t>
      </w:r>
      <w:proofErr w:type="gramEnd"/>
    </w:p>
    <w:p w14:paraId="6830D699" w14:textId="77777777" w:rsidR="003748A4" w:rsidRPr="00741ED3" w:rsidRDefault="003748A4" w:rsidP="003748A4">
      <w:pPr>
        <w:tabs>
          <w:tab w:val="left" w:pos="567"/>
        </w:tabs>
        <w:spacing w:before="0"/>
        <w:rPr>
          <w:rFonts w:cs="Arial"/>
          <w:lang w:val="sr-Cyrl-RS"/>
        </w:rPr>
      </w:pPr>
    </w:p>
    <w:p w14:paraId="34A5A99D" w14:textId="77777777" w:rsidR="003748A4" w:rsidRPr="00741ED3" w:rsidRDefault="003748A4" w:rsidP="003748A4">
      <w:pPr>
        <w:tabs>
          <w:tab w:val="left" w:pos="567"/>
        </w:tabs>
        <w:spacing w:before="0"/>
        <w:jc w:val="center"/>
        <w:rPr>
          <w:rFonts w:cs="Arial"/>
          <w:b/>
          <w:lang w:val="sr-Cyrl-RS"/>
        </w:rPr>
      </w:pPr>
    </w:p>
    <w:p w14:paraId="5268B371" w14:textId="77777777" w:rsidR="003748A4" w:rsidRPr="00741ED3" w:rsidRDefault="003748A4" w:rsidP="003748A4">
      <w:pPr>
        <w:tabs>
          <w:tab w:val="left" w:pos="567"/>
        </w:tabs>
        <w:spacing w:before="0"/>
        <w:jc w:val="center"/>
        <w:rPr>
          <w:rFonts w:cs="Arial"/>
        </w:rPr>
      </w:pPr>
      <w:r w:rsidRPr="00741ED3">
        <w:rPr>
          <w:rFonts w:cs="Arial"/>
          <w:b/>
        </w:rPr>
        <w:t xml:space="preserve">Члан </w:t>
      </w:r>
      <w:r w:rsidRPr="00741ED3">
        <w:rPr>
          <w:rFonts w:cs="Arial"/>
          <w:b/>
          <w:lang w:val="sr-Cyrl-RS"/>
        </w:rPr>
        <w:t>2</w:t>
      </w:r>
      <w:r w:rsidR="00741ED3" w:rsidRPr="00741ED3">
        <w:rPr>
          <w:rFonts w:cs="Arial"/>
          <w:b/>
        </w:rPr>
        <w:t>1</w:t>
      </w:r>
      <w:r w:rsidRPr="00741ED3">
        <w:rPr>
          <w:rFonts w:cs="Arial"/>
        </w:rPr>
        <w:t>.</w:t>
      </w:r>
    </w:p>
    <w:p w14:paraId="15B8D3DD" w14:textId="77777777" w:rsidR="003748A4" w:rsidRPr="00741ED3" w:rsidRDefault="003748A4" w:rsidP="003748A4">
      <w:pPr>
        <w:tabs>
          <w:tab w:val="left" w:pos="567"/>
        </w:tabs>
        <w:spacing w:before="0"/>
        <w:rPr>
          <w:rFonts w:cs="Arial"/>
        </w:rPr>
      </w:pPr>
      <w:r w:rsidRPr="00741ED3">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EA488A5" w14:textId="77777777" w:rsidR="003748A4" w:rsidRPr="00741ED3" w:rsidRDefault="003748A4" w:rsidP="003748A4">
      <w:pPr>
        <w:tabs>
          <w:tab w:val="left" w:pos="567"/>
        </w:tabs>
        <w:spacing w:before="0"/>
        <w:jc w:val="center"/>
        <w:rPr>
          <w:rFonts w:cs="Arial"/>
          <w:b/>
        </w:rPr>
      </w:pPr>
    </w:p>
    <w:p w14:paraId="391B0718" w14:textId="77777777" w:rsidR="003748A4" w:rsidRPr="00741ED3" w:rsidRDefault="00741ED3" w:rsidP="003748A4">
      <w:pPr>
        <w:tabs>
          <w:tab w:val="left" w:pos="567"/>
        </w:tabs>
        <w:spacing w:before="0"/>
        <w:jc w:val="center"/>
        <w:rPr>
          <w:rFonts w:cs="Arial"/>
        </w:rPr>
      </w:pPr>
      <w:r>
        <w:rPr>
          <w:rFonts w:cs="Arial"/>
          <w:b/>
        </w:rPr>
        <w:t xml:space="preserve"> </w:t>
      </w:r>
      <w:r w:rsidR="003748A4" w:rsidRPr="00741ED3">
        <w:rPr>
          <w:rFonts w:cs="Arial"/>
          <w:b/>
        </w:rPr>
        <w:t xml:space="preserve">Члан </w:t>
      </w:r>
      <w:r w:rsidR="003748A4" w:rsidRPr="00741ED3">
        <w:rPr>
          <w:rFonts w:cs="Arial"/>
          <w:b/>
          <w:lang w:val="sr-Cyrl-RS"/>
        </w:rPr>
        <w:t>2</w:t>
      </w:r>
      <w:r w:rsidRPr="00741ED3">
        <w:rPr>
          <w:rFonts w:cs="Arial"/>
          <w:b/>
        </w:rPr>
        <w:t>2</w:t>
      </w:r>
      <w:r w:rsidR="003748A4" w:rsidRPr="00741ED3">
        <w:rPr>
          <w:rFonts w:cs="Arial"/>
        </w:rPr>
        <w:t>.</w:t>
      </w:r>
    </w:p>
    <w:p w14:paraId="5CEC05F3" w14:textId="77777777" w:rsidR="003748A4" w:rsidRPr="00741ED3" w:rsidRDefault="003748A4" w:rsidP="003748A4">
      <w:pPr>
        <w:tabs>
          <w:tab w:val="left" w:pos="567"/>
        </w:tabs>
        <w:spacing w:before="0"/>
        <w:rPr>
          <w:rFonts w:cs="Arial"/>
        </w:rPr>
      </w:pPr>
      <w:r w:rsidRPr="00741ED3">
        <w:rPr>
          <w:rFonts w:cs="Arial"/>
        </w:rPr>
        <w:t>Саставни део овог Уговора чине:</w:t>
      </w:r>
    </w:p>
    <w:p w14:paraId="65AD1A22" w14:textId="77777777" w:rsidR="003748A4" w:rsidRPr="00741ED3" w:rsidRDefault="003748A4" w:rsidP="003748A4">
      <w:pPr>
        <w:tabs>
          <w:tab w:val="left" w:pos="567"/>
        </w:tabs>
        <w:spacing w:before="0"/>
        <w:jc w:val="left"/>
        <w:rPr>
          <w:rFonts w:cs="Arial"/>
          <w:lang w:val="sr-Cyrl-RS"/>
        </w:rPr>
      </w:pPr>
      <w:r w:rsidRPr="00741ED3">
        <w:rPr>
          <w:rFonts w:cs="Arial"/>
        </w:rPr>
        <w:t xml:space="preserve">Прилог број </w:t>
      </w:r>
      <w:r w:rsidRPr="00741ED3">
        <w:rPr>
          <w:rFonts w:cs="Arial"/>
          <w:lang w:val="sr-Cyrl-RS"/>
        </w:rPr>
        <w:t>1</w:t>
      </w:r>
      <w:r w:rsidRPr="00741ED3">
        <w:rPr>
          <w:rFonts w:cs="Arial"/>
          <w:lang w:val="sr-Cyrl-RS"/>
        </w:rPr>
        <w:tab/>
      </w:r>
      <w:r w:rsidRPr="00741ED3">
        <w:rPr>
          <w:rFonts w:cs="Arial"/>
          <w:lang w:val="sr-Cyrl-RS"/>
        </w:rPr>
        <w:tab/>
      </w:r>
      <w:r w:rsidRPr="00741ED3">
        <w:rPr>
          <w:rFonts w:cs="Arial"/>
        </w:rPr>
        <w:t>Конкурсна документација</w:t>
      </w:r>
      <w:r w:rsidRPr="00741ED3">
        <w:rPr>
          <w:rFonts w:cs="Arial"/>
          <w:lang w:val="sr-Cyrl-RS"/>
        </w:rPr>
        <w:t xml:space="preserve"> (шифра/линк ка Порталу УЈН).</w:t>
      </w:r>
    </w:p>
    <w:p w14:paraId="3CD088E8" w14:textId="77777777" w:rsidR="003748A4" w:rsidRPr="00741ED3" w:rsidRDefault="003748A4" w:rsidP="003748A4">
      <w:pPr>
        <w:tabs>
          <w:tab w:val="left" w:pos="567"/>
        </w:tabs>
        <w:spacing w:before="0"/>
        <w:jc w:val="left"/>
        <w:rPr>
          <w:rFonts w:cs="Arial"/>
        </w:rPr>
      </w:pPr>
      <w:r w:rsidRPr="00741ED3">
        <w:rPr>
          <w:rFonts w:cs="Arial"/>
        </w:rPr>
        <w:t>Прилог број 2</w:t>
      </w:r>
      <w:r w:rsidRPr="00741ED3">
        <w:rPr>
          <w:rFonts w:cs="Arial"/>
        </w:rPr>
        <w:tab/>
      </w:r>
      <w:r w:rsidRPr="00741ED3">
        <w:rPr>
          <w:rFonts w:cs="Arial"/>
        </w:rPr>
        <w:tab/>
        <w:t>Понуда</w:t>
      </w:r>
      <w:r w:rsidRPr="00741ED3">
        <w:rPr>
          <w:rFonts w:cs="Arial"/>
          <w:lang w:val="sr-Cyrl-RS"/>
        </w:rPr>
        <w:t xml:space="preserve"> Пружаоца услуге број_________од__________ </w:t>
      </w:r>
      <w:r w:rsidRPr="00741ED3">
        <w:rPr>
          <w:rFonts w:cs="Arial"/>
        </w:rPr>
        <w:tab/>
      </w:r>
    </w:p>
    <w:p w14:paraId="2720FE1B" w14:textId="77777777" w:rsidR="003748A4" w:rsidRPr="00741ED3" w:rsidRDefault="003748A4" w:rsidP="003748A4">
      <w:pPr>
        <w:tabs>
          <w:tab w:val="left" w:pos="567"/>
        </w:tabs>
        <w:spacing w:before="0"/>
        <w:jc w:val="left"/>
        <w:rPr>
          <w:rFonts w:cs="Arial"/>
          <w:lang w:val="sr-Cyrl-RS"/>
        </w:rPr>
      </w:pPr>
      <w:r w:rsidRPr="00741ED3">
        <w:rPr>
          <w:rFonts w:cs="Arial"/>
        </w:rPr>
        <w:t xml:space="preserve">Прилог број </w:t>
      </w:r>
      <w:r w:rsidRPr="00741ED3">
        <w:rPr>
          <w:rFonts w:cs="Arial"/>
          <w:lang w:val="sr-Cyrl-RS"/>
        </w:rPr>
        <w:t>3</w:t>
      </w:r>
      <w:r w:rsidRPr="00741ED3">
        <w:rPr>
          <w:rFonts w:cs="Arial"/>
          <w:lang w:val="sr-Cyrl-RS"/>
        </w:rPr>
        <w:tab/>
      </w:r>
      <w:r w:rsidRPr="00741ED3">
        <w:rPr>
          <w:rFonts w:cs="Arial"/>
          <w:lang w:val="sr-Cyrl-RS"/>
        </w:rPr>
        <w:tab/>
        <w:t xml:space="preserve">Образац </w:t>
      </w:r>
      <w:r w:rsidRPr="00741ED3">
        <w:rPr>
          <w:rFonts w:cs="Arial"/>
        </w:rPr>
        <w:t>Структура цене;</w:t>
      </w:r>
    </w:p>
    <w:p w14:paraId="37C112C6" w14:textId="77777777" w:rsidR="003748A4" w:rsidRPr="00741ED3" w:rsidRDefault="003748A4" w:rsidP="003748A4">
      <w:pPr>
        <w:tabs>
          <w:tab w:val="left" w:pos="567"/>
        </w:tabs>
        <w:spacing w:before="0"/>
        <w:jc w:val="left"/>
        <w:rPr>
          <w:rFonts w:cs="Arial"/>
          <w:lang w:val="sr-Cyrl-RS"/>
        </w:rPr>
      </w:pPr>
      <w:r w:rsidRPr="00741ED3">
        <w:rPr>
          <w:rFonts w:cs="Arial"/>
        </w:rPr>
        <w:t xml:space="preserve">Прилог број </w:t>
      </w:r>
      <w:r w:rsidRPr="00741ED3">
        <w:rPr>
          <w:rFonts w:cs="Arial"/>
          <w:lang w:val="sr-Cyrl-RS"/>
        </w:rPr>
        <w:t>4</w:t>
      </w:r>
      <w:r w:rsidRPr="00741ED3">
        <w:rPr>
          <w:rFonts w:cs="Arial"/>
          <w:lang w:val="sr-Cyrl-RS"/>
        </w:rPr>
        <w:tab/>
      </w:r>
      <w:r w:rsidRPr="00741ED3">
        <w:rPr>
          <w:rFonts w:cs="Arial"/>
          <w:lang w:val="sr-Cyrl-RS"/>
        </w:rPr>
        <w:tab/>
        <w:t>Техничка спецификација</w:t>
      </w:r>
    </w:p>
    <w:p w14:paraId="04F9FBEB" w14:textId="77777777" w:rsidR="003748A4" w:rsidRPr="00741ED3" w:rsidRDefault="003748A4" w:rsidP="003748A4">
      <w:pPr>
        <w:tabs>
          <w:tab w:val="left" w:pos="567"/>
        </w:tabs>
        <w:spacing w:before="0"/>
        <w:ind w:left="2160" w:hanging="2160"/>
        <w:jc w:val="left"/>
        <w:rPr>
          <w:rFonts w:cs="Arial"/>
          <w:lang w:val="sr-Cyrl-RS"/>
        </w:rPr>
      </w:pPr>
      <w:r w:rsidRPr="00741ED3">
        <w:rPr>
          <w:rFonts w:cs="Arial"/>
        </w:rPr>
        <w:t>Прилог број</w:t>
      </w:r>
      <w:r w:rsidRPr="00741ED3">
        <w:rPr>
          <w:rFonts w:cs="Arial"/>
          <w:lang w:val="sr-Cyrl-RS"/>
        </w:rPr>
        <w:t xml:space="preserve"> 5</w:t>
      </w:r>
      <w:r w:rsidRPr="00741ED3">
        <w:rPr>
          <w:rFonts w:cs="Arial"/>
          <w:lang w:val="sr-Cyrl-RS"/>
        </w:rPr>
        <w:tab/>
      </w:r>
      <w:r w:rsidRPr="00741ED3">
        <w:rPr>
          <w:rFonts w:cs="Arial"/>
        </w:rPr>
        <w:t>Споразум о заједничком извршењу услуге</w:t>
      </w:r>
      <w:r w:rsidRPr="00741ED3">
        <w:rPr>
          <w:rFonts w:cs="Arial"/>
          <w:lang w:val="sr-Cyrl-RS"/>
        </w:rPr>
        <w:t xml:space="preserve"> (у случају подношења заједничке понуде број_________од__________</w:t>
      </w:r>
    </w:p>
    <w:p w14:paraId="05420C83" w14:textId="77777777" w:rsidR="003748A4" w:rsidRPr="00741ED3" w:rsidRDefault="003748A4" w:rsidP="003748A4">
      <w:pPr>
        <w:tabs>
          <w:tab w:val="left" w:pos="567"/>
        </w:tabs>
        <w:spacing w:before="0"/>
        <w:rPr>
          <w:rFonts w:cs="Arial"/>
          <w:lang w:val="sr-Cyrl-RS"/>
        </w:rPr>
      </w:pPr>
      <w:r w:rsidRPr="00741ED3">
        <w:rPr>
          <w:rFonts w:cs="Arial"/>
        </w:rPr>
        <w:t xml:space="preserve">Прилог број </w:t>
      </w:r>
      <w:r w:rsidRPr="00741ED3">
        <w:rPr>
          <w:rFonts w:cs="Arial"/>
          <w:lang w:val="sr-Cyrl-RS"/>
        </w:rPr>
        <w:t>6</w:t>
      </w:r>
      <w:r w:rsidRPr="00741ED3">
        <w:rPr>
          <w:rFonts w:cs="Arial"/>
          <w:lang w:val="sr-Cyrl-RS"/>
        </w:rPr>
        <w:tab/>
      </w:r>
      <w:r w:rsidRPr="00741ED3">
        <w:rPr>
          <w:rFonts w:cs="Arial"/>
          <w:lang w:val="sr-Cyrl-RS"/>
        </w:rPr>
        <w:tab/>
        <w:t>С</w:t>
      </w:r>
      <w:r w:rsidRPr="00741ED3">
        <w:rPr>
          <w:rFonts w:cs="Arial"/>
        </w:rPr>
        <w:t>редств</w:t>
      </w:r>
      <w:r w:rsidRPr="00741ED3">
        <w:rPr>
          <w:rFonts w:cs="Arial"/>
          <w:lang w:val="sr-Cyrl-RS"/>
        </w:rPr>
        <w:t>о</w:t>
      </w:r>
      <w:r w:rsidRPr="00741ED3">
        <w:rPr>
          <w:rFonts w:cs="Arial"/>
        </w:rPr>
        <w:t xml:space="preserve"> финансијског обезбеђења </w:t>
      </w:r>
    </w:p>
    <w:p w14:paraId="51E6C286" w14:textId="77777777" w:rsidR="003748A4" w:rsidRPr="00741ED3" w:rsidRDefault="003748A4" w:rsidP="003748A4">
      <w:pPr>
        <w:tabs>
          <w:tab w:val="left" w:pos="567"/>
        </w:tabs>
        <w:spacing w:before="0"/>
        <w:rPr>
          <w:rFonts w:cs="Arial"/>
          <w:lang w:val="sr-Cyrl-RS"/>
        </w:rPr>
      </w:pPr>
      <w:r w:rsidRPr="00741ED3">
        <w:rPr>
          <w:rFonts w:cs="Arial"/>
          <w:lang w:val="sr-Cyrl-RS"/>
        </w:rPr>
        <w:t>Прилог број 7</w:t>
      </w:r>
      <w:r w:rsidRPr="00741ED3">
        <w:rPr>
          <w:rFonts w:cs="Arial"/>
          <w:lang w:val="sr-Cyrl-RS"/>
        </w:rPr>
        <w:tab/>
      </w:r>
      <w:r w:rsidRPr="00741ED3">
        <w:rPr>
          <w:rFonts w:cs="Arial"/>
          <w:lang w:val="sr-Cyrl-RS"/>
        </w:rPr>
        <w:tab/>
        <w:t>Уговор о чувању пословне тајне</w:t>
      </w:r>
      <w:r w:rsidRPr="00741ED3">
        <w:rPr>
          <w:rFonts w:cs="Arial"/>
        </w:rPr>
        <w:t xml:space="preserve"> и поверљивих информација</w:t>
      </w:r>
      <w:r w:rsidRPr="00741ED3">
        <w:rPr>
          <w:rFonts w:cs="Arial"/>
          <w:lang w:val="sr-Cyrl-RS"/>
        </w:rPr>
        <w:t xml:space="preserve"> </w:t>
      </w:r>
    </w:p>
    <w:p w14:paraId="1CC16CB8" w14:textId="77777777" w:rsidR="003748A4" w:rsidRPr="00741ED3" w:rsidRDefault="003748A4" w:rsidP="003748A4">
      <w:pPr>
        <w:tabs>
          <w:tab w:val="left" w:pos="567"/>
        </w:tabs>
        <w:spacing w:before="0"/>
        <w:rPr>
          <w:rFonts w:cs="Arial"/>
          <w:b/>
          <w:lang w:val="sr-Cyrl-RS"/>
        </w:rPr>
      </w:pPr>
    </w:p>
    <w:p w14:paraId="437480BF" w14:textId="77777777" w:rsidR="003748A4" w:rsidRPr="00741ED3" w:rsidRDefault="003748A4" w:rsidP="003748A4">
      <w:pPr>
        <w:tabs>
          <w:tab w:val="left" w:pos="567"/>
        </w:tabs>
        <w:spacing w:before="0"/>
        <w:jc w:val="center"/>
        <w:rPr>
          <w:rFonts w:cs="Arial"/>
          <w:lang w:val="sr-Cyrl-RS"/>
        </w:rPr>
      </w:pPr>
      <w:r w:rsidRPr="00741ED3">
        <w:rPr>
          <w:rFonts w:cs="Arial"/>
          <w:b/>
        </w:rPr>
        <w:t xml:space="preserve">Члан </w:t>
      </w:r>
      <w:r w:rsidRPr="00741ED3">
        <w:rPr>
          <w:rFonts w:cs="Arial"/>
          <w:b/>
          <w:lang w:val="sr-Cyrl-RS"/>
        </w:rPr>
        <w:t>2</w:t>
      </w:r>
      <w:r w:rsidR="00741ED3" w:rsidRPr="00741ED3">
        <w:rPr>
          <w:rFonts w:cs="Arial"/>
          <w:b/>
        </w:rPr>
        <w:t>3</w:t>
      </w:r>
      <w:r w:rsidRPr="00741ED3">
        <w:rPr>
          <w:rFonts w:cs="Arial"/>
        </w:rPr>
        <w:t>.</w:t>
      </w:r>
    </w:p>
    <w:p w14:paraId="677BF82D" w14:textId="77777777" w:rsidR="003748A4" w:rsidRPr="00741ED3" w:rsidRDefault="003748A4" w:rsidP="003748A4">
      <w:pPr>
        <w:tabs>
          <w:tab w:val="left" w:pos="567"/>
        </w:tabs>
        <w:spacing w:before="0"/>
        <w:rPr>
          <w:rFonts w:eastAsia="Calibri" w:cs="Arial"/>
          <w:noProof/>
        </w:rPr>
      </w:pPr>
      <w:r w:rsidRPr="00741ED3">
        <w:rPr>
          <w:rFonts w:eastAsia="Calibri" w:cs="Arial"/>
          <w:noProof/>
        </w:rPr>
        <w:t>Овај Уговор је потписан у 6 (</w:t>
      </w:r>
      <w:r w:rsidRPr="00741ED3">
        <w:rPr>
          <w:rFonts w:eastAsia="Calibri" w:cs="Arial"/>
          <w:noProof/>
          <w:lang w:val="sr-Cyrl-RS"/>
        </w:rPr>
        <w:t xml:space="preserve">словима: </w:t>
      </w:r>
      <w:r w:rsidRPr="00741ED3">
        <w:rPr>
          <w:rFonts w:eastAsia="Calibri" w:cs="Arial"/>
          <w:noProof/>
        </w:rPr>
        <w:t xml:space="preserve">шест) истоветних примерака од којих </w:t>
      </w:r>
      <w:r w:rsidRPr="00741ED3">
        <w:rPr>
          <w:rFonts w:eastAsia="Calibri" w:cs="Arial"/>
          <w:noProof/>
          <w:lang w:val="sr-Cyrl-RS"/>
        </w:rPr>
        <w:t>3</w:t>
      </w:r>
      <w:r w:rsidRPr="00741ED3">
        <w:rPr>
          <w:rFonts w:eastAsia="Calibri" w:cs="Arial"/>
          <w:noProof/>
        </w:rPr>
        <w:t xml:space="preserve"> (</w:t>
      </w:r>
      <w:r w:rsidRPr="00741ED3">
        <w:rPr>
          <w:rFonts w:eastAsia="Calibri" w:cs="Arial"/>
          <w:noProof/>
          <w:lang w:val="sr-Cyrl-RS"/>
        </w:rPr>
        <w:t>словима: три</w:t>
      </w:r>
      <w:r w:rsidRPr="00741ED3">
        <w:rPr>
          <w:rFonts w:eastAsia="Calibri" w:cs="Arial"/>
          <w:noProof/>
        </w:rPr>
        <w:t xml:space="preserve">) примерка за Пружаоца услуге а </w:t>
      </w:r>
      <w:r w:rsidRPr="00741ED3">
        <w:rPr>
          <w:rFonts w:eastAsia="Calibri" w:cs="Arial"/>
          <w:noProof/>
          <w:lang w:val="sr-Cyrl-RS"/>
        </w:rPr>
        <w:t>3</w:t>
      </w:r>
      <w:r w:rsidRPr="00741ED3">
        <w:rPr>
          <w:rFonts w:eastAsia="Calibri" w:cs="Arial"/>
          <w:noProof/>
        </w:rPr>
        <w:t xml:space="preserve"> (</w:t>
      </w:r>
      <w:r w:rsidRPr="00741ED3">
        <w:rPr>
          <w:rFonts w:eastAsia="Calibri" w:cs="Arial"/>
          <w:noProof/>
          <w:lang w:val="sr-Cyrl-RS"/>
        </w:rPr>
        <w:t>словима: три</w:t>
      </w:r>
      <w:r w:rsidRPr="00741ED3">
        <w:rPr>
          <w:rFonts w:eastAsia="Calibri" w:cs="Arial"/>
          <w:noProof/>
        </w:rPr>
        <w:t>) примерка за Корисника услуге.</w:t>
      </w:r>
    </w:p>
    <w:p w14:paraId="19ECB98E" w14:textId="77777777" w:rsidR="003748A4" w:rsidRPr="00741ED3" w:rsidRDefault="003748A4" w:rsidP="003748A4">
      <w:pPr>
        <w:tabs>
          <w:tab w:val="left" w:pos="567"/>
        </w:tabs>
        <w:spacing w:before="0"/>
        <w:rPr>
          <w:rFonts w:eastAsia="Calibri" w:cs="Arial"/>
          <w:noProof/>
        </w:rPr>
      </w:pPr>
    </w:p>
    <w:p w14:paraId="299742F2" w14:textId="77777777" w:rsidR="003748A4" w:rsidRPr="00741ED3" w:rsidRDefault="003748A4" w:rsidP="003748A4">
      <w:pPr>
        <w:tabs>
          <w:tab w:val="left" w:pos="567"/>
        </w:tabs>
        <w:spacing w:before="0"/>
        <w:rPr>
          <w:rFonts w:eastAsia="Calibri" w:cs="Arial"/>
          <w:noProof/>
        </w:rPr>
      </w:pPr>
      <w:r w:rsidRPr="00741ED3">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AF006E5" w14:textId="77777777" w:rsidR="003748A4" w:rsidRPr="00741ED3" w:rsidRDefault="003748A4" w:rsidP="003748A4">
      <w:pPr>
        <w:tabs>
          <w:tab w:val="left" w:pos="567"/>
        </w:tabs>
        <w:spacing w:before="0"/>
        <w:rPr>
          <w:rFonts w:cs="Arial"/>
        </w:rPr>
      </w:pPr>
      <w:r w:rsidRPr="00741ED3">
        <w:rPr>
          <w:rFonts w:cs="Arial"/>
          <w:lang w:val="sr-Cyrl-RS"/>
        </w:rPr>
        <w:t xml:space="preserve"> </w:t>
      </w:r>
    </w:p>
    <w:p w14:paraId="554555E2" w14:textId="77777777" w:rsidR="003748A4" w:rsidRPr="00741ED3" w:rsidRDefault="003748A4" w:rsidP="003748A4">
      <w:pPr>
        <w:tabs>
          <w:tab w:val="left" w:pos="567"/>
        </w:tabs>
        <w:spacing w:before="0"/>
        <w:rPr>
          <w:rFonts w:cs="Arial"/>
        </w:rPr>
      </w:pPr>
    </w:p>
    <w:p w14:paraId="5FFC9F02" w14:textId="77777777" w:rsidR="003748A4" w:rsidRPr="00741ED3" w:rsidRDefault="003748A4" w:rsidP="003748A4">
      <w:pPr>
        <w:tabs>
          <w:tab w:val="left" w:pos="567"/>
        </w:tabs>
        <w:spacing w:before="0"/>
        <w:rPr>
          <w:rFonts w:cs="Arial"/>
          <w:lang w:val="sr-Cyrl-CS"/>
        </w:rPr>
      </w:pPr>
    </w:p>
    <w:p w14:paraId="796CFCBE" w14:textId="77777777" w:rsidR="003748A4" w:rsidRPr="00741ED3" w:rsidRDefault="003748A4" w:rsidP="003748A4">
      <w:pPr>
        <w:tabs>
          <w:tab w:val="left" w:pos="567"/>
          <w:tab w:val="left" w:pos="6360"/>
        </w:tabs>
        <w:spacing w:before="0"/>
        <w:rPr>
          <w:rFonts w:cs="Arial"/>
        </w:rPr>
      </w:pPr>
      <w:r w:rsidRPr="00741ED3">
        <w:rPr>
          <w:rFonts w:cs="Arial"/>
        </w:rPr>
        <w:t xml:space="preserve">        </w:t>
      </w:r>
      <w:r w:rsidRPr="00741ED3">
        <w:rPr>
          <w:rFonts w:cs="Arial"/>
          <w:lang w:val="sr-Cyrl-CS"/>
        </w:rPr>
        <w:t xml:space="preserve">  </w:t>
      </w:r>
      <w:r w:rsidRPr="00741ED3">
        <w:rPr>
          <w:rFonts w:cs="Arial"/>
        </w:rPr>
        <w:t xml:space="preserve"> КОРИСНИК УСЛУГЕ </w:t>
      </w:r>
    </w:p>
    <w:p w14:paraId="6529103D" w14:textId="77777777" w:rsidR="003748A4" w:rsidRPr="00741ED3" w:rsidRDefault="003748A4" w:rsidP="003748A4">
      <w:pPr>
        <w:tabs>
          <w:tab w:val="left" w:pos="567"/>
          <w:tab w:val="left" w:pos="6360"/>
        </w:tabs>
        <w:spacing w:before="0"/>
        <w:rPr>
          <w:rFonts w:cs="Arial"/>
          <w:lang w:val="sr-Cyrl-CS"/>
        </w:rPr>
      </w:pPr>
      <w:r w:rsidRPr="00741ED3">
        <w:rPr>
          <w:rFonts w:cs="Arial"/>
        </w:rPr>
        <w:t xml:space="preserve">          </w:t>
      </w:r>
      <w:r w:rsidRPr="00741ED3">
        <w:rPr>
          <w:rFonts w:cs="Arial"/>
          <w:lang w:val="sr-Cyrl-CS"/>
        </w:rPr>
        <w:t xml:space="preserve">   </w:t>
      </w:r>
      <w:r w:rsidRPr="00741ED3">
        <w:rPr>
          <w:rFonts w:cs="Arial"/>
        </w:rPr>
        <w:t xml:space="preserve">Јавно предузеће </w:t>
      </w:r>
      <w:r w:rsidRPr="00741ED3">
        <w:rPr>
          <w:rFonts w:cs="Arial"/>
          <w:lang w:val="sr-Cyrl-CS"/>
        </w:rPr>
        <w:t xml:space="preserve">                                                    ПРУЖАЛАЦ УСЛУГЕ</w:t>
      </w:r>
    </w:p>
    <w:p w14:paraId="7360E0E1" w14:textId="77777777" w:rsidR="003748A4" w:rsidRPr="00741ED3" w:rsidRDefault="003748A4" w:rsidP="003748A4">
      <w:pPr>
        <w:tabs>
          <w:tab w:val="left" w:pos="567"/>
          <w:tab w:val="left" w:pos="6360"/>
        </w:tabs>
        <w:spacing w:before="0"/>
        <w:rPr>
          <w:rFonts w:cs="Arial"/>
          <w:lang w:val="sr-Cyrl-CS"/>
        </w:rPr>
      </w:pPr>
      <w:proofErr w:type="gramStart"/>
      <w:r w:rsidRPr="00741ED3">
        <w:rPr>
          <w:rFonts w:cs="Arial"/>
        </w:rPr>
        <w:t>,,</w:t>
      </w:r>
      <w:proofErr w:type="gramEnd"/>
      <w:r w:rsidRPr="00741ED3">
        <w:rPr>
          <w:rFonts w:cs="Arial"/>
        </w:rPr>
        <w:t xml:space="preserve">Електропривреда Србије“ Београд                          </w:t>
      </w:r>
      <w:r w:rsidRPr="00741ED3">
        <w:rPr>
          <w:rFonts w:cs="Arial"/>
          <w:lang w:val="sr-Cyrl-CS"/>
        </w:rPr>
        <w:t xml:space="preserve">                   Назив</w:t>
      </w:r>
    </w:p>
    <w:p w14:paraId="66A00714" w14:textId="77777777" w:rsidR="003748A4" w:rsidRPr="00741ED3" w:rsidRDefault="003748A4" w:rsidP="003748A4">
      <w:pPr>
        <w:tabs>
          <w:tab w:val="left" w:pos="567"/>
        </w:tabs>
        <w:spacing w:before="0"/>
        <w:rPr>
          <w:rFonts w:cs="Arial"/>
          <w:lang w:val="sr-Cyrl-RS"/>
        </w:rPr>
      </w:pPr>
      <w:r w:rsidRPr="00741ED3">
        <w:rPr>
          <w:rFonts w:cs="Arial"/>
        </w:rPr>
        <w:t xml:space="preserve">            </w:t>
      </w:r>
      <w:r w:rsidRPr="00741ED3">
        <w:rPr>
          <w:rFonts w:cs="Arial"/>
          <w:lang w:val="sr-Cyrl-RS"/>
        </w:rPr>
        <w:t xml:space="preserve">     </w:t>
      </w:r>
    </w:p>
    <w:p w14:paraId="243C8779" w14:textId="77777777" w:rsidR="003748A4" w:rsidRPr="00741ED3" w:rsidRDefault="003748A4" w:rsidP="003748A4">
      <w:pPr>
        <w:tabs>
          <w:tab w:val="left" w:pos="567"/>
          <w:tab w:val="left" w:pos="6000"/>
        </w:tabs>
        <w:spacing w:before="0"/>
        <w:rPr>
          <w:rFonts w:cs="Arial"/>
        </w:rPr>
      </w:pPr>
      <w:r w:rsidRPr="00741ED3">
        <w:rPr>
          <w:rFonts w:cs="Arial"/>
        </w:rPr>
        <w:t xml:space="preserve">     ____________________                                         </w:t>
      </w:r>
      <w:r w:rsidRPr="00741ED3">
        <w:rPr>
          <w:rFonts w:cs="Arial"/>
          <w:lang w:val="sr-Cyrl-RS"/>
        </w:rPr>
        <w:t xml:space="preserve">       </w:t>
      </w:r>
      <w:r w:rsidRPr="00741ED3">
        <w:rPr>
          <w:rFonts w:cs="Arial"/>
        </w:rPr>
        <w:t>_____________________</w:t>
      </w:r>
    </w:p>
    <w:p w14:paraId="4125F470" w14:textId="77777777" w:rsidR="003748A4" w:rsidRPr="00741ED3" w:rsidRDefault="003748A4" w:rsidP="003748A4">
      <w:pPr>
        <w:tabs>
          <w:tab w:val="left" w:pos="567"/>
        </w:tabs>
        <w:spacing w:before="0"/>
        <w:rPr>
          <w:rFonts w:cs="Arial"/>
          <w:lang w:val="sr-Cyrl-CS"/>
        </w:rPr>
      </w:pPr>
      <w:r w:rsidRPr="00741ED3">
        <w:rPr>
          <w:rFonts w:cs="Arial"/>
          <w:lang w:val="sr-Cyrl-CS"/>
        </w:rPr>
        <w:t xml:space="preserve">           </w:t>
      </w:r>
      <w:r w:rsidRPr="00741ED3">
        <w:rPr>
          <w:rFonts w:cs="Arial"/>
        </w:rPr>
        <w:t xml:space="preserve">Милорад Грчић                                    </w:t>
      </w:r>
      <w:r w:rsidRPr="00741ED3">
        <w:rPr>
          <w:rFonts w:cs="Arial"/>
          <w:lang w:val="sr-Cyrl-RS"/>
        </w:rPr>
        <w:t xml:space="preserve">        </w:t>
      </w:r>
      <w:r w:rsidRPr="00741ED3">
        <w:rPr>
          <w:rFonts w:cs="Arial"/>
        </w:rPr>
        <w:t xml:space="preserve"> </w:t>
      </w:r>
      <w:r w:rsidRPr="00741ED3">
        <w:rPr>
          <w:rFonts w:cs="Arial"/>
          <w:lang w:val="sr-Cyrl-CS"/>
        </w:rPr>
        <w:t>Име и презиме овлашћеног лица</w:t>
      </w:r>
    </w:p>
    <w:p w14:paraId="681F5177" w14:textId="77777777" w:rsidR="003A49ED" w:rsidRPr="00741ED3" w:rsidRDefault="003748A4" w:rsidP="003748A4">
      <w:pPr>
        <w:pStyle w:val="KDParagraf"/>
        <w:spacing w:before="0"/>
        <w:rPr>
          <w:rFonts w:cs="Arial"/>
          <w:color w:val="FF0000"/>
        </w:rPr>
      </w:pPr>
      <w:r w:rsidRPr="00741ED3">
        <w:rPr>
          <w:rFonts w:cs="Arial"/>
          <w:lang w:val="sr-Cyrl-CS"/>
        </w:rPr>
        <w:t xml:space="preserve">            </w:t>
      </w:r>
      <w:r w:rsidRPr="00741ED3">
        <w:rPr>
          <w:rFonts w:cs="Arial"/>
        </w:rPr>
        <w:t xml:space="preserve">в.д. директора                                                          </w:t>
      </w:r>
      <w:r w:rsidRPr="00741ED3">
        <w:rPr>
          <w:rFonts w:cs="Arial"/>
          <w:lang w:val="sr-Cyrl-RS"/>
        </w:rPr>
        <w:t xml:space="preserve">           </w:t>
      </w:r>
      <w:r w:rsidRPr="00741ED3">
        <w:rPr>
          <w:rFonts w:cs="Arial"/>
        </w:rPr>
        <w:t xml:space="preserve"> функција</w:t>
      </w:r>
      <w:r w:rsidR="003A49ED" w:rsidRPr="00741ED3">
        <w:rPr>
          <w:rFonts w:cs="Arial"/>
          <w:color w:val="FF0000"/>
        </w:rPr>
        <w:tab/>
      </w:r>
    </w:p>
    <w:p w14:paraId="148527D6" w14:textId="77777777" w:rsidR="003A49ED" w:rsidRPr="00741ED3" w:rsidRDefault="003A49ED" w:rsidP="003A49ED">
      <w:pPr>
        <w:pStyle w:val="KDParagraf"/>
        <w:spacing w:before="0"/>
        <w:rPr>
          <w:rFonts w:cs="Arial"/>
          <w:color w:val="FF0000"/>
        </w:rPr>
      </w:pPr>
    </w:p>
    <w:p w14:paraId="5355FBE8" w14:textId="77777777" w:rsidR="003A49ED" w:rsidRPr="00741ED3" w:rsidRDefault="003A49ED" w:rsidP="003A49ED">
      <w:pPr>
        <w:pStyle w:val="KDParagraf"/>
        <w:spacing w:before="0"/>
        <w:rPr>
          <w:rFonts w:cs="Arial"/>
        </w:rPr>
      </w:pPr>
    </w:p>
    <w:p w14:paraId="24ADD1D8" w14:textId="77777777" w:rsidR="00B64C23" w:rsidRPr="00741ED3" w:rsidRDefault="00B64C23" w:rsidP="003A49ED">
      <w:pPr>
        <w:pStyle w:val="KDParagraf"/>
        <w:spacing w:before="0"/>
        <w:rPr>
          <w:rFonts w:cs="Arial"/>
        </w:rPr>
      </w:pPr>
    </w:p>
    <w:p w14:paraId="3B5807C9" w14:textId="77777777" w:rsidR="003A49ED" w:rsidRPr="00741ED3" w:rsidRDefault="003A49ED" w:rsidP="003A49ED">
      <w:pPr>
        <w:pStyle w:val="KDParagraf"/>
        <w:spacing w:before="0"/>
        <w:rPr>
          <w:rFonts w:cs="Arial"/>
        </w:rPr>
      </w:pPr>
    </w:p>
    <w:p w14:paraId="3B2F8C53" w14:textId="77777777" w:rsidR="003A49ED" w:rsidRPr="00741ED3" w:rsidRDefault="003A49ED" w:rsidP="003A49ED">
      <w:pPr>
        <w:pStyle w:val="KDParagraf"/>
        <w:spacing w:before="0"/>
        <w:rPr>
          <w:rFonts w:cs="Arial"/>
        </w:rPr>
      </w:pPr>
    </w:p>
    <w:p w14:paraId="2A2731FB" w14:textId="77777777" w:rsidR="003A49ED" w:rsidRPr="00741ED3" w:rsidRDefault="003A49ED" w:rsidP="003A49ED">
      <w:pPr>
        <w:pStyle w:val="KDParagraf"/>
        <w:spacing w:before="0"/>
        <w:rPr>
          <w:rFonts w:cs="Arial"/>
        </w:rPr>
      </w:pPr>
    </w:p>
    <w:p w14:paraId="3CB53E41" w14:textId="77777777" w:rsidR="003748A4" w:rsidRPr="00741ED3" w:rsidRDefault="003748A4" w:rsidP="003A49ED">
      <w:pPr>
        <w:pStyle w:val="KDParagraf"/>
        <w:spacing w:before="0"/>
        <w:rPr>
          <w:rFonts w:cs="Arial"/>
        </w:rPr>
      </w:pPr>
    </w:p>
    <w:p w14:paraId="102215D0" w14:textId="77777777" w:rsidR="003748A4" w:rsidRPr="00741ED3" w:rsidRDefault="003748A4" w:rsidP="003A49ED">
      <w:pPr>
        <w:pStyle w:val="KDParagraf"/>
        <w:spacing w:before="0"/>
        <w:rPr>
          <w:rFonts w:cs="Arial"/>
        </w:rPr>
      </w:pPr>
    </w:p>
    <w:p w14:paraId="06AB8A02" w14:textId="77777777" w:rsidR="003748A4" w:rsidRPr="00741ED3" w:rsidRDefault="003748A4" w:rsidP="003A49ED">
      <w:pPr>
        <w:pStyle w:val="KDParagraf"/>
        <w:spacing w:before="0"/>
        <w:rPr>
          <w:rFonts w:cs="Arial"/>
        </w:rPr>
      </w:pPr>
    </w:p>
    <w:p w14:paraId="7DDA201A" w14:textId="77777777" w:rsidR="003748A4" w:rsidRPr="00741ED3" w:rsidRDefault="003748A4" w:rsidP="003A49ED">
      <w:pPr>
        <w:pStyle w:val="KDParagraf"/>
        <w:spacing w:before="0"/>
        <w:rPr>
          <w:rFonts w:cs="Arial"/>
        </w:rPr>
      </w:pPr>
    </w:p>
    <w:p w14:paraId="340E7A2F" w14:textId="77777777" w:rsidR="003748A4" w:rsidRPr="00741ED3" w:rsidRDefault="003748A4">
      <w:pPr>
        <w:spacing w:before="0"/>
        <w:jc w:val="left"/>
        <w:rPr>
          <w:rFonts w:cs="Arial"/>
        </w:rPr>
      </w:pPr>
      <w:r w:rsidRPr="00741ED3">
        <w:rPr>
          <w:rFonts w:cs="Arial"/>
        </w:rPr>
        <w:br w:type="page"/>
      </w:r>
    </w:p>
    <w:p w14:paraId="2A7236EA" w14:textId="77777777" w:rsidR="003748A4" w:rsidRPr="00741ED3" w:rsidRDefault="003748A4" w:rsidP="003A49ED">
      <w:pPr>
        <w:pStyle w:val="KDParagraf"/>
        <w:spacing w:before="0"/>
        <w:rPr>
          <w:rFonts w:cs="Arial"/>
        </w:rPr>
      </w:pPr>
    </w:p>
    <w:p w14:paraId="7AB180AD" w14:textId="77777777" w:rsidR="003748A4" w:rsidRPr="00741ED3" w:rsidRDefault="003748A4" w:rsidP="003748A4">
      <w:pPr>
        <w:tabs>
          <w:tab w:val="left" w:pos="567"/>
        </w:tabs>
        <w:spacing w:before="0"/>
        <w:jc w:val="center"/>
        <w:rPr>
          <w:rFonts w:cs="Arial"/>
        </w:rPr>
      </w:pPr>
      <w:r w:rsidRPr="00741ED3">
        <w:rPr>
          <w:rFonts w:cs="Arial"/>
          <w:lang w:val="sr-Cyrl-RS"/>
        </w:rPr>
        <w:t>М</w:t>
      </w:r>
      <w:r w:rsidRPr="00741ED3">
        <w:rPr>
          <w:rFonts w:cs="Arial"/>
        </w:rPr>
        <w:t>ОДЕЛ УГОВОРА</w:t>
      </w:r>
    </w:p>
    <w:p w14:paraId="06A26C9B" w14:textId="77777777" w:rsidR="003748A4" w:rsidRPr="00741ED3" w:rsidRDefault="003748A4" w:rsidP="003748A4">
      <w:pPr>
        <w:tabs>
          <w:tab w:val="left" w:pos="567"/>
        </w:tabs>
        <w:spacing w:before="0"/>
        <w:jc w:val="center"/>
        <w:rPr>
          <w:rFonts w:cs="Arial"/>
        </w:rPr>
      </w:pPr>
      <w:r w:rsidRPr="00741ED3">
        <w:rPr>
          <w:rFonts w:cs="Arial"/>
        </w:rPr>
        <w:t>о чувању пословне тајне и поверљивих информација</w:t>
      </w:r>
    </w:p>
    <w:p w14:paraId="202D1E3F" w14:textId="77777777" w:rsidR="003748A4" w:rsidRPr="00741ED3" w:rsidRDefault="003748A4" w:rsidP="003748A4">
      <w:pPr>
        <w:tabs>
          <w:tab w:val="left" w:pos="567"/>
        </w:tabs>
        <w:spacing w:before="0"/>
        <w:rPr>
          <w:rFonts w:cs="Arial"/>
        </w:rPr>
      </w:pPr>
    </w:p>
    <w:p w14:paraId="7DEE299B" w14:textId="77777777" w:rsidR="003748A4" w:rsidRPr="00741ED3" w:rsidRDefault="003748A4" w:rsidP="003748A4">
      <w:pPr>
        <w:tabs>
          <w:tab w:val="left" w:pos="567"/>
        </w:tabs>
        <w:spacing w:before="0"/>
        <w:rPr>
          <w:rFonts w:cs="Arial"/>
        </w:rPr>
      </w:pPr>
      <w:r w:rsidRPr="00741ED3">
        <w:rPr>
          <w:rFonts w:cs="Arial"/>
        </w:rPr>
        <w:t xml:space="preserve">Закључен </w:t>
      </w:r>
      <w:r w:rsidRPr="00741ED3">
        <w:rPr>
          <w:rFonts w:cs="Arial"/>
          <w:lang w:val="sr-Cyrl-RS"/>
        </w:rPr>
        <w:t>у Београду дана______</w:t>
      </w:r>
      <w:proofErr w:type="gramStart"/>
      <w:r w:rsidRPr="00741ED3">
        <w:rPr>
          <w:rFonts w:cs="Arial"/>
          <w:lang w:val="sr-Cyrl-RS"/>
        </w:rPr>
        <w:t>_.године</w:t>
      </w:r>
      <w:proofErr w:type="gramEnd"/>
      <w:r w:rsidRPr="00741ED3">
        <w:rPr>
          <w:rFonts w:cs="Arial"/>
          <w:lang w:val="sr-Cyrl-RS"/>
        </w:rPr>
        <w:t xml:space="preserve"> </w:t>
      </w:r>
      <w:r w:rsidRPr="00741ED3">
        <w:rPr>
          <w:rFonts w:cs="Arial"/>
        </w:rPr>
        <w:t>између</w:t>
      </w:r>
    </w:p>
    <w:p w14:paraId="34BF0D87" w14:textId="77777777" w:rsidR="003748A4" w:rsidRPr="00741ED3" w:rsidRDefault="003748A4" w:rsidP="003748A4">
      <w:pPr>
        <w:tabs>
          <w:tab w:val="left" w:pos="567"/>
        </w:tabs>
        <w:spacing w:before="0"/>
        <w:rPr>
          <w:rFonts w:cs="Arial"/>
        </w:rPr>
      </w:pPr>
    </w:p>
    <w:p w14:paraId="2076D561" w14:textId="77777777" w:rsidR="003748A4" w:rsidRPr="00741ED3" w:rsidRDefault="003748A4" w:rsidP="003748A4">
      <w:pPr>
        <w:tabs>
          <w:tab w:val="left" w:pos="567"/>
        </w:tabs>
        <w:spacing w:before="0"/>
        <w:rPr>
          <w:rFonts w:cs="Arial"/>
          <w:b/>
        </w:rPr>
      </w:pPr>
      <w:r w:rsidRPr="00741ED3">
        <w:rPr>
          <w:rFonts w:cs="Arial"/>
          <w:b/>
        </w:rPr>
        <w:t>Уговорне стране:</w:t>
      </w:r>
    </w:p>
    <w:p w14:paraId="09E49BD8" w14:textId="77777777" w:rsidR="003748A4" w:rsidRPr="00741ED3" w:rsidRDefault="003748A4" w:rsidP="003748A4">
      <w:pPr>
        <w:tabs>
          <w:tab w:val="left" w:pos="567"/>
        </w:tabs>
        <w:spacing w:before="0"/>
        <w:rPr>
          <w:rFonts w:cs="Arial"/>
          <w:b/>
        </w:rPr>
      </w:pPr>
    </w:p>
    <w:p w14:paraId="223B6A63" w14:textId="77777777" w:rsidR="003748A4" w:rsidRPr="00741ED3" w:rsidRDefault="003748A4" w:rsidP="003748A4">
      <w:pPr>
        <w:tabs>
          <w:tab w:val="left" w:pos="567"/>
        </w:tabs>
        <w:spacing w:before="0"/>
        <w:rPr>
          <w:rFonts w:cs="Arial"/>
          <w:b/>
        </w:rPr>
      </w:pPr>
    </w:p>
    <w:p w14:paraId="5C6D254A" w14:textId="77777777" w:rsidR="003748A4" w:rsidRPr="00741ED3" w:rsidRDefault="003748A4" w:rsidP="003748A4">
      <w:pPr>
        <w:tabs>
          <w:tab w:val="left" w:pos="567"/>
        </w:tabs>
        <w:spacing w:before="0"/>
        <w:rPr>
          <w:rFonts w:cs="Arial"/>
        </w:rPr>
      </w:pPr>
      <w:r w:rsidRPr="00741ED3">
        <w:rPr>
          <w:rFonts w:cs="Arial"/>
          <w:b/>
        </w:rPr>
        <w:t>КОРИСНИК УСЛУГЕ</w:t>
      </w:r>
      <w:r w:rsidRPr="00741ED3">
        <w:rPr>
          <w:rFonts w:cs="Arial"/>
        </w:rPr>
        <w:t xml:space="preserve">: </w:t>
      </w:r>
    </w:p>
    <w:p w14:paraId="623C731A" w14:textId="77777777" w:rsidR="003748A4" w:rsidRPr="00741ED3" w:rsidRDefault="003748A4" w:rsidP="003748A4">
      <w:pPr>
        <w:tabs>
          <w:tab w:val="left" w:pos="567"/>
        </w:tabs>
        <w:spacing w:before="0"/>
        <w:rPr>
          <w:rFonts w:cs="Arial"/>
        </w:rPr>
      </w:pPr>
    </w:p>
    <w:p w14:paraId="4418A9E0" w14:textId="77777777" w:rsidR="003748A4" w:rsidRPr="00741ED3" w:rsidRDefault="003748A4" w:rsidP="00D61C97">
      <w:pPr>
        <w:numPr>
          <w:ilvl w:val="0"/>
          <w:numId w:val="41"/>
        </w:numPr>
        <w:tabs>
          <w:tab w:val="left" w:pos="567"/>
        </w:tabs>
        <w:spacing w:before="0"/>
        <w:ind w:left="426"/>
        <w:rPr>
          <w:rFonts w:cs="Arial"/>
        </w:rPr>
      </w:pPr>
      <w:r w:rsidRPr="00741ED3">
        <w:rPr>
          <w:rFonts w:cs="Arial"/>
        </w:rPr>
        <w:t xml:space="preserve">Јавно предузеће „Електропривреда </w:t>
      </w:r>
      <w:proofErr w:type="gramStart"/>
      <w:r w:rsidRPr="00741ED3">
        <w:rPr>
          <w:rFonts w:cs="Arial"/>
        </w:rPr>
        <w:t>Србије“ Београд</w:t>
      </w:r>
      <w:proofErr w:type="gramEnd"/>
      <w:r w:rsidRPr="00741ED3">
        <w:rPr>
          <w:rFonts w:cs="Arial"/>
        </w:rPr>
        <w:t xml:space="preserve">, </w:t>
      </w:r>
      <w:r w:rsidR="00730069" w:rsidRPr="00741ED3">
        <w:rPr>
          <w:rFonts w:cs="Arial"/>
          <w:lang w:val="sr-Cyrl-RS"/>
        </w:rPr>
        <w:t>Балканска 13</w:t>
      </w:r>
      <w:r w:rsidRPr="00741ED3">
        <w:rPr>
          <w:rFonts w:cs="Arial"/>
        </w:rPr>
        <w:t>, матични број: 20053658, ПИБ 103920327, текући рачун 160-700-13, Banca Intesа, а.д. Београд, које заступа законски заступник</w:t>
      </w:r>
      <w:r w:rsidRPr="00741ED3">
        <w:rPr>
          <w:rFonts w:cs="Arial"/>
          <w:lang w:val="sr-Cyrl-RS"/>
        </w:rPr>
        <w:t>, Милорад Грчић</w:t>
      </w:r>
      <w:r w:rsidRPr="00741ED3">
        <w:rPr>
          <w:rFonts w:cs="Arial"/>
        </w:rPr>
        <w:t xml:space="preserve">, </w:t>
      </w:r>
      <w:r w:rsidRPr="00741ED3">
        <w:rPr>
          <w:rFonts w:cs="Arial"/>
          <w:lang w:val="sr-Cyrl-RS"/>
        </w:rPr>
        <w:t>в.д. директора</w:t>
      </w:r>
      <w:r w:rsidRPr="00741ED3">
        <w:rPr>
          <w:rFonts w:cs="Arial"/>
        </w:rPr>
        <w:t xml:space="preserve"> (у даљем тексту: Корисник услуге)  </w:t>
      </w:r>
    </w:p>
    <w:p w14:paraId="0139D2C4" w14:textId="77777777" w:rsidR="003748A4" w:rsidRPr="00741ED3" w:rsidRDefault="003748A4" w:rsidP="003748A4">
      <w:pPr>
        <w:tabs>
          <w:tab w:val="left" w:pos="567"/>
        </w:tabs>
        <w:spacing w:before="0"/>
        <w:ind w:left="426"/>
        <w:rPr>
          <w:rFonts w:cs="Arial"/>
        </w:rPr>
      </w:pPr>
    </w:p>
    <w:p w14:paraId="22575B42" w14:textId="77777777" w:rsidR="003748A4" w:rsidRPr="00741ED3" w:rsidRDefault="003748A4" w:rsidP="003748A4">
      <w:pPr>
        <w:tabs>
          <w:tab w:val="left" w:pos="567"/>
        </w:tabs>
        <w:spacing w:before="0"/>
        <w:ind w:left="426"/>
        <w:rPr>
          <w:rFonts w:cs="Arial"/>
        </w:rPr>
      </w:pPr>
      <w:r w:rsidRPr="00741ED3">
        <w:rPr>
          <w:rFonts w:cs="Arial"/>
        </w:rPr>
        <w:t>и</w:t>
      </w:r>
    </w:p>
    <w:p w14:paraId="0C54B358" w14:textId="77777777" w:rsidR="003748A4" w:rsidRPr="00741ED3" w:rsidRDefault="003748A4" w:rsidP="003748A4">
      <w:pPr>
        <w:tabs>
          <w:tab w:val="left" w:pos="567"/>
        </w:tabs>
        <w:spacing w:before="0"/>
        <w:ind w:left="426"/>
        <w:rPr>
          <w:rFonts w:cs="Arial"/>
        </w:rPr>
      </w:pPr>
    </w:p>
    <w:p w14:paraId="2870F712" w14:textId="77777777" w:rsidR="003748A4" w:rsidRPr="00741ED3" w:rsidRDefault="003748A4" w:rsidP="003748A4">
      <w:pPr>
        <w:tabs>
          <w:tab w:val="left" w:pos="567"/>
        </w:tabs>
        <w:spacing w:before="0"/>
        <w:ind w:left="426"/>
        <w:rPr>
          <w:rFonts w:cs="Arial"/>
        </w:rPr>
      </w:pPr>
      <w:r w:rsidRPr="00741ED3">
        <w:rPr>
          <w:rFonts w:cs="Arial"/>
          <w:b/>
        </w:rPr>
        <w:t>ПРУЖАЛАЦ УСЛУГЕ</w:t>
      </w:r>
      <w:r w:rsidRPr="00741ED3">
        <w:rPr>
          <w:rFonts w:cs="Arial"/>
        </w:rPr>
        <w:t xml:space="preserve">:  </w:t>
      </w:r>
    </w:p>
    <w:p w14:paraId="10C3434C" w14:textId="77777777" w:rsidR="003748A4" w:rsidRPr="00741ED3" w:rsidRDefault="003748A4" w:rsidP="003748A4">
      <w:pPr>
        <w:tabs>
          <w:tab w:val="left" w:pos="567"/>
        </w:tabs>
        <w:spacing w:before="0"/>
        <w:ind w:left="426"/>
        <w:rPr>
          <w:rFonts w:cs="Arial"/>
        </w:rPr>
      </w:pPr>
    </w:p>
    <w:p w14:paraId="2DF97CF6" w14:textId="77777777" w:rsidR="003748A4" w:rsidRPr="00741ED3" w:rsidRDefault="003748A4" w:rsidP="00D61C97">
      <w:pPr>
        <w:numPr>
          <w:ilvl w:val="0"/>
          <w:numId w:val="41"/>
        </w:numPr>
        <w:tabs>
          <w:tab w:val="left" w:pos="567"/>
        </w:tabs>
        <w:spacing w:before="0"/>
        <w:ind w:left="426"/>
        <w:rPr>
          <w:rFonts w:cs="Arial"/>
        </w:rPr>
      </w:pPr>
      <w:r w:rsidRPr="00741ED3">
        <w:rPr>
          <w:rFonts w:cs="Arial"/>
        </w:rPr>
        <w:t>_________________ (назив Пружаоца услуге) из ________(седиште), ул. ___________</w:t>
      </w:r>
      <w:proofErr w:type="gramStart"/>
      <w:r w:rsidRPr="00741ED3">
        <w:rPr>
          <w:rFonts w:cs="Arial"/>
        </w:rPr>
        <w:t>_(</w:t>
      </w:r>
      <w:proofErr w:type="gramEnd"/>
      <w:r w:rsidRPr="00741ED3">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73BA9FE" w14:textId="77777777" w:rsidR="003748A4" w:rsidRPr="00741ED3" w:rsidRDefault="003748A4" w:rsidP="003748A4">
      <w:pPr>
        <w:tabs>
          <w:tab w:val="left" w:pos="567"/>
        </w:tabs>
        <w:spacing w:before="0"/>
        <w:ind w:left="426"/>
        <w:rPr>
          <w:rFonts w:cs="Arial"/>
        </w:rPr>
      </w:pPr>
    </w:p>
    <w:p w14:paraId="26F55572" w14:textId="77777777" w:rsidR="003748A4" w:rsidRPr="00741ED3" w:rsidRDefault="003748A4" w:rsidP="003748A4">
      <w:pPr>
        <w:tabs>
          <w:tab w:val="left" w:pos="567"/>
        </w:tabs>
        <w:spacing w:before="0"/>
        <w:ind w:left="426"/>
        <w:rPr>
          <w:rFonts w:cs="Arial"/>
        </w:rPr>
      </w:pPr>
      <w:r w:rsidRPr="00741ED3">
        <w:rPr>
          <w:rFonts w:cs="Arial"/>
          <w:b/>
        </w:rPr>
        <w:t>2</w:t>
      </w:r>
      <w:proofErr w:type="gramStart"/>
      <w:r w:rsidRPr="00741ED3">
        <w:rPr>
          <w:rFonts w:cs="Arial"/>
          <w:b/>
        </w:rPr>
        <w:t>а)</w:t>
      </w:r>
      <w:r w:rsidRPr="00741ED3">
        <w:rPr>
          <w:rFonts w:cs="Arial"/>
        </w:rPr>
        <w:t>_</w:t>
      </w:r>
      <w:proofErr w:type="gramEnd"/>
      <w:r w:rsidRPr="00741ED3">
        <w:rPr>
          <w:rFonts w:cs="Arial"/>
        </w:rPr>
        <w:t>_______________________________________из</w:t>
      </w:r>
      <w:r w:rsidRPr="00741ED3">
        <w:rPr>
          <w:rFonts w:cs="Arial"/>
        </w:rPr>
        <w:tab/>
        <w:t>_____________, улица</w:t>
      </w:r>
    </w:p>
    <w:p w14:paraId="2CDBC23E" w14:textId="77777777" w:rsidR="003748A4" w:rsidRPr="00741ED3" w:rsidRDefault="003748A4" w:rsidP="003748A4">
      <w:pPr>
        <w:tabs>
          <w:tab w:val="left" w:pos="567"/>
        </w:tabs>
        <w:spacing w:before="0"/>
        <w:ind w:left="426"/>
        <w:rPr>
          <w:rFonts w:cs="Arial"/>
        </w:rPr>
      </w:pPr>
      <w:r w:rsidRPr="00741ED3">
        <w:rPr>
          <w:rFonts w:cs="Arial"/>
        </w:rPr>
        <w:t xml:space="preserve"> ___________________ бр. ___, ПИБ: _____________, матични број _____________, Текући рачун ____________, банка _____________</w:t>
      </w:r>
      <w:proofErr w:type="gramStart"/>
      <w:r w:rsidRPr="00741ED3">
        <w:rPr>
          <w:rFonts w:cs="Arial"/>
        </w:rPr>
        <w:t>_ ,кога</w:t>
      </w:r>
      <w:proofErr w:type="gramEnd"/>
      <w:r w:rsidRPr="00741ED3">
        <w:rPr>
          <w:rFonts w:cs="Arial"/>
        </w:rPr>
        <w:t xml:space="preserve"> заступа __________________________, (члан групе понуђача или подизвођач)</w:t>
      </w:r>
    </w:p>
    <w:p w14:paraId="05B79779" w14:textId="77777777" w:rsidR="003748A4" w:rsidRPr="00741ED3" w:rsidRDefault="003748A4" w:rsidP="003748A4">
      <w:pPr>
        <w:tabs>
          <w:tab w:val="left" w:pos="567"/>
        </w:tabs>
        <w:spacing w:before="0"/>
        <w:rPr>
          <w:rFonts w:cs="Arial"/>
        </w:rPr>
      </w:pPr>
    </w:p>
    <w:p w14:paraId="6F3AB35A" w14:textId="77777777" w:rsidR="003748A4" w:rsidRPr="00741ED3" w:rsidRDefault="003748A4" w:rsidP="003748A4">
      <w:pPr>
        <w:tabs>
          <w:tab w:val="left" w:pos="567"/>
        </w:tabs>
        <w:spacing w:before="0"/>
        <w:rPr>
          <w:rFonts w:cs="Arial"/>
        </w:rPr>
      </w:pPr>
      <w:r w:rsidRPr="00741ED3">
        <w:rPr>
          <w:rFonts w:cs="Arial"/>
        </w:rPr>
        <w:t>(у даљем тексту заједно: Уговорне стране)</w:t>
      </w:r>
    </w:p>
    <w:p w14:paraId="39FF7EF4" w14:textId="77777777" w:rsidR="003748A4" w:rsidRPr="00741ED3" w:rsidRDefault="003748A4" w:rsidP="003748A4">
      <w:pPr>
        <w:tabs>
          <w:tab w:val="left" w:pos="567"/>
        </w:tabs>
        <w:spacing w:before="0"/>
        <w:rPr>
          <w:rFonts w:cs="Arial"/>
        </w:rPr>
      </w:pPr>
    </w:p>
    <w:p w14:paraId="19B628D7" w14:textId="77777777" w:rsidR="003748A4" w:rsidRPr="00741ED3" w:rsidRDefault="003748A4" w:rsidP="003748A4">
      <w:pPr>
        <w:tabs>
          <w:tab w:val="left" w:pos="567"/>
        </w:tabs>
        <w:spacing w:before="0"/>
        <w:jc w:val="center"/>
        <w:rPr>
          <w:rFonts w:cs="Arial"/>
        </w:rPr>
      </w:pPr>
      <w:r w:rsidRPr="00741ED3">
        <w:rPr>
          <w:rFonts w:cs="Arial"/>
        </w:rPr>
        <w:t>Члан 1.</w:t>
      </w:r>
    </w:p>
    <w:p w14:paraId="7C497D8B" w14:textId="77777777" w:rsidR="003748A4" w:rsidRPr="00741ED3" w:rsidRDefault="003748A4" w:rsidP="003748A4">
      <w:pPr>
        <w:spacing w:before="0"/>
        <w:rPr>
          <w:rFonts w:cs="Arial"/>
        </w:rPr>
      </w:pPr>
      <w:r w:rsidRPr="00741ED3">
        <w:rPr>
          <w:rFonts w:cs="Arial"/>
        </w:rPr>
        <w:t xml:space="preserve">Стране су </w:t>
      </w:r>
      <w:r w:rsidRPr="00741ED3">
        <w:rPr>
          <w:rFonts w:cs="Arial"/>
          <w:lang w:val="sr-Cyrl-RS"/>
        </w:rPr>
        <w:t xml:space="preserve">сагласне </w:t>
      </w:r>
      <w:r w:rsidRPr="00741ED3">
        <w:rPr>
          <w:rFonts w:cs="Arial"/>
        </w:rPr>
        <w:t xml:space="preserve">да у вези са набавком </w:t>
      </w:r>
      <w:r w:rsidRPr="00741ED3">
        <w:rPr>
          <w:rFonts w:cs="Arial"/>
          <w:lang w:val="sr-Cyrl-RS"/>
        </w:rPr>
        <w:t>услуга „</w:t>
      </w:r>
      <w:r w:rsidR="00730069" w:rsidRPr="00741ED3">
        <w:rPr>
          <w:rFonts w:eastAsia="Arial" w:cs="Arial"/>
          <w:color w:val="000000"/>
        </w:rPr>
        <w:t>Обавезни претходни и периодични прегледи запослених на радним местима са повећаним ризиком, лекарски прегледи запослених у железничком транспорту и дежурство медицинског особља у редовно радно време и дежурство нон-стоп за време ремонта</w:t>
      </w:r>
      <w:r w:rsidR="00730069" w:rsidRPr="00741ED3">
        <w:rPr>
          <w:rFonts w:cs="Arial"/>
          <w:lang w:val="sr-Cyrl-CS" w:eastAsia="ar-SA"/>
        </w:rPr>
        <w:t>“</w:t>
      </w:r>
      <w:r w:rsidRPr="00741ED3">
        <w:rPr>
          <w:rFonts w:cs="Arial"/>
          <w:lang w:val="sr-Cyrl-CS" w:eastAsia="ar-SA"/>
        </w:rPr>
        <w:t xml:space="preserve"> број </w:t>
      </w:r>
      <w:r w:rsidR="00730069" w:rsidRPr="00741ED3">
        <w:rPr>
          <w:rFonts w:eastAsia="Arial" w:cs="Arial"/>
          <w:color w:val="000000"/>
        </w:rPr>
        <w:t>ЈН</w:t>
      </w:r>
      <w:r w:rsidR="00730069" w:rsidRPr="00741ED3">
        <w:rPr>
          <w:rFonts w:eastAsia="Arial" w:cs="Arial"/>
          <w:color w:val="000000"/>
          <w:lang w:val="sr-Cyrl-RS"/>
        </w:rPr>
        <w:t>О</w:t>
      </w:r>
      <w:r w:rsidR="00730069" w:rsidRPr="00741ED3">
        <w:rPr>
          <w:rFonts w:eastAsia="Arial" w:cs="Arial"/>
          <w:color w:val="000000"/>
        </w:rPr>
        <w:t>/1000/0</w:t>
      </w:r>
      <w:r w:rsidR="00730069" w:rsidRPr="00741ED3">
        <w:rPr>
          <w:rFonts w:eastAsia="Arial" w:cs="Arial"/>
          <w:color w:val="000000"/>
          <w:lang w:val="sr-Cyrl-RS"/>
        </w:rPr>
        <w:t>013</w:t>
      </w:r>
      <w:r w:rsidR="00730069" w:rsidRPr="00741ED3">
        <w:rPr>
          <w:rFonts w:eastAsia="Arial" w:cs="Arial"/>
          <w:color w:val="000000"/>
        </w:rPr>
        <w:t>/2018</w:t>
      </w:r>
      <w:r w:rsidRPr="00741ED3">
        <w:rPr>
          <w:rFonts w:cs="Arial"/>
        </w:rPr>
        <w:t xml:space="preserve"> (у даљем тексту: </w:t>
      </w:r>
      <w:r w:rsidRPr="00741ED3">
        <w:rPr>
          <w:rFonts w:cs="Arial"/>
          <w:lang w:val="sr-Cyrl-RS"/>
        </w:rPr>
        <w:t>Услуге</w:t>
      </w:r>
      <w:r w:rsidRPr="00741ED3">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A623B9A" w14:textId="77777777" w:rsidR="003748A4" w:rsidRPr="00741ED3" w:rsidRDefault="003748A4" w:rsidP="003748A4">
      <w:pPr>
        <w:tabs>
          <w:tab w:val="left" w:pos="567"/>
        </w:tabs>
        <w:spacing w:before="0"/>
        <w:rPr>
          <w:rFonts w:cs="Arial"/>
        </w:rPr>
      </w:pPr>
    </w:p>
    <w:p w14:paraId="15955166" w14:textId="77777777" w:rsidR="003748A4" w:rsidRPr="00741ED3" w:rsidRDefault="003748A4" w:rsidP="003748A4">
      <w:pPr>
        <w:tabs>
          <w:tab w:val="left" w:pos="567"/>
        </w:tabs>
        <w:spacing w:before="0"/>
        <w:rPr>
          <w:rFonts w:cs="Arial"/>
        </w:rPr>
      </w:pPr>
      <w:r w:rsidRPr="00741ED3">
        <w:rPr>
          <w:rFonts w:cs="Arial"/>
        </w:rPr>
        <w:t xml:space="preserve">Овај Уговор представља прилог основном Уговору број _____ од ____. године. </w:t>
      </w:r>
    </w:p>
    <w:p w14:paraId="1C60705A" w14:textId="77777777" w:rsidR="003748A4" w:rsidRPr="00741ED3" w:rsidRDefault="003748A4" w:rsidP="003748A4">
      <w:pPr>
        <w:tabs>
          <w:tab w:val="left" w:pos="567"/>
        </w:tabs>
        <w:spacing w:before="0"/>
        <w:rPr>
          <w:rFonts w:cs="Arial"/>
        </w:rPr>
      </w:pPr>
    </w:p>
    <w:p w14:paraId="3AC2EC4F" w14:textId="77777777" w:rsidR="003748A4" w:rsidRPr="00741ED3" w:rsidRDefault="003748A4" w:rsidP="003748A4">
      <w:pPr>
        <w:tabs>
          <w:tab w:val="left" w:pos="567"/>
        </w:tabs>
        <w:spacing w:before="0"/>
        <w:jc w:val="center"/>
        <w:rPr>
          <w:rFonts w:cs="Arial"/>
        </w:rPr>
      </w:pPr>
      <w:r w:rsidRPr="00741ED3">
        <w:rPr>
          <w:rFonts w:cs="Arial"/>
        </w:rPr>
        <w:t>Члан 2.</w:t>
      </w:r>
    </w:p>
    <w:p w14:paraId="62F074B4" w14:textId="77777777" w:rsidR="003748A4" w:rsidRPr="00741ED3" w:rsidRDefault="003748A4" w:rsidP="003748A4">
      <w:pPr>
        <w:tabs>
          <w:tab w:val="left" w:pos="567"/>
        </w:tabs>
        <w:spacing w:before="0"/>
        <w:rPr>
          <w:rFonts w:cs="Arial"/>
        </w:rPr>
      </w:pPr>
      <w:r w:rsidRPr="00741ED3">
        <w:rPr>
          <w:rFonts w:cs="Arial"/>
        </w:rPr>
        <w:t xml:space="preserve">Стране су сaгласне да термини који се користе, односно проистичу из овог уговорног односа имају следеће значење: </w:t>
      </w:r>
    </w:p>
    <w:p w14:paraId="3DBA0DB5" w14:textId="77777777" w:rsidR="003748A4" w:rsidRPr="00741ED3" w:rsidRDefault="003748A4" w:rsidP="003748A4">
      <w:pPr>
        <w:tabs>
          <w:tab w:val="left" w:pos="567"/>
        </w:tabs>
        <w:spacing w:before="0"/>
        <w:rPr>
          <w:rFonts w:cs="Arial"/>
        </w:rPr>
      </w:pPr>
    </w:p>
    <w:p w14:paraId="25ACBD4F" w14:textId="77777777" w:rsidR="003748A4" w:rsidRPr="00741ED3" w:rsidRDefault="003748A4" w:rsidP="003748A4">
      <w:pPr>
        <w:tabs>
          <w:tab w:val="left" w:pos="567"/>
        </w:tabs>
        <w:spacing w:before="0"/>
        <w:rPr>
          <w:rFonts w:cs="Arial"/>
        </w:rPr>
      </w:pPr>
      <w:r w:rsidRPr="00741ED3">
        <w:rPr>
          <w:rFonts w:cs="Arial"/>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w:t>
      </w:r>
      <w:r w:rsidRPr="00741ED3">
        <w:rPr>
          <w:rFonts w:cs="Arial"/>
        </w:rPr>
        <w:lastRenderedPageBreak/>
        <w:t>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EE75065" w14:textId="77777777" w:rsidR="003748A4" w:rsidRPr="00741ED3" w:rsidRDefault="003748A4" w:rsidP="003748A4">
      <w:pPr>
        <w:tabs>
          <w:tab w:val="left" w:pos="567"/>
        </w:tabs>
        <w:spacing w:before="0"/>
        <w:rPr>
          <w:rFonts w:cs="Arial"/>
        </w:rPr>
      </w:pPr>
    </w:p>
    <w:p w14:paraId="3B042495" w14:textId="77777777" w:rsidR="003748A4" w:rsidRPr="00741ED3" w:rsidRDefault="003748A4" w:rsidP="003748A4">
      <w:pPr>
        <w:tabs>
          <w:tab w:val="left" w:pos="567"/>
        </w:tabs>
        <w:spacing w:before="0"/>
        <w:rPr>
          <w:rFonts w:cs="Arial"/>
        </w:rPr>
      </w:pPr>
      <w:r w:rsidRPr="00741ED3">
        <w:rPr>
          <w:rFonts w:cs="Arial"/>
        </w:rPr>
        <w:t xml:space="preserve">Држалац пословне тајне – лице које на основу закона контролише коришћење пословне тајне; </w:t>
      </w:r>
    </w:p>
    <w:p w14:paraId="28FC4591" w14:textId="77777777" w:rsidR="003748A4" w:rsidRPr="00741ED3" w:rsidRDefault="003748A4" w:rsidP="003748A4">
      <w:pPr>
        <w:tabs>
          <w:tab w:val="left" w:pos="567"/>
        </w:tabs>
        <w:spacing w:before="0"/>
        <w:rPr>
          <w:rFonts w:cs="Arial"/>
        </w:rPr>
      </w:pPr>
    </w:p>
    <w:p w14:paraId="7105928E" w14:textId="77777777" w:rsidR="003748A4" w:rsidRPr="00741ED3" w:rsidRDefault="003748A4" w:rsidP="003748A4">
      <w:pPr>
        <w:tabs>
          <w:tab w:val="left" w:pos="567"/>
        </w:tabs>
        <w:spacing w:before="0"/>
        <w:rPr>
          <w:rFonts w:cs="Arial"/>
        </w:rPr>
      </w:pPr>
      <w:r w:rsidRPr="00741ED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DD44B57" w14:textId="77777777" w:rsidR="003748A4" w:rsidRPr="00741ED3" w:rsidRDefault="003748A4" w:rsidP="003748A4">
      <w:pPr>
        <w:tabs>
          <w:tab w:val="left" w:pos="567"/>
        </w:tabs>
        <w:spacing w:before="0"/>
        <w:rPr>
          <w:rFonts w:cs="Arial"/>
        </w:rPr>
      </w:pPr>
    </w:p>
    <w:p w14:paraId="545B4F40" w14:textId="77777777" w:rsidR="003748A4" w:rsidRPr="00741ED3" w:rsidRDefault="003748A4" w:rsidP="003748A4">
      <w:pPr>
        <w:tabs>
          <w:tab w:val="left" w:pos="567"/>
        </w:tabs>
        <w:spacing w:before="0"/>
        <w:rPr>
          <w:rFonts w:cs="Arial"/>
        </w:rPr>
      </w:pPr>
      <w:r w:rsidRPr="00741ED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DFC33D3" w14:textId="77777777" w:rsidR="003748A4" w:rsidRPr="00741ED3" w:rsidRDefault="003748A4" w:rsidP="003748A4">
      <w:pPr>
        <w:tabs>
          <w:tab w:val="left" w:pos="567"/>
        </w:tabs>
        <w:spacing w:before="0"/>
        <w:rPr>
          <w:rFonts w:cs="Arial"/>
        </w:rPr>
      </w:pPr>
      <w:r w:rsidRPr="00741ED3">
        <w:rPr>
          <w:rFonts w:cs="Arial"/>
        </w:rPr>
        <w:tab/>
      </w:r>
    </w:p>
    <w:p w14:paraId="5F5CFCDE" w14:textId="77777777" w:rsidR="003748A4" w:rsidRPr="00741ED3" w:rsidRDefault="003748A4" w:rsidP="003748A4">
      <w:pPr>
        <w:tabs>
          <w:tab w:val="left" w:pos="567"/>
        </w:tabs>
        <w:spacing w:before="0"/>
        <w:rPr>
          <w:rFonts w:cs="Arial"/>
        </w:rPr>
      </w:pPr>
      <w:r w:rsidRPr="00741ED3">
        <w:rPr>
          <w:rFonts w:cs="Arial"/>
        </w:rPr>
        <w:t>Давалац – Страна која је Држалац пословне тајне, која Примаоцу уступа податке који представљају пословну тајну;</w:t>
      </w:r>
    </w:p>
    <w:p w14:paraId="0D5DBAFA" w14:textId="77777777" w:rsidR="003748A4" w:rsidRPr="00741ED3" w:rsidRDefault="003748A4" w:rsidP="003748A4">
      <w:pPr>
        <w:tabs>
          <w:tab w:val="left" w:pos="567"/>
        </w:tabs>
        <w:spacing w:before="0"/>
        <w:rPr>
          <w:rFonts w:cs="Arial"/>
        </w:rPr>
      </w:pPr>
    </w:p>
    <w:p w14:paraId="5FDAB2A1" w14:textId="77777777" w:rsidR="003748A4" w:rsidRPr="00741ED3" w:rsidRDefault="003748A4" w:rsidP="003748A4">
      <w:pPr>
        <w:tabs>
          <w:tab w:val="left" w:pos="567"/>
        </w:tabs>
        <w:spacing w:before="0"/>
        <w:rPr>
          <w:rFonts w:cs="Arial"/>
        </w:rPr>
      </w:pPr>
      <w:r w:rsidRPr="00741ED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6403B1F6" w14:textId="77777777" w:rsidR="003748A4" w:rsidRPr="00741ED3" w:rsidRDefault="003748A4" w:rsidP="003748A4">
      <w:pPr>
        <w:tabs>
          <w:tab w:val="left" w:pos="567"/>
        </w:tabs>
        <w:spacing w:before="0"/>
        <w:rPr>
          <w:rFonts w:cs="Arial"/>
        </w:rPr>
      </w:pPr>
    </w:p>
    <w:p w14:paraId="7CCF24A6" w14:textId="77777777" w:rsidR="003748A4" w:rsidRPr="00741ED3" w:rsidRDefault="003748A4" w:rsidP="003748A4">
      <w:pPr>
        <w:tabs>
          <w:tab w:val="left" w:pos="567"/>
        </w:tabs>
        <w:spacing w:before="0"/>
        <w:rPr>
          <w:rFonts w:cs="Arial"/>
        </w:rPr>
      </w:pPr>
      <w:r w:rsidRPr="00741ED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1BDDEEE" w14:textId="77777777" w:rsidR="003748A4" w:rsidRPr="00741ED3" w:rsidRDefault="003748A4" w:rsidP="003748A4">
      <w:pPr>
        <w:tabs>
          <w:tab w:val="left" w:pos="567"/>
        </w:tabs>
        <w:spacing w:before="0"/>
        <w:rPr>
          <w:rFonts w:cs="Arial"/>
        </w:rPr>
      </w:pPr>
    </w:p>
    <w:p w14:paraId="5C1E1638" w14:textId="77777777" w:rsidR="003748A4" w:rsidRPr="00741ED3" w:rsidRDefault="003748A4" w:rsidP="003748A4">
      <w:pPr>
        <w:tabs>
          <w:tab w:val="left" w:pos="567"/>
        </w:tabs>
        <w:spacing w:before="0"/>
        <w:rPr>
          <w:rFonts w:cs="Arial"/>
        </w:rPr>
      </w:pPr>
      <w:r w:rsidRPr="00741ED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947404F" w14:textId="77777777" w:rsidR="003748A4" w:rsidRPr="00741ED3" w:rsidRDefault="003748A4" w:rsidP="003748A4">
      <w:pPr>
        <w:tabs>
          <w:tab w:val="left" w:pos="567"/>
        </w:tabs>
        <w:spacing w:before="0"/>
        <w:rPr>
          <w:rFonts w:cs="Arial"/>
        </w:rPr>
      </w:pPr>
    </w:p>
    <w:p w14:paraId="0D7AC1A3" w14:textId="77777777" w:rsidR="003748A4" w:rsidRPr="00741ED3" w:rsidRDefault="003748A4" w:rsidP="003748A4">
      <w:pPr>
        <w:tabs>
          <w:tab w:val="left" w:pos="567"/>
        </w:tabs>
        <w:spacing w:before="0"/>
        <w:jc w:val="center"/>
        <w:rPr>
          <w:rFonts w:cs="Arial"/>
        </w:rPr>
      </w:pPr>
      <w:r w:rsidRPr="00741ED3">
        <w:rPr>
          <w:rFonts w:cs="Arial"/>
        </w:rPr>
        <w:t>Члан 3.</w:t>
      </w:r>
    </w:p>
    <w:p w14:paraId="396340C3" w14:textId="77777777" w:rsidR="003748A4" w:rsidRPr="00741ED3" w:rsidRDefault="003748A4" w:rsidP="003748A4">
      <w:pPr>
        <w:tabs>
          <w:tab w:val="left" w:pos="567"/>
        </w:tabs>
        <w:spacing w:before="0"/>
        <w:rPr>
          <w:rFonts w:cs="Arial"/>
        </w:rPr>
      </w:pPr>
      <w:r w:rsidRPr="00741ED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741ED3">
        <w:rPr>
          <w:rFonts w:cs="Arial"/>
          <w:lang w:val="sr-Cyrl-RS"/>
        </w:rPr>
        <w:t xml:space="preserve">Корисника услуге </w:t>
      </w:r>
      <w:r w:rsidRPr="00741ED3">
        <w:rPr>
          <w:rFonts w:cs="Arial"/>
        </w:rPr>
        <w:t xml:space="preserve">и </w:t>
      </w:r>
      <w:r w:rsidRPr="00741ED3">
        <w:rPr>
          <w:rFonts w:cs="Arial"/>
          <w:lang w:val="sr-Cyrl-RS"/>
        </w:rPr>
        <w:t>Пружаоца услуге</w:t>
      </w:r>
      <w:r w:rsidRPr="00741ED3">
        <w:rPr>
          <w:rFonts w:cs="Arial"/>
        </w:rPr>
        <w:t>.</w:t>
      </w:r>
    </w:p>
    <w:p w14:paraId="2FB85BAC" w14:textId="77777777" w:rsidR="003748A4" w:rsidRPr="00741ED3" w:rsidRDefault="003748A4" w:rsidP="003748A4">
      <w:pPr>
        <w:tabs>
          <w:tab w:val="left" w:pos="567"/>
        </w:tabs>
        <w:spacing w:before="0"/>
        <w:rPr>
          <w:rFonts w:cs="Arial"/>
        </w:rPr>
      </w:pPr>
    </w:p>
    <w:p w14:paraId="4EA19F5D" w14:textId="77777777" w:rsidR="003748A4" w:rsidRPr="00741ED3" w:rsidRDefault="003748A4" w:rsidP="003748A4">
      <w:pPr>
        <w:tabs>
          <w:tab w:val="left" w:pos="567"/>
        </w:tabs>
        <w:spacing w:before="0"/>
        <w:rPr>
          <w:rFonts w:cs="Arial"/>
        </w:rPr>
      </w:pPr>
      <w:r w:rsidRPr="00741ED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96B905F" w14:textId="77777777" w:rsidR="003748A4" w:rsidRPr="00741ED3" w:rsidRDefault="003748A4" w:rsidP="003748A4">
      <w:pPr>
        <w:tabs>
          <w:tab w:val="left" w:pos="567"/>
        </w:tabs>
        <w:spacing w:before="0"/>
        <w:rPr>
          <w:rFonts w:cs="Arial"/>
        </w:rPr>
      </w:pPr>
    </w:p>
    <w:p w14:paraId="1E8E6155" w14:textId="77777777" w:rsidR="003748A4" w:rsidRPr="00741ED3" w:rsidRDefault="003748A4" w:rsidP="003748A4">
      <w:pPr>
        <w:tabs>
          <w:tab w:val="left" w:pos="567"/>
        </w:tabs>
        <w:spacing w:before="0"/>
        <w:rPr>
          <w:rFonts w:cs="Arial"/>
        </w:rPr>
      </w:pPr>
      <w:r w:rsidRPr="00741ED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738C508" w14:textId="77777777" w:rsidR="003748A4" w:rsidRPr="00741ED3" w:rsidRDefault="003748A4" w:rsidP="003748A4">
      <w:pPr>
        <w:tabs>
          <w:tab w:val="left" w:pos="567"/>
        </w:tabs>
        <w:spacing w:before="0"/>
        <w:rPr>
          <w:rFonts w:cs="Arial"/>
        </w:rPr>
      </w:pPr>
    </w:p>
    <w:p w14:paraId="37EBA4DD" w14:textId="77777777" w:rsidR="003748A4" w:rsidRPr="00741ED3" w:rsidRDefault="003748A4" w:rsidP="003748A4">
      <w:pPr>
        <w:tabs>
          <w:tab w:val="left" w:pos="567"/>
        </w:tabs>
        <w:spacing w:before="0"/>
        <w:rPr>
          <w:rFonts w:cs="Arial"/>
        </w:rPr>
      </w:pPr>
      <w:r w:rsidRPr="00741ED3">
        <w:rPr>
          <w:rFonts w:cs="Arial"/>
        </w:rPr>
        <w:t xml:space="preserve">Осим ако изричито није другачије уређено, </w:t>
      </w:r>
    </w:p>
    <w:p w14:paraId="66208DC5"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 xml:space="preserve">ниједна страна неће користити пословну тајну или поверљиве информације друге стране, </w:t>
      </w:r>
    </w:p>
    <w:p w14:paraId="09EBB675" w14:textId="77777777" w:rsidR="003748A4" w:rsidRPr="00741ED3" w:rsidRDefault="003748A4" w:rsidP="003748A4">
      <w:pPr>
        <w:tabs>
          <w:tab w:val="left" w:pos="567"/>
        </w:tabs>
        <w:spacing w:before="0"/>
        <w:rPr>
          <w:rFonts w:cs="Arial"/>
        </w:rPr>
      </w:pPr>
      <w:r w:rsidRPr="00741ED3">
        <w:rPr>
          <w:rFonts w:cs="Arial"/>
        </w:rPr>
        <w:lastRenderedPageBreak/>
        <w:t>•</w:t>
      </w:r>
      <w:r w:rsidRPr="00741ED3">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2C34B98"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937DCB1" w14:textId="77777777" w:rsidR="003748A4" w:rsidRPr="00741ED3" w:rsidRDefault="003748A4" w:rsidP="003748A4">
      <w:pPr>
        <w:tabs>
          <w:tab w:val="left" w:pos="567"/>
        </w:tabs>
        <w:spacing w:before="0"/>
        <w:rPr>
          <w:rFonts w:cs="Arial"/>
        </w:rPr>
      </w:pPr>
    </w:p>
    <w:p w14:paraId="3F1A16F1" w14:textId="77777777" w:rsidR="003748A4" w:rsidRPr="00741ED3" w:rsidRDefault="003748A4" w:rsidP="003748A4">
      <w:pPr>
        <w:tabs>
          <w:tab w:val="left" w:pos="567"/>
        </w:tabs>
        <w:spacing w:before="0"/>
        <w:jc w:val="center"/>
        <w:rPr>
          <w:rFonts w:cs="Arial"/>
        </w:rPr>
      </w:pPr>
      <w:r w:rsidRPr="00741ED3">
        <w:rPr>
          <w:rFonts w:cs="Arial"/>
        </w:rPr>
        <w:t>Члан 4.</w:t>
      </w:r>
    </w:p>
    <w:p w14:paraId="66EEEE92" w14:textId="77777777" w:rsidR="003748A4" w:rsidRPr="00741ED3" w:rsidRDefault="003748A4" w:rsidP="003748A4">
      <w:pPr>
        <w:tabs>
          <w:tab w:val="left" w:pos="567"/>
        </w:tabs>
        <w:spacing w:before="0"/>
        <w:rPr>
          <w:rFonts w:cs="Arial"/>
        </w:rPr>
      </w:pPr>
      <w:r w:rsidRPr="00741ED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7433AC4" w14:textId="77777777" w:rsidR="003748A4" w:rsidRPr="00741ED3" w:rsidRDefault="003748A4" w:rsidP="003748A4">
      <w:pPr>
        <w:tabs>
          <w:tab w:val="left" w:pos="567"/>
        </w:tabs>
        <w:spacing w:before="0"/>
        <w:rPr>
          <w:rFonts w:cs="Arial"/>
        </w:rPr>
      </w:pPr>
    </w:p>
    <w:p w14:paraId="69326856" w14:textId="77777777" w:rsidR="003748A4" w:rsidRPr="00741ED3" w:rsidRDefault="003748A4" w:rsidP="003748A4">
      <w:pPr>
        <w:tabs>
          <w:tab w:val="left" w:pos="567"/>
        </w:tabs>
        <w:spacing w:before="0"/>
        <w:rPr>
          <w:rFonts w:cs="Arial"/>
        </w:rPr>
      </w:pPr>
      <w:r w:rsidRPr="00741ED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D9A440" w14:textId="77777777" w:rsidR="003748A4" w:rsidRPr="00741ED3" w:rsidRDefault="003748A4" w:rsidP="003748A4">
      <w:pPr>
        <w:tabs>
          <w:tab w:val="left" w:pos="567"/>
        </w:tabs>
        <w:spacing w:before="0"/>
        <w:rPr>
          <w:rFonts w:cs="Arial"/>
        </w:rPr>
      </w:pPr>
    </w:p>
    <w:p w14:paraId="317F1281" w14:textId="77777777" w:rsidR="003748A4" w:rsidRPr="00741ED3" w:rsidRDefault="003748A4" w:rsidP="003748A4">
      <w:pPr>
        <w:tabs>
          <w:tab w:val="left" w:pos="567"/>
        </w:tabs>
        <w:spacing w:before="0"/>
        <w:rPr>
          <w:rFonts w:cs="Arial"/>
        </w:rPr>
      </w:pPr>
      <w:r w:rsidRPr="00741ED3">
        <w:rPr>
          <w:rFonts w:cs="Arial"/>
        </w:rPr>
        <w:t>Обавеза из претходног става не постоји у случајевима:</w:t>
      </w:r>
    </w:p>
    <w:p w14:paraId="72F59DE0" w14:textId="77777777" w:rsidR="003748A4" w:rsidRPr="00741ED3" w:rsidRDefault="003748A4" w:rsidP="003748A4">
      <w:pPr>
        <w:tabs>
          <w:tab w:val="left" w:pos="567"/>
        </w:tabs>
        <w:spacing w:before="0"/>
        <w:rPr>
          <w:rFonts w:cs="Arial"/>
        </w:rPr>
      </w:pPr>
    </w:p>
    <w:p w14:paraId="53B6915C" w14:textId="77777777" w:rsidR="003748A4" w:rsidRPr="00741ED3" w:rsidRDefault="003748A4" w:rsidP="003748A4">
      <w:pPr>
        <w:tabs>
          <w:tab w:val="left" w:pos="567"/>
        </w:tabs>
        <w:spacing w:before="0"/>
        <w:rPr>
          <w:rFonts w:cs="Arial"/>
        </w:rPr>
      </w:pPr>
      <w:r w:rsidRPr="00741ED3">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DF36159" w14:textId="77777777" w:rsidR="003748A4" w:rsidRPr="00741ED3" w:rsidRDefault="003748A4" w:rsidP="003748A4">
      <w:pPr>
        <w:tabs>
          <w:tab w:val="left" w:pos="567"/>
        </w:tabs>
        <w:spacing w:before="0"/>
        <w:rPr>
          <w:rFonts w:cs="Arial"/>
        </w:rPr>
      </w:pPr>
      <w:r w:rsidRPr="00741ED3">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CEA4E87" w14:textId="77777777" w:rsidR="003748A4" w:rsidRPr="00741ED3" w:rsidRDefault="003748A4" w:rsidP="003748A4">
      <w:pPr>
        <w:tabs>
          <w:tab w:val="left" w:pos="567"/>
        </w:tabs>
        <w:spacing w:before="0"/>
        <w:rPr>
          <w:rFonts w:cs="Arial"/>
        </w:rPr>
      </w:pPr>
      <w:r w:rsidRPr="00741ED3">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3D3578C" w14:textId="77777777" w:rsidR="003748A4" w:rsidRPr="00741ED3" w:rsidRDefault="003748A4" w:rsidP="003748A4">
      <w:pPr>
        <w:tabs>
          <w:tab w:val="left" w:pos="567"/>
        </w:tabs>
        <w:spacing w:before="0"/>
        <w:rPr>
          <w:rFonts w:cs="Arial"/>
        </w:rPr>
      </w:pPr>
      <w:r w:rsidRPr="00741ED3">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DD29324" w14:textId="77777777" w:rsidR="003748A4" w:rsidRPr="00741ED3" w:rsidRDefault="003748A4" w:rsidP="003748A4">
      <w:pPr>
        <w:tabs>
          <w:tab w:val="left" w:pos="567"/>
        </w:tabs>
        <w:spacing w:before="0"/>
        <w:rPr>
          <w:rFonts w:cs="Arial"/>
        </w:rPr>
      </w:pPr>
    </w:p>
    <w:p w14:paraId="52639A87" w14:textId="77777777" w:rsidR="003748A4" w:rsidRPr="00741ED3" w:rsidRDefault="003748A4" w:rsidP="003748A4">
      <w:pPr>
        <w:tabs>
          <w:tab w:val="left" w:pos="567"/>
        </w:tabs>
        <w:spacing w:before="0"/>
        <w:rPr>
          <w:rFonts w:cs="Arial"/>
        </w:rPr>
      </w:pPr>
      <w:r w:rsidRPr="00741ED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22C0DB3"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 xml:space="preserve">то било познато Примаоцу у време одавања, </w:t>
      </w:r>
    </w:p>
    <w:p w14:paraId="7F167200"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 xml:space="preserve">дошло до јавности, али не кривицом Примаоца, </w:t>
      </w:r>
    </w:p>
    <w:p w14:paraId="1B20725F"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 xml:space="preserve">то примљено правним путем без ограничења употребе од треће стране која је овлашћена да ода, </w:t>
      </w:r>
    </w:p>
    <w:p w14:paraId="46D07077"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57769C9"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је писмено одобрено да се објави од стране Даваоца.</w:t>
      </w:r>
    </w:p>
    <w:p w14:paraId="112214B8" w14:textId="77777777" w:rsidR="003748A4" w:rsidRPr="00741ED3" w:rsidRDefault="003748A4" w:rsidP="003748A4">
      <w:pPr>
        <w:tabs>
          <w:tab w:val="left" w:pos="567"/>
        </w:tabs>
        <w:spacing w:before="0"/>
        <w:rPr>
          <w:rFonts w:cs="Arial"/>
        </w:rPr>
      </w:pPr>
    </w:p>
    <w:p w14:paraId="6381A25F" w14:textId="77777777" w:rsidR="003748A4" w:rsidRPr="00741ED3" w:rsidRDefault="003748A4" w:rsidP="003748A4">
      <w:pPr>
        <w:tabs>
          <w:tab w:val="left" w:pos="567"/>
        </w:tabs>
        <w:spacing w:before="0"/>
        <w:jc w:val="center"/>
        <w:rPr>
          <w:rFonts w:cs="Arial"/>
        </w:rPr>
      </w:pPr>
      <w:r w:rsidRPr="00741ED3">
        <w:rPr>
          <w:rFonts w:cs="Arial"/>
        </w:rPr>
        <w:t>Члан 5.</w:t>
      </w:r>
    </w:p>
    <w:p w14:paraId="7F3EF3F2" w14:textId="77777777" w:rsidR="003748A4" w:rsidRPr="00741ED3" w:rsidRDefault="003748A4" w:rsidP="003748A4">
      <w:pPr>
        <w:tabs>
          <w:tab w:val="left" w:pos="567"/>
        </w:tabs>
        <w:spacing w:before="0"/>
        <w:rPr>
          <w:rFonts w:cs="Arial"/>
        </w:rPr>
      </w:pPr>
      <w:r w:rsidRPr="00741ED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D217829" w14:textId="77777777" w:rsidR="003748A4" w:rsidRPr="00741ED3" w:rsidRDefault="003748A4" w:rsidP="003748A4">
      <w:pPr>
        <w:tabs>
          <w:tab w:val="left" w:pos="567"/>
        </w:tabs>
        <w:spacing w:before="0"/>
        <w:rPr>
          <w:rFonts w:cs="Arial"/>
        </w:rPr>
      </w:pPr>
    </w:p>
    <w:p w14:paraId="780B9070" w14:textId="77777777" w:rsidR="003748A4" w:rsidRPr="00741ED3" w:rsidRDefault="003748A4" w:rsidP="003748A4">
      <w:pPr>
        <w:tabs>
          <w:tab w:val="left" w:pos="567"/>
        </w:tabs>
        <w:spacing w:before="0"/>
        <w:jc w:val="center"/>
        <w:rPr>
          <w:rFonts w:cs="Arial"/>
        </w:rPr>
      </w:pPr>
      <w:r w:rsidRPr="00741ED3">
        <w:rPr>
          <w:rFonts w:cs="Arial"/>
        </w:rPr>
        <w:t>Члан 6.</w:t>
      </w:r>
    </w:p>
    <w:p w14:paraId="6EB106D4" w14:textId="77777777" w:rsidR="003748A4" w:rsidRPr="00741ED3" w:rsidRDefault="003748A4" w:rsidP="003748A4">
      <w:pPr>
        <w:tabs>
          <w:tab w:val="left" w:pos="567"/>
        </w:tabs>
        <w:spacing w:before="0"/>
        <w:rPr>
          <w:rFonts w:cs="Arial"/>
        </w:rPr>
      </w:pPr>
      <w:r w:rsidRPr="00741ED3">
        <w:rPr>
          <w:rFonts w:cs="Arial"/>
        </w:rPr>
        <w:t>Свака од Страна је обавезна да одреди:</w:t>
      </w:r>
    </w:p>
    <w:p w14:paraId="185FF3D2" w14:textId="77777777" w:rsidR="003748A4" w:rsidRPr="00741ED3" w:rsidRDefault="003748A4" w:rsidP="003748A4">
      <w:pPr>
        <w:tabs>
          <w:tab w:val="left" w:pos="567"/>
        </w:tabs>
        <w:spacing w:before="0"/>
        <w:rPr>
          <w:rFonts w:cs="Arial"/>
        </w:rPr>
      </w:pPr>
      <w:r w:rsidRPr="00741ED3">
        <w:rPr>
          <w:rFonts w:cs="Arial"/>
        </w:rPr>
        <w:lastRenderedPageBreak/>
        <w:t>•</w:t>
      </w:r>
      <w:r w:rsidRPr="00741ED3">
        <w:rPr>
          <w:rFonts w:cs="Arial"/>
        </w:rPr>
        <w:tab/>
        <w:t>име и презиме лица задужених за размену пословне тајне (у даљем тексту: Задужено лице),</w:t>
      </w:r>
    </w:p>
    <w:p w14:paraId="34197C0F"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поштанску адресу за размену докумената у папирном облику, кад се подаци размењују у папирном облику</w:t>
      </w:r>
    </w:p>
    <w:p w14:paraId="50B90AD6"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е-маил адресу за размену електронских докумената, кад се подаци достављају коришћењем интернет-а</w:t>
      </w:r>
    </w:p>
    <w:p w14:paraId="65E1A734" w14:textId="77777777" w:rsidR="003748A4" w:rsidRPr="00741ED3" w:rsidRDefault="003748A4" w:rsidP="003748A4">
      <w:pPr>
        <w:tabs>
          <w:tab w:val="left" w:pos="567"/>
        </w:tabs>
        <w:spacing w:before="0"/>
        <w:rPr>
          <w:rFonts w:cs="Arial"/>
        </w:rPr>
      </w:pPr>
      <w:r w:rsidRPr="00741ED3">
        <w:rPr>
          <w:rFonts w:cs="Arial"/>
        </w:rPr>
        <w:t>•</w:t>
      </w:r>
      <w:r w:rsidRPr="00741ED3">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CD87293" w14:textId="77777777" w:rsidR="003748A4" w:rsidRPr="00741ED3" w:rsidRDefault="003748A4" w:rsidP="003748A4">
      <w:pPr>
        <w:tabs>
          <w:tab w:val="left" w:pos="567"/>
        </w:tabs>
        <w:spacing w:before="0"/>
        <w:rPr>
          <w:rFonts w:cs="Arial"/>
        </w:rPr>
      </w:pPr>
    </w:p>
    <w:p w14:paraId="36B02E78" w14:textId="77777777" w:rsidR="003748A4" w:rsidRPr="00741ED3" w:rsidRDefault="003748A4" w:rsidP="003748A4">
      <w:pPr>
        <w:tabs>
          <w:tab w:val="left" w:pos="567"/>
        </w:tabs>
        <w:spacing w:before="0"/>
        <w:rPr>
          <w:rFonts w:cs="Arial"/>
        </w:rPr>
      </w:pPr>
      <w:r w:rsidRPr="00741ED3">
        <w:rPr>
          <w:rFonts w:cs="Arial"/>
        </w:rPr>
        <w:t xml:space="preserve">Размена података који представљају пословну тајну не може почети пре испуњења обавеза из претходног става. </w:t>
      </w:r>
    </w:p>
    <w:p w14:paraId="1FF38CDC" w14:textId="77777777" w:rsidR="003748A4" w:rsidRPr="00741ED3" w:rsidRDefault="003748A4" w:rsidP="003748A4">
      <w:pPr>
        <w:tabs>
          <w:tab w:val="left" w:pos="567"/>
        </w:tabs>
        <w:spacing w:before="0"/>
        <w:rPr>
          <w:rFonts w:cs="Arial"/>
        </w:rPr>
      </w:pPr>
    </w:p>
    <w:p w14:paraId="5D6F908A" w14:textId="77777777" w:rsidR="003748A4" w:rsidRPr="00741ED3" w:rsidRDefault="003748A4" w:rsidP="003748A4">
      <w:pPr>
        <w:tabs>
          <w:tab w:val="left" w:pos="567"/>
        </w:tabs>
        <w:spacing w:before="0"/>
        <w:rPr>
          <w:rFonts w:cs="Arial"/>
        </w:rPr>
      </w:pPr>
      <w:r w:rsidRPr="00741ED3">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C08D5F4" w14:textId="77777777" w:rsidR="003748A4" w:rsidRPr="00741ED3" w:rsidRDefault="003748A4" w:rsidP="003748A4">
      <w:pPr>
        <w:tabs>
          <w:tab w:val="left" w:pos="567"/>
        </w:tabs>
        <w:spacing w:before="0"/>
        <w:jc w:val="center"/>
        <w:rPr>
          <w:rFonts w:cs="Arial"/>
        </w:rPr>
      </w:pPr>
    </w:p>
    <w:p w14:paraId="1A04A0A0" w14:textId="77777777" w:rsidR="003748A4" w:rsidRPr="00741ED3" w:rsidRDefault="003748A4" w:rsidP="003748A4">
      <w:pPr>
        <w:tabs>
          <w:tab w:val="left" w:pos="567"/>
        </w:tabs>
        <w:spacing w:before="0"/>
        <w:jc w:val="center"/>
        <w:rPr>
          <w:rFonts w:cs="Arial"/>
        </w:rPr>
      </w:pPr>
      <w:r w:rsidRPr="00741ED3">
        <w:rPr>
          <w:rFonts w:cs="Arial"/>
        </w:rPr>
        <w:t>Члан 7.</w:t>
      </w:r>
    </w:p>
    <w:p w14:paraId="3E92C955" w14:textId="77777777" w:rsidR="003748A4" w:rsidRPr="00741ED3" w:rsidRDefault="003748A4" w:rsidP="003748A4">
      <w:pPr>
        <w:tabs>
          <w:tab w:val="left" w:pos="567"/>
        </w:tabs>
        <w:spacing w:before="0"/>
        <w:rPr>
          <w:rFonts w:cs="Arial"/>
        </w:rPr>
      </w:pPr>
      <w:r w:rsidRPr="00741ED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04285FE" w14:textId="77777777" w:rsidR="003748A4" w:rsidRPr="00741ED3" w:rsidRDefault="003748A4" w:rsidP="003748A4">
      <w:pPr>
        <w:tabs>
          <w:tab w:val="left" w:pos="567"/>
        </w:tabs>
        <w:spacing w:before="0"/>
        <w:rPr>
          <w:rFonts w:cs="Arial"/>
        </w:rPr>
      </w:pPr>
    </w:p>
    <w:p w14:paraId="331B1905" w14:textId="77777777" w:rsidR="003748A4" w:rsidRPr="00741ED3" w:rsidRDefault="003748A4" w:rsidP="003748A4">
      <w:pPr>
        <w:tabs>
          <w:tab w:val="left" w:pos="567"/>
        </w:tabs>
        <w:spacing w:before="0"/>
        <w:rPr>
          <w:rFonts w:cs="Arial"/>
        </w:rPr>
      </w:pPr>
      <w:r w:rsidRPr="00741ED3">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19BB40D" w14:textId="77777777" w:rsidR="003748A4" w:rsidRPr="00741ED3" w:rsidRDefault="003748A4" w:rsidP="003748A4">
      <w:pPr>
        <w:tabs>
          <w:tab w:val="left" w:pos="567"/>
        </w:tabs>
        <w:spacing w:before="0"/>
        <w:rPr>
          <w:rFonts w:cs="Arial"/>
        </w:rPr>
      </w:pPr>
    </w:p>
    <w:p w14:paraId="3D572B64" w14:textId="77777777" w:rsidR="003748A4" w:rsidRPr="00741ED3" w:rsidRDefault="003748A4" w:rsidP="003748A4">
      <w:pPr>
        <w:tabs>
          <w:tab w:val="left" w:pos="567"/>
        </w:tabs>
        <w:spacing w:before="0"/>
        <w:rPr>
          <w:rFonts w:cs="Arial"/>
        </w:rPr>
      </w:pPr>
      <w:r w:rsidRPr="00741ED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4287EE8" w14:textId="77777777" w:rsidR="003748A4" w:rsidRPr="00741ED3" w:rsidRDefault="003748A4" w:rsidP="003748A4">
      <w:pPr>
        <w:tabs>
          <w:tab w:val="left" w:pos="567"/>
        </w:tabs>
        <w:spacing w:before="0"/>
        <w:rPr>
          <w:rFonts w:cs="Arial"/>
        </w:rPr>
      </w:pPr>
    </w:p>
    <w:p w14:paraId="3099737B" w14:textId="77777777" w:rsidR="003748A4" w:rsidRPr="00741ED3" w:rsidRDefault="003748A4" w:rsidP="003748A4">
      <w:pPr>
        <w:tabs>
          <w:tab w:val="left" w:pos="567"/>
        </w:tabs>
        <w:spacing w:before="0"/>
        <w:jc w:val="center"/>
        <w:rPr>
          <w:rFonts w:cs="Arial"/>
        </w:rPr>
      </w:pPr>
      <w:r w:rsidRPr="00741ED3">
        <w:rPr>
          <w:rFonts w:cs="Arial"/>
        </w:rPr>
        <w:t>Члан 8.</w:t>
      </w:r>
    </w:p>
    <w:p w14:paraId="09F0106D" w14:textId="77777777" w:rsidR="003748A4" w:rsidRPr="00741ED3" w:rsidRDefault="003748A4" w:rsidP="003748A4">
      <w:pPr>
        <w:tabs>
          <w:tab w:val="left" w:pos="567"/>
        </w:tabs>
        <w:spacing w:before="0"/>
        <w:rPr>
          <w:rFonts w:cs="Arial"/>
        </w:rPr>
      </w:pPr>
      <w:r w:rsidRPr="00741ED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741ED3">
        <w:rPr>
          <w:rFonts w:cs="Arial"/>
        </w:rPr>
        <w:t>_ .</w:t>
      </w:r>
      <w:proofErr w:type="gramEnd"/>
      <w:r w:rsidRPr="00741ED3">
        <w:rPr>
          <w:rFonts w:cs="Arial"/>
        </w:rPr>
        <w:t xml:space="preserve"> Документ или његови делови се не могу копирати, репродуковати или уступити без претходне сагласности „________</w:t>
      </w:r>
      <w:proofErr w:type="gramStart"/>
      <w:r w:rsidRPr="00741ED3">
        <w:rPr>
          <w:rFonts w:cs="Arial"/>
        </w:rPr>
        <w:t>_“</w:t>
      </w:r>
      <w:proofErr w:type="gramEnd"/>
      <w:r w:rsidRPr="00741ED3">
        <w:rPr>
          <w:rFonts w:cs="Arial"/>
        </w:rPr>
        <w:t>.</w:t>
      </w:r>
    </w:p>
    <w:p w14:paraId="59B2D7CC" w14:textId="77777777" w:rsidR="003748A4" w:rsidRPr="00741ED3" w:rsidRDefault="003748A4" w:rsidP="003748A4">
      <w:pPr>
        <w:tabs>
          <w:tab w:val="left" w:pos="567"/>
        </w:tabs>
        <w:spacing w:before="0"/>
        <w:rPr>
          <w:rFonts w:cs="Arial"/>
        </w:rPr>
      </w:pPr>
    </w:p>
    <w:p w14:paraId="3D0DA1C6" w14:textId="77777777" w:rsidR="003748A4" w:rsidRPr="00741ED3" w:rsidRDefault="003748A4" w:rsidP="003748A4">
      <w:pPr>
        <w:tabs>
          <w:tab w:val="left" w:pos="567"/>
        </w:tabs>
        <w:spacing w:before="0"/>
        <w:rPr>
          <w:rFonts w:cs="Arial"/>
        </w:rPr>
      </w:pPr>
      <w:r w:rsidRPr="00741ED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F03FBA6" w14:textId="77777777" w:rsidR="003748A4" w:rsidRPr="00741ED3" w:rsidRDefault="003748A4" w:rsidP="003748A4">
      <w:pPr>
        <w:tabs>
          <w:tab w:val="left" w:pos="567"/>
        </w:tabs>
        <w:spacing w:before="0"/>
        <w:rPr>
          <w:rFonts w:cs="Arial"/>
        </w:rPr>
      </w:pPr>
    </w:p>
    <w:p w14:paraId="66D9FD86" w14:textId="77777777" w:rsidR="003748A4" w:rsidRPr="00741ED3" w:rsidRDefault="003748A4" w:rsidP="003748A4">
      <w:pPr>
        <w:tabs>
          <w:tab w:val="left" w:pos="567"/>
        </w:tabs>
        <w:spacing w:before="0"/>
        <w:rPr>
          <w:rFonts w:cs="Arial"/>
        </w:rPr>
      </w:pPr>
      <w:r w:rsidRPr="00741ED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53DFDEF0" w14:textId="77777777" w:rsidR="003748A4" w:rsidRPr="00741ED3" w:rsidRDefault="003748A4" w:rsidP="003748A4">
      <w:pPr>
        <w:tabs>
          <w:tab w:val="left" w:pos="567"/>
        </w:tabs>
        <w:spacing w:before="0"/>
        <w:rPr>
          <w:rFonts w:cs="Arial"/>
        </w:rPr>
      </w:pPr>
    </w:p>
    <w:p w14:paraId="4E786E2F" w14:textId="77777777" w:rsidR="003748A4" w:rsidRPr="00741ED3" w:rsidRDefault="003748A4" w:rsidP="003748A4">
      <w:pPr>
        <w:tabs>
          <w:tab w:val="left" w:pos="567"/>
        </w:tabs>
        <w:spacing w:before="0"/>
        <w:jc w:val="center"/>
        <w:rPr>
          <w:rFonts w:cs="Arial"/>
        </w:rPr>
      </w:pPr>
      <w:r w:rsidRPr="00741ED3">
        <w:rPr>
          <w:rFonts w:cs="Arial"/>
        </w:rPr>
        <w:t>За К</w:t>
      </w:r>
      <w:r w:rsidRPr="00741ED3">
        <w:rPr>
          <w:rFonts w:cs="Arial"/>
          <w:lang w:val="sr-Cyrl-RS"/>
        </w:rPr>
        <w:t>орисника услуга</w:t>
      </w:r>
      <w:r w:rsidRPr="00741ED3">
        <w:rPr>
          <w:rFonts w:cs="Arial"/>
        </w:rPr>
        <w:t>:</w:t>
      </w:r>
    </w:p>
    <w:p w14:paraId="7D27E879" w14:textId="77777777" w:rsidR="003748A4" w:rsidRPr="00741ED3" w:rsidRDefault="003748A4" w:rsidP="003748A4">
      <w:pPr>
        <w:tabs>
          <w:tab w:val="left" w:pos="567"/>
        </w:tabs>
        <w:spacing w:before="0"/>
        <w:jc w:val="center"/>
        <w:rPr>
          <w:rFonts w:cs="Arial"/>
        </w:rPr>
      </w:pPr>
    </w:p>
    <w:p w14:paraId="7F0E5D45" w14:textId="77777777" w:rsidR="003748A4" w:rsidRPr="00741ED3" w:rsidRDefault="003748A4" w:rsidP="003748A4">
      <w:pPr>
        <w:tabs>
          <w:tab w:val="left" w:pos="567"/>
        </w:tabs>
        <w:spacing w:before="0"/>
        <w:jc w:val="center"/>
        <w:rPr>
          <w:rFonts w:cs="Arial"/>
        </w:rPr>
      </w:pPr>
      <w:r w:rsidRPr="00741ED3">
        <w:rPr>
          <w:rFonts w:cs="Arial"/>
        </w:rPr>
        <w:t>Пословна тајна</w:t>
      </w:r>
    </w:p>
    <w:p w14:paraId="651D0EE2" w14:textId="77777777" w:rsidR="003748A4" w:rsidRPr="00741ED3" w:rsidRDefault="003748A4" w:rsidP="003748A4">
      <w:pPr>
        <w:tabs>
          <w:tab w:val="left" w:pos="567"/>
        </w:tabs>
        <w:spacing w:before="0"/>
        <w:jc w:val="center"/>
        <w:rPr>
          <w:rFonts w:cs="Arial"/>
          <w:lang w:val="sr-Cyrl-RS"/>
        </w:rPr>
      </w:pPr>
      <w:r w:rsidRPr="00741ED3">
        <w:rPr>
          <w:rFonts w:cs="Arial"/>
        </w:rPr>
        <w:t xml:space="preserve">Јавно предузеће „Електропривреда </w:t>
      </w:r>
      <w:proofErr w:type="gramStart"/>
      <w:r w:rsidRPr="00741ED3">
        <w:rPr>
          <w:rFonts w:cs="Arial"/>
        </w:rPr>
        <w:t>Србије“</w:t>
      </w:r>
      <w:r w:rsidRPr="00741ED3">
        <w:rPr>
          <w:rFonts w:cs="Arial"/>
          <w:lang w:val="sr-Cyrl-RS"/>
        </w:rPr>
        <w:t xml:space="preserve"> Београд</w:t>
      </w:r>
      <w:proofErr w:type="gramEnd"/>
    </w:p>
    <w:p w14:paraId="26D0E6D2" w14:textId="77777777" w:rsidR="003748A4" w:rsidRPr="00741ED3" w:rsidRDefault="003748A4" w:rsidP="003748A4">
      <w:pPr>
        <w:tabs>
          <w:tab w:val="left" w:pos="567"/>
        </w:tabs>
        <w:spacing w:before="0"/>
        <w:jc w:val="center"/>
        <w:rPr>
          <w:rFonts w:cs="Arial"/>
        </w:rPr>
      </w:pPr>
      <w:r w:rsidRPr="00741ED3">
        <w:rPr>
          <w:rFonts w:cs="Arial"/>
        </w:rPr>
        <w:t>Улица царице Милице бр. 2. Београд</w:t>
      </w:r>
    </w:p>
    <w:p w14:paraId="3733BD4A" w14:textId="77777777" w:rsidR="003748A4" w:rsidRPr="00741ED3" w:rsidRDefault="003748A4" w:rsidP="003748A4">
      <w:pPr>
        <w:tabs>
          <w:tab w:val="left" w:pos="567"/>
        </w:tabs>
        <w:spacing w:before="0"/>
        <w:jc w:val="center"/>
        <w:rPr>
          <w:rFonts w:cs="Arial"/>
        </w:rPr>
      </w:pPr>
      <w:r w:rsidRPr="00741ED3">
        <w:rPr>
          <w:rFonts w:cs="Arial"/>
        </w:rPr>
        <w:t>или:</w:t>
      </w:r>
    </w:p>
    <w:p w14:paraId="56F17FCC" w14:textId="77777777" w:rsidR="003748A4" w:rsidRPr="00741ED3" w:rsidRDefault="003748A4" w:rsidP="003748A4">
      <w:pPr>
        <w:tabs>
          <w:tab w:val="left" w:pos="567"/>
        </w:tabs>
        <w:spacing w:before="0"/>
        <w:jc w:val="center"/>
        <w:rPr>
          <w:rFonts w:cs="Arial"/>
        </w:rPr>
      </w:pPr>
    </w:p>
    <w:p w14:paraId="09C08CA1" w14:textId="77777777" w:rsidR="003748A4" w:rsidRPr="00741ED3" w:rsidRDefault="003748A4" w:rsidP="003748A4">
      <w:pPr>
        <w:tabs>
          <w:tab w:val="left" w:pos="567"/>
        </w:tabs>
        <w:spacing w:before="0"/>
        <w:jc w:val="center"/>
        <w:rPr>
          <w:rFonts w:cs="Arial"/>
        </w:rPr>
      </w:pPr>
      <w:r w:rsidRPr="00741ED3">
        <w:rPr>
          <w:rFonts w:cs="Arial"/>
        </w:rPr>
        <w:t>Поверљиво</w:t>
      </w:r>
    </w:p>
    <w:p w14:paraId="3ADFB5F5" w14:textId="77777777" w:rsidR="003748A4" w:rsidRPr="00741ED3" w:rsidRDefault="003748A4" w:rsidP="003748A4">
      <w:pPr>
        <w:tabs>
          <w:tab w:val="left" w:pos="567"/>
        </w:tabs>
        <w:spacing w:before="0"/>
        <w:jc w:val="center"/>
        <w:rPr>
          <w:rFonts w:cs="Arial"/>
          <w:lang w:val="sr-Cyrl-RS"/>
        </w:rPr>
      </w:pPr>
      <w:r w:rsidRPr="00741ED3">
        <w:rPr>
          <w:rFonts w:cs="Arial"/>
        </w:rPr>
        <w:t xml:space="preserve">Јавно предузеће „Електропривреда </w:t>
      </w:r>
      <w:proofErr w:type="gramStart"/>
      <w:r w:rsidRPr="00741ED3">
        <w:rPr>
          <w:rFonts w:cs="Arial"/>
        </w:rPr>
        <w:t>Србије“</w:t>
      </w:r>
      <w:r w:rsidRPr="00741ED3">
        <w:rPr>
          <w:rFonts w:cs="Arial"/>
          <w:lang w:val="sr-Cyrl-RS"/>
        </w:rPr>
        <w:t xml:space="preserve"> Београд</w:t>
      </w:r>
      <w:proofErr w:type="gramEnd"/>
    </w:p>
    <w:p w14:paraId="33545E0F" w14:textId="77777777" w:rsidR="003748A4" w:rsidRPr="00741ED3" w:rsidRDefault="003748A4" w:rsidP="003748A4">
      <w:pPr>
        <w:tabs>
          <w:tab w:val="left" w:pos="567"/>
        </w:tabs>
        <w:spacing w:before="0"/>
        <w:jc w:val="center"/>
        <w:rPr>
          <w:rFonts w:cs="Arial"/>
        </w:rPr>
      </w:pPr>
      <w:r w:rsidRPr="00741ED3">
        <w:rPr>
          <w:rFonts w:cs="Arial"/>
        </w:rPr>
        <w:t>Улица царице Милице бр. 2. Београд</w:t>
      </w:r>
    </w:p>
    <w:p w14:paraId="46A9280F" w14:textId="77777777" w:rsidR="003748A4" w:rsidRPr="00741ED3" w:rsidRDefault="003748A4" w:rsidP="003748A4">
      <w:pPr>
        <w:tabs>
          <w:tab w:val="left" w:pos="567"/>
        </w:tabs>
        <w:spacing w:before="0"/>
        <w:jc w:val="center"/>
        <w:rPr>
          <w:rFonts w:cs="Arial"/>
        </w:rPr>
      </w:pPr>
    </w:p>
    <w:p w14:paraId="6272B3A5" w14:textId="77777777" w:rsidR="003748A4" w:rsidRPr="00741ED3" w:rsidRDefault="003748A4" w:rsidP="003748A4">
      <w:pPr>
        <w:tabs>
          <w:tab w:val="left" w:pos="567"/>
        </w:tabs>
        <w:spacing w:before="0"/>
        <w:jc w:val="center"/>
        <w:rPr>
          <w:rFonts w:cs="Arial"/>
        </w:rPr>
      </w:pPr>
      <w:r w:rsidRPr="00741ED3">
        <w:rPr>
          <w:rFonts w:cs="Arial"/>
        </w:rPr>
        <w:t>За Пр</w:t>
      </w:r>
      <w:r w:rsidRPr="00741ED3">
        <w:rPr>
          <w:rFonts w:cs="Arial"/>
          <w:lang w:val="sr-Cyrl-RS"/>
        </w:rPr>
        <w:t>ужаоца услуга</w:t>
      </w:r>
      <w:r w:rsidRPr="00741ED3">
        <w:rPr>
          <w:rFonts w:cs="Arial"/>
        </w:rPr>
        <w:t>:</w:t>
      </w:r>
    </w:p>
    <w:p w14:paraId="6562A5DE" w14:textId="77777777" w:rsidR="003748A4" w:rsidRPr="00741ED3" w:rsidRDefault="003748A4" w:rsidP="003748A4">
      <w:pPr>
        <w:tabs>
          <w:tab w:val="left" w:pos="567"/>
        </w:tabs>
        <w:spacing w:before="0"/>
        <w:jc w:val="center"/>
        <w:rPr>
          <w:rFonts w:cs="Arial"/>
        </w:rPr>
      </w:pPr>
    </w:p>
    <w:p w14:paraId="14822931" w14:textId="77777777" w:rsidR="003748A4" w:rsidRPr="00741ED3" w:rsidRDefault="003748A4" w:rsidP="003748A4">
      <w:pPr>
        <w:tabs>
          <w:tab w:val="left" w:pos="567"/>
        </w:tabs>
        <w:spacing w:before="0"/>
        <w:jc w:val="center"/>
        <w:rPr>
          <w:rFonts w:cs="Arial"/>
        </w:rPr>
      </w:pPr>
      <w:r w:rsidRPr="00741ED3">
        <w:rPr>
          <w:rFonts w:cs="Arial"/>
        </w:rPr>
        <w:t>Пословна тајна</w:t>
      </w:r>
    </w:p>
    <w:p w14:paraId="6072F3B9" w14:textId="77777777" w:rsidR="003748A4" w:rsidRPr="00741ED3" w:rsidRDefault="003748A4" w:rsidP="003748A4">
      <w:pPr>
        <w:tabs>
          <w:tab w:val="left" w:pos="567"/>
        </w:tabs>
        <w:spacing w:before="0"/>
        <w:jc w:val="center"/>
        <w:rPr>
          <w:rFonts w:cs="Arial"/>
        </w:rPr>
      </w:pPr>
      <w:r w:rsidRPr="00741ED3">
        <w:rPr>
          <w:rFonts w:cs="Arial"/>
        </w:rPr>
        <w:t>___________</w:t>
      </w:r>
    </w:p>
    <w:p w14:paraId="34FCDF84" w14:textId="77777777" w:rsidR="003748A4" w:rsidRPr="00741ED3" w:rsidRDefault="003748A4" w:rsidP="003748A4">
      <w:pPr>
        <w:tabs>
          <w:tab w:val="left" w:pos="567"/>
        </w:tabs>
        <w:spacing w:before="0"/>
        <w:jc w:val="center"/>
        <w:rPr>
          <w:rFonts w:cs="Arial"/>
        </w:rPr>
      </w:pPr>
      <w:r w:rsidRPr="00741ED3">
        <w:rPr>
          <w:rFonts w:cs="Arial"/>
        </w:rPr>
        <w:t>_______________</w:t>
      </w:r>
    </w:p>
    <w:p w14:paraId="6417A697" w14:textId="77777777" w:rsidR="003748A4" w:rsidRPr="00741ED3" w:rsidRDefault="003748A4" w:rsidP="003748A4">
      <w:pPr>
        <w:tabs>
          <w:tab w:val="left" w:pos="567"/>
        </w:tabs>
        <w:spacing w:before="0"/>
        <w:jc w:val="center"/>
        <w:rPr>
          <w:rFonts w:cs="Arial"/>
        </w:rPr>
      </w:pPr>
      <w:r w:rsidRPr="00741ED3">
        <w:rPr>
          <w:rFonts w:cs="Arial"/>
        </w:rPr>
        <w:t>или:</w:t>
      </w:r>
    </w:p>
    <w:p w14:paraId="7A5ECE50" w14:textId="77777777" w:rsidR="003748A4" w:rsidRPr="00741ED3" w:rsidRDefault="003748A4" w:rsidP="003748A4">
      <w:pPr>
        <w:tabs>
          <w:tab w:val="left" w:pos="567"/>
        </w:tabs>
        <w:spacing w:before="0"/>
        <w:jc w:val="center"/>
        <w:rPr>
          <w:rFonts w:cs="Arial"/>
        </w:rPr>
      </w:pPr>
      <w:r w:rsidRPr="00741ED3">
        <w:rPr>
          <w:rFonts w:cs="Arial"/>
        </w:rPr>
        <w:t>Поверљиво</w:t>
      </w:r>
    </w:p>
    <w:p w14:paraId="221DBCA3" w14:textId="77777777" w:rsidR="003748A4" w:rsidRPr="00741ED3" w:rsidRDefault="003748A4" w:rsidP="003748A4">
      <w:pPr>
        <w:tabs>
          <w:tab w:val="left" w:pos="567"/>
        </w:tabs>
        <w:spacing w:before="0"/>
        <w:jc w:val="center"/>
        <w:rPr>
          <w:rFonts w:cs="Arial"/>
        </w:rPr>
      </w:pPr>
      <w:r w:rsidRPr="00741ED3">
        <w:rPr>
          <w:rFonts w:cs="Arial"/>
        </w:rPr>
        <w:t>_______________</w:t>
      </w:r>
    </w:p>
    <w:p w14:paraId="69DA9081" w14:textId="77777777" w:rsidR="003748A4" w:rsidRPr="00741ED3" w:rsidRDefault="003748A4" w:rsidP="003748A4">
      <w:pPr>
        <w:tabs>
          <w:tab w:val="left" w:pos="567"/>
        </w:tabs>
        <w:spacing w:before="0"/>
        <w:jc w:val="center"/>
        <w:rPr>
          <w:rFonts w:cs="Arial"/>
        </w:rPr>
      </w:pPr>
      <w:r w:rsidRPr="00741ED3">
        <w:rPr>
          <w:rFonts w:cs="Arial"/>
        </w:rPr>
        <w:t>__________________</w:t>
      </w:r>
    </w:p>
    <w:p w14:paraId="00E69629" w14:textId="77777777" w:rsidR="003748A4" w:rsidRPr="00741ED3" w:rsidRDefault="003748A4" w:rsidP="003748A4">
      <w:pPr>
        <w:tabs>
          <w:tab w:val="left" w:pos="567"/>
        </w:tabs>
        <w:spacing w:before="0"/>
        <w:rPr>
          <w:rFonts w:cs="Arial"/>
        </w:rPr>
      </w:pPr>
    </w:p>
    <w:p w14:paraId="291B4896" w14:textId="77777777" w:rsidR="003748A4" w:rsidRPr="00741ED3" w:rsidRDefault="003748A4" w:rsidP="003748A4">
      <w:pPr>
        <w:tabs>
          <w:tab w:val="left" w:pos="567"/>
        </w:tabs>
        <w:spacing w:before="0"/>
        <w:rPr>
          <w:rFonts w:cs="Arial"/>
        </w:rPr>
      </w:pPr>
      <w:r w:rsidRPr="00741ED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6BC63FC" w14:textId="77777777" w:rsidR="003748A4" w:rsidRPr="00741ED3" w:rsidRDefault="003748A4" w:rsidP="003748A4">
      <w:pPr>
        <w:tabs>
          <w:tab w:val="left" w:pos="567"/>
        </w:tabs>
        <w:spacing w:before="0"/>
        <w:rPr>
          <w:rFonts w:cs="Arial"/>
        </w:rPr>
      </w:pPr>
    </w:p>
    <w:p w14:paraId="54547015" w14:textId="77777777" w:rsidR="003748A4" w:rsidRPr="00741ED3" w:rsidRDefault="003748A4" w:rsidP="003748A4">
      <w:pPr>
        <w:tabs>
          <w:tab w:val="left" w:pos="567"/>
        </w:tabs>
        <w:spacing w:before="0"/>
        <w:jc w:val="center"/>
        <w:rPr>
          <w:rFonts w:cs="Arial"/>
        </w:rPr>
      </w:pPr>
      <w:r w:rsidRPr="00741ED3">
        <w:rPr>
          <w:rFonts w:cs="Arial"/>
        </w:rPr>
        <w:t>Члан 9.</w:t>
      </w:r>
    </w:p>
    <w:p w14:paraId="465CBA4C" w14:textId="77777777" w:rsidR="003748A4" w:rsidRPr="00741ED3" w:rsidRDefault="003748A4" w:rsidP="003748A4">
      <w:pPr>
        <w:tabs>
          <w:tab w:val="left" w:pos="567"/>
        </w:tabs>
        <w:spacing w:before="0"/>
        <w:rPr>
          <w:rFonts w:cs="Arial"/>
        </w:rPr>
      </w:pPr>
      <w:r w:rsidRPr="00741ED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E63BD8A" w14:textId="77777777" w:rsidR="003748A4" w:rsidRPr="00741ED3" w:rsidRDefault="003748A4" w:rsidP="003748A4">
      <w:pPr>
        <w:tabs>
          <w:tab w:val="left" w:pos="567"/>
        </w:tabs>
        <w:spacing w:before="0"/>
        <w:rPr>
          <w:rFonts w:cs="Arial"/>
        </w:rPr>
      </w:pPr>
    </w:p>
    <w:p w14:paraId="036B3F5D" w14:textId="77777777" w:rsidR="003748A4" w:rsidRPr="00741ED3" w:rsidRDefault="003748A4" w:rsidP="003748A4">
      <w:pPr>
        <w:tabs>
          <w:tab w:val="left" w:pos="567"/>
        </w:tabs>
        <w:spacing w:before="0"/>
        <w:rPr>
          <w:rFonts w:cs="Arial"/>
        </w:rPr>
      </w:pPr>
      <w:r w:rsidRPr="00741ED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46A7960" w14:textId="77777777" w:rsidR="003748A4" w:rsidRPr="00741ED3" w:rsidRDefault="003748A4" w:rsidP="003748A4">
      <w:pPr>
        <w:tabs>
          <w:tab w:val="left" w:pos="567"/>
        </w:tabs>
        <w:spacing w:before="0"/>
        <w:rPr>
          <w:rFonts w:cs="Arial"/>
        </w:rPr>
      </w:pPr>
    </w:p>
    <w:p w14:paraId="43BF2041" w14:textId="77777777" w:rsidR="003748A4" w:rsidRPr="00741ED3" w:rsidRDefault="003748A4" w:rsidP="003748A4">
      <w:pPr>
        <w:tabs>
          <w:tab w:val="left" w:pos="567"/>
        </w:tabs>
        <w:spacing w:before="0"/>
        <w:jc w:val="center"/>
        <w:rPr>
          <w:rFonts w:cs="Arial"/>
        </w:rPr>
      </w:pPr>
      <w:r w:rsidRPr="00741ED3">
        <w:rPr>
          <w:rFonts w:cs="Arial"/>
        </w:rPr>
        <w:t>Члан 10.</w:t>
      </w:r>
    </w:p>
    <w:p w14:paraId="1645494A" w14:textId="77777777" w:rsidR="003748A4" w:rsidRPr="00741ED3" w:rsidRDefault="003748A4" w:rsidP="003748A4">
      <w:pPr>
        <w:tabs>
          <w:tab w:val="left" w:pos="567"/>
        </w:tabs>
        <w:spacing w:before="0"/>
        <w:rPr>
          <w:rFonts w:cs="Arial"/>
        </w:rPr>
      </w:pPr>
      <w:r w:rsidRPr="00741ED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B195008" w14:textId="77777777" w:rsidR="003748A4" w:rsidRPr="00741ED3" w:rsidRDefault="003748A4" w:rsidP="003748A4">
      <w:pPr>
        <w:tabs>
          <w:tab w:val="left" w:pos="567"/>
        </w:tabs>
        <w:spacing w:before="0"/>
        <w:rPr>
          <w:rFonts w:cs="Arial"/>
        </w:rPr>
      </w:pPr>
    </w:p>
    <w:p w14:paraId="15202CEF" w14:textId="77777777" w:rsidR="003748A4" w:rsidRPr="00741ED3" w:rsidRDefault="003748A4" w:rsidP="003748A4">
      <w:pPr>
        <w:tabs>
          <w:tab w:val="left" w:pos="567"/>
        </w:tabs>
        <w:spacing w:before="0"/>
        <w:rPr>
          <w:rFonts w:cs="Arial"/>
        </w:rPr>
      </w:pPr>
      <w:r w:rsidRPr="00741ED3">
        <w:rPr>
          <w:rFonts w:cs="Arial"/>
        </w:rPr>
        <w:t>Најкасније у року од</w:t>
      </w:r>
      <w:r w:rsidRPr="00741ED3">
        <w:rPr>
          <w:rFonts w:cs="Arial"/>
          <w:lang w:val="sr-Cyrl-RS"/>
        </w:rPr>
        <w:t xml:space="preserve"> </w:t>
      </w:r>
      <w:r w:rsidRPr="00741ED3">
        <w:rPr>
          <w:rFonts w:cs="Arial"/>
        </w:rPr>
        <w:t>30 (</w:t>
      </w:r>
      <w:r w:rsidRPr="00741ED3">
        <w:rPr>
          <w:rFonts w:cs="Arial"/>
          <w:lang w:val="sr-Cyrl-RS"/>
        </w:rPr>
        <w:t>словима:</w:t>
      </w:r>
      <w:r w:rsidRPr="00741ED3">
        <w:rPr>
          <w:rFonts w:cs="Arial"/>
        </w:rPr>
        <w:t xml:space="preserve">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E688134" w14:textId="77777777" w:rsidR="003748A4" w:rsidRPr="00741ED3" w:rsidRDefault="003748A4" w:rsidP="003748A4">
      <w:pPr>
        <w:tabs>
          <w:tab w:val="left" w:pos="567"/>
        </w:tabs>
        <w:spacing w:before="0"/>
        <w:rPr>
          <w:rFonts w:cs="Arial"/>
        </w:rPr>
      </w:pPr>
    </w:p>
    <w:p w14:paraId="5A315A17" w14:textId="77777777" w:rsidR="003748A4" w:rsidRPr="00741ED3" w:rsidRDefault="003748A4" w:rsidP="003748A4">
      <w:pPr>
        <w:tabs>
          <w:tab w:val="left" w:pos="567"/>
        </w:tabs>
        <w:spacing w:before="0"/>
        <w:jc w:val="center"/>
        <w:rPr>
          <w:rFonts w:cs="Arial"/>
        </w:rPr>
      </w:pPr>
      <w:r w:rsidRPr="00741ED3">
        <w:rPr>
          <w:rFonts w:cs="Arial"/>
        </w:rPr>
        <w:t>Члан 11.</w:t>
      </w:r>
    </w:p>
    <w:p w14:paraId="325A1905" w14:textId="77777777" w:rsidR="003748A4" w:rsidRPr="00741ED3" w:rsidRDefault="003748A4" w:rsidP="003748A4">
      <w:pPr>
        <w:tabs>
          <w:tab w:val="left" w:pos="567"/>
        </w:tabs>
        <w:spacing w:before="0"/>
        <w:rPr>
          <w:rFonts w:cs="Arial"/>
        </w:rPr>
      </w:pPr>
      <w:r w:rsidRPr="00741ED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57EA78A" w14:textId="77777777" w:rsidR="003748A4" w:rsidRPr="00741ED3" w:rsidRDefault="003748A4" w:rsidP="003748A4">
      <w:pPr>
        <w:tabs>
          <w:tab w:val="left" w:pos="567"/>
        </w:tabs>
        <w:spacing w:before="0"/>
        <w:rPr>
          <w:rFonts w:cs="Arial"/>
        </w:rPr>
      </w:pPr>
    </w:p>
    <w:p w14:paraId="26EE20FE" w14:textId="77777777" w:rsidR="003748A4" w:rsidRPr="00741ED3" w:rsidRDefault="003748A4" w:rsidP="003748A4">
      <w:pPr>
        <w:tabs>
          <w:tab w:val="left" w:pos="567"/>
        </w:tabs>
        <w:spacing w:before="0"/>
        <w:jc w:val="center"/>
        <w:rPr>
          <w:rFonts w:cs="Arial"/>
        </w:rPr>
      </w:pPr>
      <w:r w:rsidRPr="00741ED3">
        <w:rPr>
          <w:rFonts w:cs="Arial"/>
        </w:rPr>
        <w:t>Члан 12.</w:t>
      </w:r>
    </w:p>
    <w:p w14:paraId="18746B2B" w14:textId="77777777" w:rsidR="003748A4" w:rsidRPr="00741ED3" w:rsidRDefault="003748A4" w:rsidP="003748A4">
      <w:pPr>
        <w:tabs>
          <w:tab w:val="left" w:pos="567"/>
        </w:tabs>
        <w:spacing w:before="0"/>
        <w:rPr>
          <w:rFonts w:cs="Arial"/>
        </w:rPr>
      </w:pPr>
      <w:r w:rsidRPr="00741ED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540219E" w14:textId="77777777" w:rsidR="003748A4" w:rsidRPr="00741ED3" w:rsidRDefault="003748A4" w:rsidP="003748A4">
      <w:pPr>
        <w:tabs>
          <w:tab w:val="left" w:pos="567"/>
        </w:tabs>
        <w:spacing w:before="0"/>
        <w:rPr>
          <w:rFonts w:cs="Arial"/>
        </w:rPr>
      </w:pPr>
    </w:p>
    <w:p w14:paraId="485691CD" w14:textId="77777777" w:rsidR="003748A4" w:rsidRPr="00741ED3" w:rsidRDefault="003748A4" w:rsidP="003748A4">
      <w:pPr>
        <w:tabs>
          <w:tab w:val="left" w:pos="567"/>
        </w:tabs>
        <w:spacing w:before="0"/>
        <w:rPr>
          <w:rFonts w:cs="Arial"/>
        </w:rPr>
      </w:pPr>
      <w:r w:rsidRPr="00741ED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C24326D" w14:textId="77777777" w:rsidR="003748A4" w:rsidRPr="00741ED3" w:rsidRDefault="003748A4" w:rsidP="003748A4">
      <w:pPr>
        <w:tabs>
          <w:tab w:val="left" w:pos="567"/>
        </w:tabs>
        <w:spacing w:before="0"/>
        <w:rPr>
          <w:rFonts w:cs="Arial"/>
          <w:lang w:val="sr-Cyrl-RS"/>
        </w:rPr>
      </w:pPr>
      <w:r w:rsidRPr="00741ED3">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w:t>
      </w:r>
      <w:r w:rsidRPr="00741ED3">
        <w:rPr>
          <w:rFonts w:cs="Arial"/>
        </w:rPr>
        <w:lastRenderedPageBreak/>
        <w:t>или користити Поверљиве информације на било који други начин који није предвиђен Основним уговором и овим уговором</w:t>
      </w:r>
      <w:r w:rsidRPr="00741ED3">
        <w:rPr>
          <w:rFonts w:cs="Arial"/>
          <w:lang w:val="sr-Cyrl-RS"/>
        </w:rPr>
        <w:t>.</w:t>
      </w:r>
    </w:p>
    <w:p w14:paraId="53AF47FA" w14:textId="77777777" w:rsidR="003748A4" w:rsidRPr="00741ED3" w:rsidRDefault="003748A4" w:rsidP="003748A4">
      <w:pPr>
        <w:tabs>
          <w:tab w:val="left" w:pos="567"/>
        </w:tabs>
        <w:spacing w:before="0"/>
        <w:rPr>
          <w:rFonts w:cs="Arial"/>
        </w:rPr>
      </w:pPr>
    </w:p>
    <w:p w14:paraId="06692D7F" w14:textId="77777777" w:rsidR="003748A4" w:rsidRPr="00741ED3" w:rsidRDefault="003748A4" w:rsidP="003748A4">
      <w:pPr>
        <w:tabs>
          <w:tab w:val="left" w:pos="567"/>
        </w:tabs>
        <w:spacing w:before="0"/>
        <w:jc w:val="center"/>
        <w:rPr>
          <w:rFonts w:cs="Arial"/>
        </w:rPr>
      </w:pPr>
      <w:r w:rsidRPr="00741ED3">
        <w:rPr>
          <w:rFonts w:cs="Arial"/>
        </w:rPr>
        <w:t>Члан 13.</w:t>
      </w:r>
    </w:p>
    <w:p w14:paraId="0C03154A" w14:textId="77777777" w:rsidR="003748A4" w:rsidRPr="00741ED3" w:rsidRDefault="003748A4" w:rsidP="003748A4">
      <w:pPr>
        <w:tabs>
          <w:tab w:val="left" w:pos="567"/>
        </w:tabs>
        <w:spacing w:before="0"/>
        <w:rPr>
          <w:rFonts w:cs="Arial"/>
        </w:rPr>
      </w:pPr>
      <w:r w:rsidRPr="00741ED3">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D22135" w:rsidRPr="00741ED3">
        <w:rPr>
          <w:rFonts w:cs="Arial"/>
        </w:rPr>
        <w:t xml:space="preserve"> (С</w:t>
      </w:r>
      <w:r w:rsidR="00D22135" w:rsidRPr="00741ED3">
        <w:rPr>
          <w:rFonts w:cs="Arial"/>
          <w:lang w:val="sr-Cyrl-RS"/>
        </w:rPr>
        <w:t>талне</w:t>
      </w:r>
      <w:r w:rsidR="00D22135" w:rsidRPr="00741ED3">
        <w:rPr>
          <w:rFonts w:cs="Arial"/>
        </w:rPr>
        <w:t xml:space="preserve"> арбитраже при П</w:t>
      </w:r>
      <w:r w:rsidR="00D22135" w:rsidRPr="00741ED3">
        <w:rPr>
          <w:rFonts w:cs="Arial"/>
          <w:lang w:val="sr-Cyrl-RS"/>
        </w:rPr>
        <w:t>ривредној комори Србије</w:t>
      </w:r>
      <w:r w:rsidR="00D22135" w:rsidRPr="00741ED3">
        <w:rPr>
          <w:rFonts w:cs="Arial"/>
        </w:rPr>
        <w:t xml:space="preserve"> уз примену </w:t>
      </w:r>
      <w:r w:rsidR="00D22135" w:rsidRPr="00741ED3">
        <w:rPr>
          <w:rFonts w:cs="Arial"/>
          <w:lang w:val="sr-Cyrl-RS"/>
        </w:rPr>
        <w:t xml:space="preserve">њеног </w:t>
      </w:r>
      <w:r w:rsidR="00D22135" w:rsidRPr="00741ED3">
        <w:rPr>
          <w:rFonts w:cs="Arial"/>
        </w:rPr>
        <w:t>Правилника</w:t>
      </w:r>
      <w:r w:rsidR="00D22135" w:rsidRPr="00741ED3">
        <w:rPr>
          <w:rFonts w:cs="Arial"/>
          <w:lang w:val="sr-Cyrl-RS"/>
        </w:rPr>
        <w:t>)</w:t>
      </w:r>
      <w:r w:rsidR="00D22135" w:rsidRPr="00741ED3">
        <w:rPr>
          <w:rFonts w:cs="Arial"/>
        </w:rPr>
        <w:t xml:space="preserve"> </w:t>
      </w:r>
      <w:r w:rsidR="00D22135" w:rsidRPr="00741ED3">
        <w:rPr>
          <w:rFonts w:cs="Arial"/>
          <w:i/>
        </w:rPr>
        <w:t xml:space="preserve">[напомена: коначан текст у </w:t>
      </w:r>
      <w:r w:rsidR="00D22135" w:rsidRPr="00741ED3">
        <w:rPr>
          <w:rFonts w:cs="Arial"/>
          <w:i/>
          <w:lang w:val="sr-Cyrl-RS"/>
        </w:rPr>
        <w:t>Уговору</w:t>
      </w:r>
      <w:r w:rsidR="00D22135" w:rsidRPr="00741ED3">
        <w:rPr>
          <w:rFonts w:cs="Arial"/>
          <w:i/>
        </w:rPr>
        <w:t xml:space="preserve"> зависи од тога да ли је изабран домаћи или страни </w:t>
      </w:r>
      <w:r w:rsidR="00D22135" w:rsidRPr="00741ED3">
        <w:rPr>
          <w:rFonts w:cs="Arial"/>
          <w:i/>
          <w:lang w:val="sr-Cyrl-RS"/>
        </w:rPr>
        <w:t>Пружалац услуге</w:t>
      </w:r>
      <w:proofErr w:type="gramStart"/>
      <w:r w:rsidR="00D22135" w:rsidRPr="00741ED3">
        <w:rPr>
          <w:rFonts w:cs="Arial"/>
          <w:i/>
        </w:rPr>
        <w:t>]</w:t>
      </w:r>
      <w:r w:rsidR="00D22135" w:rsidRPr="00741ED3">
        <w:rPr>
          <w:rFonts w:cs="Arial"/>
        </w:rPr>
        <w:t>..</w:t>
      </w:r>
      <w:proofErr w:type="gramEnd"/>
      <w:r w:rsidRPr="00741ED3">
        <w:rPr>
          <w:rFonts w:cs="Arial"/>
        </w:rPr>
        <w:t xml:space="preserve"> </w:t>
      </w:r>
    </w:p>
    <w:p w14:paraId="6D547B8A" w14:textId="77777777" w:rsidR="003748A4" w:rsidRPr="00741ED3" w:rsidRDefault="003748A4" w:rsidP="003748A4">
      <w:pPr>
        <w:tabs>
          <w:tab w:val="left" w:pos="567"/>
        </w:tabs>
        <w:spacing w:before="0"/>
        <w:rPr>
          <w:rFonts w:cs="Arial"/>
        </w:rPr>
      </w:pPr>
    </w:p>
    <w:p w14:paraId="5D145E28" w14:textId="77777777" w:rsidR="003748A4" w:rsidRPr="00741ED3" w:rsidRDefault="003748A4" w:rsidP="003748A4">
      <w:pPr>
        <w:tabs>
          <w:tab w:val="left" w:pos="567"/>
        </w:tabs>
        <w:spacing w:before="0"/>
        <w:jc w:val="center"/>
        <w:rPr>
          <w:rFonts w:cs="Arial"/>
        </w:rPr>
      </w:pPr>
      <w:r w:rsidRPr="00741ED3">
        <w:rPr>
          <w:rFonts w:cs="Arial"/>
        </w:rPr>
        <w:t>Члан 14.</w:t>
      </w:r>
    </w:p>
    <w:p w14:paraId="716D1CA3" w14:textId="77777777" w:rsidR="003748A4" w:rsidRPr="00741ED3" w:rsidRDefault="003748A4" w:rsidP="003748A4">
      <w:pPr>
        <w:tabs>
          <w:tab w:val="left" w:pos="567"/>
        </w:tabs>
        <w:spacing w:before="0"/>
        <w:rPr>
          <w:rFonts w:cs="Arial"/>
        </w:rPr>
      </w:pPr>
      <w:r w:rsidRPr="00741ED3">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741ED3">
        <w:rPr>
          <w:rFonts w:cs="Arial"/>
          <w:lang w:val="sr-Cyrl-RS"/>
        </w:rPr>
        <w:t xml:space="preserve">законских заступника </w:t>
      </w:r>
      <w:r w:rsidRPr="00741ED3">
        <w:rPr>
          <w:rFonts w:cs="Arial"/>
        </w:rPr>
        <w:t>сваке од Страна.</w:t>
      </w:r>
    </w:p>
    <w:p w14:paraId="01F09FF1" w14:textId="77777777" w:rsidR="003748A4" w:rsidRPr="00741ED3" w:rsidRDefault="003748A4" w:rsidP="003748A4">
      <w:pPr>
        <w:tabs>
          <w:tab w:val="left" w:pos="567"/>
        </w:tabs>
        <w:spacing w:before="0"/>
        <w:rPr>
          <w:rFonts w:cs="Arial"/>
        </w:rPr>
      </w:pPr>
    </w:p>
    <w:p w14:paraId="07348472" w14:textId="77777777" w:rsidR="003748A4" w:rsidRPr="00741ED3" w:rsidRDefault="003748A4" w:rsidP="003748A4">
      <w:pPr>
        <w:tabs>
          <w:tab w:val="left" w:pos="567"/>
        </w:tabs>
        <w:spacing w:before="0"/>
        <w:jc w:val="center"/>
        <w:rPr>
          <w:rFonts w:cs="Arial"/>
        </w:rPr>
      </w:pPr>
      <w:r w:rsidRPr="00741ED3">
        <w:rPr>
          <w:rFonts w:cs="Arial"/>
        </w:rPr>
        <w:t>Члан 15.</w:t>
      </w:r>
    </w:p>
    <w:p w14:paraId="04C9BD1F" w14:textId="77777777" w:rsidR="003748A4" w:rsidRPr="00741ED3" w:rsidRDefault="003748A4" w:rsidP="003748A4">
      <w:pPr>
        <w:tabs>
          <w:tab w:val="left" w:pos="567"/>
        </w:tabs>
        <w:spacing w:before="0"/>
        <w:rPr>
          <w:rFonts w:cs="Arial"/>
        </w:rPr>
      </w:pPr>
      <w:r w:rsidRPr="00741ED3">
        <w:rPr>
          <w:rFonts w:cs="Arial"/>
        </w:rPr>
        <w:t xml:space="preserve">На све што није регулисано одредбама овог Уговора, примениће се одредбе </w:t>
      </w:r>
      <w:r w:rsidR="00D22135" w:rsidRPr="00741ED3">
        <w:rPr>
          <w:rFonts w:cs="Arial"/>
          <w:lang w:val="sr-Cyrl-RS"/>
        </w:rPr>
        <w:t xml:space="preserve">ЗОО и </w:t>
      </w:r>
      <w:r w:rsidRPr="00741ED3">
        <w:rPr>
          <w:rFonts w:cs="Arial"/>
        </w:rPr>
        <w:t xml:space="preserve">позитивноправних прописа Републике Србије применљивих, с обзиром на предмет Уговора. </w:t>
      </w:r>
    </w:p>
    <w:p w14:paraId="4A68FF1B" w14:textId="77777777" w:rsidR="003748A4" w:rsidRPr="00741ED3" w:rsidRDefault="003748A4" w:rsidP="003748A4">
      <w:pPr>
        <w:tabs>
          <w:tab w:val="left" w:pos="567"/>
        </w:tabs>
        <w:spacing w:before="0"/>
        <w:rPr>
          <w:rFonts w:cs="Arial"/>
        </w:rPr>
      </w:pPr>
    </w:p>
    <w:p w14:paraId="390F89E0" w14:textId="77777777" w:rsidR="003748A4" w:rsidRPr="00741ED3" w:rsidRDefault="003748A4" w:rsidP="003748A4">
      <w:pPr>
        <w:tabs>
          <w:tab w:val="left" w:pos="567"/>
        </w:tabs>
        <w:spacing w:before="0"/>
        <w:jc w:val="center"/>
        <w:rPr>
          <w:rFonts w:cs="Arial"/>
        </w:rPr>
      </w:pPr>
      <w:r w:rsidRPr="00741ED3">
        <w:rPr>
          <w:rFonts w:cs="Arial"/>
        </w:rPr>
        <w:t>Члан 16.</w:t>
      </w:r>
    </w:p>
    <w:p w14:paraId="24292BDF" w14:textId="77777777" w:rsidR="003748A4" w:rsidRPr="00741ED3" w:rsidRDefault="003748A4" w:rsidP="003748A4">
      <w:pPr>
        <w:tabs>
          <w:tab w:val="left" w:pos="567"/>
        </w:tabs>
        <w:spacing w:before="0"/>
        <w:rPr>
          <w:rFonts w:cs="Arial"/>
        </w:rPr>
      </w:pPr>
      <w:r w:rsidRPr="00741ED3">
        <w:rPr>
          <w:rFonts w:cs="Arial"/>
        </w:rPr>
        <w:t xml:space="preserve">Овај Уговор се сматра закљученим на дан када су га потписали </w:t>
      </w:r>
      <w:r w:rsidRPr="00741ED3">
        <w:rPr>
          <w:rFonts w:cs="Arial"/>
          <w:lang w:val="sr-Cyrl-RS"/>
        </w:rPr>
        <w:t>законски</w:t>
      </w:r>
      <w:r w:rsidRPr="00741ED3">
        <w:rPr>
          <w:rFonts w:cs="Arial"/>
        </w:rPr>
        <w:t xml:space="preserve"> заступници обе Стране, а ако га </w:t>
      </w:r>
      <w:proofErr w:type="gramStart"/>
      <w:r w:rsidRPr="00741ED3">
        <w:rPr>
          <w:rFonts w:cs="Arial"/>
          <w:lang w:val="sr-Cyrl-RS"/>
        </w:rPr>
        <w:t xml:space="preserve">законски </w:t>
      </w:r>
      <w:r w:rsidRPr="00741ED3">
        <w:rPr>
          <w:rFonts w:cs="Arial"/>
        </w:rPr>
        <w:t xml:space="preserve"> заступници</w:t>
      </w:r>
      <w:proofErr w:type="gramEnd"/>
      <w:r w:rsidRPr="00741ED3">
        <w:rPr>
          <w:rFonts w:cs="Arial"/>
        </w:rPr>
        <w:t xml:space="preserve"> нису потписали на исти дан, Уговор се сматра закљученим на дан другог потписа по временском редоследу.</w:t>
      </w:r>
    </w:p>
    <w:p w14:paraId="5A84C727" w14:textId="77777777" w:rsidR="003748A4" w:rsidRPr="00741ED3" w:rsidRDefault="003748A4" w:rsidP="003748A4">
      <w:pPr>
        <w:tabs>
          <w:tab w:val="left" w:pos="567"/>
        </w:tabs>
        <w:spacing w:before="0"/>
        <w:rPr>
          <w:rFonts w:cs="Arial"/>
        </w:rPr>
      </w:pPr>
      <w:r w:rsidRPr="00741ED3">
        <w:rPr>
          <w:rFonts w:cs="Arial"/>
        </w:rPr>
        <w:t>Обавезе према очувању поверљивости пословне тајне и поверљивих информација које су претходно дефинисане важе трајно.</w:t>
      </w:r>
    </w:p>
    <w:p w14:paraId="32D90566" w14:textId="77777777" w:rsidR="003748A4" w:rsidRPr="00741ED3" w:rsidRDefault="003748A4" w:rsidP="003748A4">
      <w:pPr>
        <w:tabs>
          <w:tab w:val="left" w:pos="567"/>
        </w:tabs>
        <w:spacing w:before="0"/>
        <w:rPr>
          <w:rFonts w:cs="Arial"/>
        </w:rPr>
      </w:pPr>
    </w:p>
    <w:p w14:paraId="4AB0F8EA" w14:textId="77777777" w:rsidR="003748A4" w:rsidRPr="00741ED3" w:rsidRDefault="003748A4" w:rsidP="003748A4">
      <w:pPr>
        <w:tabs>
          <w:tab w:val="left" w:pos="567"/>
        </w:tabs>
        <w:spacing w:before="0"/>
        <w:jc w:val="center"/>
        <w:rPr>
          <w:rFonts w:cs="Arial"/>
        </w:rPr>
      </w:pPr>
      <w:r w:rsidRPr="00741ED3">
        <w:rPr>
          <w:rFonts w:cs="Arial"/>
        </w:rPr>
        <w:t>Члан 17.</w:t>
      </w:r>
    </w:p>
    <w:p w14:paraId="024A0134" w14:textId="77777777" w:rsidR="003748A4" w:rsidRPr="00741ED3" w:rsidRDefault="003748A4" w:rsidP="003748A4">
      <w:pPr>
        <w:tabs>
          <w:tab w:val="left" w:pos="567"/>
        </w:tabs>
        <w:spacing w:before="0"/>
        <w:rPr>
          <w:rFonts w:cs="Arial"/>
        </w:rPr>
      </w:pPr>
      <w:r w:rsidRPr="00741ED3">
        <w:rPr>
          <w:rFonts w:cs="Arial"/>
        </w:rPr>
        <w:t>Овај Уговор је потписан у 6 (</w:t>
      </w:r>
      <w:r w:rsidRPr="00741ED3">
        <w:rPr>
          <w:rFonts w:cs="Arial"/>
          <w:lang w:val="sr-Cyrl-RS"/>
        </w:rPr>
        <w:t xml:space="preserve">словима: </w:t>
      </w:r>
      <w:r w:rsidRPr="00741ED3">
        <w:rPr>
          <w:rFonts w:cs="Arial"/>
        </w:rPr>
        <w:t xml:space="preserve">шест) истоветних примерака од којих </w:t>
      </w:r>
      <w:r w:rsidRPr="00741ED3">
        <w:rPr>
          <w:rFonts w:cs="Arial"/>
          <w:lang w:val="sr-Cyrl-RS"/>
        </w:rPr>
        <w:t>3</w:t>
      </w:r>
      <w:r w:rsidRPr="00741ED3">
        <w:rPr>
          <w:rFonts w:cs="Arial"/>
        </w:rPr>
        <w:t xml:space="preserve"> (</w:t>
      </w:r>
      <w:r w:rsidRPr="00741ED3">
        <w:rPr>
          <w:rFonts w:cs="Arial"/>
          <w:lang w:val="sr-Cyrl-RS"/>
        </w:rPr>
        <w:t>словима: три</w:t>
      </w:r>
      <w:r w:rsidRPr="00741ED3">
        <w:rPr>
          <w:rFonts w:cs="Arial"/>
        </w:rPr>
        <w:t xml:space="preserve">) примерка </w:t>
      </w:r>
      <w:proofErr w:type="gramStart"/>
      <w:r w:rsidRPr="00741ED3">
        <w:rPr>
          <w:rFonts w:cs="Arial"/>
        </w:rPr>
        <w:t xml:space="preserve">за </w:t>
      </w:r>
      <w:r w:rsidRPr="00741ED3">
        <w:rPr>
          <w:rFonts w:cs="Arial"/>
          <w:lang w:val="sr-Cyrl-RS"/>
        </w:rPr>
        <w:t xml:space="preserve"> Пружаоца</w:t>
      </w:r>
      <w:proofErr w:type="gramEnd"/>
      <w:r w:rsidRPr="00741ED3">
        <w:rPr>
          <w:rFonts w:cs="Arial"/>
          <w:lang w:val="sr-Cyrl-RS"/>
        </w:rPr>
        <w:t xml:space="preserve"> услуге,</w:t>
      </w:r>
      <w:r w:rsidRPr="00741ED3">
        <w:rPr>
          <w:rFonts w:cs="Arial"/>
        </w:rPr>
        <w:t xml:space="preserve"> а </w:t>
      </w:r>
      <w:r w:rsidRPr="00741ED3">
        <w:rPr>
          <w:rFonts w:cs="Arial"/>
          <w:lang w:val="sr-Cyrl-RS"/>
        </w:rPr>
        <w:t xml:space="preserve">3 </w:t>
      </w:r>
      <w:r w:rsidRPr="00741ED3">
        <w:rPr>
          <w:rFonts w:cs="Arial"/>
        </w:rPr>
        <w:t>(</w:t>
      </w:r>
      <w:r w:rsidRPr="00741ED3">
        <w:rPr>
          <w:rFonts w:cs="Arial"/>
          <w:lang w:val="sr-Cyrl-RS"/>
        </w:rPr>
        <w:t>словима: три</w:t>
      </w:r>
      <w:r w:rsidRPr="00741ED3">
        <w:rPr>
          <w:rFonts w:cs="Arial"/>
        </w:rPr>
        <w:t>) примерка за</w:t>
      </w:r>
      <w:r w:rsidR="00D22135" w:rsidRPr="00741ED3">
        <w:rPr>
          <w:rFonts w:cs="Arial"/>
          <w:lang w:val="sr-Cyrl-RS"/>
        </w:rPr>
        <w:t xml:space="preserve"> </w:t>
      </w:r>
      <w:r w:rsidRPr="00741ED3">
        <w:rPr>
          <w:rFonts w:cs="Arial"/>
          <w:lang w:val="sr-Cyrl-RS"/>
        </w:rPr>
        <w:t>Корисника услуге</w:t>
      </w:r>
      <w:r w:rsidRPr="00741ED3">
        <w:rPr>
          <w:rFonts w:cs="Arial"/>
        </w:rPr>
        <w:t>.</w:t>
      </w:r>
    </w:p>
    <w:p w14:paraId="6C1CD359" w14:textId="77777777" w:rsidR="003748A4" w:rsidRPr="00741ED3" w:rsidRDefault="003748A4" w:rsidP="003748A4">
      <w:pPr>
        <w:tabs>
          <w:tab w:val="left" w:pos="567"/>
        </w:tabs>
        <w:spacing w:before="0"/>
        <w:rPr>
          <w:rFonts w:cs="Arial"/>
        </w:rPr>
      </w:pPr>
    </w:p>
    <w:p w14:paraId="28E4E4AA" w14:textId="77777777" w:rsidR="003748A4" w:rsidRPr="00741ED3" w:rsidRDefault="003748A4" w:rsidP="003748A4">
      <w:pPr>
        <w:tabs>
          <w:tab w:val="left" w:pos="567"/>
        </w:tabs>
        <w:spacing w:before="0"/>
        <w:rPr>
          <w:rFonts w:cs="Arial"/>
        </w:rPr>
      </w:pPr>
      <w:r w:rsidRPr="00741ED3">
        <w:rPr>
          <w:rFonts w:cs="Arial"/>
          <w:lang w:val="sr-Cyrl-RS"/>
        </w:rPr>
        <w:t>Стране</w:t>
      </w:r>
      <w:r w:rsidRPr="00741ED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0250461" w14:textId="77777777" w:rsidR="003748A4" w:rsidRPr="00741ED3" w:rsidRDefault="003748A4" w:rsidP="003748A4">
      <w:pPr>
        <w:tabs>
          <w:tab w:val="left" w:pos="567"/>
        </w:tabs>
        <w:spacing w:before="0"/>
        <w:rPr>
          <w:rFonts w:cs="Arial"/>
        </w:rPr>
      </w:pPr>
    </w:p>
    <w:p w14:paraId="5725E709" w14:textId="77777777" w:rsidR="003748A4" w:rsidRPr="00741ED3" w:rsidRDefault="003748A4" w:rsidP="003748A4">
      <w:pPr>
        <w:tabs>
          <w:tab w:val="left" w:pos="567"/>
        </w:tabs>
        <w:spacing w:before="0"/>
        <w:rPr>
          <w:rFonts w:cs="Arial"/>
        </w:rPr>
      </w:pPr>
    </w:p>
    <w:p w14:paraId="641D3064" w14:textId="77777777" w:rsidR="003748A4" w:rsidRPr="00741ED3" w:rsidRDefault="003748A4" w:rsidP="003748A4">
      <w:pPr>
        <w:tabs>
          <w:tab w:val="left" w:pos="567"/>
        </w:tabs>
        <w:spacing w:before="0"/>
        <w:rPr>
          <w:rFonts w:cs="Arial"/>
        </w:rPr>
      </w:pPr>
    </w:p>
    <w:p w14:paraId="4ED64A4A" w14:textId="77777777" w:rsidR="003748A4" w:rsidRPr="00741ED3" w:rsidRDefault="003748A4" w:rsidP="003748A4">
      <w:pPr>
        <w:tabs>
          <w:tab w:val="left" w:pos="567"/>
        </w:tabs>
        <w:spacing w:before="0"/>
        <w:rPr>
          <w:rFonts w:cs="Arial"/>
          <w:lang w:val="sr-Cyrl-RS"/>
        </w:rPr>
      </w:pPr>
      <w:r w:rsidRPr="00741ED3">
        <w:rPr>
          <w:rFonts w:cs="Arial"/>
        </w:rPr>
        <w:t xml:space="preserve">   К</w:t>
      </w:r>
      <w:r w:rsidRPr="00741ED3">
        <w:rPr>
          <w:rFonts w:cs="Arial"/>
          <w:lang w:val="sr-Cyrl-RS"/>
        </w:rPr>
        <w:t>ОРИСНИК УСЛУГЕ</w:t>
      </w:r>
      <w:r w:rsidRPr="00741ED3">
        <w:rPr>
          <w:rFonts w:cs="Arial"/>
        </w:rPr>
        <w:t xml:space="preserve">                                                </w:t>
      </w:r>
      <w:r w:rsidRPr="00741ED3">
        <w:rPr>
          <w:rFonts w:cs="Arial"/>
          <w:lang w:val="sr-Cyrl-RS"/>
        </w:rPr>
        <w:t>ПРУЖАЛАЦ УСЛУГЕ</w:t>
      </w:r>
    </w:p>
    <w:p w14:paraId="0DECCA2F" w14:textId="77777777" w:rsidR="003748A4" w:rsidRPr="00741ED3" w:rsidRDefault="003748A4" w:rsidP="003748A4">
      <w:pPr>
        <w:tabs>
          <w:tab w:val="left" w:pos="567"/>
        </w:tabs>
        <w:spacing w:before="0"/>
        <w:rPr>
          <w:rFonts w:cs="Arial"/>
        </w:rPr>
      </w:pPr>
    </w:p>
    <w:p w14:paraId="5015239F" w14:textId="77777777" w:rsidR="003748A4" w:rsidRPr="00741ED3" w:rsidRDefault="003748A4" w:rsidP="003748A4">
      <w:pPr>
        <w:tabs>
          <w:tab w:val="left" w:pos="567"/>
        </w:tabs>
        <w:spacing w:before="0"/>
        <w:rPr>
          <w:rFonts w:cs="Arial"/>
          <w:lang w:val="sr-Cyrl-RS"/>
        </w:rPr>
      </w:pPr>
      <w:r w:rsidRPr="00741ED3">
        <w:rPr>
          <w:rFonts w:cs="Arial"/>
          <w:lang w:val="sr-Cyrl-RS"/>
        </w:rPr>
        <w:t xml:space="preserve">       </w:t>
      </w:r>
      <w:r w:rsidRPr="00741ED3">
        <w:rPr>
          <w:rFonts w:cs="Arial"/>
        </w:rPr>
        <w:t>Ј</w:t>
      </w:r>
      <w:r w:rsidRPr="00741ED3">
        <w:rPr>
          <w:rFonts w:cs="Arial"/>
          <w:lang w:val="sr-Cyrl-RS"/>
        </w:rPr>
        <w:t>авано предузеће</w:t>
      </w:r>
    </w:p>
    <w:p w14:paraId="56046D97" w14:textId="77777777" w:rsidR="003748A4" w:rsidRPr="00741ED3" w:rsidRDefault="003748A4" w:rsidP="003748A4">
      <w:pPr>
        <w:tabs>
          <w:tab w:val="left" w:pos="567"/>
        </w:tabs>
        <w:spacing w:before="0"/>
        <w:rPr>
          <w:rFonts w:cs="Arial"/>
        </w:rPr>
      </w:pPr>
      <w:r w:rsidRPr="00741ED3">
        <w:rPr>
          <w:rFonts w:cs="Arial"/>
        </w:rPr>
        <w:t xml:space="preserve">„Електропривреда </w:t>
      </w:r>
      <w:proofErr w:type="gramStart"/>
      <w:r w:rsidRPr="00741ED3">
        <w:rPr>
          <w:rFonts w:cs="Arial"/>
        </w:rPr>
        <w:t xml:space="preserve">Србије“  </w:t>
      </w:r>
      <w:proofErr w:type="gramEnd"/>
      <w:r w:rsidRPr="00741ED3">
        <w:rPr>
          <w:rFonts w:cs="Arial"/>
        </w:rPr>
        <w:t xml:space="preserve">                                            </w:t>
      </w:r>
      <w:r w:rsidRPr="00741ED3">
        <w:rPr>
          <w:rFonts w:cs="Arial"/>
          <w:lang w:val="sr-Cyrl-RS"/>
        </w:rPr>
        <w:t xml:space="preserve">         </w:t>
      </w:r>
      <w:r w:rsidRPr="00741ED3">
        <w:rPr>
          <w:rFonts w:cs="Arial"/>
        </w:rPr>
        <w:t>Назив</w:t>
      </w:r>
    </w:p>
    <w:p w14:paraId="02ED2A1A" w14:textId="77777777" w:rsidR="003748A4" w:rsidRPr="00741ED3" w:rsidRDefault="003748A4" w:rsidP="003748A4">
      <w:pPr>
        <w:tabs>
          <w:tab w:val="left" w:pos="567"/>
        </w:tabs>
        <w:spacing w:before="0"/>
        <w:rPr>
          <w:rFonts w:cs="Arial"/>
          <w:lang w:val="sr-Cyrl-RS"/>
        </w:rPr>
      </w:pPr>
      <w:r w:rsidRPr="00741ED3">
        <w:rPr>
          <w:rFonts w:cs="Arial"/>
          <w:lang w:val="sr-Cyrl-RS"/>
        </w:rPr>
        <w:t xml:space="preserve">             Београд</w:t>
      </w:r>
    </w:p>
    <w:p w14:paraId="5F74DEAA" w14:textId="77777777" w:rsidR="003748A4" w:rsidRPr="00741ED3" w:rsidRDefault="003748A4" w:rsidP="003748A4">
      <w:pPr>
        <w:tabs>
          <w:tab w:val="left" w:pos="567"/>
        </w:tabs>
        <w:spacing w:before="0"/>
        <w:rPr>
          <w:rFonts w:cs="Arial"/>
        </w:rPr>
      </w:pPr>
    </w:p>
    <w:p w14:paraId="218F1AF2" w14:textId="77777777" w:rsidR="003748A4" w:rsidRPr="00741ED3" w:rsidRDefault="003748A4" w:rsidP="003748A4">
      <w:pPr>
        <w:tabs>
          <w:tab w:val="left" w:pos="567"/>
        </w:tabs>
        <w:spacing w:before="0"/>
        <w:rPr>
          <w:rFonts w:cs="Arial"/>
        </w:rPr>
      </w:pPr>
      <w:r w:rsidRPr="00741ED3">
        <w:rPr>
          <w:rFonts w:cs="Arial"/>
        </w:rPr>
        <w:t xml:space="preserve">____________________                                            ____________________ </w:t>
      </w:r>
    </w:p>
    <w:p w14:paraId="0A0971B6" w14:textId="77777777" w:rsidR="003748A4" w:rsidRPr="00741ED3" w:rsidRDefault="003748A4" w:rsidP="003748A4">
      <w:pPr>
        <w:tabs>
          <w:tab w:val="left" w:pos="567"/>
        </w:tabs>
        <w:spacing w:before="0"/>
        <w:rPr>
          <w:rFonts w:cs="Arial"/>
        </w:rPr>
      </w:pPr>
      <w:r w:rsidRPr="00741ED3">
        <w:rPr>
          <w:rFonts w:cs="Arial"/>
        </w:rPr>
        <w:t xml:space="preserve">     Милорад Грчић                                                  </w:t>
      </w:r>
      <w:r w:rsidRPr="00741ED3">
        <w:rPr>
          <w:rFonts w:cs="Arial"/>
          <w:lang w:val="sr-Cyrl-RS"/>
        </w:rPr>
        <w:t xml:space="preserve">           </w:t>
      </w:r>
      <w:r w:rsidRPr="00741ED3">
        <w:rPr>
          <w:rFonts w:cs="Arial"/>
        </w:rPr>
        <w:t xml:space="preserve">име и презиме </w:t>
      </w:r>
    </w:p>
    <w:p w14:paraId="275C04A6" w14:textId="77777777" w:rsidR="003748A4" w:rsidRPr="00741ED3" w:rsidRDefault="003748A4" w:rsidP="003748A4">
      <w:pPr>
        <w:tabs>
          <w:tab w:val="left" w:pos="567"/>
        </w:tabs>
        <w:spacing w:before="0"/>
        <w:rPr>
          <w:rFonts w:cs="Arial"/>
        </w:rPr>
      </w:pPr>
    </w:p>
    <w:p w14:paraId="102B0A42" w14:textId="77777777" w:rsidR="003748A4" w:rsidRPr="00741ED3" w:rsidRDefault="003748A4" w:rsidP="003748A4">
      <w:pPr>
        <w:pStyle w:val="KDParagraf"/>
        <w:spacing w:before="0"/>
        <w:rPr>
          <w:rFonts w:cs="Arial"/>
        </w:rPr>
      </w:pPr>
      <w:r w:rsidRPr="00741ED3">
        <w:rPr>
          <w:rFonts w:cs="Arial"/>
        </w:rPr>
        <w:t xml:space="preserve">       </w:t>
      </w:r>
      <w:r w:rsidRPr="00741ED3">
        <w:rPr>
          <w:rFonts w:cs="Arial"/>
          <w:lang w:val="sr-Cyrl-RS"/>
        </w:rPr>
        <w:t xml:space="preserve">в.д. </w:t>
      </w:r>
      <w:r w:rsidRPr="00741ED3">
        <w:rPr>
          <w:rFonts w:cs="Arial"/>
        </w:rPr>
        <w:t>директор</w:t>
      </w:r>
      <w:r w:rsidRPr="00741ED3">
        <w:rPr>
          <w:rFonts w:cs="Arial"/>
          <w:lang w:val="sr-Cyrl-RS"/>
        </w:rPr>
        <w:t>а</w:t>
      </w:r>
      <w:r w:rsidRPr="00741ED3">
        <w:rPr>
          <w:rFonts w:cs="Arial"/>
        </w:rPr>
        <w:t xml:space="preserve">                                                                  функција</w:t>
      </w:r>
    </w:p>
    <w:p w14:paraId="5E35310F" w14:textId="77777777" w:rsidR="003748A4" w:rsidRPr="00741ED3" w:rsidRDefault="003748A4" w:rsidP="003A49ED">
      <w:pPr>
        <w:pStyle w:val="KDParagraf"/>
        <w:spacing w:before="0"/>
        <w:rPr>
          <w:rFonts w:cs="Arial"/>
        </w:rPr>
      </w:pPr>
    </w:p>
    <w:p w14:paraId="39A7F74C" w14:textId="77777777" w:rsidR="003748A4" w:rsidRPr="00741ED3" w:rsidRDefault="003748A4" w:rsidP="003A49ED">
      <w:pPr>
        <w:pStyle w:val="KDParagraf"/>
        <w:spacing w:before="0"/>
        <w:rPr>
          <w:rFonts w:cs="Arial"/>
        </w:rPr>
      </w:pPr>
    </w:p>
    <w:p w14:paraId="7BC6F932" w14:textId="77777777" w:rsidR="003748A4" w:rsidRPr="00741ED3" w:rsidRDefault="003748A4" w:rsidP="003A49ED">
      <w:pPr>
        <w:pStyle w:val="KDParagraf"/>
        <w:spacing w:before="0"/>
        <w:rPr>
          <w:rFonts w:cs="Arial"/>
        </w:rPr>
      </w:pPr>
    </w:p>
    <w:p w14:paraId="1B52E429" w14:textId="77777777" w:rsidR="003748A4" w:rsidRPr="00741ED3" w:rsidRDefault="003748A4" w:rsidP="003A49ED">
      <w:pPr>
        <w:pStyle w:val="KDParagraf"/>
        <w:spacing w:before="0"/>
        <w:rPr>
          <w:rFonts w:cs="Arial"/>
        </w:rPr>
      </w:pPr>
    </w:p>
    <w:p w14:paraId="5607A913" w14:textId="77777777" w:rsidR="003748A4" w:rsidRPr="00741ED3" w:rsidRDefault="003748A4" w:rsidP="003A49ED">
      <w:pPr>
        <w:pStyle w:val="KDParagraf"/>
        <w:spacing w:before="0"/>
        <w:rPr>
          <w:rFonts w:cs="Arial"/>
        </w:rPr>
      </w:pPr>
    </w:p>
    <w:p w14:paraId="7EEE0FDF" w14:textId="77777777" w:rsidR="003748A4" w:rsidRPr="00741ED3" w:rsidRDefault="003748A4">
      <w:pPr>
        <w:spacing w:before="0"/>
        <w:jc w:val="left"/>
        <w:rPr>
          <w:rFonts w:cs="Arial"/>
        </w:rPr>
      </w:pPr>
    </w:p>
    <w:p w14:paraId="0DE3D347" w14:textId="77777777" w:rsidR="00EE793E" w:rsidRPr="00741ED3" w:rsidRDefault="00EE793E" w:rsidP="00A676E8">
      <w:pPr>
        <w:pStyle w:val="KDParagraf"/>
        <w:spacing w:before="0"/>
        <w:rPr>
          <w:rFonts w:cs="Arial"/>
        </w:rPr>
      </w:pPr>
    </w:p>
    <w:sectPr w:rsidR="00EE793E" w:rsidRPr="00741ED3"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9821A" w14:textId="77777777" w:rsidR="001A0C29" w:rsidRDefault="001A0C29">
      <w:r>
        <w:separator/>
      </w:r>
    </w:p>
    <w:p w14:paraId="52B0CA01" w14:textId="77777777" w:rsidR="001A0C29" w:rsidRDefault="001A0C29"/>
  </w:endnote>
  <w:endnote w:type="continuationSeparator" w:id="0">
    <w:p w14:paraId="05BB2B30" w14:textId="77777777" w:rsidR="001A0C29" w:rsidRDefault="001A0C29">
      <w:r>
        <w:continuationSeparator/>
      </w:r>
    </w:p>
    <w:p w14:paraId="78747214" w14:textId="77777777" w:rsidR="001A0C29" w:rsidRDefault="001A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B3F5A" w14:textId="77777777" w:rsidR="003D4F21" w:rsidRDefault="003D4F2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A5CC0" w14:textId="77777777" w:rsidR="003D4F21" w:rsidRDefault="003D4F21" w:rsidP="00841BE7">
    <w:pPr>
      <w:pStyle w:val="Footer"/>
      <w:ind w:right="360"/>
    </w:pPr>
  </w:p>
  <w:p w14:paraId="582511BB" w14:textId="77777777" w:rsidR="003D4F21" w:rsidRDefault="003D4F2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0C77" w14:textId="6F5EEB3F" w:rsidR="003D4F21" w:rsidRPr="00EC5BB4" w:rsidRDefault="003D4F2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91DF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91DF7">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11D0" w14:textId="5E758590" w:rsidR="003D4F21" w:rsidRPr="00EC5BB4" w:rsidRDefault="003D4F2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91DF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91DF7">
      <w:rPr>
        <w:rStyle w:val="PageNumber"/>
        <w:rFonts w:cs="Arial"/>
        <w:b/>
        <w:noProof/>
        <w:szCs w:val="24"/>
      </w:rPr>
      <w:t>67</w:t>
    </w:r>
    <w:r w:rsidRPr="00EC5BB4">
      <w:rPr>
        <w:rStyle w:val="PageNumber"/>
        <w:rFonts w:cs="Arial"/>
        <w:b/>
        <w:szCs w:val="24"/>
      </w:rPr>
      <w:fldChar w:fldCharType="end"/>
    </w:r>
  </w:p>
  <w:p w14:paraId="033B2465" w14:textId="77777777" w:rsidR="003D4F21" w:rsidRDefault="003D4F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52DE4" w14:textId="77777777" w:rsidR="001A0C29" w:rsidRDefault="001A0C29">
      <w:r>
        <w:separator/>
      </w:r>
    </w:p>
    <w:p w14:paraId="38BE4C22" w14:textId="77777777" w:rsidR="001A0C29" w:rsidRDefault="001A0C29"/>
  </w:footnote>
  <w:footnote w:type="continuationSeparator" w:id="0">
    <w:p w14:paraId="5BAB8CB8" w14:textId="77777777" w:rsidR="001A0C29" w:rsidRDefault="001A0C29">
      <w:r>
        <w:continuationSeparator/>
      </w:r>
    </w:p>
    <w:p w14:paraId="5F425891" w14:textId="77777777" w:rsidR="001A0C29" w:rsidRDefault="001A0C2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A556" w14:textId="77777777" w:rsidR="003D4F21" w:rsidRDefault="003D4F21" w:rsidP="004276AD">
    <w:pPr>
      <w:pStyle w:val="Header"/>
      <w:rPr>
        <w:sz w:val="20"/>
      </w:rPr>
    </w:pPr>
  </w:p>
  <w:p w14:paraId="6CC886AB" w14:textId="77777777" w:rsidR="003D4F21" w:rsidRPr="00DE059E" w:rsidRDefault="003D4F21" w:rsidP="00DE059E">
    <w:pPr>
      <w:pStyle w:val="Header"/>
      <w:jc w:val="center"/>
      <w:rPr>
        <w:i/>
        <w:sz w:val="22"/>
        <w:szCs w:val="22"/>
      </w:rPr>
    </w:pPr>
    <w:r w:rsidRPr="00DE059E">
      <w:rPr>
        <w:i/>
        <w:sz w:val="22"/>
        <w:szCs w:val="22"/>
      </w:rPr>
      <w:t xml:space="preserve">ЈП „Електропривреда </w:t>
    </w:r>
    <w:proofErr w:type="gramStart"/>
    <w:r w:rsidRPr="00DE059E">
      <w:rPr>
        <w:i/>
        <w:sz w:val="22"/>
        <w:szCs w:val="22"/>
      </w:rPr>
      <w:t>Србије“ Београд</w:t>
    </w:r>
    <w:proofErr w:type="gramEnd"/>
    <w:r w:rsidRPr="00DE059E">
      <w:rPr>
        <w:i/>
        <w:sz w:val="22"/>
        <w:szCs w:val="22"/>
      </w:rPr>
      <w:t xml:space="preserve">          Конкурсна документација </w:t>
    </w:r>
    <w:r w:rsidRPr="00DE059E">
      <w:rPr>
        <w:rFonts w:eastAsia="Arial" w:cs="Arial"/>
        <w:i/>
        <w:color w:val="000000"/>
        <w:sz w:val="22"/>
        <w:szCs w:val="22"/>
      </w:rPr>
      <w:t>ЈН</w:t>
    </w:r>
    <w:r w:rsidRPr="00DE059E">
      <w:rPr>
        <w:rFonts w:eastAsia="Arial" w:cs="Arial"/>
        <w:i/>
        <w:color w:val="000000"/>
        <w:sz w:val="22"/>
        <w:szCs w:val="22"/>
        <w:lang w:val="sr-Cyrl-RS"/>
      </w:rPr>
      <w:t>О</w:t>
    </w:r>
    <w:r w:rsidRPr="00DE059E">
      <w:rPr>
        <w:rFonts w:eastAsia="Arial" w:cs="Arial"/>
        <w:i/>
        <w:color w:val="000000"/>
        <w:sz w:val="22"/>
        <w:szCs w:val="22"/>
      </w:rPr>
      <w:t>/1000/0</w:t>
    </w:r>
    <w:r w:rsidRPr="00DE059E">
      <w:rPr>
        <w:rFonts w:eastAsia="Arial" w:cs="Arial"/>
        <w:i/>
        <w:color w:val="000000"/>
        <w:sz w:val="22"/>
        <w:szCs w:val="22"/>
        <w:lang w:val="sr-Cyrl-RS"/>
      </w:rPr>
      <w:t>013</w:t>
    </w:r>
    <w:r w:rsidRPr="00DE059E">
      <w:rPr>
        <w:rFonts w:eastAsia="Arial" w:cs="Arial"/>
        <w:i/>
        <w:color w:val="000000"/>
        <w:sz w:val="22"/>
        <w:szCs w:val="22"/>
      </w:rPr>
      <w:t>/2018</w:t>
    </w:r>
  </w:p>
  <w:p w14:paraId="63E33153" w14:textId="77777777" w:rsidR="003D4F21" w:rsidRPr="004276AD" w:rsidRDefault="003D4F21"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823D" w14:textId="77777777" w:rsidR="003D4F21" w:rsidRPr="00DE059E" w:rsidRDefault="003D4F21" w:rsidP="004276AD">
    <w:pPr>
      <w:pStyle w:val="Header"/>
      <w:rPr>
        <w:sz w:val="22"/>
        <w:szCs w:val="22"/>
      </w:rPr>
    </w:pPr>
  </w:p>
  <w:p w14:paraId="148E0221" w14:textId="77777777" w:rsidR="003D4F21" w:rsidRPr="00DE059E" w:rsidRDefault="003D4F21" w:rsidP="00DE059E">
    <w:pPr>
      <w:pStyle w:val="Header"/>
      <w:jc w:val="center"/>
      <w:rPr>
        <w:i/>
        <w:sz w:val="22"/>
        <w:szCs w:val="22"/>
      </w:rPr>
    </w:pPr>
    <w:r w:rsidRPr="00DE059E">
      <w:rPr>
        <w:i/>
        <w:sz w:val="22"/>
        <w:szCs w:val="22"/>
      </w:rPr>
      <w:t xml:space="preserve">ЈП „Електропривреда </w:t>
    </w:r>
    <w:proofErr w:type="gramStart"/>
    <w:r w:rsidRPr="00DE059E">
      <w:rPr>
        <w:i/>
        <w:sz w:val="22"/>
        <w:szCs w:val="22"/>
      </w:rPr>
      <w:t>Србије“ Београд</w:t>
    </w:r>
    <w:proofErr w:type="gramEnd"/>
    <w:r w:rsidRPr="00DE059E">
      <w:rPr>
        <w:i/>
        <w:sz w:val="22"/>
        <w:szCs w:val="22"/>
      </w:rPr>
      <w:t xml:space="preserve">          Конкурсна документација </w:t>
    </w:r>
    <w:r w:rsidRPr="00DE059E">
      <w:rPr>
        <w:rFonts w:eastAsia="Arial" w:cs="Arial"/>
        <w:i/>
        <w:color w:val="000000"/>
        <w:sz w:val="22"/>
        <w:szCs w:val="22"/>
      </w:rPr>
      <w:t>ЈН</w:t>
    </w:r>
    <w:r w:rsidRPr="00DE059E">
      <w:rPr>
        <w:rFonts w:eastAsia="Arial" w:cs="Arial"/>
        <w:i/>
        <w:color w:val="000000"/>
        <w:sz w:val="22"/>
        <w:szCs w:val="22"/>
        <w:lang w:val="sr-Cyrl-RS"/>
      </w:rPr>
      <w:t>О</w:t>
    </w:r>
    <w:r w:rsidRPr="00DE059E">
      <w:rPr>
        <w:rFonts w:eastAsia="Arial" w:cs="Arial"/>
        <w:i/>
        <w:color w:val="000000"/>
        <w:sz w:val="22"/>
        <w:szCs w:val="22"/>
      </w:rPr>
      <w:t>/1000/0</w:t>
    </w:r>
    <w:r w:rsidRPr="00DE059E">
      <w:rPr>
        <w:rFonts w:eastAsia="Arial" w:cs="Arial"/>
        <w:i/>
        <w:color w:val="000000"/>
        <w:sz w:val="22"/>
        <w:szCs w:val="22"/>
        <w:lang w:val="sr-Cyrl-RS"/>
      </w:rPr>
      <w:t>013</w:t>
    </w:r>
    <w:r w:rsidRPr="00DE059E">
      <w:rPr>
        <w:rFonts w:eastAsia="Arial" w:cs="Arial"/>
        <w:i/>
        <w:color w:val="000000"/>
        <w:sz w:val="22"/>
        <w:szCs w:val="22"/>
      </w:rPr>
      <w:t>/2018</w:t>
    </w:r>
  </w:p>
  <w:p w14:paraId="26F466A9" w14:textId="77777777" w:rsidR="003D4F21" w:rsidRPr="00210557" w:rsidRDefault="003D4F21"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650C29"/>
    <w:multiLevelType w:val="hybridMultilevel"/>
    <w:tmpl w:val="612C29B2"/>
    <w:lvl w:ilvl="0" w:tplc="5BD452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0864101D"/>
    <w:multiLevelType w:val="hybridMultilevel"/>
    <w:tmpl w:val="87B0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D26063"/>
    <w:multiLevelType w:val="multilevel"/>
    <w:tmpl w:val="05FE4176"/>
    <w:lvl w:ilvl="0">
      <w:start w:val="6"/>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091BBF"/>
    <w:multiLevelType w:val="hybridMultilevel"/>
    <w:tmpl w:val="4A9210C2"/>
    <w:lvl w:ilvl="0" w:tplc="30CC85A0">
      <w:start w:val="1"/>
      <w:numFmt w:val="decimal"/>
      <w:lvlText w:val="%1."/>
      <w:lvlJc w:val="left"/>
      <w:pPr>
        <w:ind w:left="360" w:hanging="360"/>
      </w:pPr>
      <w:rPr>
        <w:b/>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AC77677"/>
    <w:multiLevelType w:val="hybridMultilevel"/>
    <w:tmpl w:val="1D327144"/>
    <w:lvl w:ilvl="0" w:tplc="FD52B8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5E6232"/>
    <w:multiLevelType w:val="hybridMultilevel"/>
    <w:tmpl w:val="867808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1A13C32"/>
    <w:multiLevelType w:val="hybridMultilevel"/>
    <w:tmpl w:val="021C444E"/>
    <w:lvl w:ilvl="0" w:tplc="EA3A6664">
      <w:start w:val="2"/>
      <w:numFmt w:val="bullet"/>
      <w:lvlText w:val="-"/>
      <w:lvlJc w:val="left"/>
      <w:pPr>
        <w:ind w:left="1080" w:hanging="360"/>
      </w:pPr>
      <w:rPr>
        <w:rFonts w:ascii="Arial" w:eastAsia="Times New Roman" w:hAnsi="Arial"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32495821"/>
    <w:multiLevelType w:val="hybridMultilevel"/>
    <w:tmpl w:val="6554C952"/>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9765671"/>
    <w:multiLevelType w:val="hybridMultilevel"/>
    <w:tmpl w:val="0E32E2D4"/>
    <w:lvl w:ilvl="0" w:tplc="77D0DEE4">
      <w:start w:val="1"/>
      <w:numFmt w:val="decimal"/>
      <w:lvlText w:val="%1."/>
      <w:lvlJc w:val="left"/>
      <w:pPr>
        <w:tabs>
          <w:tab w:val="num" w:pos="360"/>
        </w:tabs>
        <w:ind w:left="360" w:hanging="360"/>
      </w:pPr>
      <w:rPr>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A3605C0"/>
    <w:multiLevelType w:val="hybridMultilevel"/>
    <w:tmpl w:val="0CAC7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5FAF76F6"/>
    <w:multiLevelType w:val="hybridMultilevel"/>
    <w:tmpl w:val="198441BE"/>
    <w:lvl w:ilvl="0" w:tplc="70668C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2621A2F"/>
    <w:multiLevelType w:val="hybridMultilevel"/>
    <w:tmpl w:val="5A68D590"/>
    <w:lvl w:ilvl="0" w:tplc="04090001">
      <w:start w:val="1"/>
      <w:numFmt w:val="bullet"/>
      <w:lvlText w:val=""/>
      <w:lvlJc w:val="left"/>
      <w:pPr>
        <w:tabs>
          <w:tab w:val="num" w:pos="1308"/>
        </w:tabs>
        <w:ind w:left="1308" w:hanging="360"/>
      </w:pPr>
      <w:rPr>
        <w:rFonts w:ascii="Symbol" w:hAnsi="Symbol" w:hint="default"/>
      </w:rPr>
    </w:lvl>
    <w:lvl w:ilvl="1" w:tplc="04090001">
      <w:start w:val="1"/>
      <w:numFmt w:val="bullet"/>
      <w:lvlText w:val=""/>
      <w:lvlJc w:val="left"/>
      <w:pPr>
        <w:tabs>
          <w:tab w:val="num" w:pos="1308"/>
        </w:tabs>
        <w:ind w:left="1308" w:hanging="360"/>
      </w:pPr>
      <w:rPr>
        <w:rFonts w:ascii="Symbol" w:hAnsi="Symbol" w:hint="default"/>
      </w:rPr>
    </w:lvl>
    <w:lvl w:ilvl="2" w:tplc="0409001B">
      <w:start w:val="1"/>
      <w:numFmt w:val="lowerRoman"/>
      <w:lvlText w:val="%3."/>
      <w:lvlJc w:val="right"/>
      <w:pPr>
        <w:tabs>
          <w:tab w:val="num" w:pos="2748"/>
        </w:tabs>
        <w:ind w:left="2748" w:hanging="180"/>
      </w:pPr>
    </w:lvl>
    <w:lvl w:ilvl="3" w:tplc="0409000F">
      <w:start w:val="1"/>
      <w:numFmt w:val="decimal"/>
      <w:lvlText w:val="%4."/>
      <w:lvlJc w:val="left"/>
      <w:pPr>
        <w:tabs>
          <w:tab w:val="num" w:pos="3468"/>
        </w:tabs>
        <w:ind w:left="3468" w:hanging="360"/>
      </w:pPr>
      <w:rPr>
        <w:rFonts w:hint="default"/>
      </w:r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89" w15:restartNumberingAfterBreak="0">
    <w:nsid w:val="651E6C74"/>
    <w:multiLevelType w:val="hybridMultilevel"/>
    <w:tmpl w:val="BDBEB948"/>
    <w:lvl w:ilvl="0" w:tplc="04090001">
      <w:start w:val="1"/>
      <w:numFmt w:val="bullet"/>
      <w:lvlText w:val=""/>
      <w:lvlJc w:val="left"/>
      <w:pPr>
        <w:tabs>
          <w:tab w:val="num" w:pos="360"/>
        </w:tabs>
        <w:ind w:left="360" w:hanging="360"/>
      </w:pPr>
      <w:rPr>
        <w:rFonts w:ascii="Symbol" w:hAnsi="Symbol" w:hint="default"/>
        <w:b/>
        <w:color w:val="auto"/>
      </w:rPr>
    </w:lvl>
    <w:lvl w:ilvl="1" w:tplc="0409000F">
      <w:start w:val="1"/>
      <w:numFmt w:val="decimal"/>
      <w:lvlText w:val="%2."/>
      <w:lvlJc w:val="left"/>
      <w:pPr>
        <w:tabs>
          <w:tab w:val="num" w:pos="1080"/>
        </w:tabs>
        <w:ind w:left="1080" w:hanging="360"/>
      </w:pPr>
      <w:rPr>
        <w:rFonts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900"/>
        </w:tabs>
        <w:ind w:left="90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5055C7"/>
    <w:multiLevelType w:val="hybridMultilevel"/>
    <w:tmpl w:val="86F2768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15:restartNumberingAfterBreak="0">
    <w:nsid w:val="700F4DAE"/>
    <w:multiLevelType w:val="hybridMultilevel"/>
    <w:tmpl w:val="C0867E58"/>
    <w:lvl w:ilvl="0" w:tplc="3AC2B8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5A0E15"/>
    <w:multiLevelType w:val="hybridMultilevel"/>
    <w:tmpl w:val="8042FE56"/>
    <w:lvl w:ilvl="0" w:tplc="D7A4715A">
      <w:start w:val="1"/>
      <w:numFmt w:val="decimal"/>
      <w:lvlText w:val="%1."/>
      <w:lvlJc w:val="left"/>
      <w:pPr>
        <w:tabs>
          <w:tab w:val="num" w:pos="360"/>
        </w:tabs>
        <w:ind w:left="360" w:hanging="360"/>
      </w:pPr>
      <w:rPr>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4430ED1"/>
    <w:multiLevelType w:val="hybridMultilevel"/>
    <w:tmpl w:val="3E76C91C"/>
    <w:lvl w:ilvl="0" w:tplc="96C6C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8"/>
  </w:num>
  <w:num w:numId="3">
    <w:abstractNumId w:val="86"/>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75"/>
  </w:num>
  <w:num w:numId="8">
    <w:abstractNumId w:val="103"/>
  </w:num>
  <w:num w:numId="9">
    <w:abstractNumId w:val="77"/>
  </w:num>
  <w:num w:numId="10">
    <w:abstractNumId w:val="71"/>
  </w:num>
  <w:num w:numId="11">
    <w:abstractNumId w:val="62"/>
  </w:num>
  <w:num w:numId="12">
    <w:abstractNumId w:val="58"/>
  </w:num>
  <w:num w:numId="13">
    <w:abstractNumId w:val="79"/>
  </w:num>
  <w:num w:numId="14">
    <w:abstractNumId w:val="72"/>
  </w:num>
  <w:num w:numId="15">
    <w:abstractNumId w:val="67"/>
  </w:num>
  <w:num w:numId="16">
    <w:abstractNumId w:val="90"/>
  </w:num>
  <w:num w:numId="17">
    <w:abstractNumId w:val="95"/>
  </w:num>
  <w:num w:numId="18">
    <w:abstractNumId w:val="90"/>
  </w:num>
  <w:num w:numId="19">
    <w:abstractNumId w:val="51"/>
  </w:num>
  <w:num w:numId="20">
    <w:abstractNumId w:val="78"/>
  </w:num>
  <w:num w:numId="21">
    <w:abstractNumId w:val="59"/>
  </w:num>
  <w:num w:numId="22">
    <w:abstractNumId w:val="81"/>
  </w:num>
  <w:num w:numId="23">
    <w:abstractNumId w:val="94"/>
  </w:num>
  <w:num w:numId="24">
    <w:abstractNumId w:val="69"/>
  </w:num>
  <w:num w:numId="25">
    <w:abstractNumId w:val="60"/>
  </w:num>
  <w:num w:numId="26">
    <w:abstractNumId w:val="89"/>
  </w:num>
  <w:num w:numId="27">
    <w:abstractNumId w:val="84"/>
  </w:num>
  <w:num w:numId="28">
    <w:abstractNumId w:val="50"/>
  </w:num>
  <w:num w:numId="29">
    <w:abstractNumId w:val="70"/>
  </w:num>
  <w:num w:numId="30">
    <w:abstractNumId w:val="87"/>
  </w:num>
  <w:num w:numId="31">
    <w:abstractNumId w:val="49"/>
  </w:num>
  <w:num w:numId="32">
    <w:abstractNumId w:val="99"/>
  </w:num>
  <w:num w:numId="33">
    <w:abstractNumId w:val="93"/>
  </w:num>
  <w:num w:numId="34">
    <w:abstractNumId w:val="97"/>
  </w:num>
  <w:num w:numId="35">
    <w:abstractNumId w:val="88"/>
  </w:num>
  <w:num w:numId="36">
    <w:abstractNumId w:val="83"/>
  </w:num>
  <w:num w:numId="37">
    <w:abstractNumId w:val="66"/>
  </w:num>
  <w:num w:numId="38">
    <w:abstractNumId w:val="92"/>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65"/>
  </w:num>
  <w:num w:numId="42">
    <w:abstractNumId w:val="73"/>
  </w:num>
  <w:num w:numId="43">
    <w:abstractNumId w:val="5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E75"/>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2F38"/>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7C4"/>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11D"/>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B7"/>
    <w:rsid w:val="0006167D"/>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6E4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69"/>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2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D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1F9"/>
    <w:rsid w:val="000D14F7"/>
    <w:rsid w:val="000D18B7"/>
    <w:rsid w:val="000D1D98"/>
    <w:rsid w:val="000D24F9"/>
    <w:rsid w:val="000D264E"/>
    <w:rsid w:val="000D2D5B"/>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B14"/>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0CA"/>
    <w:rsid w:val="000F7272"/>
    <w:rsid w:val="000F79CB"/>
    <w:rsid w:val="00100252"/>
    <w:rsid w:val="00100827"/>
    <w:rsid w:val="00100AAF"/>
    <w:rsid w:val="00100F41"/>
    <w:rsid w:val="00101220"/>
    <w:rsid w:val="00101B4E"/>
    <w:rsid w:val="00102340"/>
    <w:rsid w:val="001029A5"/>
    <w:rsid w:val="00102AC1"/>
    <w:rsid w:val="00102F65"/>
    <w:rsid w:val="00103346"/>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3B9"/>
    <w:rsid w:val="00115B06"/>
    <w:rsid w:val="001161CF"/>
    <w:rsid w:val="001162D0"/>
    <w:rsid w:val="00116570"/>
    <w:rsid w:val="001168C1"/>
    <w:rsid w:val="00116C7A"/>
    <w:rsid w:val="00117C4F"/>
    <w:rsid w:val="00117C72"/>
    <w:rsid w:val="00120CEF"/>
    <w:rsid w:val="00120FCC"/>
    <w:rsid w:val="001210A8"/>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6A0"/>
    <w:rsid w:val="00123BC5"/>
    <w:rsid w:val="001243C5"/>
    <w:rsid w:val="001252A3"/>
    <w:rsid w:val="0012591A"/>
    <w:rsid w:val="0012595E"/>
    <w:rsid w:val="001259A0"/>
    <w:rsid w:val="00126616"/>
    <w:rsid w:val="0012670D"/>
    <w:rsid w:val="0012672D"/>
    <w:rsid w:val="00126749"/>
    <w:rsid w:val="001268D2"/>
    <w:rsid w:val="00126981"/>
    <w:rsid w:val="00126E58"/>
    <w:rsid w:val="00127101"/>
    <w:rsid w:val="00127295"/>
    <w:rsid w:val="00127BB9"/>
    <w:rsid w:val="00127FB9"/>
    <w:rsid w:val="001301EA"/>
    <w:rsid w:val="0013047A"/>
    <w:rsid w:val="00130595"/>
    <w:rsid w:val="00130633"/>
    <w:rsid w:val="00130A88"/>
    <w:rsid w:val="00131274"/>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A25"/>
    <w:rsid w:val="00164C9C"/>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55F"/>
    <w:rsid w:val="00184BBB"/>
    <w:rsid w:val="00184C9D"/>
    <w:rsid w:val="0018523E"/>
    <w:rsid w:val="001853E1"/>
    <w:rsid w:val="00185747"/>
    <w:rsid w:val="0018582C"/>
    <w:rsid w:val="0018612E"/>
    <w:rsid w:val="00186174"/>
    <w:rsid w:val="001861CC"/>
    <w:rsid w:val="0018655D"/>
    <w:rsid w:val="00186B03"/>
    <w:rsid w:val="00186C27"/>
    <w:rsid w:val="00187A18"/>
    <w:rsid w:val="00190423"/>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2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70"/>
    <w:rsid w:val="001B3FAC"/>
    <w:rsid w:val="001B403E"/>
    <w:rsid w:val="001B4262"/>
    <w:rsid w:val="001B45BF"/>
    <w:rsid w:val="001B4731"/>
    <w:rsid w:val="001B4A87"/>
    <w:rsid w:val="001B4A9C"/>
    <w:rsid w:val="001B61F1"/>
    <w:rsid w:val="001B6640"/>
    <w:rsid w:val="001B6BB1"/>
    <w:rsid w:val="001B6EAE"/>
    <w:rsid w:val="001B7783"/>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31"/>
    <w:rsid w:val="001C5CA1"/>
    <w:rsid w:val="001C5EBF"/>
    <w:rsid w:val="001C6B5D"/>
    <w:rsid w:val="001C73B1"/>
    <w:rsid w:val="001C74FB"/>
    <w:rsid w:val="001C777A"/>
    <w:rsid w:val="001C7790"/>
    <w:rsid w:val="001C7B29"/>
    <w:rsid w:val="001C7B8E"/>
    <w:rsid w:val="001D04CF"/>
    <w:rsid w:val="001D09B2"/>
    <w:rsid w:val="001D1027"/>
    <w:rsid w:val="001D1509"/>
    <w:rsid w:val="001D170B"/>
    <w:rsid w:val="001D1EB2"/>
    <w:rsid w:val="001D307C"/>
    <w:rsid w:val="001D32F5"/>
    <w:rsid w:val="001D3598"/>
    <w:rsid w:val="001D3C3D"/>
    <w:rsid w:val="001D3C84"/>
    <w:rsid w:val="001D3DBD"/>
    <w:rsid w:val="001D4246"/>
    <w:rsid w:val="001D4DC7"/>
    <w:rsid w:val="001D4E60"/>
    <w:rsid w:val="001D5159"/>
    <w:rsid w:val="001D5473"/>
    <w:rsid w:val="001D5729"/>
    <w:rsid w:val="001D61A1"/>
    <w:rsid w:val="001D61A2"/>
    <w:rsid w:val="001D66F4"/>
    <w:rsid w:val="001D6C0F"/>
    <w:rsid w:val="001D6EB4"/>
    <w:rsid w:val="001D7032"/>
    <w:rsid w:val="001D744E"/>
    <w:rsid w:val="001D752F"/>
    <w:rsid w:val="001D770B"/>
    <w:rsid w:val="001E0260"/>
    <w:rsid w:val="001E06AD"/>
    <w:rsid w:val="001E12BC"/>
    <w:rsid w:val="001E1402"/>
    <w:rsid w:val="001E1691"/>
    <w:rsid w:val="001E1D8C"/>
    <w:rsid w:val="001E2223"/>
    <w:rsid w:val="001E2449"/>
    <w:rsid w:val="001E24A5"/>
    <w:rsid w:val="001E2725"/>
    <w:rsid w:val="001E2769"/>
    <w:rsid w:val="001E293E"/>
    <w:rsid w:val="001E2A4C"/>
    <w:rsid w:val="001E2E42"/>
    <w:rsid w:val="001E2F45"/>
    <w:rsid w:val="001E3201"/>
    <w:rsid w:val="001E336D"/>
    <w:rsid w:val="001E3436"/>
    <w:rsid w:val="001E358F"/>
    <w:rsid w:val="001E3AD6"/>
    <w:rsid w:val="001E3BAC"/>
    <w:rsid w:val="001E4CF3"/>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FA"/>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90D"/>
    <w:rsid w:val="00206ABA"/>
    <w:rsid w:val="00206AD0"/>
    <w:rsid w:val="00207151"/>
    <w:rsid w:val="0020735B"/>
    <w:rsid w:val="00207D08"/>
    <w:rsid w:val="00210557"/>
    <w:rsid w:val="00210A85"/>
    <w:rsid w:val="00210C31"/>
    <w:rsid w:val="00210E77"/>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E1C"/>
    <w:rsid w:val="0022456C"/>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2DD"/>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5E4A"/>
    <w:rsid w:val="002663F5"/>
    <w:rsid w:val="0026679A"/>
    <w:rsid w:val="00266BA4"/>
    <w:rsid w:val="00266DA8"/>
    <w:rsid w:val="002672A6"/>
    <w:rsid w:val="00267795"/>
    <w:rsid w:val="002678FF"/>
    <w:rsid w:val="00267C1C"/>
    <w:rsid w:val="00267CAF"/>
    <w:rsid w:val="00267E07"/>
    <w:rsid w:val="00267F8E"/>
    <w:rsid w:val="002703C2"/>
    <w:rsid w:val="0027049E"/>
    <w:rsid w:val="00270AA2"/>
    <w:rsid w:val="00270B2B"/>
    <w:rsid w:val="00271733"/>
    <w:rsid w:val="00271952"/>
    <w:rsid w:val="00271C4C"/>
    <w:rsid w:val="002726E9"/>
    <w:rsid w:val="002731BE"/>
    <w:rsid w:val="0027336D"/>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7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D2D"/>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5D"/>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39C2"/>
    <w:rsid w:val="002D407F"/>
    <w:rsid w:val="002D410A"/>
    <w:rsid w:val="002D452C"/>
    <w:rsid w:val="002D4625"/>
    <w:rsid w:val="002D49C2"/>
    <w:rsid w:val="002D4AD0"/>
    <w:rsid w:val="002D4AFD"/>
    <w:rsid w:val="002D4D6B"/>
    <w:rsid w:val="002D4D6E"/>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4F1"/>
    <w:rsid w:val="002D75E4"/>
    <w:rsid w:val="002D785B"/>
    <w:rsid w:val="002D7AB2"/>
    <w:rsid w:val="002E038E"/>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4D26"/>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009"/>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7A7"/>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E84"/>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391"/>
    <w:rsid w:val="00365D1D"/>
    <w:rsid w:val="00365EB4"/>
    <w:rsid w:val="0036623D"/>
    <w:rsid w:val="00366490"/>
    <w:rsid w:val="00366522"/>
    <w:rsid w:val="003666C3"/>
    <w:rsid w:val="00366734"/>
    <w:rsid w:val="00366837"/>
    <w:rsid w:val="00367475"/>
    <w:rsid w:val="00367591"/>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8A4"/>
    <w:rsid w:val="00374B06"/>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4F0"/>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1D6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6A"/>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D3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2D4"/>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21"/>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308"/>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1EE"/>
    <w:rsid w:val="003F5EAC"/>
    <w:rsid w:val="003F5ED0"/>
    <w:rsid w:val="003F60C3"/>
    <w:rsid w:val="003F670B"/>
    <w:rsid w:val="003F6726"/>
    <w:rsid w:val="003F6858"/>
    <w:rsid w:val="003F6D84"/>
    <w:rsid w:val="003F7B3E"/>
    <w:rsid w:val="003F7DFD"/>
    <w:rsid w:val="003F7F17"/>
    <w:rsid w:val="00400160"/>
    <w:rsid w:val="004007BF"/>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C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5DF5"/>
    <w:rsid w:val="0042687E"/>
    <w:rsid w:val="00426B0C"/>
    <w:rsid w:val="00426CA9"/>
    <w:rsid w:val="00426EAB"/>
    <w:rsid w:val="0042720A"/>
    <w:rsid w:val="004276AD"/>
    <w:rsid w:val="00427883"/>
    <w:rsid w:val="00427A8A"/>
    <w:rsid w:val="00427AA1"/>
    <w:rsid w:val="00427CE2"/>
    <w:rsid w:val="00427D63"/>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45F"/>
    <w:rsid w:val="00434B16"/>
    <w:rsid w:val="004354FC"/>
    <w:rsid w:val="00435A98"/>
    <w:rsid w:val="00435C5B"/>
    <w:rsid w:val="00436336"/>
    <w:rsid w:val="004363D8"/>
    <w:rsid w:val="0043654E"/>
    <w:rsid w:val="0043679B"/>
    <w:rsid w:val="00436DA9"/>
    <w:rsid w:val="00436EE1"/>
    <w:rsid w:val="00437049"/>
    <w:rsid w:val="00437886"/>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B07"/>
    <w:rsid w:val="00455D19"/>
    <w:rsid w:val="00455E5C"/>
    <w:rsid w:val="00456435"/>
    <w:rsid w:val="0045685C"/>
    <w:rsid w:val="00456A8F"/>
    <w:rsid w:val="00457A99"/>
    <w:rsid w:val="00460A4C"/>
    <w:rsid w:val="004612CD"/>
    <w:rsid w:val="004618A5"/>
    <w:rsid w:val="00461F43"/>
    <w:rsid w:val="0046240B"/>
    <w:rsid w:val="0046263F"/>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A"/>
    <w:rsid w:val="00483EFF"/>
    <w:rsid w:val="00484F79"/>
    <w:rsid w:val="0048566A"/>
    <w:rsid w:val="00485720"/>
    <w:rsid w:val="00485796"/>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9E1"/>
    <w:rsid w:val="00491E05"/>
    <w:rsid w:val="00491EFB"/>
    <w:rsid w:val="00491FDD"/>
    <w:rsid w:val="004923A6"/>
    <w:rsid w:val="00492AC4"/>
    <w:rsid w:val="00492DD4"/>
    <w:rsid w:val="0049306E"/>
    <w:rsid w:val="0049324F"/>
    <w:rsid w:val="004934A8"/>
    <w:rsid w:val="004938FD"/>
    <w:rsid w:val="004939D2"/>
    <w:rsid w:val="004942C8"/>
    <w:rsid w:val="004947DD"/>
    <w:rsid w:val="00494943"/>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65"/>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868"/>
    <w:rsid w:val="004A725C"/>
    <w:rsid w:val="004A766B"/>
    <w:rsid w:val="004B0321"/>
    <w:rsid w:val="004B03F3"/>
    <w:rsid w:val="004B0E05"/>
    <w:rsid w:val="004B1425"/>
    <w:rsid w:val="004B143F"/>
    <w:rsid w:val="004B163D"/>
    <w:rsid w:val="004B19FF"/>
    <w:rsid w:val="004B1A93"/>
    <w:rsid w:val="004B1DD8"/>
    <w:rsid w:val="004B20FF"/>
    <w:rsid w:val="004B2121"/>
    <w:rsid w:val="004B2200"/>
    <w:rsid w:val="004B25C8"/>
    <w:rsid w:val="004B2BFA"/>
    <w:rsid w:val="004B347E"/>
    <w:rsid w:val="004B3501"/>
    <w:rsid w:val="004B3A94"/>
    <w:rsid w:val="004B3E4F"/>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584"/>
    <w:rsid w:val="004D06FD"/>
    <w:rsid w:val="004D0F24"/>
    <w:rsid w:val="004D1386"/>
    <w:rsid w:val="004D14FC"/>
    <w:rsid w:val="004D2468"/>
    <w:rsid w:val="004D271C"/>
    <w:rsid w:val="004D2B26"/>
    <w:rsid w:val="004D2DB8"/>
    <w:rsid w:val="004D2EC4"/>
    <w:rsid w:val="004D2EEA"/>
    <w:rsid w:val="004D311B"/>
    <w:rsid w:val="004D34EE"/>
    <w:rsid w:val="004D3E34"/>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304"/>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68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198"/>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C1"/>
    <w:rsid w:val="00544638"/>
    <w:rsid w:val="00544C24"/>
    <w:rsid w:val="00544CE8"/>
    <w:rsid w:val="00544D57"/>
    <w:rsid w:val="005453B2"/>
    <w:rsid w:val="00545456"/>
    <w:rsid w:val="0054567E"/>
    <w:rsid w:val="00545D25"/>
    <w:rsid w:val="00545E8E"/>
    <w:rsid w:val="00546265"/>
    <w:rsid w:val="005463B3"/>
    <w:rsid w:val="00546862"/>
    <w:rsid w:val="005472AE"/>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45"/>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036"/>
    <w:rsid w:val="00584509"/>
    <w:rsid w:val="005847B0"/>
    <w:rsid w:val="005851BE"/>
    <w:rsid w:val="005852D5"/>
    <w:rsid w:val="00585A47"/>
    <w:rsid w:val="005863F4"/>
    <w:rsid w:val="0058657D"/>
    <w:rsid w:val="00586789"/>
    <w:rsid w:val="00586F76"/>
    <w:rsid w:val="00587266"/>
    <w:rsid w:val="0058756C"/>
    <w:rsid w:val="00587A5D"/>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072"/>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D45"/>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E7BF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20E"/>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F7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5EB"/>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E12"/>
    <w:rsid w:val="006368C0"/>
    <w:rsid w:val="00636BB1"/>
    <w:rsid w:val="00636C2C"/>
    <w:rsid w:val="0063734A"/>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0BB"/>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9DB"/>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AD5"/>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E1"/>
    <w:rsid w:val="006B1833"/>
    <w:rsid w:val="006B1939"/>
    <w:rsid w:val="006B1A33"/>
    <w:rsid w:val="006B1A4A"/>
    <w:rsid w:val="006B1D58"/>
    <w:rsid w:val="006B2301"/>
    <w:rsid w:val="006B29E3"/>
    <w:rsid w:val="006B2B89"/>
    <w:rsid w:val="006B2DF7"/>
    <w:rsid w:val="006B3210"/>
    <w:rsid w:val="006B327C"/>
    <w:rsid w:val="006B348B"/>
    <w:rsid w:val="006B35EB"/>
    <w:rsid w:val="006B36A5"/>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6E7"/>
    <w:rsid w:val="006C1CEB"/>
    <w:rsid w:val="006C240A"/>
    <w:rsid w:val="006C2E55"/>
    <w:rsid w:val="006C2F8C"/>
    <w:rsid w:val="006C35A0"/>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62"/>
    <w:rsid w:val="006D6772"/>
    <w:rsid w:val="006D68CF"/>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0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5AE"/>
    <w:rsid w:val="00737550"/>
    <w:rsid w:val="00737598"/>
    <w:rsid w:val="007377C4"/>
    <w:rsid w:val="00737BF7"/>
    <w:rsid w:val="007400B8"/>
    <w:rsid w:val="00740167"/>
    <w:rsid w:val="007407F7"/>
    <w:rsid w:val="00740954"/>
    <w:rsid w:val="00740FD5"/>
    <w:rsid w:val="00741046"/>
    <w:rsid w:val="00741BD5"/>
    <w:rsid w:val="00741ED3"/>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2B8"/>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4B8"/>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0CB"/>
    <w:rsid w:val="00771126"/>
    <w:rsid w:val="00771277"/>
    <w:rsid w:val="00771421"/>
    <w:rsid w:val="00771671"/>
    <w:rsid w:val="0077172B"/>
    <w:rsid w:val="00771762"/>
    <w:rsid w:val="007717B8"/>
    <w:rsid w:val="00771B5F"/>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9DF"/>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D00"/>
    <w:rsid w:val="00781D3B"/>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20E"/>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01A"/>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D66"/>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5BC"/>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7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B64"/>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D0B"/>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355"/>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1F"/>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582"/>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33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CA2"/>
    <w:rsid w:val="00874EB9"/>
    <w:rsid w:val="00875033"/>
    <w:rsid w:val="00875359"/>
    <w:rsid w:val="00875A2E"/>
    <w:rsid w:val="00875E57"/>
    <w:rsid w:val="00875FAD"/>
    <w:rsid w:val="00876181"/>
    <w:rsid w:val="00876388"/>
    <w:rsid w:val="008768C0"/>
    <w:rsid w:val="00876E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42D"/>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449"/>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C0C"/>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A1D"/>
    <w:rsid w:val="008E5BBB"/>
    <w:rsid w:val="008E6C55"/>
    <w:rsid w:val="008E6E16"/>
    <w:rsid w:val="008E6E38"/>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5"/>
    <w:rsid w:val="008F2087"/>
    <w:rsid w:val="008F28CA"/>
    <w:rsid w:val="008F2BEE"/>
    <w:rsid w:val="008F2F52"/>
    <w:rsid w:val="008F337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18E"/>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72A"/>
    <w:rsid w:val="00910A1A"/>
    <w:rsid w:val="00911001"/>
    <w:rsid w:val="009110D5"/>
    <w:rsid w:val="00911108"/>
    <w:rsid w:val="009112D5"/>
    <w:rsid w:val="00911D29"/>
    <w:rsid w:val="00912307"/>
    <w:rsid w:val="0091234D"/>
    <w:rsid w:val="0091248D"/>
    <w:rsid w:val="00912668"/>
    <w:rsid w:val="00912E0D"/>
    <w:rsid w:val="00912E2D"/>
    <w:rsid w:val="00913926"/>
    <w:rsid w:val="00913B1A"/>
    <w:rsid w:val="00913B82"/>
    <w:rsid w:val="0091448B"/>
    <w:rsid w:val="0091477C"/>
    <w:rsid w:val="00914BEF"/>
    <w:rsid w:val="00915590"/>
    <w:rsid w:val="00915B26"/>
    <w:rsid w:val="009168B5"/>
    <w:rsid w:val="00916DD7"/>
    <w:rsid w:val="00916E86"/>
    <w:rsid w:val="00917181"/>
    <w:rsid w:val="00917B98"/>
    <w:rsid w:val="00917F71"/>
    <w:rsid w:val="0092000A"/>
    <w:rsid w:val="0092014D"/>
    <w:rsid w:val="009201AE"/>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62"/>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C97"/>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AB"/>
    <w:rsid w:val="009707C8"/>
    <w:rsid w:val="00970B55"/>
    <w:rsid w:val="00970B70"/>
    <w:rsid w:val="00970CA0"/>
    <w:rsid w:val="00970FB7"/>
    <w:rsid w:val="0097192A"/>
    <w:rsid w:val="00971B3F"/>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7FF"/>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A30"/>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471"/>
    <w:rsid w:val="009D6D05"/>
    <w:rsid w:val="009D74B5"/>
    <w:rsid w:val="009D791C"/>
    <w:rsid w:val="009D7B3C"/>
    <w:rsid w:val="009D7C04"/>
    <w:rsid w:val="009D7FF6"/>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CA3"/>
    <w:rsid w:val="009F5F2C"/>
    <w:rsid w:val="009F6DCE"/>
    <w:rsid w:val="009F71A8"/>
    <w:rsid w:val="009F7913"/>
    <w:rsid w:val="009F7C52"/>
    <w:rsid w:val="009F7E8E"/>
    <w:rsid w:val="00A003B4"/>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02B"/>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07E"/>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838"/>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DED"/>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7B4"/>
    <w:rsid w:val="00A757CC"/>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0AF"/>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5D6"/>
    <w:rsid w:val="00AB3921"/>
    <w:rsid w:val="00AB3E2C"/>
    <w:rsid w:val="00AB3F73"/>
    <w:rsid w:val="00AB416F"/>
    <w:rsid w:val="00AB4555"/>
    <w:rsid w:val="00AB4ACA"/>
    <w:rsid w:val="00AB51E6"/>
    <w:rsid w:val="00AB58C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47F"/>
    <w:rsid w:val="00AC254B"/>
    <w:rsid w:val="00AC2764"/>
    <w:rsid w:val="00AC2C5A"/>
    <w:rsid w:val="00AC312A"/>
    <w:rsid w:val="00AC36F1"/>
    <w:rsid w:val="00AC3B03"/>
    <w:rsid w:val="00AC41C5"/>
    <w:rsid w:val="00AC4D1D"/>
    <w:rsid w:val="00AC4D6E"/>
    <w:rsid w:val="00AC5163"/>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98"/>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04E"/>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6D0"/>
    <w:rsid w:val="00B3479B"/>
    <w:rsid w:val="00B34C1D"/>
    <w:rsid w:val="00B35383"/>
    <w:rsid w:val="00B355F7"/>
    <w:rsid w:val="00B35783"/>
    <w:rsid w:val="00B3598F"/>
    <w:rsid w:val="00B35B43"/>
    <w:rsid w:val="00B35D11"/>
    <w:rsid w:val="00B35FC8"/>
    <w:rsid w:val="00B36326"/>
    <w:rsid w:val="00B363C4"/>
    <w:rsid w:val="00B368F3"/>
    <w:rsid w:val="00B3698A"/>
    <w:rsid w:val="00B37263"/>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00B"/>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A5C"/>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03B"/>
    <w:rsid w:val="00BC01DC"/>
    <w:rsid w:val="00BC0800"/>
    <w:rsid w:val="00BC0B43"/>
    <w:rsid w:val="00BC0EB4"/>
    <w:rsid w:val="00BC0F77"/>
    <w:rsid w:val="00BC10E8"/>
    <w:rsid w:val="00BC1281"/>
    <w:rsid w:val="00BC17AE"/>
    <w:rsid w:val="00BC1827"/>
    <w:rsid w:val="00BC18D3"/>
    <w:rsid w:val="00BC1E2D"/>
    <w:rsid w:val="00BC2114"/>
    <w:rsid w:val="00BC223F"/>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23"/>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04A"/>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67D"/>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4E1"/>
    <w:rsid w:val="00C158C6"/>
    <w:rsid w:val="00C16743"/>
    <w:rsid w:val="00C16FD9"/>
    <w:rsid w:val="00C172AB"/>
    <w:rsid w:val="00C17734"/>
    <w:rsid w:val="00C17816"/>
    <w:rsid w:val="00C17A35"/>
    <w:rsid w:val="00C20108"/>
    <w:rsid w:val="00C20287"/>
    <w:rsid w:val="00C204ED"/>
    <w:rsid w:val="00C20A8A"/>
    <w:rsid w:val="00C20AF8"/>
    <w:rsid w:val="00C210D5"/>
    <w:rsid w:val="00C21355"/>
    <w:rsid w:val="00C21E26"/>
    <w:rsid w:val="00C22141"/>
    <w:rsid w:val="00C22145"/>
    <w:rsid w:val="00C221C2"/>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0DD"/>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43"/>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778"/>
    <w:rsid w:val="00C85817"/>
    <w:rsid w:val="00C8595C"/>
    <w:rsid w:val="00C85CF3"/>
    <w:rsid w:val="00C85D26"/>
    <w:rsid w:val="00C85E66"/>
    <w:rsid w:val="00C8639F"/>
    <w:rsid w:val="00C86927"/>
    <w:rsid w:val="00C86EFD"/>
    <w:rsid w:val="00C87184"/>
    <w:rsid w:val="00C87876"/>
    <w:rsid w:val="00C87E6D"/>
    <w:rsid w:val="00C90822"/>
    <w:rsid w:val="00C90867"/>
    <w:rsid w:val="00C90E1F"/>
    <w:rsid w:val="00C91D6C"/>
    <w:rsid w:val="00C922F5"/>
    <w:rsid w:val="00C926F6"/>
    <w:rsid w:val="00C927CE"/>
    <w:rsid w:val="00C92CB4"/>
    <w:rsid w:val="00C92CB9"/>
    <w:rsid w:val="00C9395C"/>
    <w:rsid w:val="00C93B57"/>
    <w:rsid w:val="00C93C0F"/>
    <w:rsid w:val="00C93D2C"/>
    <w:rsid w:val="00C94240"/>
    <w:rsid w:val="00C942FB"/>
    <w:rsid w:val="00C947E2"/>
    <w:rsid w:val="00C94A19"/>
    <w:rsid w:val="00C94F21"/>
    <w:rsid w:val="00C95595"/>
    <w:rsid w:val="00C95E86"/>
    <w:rsid w:val="00C9657E"/>
    <w:rsid w:val="00C97891"/>
    <w:rsid w:val="00C978BE"/>
    <w:rsid w:val="00CA028F"/>
    <w:rsid w:val="00CA068C"/>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3ED"/>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2B5"/>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35"/>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94E"/>
    <w:rsid w:val="00D26D66"/>
    <w:rsid w:val="00D27361"/>
    <w:rsid w:val="00D273C7"/>
    <w:rsid w:val="00D279E1"/>
    <w:rsid w:val="00D279EA"/>
    <w:rsid w:val="00D30177"/>
    <w:rsid w:val="00D3017F"/>
    <w:rsid w:val="00D303C2"/>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C97"/>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D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1F44"/>
    <w:rsid w:val="00DD2573"/>
    <w:rsid w:val="00DD2832"/>
    <w:rsid w:val="00DD2CD6"/>
    <w:rsid w:val="00DD3374"/>
    <w:rsid w:val="00DD37E7"/>
    <w:rsid w:val="00DD3F25"/>
    <w:rsid w:val="00DD3F67"/>
    <w:rsid w:val="00DD4300"/>
    <w:rsid w:val="00DD476E"/>
    <w:rsid w:val="00DD48FF"/>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59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3C6"/>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8D4"/>
    <w:rsid w:val="00E15975"/>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28F"/>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2C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A7"/>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947"/>
    <w:rsid w:val="00E7501D"/>
    <w:rsid w:val="00E75381"/>
    <w:rsid w:val="00E75615"/>
    <w:rsid w:val="00E7573E"/>
    <w:rsid w:val="00E757AB"/>
    <w:rsid w:val="00E75BA4"/>
    <w:rsid w:val="00E75C4F"/>
    <w:rsid w:val="00E75D41"/>
    <w:rsid w:val="00E762E3"/>
    <w:rsid w:val="00E7639B"/>
    <w:rsid w:val="00E7725B"/>
    <w:rsid w:val="00E772D6"/>
    <w:rsid w:val="00E772E4"/>
    <w:rsid w:val="00E774F8"/>
    <w:rsid w:val="00E77811"/>
    <w:rsid w:val="00E77FBB"/>
    <w:rsid w:val="00E8008A"/>
    <w:rsid w:val="00E80566"/>
    <w:rsid w:val="00E808A0"/>
    <w:rsid w:val="00E80DF4"/>
    <w:rsid w:val="00E81060"/>
    <w:rsid w:val="00E8147F"/>
    <w:rsid w:val="00E818BF"/>
    <w:rsid w:val="00E818CE"/>
    <w:rsid w:val="00E82875"/>
    <w:rsid w:val="00E8289E"/>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622"/>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ED"/>
    <w:rsid w:val="00E956FF"/>
    <w:rsid w:val="00E95AC3"/>
    <w:rsid w:val="00E95D52"/>
    <w:rsid w:val="00E96334"/>
    <w:rsid w:val="00E96537"/>
    <w:rsid w:val="00E9690E"/>
    <w:rsid w:val="00E9797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4FD"/>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272"/>
    <w:rsid w:val="00EB7325"/>
    <w:rsid w:val="00EB7346"/>
    <w:rsid w:val="00EB7629"/>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0E"/>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2F0"/>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35"/>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8F8"/>
    <w:rsid w:val="00F2300C"/>
    <w:rsid w:val="00F2311C"/>
    <w:rsid w:val="00F23DBE"/>
    <w:rsid w:val="00F23E96"/>
    <w:rsid w:val="00F23ECC"/>
    <w:rsid w:val="00F243BB"/>
    <w:rsid w:val="00F244BC"/>
    <w:rsid w:val="00F246E6"/>
    <w:rsid w:val="00F248DF"/>
    <w:rsid w:val="00F24F06"/>
    <w:rsid w:val="00F25056"/>
    <w:rsid w:val="00F25283"/>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1F2"/>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8"/>
    <w:rsid w:val="00F6175E"/>
    <w:rsid w:val="00F6197F"/>
    <w:rsid w:val="00F622A9"/>
    <w:rsid w:val="00F62593"/>
    <w:rsid w:val="00F62DA1"/>
    <w:rsid w:val="00F63115"/>
    <w:rsid w:val="00F6325F"/>
    <w:rsid w:val="00F634B0"/>
    <w:rsid w:val="00F6388D"/>
    <w:rsid w:val="00F63C26"/>
    <w:rsid w:val="00F63F0F"/>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FC2"/>
    <w:rsid w:val="00F90004"/>
    <w:rsid w:val="00F9046C"/>
    <w:rsid w:val="00F90875"/>
    <w:rsid w:val="00F908F5"/>
    <w:rsid w:val="00F90EEC"/>
    <w:rsid w:val="00F90F6A"/>
    <w:rsid w:val="00F9148A"/>
    <w:rsid w:val="00F918A2"/>
    <w:rsid w:val="00F91BEB"/>
    <w:rsid w:val="00F91CC6"/>
    <w:rsid w:val="00F91DF7"/>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6DF4"/>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834"/>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D1"/>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C56"/>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50C15"/>
  <w15:docId w15:val="{0C36E093-38B3-429A-8FBE-90203592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106040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na.m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na.m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m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F6AE5-6C47-433F-8084-BA44311E70E2}"/>
</file>

<file path=customXml/itemProps10.xml><?xml version="1.0" encoding="utf-8"?>
<ds:datastoreItem xmlns:ds="http://schemas.openxmlformats.org/officeDocument/2006/customXml" ds:itemID="{BF590382-E7CE-4BE4-9E1B-09D556CAD258}"/>
</file>

<file path=customXml/itemProps100.xml><?xml version="1.0" encoding="utf-8"?>
<ds:datastoreItem xmlns:ds="http://schemas.openxmlformats.org/officeDocument/2006/customXml" ds:itemID="{CC68E7C3-4D96-453A-9CE5-4007CF133091}"/>
</file>

<file path=customXml/itemProps101.xml><?xml version="1.0" encoding="utf-8"?>
<ds:datastoreItem xmlns:ds="http://schemas.openxmlformats.org/officeDocument/2006/customXml" ds:itemID="{393AEB69-CD15-4FE6-84EF-52B82927E591}"/>
</file>

<file path=customXml/itemProps102.xml><?xml version="1.0" encoding="utf-8"?>
<ds:datastoreItem xmlns:ds="http://schemas.openxmlformats.org/officeDocument/2006/customXml" ds:itemID="{AC04B241-2643-4325-A4DC-D7224AC3F5A3}"/>
</file>

<file path=customXml/itemProps103.xml><?xml version="1.0" encoding="utf-8"?>
<ds:datastoreItem xmlns:ds="http://schemas.openxmlformats.org/officeDocument/2006/customXml" ds:itemID="{813EE960-58C7-48B8-92B7-94046E52292E}"/>
</file>

<file path=customXml/itemProps104.xml><?xml version="1.0" encoding="utf-8"?>
<ds:datastoreItem xmlns:ds="http://schemas.openxmlformats.org/officeDocument/2006/customXml" ds:itemID="{11F8BC79-D26C-4FE0-97D4-931D1AA2FE50}"/>
</file>

<file path=customXml/itemProps105.xml><?xml version="1.0" encoding="utf-8"?>
<ds:datastoreItem xmlns:ds="http://schemas.openxmlformats.org/officeDocument/2006/customXml" ds:itemID="{42A5D487-3C08-4522-AC5A-224D5AE7C485}"/>
</file>

<file path=customXml/itemProps106.xml><?xml version="1.0" encoding="utf-8"?>
<ds:datastoreItem xmlns:ds="http://schemas.openxmlformats.org/officeDocument/2006/customXml" ds:itemID="{C68BD517-E6BF-4E3A-8819-3E8062A06D42}"/>
</file>

<file path=customXml/itemProps107.xml><?xml version="1.0" encoding="utf-8"?>
<ds:datastoreItem xmlns:ds="http://schemas.openxmlformats.org/officeDocument/2006/customXml" ds:itemID="{7456460F-CBE8-4722-BD9F-73D28C0052AB}"/>
</file>

<file path=customXml/itemProps108.xml><?xml version="1.0" encoding="utf-8"?>
<ds:datastoreItem xmlns:ds="http://schemas.openxmlformats.org/officeDocument/2006/customXml" ds:itemID="{14B46764-521D-425A-8A9D-85C12EB6A7C0}"/>
</file>

<file path=customXml/itemProps109.xml><?xml version="1.0" encoding="utf-8"?>
<ds:datastoreItem xmlns:ds="http://schemas.openxmlformats.org/officeDocument/2006/customXml" ds:itemID="{97899C58-DDA8-403E-B665-66383401D22C}"/>
</file>

<file path=customXml/itemProps11.xml><?xml version="1.0" encoding="utf-8"?>
<ds:datastoreItem xmlns:ds="http://schemas.openxmlformats.org/officeDocument/2006/customXml" ds:itemID="{652CD3EB-2386-42F0-819D-4BB09180C44A}"/>
</file>

<file path=customXml/itemProps110.xml><?xml version="1.0" encoding="utf-8"?>
<ds:datastoreItem xmlns:ds="http://schemas.openxmlformats.org/officeDocument/2006/customXml" ds:itemID="{3BA13054-2CD5-4A4F-994A-9F8802FA706A}"/>
</file>

<file path=customXml/itemProps111.xml><?xml version="1.0" encoding="utf-8"?>
<ds:datastoreItem xmlns:ds="http://schemas.openxmlformats.org/officeDocument/2006/customXml" ds:itemID="{760099FC-3593-4758-A41E-0C34FA503E1B}"/>
</file>

<file path=customXml/itemProps112.xml><?xml version="1.0" encoding="utf-8"?>
<ds:datastoreItem xmlns:ds="http://schemas.openxmlformats.org/officeDocument/2006/customXml" ds:itemID="{3A385E9A-E699-45CD-8AC6-5448D37E130C}"/>
</file>

<file path=customXml/itemProps113.xml><?xml version="1.0" encoding="utf-8"?>
<ds:datastoreItem xmlns:ds="http://schemas.openxmlformats.org/officeDocument/2006/customXml" ds:itemID="{5E233E8B-0A34-4A22-B0E4-03D86C234037}"/>
</file>

<file path=customXml/itemProps114.xml><?xml version="1.0" encoding="utf-8"?>
<ds:datastoreItem xmlns:ds="http://schemas.openxmlformats.org/officeDocument/2006/customXml" ds:itemID="{40590F7F-29FB-464E-BA27-FAFE464DD1E8}"/>
</file>

<file path=customXml/itemProps115.xml><?xml version="1.0" encoding="utf-8"?>
<ds:datastoreItem xmlns:ds="http://schemas.openxmlformats.org/officeDocument/2006/customXml" ds:itemID="{20F47D3B-F9BB-49DB-976E-BDE4F59C1B29}"/>
</file>

<file path=customXml/itemProps116.xml><?xml version="1.0" encoding="utf-8"?>
<ds:datastoreItem xmlns:ds="http://schemas.openxmlformats.org/officeDocument/2006/customXml" ds:itemID="{62BB0BEF-D288-43D2-A003-D98BA0F92908}"/>
</file>

<file path=customXml/itemProps117.xml><?xml version="1.0" encoding="utf-8"?>
<ds:datastoreItem xmlns:ds="http://schemas.openxmlformats.org/officeDocument/2006/customXml" ds:itemID="{97762E87-EF7D-462A-A9A1-2B2235C6E720}"/>
</file>

<file path=customXml/itemProps118.xml><?xml version="1.0" encoding="utf-8"?>
<ds:datastoreItem xmlns:ds="http://schemas.openxmlformats.org/officeDocument/2006/customXml" ds:itemID="{B166B7C2-5D92-4F2D-BE29-4FB1A260F953}"/>
</file>

<file path=customXml/itemProps119.xml><?xml version="1.0" encoding="utf-8"?>
<ds:datastoreItem xmlns:ds="http://schemas.openxmlformats.org/officeDocument/2006/customXml" ds:itemID="{55E22224-3E35-425A-AB3E-3EA5F8487E6C}"/>
</file>

<file path=customXml/itemProps12.xml><?xml version="1.0" encoding="utf-8"?>
<ds:datastoreItem xmlns:ds="http://schemas.openxmlformats.org/officeDocument/2006/customXml" ds:itemID="{A56A0960-13B0-45DD-AE72-29DFEC964AED}"/>
</file>

<file path=customXml/itemProps120.xml><?xml version="1.0" encoding="utf-8"?>
<ds:datastoreItem xmlns:ds="http://schemas.openxmlformats.org/officeDocument/2006/customXml" ds:itemID="{519616CF-E95A-4022-A17B-09E373E23D7A}"/>
</file>

<file path=customXml/itemProps121.xml><?xml version="1.0" encoding="utf-8"?>
<ds:datastoreItem xmlns:ds="http://schemas.openxmlformats.org/officeDocument/2006/customXml" ds:itemID="{26C694DC-56B2-413C-8BEF-91598DFD5C86}"/>
</file>

<file path=customXml/itemProps122.xml><?xml version="1.0" encoding="utf-8"?>
<ds:datastoreItem xmlns:ds="http://schemas.openxmlformats.org/officeDocument/2006/customXml" ds:itemID="{8C52E9B8-E39B-40C9-9950-ADDC677B98B6}"/>
</file>

<file path=customXml/itemProps123.xml><?xml version="1.0" encoding="utf-8"?>
<ds:datastoreItem xmlns:ds="http://schemas.openxmlformats.org/officeDocument/2006/customXml" ds:itemID="{83CDE399-05C1-41D3-BF59-FC1022B8444C}"/>
</file>

<file path=customXml/itemProps124.xml><?xml version="1.0" encoding="utf-8"?>
<ds:datastoreItem xmlns:ds="http://schemas.openxmlformats.org/officeDocument/2006/customXml" ds:itemID="{F64D57AB-442B-4E79-B889-FA63C19F404C}"/>
</file>

<file path=customXml/itemProps125.xml><?xml version="1.0" encoding="utf-8"?>
<ds:datastoreItem xmlns:ds="http://schemas.openxmlformats.org/officeDocument/2006/customXml" ds:itemID="{7801E657-7803-4854-BCAA-4842F1D4D8B0}"/>
</file>

<file path=customXml/itemProps126.xml><?xml version="1.0" encoding="utf-8"?>
<ds:datastoreItem xmlns:ds="http://schemas.openxmlformats.org/officeDocument/2006/customXml" ds:itemID="{0C0885C9-1456-488F-9F03-1388F0D4BFFA}"/>
</file>

<file path=customXml/itemProps127.xml><?xml version="1.0" encoding="utf-8"?>
<ds:datastoreItem xmlns:ds="http://schemas.openxmlformats.org/officeDocument/2006/customXml" ds:itemID="{E3ACBA80-8E40-49D2-B864-740BD6EA563A}"/>
</file>

<file path=customXml/itemProps128.xml><?xml version="1.0" encoding="utf-8"?>
<ds:datastoreItem xmlns:ds="http://schemas.openxmlformats.org/officeDocument/2006/customXml" ds:itemID="{0593C2C8-E87B-4BA1-91BC-F1CCBBC0E9A2}"/>
</file>

<file path=customXml/itemProps129.xml><?xml version="1.0" encoding="utf-8"?>
<ds:datastoreItem xmlns:ds="http://schemas.openxmlformats.org/officeDocument/2006/customXml" ds:itemID="{F7015D5F-8542-4C5D-B815-EF0ADD1320C6}"/>
</file>

<file path=customXml/itemProps13.xml><?xml version="1.0" encoding="utf-8"?>
<ds:datastoreItem xmlns:ds="http://schemas.openxmlformats.org/officeDocument/2006/customXml" ds:itemID="{37F0C0D4-B2F4-40DF-8433-6B3A68C39522}"/>
</file>

<file path=customXml/itemProps130.xml><?xml version="1.0" encoding="utf-8"?>
<ds:datastoreItem xmlns:ds="http://schemas.openxmlformats.org/officeDocument/2006/customXml" ds:itemID="{38CB61EF-1807-4710-B417-D7C8E52F5072}"/>
</file>

<file path=customXml/itemProps131.xml><?xml version="1.0" encoding="utf-8"?>
<ds:datastoreItem xmlns:ds="http://schemas.openxmlformats.org/officeDocument/2006/customXml" ds:itemID="{94C72DAE-B963-4562-B104-215B07EA870F}"/>
</file>

<file path=customXml/itemProps132.xml><?xml version="1.0" encoding="utf-8"?>
<ds:datastoreItem xmlns:ds="http://schemas.openxmlformats.org/officeDocument/2006/customXml" ds:itemID="{04842B94-24A3-4514-9429-F3A8DC54098D}"/>
</file>

<file path=customXml/itemProps133.xml><?xml version="1.0" encoding="utf-8"?>
<ds:datastoreItem xmlns:ds="http://schemas.openxmlformats.org/officeDocument/2006/customXml" ds:itemID="{A94AC9AD-0D50-4596-ADA3-9CE79818E5C6}"/>
</file>

<file path=customXml/itemProps134.xml><?xml version="1.0" encoding="utf-8"?>
<ds:datastoreItem xmlns:ds="http://schemas.openxmlformats.org/officeDocument/2006/customXml" ds:itemID="{99512195-5F59-4671-9D24-ED1175747A8E}"/>
</file>

<file path=customXml/itemProps135.xml><?xml version="1.0" encoding="utf-8"?>
<ds:datastoreItem xmlns:ds="http://schemas.openxmlformats.org/officeDocument/2006/customXml" ds:itemID="{28352446-0BA4-4DAF-A1A7-0F8F1B089EEB}"/>
</file>

<file path=customXml/itemProps136.xml><?xml version="1.0" encoding="utf-8"?>
<ds:datastoreItem xmlns:ds="http://schemas.openxmlformats.org/officeDocument/2006/customXml" ds:itemID="{7C031240-1FAC-413C-8F16-FC02AD8159C9}"/>
</file>

<file path=customXml/itemProps137.xml><?xml version="1.0" encoding="utf-8"?>
<ds:datastoreItem xmlns:ds="http://schemas.openxmlformats.org/officeDocument/2006/customXml" ds:itemID="{1DA4A68E-B3C5-451E-8029-B532AEE8D4BE}"/>
</file>

<file path=customXml/itemProps138.xml><?xml version="1.0" encoding="utf-8"?>
<ds:datastoreItem xmlns:ds="http://schemas.openxmlformats.org/officeDocument/2006/customXml" ds:itemID="{1F1590DE-0E59-4AB5-A20A-8F80097E2DE9}"/>
</file>

<file path=customXml/itemProps139.xml><?xml version="1.0" encoding="utf-8"?>
<ds:datastoreItem xmlns:ds="http://schemas.openxmlformats.org/officeDocument/2006/customXml" ds:itemID="{57357F0D-27B9-475B-846A-9E4785FC9FA9}"/>
</file>

<file path=customXml/itemProps14.xml><?xml version="1.0" encoding="utf-8"?>
<ds:datastoreItem xmlns:ds="http://schemas.openxmlformats.org/officeDocument/2006/customXml" ds:itemID="{EB720B97-6424-4D98-BC3D-8610C0E78BF8}"/>
</file>

<file path=customXml/itemProps140.xml><?xml version="1.0" encoding="utf-8"?>
<ds:datastoreItem xmlns:ds="http://schemas.openxmlformats.org/officeDocument/2006/customXml" ds:itemID="{EE6E56DA-F58A-4CC5-A396-D3AF7D02B1DE}"/>
</file>

<file path=customXml/itemProps141.xml><?xml version="1.0" encoding="utf-8"?>
<ds:datastoreItem xmlns:ds="http://schemas.openxmlformats.org/officeDocument/2006/customXml" ds:itemID="{EA24FFCE-731E-4990-B494-6A3F5A8AB2E7}"/>
</file>

<file path=customXml/itemProps142.xml><?xml version="1.0" encoding="utf-8"?>
<ds:datastoreItem xmlns:ds="http://schemas.openxmlformats.org/officeDocument/2006/customXml" ds:itemID="{546DC300-3660-4C76-895F-121E77E6C4AE}"/>
</file>

<file path=customXml/itemProps143.xml><?xml version="1.0" encoding="utf-8"?>
<ds:datastoreItem xmlns:ds="http://schemas.openxmlformats.org/officeDocument/2006/customXml" ds:itemID="{647C0261-158E-4DA4-AF54-F609B2962360}"/>
</file>

<file path=customXml/itemProps144.xml><?xml version="1.0" encoding="utf-8"?>
<ds:datastoreItem xmlns:ds="http://schemas.openxmlformats.org/officeDocument/2006/customXml" ds:itemID="{658C988E-C96A-41DC-885A-07654A00DECF}"/>
</file>

<file path=customXml/itemProps145.xml><?xml version="1.0" encoding="utf-8"?>
<ds:datastoreItem xmlns:ds="http://schemas.openxmlformats.org/officeDocument/2006/customXml" ds:itemID="{F1561705-786C-4004-AE60-065321C1374F}"/>
</file>

<file path=customXml/itemProps146.xml><?xml version="1.0" encoding="utf-8"?>
<ds:datastoreItem xmlns:ds="http://schemas.openxmlformats.org/officeDocument/2006/customXml" ds:itemID="{2B14F6BA-CBA3-4DD3-99C5-191CBCE1091C}"/>
</file>

<file path=customXml/itemProps147.xml><?xml version="1.0" encoding="utf-8"?>
<ds:datastoreItem xmlns:ds="http://schemas.openxmlformats.org/officeDocument/2006/customXml" ds:itemID="{2F9B2730-32BD-4414-95F5-5D076B38C048}"/>
</file>

<file path=customXml/itemProps148.xml><?xml version="1.0" encoding="utf-8"?>
<ds:datastoreItem xmlns:ds="http://schemas.openxmlformats.org/officeDocument/2006/customXml" ds:itemID="{E3489600-FD8A-4B5A-9C51-28C9E2D835B5}"/>
</file>

<file path=customXml/itemProps149.xml><?xml version="1.0" encoding="utf-8"?>
<ds:datastoreItem xmlns:ds="http://schemas.openxmlformats.org/officeDocument/2006/customXml" ds:itemID="{3568ECA1-A9EE-40F1-8AE6-9DF4F575DAF0}"/>
</file>

<file path=customXml/itemProps15.xml><?xml version="1.0" encoding="utf-8"?>
<ds:datastoreItem xmlns:ds="http://schemas.openxmlformats.org/officeDocument/2006/customXml" ds:itemID="{EA45D3FC-29AF-447E-BABC-2E0AC5144C61}"/>
</file>

<file path=customXml/itemProps150.xml><?xml version="1.0" encoding="utf-8"?>
<ds:datastoreItem xmlns:ds="http://schemas.openxmlformats.org/officeDocument/2006/customXml" ds:itemID="{26DA1BDF-DD80-4B4B-AF61-9FF85BA787CD}"/>
</file>

<file path=customXml/itemProps151.xml><?xml version="1.0" encoding="utf-8"?>
<ds:datastoreItem xmlns:ds="http://schemas.openxmlformats.org/officeDocument/2006/customXml" ds:itemID="{6F27C1CB-D8E4-40CA-B078-ADA1A8D890F8}"/>
</file>

<file path=customXml/itemProps152.xml><?xml version="1.0" encoding="utf-8"?>
<ds:datastoreItem xmlns:ds="http://schemas.openxmlformats.org/officeDocument/2006/customXml" ds:itemID="{834E4E5E-4C4C-4130-A224-2A5C461F98EE}"/>
</file>

<file path=customXml/itemProps153.xml><?xml version="1.0" encoding="utf-8"?>
<ds:datastoreItem xmlns:ds="http://schemas.openxmlformats.org/officeDocument/2006/customXml" ds:itemID="{2B802BDE-7B65-436C-876C-320E62A580D4}"/>
</file>

<file path=customXml/itemProps154.xml><?xml version="1.0" encoding="utf-8"?>
<ds:datastoreItem xmlns:ds="http://schemas.openxmlformats.org/officeDocument/2006/customXml" ds:itemID="{82B04EB0-0B21-4681-82D9-3CB270D28601}"/>
</file>

<file path=customXml/itemProps155.xml><?xml version="1.0" encoding="utf-8"?>
<ds:datastoreItem xmlns:ds="http://schemas.openxmlformats.org/officeDocument/2006/customXml" ds:itemID="{12CD8CF4-C5F3-44B9-8A9F-8D9A93B3F582}"/>
</file>

<file path=customXml/itemProps156.xml><?xml version="1.0" encoding="utf-8"?>
<ds:datastoreItem xmlns:ds="http://schemas.openxmlformats.org/officeDocument/2006/customXml" ds:itemID="{05709D0D-C857-4D5E-B5AA-CFC49761BEF9}"/>
</file>

<file path=customXml/itemProps157.xml><?xml version="1.0" encoding="utf-8"?>
<ds:datastoreItem xmlns:ds="http://schemas.openxmlformats.org/officeDocument/2006/customXml" ds:itemID="{EFF473D0-7EAD-4649-BD99-209BCF303FFF}"/>
</file>

<file path=customXml/itemProps158.xml><?xml version="1.0" encoding="utf-8"?>
<ds:datastoreItem xmlns:ds="http://schemas.openxmlformats.org/officeDocument/2006/customXml" ds:itemID="{2F6B4928-9E45-41B7-B9B3-857AE0DD5E16}"/>
</file>

<file path=customXml/itemProps159.xml><?xml version="1.0" encoding="utf-8"?>
<ds:datastoreItem xmlns:ds="http://schemas.openxmlformats.org/officeDocument/2006/customXml" ds:itemID="{345A8AD7-D5F2-47A2-9B80-DCB2647DB84B}"/>
</file>

<file path=customXml/itemProps16.xml><?xml version="1.0" encoding="utf-8"?>
<ds:datastoreItem xmlns:ds="http://schemas.openxmlformats.org/officeDocument/2006/customXml" ds:itemID="{0FD97AC9-662D-4949-8078-DACFBC3A66C2}"/>
</file>

<file path=customXml/itemProps160.xml><?xml version="1.0" encoding="utf-8"?>
<ds:datastoreItem xmlns:ds="http://schemas.openxmlformats.org/officeDocument/2006/customXml" ds:itemID="{3124CFD2-1263-498D-9C72-DA225A2307C9}"/>
</file>

<file path=customXml/itemProps17.xml><?xml version="1.0" encoding="utf-8"?>
<ds:datastoreItem xmlns:ds="http://schemas.openxmlformats.org/officeDocument/2006/customXml" ds:itemID="{B48E701D-824B-454C-9AD0-6433BE5FD2F0}"/>
</file>

<file path=customXml/itemProps18.xml><?xml version="1.0" encoding="utf-8"?>
<ds:datastoreItem xmlns:ds="http://schemas.openxmlformats.org/officeDocument/2006/customXml" ds:itemID="{218AB65B-2AA0-4C46-A052-072130F351A3}"/>
</file>

<file path=customXml/itemProps19.xml><?xml version="1.0" encoding="utf-8"?>
<ds:datastoreItem xmlns:ds="http://schemas.openxmlformats.org/officeDocument/2006/customXml" ds:itemID="{AC73143A-7B36-4FBE-B658-C6486F504A57}"/>
</file>

<file path=customXml/itemProps2.xml><?xml version="1.0" encoding="utf-8"?>
<ds:datastoreItem xmlns:ds="http://schemas.openxmlformats.org/officeDocument/2006/customXml" ds:itemID="{07AB8211-0858-435A-826D-A56FF043B0B1}"/>
</file>

<file path=customXml/itemProps20.xml><?xml version="1.0" encoding="utf-8"?>
<ds:datastoreItem xmlns:ds="http://schemas.openxmlformats.org/officeDocument/2006/customXml" ds:itemID="{EC02BBCD-2EBC-4297-8484-0C0764AC4F44}"/>
</file>

<file path=customXml/itemProps21.xml><?xml version="1.0" encoding="utf-8"?>
<ds:datastoreItem xmlns:ds="http://schemas.openxmlformats.org/officeDocument/2006/customXml" ds:itemID="{B541BFF9-423C-47AC-924C-BB337A65EB6E}"/>
</file>

<file path=customXml/itemProps22.xml><?xml version="1.0" encoding="utf-8"?>
<ds:datastoreItem xmlns:ds="http://schemas.openxmlformats.org/officeDocument/2006/customXml" ds:itemID="{A7426D9D-DB90-4963-8E6C-700D54B92A18}"/>
</file>

<file path=customXml/itemProps23.xml><?xml version="1.0" encoding="utf-8"?>
<ds:datastoreItem xmlns:ds="http://schemas.openxmlformats.org/officeDocument/2006/customXml" ds:itemID="{3D39B99C-0C09-428E-9EAE-960D16CE910B}"/>
</file>

<file path=customXml/itemProps24.xml><?xml version="1.0" encoding="utf-8"?>
<ds:datastoreItem xmlns:ds="http://schemas.openxmlformats.org/officeDocument/2006/customXml" ds:itemID="{BB0EF136-A310-44AF-8445-7A2256854112}"/>
</file>

<file path=customXml/itemProps25.xml><?xml version="1.0" encoding="utf-8"?>
<ds:datastoreItem xmlns:ds="http://schemas.openxmlformats.org/officeDocument/2006/customXml" ds:itemID="{3F577F75-9DFD-4C55-A81C-D24B24DB55E6}"/>
</file>

<file path=customXml/itemProps26.xml><?xml version="1.0" encoding="utf-8"?>
<ds:datastoreItem xmlns:ds="http://schemas.openxmlformats.org/officeDocument/2006/customXml" ds:itemID="{C5209320-4B25-409B-91FF-0744CA994663}"/>
</file>

<file path=customXml/itemProps27.xml><?xml version="1.0" encoding="utf-8"?>
<ds:datastoreItem xmlns:ds="http://schemas.openxmlformats.org/officeDocument/2006/customXml" ds:itemID="{A6AD63BB-92FB-4A20-9B27-11B0CEFF314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3D28C4C-1D85-47B0-9E16-56F4B402ED97}"/>
</file>

<file path=customXml/itemProps3.xml><?xml version="1.0" encoding="utf-8"?>
<ds:datastoreItem xmlns:ds="http://schemas.openxmlformats.org/officeDocument/2006/customXml" ds:itemID="{7A062D51-E76F-457E-A3BC-6827EAE5DA39}"/>
</file>

<file path=customXml/itemProps30.xml><?xml version="1.0" encoding="utf-8"?>
<ds:datastoreItem xmlns:ds="http://schemas.openxmlformats.org/officeDocument/2006/customXml" ds:itemID="{E18438C8-A08A-43F8-A058-1463E9619970}"/>
</file>

<file path=customXml/itemProps31.xml><?xml version="1.0" encoding="utf-8"?>
<ds:datastoreItem xmlns:ds="http://schemas.openxmlformats.org/officeDocument/2006/customXml" ds:itemID="{CF7D95EC-E1CE-42A8-99D1-885A75243CFA}"/>
</file>

<file path=customXml/itemProps32.xml><?xml version="1.0" encoding="utf-8"?>
<ds:datastoreItem xmlns:ds="http://schemas.openxmlformats.org/officeDocument/2006/customXml" ds:itemID="{05A1D7C9-44B2-4F2B-AD3F-5873AEA276A3}"/>
</file>

<file path=customXml/itemProps33.xml><?xml version="1.0" encoding="utf-8"?>
<ds:datastoreItem xmlns:ds="http://schemas.openxmlformats.org/officeDocument/2006/customXml" ds:itemID="{EB478FA2-D491-4373-9627-5DE5A14EA5C0}"/>
</file>

<file path=customXml/itemProps34.xml><?xml version="1.0" encoding="utf-8"?>
<ds:datastoreItem xmlns:ds="http://schemas.openxmlformats.org/officeDocument/2006/customXml" ds:itemID="{ACE3AFB9-D3F8-4C43-9AF9-FC5D005AD836}"/>
</file>

<file path=customXml/itemProps35.xml><?xml version="1.0" encoding="utf-8"?>
<ds:datastoreItem xmlns:ds="http://schemas.openxmlformats.org/officeDocument/2006/customXml" ds:itemID="{6C841818-85CD-45E0-8112-E60D4738D8C6}"/>
</file>

<file path=customXml/itemProps36.xml><?xml version="1.0" encoding="utf-8"?>
<ds:datastoreItem xmlns:ds="http://schemas.openxmlformats.org/officeDocument/2006/customXml" ds:itemID="{D05E7C65-C60F-4DB5-808A-A40639E5AE2B}"/>
</file>

<file path=customXml/itemProps37.xml><?xml version="1.0" encoding="utf-8"?>
<ds:datastoreItem xmlns:ds="http://schemas.openxmlformats.org/officeDocument/2006/customXml" ds:itemID="{4B85B402-2900-4491-BAB3-D4D41E207701}"/>
</file>

<file path=customXml/itemProps38.xml><?xml version="1.0" encoding="utf-8"?>
<ds:datastoreItem xmlns:ds="http://schemas.openxmlformats.org/officeDocument/2006/customXml" ds:itemID="{55EE8B8C-F930-47D5-9507-D50E4945C896}"/>
</file>

<file path=customXml/itemProps39.xml><?xml version="1.0" encoding="utf-8"?>
<ds:datastoreItem xmlns:ds="http://schemas.openxmlformats.org/officeDocument/2006/customXml" ds:itemID="{FF622C67-1D98-4A89-A019-F87C8D19A9F4}"/>
</file>

<file path=customXml/itemProps4.xml><?xml version="1.0" encoding="utf-8"?>
<ds:datastoreItem xmlns:ds="http://schemas.openxmlformats.org/officeDocument/2006/customXml" ds:itemID="{A996DF35-3DBF-49A7-9A7D-A77E50F7164E}"/>
</file>

<file path=customXml/itemProps40.xml><?xml version="1.0" encoding="utf-8"?>
<ds:datastoreItem xmlns:ds="http://schemas.openxmlformats.org/officeDocument/2006/customXml" ds:itemID="{E8DEEC00-89FF-4946-867D-8C91A3B400C4}"/>
</file>

<file path=customXml/itemProps41.xml><?xml version="1.0" encoding="utf-8"?>
<ds:datastoreItem xmlns:ds="http://schemas.openxmlformats.org/officeDocument/2006/customXml" ds:itemID="{EE923F22-6764-4B4A-B3F1-9649679DBBD0}"/>
</file>

<file path=customXml/itemProps42.xml><?xml version="1.0" encoding="utf-8"?>
<ds:datastoreItem xmlns:ds="http://schemas.openxmlformats.org/officeDocument/2006/customXml" ds:itemID="{73284057-7895-4412-8DDA-9D384563B7B5}"/>
</file>

<file path=customXml/itemProps43.xml><?xml version="1.0" encoding="utf-8"?>
<ds:datastoreItem xmlns:ds="http://schemas.openxmlformats.org/officeDocument/2006/customXml" ds:itemID="{8EB766D6-5BD9-4F1B-AE9B-CF2B1B7594C3}"/>
</file>

<file path=customXml/itemProps44.xml><?xml version="1.0" encoding="utf-8"?>
<ds:datastoreItem xmlns:ds="http://schemas.openxmlformats.org/officeDocument/2006/customXml" ds:itemID="{C5C714AF-F13F-48B6-AEFC-2E98FDFAEFB8}"/>
</file>

<file path=customXml/itemProps45.xml><?xml version="1.0" encoding="utf-8"?>
<ds:datastoreItem xmlns:ds="http://schemas.openxmlformats.org/officeDocument/2006/customXml" ds:itemID="{7174C0E9-F773-48FC-8683-11D4C07ACD72}"/>
</file>

<file path=customXml/itemProps46.xml><?xml version="1.0" encoding="utf-8"?>
<ds:datastoreItem xmlns:ds="http://schemas.openxmlformats.org/officeDocument/2006/customXml" ds:itemID="{8A476227-677A-405D-BC33-52729EA019EC}"/>
</file>

<file path=customXml/itemProps47.xml><?xml version="1.0" encoding="utf-8"?>
<ds:datastoreItem xmlns:ds="http://schemas.openxmlformats.org/officeDocument/2006/customXml" ds:itemID="{B14A3E18-61E3-4755-9BC0-15E4455ECB11}"/>
</file>

<file path=customXml/itemProps48.xml><?xml version="1.0" encoding="utf-8"?>
<ds:datastoreItem xmlns:ds="http://schemas.openxmlformats.org/officeDocument/2006/customXml" ds:itemID="{4CE1499E-7585-46B2-B998-55EFB7ACCB3D}"/>
</file>

<file path=customXml/itemProps49.xml><?xml version="1.0" encoding="utf-8"?>
<ds:datastoreItem xmlns:ds="http://schemas.openxmlformats.org/officeDocument/2006/customXml" ds:itemID="{63774728-BA55-4D93-ACDF-4CB0F5765C64}"/>
</file>

<file path=customXml/itemProps5.xml><?xml version="1.0" encoding="utf-8"?>
<ds:datastoreItem xmlns:ds="http://schemas.openxmlformats.org/officeDocument/2006/customXml" ds:itemID="{8BD56A6B-8412-4195-99C0-87EB01B29A86}"/>
</file>

<file path=customXml/itemProps50.xml><?xml version="1.0" encoding="utf-8"?>
<ds:datastoreItem xmlns:ds="http://schemas.openxmlformats.org/officeDocument/2006/customXml" ds:itemID="{E985D697-D258-440E-BC43-2E05018E4DD1}"/>
</file>

<file path=customXml/itemProps51.xml><?xml version="1.0" encoding="utf-8"?>
<ds:datastoreItem xmlns:ds="http://schemas.openxmlformats.org/officeDocument/2006/customXml" ds:itemID="{DE5B584E-2693-4CD7-BD4D-6971F05D0DE7}"/>
</file>

<file path=customXml/itemProps52.xml><?xml version="1.0" encoding="utf-8"?>
<ds:datastoreItem xmlns:ds="http://schemas.openxmlformats.org/officeDocument/2006/customXml" ds:itemID="{A7BB2169-AD22-4686-BC61-D84E42D223F3}"/>
</file>

<file path=customXml/itemProps53.xml><?xml version="1.0" encoding="utf-8"?>
<ds:datastoreItem xmlns:ds="http://schemas.openxmlformats.org/officeDocument/2006/customXml" ds:itemID="{B83BD46F-4B78-4FE3-97FB-D23F1BB8CFE9}"/>
</file>

<file path=customXml/itemProps54.xml><?xml version="1.0" encoding="utf-8"?>
<ds:datastoreItem xmlns:ds="http://schemas.openxmlformats.org/officeDocument/2006/customXml" ds:itemID="{DB1523A5-5E93-4F6C-99A8-849F69DBC047}"/>
</file>

<file path=customXml/itemProps55.xml><?xml version="1.0" encoding="utf-8"?>
<ds:datastoreItem xmlns:ds="http://schemas.openxmlformats.org/officeDocument/2006/customXml" ds:itemID="{97966CB0-BF6F-4DFE-A041-E75C24D3BB48}"/>
</file>

<file path=customXml/itemProps56.xml><?xml version="1.0" encoding="utf-8"?>
<ds:datastoreItem xmlns:ds="http://schemas.openxmlformats.org/officeDocument/2006/customXml" ds:itemID="{6C0744C7-E301-43ED-867F-FB7E8F87412F}"/>
</file>

<file path=customXml/itemProps57.xml><?xml version="1.0" encoding="utf-8"?>
<ds:datastoreItem xmlns:ds="http://schemas.openxmlformats.org/officeDocument/2006/customXml" ds:itemID="{D50DD1FF-AC56-49B1-8FF5-A0072DEC4423}"/>
</file>

<file path=customXml/itemProps58.xml><?xml version="1.0" encoding="utf-8"?>
<ds:datastoreItem xmlns:ds="http://schemas.openxmlformats.org/officeDocument/2006/customXml" ds:itemID="{3EF00A62-C586-4550-9C99-A83E5986C45D}"/>
</file>

<file path=customXml/itemProps59.xml><?xml version="1.0" encoding="utf-8"?>
<ds:datastoreItem xmlns:ds="http://schemas.openxmlformats.org/officeDocument/2006/customXml" ds:itemID="{25D50D53-5649-48A8-9989-F2DA6FFCA73F}"/>
</file>

<file path=customXml/itemProps6.xml><?xml version="1.0" encoding="utf-8"?>
<ds:datastoreItem xmlns:ds="http://schemas.openxmlformats.org/officeDocument/2006/customXml" ds:itemID="{EB212511-BAA3-41B2-9B73-6F82E5B9BCE7}"/>
</file>

<file path=customXml/itemProps60.xml><?xml version="1.0" encoding="utf-8"?>
<ds:datastoreItem xmlns:ds="http://schemas.openxmlformats.org/officeDocument/2006/customXml" ds:itemID="{D52C0D4D-E159-4E63-B501-FAB370F536E5}"/>
</file>

<file path=customXml/itemProps61.xml><?xml version="1.0" encoding="utf-8"?>
<ds:datastoreItem xmlns:ds="http://schemas.openxmlformats.org/officeDocument/2006/customXml" ds:itemID="{1ABF2280-0AB1-407B-8AF1-52EA8569EE55}"/>
</file>

<file path=customXml/itemProps62.xml><?xml version="1.0" encoding="utf-8"?>
<ds:datastoreItem xmlns:ds="http://schemas.openxmlformats.org/officeDocument/2006/customXml" ds:itemID="{A49E80CA-A5F4-48D6-AB2E-CEC398263191}"/>
</file>

<file path=customXml/itemProps63.xml><?xml version="1.0" encoding="utf-8"?>
<ds:datastoreItem xmlns:ds="http://schemas.openxmlformats.org/officeDocument/2006/customXml" ds:itemID="{A1F86435-5F26-4D97-8236-E9D1AA36FDC0}"/>
</file>

<file path=customXml/itemProps64.xml><?xml version="1.0" encoding="utf-8"?>
<ds:datastoreItem xmlns:ds="http://schemas.openxmlformats.org/officeDocument/2006/customXml" ds:itemID="{FD4073A1-5A9E-4BDE-9715-F8FC1609ADA0}"/>
</file>

<file path=customXml/itemProps65.xml><?xml version="1.0" encoding="utf-8"?>
<ds:datastoreItem xmlns:ds="http://schemas.openxmlformats.org/officeDocument/2006/customXml" ds:itemID="{B7781D3E-BE97-4B2D-A07C-9247FE3C6C07}"/>
</file>

<file path=customXml/itemProps66.xml><?xml version="1.0" encoding="utf-8"?>
<ds:datastoreItem xmlns:ds="http://schemas.openxmlformats.org/officeDocument/2006/customXml" ds:itemID="{5B4F5934-2BDE-4C76-B631-A439A2013AF3}"/>
</file>

<file path=customXml/itemProps67.xml><?xml version="1.0" encoding="utf-8"?>
<ds:datastoreItem xmlns:ds="http://schemas.openxmlformats.org/officeDocument/2006/customXml" ds:itemID="{024F2CF0-F81E-413C-8BEC-34EDAF22470D}"/>
</file>

<file path=customXml/itemProps68.xml><?xml version="1.0" encoding="utf-8"?>
<ds:datastoreItem xmlns:ds="http://schemas.openxmlformats.org/officeDocument/2006/customXml" ds:itemID="{8E6A1A14-6312-423C-913D-0CE52F877C0A}"/>
</file>

<file path=customXml/itemProps69.xml><?xml version="1.0" encoding="utf-8"?>
<ds:datastoreItem xmlns:ds="http://schemas.openxmlformats.org/officeDocument/2006/customXml" ds:itemID="{468945DF-D6FD-4386-9AAE-3532D80DA024}"/>
</file>

<file path=customXml/itemProps7.xml><?xml version="1.0" encoding="utf-8"?>
<ds:datastoreItem xmlns:ds="http://schemas.openxmlformats.org/officeDocument/2006/customXml" ds:itemID="{919DF3BA-F111-476E-BE35-95EA7CC4B939}"/>
</file>

<file path=customXml/itemProps70.xml><?xml version="1.0" encoding="utf-8"?>
<ds:datastoreItem xmlns:ds="http://schemas.openxmlformats.org/officeDocument/2006/customXml" ds:itemID="{2EE15DB2-8B73-4BB6-94A8-EDFA493AE7CC}"/>
</file>

<file path=customXml/itemProps71.xml><?xml version="1.0" encoding="utf-8"?>
<ds:datastoreItem xmlns:ds="http://schemas.openxmlformats.org/officeDocument/2006/customXml" ds:itemID="{8C11934E-526B-4131-A865-31AFB4B82403}"/>
</file>

<file path=customXml/itemProps72.xml><?xml version="1.0" encoding="utf-8"?>
<ds:datastoreItem xmlns:ds="http://schemas.openxmlformats.org/officeDocument/2006/customXml" ds:itemID="{A245751F-FC20-443A-B99F-108EF665CFE8}"/>
</file>

<file path=customXml/itemProps73.xml><?xml version="1.0" encoding="utf-8"?>
<ds:datastoreItem xmlns:ds="http://schemas.openxmlformats.org/officeDocument/2006/customXml" ds:itemID="{BDE4915A-F6DC-4AAF-AE37-C7EA3F2263FF}"/>
</file>

<file path=customXml/itemProps74.xml><?xml version="1.0" encoding="utf-8"?>
<ds:datastoreItem xmlns:ds="http://schemas.openxmlformats.org/officeDocument/2006/customXml" ds:itemID="{59F99C5C-3DEC-4F65-80DD-C7E48EFDDA08}"/>
</file>

<file path=customXml/itemProps75.xml><?xml version="1.0" encoding="utf-8"?>
<ds:datastoreItem xmlns:ds="http://schemas.openxmlformats.org/officeDocument/2006/customXml" ds:itemID="{CA869BFF-7C39-4425-9519-F2383A5051A9}"/>
</file>

<file path=customXml/itemProps76.xml><?xml version="1.0" encoding="utf-8"?>
<ds:datastoreItem xmlns:ds="http://schemas.openxmlformats.org/officeDocument/2006/customXml" ds:itemID="{8EF122A2-7239-4F70-8DDF-DF1C53680863}"/>
</file>

<file path=customXml/itemProps77.xml><?xml version="1.0" encoding="utf-8"?>
<ds:datastoreItem xmlns:ds="http://schemas.openxmlformats.org/officeDocument/2006/customXml" ds:itemID="{17BEAA78-7844-4208-BB69-8A55B80E57F9}"/>
</file>

<file path=customXml/itemProps78.xml><?xml version="1.0" encoding="utf-8"?>
<ds:datastoreItem xmlns:ds="http://schemas.openxmlformats.org/officeDocument/2006/customXml" ds:itemID="{6B66C5CF-EFA4-4ACF-809C-E7023A621FA0}"/>
</file>

<file path=customXml/itemProps79.xml><?xml version="1.0" encoding="utf-8"?>
<ds:datastoreItem xmlns:ds="http://schemas.openxmlformats.org/officeDocument/2006/customXml" ds:itemID="{291D6688-38F7-42FA-BA05-B172FBAACC3D}"/>
</file>

<file path=customXml/itemProps8.xml><?xml version="1.0" encoding="utf-8"?>
<ds:datastoreItem xmlns:ds="http://schemas.openxmlformats.org/officeDocument/2006/customXml" ds:itemID="{B3A3F206-FA9B-4DE6-A0F3-C8D1E5DE404C}"/>
</file>

<file path=customXml/itemProps80.xml><?xml version="1.0" encoding="utf-8"?>
<ds:datastoreItem xmlns:ds="http://schemas.openxmlformats.org/officeDocument/2006/customXml" ds:itemID="{2E36E710-C52C-415E-B5AA-1A703D741AE2}"/>
</file>

<file path=customXml/itemProps81.xml><?xml version="1.0" encoding="utf-8"?>
<ds:datastoreItem xmlns:ds="http://schemas.openxmlformats.org/officeDocument/2006/customXml" ds:itemID="{F06F22D7-B0D7-49F5-8863-ACFEED8ED712}"/>
</file>

<file path=customXml/itemProps82.xml><?xml version="1.0" encoding="utf-8"?>
<ds:datastoreItem xmlns:ds="http://schemas.openxmlformats.org/officeDocument/2006/customXml" ds:itemID="{2089F22F-7806-4691-B409-E3E9EBE5DC4A}"/>
</file>

<file path=customXml/itemProps83.xml><?xml version="1.0" encoding="utf-8"?>
<ds:datastoreItem xmlns:ds="http://schemas.openxmlformats.org/officeDocument/2006/customXml" ds:itemID="{54BA911A-32A6-4B7A-AE5E-9ACB704CB06E}"/>
</file>

<file path=customXml/itemProps84.xml><?xml version="1.0" encoding="utf-8"?>
<ds:datastoreItem xmlns:ds="http://schemas.openxmlformats.org/officeDocument/2006/customXml" ds:itemID="{663AC150-9DF9-40E7-8670-54BAEA5B6595}"/>
</file>

<file path=customXml/itemProps85.xml><?xml version="1.0" encoding="utf-8"?>
<ds:datastoreItem xmlns:ds="http://schemas.openxmlformats.org/officeDocument/2006/customXml" ds:itemID="{6EE933A9-BF5D-455A-AD98-9BD0685A92F1}"/>
</file>

<file path=customXml/itemProps86.xml><?xml version="1.0" encoding="utf-8"?>
<ds:datastoreItem xmlns:ds="http://schemas.openxmlformats.org/officeDocument/2006/customXml" ds:itemID="{F42039D1-F1DC-4718-93A8-09189D67BC95}"/>
</file>

<file path=customXml/itemProps87.xml><?xml version="1.0" encoding="utf-8"?>
<ds:datastoreItem xmlns:ds="http://schemas.openxmlformats.org/officeDocument/2006/customXml" ds:itemID="{49039539-85DD-4EF4-BC6C-E26C7959706A}"/>
</file>

<file path=customXml/itemProps88.xml><?xml version="1.0" encoding="utf-8"?>
<ds:datastoreItem xmlns:ds="http://schemas.openxmlformats.org/officeDocument/2006/customXml" ds:itemID="{CDE881C4-028A-4D56-9E02-10F915DE51B9}"/>
</file>

<file path=customXml/itemProps89.xml><?xml version="1.0" encoding="utf-8"?>
<ds:datastoreItem xmlns:ds="http://schemas.openxmlformats.org/officeDocument/2006/customXml" ds:itemID="{D9FFDCD5-5DEA-4F97-9C7C-0AF80D04425A}"/>
</file>

<file path=customXml/itemProps9.xml><?xml version="1.0" encoding="utf-8"?>
<ds:datastoreItem xmlns:ds="http://schemas.openxmlformats.org/officeDocument/2006/customXml" ds:itemID="{CA43AE7C-AA39-43F1-A9B6-31229C349792}"/>
</file>

<file path=customXml/itemProps90.xml><?xml version="1.0" encoding="utf-8"?>
<ds:datastoreItem xmlns:ds="http://schemas.openxmlformats.org/officeDocument/2006/customXml" ds:itemID="{A83C6340-78F9-4986-85F7-78B00D991E52}"/>
</file>

<file path=customXml/itemProps91.xml><?xml version="1.0" encoding="utf-8"?>
<ds:datastoreItem xmlns:ds="http://schemas.openxmlformats.org/officeDocument/2006/customXml" ds:itemID="{20DDAAB8-F262-4DE5-8985-A4F3D744E637}"/>
</file>

<file path=customXml/itemProps92.xml><?xml version="1.0" encoding="utf-8"?>
<ds:datastoreItem xmlns:ds="http://schemas.openxmlformats.org/officeDocument/2006/customXml" ds:itemID="{5453998E-9880-4336-B062-FDB5F5E80709}"/>
</file>

<file path=customXml/itemProps93.xml><?xml version="1.0" encoding="utf-8"?>
<ds:datastoreItem xmlns:ds="http://schemas.openxmlformats.org/officeDocument/2006/customXml" ds:itemID="{1E93971D-CE26-4E0E-A9F6-6A6B4238618A}"/>
</file>

<file path=customXml/itemProps94.xml><?xml version="1.0" encoding="utf-8"?>
<ds:datastoreItem xmlns:ds="http://schemas.openxmlformats.org/officeDocument/2006/customXml" ds:itemID="{E699656F-3274-4AD8-84EE-37979D897EBF}"/>
</file>

<file path=customXml/itemProps95.xml><?xml version="1.0" encoding="utf-8"?>
<ds:datastoreItem xmlns:ds="http://schemas.openxmlformats.org/officeDocument/2006/customXml" ds:itemID="{8D30E41B-F6EE-4A89-84A0-7F378565DD7D}"/>
</file>

<file path=customXml/itemProps96.xml><?xml version="1.0" encoding="utf-8"?>
<ds:datastoreItem xmlns:ds="http://schemas.openxmlformats.org/officeDocument/2006/customXml" ds:itemID="{52186CD8-B2DB-4B9B-898A-B790BF9A275D}"/>
</file>

<file path=customXml/itemProps97.xml><?xml version="1.0" encoding="utf-8"?>
<ds:datastoreItem xmlns:ds="http://schemas.openxmlformats.org/officeDocument/2006/customXml" ds:itemID="{1EC3F619-CF4A-4673-BEDF-1179109E45B5}"/>
</file>

<file path=customXml/itemProps98.xml><?xml version="1.0" encoding="utf-8"?>
<ds:datastoreItem xmlns:ds="http://schemas.openxmlformats.org/officeDocument/2006/customXml" ds:itemID="{753526C0-9D76-4AEA-869A-1E480F569158}"/>
</file>

<file path=customXml/itemProps99.xml><?xml version="1.0" encoding="utf-8"?>
<ds:datastoreItem xmlns:ds="http://schemas.openxmlformats.org/officeDocument/2006/customXml" ds:itemID="{5CA7327E-984F-45E3-AA9A-67D4EF81C03B}"/>
</file>

<file path=docProps/app.xml><?xml version="1.0" encoding="utf-8"?>
<Properties xmlns="http://schemas.openxmlformats.org/officeDocument/2006/extended-properties" xmlns:vt="http://schemas.openxmlformats.org/officeDocument/2006/docPropsVTypes">
  <Template>Normal</Template>
  <TotalTime>4</TotalTime>
  <Pages>67</Pages>
  <Words>21098</Words>
  <Characters>120260</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141076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10</cp:revision>
  <cp:lastPrinted>2015-09-14T12:29:00Z</cp:lastPrinted>
  <dcterms:created xsi:type="dcterms:W3CDTF">2018-12-17T14:49:00Z</dcterms:created>
  <dcterms:modified xsi:type="dcterms:W3CDTF">2018-12-19T13:07:00Z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1874a111-afc3-4bf7-96f9-728b960757cc</vt:lpwstr>
  </property>
  <property fmtid="{D5CDD505-2E9C-101B-9397-08002B2CF9AE}" pid="3" name="ContentTypeId">
    <vt:lpwstr>0x010100F371CB0048D47B4CBE618D0511E523D5</vt:lpwstr>
  </property>
</Properties>
</file>