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7C997" w14:textId="77777777" w:rsidR="00113B84" w:rsidRPr="009A627D" w:rsidRDefault="00113B84" w:rsidP="000741FF">
      <w:pPr>
        <w:suppressAutoHyphens/>
        <w:jc w:val="center"/>
        <w:rPr>
          <w:rFonts w:ascii="Arial" w:eastAsia="Arial Unicode MS" w:hAnsi="Arial" w:cs="Arial"/>
          <w:b/>
          <w:color w:val="000000"/>
          <w:kern w:val="1"/>
          <w:sz w:val="22"/>
          <w:szCs w:val="22"/>
          <w:lang w:val="sr-Cyrl-RS"/>
        </w:rPr>
      </w:pPr>
      <w:r w:rsidRPr="009A627D">
        <w:rPr>
          <w:rFonts w:ascii="Arial" w:eastAsia="Arial Unicode MS" w:hAnsi="Arial" w:cs="Arial"/>
          <w:b/>
          <w:color w:val="000000"/>
          <w:kern w:val="1"/>
          <w:sz w:val="22"/>
          <w:szCs w:val="22"/>
        </w:rPr>
        <w:t>ЈАВНО ПРЕДУЗЕЋЕ «ЕЛЕКТРОПРИВРЕДА СРБИЈЕ»</w:t>
      </w:r>
      <w:r w:rsidRPr="009A627D">
        <w:rPr>
          <w:rFonts w:ascii="Arial" w:eastAsia="Arial Unicode MS" w:hAnsi="Arial" w:cs="Arial"/>
          <w:b/>
          <w:color w:val="000000"/>
          <w:kern w:val="1"/>
          <w:sz w:val="22"/>
          <w:szCs w:val="22"/>
          <w:lang w:val="sr-Cyrl-RS"/>
        </w:rPr>
        <w:t xml:space="preserve"> БЕОГРАД</w:t>
      </w:r>
    </w:p>
    <w:p w14:paraId="7F5D98CB" w14:textId="77777777" w:rsidR="002704FA" w:rsidRPr="009A627D" w:rsidRDefault="002704FA" w:rsidP="000741FF">
      <w:pPr>
        <w:suppressAutoHyphens/>
        <w:jc w:val="center"/>
        <w:rPr>
          <w:rFonts w:ascii="Arial" w:eastAsia="Arial Unicode MS" w:hAnsi="Arial" w:cs="Arial"/>
          <w:b/>
          <w:color w:val="000000"/>
          <w:kern w:val="1"/>
          <w:sz w:val="22"/>
          <w:szCs w:val="22"/>
          <w:lang w:val="sr-Cyrl-RS"/>
        </w:rPr>
      </w:pPr>
      <w:r w:rsidRPr="009A627D">
        <w:rPr>
          <w:rFonts w:ascii="Arial" w:eastAsia="Arial Unicode MS" w:hAnsi="Arial" w:cs="Arial"/>
          <w:b/>
          <w:color w:val="000000"/>
          <w:kern w:val="1"/>
          <w:sz w:val="22"/>
          <w:szCs w:val="22"/>
          <w:lang w:val="sr-Cyrl-RS"/>
        </w:rPr>
        <w:t>ЈП ЕПС</w:t>
      </w:r>
    </w:p>
    <w:p w14:paraId="44BB9603" w14:textId="77777777" w:rsidR="00210557" w:rsidRPr="009A627D" w:rsidRDefault="00210557" w:rsidP="000741FF">
      <w:pPr>
        <w:jc w:val="center"/>
        <w:rPr>
          <w:rFonts w:ascii="Arial" w:hAnsi="Arial" w:cs="Arial"/>
          <w:sz w:val="22"/>
          <w:szCs w:val="22"/>
        </w:rPr>
      </w:pPr>
    </w:p>
    <w:p w14:paraId="6B76CB14" w14:textId="77777777" w:rsidR="00210557" w:rsidRPr="009A627D" w:rsidRDefault="00210557" w:rsidP="000741FF">
      <w:pPr>
        <w:jc w:val="center"/>
        <w:rPr>
          <w:rFonts w:ascii="Arial" w:hAnsi="Arial" w:cs="Arial"/>
          <w:sz w:val="22"/>
          <w:szCs w:val="22"/>
          <w:lang w:val="sr-Cyrl-RS"/>
        </w:rPr>
      </w:pPr>
    </w:p>
    <w:p w14:paraId="47599DE0" w14:textId="77777777" w:rsidR="00210557" w:rsidRPr="009A627D" w:rsidRDefault="00B67C02" w:rsidP="000741FF">
      <w:pPr>
        <w:jc w:val="center"/>
        <w:rPr>
          <w:rFonts w:ascii="Arial" w:hAnsi="Arial" w:cs="Arial"/>
          <w:sz w:val="22"/>
          <w:szCs w:val="22"/>
          <w:lang w:val="sr-Latn-CS"/>
        </w:rPr>
      </w:pPr>
      <w:r w:rsidRPr="009A627D">
        <w:rPr>
          <w:rFonts w:ascii="Arial" w:hAnsi="Arial" w:cs="Arial"/>
          <w:noProof/>
          <w:sz w:val="22"/>
          <w:szCs w:val="22"/>
          <w:lang w:val="en-US" w:eastAsia="en-US"/>
        </w:rPr>
        <w:drawing>
          <wp:inline distT="0" distB="0" distL="0" distR="0" wp14:anchorId="3FFE52B5" wp14:editId="1AB7CDB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r w:rsidR="003F1792" w:rsidRPr="009A627D">
        <w:rPr>
          <w:rFonts w:ascii="Arial" w:hAnsi="Arial" w:cs="Arial"/>
          <w:sz w:val="22"/>
          <w:szCs w:val="22"/>
          <w:lang w:val="sr-Latn-CS"/>
        </w:rPr>
        <w:t xml:space="preserve">  </w:t>
      </w:r>
    </w:p>
    <w:p w14:paraId="540A6B85" w14:textId="77777777" w:rsidR="00210557" w:rsidRPr="009A627D" w:rsidRDefault="00210557" w:rsidP="000741FF">
      <w:pPr>
        <w:jc w:val="center"/>
        <w:rPr>
          <w:rFonts w:ascii="Arial" w:hAnsi="Arial" w:cs="Arial"/>
          <w:sz w:val="22"/>
          <w:szCs w:val="22"/>
          <w:lang w:val="sr-Latn-CS"/>
        </w:rPr>
      </w:pPr>
    </w:p>
    <w:p w14:paraId="2ECBC2A8" w14:textId="77777777" w:rsidR="00210557" w:rsidRPr="009A627D" w:rsidRDefault="00210557" w:rsidP="000741FF">
      <w:pPr>
        <w:jc w:val="center"/>
        <w:rPr>
          <w:rFonts w:ascii="Arial" w:hAnsi="Arial" w:cs="Arial"/>
          <w:b/>
          <w:sz w:val="22"/>
          <w:szCs w:val="22"/>
          <w:lang w:val="sr-Latn-CS"/>
        </w:rPr>
      </w:pPr>
    </w:p>
    <w:p w14:paraId="59F76BBD" w14:textId="77777777" w:rsidR="00D93EC8" w:rsidRPr="009A627D" w:rsidRDefault="00D93EC8" w:rsidP="000741FF">
      <w:pPr>
        <w:suppressAutoHyphens/>
        <w:rPr>
          <w:rFonts w:ascii="Arial" w:hAnsi="Arial" w:cs="Arial"/>
          <w:sz w:val="22"/>
          <w:szCs w:val="22"/>
          <w:lang w:val="sr-Cyrl-CS"/>
        </w:rPr>
      </w:pPr>
    </w:p>
    <w:p w14:paraId="03ED2128" w14:textId="77777777" w:rsidR="00D93EC8" w:rsidRPr="009A627D" w:rsidRDefault="00D93EC8" w:rsidP="000741FF">
      <w:pPr>
        <w:suppressAutoHyphens/>
        <w:jc w:val="center"/>
        <w:rPr>
          <w:rFonts w:ascii="Arial" w:hAnsi="Arial" w:cs="Arial"/>
          <w:sz w:val="22"/>
          <w:szCs w:val="22"/>
          <w:lang w:val="sr-Cyrl-CS"/>
        </w:rPr>
      </w:pPr>
      <w:r w:rsidRPr="009A627D">
        <w:rPr>
          <w:rFonts w:ascii="Arial" w:hAnsi="Arial" w:cs="Arial"/>
          <w:sz w:val="22"/>
          <w:szCs w:val="22"/>
          <w:lang w:val="sr-Cyrl-CS"/>
        </w:rPr>
        <w:t>КОНКУРСН</w:t>
      </w:r>
      <w:r w:rsidR="0087387A" w:rsidRPr="009A627D">
        <w:rPr>
          <w:rFonts w:ascii="Arial" w:hAnsi="Arial" w:cs="Arial"/>
          <w:sz w:val="22"/>
          <w:szCs w:val="22"/>
          <w:lang w:val="sr-Cyrl-CS"/>
        </w:rPr>
        <w:t>А</w:t>
      </w:r>
      <w:r w:rsidRPr="009A627D">
        <w:rPr>
          <w:rFonts w:ascii="Arial" w:hAnsi="Arial" w:cs="Arial"/>
          <w:sz w:val="22"/>
          <w:szCs w:val="22"/>
          <w:lang w:val="sr-Cyrl-CS"/>
        </w:rPr>
        <w:t xml:space="preserve"> ДОКУМЕНТАЦИЈ</w:t>
      </w:r>
      <w:r w:rsidR="0087387A" w:rsidRPr="009A627D">
        <w:rPr>
          <w:rFonts w:ascii="Arial" w:hAnsi="Arial" w:cs="Arial"/>
          <w:sz w:val="22"/>
          <w:szCs w:val="22"/>
          <w:lang w:val="sr-Cyrl-CS"/>
        </w:rPr>
        <w:t>А</w:t>
      </w:r>
    </w:p>
    <w:p w14:paraId="3B1DB9CC" w14:textId="77777777" w:rsidR="00D93EC8" w:rsidRPr="009A627D" w:rsidRDefault="00D93EC8" w:rsidP="000741FF">
      <w:pPr>
        <w:suppressAutoHyphens/>
        <w:rPr>
          <w:rFonts w:ascii="Arial" w:hAnsi="Arial" w:cs="Arial"/>
          <w:sz w:val="22"/>
          <w:szCs w:val="22"/>
          <w:lang w:val="sr-Cyrl-CS"/>
        </w:rPr>
      </w:pPr>
    </w:p>
    <w:p w14:paraId="7E6D9EC6" w14:textId="77777777" w:rsidR="00D93EC8" w:rsidRPr="009A627D" w:rsidRDefault="00D93EC8" w:rsidP="000741FF">
      <w:pPr>
        <w:suppressAutoHyphens/>
        <w:jc w:val="center"/>
        <w:rPr>
          <w:rFonts w:ascii="Arial" w:hAnsi="Arial" w:cs="Arial"/>
          <w:sz w:val="22"/>
          <w:szCs w:val="22"/>
        </w:rPr>
      </w:pPr>
      <w:r w:rsidRPr="009A627D">
        <w:rPr>
          <w:rFonts w:ascii="Arial" w:hAnsi="Arial" w:cs="Arial"/>
          <w:sz w:val="22"/>
          <w:szCs w:val="22"/>
          <w:lang w:val="sr-Cyrl-CS"/>
        </w:rPr>
        <w:t xml:space="preserve"> </w:t>
      </w:r>
      <w:r w:rsidRPr="009A627D">
        <w:rPr>
          <w:rFonts w:ascii="Arial" w:hAnsi="Arial" w:cs="Arial"/>
          <w:sz w:val="22"/>
          <w:szCs w:val="22"/>
        </w:rPr>
        <w:t xml:space="preserve">у </w:t>
      </w:r>
      <w:r w:rsidRPr="009A627D">
        <w:rPr>
          <w:rFonts w:ascii="Arial" w:hAnsi="Arial" w:cs="Arial"/>
          <w:sz w:val="22"/>
          <w:szCs w:val="22"/>
          <w:lang w:val="sr-Cyrl-RS"/>
        </w:rPr>
        <w:t xml:space="preserve">отвореном </w:t>
      </w:r>
      <w:r w:rsidRPr="009A627D">
        <w:rPr>
          <w:rFonts w:ascii="Arial" w:hAnsi="Arial" w:cs="Arial"/>
          <w:sz w:val="22"/>
          <w:szCs w:val="22"/>
        </w:rPr>
        <w:t>поступку</w:t>
      </w:r>
    </w:p>
    <w:p w14:paraId="4E70FFB3" w14:textId="77777777" w:rsidR="00D93EC8" w:rsidRPr="009A627D" w:rsidRDefault="00D93EC8" w:rsidP="000741FF">
      <w:pPr>
        <w:suppressAutoHyphens/>
        <w:jc w:val="center"/>
        <w:rPr>
          <w:rFonts w:ascii="Arial" w:hAnsi="Arial" w:cs="Arial"/>
          <w:sz w:val="22"/>
          <w:szCs w:val="22"/>
        </w:rPr>
      </w:pPr>
    </w:p>
    <w:p w14:paraId="600E53E9" w14:textId="77777777" w:rsidR="00D93EC8" w:rsidRPr="009A627D" w:rsidRDefault="00D93EC8" w:rsidP="000741FF">
      <w:pPr>
        <w:suppressAutoHyphens/>
        <w:jc w:val="center"/>
        <w:rPr>
          <w:rFonts w:ascii="Arial" w:hAnsi="Arial" w:cs="Arial"/>
          <w:sz w:val="22"/>
          <w:szCs w:val="22"/>
          <w:lang w:val="sr-Cyrl-CS"/>
        </w:rPr>
      </w:pPr>
      <w:r w:rsidRPr="009A627D">
        <w:rPr>
          <w:rFonts w:ascii="Arial" w:hAnsi="Arial" w:cs="Arial"/>
          <w:sz w:val="22"/>
          <w:szCs w:val="22"/>
        </w:rPr>
        <w:t xml:space="preserve"> </w:t>
      </w:r>
    </w:p>
    <w:p w14:paraId="20B60257" w14:textId="77777777" w:rsidR="00D93EC8" w:rsidRPr="009A627D" w:rsidRDefault="00D93EC8" w:rsidP="000741FF">
      <w:pPr>
        <w:suppressAutoHyphens/>
        <w:jc w:val="center"/>
        <w:rPr>
          <w:rFonts w:ascii="Arial" w:hAnsi="Arial" w:cs="Arial"/>
          <w:sz w:val="22"/>
          <w:szCs w:val="22"/>
          <w:lang w:val="sr-Cyrl-RS"/>
        </w:rPr>
      </w:pPr>
    </w:p>
    <w:p w14:paraId="01847E47" w14:textId="77777777" w:rsidR="00D93EC8" w:rsidRPr="009A627D" w:rsidRDefault="00D93EC8" w:rsidP="000741FF">
      <w:pPr>
        <w:jc w:val="center"/>
        <w:rPr>
          <w:rFonts w:ascii="Arial" w:hAnsi="Arial" w:cs="Arial"/>
          <w:sz w:val="22"/>
          <w:szCs w:val="22"/>
          <w:lang w:val="sr-Cyrl-RS"/>
        </w:rPr>
      </w:pPr>
      <w:bookmarkStart w:id="0" w:name="_Toc441215597"/>
      <w:r w:rsidRPr="009A627D">
        <w:rPr>
          <w:rFonts w:ascii="Arial" w:hAnsi="Arial" w:cs="Arial"/>
          <w:sz w:val="22"/>
          <w:szCs w:val="22"/>
          <w:lang w:val="sr-Cyrl-CS"/>
        </w:rPr>
        <w:t xml:space="preserve">за јавну набавку </w:t>
      </w:r>
      <w:bookmarkEnd w:id="0"/>
      <w:r w:rsidR="00E72F72" w:rsidRPr="009A627D">
        <w:rPr>
          <w:rFonts w:ascii="Arial" w:hAnsi="Arial" w:cs="Arial"/>
          <w:sz w:val="22"/>
          <w:szCs w:val="22"/>
          <w:lang w:val="sr-Cyrl-RS"/>
        </w:rPr>
        <w:t>услуга</w:t>
      </w:r>
    </w:p>
    <w:p w14:paraId="52ED25E2" w14:textId="77777777" w:rsidR="0087387A" w:rsidRPr="009A627D" w:rsidRDefault="0087387A" w:rsidP="000741FF">
      <w:pPr>
        <w:rPr>
          <w:rFonts w:ascii="Arial" w:hAnsi="Arial" w:cs="Arial"/>
          <w:sz w:val="22"/>
          <w:szCs w:val="22"/>
        </w:rPr>
      </w:pPr>
    </w:p>
    <w:p w14:paraId="6ED342DD" w14:textId="77777777" w:rsidR="00D93EC8" w:rsidRPr="009A627D" w:rsidRDefault="00D93EC8" w:rsidP="000741FF">
      <w:pPr>
        <w:rPr>
          <w:rFonts w:ascii="Arial" w:hAnsi="Arial" w:cs="Arial"/>
          <w:sz w:val="22"/>
          <w:szCs w:val="22"/>
        </w:rPr>
      </w:pPr>
    </w:p>
    <w:p w14:paraId="39B915F1" w14:textId="77777777" w:rsidR="00D93EC8" w:rsidRPr="009A627D" w:rsidRDefault="00D93EC8" w:rsidP="000741FF">
      <w:pPr>
        <w:suppressAutoHyphens/>
        <w:jc w:val="center"/>
        <w:rPr>
          <w:rFonts w:ascii="Arial" w:hAnsi="Arial" w:cs="Arial"/>
          <w:b/>
          <w:i/>
          <w:color w:val="00B0F0"/>
          <w:sz w:val="22"/>
          <w:szCs w:val="22"/>
          <w:lang w:val="sr-Cyrl-CS"/>
        </w:rPr>
      </w:pPr>
      <w:r w:rsidRPr="009A627D">
        <w:rPr>
          <w:rFonts w:ascii="Arial" w:hAnsi="Arial" w:cs="Arial"/>
          <w:b/>
          <w:sz w:val="22"/>
          <w:szCs w:val="22"/>
        </w:rPr>
        <w:t xml:space="preserve">„MICROSOFT </w:t>
      </w:r>
      <w:r w:rsidRPr="009A627D">
        <w:rPr>
          <w:rFonts w:ascii="Arial" w:hAnsi="Arial" w:cs="Arial"/>
          <w:b/>
          <w:sz w:val="22"/>
          <w:szCs w:val="22"/>
          <w:lang w:val="sr-Cyrl-RS"/>
        </w:rPr>
        <w:t>лиценце, подршка, одржавање и консалтинг</w:t>
      </w:r>
      <w:r w:rsidRPr="009A627D">
        <w:rPr>
          <w:rFonts w:ascii="Arial" w:hAnsi="Arial" w:cs="Arial"/>
          <w:b/>
          <w:sz w:val="22"/>
          <w:szCs w:val="22"/>
        </w:rPr>
        <w:t>“</w:t>
      </w:r>
      <w:r w:rsidRPr="009A627D">
        <w:rPr>
          <w:rFonts w:ascii="Arial" w:hAnsi="Arial" w:cs="Arial"/>
          <w:b/>
          <w:sz w:val="22"/>
          <w:szCs w:val="22"/>
          <w:lang w:val="sr-Cyrl-CS"/>
        </w:rPr>
        <w:t xml:space="preserve"> </w:t>
      </w:r>
    </w:p>
    <w:p w14:paraId="0C8B898F" w14:textId="77777777" w:rsidR="00D93EC8" w:rsidRPr="009A627D" w:rsidRDefault="00D93EC8" w:rsidP="000741FF">
      <w:pPr>
        <w:rPr>
          <w:rFonts w:ascii="Arial" w:hAnsi="Arial" w:cs="Arial"/>
          <w:sz w:val="22"/>
          <w:szCs w:val="22"/>
        </w:rPr>
      </w:pPr>
    </w:p>
    <w:p w14:paraId="6028DF9B" w14:textId="77777777" w:rsidR="0087387A" w:rsidRPr="009A627D" w:rsidRDefault="0087387A" w:rsidP="000741FF">
      <w:pPr>
        <w:rPr>
          <w:rFonts w:ascii="Arial" w:hAnsi="Arial" w:cs="Arial"/>
          <w:sz w:val="22"/>
          <w:szCs w:val="22"/>
          <w:lang w:val="sr-Cyrl-RS"/>
        </w:rPr>
      </w:pPr>
    </w:p>
    <w:p w14:paraId="1B17210A" w14:textId="5F5FB257" w:rsidR="00D93EC8" w:rsidRPr="009A627D" w:rsidRDefault="00D93EC8" w:rsidP="000741FF">
      <w:pPr>
        <w:jc w:val="center"/>
        <w:rPr>
          <w:rFonts w:ascii="Arial" w:hAnsi="Arial" w:cs="Arial"/>
          <w:b/>
          <w:sz w:val="22"/>
          <w:szCs w:val="22"/>
          <w:lang w:val="sr-Cyrl-CS"/>
        </w:rPr>
      </w:pPr>
      <w:r w:rsidRPr="009A627D">
        <w:rPr>
          <w:rFonts w:ascii="Arial" w:hAnsi="Arial" w:cs="Arial"/>
          <w:b/>
          <w:sz w:val="22"/>
          <w:szCs w:val="22"/>
          <w:lang w:val="sr-Cyrl-CS"/>
        </w:rPr>
        <w:t>ЈН</w:t>
      </w:r>
      <w:r w:rsidR="0087387A" w:rsidRPr="009A627D">
        <w:rPr>
          <w:rFonts w:ascii="Arial" w:hAnsi="Arial" w:cs="Arial"/>
          <w:b/>
          <w:sz w:val="22"/>
          <w:szCs w:val="22"/>
          <w:lang w:val="sr-Cyrl-CS"/>
        </w:rPr>
        <w:t>О</w:t>
      </w:r>
      <w:r w:rsidRPr="009A627D">
        <w:rPr>
          <w:rFonts w:ascii="Arial" w:hAnsi="Arial" w:cs="Arial"/>
          <w:b/>
          <w:sz w:val="22"/>
          <w:szCs w:val="22"/>
          <w:lang w:val="sr-Cyrl-CS"/>
        </w:rPr>
        <w:t>/1000/0</w:t>
      </w:r>
      <w:r w:rsidR="0087387A" w:rsidRPr="009A627D">
        <w:rPr>
          <w:rFonts w:ascii="Arial" w:hAnsi="Arial" w:cs="Arial"/>
          <w:b/>
          <w:sz w:val="22"/>
          <w:szCs w:val="22"/>
          <w:lang w:val="sr-Cyrl-CS"/>
        </w:rPr>
        <w:t>074/2018</w:t>
      </w:r>
      <w:r w:rsidR="00F1169D" w:rsidRPr="009A627D">
        <w:rPr>
          <w:rFonts w:ascii="Arial" w:hAnsi="Arial" w:cs="Arial"/>
          <w:b/>
          <w:sz w:val="22"/>
          <w:szCs w:val="22"/>
          <w:lang w:val="sr-Cyrl-CS"/>
        </w:rPr>
        <w:t xml:space="preserve"> ЈАНА 509/2018</w:t>
      </w:r>
    </w:p>
    <w:p w14:paraId="615B4D67" w14:textId="77777777" w:rsidR="002704FA" w:rsidRPr="009A627D" w:rsidRDefault="002704FA" w:rsidP="000741FF">
      <w:pPr>
        <w:pStyle w:val="Title"/>
        <w:rPr>
          <w:rFonts w:ascii="Arial" w:hAnsi="Arial" w:cs="Arial"/>
          <w:sz w:val="22"/>
          <w:szCs w:val="22"/>
        </w:rPr>
      </w:pPr>
    </w:p>
    <w:p w14:paraId="06B56148" w14:textId="77777777" w:rsidR="00210557" w:rsidRPr="009A627D" w:rsidRDefault="00210557" w:rsidP="000741FF">
      <w:pPr>
        <w:pStyle w:val="Title"/>
        <w:jc w:val="both"/>
        <w:rPr>
          <w:rFonts w:ascii="Arial" w:hAnsi="Arial" w:cs="Arial"/>
          <w:sz w:val="22"/>
          <w:szCs w:val="22"/>
        </w:rPr>
      </w:pPr>
    </w:p>
    <w:p w14:paraId="7761BA1B" w14:textId="77777777" w:rsidR="00210557" w:rsidRPr="009A627D" w:rsidRDefault="00210557" w:rsidP="000741FF">
      <w:pPr>
        <w:pStyle w:val="Title"/>
        <w:rPr>
          <w:rFonts w:ascii="Arial" w:hAnsi="Arial" w:cs="Arial"/>
          <w:b w:val="0"/>
          <w:color w:val="FF0000"/>
          <w:sz w:val="22"/>
          <w:szCs w:val="22"/>
        </w:rPr>
      </w:pPr>
    </w:p>
    <w:p w14:paraId="7B2D8B6D" w14:textId="77777777" w:rsidR="009642F1" w:rsidRPr="009A627D" w:rsidRDefault="009642F1" w:rsidP="000741FF">
      <w:pPr>
        <w:rPr>
          <w:rFonts w:ascii="Arial" w:eastAsia="Arial Unicode MS" w:hAnsi="Arial" w:cs="Arial"/>
          <w:b/>
          <w:kern w:val="2"/>
          <w:sz w:val="22"/>
          <w:szCs w:val="22"/>
          <w:lang w:val="ru-RU"/>
        </w:rPr>
      </w:pPr>
      <w:r w:rsidRPr="009A627D">
        <w:rPr>
          <w:rFonts w:ascii="Arial" w:eastAsia="Arial Unicode MS" w:hAnsi="Arial" w:cs="Arial"/>
          <w:b/>
          <w:kern w:val="2"/>
          <w:sz w:val="22"/>
          <w:szCs w:val="22"/>
          <w:lang w:val="ru-RU"/>
        </w:rPr>
        <w:t xml:space="preserve">                                                                                    К О М И С И Ј А</w:t>
      </w:r>
    </w:p>
    <w:p w14:paraId="1D4ACAE9" w14:textId="5E7B6FF0" w:rsidR="009642F1" w:rsidRPr="009A627D" w:rsidRDefault="009642F1" w:rsidP="000741FF">
      <w:pPr>
        <w:rPr>
          <w:rFonts w:ascii="Arial" w:eastAsia="Arial Unicode MS" w:hAnsi="Arial" w:cs="Arial"/>
          <w:kern w:val="2"/>
          <w:sz w:val="22"/>
          <w:szCs w:val="22"/>
          <w:lang w:val="sr-Cyrl-RS"/>
        </w:rPr>
      </w:pPr>
      <w:r w:rsidRPr="009A627D">
        <w:rPr>
          <w:rFonts w:ascii="Arial" w:eastAsia="Arial Unicode MS" w:hAnsi="Arial" w:cs="Arial"/>
          <w:kern w:val="2"/>
          <w:sz w:val="22"/>
          <w:szCs w:val="22"/>
          <w:lang w:val="ru-RU"/>
        </w:rPr>
        <w:t xml:space="preserve">                                                           </w:t>
      </w:r>
      <w:r w:rsidR="00F1169D" w:rsidRPr="009A627D">
        <w:rPr>
          <w:rFonts w:ascii="Arial" w:eastAsia="Arial Unicode MS" w:hAnsi="Arial" w:cs="Arial"/>
          <w:kern w:val="2"/>
          <w:sz w:val="22"/>
          <w:szCs w:val="22"/>
          <w:lang w:val="ru-RU"/>
        </w:rPr>
        <w:t xml:space="preserve">  </w:t>
      </w:r>
      <w:r w:rsidRPr="009A627D">
        <w:rPr>
          <w:rFonts w:ascii="Arial" w:eastAsia="Arial Unicode MS" w:hAnsi="Arial" w:cs="Arial"/>
          <w:kern w:val="2"/>
          <w:sz w:val="22"/>
          <w:szCs w:val="22"/>
          <w:lang w:val="ru-RU"/>
        </w:rPr>
        <w:t xml:space="preserve">за спровођење </w:t>
      </w:r>
      <w:r w:rsidR="007F2B76" w:rsidRPr="009A627D">
        <w:rPr>
          <w:rFonts w:ascii="Arial" w:eastAsia="Arial Unicode MS" w:hAnsi="Arial" w:cs="Arial"/>
          <w:kern w:val="2"/>
          <w:sz w:val="22"/>
          <w:szCs w:val="22"/>
        </w:rPr>
        <w:t>ЈНО/1000/0074/2018</w:t>
      </w:r>
      <w:r w:rsidR="00F1169D" w:rsidRPr="009A627D">
        <w:rPr>
          <w:rFonts w:ascii="Arial" w:eastAsia="Arial Unicode MS" w:hAnsi="Arial" w:cs="Arial"/>
          <w:kern w:val="2"/>
          <w:sz w:val="22"/>
          <w:szCs w:val="22"/>
          <w:lang w:val="sr-Cyrl-RS"/>
        </w:rPr>
        <w:t xml:space="preserve"> ЈАНА 509/2018</w:t>
      </w:r>
    </w:p>
    <w:p w14:paraId="59571F4A" w14:textId="77777777" w:rsidR="009642F1" w:rsidRPr="009A627D" w:rsidRDefault="009642F1" w:rsidP="00F1169D">
      <w:pPr>
        <w:jc w:val="right"/>
        <w:rPr>
          <w:rFonts w:ascii="Arial" w:eastAsia="Arial Unicode MS" w:hAnsi="Arial" w:cs="Arial"/>
          <w:kern w:val="2"/>
          <w:sz w:val="22"/>
          <w:szCs w:val="22"/>
          <w:lang w:val="sr-Cyrl-RS"/>
        </w:rPr>
      </w:pPr>
      <w:r w:rsidRPr="009A627D">
        <w:rPr>
          <w:rFonts w:ascii="Arial" w:eastAsia="Arial Unicode MS" w:hAnsi="Arial" w:cs="Arial"/>
          <w:kern w:val="2"/>
          <w:sz w:val="22"/>
          <w:szCs w:val="22"/>
          <w:lang w:val="ru-RU"/>
        </w:rPr>
        <w:t xml:space="preserve">                   </w:t>
      </w:r>
      <w:r w:rsidR="00362906" w:rsidRPr="009A627D">
        <w:rPr>
          <w:rFonts w:ascii="Arial" w:eastAsia="Arial Unicode MS" w:hAnsi="Arial" w:cs="Arial"/>
          <w:kern w:val="2"/>
          <w:sz w:val="22"/>
          <w:szCs w:val="22"/>
          <w:lang w:val="ru-RU"/>
        </w:rPr>
        <w:t xml:space="preserve"> формирана Решењем бр. 12.01.</w:t>
      </w:r>
      <w:r w:rsidR="0087387A" w:rsidRPr="009A627D">
        <w:rPr>
          <w:rFonts w:ascii="Arial" w:eastAsia="Arial Unicode MS" w:hAnsi="Arial" w:cs="Arial"/>
          <w:kern w:val="2"/>
          <w:sz w:val="22"/>
          <w:szCs w:val="22"/>
          <w:lang w:val="sr-Cyrl-RS"/>
        </w:rPr>
        <w:t>420172/2-18</w:t>
      </w:r>
      <w:r w:rsidR="00362906" w:rsidRPr="009A627D">
        <w:rPr>
          <w:rFonts w:ascii="Arial" w:eastAsia="Arial Unicode MS" w:hAnsi="Arial" w:cs="Arial"/>
          <w:kern w:val="2"/>
          <w:sz w:val="22"/>
          <w:szCs w:val="22"/>
          <w:lang w:val="ru-RU"/>
        </w:rPr>
        <w:t xml:space="preserve"> од </w:t>
      </w:r>
      <w:r w:rsidR="0087387A" w:rsidRPr="009A627D">
        <w:rPr>
          <w:rFonts w:ascii="Arial" w:eastAsia="Arial Unicode MS" w:hAnsi="Arial" w:cs="Arial"/>
          <w:kern w:val="2"/>
          <w:sz w:val="22"/>
          <w:szCs w:val="22"/>
          <w:lang w:val="ru-RU"/>
        </w:rPr>
        <w:t>27.08.2018</w:t>
      </w:r>
      <w:r w:rsidR="00362906" w:rsidRPr="009A627D">
        <w:rPr>
          <w:rFonts w:ascii="Arial" w:eastAsia="Arial Unicode MS" w:hAnsi="Arial" w:cs="Arial"/>
          <w:kern w:val="2"/>
          <w:sz w:val="22"/>
          <w:szCs w:val="22"/>
        </w:rPr>
        <w:t>.</w:t>
      </w:r>
      <w:r w:rsidR="00362906" w:rsidRPr="009A627D">
        <w:rPr>
          <w:rFonts w:ascii="Arial" w:eastAsia="Arial Unicode MS" w:hAnsi="Arial" w:cs="Arial"/>
          <w:kern w:val="2"/>
          <w:sz w:val="22"/>
          <w:szCs w:val="22"/>
          <w:lang w:val="sr-Cyrl-RS"/>
        </w:rPr>
        <w:t xml:space="preserve"> године</w:t>
      </w:r>
    </w:p>
    <w:p w14:paraId="7E584121" w14:textId="77777777" w:rsidR="009642F1" w:rsidRPr="009A627D" w:rsidRDefault="009642F1" w:rsidP="000741FF">
      <w:pPr>
        <w:pStyle w:val="Title"/>
        <w:rPr>
          <w:rFonts w:ascii="Arial" w:hAnsi="Arial" w:cs="Arial"/>
          <w:b w:val="0"/>
          <w:color w:val="FF0000"/>
          <w:sz w:val="22"/>
          <w:szCs w:val="22"/>
        </w:rPr>
      </w:pPr>
    </w:p>
    <w:p w14:paraId="1AC79ABB" w14:textId="77777777" w:rsidR="00150FCE" w:rsidRPr="009A627D" w:rsidRDefault="009642F1" w:rsidP="000741FF">
      <w:pPr>
        <w:pStyle w:val="Title"/>
        <w:tabs>
          <w:tab w:val="left" w:pos="7035"/>
        </w:tabs>
        <w:jc w:val="left"/>
        <w:rPr>
          <w:rFonts w:ascii="Arial" w:hAnsi="Arial" w:cs="Arial"/>
          <w:b w:val="0"/>
          <w:color w:val="FF0000"/>
          <w:sz w:val="22"/>
          <w:szCs w:val="22"/>
          <w:lang w:val="sr-Cyrl-RS"/>
        </w:rPr>
      </w:pPr>
      <w:r w:rsidRPr="009A627D">
        <w:rPr>
          <w:rFonts w:ascii="Arial" w:hAnsi="Arial" w:cs="Arial"/>
          <w:b w:val="0"/>
          <w:color w:val="FF0000"/>
          <w:sz w:val="22"/>
          <w:szCs w:val="22"/>
        </w:rPr>
        <w:t xml:space="preserve">                           </w:t>
      </w:r>
      <w:r w:rsidR="00113B84" w:rsidRPr="009A627D">
        <w:rPr>
          <w:rFonts w:ascii="Arial" w:hAnsi="Arial" w:cs="Arial"/>
          <w:b w:val="0"/>
          <w:color w:val="FF0000"/>
          <w:sz w:val="22"/>
          <w:szCs w:val="22"/>
        </w:rPr>
        <w:t xml:space="preserve">                             </w:t>
      </w:r>
      <w:r w:rsidR="00113B84" w:rsidRPr="009A627D">
        <w:rPr>
          <w:rFonts w:ascii="Arial" w:hAnsi="Arial" w:cs="Arial"/>
          <w:b w:val="0"/>
          <w:color w:val="FF0000"/>
          <w:sz w:val="22"/>
          <w:szCs w:val="22"/>
          <w:lang w:val="sr-Cyrl-RS"/>
        </w:rPr>
        <w:t xml:space="preserve">           </w:t>
      </w:r>
      <w:r w:rsidR="00113B84" w:rsidRPr="009A627D">
        <w:rPr>
          <w:rFonts w:ascii="Arial" w:hAnsi="Arial" w:cs="Arial"/>
          <w:b w:val="0"/>
          <w:color w:val="FF0000"/>
          <w:sz w:val="22"/>
          <w:szCs w:val="22"/>
        </w:rPr>
        <w:t xml:space="preserve"> </w:t>
      </w:r>
    </w:p>
    <w:p w14:paraId="7687C8A1" w14:textId="77777777" w:rsidR="00150FCE" w:rsidRPr="009A627D" w:rsidRDefault="00150FCE" w:rsidP="000741FF">
      <w:pPr>
        <w:pStyle w:val="BodyText"/>
        <w:jc w:val="center"/>
        <w:rPr>
          <w:rFonts w:ascii="Arial" w:hAnsi="Arial" w:cs="Arial"/>
          <w:sz w:val="22"/>
          <w:szCs w:val="22"/>
          <w:lang w:val="ru-RU"/>
        </w:rPr>
      </w:pPr>
    </w:p>
    <w:p w14:paraId="5228BA61" w14:textId="4E14A641" w:rsidR="00150FCE" w:rsidRPr="009A627D" w:rsidRDefault="00150FCE" w:rsidP="000741FF">
      <w:pPr>
        <w:pStyle w:val="BodyText"/>
        <w:jc w:val="center"/>
        <w:rPr>
          <w:rFonts w:ascii="Arial" w:hAnsi="Arial" w:cs="Arial"/>
          <w:sz w:val="22"/>
          <w:szCs w:val="22"/>
          <w:lang w:val="ru-RU"/>
        </w:rPr>
      </w:pPr>
    </w:p>
    <w:p w14:paraId="093AF80A" w14:textId="2C94269C" w:rsidR="00F1169D" w:rsidRPr="009A627D" w:rsidRDefault="00F1169D" w:rsidP="000741FF">
      <w:pPr>
        <w:pStyle w:val="BodyText"/>
        <w:jc w:val="center"/>
        <w:rPr>
          <w:rFonts w:ascii="Arial" w:hAnsi="Arial" w:cs="Arial"/>
          <w:sz w:val="22"/>
          <w:szCs w:val="22"/>
          <w:lang w:val="ru-RU"/>
        </w:rPr>
      </w:pPr>
    </w:p>
    <w:p w14:paraId="4A99E9CA" w14:textId="19F28EC4" w:rsidR="00F1169D" w:rsidRPr="009A627D" w:rsidRDefault="00F1169D" w:rsidP="000741FF">
      <w:pPr>
        <w:pStyle w:val="BodyText"/>
        <w:jc w:val="center"/>
        <w:rPr>
          <w:rFonts w:ascii="Arial" w:hAnsi="Arial" w:cs="Arial"/>
          <w:sz w:val="22"/>
          <w:szCs w:val="22"/>
          <w:lang w:val="ru-RU"/>
        </w:rPr>
      </w:pPr>
    </w:p>
    <w:p w14:paraId="095BA430" w14:textId="2CD2EAE9" w:rsidR="00F1169D" w:rsidRPr="009A627D" w:rsidRDefault="00F1169D" w:rsidP="000741FF">
      <w:pPr>
        <w:pStyle w:val="BodyText"/>
        <w:jc w:val="center"/>
        <w:rPr>
          <w:rFonts w:ascii="Arial" w:hAnsi="Arial" w:cs="Arial"/>
          <w:sz w:val="22"/>
          <w:szCs w:val="22"/>
          <w:lang w:val="ru-RU"/>
        </w:rPr>
      </w:pPr>
    </w:p>
    <w:p w14:paraId="328AC12A" w14:textId="77777777" w:rsidR="00F1169D" w:rsidRPr="009A627D" w:rsidRDefault="00F1169D" w:rsidP="000741FF">
      <w:pPr>
        <w:pStyle w:val="BodyText"/>
        <w:jc w:val="center"/>
        <w:rPr>
          <w:rFonts w:ascii="Arial" w:hAnsi="Arial" w:cs="Arial"/>
          <w:sz w:val="22"/>
          <w:szCs w:val="22"/>
          <w:lang w:val="ru-RU"/>
        </w:rPr>
      </w:pPr>
    </w:p>
    <w:p w14:paraId="7F82F8AC" w14:textId="2120F51F" w:rsidR="00EB2C6E" w:rsidRPr="009A627D" w:rsidRDefault="00D93EC8" w:rsidP="000741FF">
      <w:pPr>
        <w:jc w:val="center"/>
        <w:rPr>
          <w:rFonts w:ascii="Arial" w:eastAsia="Arial Unicode MS" w:hAnsi="Arial" w:cs="Arial"/>
          <w:kern w:val="2"/>
          <w:sz w:val="22"/>
          <w:szCs w:val="22"/>
          <w:lang w:val="ru-RU"/>
        </w:rPr>
      </w:pPr>
      <w:r w:rsidRPr="009A627D">
        <w:rPr>
          <w:rFonts w:ascii="Arial" w:eastAsia="Arial Unicode MS" w:hAnsi="Arial" w:cs="Arial"/>
          <w:kern w:val="2"/>
          <w:sz w:val="22"/>
          <w:szCs w:val="22"/>
          <w:lang w:val="ru-RU"/>
        </w:rPr>
        <w:t>(заведено у ЈП ЕПС број 12.01.</w:t>
      </w:r>
      <w:r w:rsidR="0087387A" w:rsidRPr="009A627D">
        <w:rPr>
          <w:rFonts w:ascii="Arial" w:eastAsia="Arial Unicode MS" w:hAnsi="Arial" w:cs="Arial"/>
          <w:kern w:val="2"/>
          <w:sz w:val="22"/>
          <w:szCs w:val="22"/>
          <w:lang w:val="ru-RU"/>
        </w:rPr>
        <w:t>420172/</w:t>
      </w:r>
      <w:r w:rsidR="00D14E6C">
        <w:rPr>
          <w:rFonts w:ascii="Arial" w:eastAsia="Arial Unicode MS" w:hAnsi="Arial" w:cs="Arial"/>
          <w:kern w:val="2"/>
          <w:sz w:val="22"/>
          <w:szCs w:val="22"/>
          <w:lang w:val="ru-RU"/>
        </w:rPr>
        <w:t>9-18</w:t>
      </w:r>
      <w:r w:rsidRPr="009A627D">
        <w:rPr>
          <w:rFonts w:ascii="Arial" w:eastAsia="Arial Unicode MS" w:hAnsi="Arial" w:cs="Arial"/>
          <w:kern w:val="2"/>
          <w:sz w:val="22"/>
          <w:szCs w:val="22"/>
          <w:lang w:val="ru-RU"/>
        </w:rPr>
        <w:t xml:space="preserve"> од </w:t>
      </w:r>
      <w:r w:rsidR="00D14E6C">
        <w:rPr>
          <w:rFonts w:ascii="Arial" w:eastAsia="Arial Unicode MS" w:hAnsi="Arial" w:cs="Arial"/>
          <w:kern w:val="2"/>
          <w:sz w:val="22"/>
          <w:szCs w:val="22"/>
          <w:lang w:val="ru-RU"/>
        </w:rPr>
        <w:t>17.09.2018.</w:t>
      </w:r>
      <w:bookmarkStart w:id="1" w:name="_GoBack"/>
      <w:bookmarkEnd w:id="1"/>
      <w:r w:rsidRPr="009A627D">
        <w:rPr>
          <w:rFonts w:ascii="Arial" w:eastAsia="Arial Unicode MS" w:hAnsi="Arial" w:cs="Arial"/>
          <w:kern w:val="2"/>
          <w:sz w:val="22"/>
          <w:szCs w:val="22"/>
          <w:lang w:val="sr-Cyrl-CS"/>
        </w:rPr>
        <w:t xml:space="preserve"> </w:t>
      </w:r>
      <w:r w:rsidRPr="009A627D">
        <w:rPr>
          <w:rFonts w:ascii="Arial" w:eastAsia="Arial Unicode MS" w:hAnsi="Arial" w:cs="Arial"/>
          <w:kern w:val="2"/>
          <w:sz w:val="22"/>
          <w:szCs w:val="22"/>
          <w:lang w:val="am-ET"/>
        </w:rPr>
        <w:t>године</w:t>
      </w:r>
      <w:r w:rsidRPr="009A627D">
        <w:rPr>
          <w:rFonts w:ascii="Arial" w:eastAsia="Arial Unicode MS" w:hAnsi="Arial" w:cs="Arial"/>
          <w:kern w:val="2"/>
          <w:sz w:val="22"/>
          <w:szCs w:val="22"/>
        </w:rPr>
        <w:t>)</w:t>
      </w:r>
    </w:p>
    <w:p w14:paraId="5E8ACBBA" w14:textId="77777777" w:rsidR="000C50A0" w:rsidRPr="009A627D" w:rsidRDefault="000C50A0" w:rsidP="000741FF">
      <w:pPr>
        <w:jc w:val="center"/>
        <w:rPr>
          <w:rFonts w:ascii="Arial" w:eastAsia="Arial Unicode MS" w:hAnsi="Arial" w:cs="Arial"/>
          <w:kern w:val="2"/>
          <w:sz w:val="22"/>
          <w:szCs w:val="22"/>
          <w:lang w:val="ru-RU"/>
        </w:rPr>
      </w:pPr>
    </w:p>
    <w:p w14:paraId="0DB6987B" w14:textId="2E0FDF0A" w:rsidR="00A3774E" w:rsidRPr="009A627D" w:rsidRDefault="00A3774E" w:rsidP="000741FF">
      <w:pPr>
        <w:pStyle w:val="BodyText"/>
        <w:jc w:val="center"/>
        <w:rPr>
          <w:rFonts w:ascii="Arial" w:hAnsi="Arial" w:cs="Arial"/>
          <w:sz w:val="22"/>
          <w:szCs w:val="22"/>
        </w:rPr>
      </w:pPr>
    </w:p>
    <w:p w14:paraId="31EC3BE1" w14:textId="3DD39761" w:rsidR="00F1169D" w:rsidRPr="009A627D" w:rsidRDefault="00F1169D" w:rsidP="000741FF">
      <w:pPr>
        <w:pStyle w:val="BodyText"/>
        <w:jc w:val="center"/>
        <w:rPr>
          <w:rFonts w:ascii="Arial" w:hAnsi="Arial" w:cs="Arial"/>
          <w:sz w:val="22"/>
          <w:szCs w:val="22"/>
        </w:rPr>
      </w:pPr>
    </w:p>
    <w:p w14:paraId="796338AE" w14:textId="09AE1C37" w:rsidR="00F1169D" w:rsidRPr="009A627D" w:rsidRDefault="00F1169D" w:rsidP="000741FF">
      <w:pPr>
        <w:pStyle w:val="BodyText"/>
        <w:jc w:val="center"/>
        <w:rPr>
          <w:rFonts w:ascii="Arial" w:hAnsi="Arial" w:cs="Arial"/>
          <w:sz w:val="22"/>
          <w:szCs w:val="22"/>
        </w:rPr>
      </w:pPr>
    </w:p>
    <w:p w14:paraId="777D2D1D" w14:textId="372115F9" w:rsidR="00F1169D" w:rsidRPr="009A627D" w:rsidRDefault="00F1169D" w:rsidP="000741FF">
      <w:pPr>
        <w:pStyle w:val="BodyText"/>
        <w:jc w:val="center"/>
        <w:rPr>
          <w:rFonts w:ascii="Arial" w:hAnsi="Arial" w:cs="Arial"/>
          <w:sz w:val="22"/>
          <w:szCs w:val="22"/>
        </w:rPr>
      </w:pPr>
    </w:p>
    <w:p w14:paraId="0B54B053" w14:textId="4A01E40C" w:rsidR="00F1169D" w:rsidRPr="009A627D" w:rsidRDefault="00F1169D" w:rsidP="000741FF">
      <w:pPr>
        <w:pStyle w:val="BodyText"/>
        <w:jc w:val="center"/>
        <w:rPr>
          <w:rFonts w:ascii="Arial" w:hAnsi="Arial" w:cs="Arial"/>
          <w:sz w:val="22"/>
          <w:szCs w:val="22"/>
        </w:rPr>
      </w:pPr>
    </w:p>
    <w:p w14:paraId="45966B10" w14:textId="77777777" w:rsidR="00F1169D" w:rsidRPr="009A627D" w:rsidRDefault="00F1169D" w:rsidP="000741FF">
      <w:pPr>
        <w:pStyle w:val="BodyText"/>
        <w:jc w:val="center"/>
        <w:rPr>
          <w:rFonts w:ascii="Arial" w:hAnsi="Arial" w:cs="Arial"/>
          <w:sz w:val="22"/>
          <w:szCs w:val="22"/>
        </w:rPr>
      </w:pPr>
    </w:p>
    <w:p w14:paraId="31046E77" w14:textId="77777777" w:rsidR="00C53AC6" w:rsidRPr="009A627D" w:rsidRDefault="00C53AC6" w:rsidP="000741FF">
      <w:pPr>
        <w:pStyle w:val="BodyText"/>
        <w:rPr>
          <w:rFonts w:ascii="Arial" w:hAnsi="Arial" w:cs="Arial"/>
          <w:sz w:val="22"/>
          <w:szCs w:val="22"/>
        </w:rPr>
      </w:pPr>
    </w:p>
    <w:p w14:paraId="120EA586" w14:textId="2A9D92FF" w:rsidR="00B37917" w:rsidRPr="009A627D" w:rsidRDefault="00362906" w:rsidP="000741FF">
      <w:pPr>
        <w:jc w:val="center"/>
        <w:rPr>
          <w:rFonts w:ascii="Arial" w:hAnsi="Arial" w:cs="Arial"/>
          <w:sz w:val="22"/>
          <w:szCs w:val="22"/>
          <w:lang w:val="ru-RU"/>
        </w:rPr>
      </w:pPr>
      <w:r w:rsidRPr="009A627D">
        <w:rPr>
          <w:rFonts w:ascii="Arial" w:hAnsi="Arial" w:cs="Arial"/>
          <w:sz w:val="22"/>
          <w:szCs w:val="22"/>
          <w:lang w:val="ru-RU"/>
        </w:rPr>
        <w:t xml:space="preserve">Београд, </w:t>
      </w:r>
      <w:r w:rsidR="008B50D0">
        <w:rPr>
          <w:rFonts w:ascii="Arial" w:hAnsi="Arial" w:cs="Arial"/>
          <w:sz w:val="22"/>
          <w:szCs w:val="22"/>
          <w:lang w:val="ru-RU"/>
        </w:rPr>
        <w:t>септембар</w:t>
      </w:r>
      <w:r w:rsidR="004276AD" w:rsidRPr="009A627D">
        <w:rPr>
          <w:rFonts w:ascii="Arial" w:hAnsi="Arial" w:cs="Arial"/>
          <w:i/>
          <w:color w:val="00B0F0"/>
          <w:sz w:val="22"/>
          <w:szCs w:val="22"/>
        </w:rPr>
        <w:t xml:space="preserve"> </w:t>
      </w:r>
      <w:r w:rsidR="001F62BF" w:rsidRPr="009A627D">
        <w:rPr>
          <w:rFonts w:ascii="Arial" w:hAnsi="Arial" w:cs="Arial"/>
          <w:sz w:val="22"/>
          <w:szCs w:val="22"/>
          <w:lang w:val="ru-RU"/>
        </w:rPr>
        <w:t>201</w:t>
      </w:r>
      <w:r w:rsidR="0087387A" w:rsidRPr="009A627D">
        <w:rPr>
          <w:rFonts w:ascii="Arial" w:hAnsi="Arial" w:cs="Arial"/>
          <w:sz w:val="22"/>
          <w:szCs w:val="22"/>
          <w:lang w:val="ru-RU"/>
        </w:rPr>
        <w:t>8</w:t>
      </w:r>
      <w:r w:rsidR="001F62BF" w:rsidRPr="009A627D">
        <w:rPr>
          <w:rFonts w:ascii="Arial" w:hAnsi="Arial" w:cs="Arial"/>
          <w:sz w:val="22"/>
          <w:szCs w:val="22"/>
          <w:lang w:val="ru-RU"/>
        </w:rPr>
        <w:t xml:space="preserve">. </w:t>
      </w:r>
      <w:r w:rsidR="00210557" w:rsidRPr="009A627D">
        <w:rPr>
          <w:rFonts w:ascii="Arial" w:hAnsi="Arial" w:cs="Arial"/>
          <w:sz w:val="22"/>
          <w:szCs w:val="22"/>
          <w:lang w:val="ru-RU"/>
        </w:rPr>
        <w:t>г</w:t>
      </w:r>
      <w:r w:rsidR="001F62BF" w:rsidRPr="009A627D">
        <w:rPr>
          <w:rFonts w:ascii="Arial" w:hAnsi="Arial" w:cs="Arial"/>
          <w:sz w:val="22"/>
          <w:szCs w:val="22"/>
          <w:lang w:val="ru-RU"/>
        </w:rPr>
        <w:t>одине</w:t>
      </w:r>
    </w:p>
    <w:p w14:paraId="56F0B46F" w14:textId="77777777" w:rsidR="000C50A0" w:rsidRPr="009A627D" w:rsidRDefault="000C50A0" w:rsidP="000741FF">
      <w:pPr>
        <w:jc w:val="center"/>
        <w:rPr>
          <w:rFonts w:ascii="Arial" w:hAnsi="Arial" w:cs="Arial"/>
          <w:b/>
          <w:sz w:val="22"/>
          <w:szCs w:val="22"/>
          <w:lang w:val="ru-RU"/>
        </w:rPr>
      </w:pPr>
    </w:p>
    <w:p w14:paraId="6B46ED59" w14:textId="77777777" w:rsidR="0087387A" w:rsidRPr="009A627D" w:rsidRDefault="000C50A0" w:rsidP="000741FF">
      <w:pPr>
        <w:rPr>
          <w:rFonts w:ascii="Arial" w:eastAsia="TimesNewRomanPSMT" w:hAnsi="Arial" w:cs="Arial"/>
          <w:color w:val="000000"/>
          <w:kern w:val="2"/>
          <w:sz w:val="22"/>
          <w:szCs w:val="22"/>
          <w:lang w:val="ru-RU"/>
        </w:rPr>
      </w:pPr>
      <w:r w:rsidRPr="009A627D">
        <w:rPr>
          <w:rFonts w:ascii="Arial" w:eastAsia="TimesNewRomanPSMT" w:hAnsi="Arial" w:cs="Arial"/>
          <w:color w:val="000000"/>
          <w:kern w:val="2"/>
          <w:sz w:val="22"/>
          <w:szCs w:val="22"/>
          <w:lang w:val="ru-RU"/>
        </w:rPr>
        <w:br w:type="page"/>
      </w:r>
      <w:r w:rsidR="0087387A" w:rsidRPr="009A627D">
        <w:rPr>
          <w:rFonts w:ascii="Arial" w:hAnsi="Arial" w:cs="Arial"/>
          <w:i/>
          <w:color w:val="00B0F0"/>
          <w:sz w:val="22"/>
          <w:szCs w:val="22"/>
          <w:lang w:val="sr-Latn-CS"/>
        </w:rPr>
        <w:lastRenderedPageBreak/>
        <w:t xml:space="preserve"> </w:t>
      </w:r>
      <w:bookmarkStart w:id="2" w:name="_Toc430335136"/>
      <w:bookmarkStart w:id="3" w:name="_Toc442559876"/>
      <w:bookmarkStart w:id="4" w:name="_Toc427817447"/>
      <w:r w:rsidR="0087387A" w:rsidRPr="009A627D">
        <w:rPr>
          <w:rFonts w:ascii="Arial" w:eastAsia="TimesNewRomanPSMT" w:hAnsi="Arial" w:cs="Arial"/>
          <w:color w:val="000000"/>
          <w:kern w:val="2"/>
          <w:sz w:val="22"/>
          <w:szCs w:val="22"/>
          <w:lang w:val="ru-RU"/>
        </w:rPr>
        <w:t xml:space="preserve">На основу члана 32, и 61. Закона о јавним набавкама („Сл. гласник РС” бр. 124/12, 14/15 и 68/15, у даљем тексту </w:t>
      </w:r>
      <w:r w:rsidR="0087387A" w:rsidRPr="009A627D">
        <w:rPr>
          <w:rFonts w:ascii="Arial" w:eastAsia="Calibri" w:hAnsi="Arial" w:cs="Arial"/>
          <w:bCs/>
          <w:sz w:val="22"/>
          <w:szCs w:val="22"/>
        </w:rPr>
        <w:t>Закон</w:t>
      </w:r>
      <w:r w:rsidR="0087387A" w:rsidRPr="009A627D">
        <w:rPr>
          <w:rFonts w:ascii="Arial" w:eastAsia="TimesNewRomanPSMT" w:hAnsi="Arial" w:cs="Arial"/>
          <w:color w:val="000000"/>
          <w:kern w:val="2"/>
          <w:sz w:val="22"/>
          <w:szCs w:val="22"/>
          <w:lang w:val="ru-RU"/>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87387A" w:rsidRPr="009A627D">
        <w:rPr>
          <w:rFonts w:ascii="Arial" w:eastAsia="TimesNewRomanPSMT" w:hAnsi="Arial" w:cs="Arial"/>
          <w:color w:val="000000"/>
          <w:kern w:val="2"/>
          <w:sz w:val="22"/>
          <w:szCs w:val="22"/>
        </w:rPr>
        <w:t>86/15</w:t>
      </w:r>
      <w:r w:rsidR="0087387A" w:rsidRPr="009A627D">
        <w:rPr>
          <w:rFonts w:ascii="Arial" w:eastAsia="TimesNewRomanPSMT" w:hAnsi="Arial" w:cs="Arial"/>
          <w:color w:val="000000"/>
          <w:kern w:val="2"/>
          <w:sz w:val="22"/>
          <w:szCs w:val="22"/>
          <w:lang w:val="ru-RU"/>
        </w:rPr>
        <w:t xml:space="preserve">), </w:t>
      </w:r>
      <w:r w:rsidR="0087387A" w:rsidRPr="009A627D">
        <w:rPr>
          <w:rFonts w:ascii="Arial" w:eastAsia="Arial Unicode MS" w:hAnsi="Arial" w:cs="Arial"/>
          <w:color w:val="000000"/>
          <w:kern w:val="2"/>
          <w:sz w:val="22"/>
          <w:szCs w:val="22"/>
          <w:lang w:val="ru-RU"/>
        </w:rPr>
        <w:t xml:space="preserve">Одлуке о покретању поступка јавне набавке број </w:t>
      </w:r>
      <w:r w:rsidR="000D45EA" w:rsidRPr="009A627D">
        <w:rPr>
          <w:rFonts w:ascii="Arial" w:eastAsia="Arial Unicode MS" w:hAnsi="Arial" w:cs="Arial"/>
          <w:color w:val="000000"/>
          <w:kern w:val="2"/>
          <w:sz w:val="22"/>
          <w:szCs w:val="22"/>
          <w:lang w:val="ru-RU"/>
        </w:rPr>
        <w:t xml:space="preserve">12.01. 420172/1-18 </w:t>
      </w:r>
      <w:r w:rsidR="0087387A" w:rsidRPr="009A627D">
        <w:rPr>
          <w:rFonts w:ascii="Arial" w:eastAsia="Arial Unicode MS" w:hAnsi="Arial" w:cs="Arial"/>
          <w:color w:val="000000"/>
          <w:kern w:val="2"/>
          <w:sz w:val="22"/>
          <w:szCs w:val="22"/>
        </w:rPr>
        <w:t>o</w:t>
      </w:r>
      <w:r w:rsidR="000D45EA" w:rsidRPr="009A627D">
        <w:rPr>
          <w:rFonts w:ascii="Arial" w:eastAsia="Arial Unicode MS" w:hAnsi="Arial" w:cs="Arial"/>
          <w:color w:val="000000"/>
          <w:kern w:val="2"/>
          <w:sz w:val="22"/>
          <w:szCs w:val="22"/>
          <w:lang w:val="ru-RU"/>
        </w:rPr>
        <w:t>д 27.08.2018.</w:t>
      </w:r>
      <w:r w:rsidR="0087387A" w:rsidRPr="009A627D">
        <w:rPr>
          <w:rFonts w:ascii="Arial" w:eastAsia="Arial Unicode MS" w:hAnsi="Arial" w:cs="Arial"/>
          <w:color w:val="000000"/>
          <w:kern w:val="2"/>
          <w:sz w:val="22"/>
          <w:szCs w:val="22"/>
          <w:lang w:val="ru-RU"/>
        </w:rPr>
        <w:t xml:space="preserve"> године и Решења о образовању комисије за јавну набавку број </w:t>
      </w:r>
      <w:r w:rsidR="000D45EA" w:rsidRPr="009A627D">
        <w:rPr>
          <w:rFonts w:ascii="Arial" w:eastAsia="Arial Unicode MS" w:hAnsi="Arial" w:cs="Arial"/>
          <w:color w:val="000000"/>
          <w:kern w:val="2"/>
          <w:sz w:val="22"/>
          <w:szCs w:val="22"/>
          <w:lang w:val="ru-RU"/>
        </w:rPr>
        <w:t xml:space="preserve">12.01. 420172/2-18 </w:t>
      </w:r>
      <w:r w:rsidR="0087387A" w:rsidRPr="009A627D">
        <w:rPr>
          <w:rFonts w:ascii="Arial" w:eastAsia="Arial Unicode MS" w:hAnsi="Arial" w:cs="Arial"/>
          <w:color w:val="000000"/>
          <w:kern w:val="2"/>
          <w:sz w:val="22"/>
          <w:szCs w:val="22"/>
        </w:rPr>
        <w:t>o</w:t>
      </w:r>
      <w:r w:rsidR="0087387A" w:rsidRPr="009A627D">
        <w:rPr>
          <w:rFonts w:ascii="Arial" w:eastAsia="Arial Unicode MS" w:hAnsi="Arial" w:cs="Arial"/>
          <w:color w:val="000000"/>
          <w:kern w:val="2"/>
          <w:sz w:val="22"/>
          <w:szCs w:val="22"/>
          <w:lang w:val="ru-RU"/>
        </w:rPr>
        <w:t xml:space="preserve">д </w:t>
      </w:r>
      <w:r w:rsidR="000D45EA" w:rsidRPr="009A627D">
        <w:rPr>
          <w:rFonts w:ascii="Arial" w:eastAsia="Arial Unicode MS" w:hAnsi="Arial" w:cs="Arial"/>
          <w:color w:val="000000"/>
          <w:kern w:val="2"/>
          <w:sz w:val="22"/>
          <w:szCs w:val="22"/>
          <w:lang w:val="ru-RU"/>
        </w:rPr>
        <w:t>27.08.2018</w:t>
      </w:r>
      <w:r w:rsidR="0087387A" w:rsidRPr="009A627D">
        <w:rPr>
          <w:rFonts w:ascii="Arial" w:eastAsia="Arial Unicode MS" w:hAnsi="Arial" w:cs="Arial"/>
          <w:color w:val="000000"/>
          <w:kern w:val="2"/>
          <w:sz w:val="22"/>
          <w:szCs w:val="22"/>
          <w:lang w:val="ru-RU"/>
        </w:rPr>
        <w:t>. године припремљена је:</w:t>
      </w:r>
    </w:p>
    <w:p w14:paraId="1B0C662C" w14:textId="77777777" w:rsidR="0087387A" w:rsidRPr="009A627D" w:rsidRDefault="0087387A" w:rsidP="000741FF">
      <w:pPr>
        <w:pStyle w:val="BodyText"/>
        <w:rPr>
          <w:rFonts w:ascii="Arial" w:hAnsi="Arial" w:cs="Arial"/>
          <w:b/>
          <w:spacing w:val="80"/>
          <w:sz w:val="22"/>
          <w:szCs w:val="22"/>
          <w:lang w:val="ru-RU"/>
        </w:rPr>
      </w:pPr>
    </w:p>
    <w:p w14:paraId="45B85CC2" w14:textId="77777777" w:rsidR="0087387A" w:rsidRPr="009A627D" w:rsidRDefault="0087387A" w:rsidP="000741FF">
      <w:pPr>
        <w:pStyle w:val="BodyText"/>
        <w:rPr>
          <w:rFonts w:ascii="Arial" w:hAnsi="Arial" w:cs="Arial"/>
          <w:b/>
          <w:spacing w:val="80"/>
          <w:sz w:val="22"/>
          <w:szCs w:val="22"/>
          <w:lang w:val="ru-RU"/>
        </w:rPr>
      </w:pPr>
    </w:p>
    <w:p w14:paraId="4CCB4FD9" w14:textId="77777777" w:rsidR="0087387A" w:rsidRPr="009A627D" w:rsidRDefault="0087387A" w:rsidP="000741FF">
      <w:pPr>
        <w:jc w:val="center"/>
        <w:rPr>
          <w:rFonts w:ascii="Arial" w:hAnsi="Arial" w:cs="Arial"/>
          <w:b/>
          <w:sz w:val="22"/>
          <w:szCs w:val="22"/>
        </w:rPr>
      </w:pPr>
      <w:bookmarkStart w:id="5" w:name="_Toc441215598"/>
      <w:bookmarkStart w:id="6" w:name="_Toc441651537"/>
      <w:bookmarkStart w:id="7" w:name="_Toc442559874"/>
      <w:r w:rsidRPr="009A627D">
        <w:rPr>
          <w:rFonts w:ascii="Arial" w:hAnsi="Arial" w:cs="Arial"/>
          <w:b/>
          <w:sz w:val="22"/>
          <w:szCs w:val="22"/>
        </w:rPr>
        <w:t>КОНКУРСНА ДОКУМЕНТАЦИЈА</w:t>
      </w:r>
      <w:bookmarkEnd w:id="5"/>
      <w:bookmarkEnd w:id="6"/>
      <w:bookmarkEnd w:id="7"/>
    </w:p>
    <w:p w14:paraId="2EC31BB6" w14:textId="12596A68" w:rsidR="0087387A" w:rsidRPr="009A627D" w:rsidRDefault="0087387A" w:rsidP="000741FF">
      <w:pPr>
        <w:jc w:val="center"/>
        <w:rPr>
          <w:rFonts w:ascii="Arial" w:hAnsi="Arial" w:cs="Arial"/>
          <w:sz w:val="22"/>
          <w:szCs w:val="22"/>
        </w:rPr>
      </w:pPr>
      <w:r w:rsidRPr="009A627D">
        <w:rPr>
          <w:rFonts w:ascii="Arial" w:hAnsi="Arial" w:cs="Arial"/>
          <w:sz w:val="22"/>
          <w:szCs w:val="22"/>
        </w:rPr>
        <w:t xml:space="preserve">у </w:t>
      </w:r>
      <w:r w:rsidRPr="009A627D">
        <w:rPr>
          <w:rFonts w:ascii="Arial" w:hAnsi="Arial" w:cs="Arial"/>
          <w:sz w:val="22"/>
          <w:szCs w:val="22"/>
          <w:lang w:val="sr-Cyrl-RS"/>
        </w:rPr>
        <w:t xml:space="preserve">отвореном </w:t>
      </w:r>
      <w:r w:rsidRPr="009A627D">
        <w:rPr>
          <w:rFonts w:ascii="Arial" w:hAnsi="Arial" w:cs="Arial"/>
          <w:sz w:val="22"/>
          <w:szCs w:val="22"/>
        </w:rPr>
        <w:t xml:space="preserve">поступку </w:t>
      </w:r>
    </w:p>
    <w:p w14:paraId="0E0AF3D4" w14:textId="795E7BD7" w:rsidR="0087387A" w:rsidRPr="009A627D" w:rsidRDefault="0087387A" w:rsidP="000741FF">
      <w:pPr>
        <w:jc w:val="center"/>
        <w:rPr>
          <w:rFonts w:ascii="Arial" w:hAnsi="Arial" w:cs="Arial"/>
          <w:b/>
          <w:sz w:val="22"/>
          <w:szCs w:val="22"/>
          <w:lang w:val="sr-Cyrl-RS"/>
        </w:rPr>
      </w:pPr>
      <w:bookmarkStart w:id="8" w:name="_Toc441215599"/>
      <w:bookmarkStart w:id="9" w:name="_Toc441651538"/>
      <w:bookmarkStart w:id="10" w:name="_Toc442559875"/>
      <w:r w:rsidRPr="009A627D">
        <w:rPr>
          <w:rFonts w:ascii="Arial" w:hAnsi="Arial" w:cs="Arial"/>
          <w:b/>
          <w:sz w:val="22"/>
          <w:szCs w:val="22"/>
        </w:rPr>
        <w:t xml:space="preserve">за јавну набавку </w:t>
      </w:r>
      <w:r w:rsidRPr="009A627D">
        <w:rPr>
          <w:rFonts w:ascii="Arial" w:hAnsi="Arial" w:cs="Arial"/>
          <w:b/>
          <w:sz w:val="22"/>
          <w:szCs w:val="22"/>
          <w:lang w:val="sr-Cyrl-RS"/>
        </w:rPr>
        <w:t xml:space="preserve">услуга </w:t>
      </w:r>
      <w:r w:rsidRPr="009A627D">
        <w:rPr>
          <w:rFonts w:ascii="Arial" w:hAnsi="Arial" w:cs="Arial"/>
          <w:b/>
          <w:sz w:val="22"/>
          <w:szCs w:val="22"/>
        </w:rPr>
        <w:t>бр</w:t>
      </w:r>
      <w:bookmarkEnd w:id="8"/>
      <w:bookmarkEnd w:id="9"/>
      <w:bookmarkEnd w:id="10"/>
      <w:r w:rsidR="00F1169D" w:rsidRPr="009A627D">
        <w:rPr>
          <w:rFonts w:ascii="Arial" w:hAnsi="Arial" w:cs="Arial"/>
          <w:b/>
          <w:sz w:val="22"/>
          <w:szCs w:val="22"/>
          <w:lang w:val="sr-Cyrl-RS"/>
        </w:rPr>
        <w:t>ој ЈНО/1000/0074/2018 ЈАНА 509/2018</w:t>
      </w:r>
    </w:p>
    <w:p w14:paraId="5538D645" w14:textId="77777777" w:rsidR="0087387A" w:rsidRPr="009A627D" w:rsidRDefault="0087387A" w:rsidP="000741FF">
      <w:pPr>
        <w:pStyle w:val="BodyText"/>
        <w:rPr>
          <w:rFonts w:ascii="Arial" w:hAnsi="Arial" w:cs="Arial"/>
          <w:i/>
          <w:color w:val="00B0F0"/>
          <w:sz w:val="22"/>
          <w:szCs w:val="22"/>
          <w:lang w:val="sr-Latn-CS"/>
        </w:rPr>
      </w:pPr>
    </w:p>
    <w:p w14:paraId="0080EF22" w14:textId="77777777" w:rsidR="0087387A" w:rsidRPr="009A627D" w:rsidRDefault="0087387A" w:rsidP="000741FF">
      <w:pPr>
        <w:pStyle w:val="BodyText"/>
        <w:rPr>
          <w:rFonts w:ascii="Arial" w:hAnsi="Arial" w:cs="Arial"/>
          <w:i/>
          <w:color w:val="00B0F0"/>
          <w:sz w:val="22"/>
          <w:szCs w:val="22"/>
          <w:lang w:val="sr-Latn-CS"/>
        </w:rPr>
      </w:pPr>
    </w:p>
    <w:p w14:paraId="6D62AB90" w14:textId="77777777" w:rsidR="0087387A" w:rsidRPr="009A627D" w:rsidRDefault="0087387A" w:rsidP="000741FF">
      <w:pPr>
        <w:pStyle w:val="BodyText"/>
        <w:rPr>
          <w:rFonts w:ascii="Arial" w:hAnsi="Arial" w:cs="Arial"/>
          <w:i/>
          <w:color w:val="00B0F0"/>
          <w:sz w:val="22"/>
          <w:szCs w:val="22"/>
          <w:lang w:val="sr-Latn-CS"/>
        </w:rPr>
      </w:pPr>
    </w:p>
    <w:p w14:paraId="7D5CA6B3" w14:textId="77777777" w:rsidR="0087387A" w:rsidRPr="009A627D" w:rsidRDefault="0087387A" w:rsidP="000741FF">
      <w:pPr>
        <w:pStyle w:val="Title"/>
        <w:rPr>
          <w:rFonts w:ascii="Arial" w:hAnsi="Arial" w:cs="Arial"/>
          <w:sz w:val="22"/>
          <w:szCs w:val="22"/>
          <w:lang w:val="de-DE"/>
        </w:rPr>
      </w:pPr>
      <w:r w:rsidRPr="009A627D">
        <w:rPr>
          <w:rFonts w:ascii="Arial" w:hAnsi="Arial" w:cs="Arial"/>
          <w:sz w:val="22"/>
          <w:szCs w:val="22"/>
          <w:lang w:val="de-DE"/>
        </w:rPr>
        <w:t>Садр</w:t>
      </w:r>
      <w:r w:rsidRPr="009A627D">
        <w:rPr>
          <w:rFonts w:ascii="Arial" w:hAnsi="Arial" w:cs="Arial"/>
          <w:sz w:val="22"/>
          <w:szCs w:val="22"/>
          <w:lang w:val="ru-RU"/>
        </w:rPr>
        <w:t>ж</w:t>
      </w:r>
      <w:r w:rsidRPr="009A627D">
        <w:rPr>
          <w:rFonts w:ascii="Arial" w:hAnsi="Arial" w:cs="Arial"/>
          <w:sz w:val="22"/>
          <w:szCs w:val="22"/>
          <w:lang w:val="de-DE"/>
        </w:rPr>
        <w:t>ај</w:t>
      </w:r>
      <w:r w:rsidRPr="009A627D">
        <w:rPr>
          <w:rFonts w:ascii="Arial" w:hAnsi="Arial" w:cs="Arial"/>
          <w:sz w:val="22"/>
          <w:szCs w:val="22"/>
          <w:lang w:val="ru-RU"/>
        </w:rPr>
        <w:t xml:space="preserve"> к</w:t>
      </w:r>
      <w:r w:rsidRPr="009A627D">
        <w:rPr>
          <w:rFonts w:ascii="Arial" w:hAnsi="Arial" w:cs="Arial"/>
          <w:sz w:val="22"/>
          <w:szCs w:val="22"/>
          <w:lang w:val="de-DE"/>
        </w:rPr>
        <w:t>онкурсне</w:t>
      </w:r>
      <w:r w:rsidRPr="009A627D">
        <w:rPr>
          <w:rFonts w:ascii="Arial" w:hAnsi="Arial" w:cs="Arial"/>
          <w:sz w:val="22"/>
          <w:szCs w:val="22"/>
          <w:lang w:val="ru-RU"/>
        </w:rPr>
        <w:t xml:space="preserve"> </w:t>
      </w:r>
      <w:r w:rsidRPr="009A627D">
        <w:rPr>
          <w:rFonts w:ascii="Arial" w:hAnsi="Arial" w:cs="Arial"/>
          <w:sz w:val="22"/>
          <w:szCs w:val="22"/>
          <w:lang w:val="de-DE"/>
        </w:rPr>
        <w:t>документације:</w:t>
      </w:r>
    </w:p>
    <w:p w14:paraId="66742247" w14:textId="77777777" w:rsidR="0087387A" w:rsidRPr="009A627D" w:rsidRDefault="0087387A" w:rsidP="000741FF">
      <w:pPr>
        <w:pStyle w:val="Title"/>
        <w:rPr>
          <w:rFonts w:ascii="Arial" w:hAnsi="Arial" w:cs="Arial"/>
          <w:b w:val="0"/>
          <w:sz w:val="22"/>
          <w:szCs w:val="22"/>
          <w:lang w:val="ru-RU"/>
        </w:rPr>
      </w:pPr>
      <w:r w:rsidRPr="009A627D">
        <w:rPr>
          <w:rFonts w:ascii="Arial" w:hAnsi="Arial" w:cs="Arial"/>
          <w:sz w:val="22"/>
          <w:szCs w:val="22"/>
          <w:lang w:val="ru-RU"/>
        </w:rPr>
        <w:tab/>
      </w:r>
      <w:r w:rsidRPr="009A627D">
        <w:rPr>
          <w:rFonts w:ascii="Arial" w:hAnsi="Arial" w:cs="Arial"/>
          <w:sz w:val="22"/>
          <w:szCs w:val="22"/>
          <w:lang w:val="ru-RU"/>
        </w:rPr>
        <w:tab/>
      </w:r>
      <w:r w:rsidRPr="009A627D">
        <w:rPr>
          <w:rFonts w:ascii="Arial" w:hAnsi="Arial" w:cs="Arial"/>
          <w:sz w:val="22"/>
          <w:szCs w:val="22"/>
          <w:lang w:val="ru-RU"/>
        </w:rPr>
        <w:tab/>
      </w:r>
      <w:r w:rsidRPr="009A627D">
        <w:rPr>
          <w:rFonts w:ascii="Arial" w:hAnsi="Arial" w:cs="Arial"/>
          <w:sz w:val="22"/>
          <w:szCs w:val="22"/>
          <w:lang w:val="ru-RU"/>
        </w:rPr>
        <w:tab/>
      </w:r>
      <w:r w:rsidRPr="009A627D">
        <w:rPr>
          <w:rFonts w:ascii="Arial" w:hAnsi="Arial" w:cs="Arial"/>
          <w:sz w:val="22"/>
          <w:szCs w:val="22"/>
          <w:lang w:val="ru-RU"/>
        </w:rPr>
        <w:tab/>
      </w:r>
      <w:r w:rsidRPr="009A627D">
        <w:rPr>
          <w:rFonts w:ascii="Arial" w:hAnsi="Arial" w:cs="Arial"/>
          <w:sz w:val="22"/>
          <w:szCs w:val="22"/>
          <w:lang w:val="ru-RU"/>
        </w:rPr>
        <w:tab/>
      </w:r>
      <w:r w:rsidRPr="009A627D">
        <w:rPr>
          <w:rFonts w:ascii="Arial" w:hAnsi="Arial" w:cs="Arial"/>
          <w:sz w:val="22"/>
          <w:szCs w:val="22"/>
          <w:lang w:val="ru-RU"/>
        </w:rPr>
        <w:tab/>
      </w:r>
      <w:r w:rsidRPr="009A627D">
        <w:rPr>
          <w:rFonts w:ascii="Arial" w:hAnsi="Arial" w:cs="Arial"/>
          <w:sz w:val="22"/>
          <w:szCs w:val="22"/>
          <w:lang w:val="ru-RU"/>
        </w:rPr>
        <w:tab/>
      </w:r>
      <w:r w:rsidRPr="009A627D">
        <w:rPr>
          <w:rFonts w:ascii="Arial" w:hAnsi="Arial" w:cs="Arial"/>
          <w:sz w:val="22"/>
          <w:szCs w:val="22"/>
          <w:lang w:val="ru-RU"/>
        </w:rPr>
        <w:tab/>
      </w:r>
      <w:r w:rsidRPr="009A627D">
        <w:rPr>
          <w:rFonts w:ascii="Arial" w:hAnsi="Arial" w:cs="Arial"/>
          <w:sz w:val="22"/>
          <w:szCs w:val="22"/>
          <w:lang w:val="ru-RU"/>
        </w:rPr>
        <w:tab/>
      </w:r>
      <w:r w:rsidRPr="009A627D">
        <w:rPr>
          <w:rFonts w:ascii="Arial" w:hAnsi="Arial" w:cs="Arial"/>
          <w:sz w:val="22"/>
          <w:szCs w:val="22"/>
          <w:lang w:val="ru-RU"/>
        </w:rPr>
        <w:tab/>
        <w:t xml:space="preserve">    </w:t>
      </w:r>
      <w:r w:rsidRPr="009A627D">
        <w:rPr>
          <w:rFonts w:ascii="Arial" w:hAnsi="Arial"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87387A" w:rsidRPr="009A627D" w14:paraId="547BC67B" w14:textId="77777777" w:rsidTr="0087387A">
        <w:tc>
          <w:tcPr>
            <w:tcW w:w="347" w:type="pct"/>
          </w:tcPr>
          <w:p w14:paraId="1053E45F" w14:textId="77777777" w:rsidR="0087387A" w:rsidRPr="009A627D" w:rsidRDefault="0087387A" w:rsidP="000741FF">
            <w:pPr>
              <w:tabs>
                <w:tab w:val="left" w:pos="360"/>
                <w:tab w:val="left" w:pos="567"/>
                <w:tab w:val="right" w:leader="dot" w:pos="9639"/>
              </w:tabs>
              <w:jc w:val="center"/>
              <w:rPr>
                <w:rFonts w:ascii="Arial" w:hAnsi="Arial" w:cs="Arial"/>
                <w:sz w:val="22"/>
                <w:szCs w:val="22"/>
              </w:rPr>
            </w:pPr>
            <w:r w:rsidRPr="009A627D">
              <w:rPr>
                <w:rFonts w:ascii="Arial" w:hAnsi="Arial" w:cs="Arial"/>
                <w:sz w:val="22"/>
                <w:szCs w:val="22"/>
              </w:rPr>
              <w:t>1.</w:t>
            </w:r>
          </w:p>
        </w:tc>
        <w:tc>
          <w:tcPr>
            <w:tcW w:w="4653" w:type="pct"/>
          </w:tcPr>
          <w:p w14:paraId="7D6CDD89" w14:textId="77777777" w:rsidR="0087387A" w:rsidRPr="009A627D" w:rsidRDefault="0087387A" w:rsidP="000741FF">
            <w:pPr>
              <w:tabs>
                <w:tab w:val="left" w:pos="360"/>
                <w:tab w:val="left" w:pos="567"/>
                <w:tab w:val="right" w:leader="dot" w:pos="9639"/>
              </w:tabs>
              <w:rPr>
                <w:rFonts w:ascii="Arial" w:hAnsi="Arial" w:cs="Arial"/>
                <w:sz w:val="22"/>
                <w:szCs w:val="22"/>
                <w:lang w:val="sr-Cyrl-RS"/>
              </w:rPr>
            </w:pPr>
            <w:r w:rsidRPr="009A627D">
              <w:rPr>
                <w:rFonts w:ascii="Arial" w:hAnsi="Arial" w:cs="Arial"/>
                <w:sz w:val="22"/>
                <w:szCs w:val="22"/>
                <w:lang w:val="sr-Cyrl-RS"/>
              </w:rPr>
              <w:t>Општи подаци о јавној набавци</w:t>
            </w:r>
          </w:p>
        </w:tc>
      </w:tr>
      <w:tr w:rsidR="0087387A" w:rsidRPr="009A627D" w14:paraId="41A065F8" w14:textId="77777777" w:rsidTr="0087387A">
        <w:tc>
          <w:tcPr>
            <w:tcW w:w="347" w:type="pct"/>
          </w:tcPr>
          <w:p w14:paraId="2B7A4450" w14:textId="77777777" w:rsidR="0087387A" w:rsidRPr="009A627D" w:rsidRDefault="0087387A" w:rsidP="000741FF">
            <w:pPr>
              <w:tabs>
                <w:tab w:val="left" w:pos="360"/>
                <w:tab w:val="left" w:pos="567"/>
                <w:tab w:val="right" w:leader="dot" w:pos="9639"/>
              </w:tabs>
              <w:jc w:val="center"/>
              <w:rPr>
                <w:rFonts w:ascii="Arial" w:hAnsi="Arial" w:cs="Arial"/>
                <w:sz w:val="22"/>
                <w:szCs w:val="22"/>
                <w:lang w:val="sr-Cyrl-RS"/>
              </w:rPr>
            </w:pPr>
            <w:r w:rsidRPr="009A627D">
              <w:rPr>
                <w:rFonts w:ascii="Arial" w:hAnsi="Arial" w:cs="Arial"/>
                <w:sz w:val="22"/>
                <w:szCs w:val="22"/>
                <w:lang w:val="sr-Cyrl-RS"/>
              </w:rPr>
              <w:t>2.</w:t>
            </w:r>
          </w:p>
        </w:tc>
        <w:tc>
          <w:tcPr>
            <w:tcW w:w="4653" w:type="pct"/>
          </w:tcPr>
          <w:p w14:paraId="0C9B6C8F" w14:textId="77777777" w:rsidR="0087387A" w:rsidRPr="009A627D" w:rsidRDefault="0087387A" w:rsidP="000741FF">
            <w:pPr>
              <w:tabs>
                <w:tab w:val="left" w:pos="317"/>
                <w:tab w:val="left" w:pos="360"/>
                <w:tab w:val="right" w:leader="dot" w:pos="9639"/>
              </w:tabs>
              <w:rPr>
                <w:rFonts w:ascii="Arial" w:hAnsi="Arial" w:cs="Arial"/>
                <w:sz w:val="22"/>
                <w:szCs w:val="22"/>
                <w:lang w:val="sr-Cyrl-RS"/>
              </w:rPr>
            </w:pPr>
            <w:r w:rsidRPr="009A627D">
              <w:rPr>
                <w:rFonts w:ascii="Arial" w:hAnsi="Arial" w:cs="Arial"/>
                <w:sz w:val="22"/>
                <w:szCs w:val="22"/>
                <w:lang w:val="sr-Cyrl-RS"/>
              </w:rPr>
              <w:t>Подаци о предмету набавке</w:t>
            </w:r>
          </w:p>
        </w:tc>
      </w:tr>
      <w:tr w:rsidR="0087387A" w:rsidRPr="009A627D" w14:paraId="7C1EEDD7" w14:textId="77777777" w:rsidTr="0087387A">
        <w:tc>
          <w:tcPr>
            <w:tcW w:w="347" w:type="pct"/>
          </w:tcPr>
          <w:p w14:paraId="4174A187" w14:textId="77777777" w:rsidR="0087387A" w:rsidRPr="009A627D" w:rsidRDefault="0087387A" w:rsidP="000741FF">
            <w:pPr>
              <w:tabs>
                <w:tab w:val="left" w:pos="360"/>
                <w:tab w:val="left" w:pos="567"/>
                <w:tab w:val="right" w:leader="dot" w:pos="9639"/>
              </w:tabs>
              <w:jc w:val="center"/>
              <w:rPr>
                <w:rFonts w:ascii="Arial" w:hAnsi="Arial" w:cs="Arial"/>
                <w:sz w:val="22"/>
                <w:szCs w:val="22"/>
                <w:lang w:val="sr-Cyrl-RS"/>
              </w:rPr>
            </w:pPr>
            <w:r w:rsidRPr="009A627D">
              <w:rPr>
                <w:rFonts w:ascii="Arial" w:hAnsi="Arial" w:cs="Arial"/>
                <w:sz w:val="22"/>
                <w:szCs w:val="22"/>
                <w:lang w:val="sr-Cyrl-RS"/>
              </w:rPr>
              <w:t>3.</w:t>
            </w:r>
          </w:p>
        </w:tc>
        <w:tc>
          <w:tcPr>
            <w:tcW w:w="4653" w:type="pct"/>
          </w:tcPr>
          <w:p w14:paraId="326587FE" w14:textId="77777777" w:rsidR="0087387A" w:rsidRPr="009A627D" w:rsidRDefault="0087387A" w:rsidP="000741FF">
            <w:pPr>
              <w:tabs>
                <w:tab w:val="left" w:pos="317"/>
                <w:tab w:val="left" w:pos="360"/>
                <w:tab w:val="right" w:leader="dot" w:pos="9639"/>
              </w:tabs>
              <w:rPr>
                <w:rFonts w:ascii="Arial" w:hAnsi="Arial" w:cs="Arial"/>
                <w:sz w:val="22"/>
                <w:szCs w:val="22"/>
                <w:lang w:val="sr-Cyrl-RS"/>
              </w:rPr>
            </w:pPr>
            <w:r w:rsidRPr="009A627D">
              <w:rPr>
                <w:rFonts w:ascii="Arial" w:hAnsi="Arial" w:cs="Arial"/>
                <w:sz w:val="22"/>
                <w:szCs w:val="22"/>
                <w:lang w:val="sr-Cyrl-RS"/>
              </w:rPr>
              <w:t>Техничка спецификација (врста, техничке карактеристике, квалитет, обим и опис услуга...)</w:t>
            </w:r>
          </w:p>
        </w:tc>
      </w:tr>
      <w:tr w:rsidR="0087387A" w:rsidRPr="009A627D" w14:paraId="1546295F" w14:textId="77777777" w:rsidTr="0087387A">
        <w:tc>
          <w:tcPr>
            <w:tcW w:w="347" w:type="pct"/>
          </w:tcPr>
          <w:p w14:paraId="499757C0" w14:textId="77777777" w:rsidR="0087387A" w:rsidRPr="009A627D" w:rsidRDefault="0087387A" w:rsidP="000741FF">
            <w:pPr>
              <w:tabs>
                <w:tab w:val="left" w:pos="360"/>
                <w:tab w:val="left" w:pos="567"/>
                <w:tab w:val="right" w:leader="dot" w:pos="9639"/>
              </w:tabs>
              <w:jc w:val="center"/>
              <w:rPr>
                <w:rFonts w:ascii="Arial" w:hAnsi="Arial" w:cs="Arial"/>
                <w:sz w:val="22"/>
                <w:szCs w:val="22"/>
                <w:lang w:val="sr-Cyrl-RS"/>
              </w:rPr>
            </w:pPr>
            <w:r w:rsidRPr="009A627D">
              <w:rPr>
                <w:rFonts w:ascii="Arial" w:hAnsi="Arial" w:cs="Arial"/>
                <w:sz w:val="22"/>
                <w:szCs w:val="22"/>
              </w:rPr>
              <w:t>4</w:t>
            </w:r>
            <w:r w:rsidRPr="009A627D">
              <w:rPr>
                <w:rFonts w:ascii="Arial" w:hAnsi="Arial" w:cs="Arial"/>
                <w:sz w:val="22"/>
                <w:szCs w:val="22"/>
                <w:lang w:val="sr-Cyrl-RS"/>
              </w:rPr>
              <w:t>.</w:t>
            </w:r>
          </w:p>
        </w:tc>
        <w:tc>
          <w:tcPr>
            <w:tcW w:w="4653" w:type="pct"/>
          </w:tcPr>
          <w:p w14:paraId="4E0E4A53" w14:textId="77777777" w:rsidR="0087387A" w:rsidRPr="009A627D" w:rsidRDefault="0087387A" w:rsidP="000741FF">
            <w:pPr>
              <w:tabs>
                <w:tab w:val="left" w:pos="317"/>
                <w:tab w:val="left" w:pos="360"/>
                <w:tab w:val="right" w:leader="dot" w:pos="9639"/>
              </w:tabs>
              <w:rPr>
                <w:rFonts w:ascii="Arial" w:hAnsi="Arial" w:cs="Arial"/>
                <w:sz w:val="22"/>
                <w:szCs w:val="22"/>
              </w:rPr>
            </w:pPr>
            <w:r w:rsidRPr="009A627D">
              <w:rPr>
                <w:rFonts w:ascii="Arial" w:hAnsi="Arial" w:cs="Arial"/>
                <w:sz w:val="22"/>
                <w:szCs w:val="22"/>
                <w:lang w:val="sr-Cyrl-RS"/>
              </w:rPr>
              <w:t>Услови за учешће у поступку ЈН и упутство како се доказује испуњеност услова</w:t>
            </w:r>
          </w:p>
        </w:tc>
      </w:tr>
      <w:tr w:rsidR="0087387A" w:rsidRPr="009A627D" w14:paraId="49D59077" w14:textId="77777777" w:rsidTr="0087387A">
        <w:tc>
          <w:tcPr>
            <w:tcW w:w="347" w:type="pct"/>
          </w:tcPr>
          <w:p w14:paraId="3FADE579" w14:textId="77777777" w:rsidR="0087387A" w:rsidRPr="009A627D" w:rsidRDefault="0087387A" w:rsidP="000741FF">
            <w:pPr>
              <w:tabs>
                <w:tab w:val="left" w:pos="360"/>
                <w:tab w:val="left" w:pos="567"/>
                <w:tab w:val="right" w:leader="dot" w:pos="9639"/>
              </w:tabs>
              <w:jc w:val="center"/>
              <w:rPr>
                <w:rFonts w:ascii="Arial" w:hAnsi="Arial" w:cs="Arial"/>
                <w:sz w:val="22"/>
                <w:szCs w:val="22"/>
                <w:lang w:val="sr-Cyrl-RS"/>
              </w:rPr>
            </w:pPr>
            <w:r w:rsidRPr="009A627D">
              <w:rPr>
                <w:rFonts w:ascii="Arial" w:hAnsi="Arial" w:cs="Arial"/>
                <w:sz w:val="22"/>
                <w:szCs w:val="22"/>
                <w:lang w:val="sr-Cyrl-RS"/>
              </w:rPr>
              <w:t>5.</w:t>
            </w:r>
          </w:p>
        </w:tc>
        <w:tc>
          <w:tcPr>
            <w:tcW w:w="4653" w:type="pct"/>
          </w:tcPr>
          <w:p w14:paraId="0D492322" w14:textId="77777777" w:rsidR="0087387A" w:rsidRPr="009A627D" w:rsidRDefault="0087387A" w:rsidP="000741FF">
            <w:pPr>
              <w:tabs>
                <w:tab w:val="left" w:pos="317"/>
                <w:tab w:val="left" w:pos="360"/>
                <w:tab w:val="right" w:leader="dot" w:pos="9639"/>
              </w:tabs>
              <w:rPr>
                <w:rFonts w:ascii="Arial" w:hAnsi="Arial" w:cs="Arial"/>
                <w:sz w:val="22"/>
                <w:szCs w:val="22"/>
                <w:lang w:val="sr-Cyrl-RS"/>
              </w:rPr>
            </w:pPr>
            <w:r w:rsidRPr="009A627D">
              <w:rPr>
                <w:rFonts w:ascii="Arial" w:hAnsi="Arial" w:cs="Arial"/>
                <w:sz w:val="22"/>
                <w:szCs w:val="22"/>
                <w:lang w:val="sr-Cyrl-RS"/>
              </w:rPr>
              <w:t>Критеријум за доделу уговора</w:t>
            </w:r>
          </w:p>
        </w:tc>
      </w:tr>
      <w:tr w:rsidR="0087387A" w:rsidRPr="009A627D" w14:paraId="328B6EA5" w14:textId="77777777" w:rsidTr="0087387A">
        <w:tc>
          <w:tcPr>
            <w:tcW w:w="347" w:type="pct"/>
          </w:tcPr>
          <w:p w14:paraId="2113F927" w14:textId="77777777" w:rsidR="0087387A" w:rsidRPr="009A627D" w:rsidRDefault="0087387A" w:rsidP="000741FF">
            <w:pPr>
              <w:tabs>
                <w:tab w:val="left" w:pos="360"/>
                <w:tab w:val="left" w:pos="567"/>
                <w:tab w:val="right" w:leader="dot" w:pos="9639"/>
              </w:tabs>
              <w:jc w:val="center"/>
              <w:rPr>
                <w:rFonts w:ascii="Arial" w:hAnsi="Arial" w:cs="Arial"/>
                <w:sz w:val="22"/>
                <w:szCs w:val="22"/>
              </w:rPr>
            </w:pPr>
            <w:r w:rsidRPr="009A627D">
              <w:rPr>
                <w:rFonts w:ascii="Arial" w:hAnsi="Arial" w:cs="Arial"/>
                <w:sz w:val="22"/>
                <w:szCs w:val="22"/>
                <w:lang w:val="sr-Cyrl-RS"/>
              </w:rPr>
              <w:t>6</w:t>
            </w:r>
            <w:r w:rsidRPr="009A627D">
              <w:rPr>
                <w:rFonts w:ascii="Arial" w:hAnsi="Arial" w:cs="Arial"/>
                <w:sz w:val="22"/>
                <w:szCs w:val="22"/>
              </w:rPr>
              <w:t>.</w:t>
            </w:r>
          </w:p>
        </w:tc>
        <w:tc>
          <w:tcPr>
            <w:tcW w:w="4653" w:type="pct"/>
          </w:tcPr>
          <w:p w14:paraId="164A116E" w14:textId="77777777" w:rsidR="0087387A" w:rsidRPr="009A627D" w:rsidRDefault="0087387A" w:rsidP="000741FF">
            <w:pPr>
              <w:tabs>
                <w:tab w:val="left" w:pos="360"/>
                <w:tab w:val="left" w:pos="567"/>
                <w:tab w:val="right" w:leader="dot" w:pos="9639"/>
              </w:tabs>
              <w:rPr>
                <w:rFonts w:ascii="Arial" w:hAnsi="Arial" w:cs="Arial"/>
                <w:sz w:val="22"/>
                <w:szCs w:val="22"/>
                <w:lang w:val="sr-Cyrl-RS"/>
              </w:rPr>
            </w:pPr>
            <w:r w:rsidRPr="009A627D">
              <w:rPr>
                <w:rFonts w:ascii="Arial" w:hAnsi="Arial" w:cs="Arial"/>
                <w:sz w:val="22"/>
                <w:szCs w:val="22"/>
                <w:lang w:val="sr-Cyrl-RS"/>
              </w:rPr>
              <w:t>Упутство понуђачима како да сачине понуду</w:t>
            </w:r>
          </w:p>
        </w:tc>
      </w:tr>
      <w:tr w:rsidR="0087387A" w:rsidRPr="009A627D" w14:paraId="44DDAB0F" w14:textId="77777777" w:rsidTr="0087387A">
        <w:tc>
          <w:tcPr>
            <w:tcW w:w="347" w:type="pct"/>
          </w:tcPr>
          <w:p w14:paraId="2A2086EF" w14:textId="77777777" w:rsidR="0087387A" w:rsidRPr="009A627D" w:rsidRDefault="0087387A" w:rsidP="000741FF">
            <w:pPr>
              <w:tabs>
                <w:tab w:val="left" w:pos="360"/>
                <w:tab w:val="left" w:pos="567"/>
                <w:tab w:val="right" w:leader="dot" w:pos="9639"/>
              </w:tabs>
              <w:jc w:val="center"/>
              <w:rPr>
                <w:rFonts w:ascii="Arial" w:hAnsi="Arial" w:cs="Arial"/>
                <w:sz w:val="22"/>
                <w:szCs w:val="22"/>
              </w:rPr>
            </w:pPr>
            <w:r w:rsidRPr="009A627D">
              <w:rPr>
                <w:rFonts w:ascii="Arial" w:hAnsi="Arial" w:cs="Arial"/>
                <w:sz w:val="22"/>
                <w:szCs w:val="22"/>
                <w:lang w:val="sr-Cyrl-RS"/>
              </w:rPr>
              <w:t>7</w:t>
            </w:r>
            <w:r w:rsidRPr="009A627D">
              <w:rPr>
                <w:rFonts w:ascii="Arial" w:hAnsi="Arial" w:cs="Arial"/>
                <w:sz w:val="22"/>
                <w:szCs w:val="22"/>
              </w:rPr>
              <w:t>.</w:t>
            </w:r>
          </w:p>
        </w:tc>
        <w:tc>
          <w:tcPr>
            <w:tcW w:w="4653" w:type="pct"/>
          </w:tcPr>
          <w:p w14:paraId="3CE5543E" w14:textId="77777777" w:rsidR="0087387A" w:rsidRPr="009A627D" w:rsidRDefault="0087387A" w:rsidP="000741FF">
            <w:pPr>
              <w:tabs>
                <w:tab w:val="left" w:pos="360"/>
                <w:tab w:val="left" w:pos="567"/>
                <w:tab w:val="right" w:leader="dot" w:pos="9639"/>
              </w:tabs>
              <w:rPr>
                <w:rFonts w:ascii="Arial" w:hAnsi="Arial" w:cs="Arial"/>
                <w:sz w:val="22"/>
                <w:szCs w:val="22"/>
                <w:lang w:val="sr-Cyrl-RS"/>
              </w:rPr>
            </w:pPr>
            <w:r w:rsidRPr="009A627D">
              <w:rPr>
                <w:rFonts w:ascii="Arial" w:hAnsi="Arial" w:cs="Arial"/>
                <w:sz w:val="22"/>
                <w:szCs w:val="22"/>
                <w:lang w:val="sr-Cyrl-RS"/>
              </w:rPr>
              <w:t xml:space="preserve">Обрасци </w:t>
            </w:r>
          </w:p>
        </w:tc>
      </w:tr>
      <w:tr w:rsidR="0087387A" w:rsidRPr="009A627D" w14:paraId="716C74B7" w14:textId="77777777" w:rsidTr="0087387A">
        <w:tc>
          <w:tcPr>
            <w:tcW w:w="347" w:type="pct"/>
          </w:tcPr>
          <w:p w14:paraId="06F844CE" w14:textId="77777777" w:rsidR="0087387A" w:rsidRPr="009A627D" w:rsidRDefault="0087387A" w:rsidP="000741FF">
            <w:pPr>
              <w:tabs>
                <w:tab w:val="left" w:pos="360"/>
                <w:tab w:val="left" w:pos="567"/>
                <w:tab w:val="right" w:leader="dot" w:pos="9639"/>
              </w:tabs>
              <w:jc w:val="center"/>
              <w:rPr>
                <w:rFonts w:ascii="Arial" w:hAnsi="Arial" w:cs="Arial"/>
                <w:sz w:val="22"/>
                <w:szCs w:val="22"/>
                <w:lang w:val="sr-Cyrl-RS"/>
              </w:rPr>
            </w:pPr>
            <w:r w:rsidRPr="009A627D">
              <w:rPr>
                <w:rFonts w:ascii="Arial" w:hAnsi="Arial" w:cs="Arial"/>
                <w:sz w:val="22"/>
                <w:szCs w:val="22"/>
                <w:lang w:val="sr-Cyrl-RS"/>
              </w:rPr>
              <w:t>8.</w:t>
            </w:r>
          </w:p>
        </w:tc>
        <w:tc>
          <w:tcPr>
            <w:tcW w:w="4653" w:type="pct"/>
          </w:tcPr>
          <w:p w14:paraId="7D744AF4" w14:textId="77777777" w:rsidR="0087387A" w:rsidRPr="009A627D" w:rsidRDefault="0087387A" w:rsidP="000741FF">
            <w:pPr>
              <w:tabs>
                <w:tab w:val="left" w:pos="360"/>
                <w:tab w:val="left" w:pos="567"/>
                <w:tab w:val="right" w:leader="dot" w:pos="9639"/>
              </w:tabs>
              <w:rPr>
                <w:rFonts w:ascii="Arial" w:hAnsi="Arial" w:cs="Arial"/>
                <w:sz w:val="22"/>
                <w:szCs w:val="22"/>
                <w:lang w:val="sr-Cyrl-RS"/>
              </w:rPr>
            </w:pPr>
            <w:r w:rsidRPr="009A627D">
              <w:rPr>
                <w:rFonts w:ascii="Arial" w:hAnsi="Arial" w:cs="Arial"/>
                <w:sz w:val="22"/>
                <w:szCs w:val="22"/>
                <w:lang w:val="sr-Cyrl-RS"/>
              </w:rPr>
              <w:t>Модел уговора</w:t>
            </w:r>
          </w:p>
        </w:tc>
      </w:tr>
    </w:tbl>
    <w:p w14:paraId="68C676E8" w14:textId="77777777" w:rsidR="0087387A" w:rsidRPr="009A627D" w:rsidRDefault="0087387A" w:rsidP="000741FF">
      <w:pPr>
        <w:pStyle w:val="BodyText"/>
        <w:rPr>
          <w:rFonts w:ascii="Arial" w:hAnsi="Arial" w:cs="Arial"/>
          <w:b/>
          <w:spacing w:val="80"/>
          <w:sz w:val="22"/>
          <w:szCs w:val="22"/>
          <w:highlight w:val="yellow"/>
        </w:rPr>
      </w:pPr>
    </w:p>
    <w:p w14:paraId="20CC87D0" w14:textId="47E62575" w:rsidR="0087387A" w:rsidRPr="008B50D0" w:rsidRDefault="0087387A" w:rsidP="000741FF">
      <w:pPr>
        <w:jc w:val="right"/>
        <w:rPr>
          <w:rFonts w:ascii="Arial" w:hAnsi="Arial" w:cs="Arial"/>
          <w:sz w:val="22"/>
          <w:szCs w:val="22"/>
          <w:lang w:val="sr-Cyrl-RS"/>
        </w:rPr>
      </w:pPr>
      <w:r w:rsidRPr="009A627D">
        <w:rPr>
          <w:rFonts w:ascii="Arial" w:hAnsi="Arial" w:cs="Arial"/>
          <w:bCs/>
          <w:noProof/>
          <w:sz w:val="22"/>
          <w:szCs w:val="22"/>
          <w:lang w:val="sr-Cyrl-CS"/>
        </w:rPr>
        <w:t>Укупан број страна документације:</w:t>
      </w:r>
      <w:r w:rsidR="008B50D0">
        <w:rPr>
          <w:rFonts w:ascii="Arial" w:hAnsi="Arial" w:cs="Arial"/>
          <w:bCs/>
          <w:noProof/>
          <w:sz w:val="22"/>
          <w:szCs w:val="22"/>
          <w:lang w:val="sr-Cyrl-RS"/>
        </w:rPr>
        <w:t xml:space="preserve"> 54</w:t>
      </w:r>
    </w:p>
    <w:p w14:paraId="6182EEC2" w14:textId="77777777" w:rsidR="00FA0E61" w:rsidRPr="009A627D" w:rsidRDefault="0087387A" w:rsidP="000741FF">
      <w:pPr>
        <w:pStyle w:val="Heading10"/>
        <w:numPr>
          <w:ilvl w:val="0"/>
          <w:numId w:val="13"/>
        </w:numPr>
        <w:rPr>
          <w:rFonts w:ascii="Arial" w:hAnsi="Arial" w:cs="Arial"/>
          <w:lang w:val="en-US"/>
        </w:rPr>
      </w:pPr>
      <w:r w:rsidRPr="009A627D">
        <w:rPr>
          <w:rFonts w:ascii="Arial" w:hAnsi="Arial" w:cs="Arial"/>
          <w:lang w:val="ru-RU"/>
        </w:rPr>
        <w:br w:type="page"/>
      </w:r>
      <w:r w:rsidR="00FA0E61" w:rsidRPr="009A627D">
        <w:rPr>
          <w:rFonts w:ascii="Arial" w:hAnsi="Arial" w:cs="Arial"/>
        </w:rPr>
        <w:lastRenderedPageBreak/>
        <w:t>ОПШТИ ПОДАЦИ О ЈАВНОЈ НАБАВЦИ</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9A627D" w14:paraId="4034672F" w14:textId="77777777" w:rsidTr="00362906">
        <w:tc>
          <w:tcPr>
            <w:tcW w:w="2948" w:type="dxa"/>
            <w:shd w:val="clear" w:color="auto" w:fill="auto"/>
          </w:tcPr>
          <w:p w14:paraId="770E6B27" w14:textId="77777777" w:rsidR="004276AD" w:rsidRPr="009A627D" w:rsidRDefault="00C90069" w:rsidP="000741FF">
            <w:pPr>
              <w:autoSpaceDE w:val="0"/>
              <w:autoSpaceDN w:val="0"/>
              <w:adjustRightInd w:val="0"/>
              <w:jc w:val="center"/>
              <w:rPr>
                <w:rFonts w:ascii="Arial" w:eastAsia="TimesNewRomanPSMT" w:hAnsi="Arial" w:cs="Arial"/>
                <w:bCs/>
                <w:sz w:val="22"/>
                <w:szCs w:val="22"/>
                <w:lang w:val="sr-Cyrl-RS"/>
              </w:rPr>
            </w:pPr>
            <w:r w:rsidRPr="009A627D">
              <w:rPr>
                <w:rFonts w:ascii="Arial" w:eastAsia="TimesNewRomanPSMT" w:hAnsi="Arial" w:cs="Arial"/>
                <w:bCs/>
                <w:sz w:val="22"/>
                <w:szCs w:val="22"/>
                <w:lang w:val="sr-Cyrl-RS"/>
              </w:rPr>
              <w:t>Н</w:t>
            </w:r>
            <w:r w:rsidR="004276AD" w:rsidRPr="009A627D">
              <w:rPr>
                <w:rFonts w:ascii="Arial" w:eastAsia="TimesNewRomanPSMT" w:hAnsi="Arial" w:cs="Arial"/>
                <w:bCs/>
                <w:sz w:val="22"/>
                <w:szCs w:val="22"/>
              </w:rPr>
              <w:t xml:space="preserve">азив и адреса </w:t>
            </w:r>
            <w:r w:rsidR="000A4C18" w:rsidRPr="009A627D">
              <w:rPr>
                <w:rFonts w:ascii="Arial" w:eastAsia="TimesNewRomanPSMT" w:hAnsi="Arial" w:cs="Arial"/>
                <w:bCs/>
                <w:sz w:val="22"/>
                <w:szCs w:val="22"/>
                <w:lang w:val="sr-Cyrl-RS"/>
              </w:rPr>
              <w:t>Наручиоца</w:t>
            </w:r>
          </w:p>
        </w:tc>
        <w:tc>
          <w:tcPr>
            <w:tcW w:w="6071" w:type="dxa"/>
            <w:shd w:val="clear" w:color="auto" w:fill="auto"/>
          </w:tcPr>
          <w:p w14:paraId="7F31BFD5" w14:textId="77777777" w:rsidR="00362906" w:rsidRPr="009A627D" w:rsidRDefault="00362906" w:rsidP="000741FF">
            <w:pPr>
              <w:suppressAutoHyphens/>
              <w:jc w:val="center"/>
              <w:rPr>
                <w:rFonts w:ascii="Arial" w:hAnsi="Arial" w:cs="Arial"/>
                <w:sz w:val="22"/>
                <w:szCs w:val="22"/>
                <w:lang w:val="sr-Cyrl-RS"/>
              </w:rPr>
            </w:pPr>
            <w:r w:rsidRPr="009A627D">
              <w:rPr>
                <w:rFonts w:ascii="Arial" w:hAnsi="Arial" w:cs="Arial"/>
                <w:sz w:val="22"/>
                <w:szCs w:val="22"/>
              </w:rPr>
              <w:t>Јавно предузеће „Електропривреда Србије“ Београд,</w:t>
            </w:r>
            <w:r w:rsidR="000D45EA" w:rsidRPr="009A627D">
              <w:rPr>
                <w:rFonts w:ascii="Arial" w:hAnsi="Arial" w:cs="Arial"/>
                <w:sz w:val="22"/>
                <w:szCs w:val="22"/>
                <w:lang w:val="sr-Cyrl-RS"/>
              </w:rPr>
              <w:t xml:space="preserve"> Балканска број 13</w:t>
            </w:r>
          </w:p>
          <w:p w14:paraId="32995A92" w14:textId="77777777" w:rsidR="002E12CC" w:rsidRPr="009A627D" w:rsidRDefault="00362906" w:rsidP="000741FF">
            <w:pPr>
              <w:suppressAutoHyphens/>
              <w:jc w:val="center"/>
              <w:rPr>
                <w:rFonts w:ascii="Arial" w:hAnsi="Arial" w:cs="Arial"/>
                <w:color w:val="00B0F0"/>
                <w:sz w:val="22"/>
                <w:szCs w:val="22"/>
                <w:lang w:val="sr-Cyrl-RS"/>
              </w:rPr>
            </w:pPr>
            <w:r w:rsidRPr="009A627D">
              <w:rPr>
                <w:rFonts w:ascii="Arial" w:hAnsi="Arial" w:cs="Arial"/>
                <w:sz w:val="22"/>
                <w:szCs w:val="22"/>
              </w:rPr>
              <w:t>ЈП ЕПС</w:t>
            </w:r>
          </w:p>
        </w:tc>
      </w:tr>
      <w:tr w:rsidR="004276AD" w:rsidRPr="009A627D" w14:paraId="4FCFC958" w14:textId="77777777" w:rsidTr="00362906">
        <w:tc>
          <w:tcPr>
            <w:tcW w:w="2948" w:type="dxa"/>
            <w:shd w:val="clear" w:color="auto" w:fill="auto"/>
          </w:tcPr>
          <w:p w14:paraId="35674F3D" w14:textId="77777777" w:rsidR="004276AD" w:rsidRPr="009A627D" w:rsidRDefault="004276AD" w:rsidP="000741FF">
            <w:pPr>
              <w:autoSpaceDE w:val="0"/>
              <w:autoSpaceDN w:val="0"/>
              <w:adjustRightInd w:val="0"/>
              <w:jc w:val="center"/>
              <w:rPr>
                <w:rFonts w:ascii="Arial" w:eastAsia="TimesNewRomanPSMT" w:hAnsi="Arial" w:cs="Arial"/>
                <w:bCs/>
                <w:sz w:val="22"/>
                <w:szCs w:val="22"/>
              </w:rPr>
            </w:pPr>
            <w:r w:rsidRPr="009A627D">
              <w:rPr>
                <w:rFonts w:ascii="Arial" w:eastAsia="TimesNewRomanPSMT" w:hAnsi="Arial" w:cs="Arial"/>
                <w:bCs/>
                <w:sz w:val="22"/>
                <w:szCs w:val="22"/>
              </w:rPr>
              <w:t>Интернет страница Наручиоца</w:t>
            </w:r>
          </w:p>
        </w:tc>
        <w:tc>
          <w:tcPr>
            <w:tcW w:w="6071" w:type="dxa"/>
            <w:shd w:val="clear" w:color="auto" w:fill="auto"/>
          </w:tcPr>
          <w:p w14:paraId="5757B6D8" w14:textId="77777777" w:rsidR="004276AD" w:rsidRPr="009A627D" w:rsidRDefault="009A627D" w:rsidP="000741FF">
            <w:pPr>
              <w:autoSpaceDE w:val="0"/>
              <w:autoSpaceDN w:val="0"/>
              <w:adjustRightInd w:val="0"/>
              <w:jc w:val="center"/>
              <w:rPr>
                <w:rStyle w:val="Hyperlink"/>
                <w:rFonts w:ascii="Arial" w:eastAsia="Arial Unicode MS" w:hAnsi="Arial" w:cs="Arial"/>
                <w:color w:val="00B0F0"/>
                <w:kern w:val="1"/>
                <w:sz w:val="22"/>
                <w:szCs w:val="22"/>
              </w:rPr>
            </w:pPr>
            <w:hyperlink r:id="rId165" w:history="1">
              <w:r w:rsidR="004276AD" w:rsidRPr="009A627D">
                <w:rPr>
                  <w:rStyle w:val="Hyperlink"/>
                  <w:rFonts w:ascii="Arial" w:eastAsia="Arial Unicode MS" w:hAnsi="Arial" w:cs="Arial"/>
                  <w:color w:val="00B0F0"/>
                  <w:kern w:val="1"/>
                  <w:sz w:val="22"/>
                  <w:szCs w:val="22"/>
                </w:rPr>
                <w:t>www.eps.rs</w:t>
              </w:r>
            </w:hyperlink>
          </w:p>
          <w:p w14:paraId="5B0E5495" w14:textId="77777777" w:rsidR="002E12CC" w:rsidRPr="009A627D" w:rsidRDefault="002E12CC" w:rsidP="000741FF">
            <w:pPr>
              <w:autoSpaceDE w:val="0"/>
              <w:autoSpaceDN w:val="0"/>
              <w:adjustRightInd w:val="0"/>
              <w:jc w:val="center"/>
              <w:rPr>
                <w:rFonts w:ascii="Arial" w:eastAsia="TimesNewRomanPSMT" w:hAnsi="Arial" w:cs="Arial"/>
                <w:bCs/>
                <w:color w:val="FF0000"/>
                <w:sz w:val="22"/>
                <w:szCs w:val="22"/>
              </w:rPr>
            </w:pPr>
          </w:p>
        </w:tc>
      </w:tr>
      <w:tr w:rsidR="004276AD" w:rsidRPr="009A627D" w14:paraId="7CAF34C7" w14:textId="77777777" w:rsidTr="00362906">
        <w:tc>
          <w:tcPr>
            <w:tcW w:w="2948" w:type="dxa"/>
            <w:shd w:val="clear" w:color="auto" w:fill="auto"/>
          </w:tcPr>
          <w:p w14:paraId="716C206A" w14:textId="77777777" w:rsidR="004276AD" w:rsidRPr="009A627D" w:rsidRDefault="004276AD" w:rsidP="000741FF">
            <w:pPr>
              <w:autoSpaceDE w:val="0"/>
              <w:autoSpaceDN w:val="0"/>
              <w:adjustRightInd w:val="0"/>
              <w:jc w:val="center"/>
              <w:rPr>
                <w:rFonts w:ascii="Arial" w:eastAsia="TimesNewRomanPSMT" w:hAnsi="Arial" w:cs="Arial"/>
                <w:bCs/>
                <w:sz w:val="22"/>
                <w:szCs w:val="22"/>
              </w:rPr>
            </w:pPr>
            <w:r w:rsidRPr="009A627D">
              <w:rPr>
                <w:rFonts w:ascii="Arial" w:eastAsia="TimesNewRomanPSMT" w:hAnsi="Arial" w:cs="Arial"/>
                <w:bCs/>
                <w:sz w:val="22"/>
                <w:szCs w:val="22"/>
              </w:rPr>
              <w:t>Врста поступка</w:t>
            </w:r>
          </w:p>
        </w:tc>
        <w:tc>
          <w:tcPr>
            <w:tcW w:w="6071" w:type="dxa"/>
            <w:shd w:val="clear" w:color="auto" w:fill="auto"/>
            <w:vAlign w:val="center"/>
          </w:tcPr>
          <w:p w14:paraId="5C246E7A" w14:textId="77777777" w:rsidR="004276AD" w:rsidRPr="009A627D" w:rsidRDefault="00010E49" w:rsidP="000741FF">
            <w:pPr>
              <w:autoSpaceDE w:val="0"/>
              <w:autoSpaceDN w:val="0"/>
              <w:adjustRightInd w:val="0"/>
              <w:jc w:val="center"/>
              <w:rPr>
                <w:rFonts w:ascii="Arial" w:eastAsia="TimesNewRomanPSMT" w:hAnsi="Arial" w:cs="Arial"/>
                <w:bCs/>
                <w:sz w:val="22"/>
                <w:szCs w:val="22"/>
                <w:lang w:val="sr-Cyrl-RS"/>
              </w:rPr>
            </w:pPr>
            <w:r w:rsidRPr="009A627D">
              <w:rPr>
                <w:rFonts w:ascii="Arial" w:eastAsia="TimesNewRomanPSMT" w:hAnsi="Arial" w:cs="Arial"/>
                <w:bCs/>
                <w:sz w:val="22"/>
                <w:szCs w:val="22"/>
                <w:lang w:val="sr-Cyrl-RS"/>
              </w:rPr>
              <w:t>Отворени поступак</w:t>
            </w:r>
          </w:p>
        </w:tc>
      </w:tr>
      <w:tr w:rsidR="004276AD" w:rsidRPr="009A627D" w14:paraId="522369DB" w14:textId="77777777" w:rsidTr="00362906">
        <w:trPr>
          <w:trHeight w:val="575"/>
        </w:trPr>
        <w:tc>
          <w:tcPr>
            <w:tcW w:w="2948" w:type="dxa"/>
            <w:shd w:val="clear" w:color="auto" w:fill="auto"/>
          </w:tcPr>
          <w:p w14:paraId="6888BD29" w14:textId="77777777" w:rsidR="004276AD" w:rsidRPr="009A627D" w:rsidRDefault="004276AD" w:rsidP="000741FF">
            <w:pPr>
              <w:autoSpaceDE w:val="0"/>
              <w:autoSpaceDN w:val="0"/>
              <w:adjustRightInd w:val="0"/>
              <w:jc w:val="center"/>
              <w:rPr>
                <w:rFonts w:ascii="Arial" w:eastAsia="TimesNewRomanPSMT" w:hAnsi="Arial" w:cs="Arial"/>
                <w:bCs/>
                <w:sz w:val="22"/>
                <w:szCs w:val="22"/>
              </w:rPr>
            </w:pPr>
            <w:r w:rsidRPr="009A627D">
              <w:rPr>
                <w:rFonts w:ascii="Arial" w:eastAsia="TimesNewRomanPSMT" w:hAnsi="Arial" w:cs="Arial"/>
                <w:bCs/>
                <w:sz w:val="22"/>
                <w:szCs w:val="22"/>
              </w:rPr>
              <w:t>Предмет јавне набавке</w:t>
            </w:r>
          </w:p>
        </w:tc>
        <w:tc>
          <w:tcPr>
            <w:tcW w:w="6071" w:type="dxa"/>
            <w:shd w:val="clear" w:color="auto" w:fill="auto"/>
          </w:tcPr>
          <w:p w14:paraId="60CDCC4C" w14:textId="77777777" w:rsidR="004276AD" w:rsidRPr="009A627D" w:rsidRDefault="000D45EA" w:rsidP="000741FF">
            <w:pPr>
              <w:pStyle w:val="Heading10"/>
              <w:jc w:val="center"/>
              <w:rPr>
                <w:rFonts w:ascii="Arial" w:hAnsi="Arial" w:cs="Arial"/>
                <w:b w:val="0"/>
                <w:lang w:val="sr-Cyrl-RS"/>
              </w:rPr>
            </w:pPr>
            <w:r w:rsidRPr="009A627D">
              <w:rPr>
                <w:rFonts w:ascii="Arial" w:hAnsi="Arial" w:cs="Arial"/>
                <w:b w:val="0"/>
                <w:lang w:val="sr-Cyrl-RS"/>
              </w:rPr>
              <w:t>„</w:t>
            </w:r>
            <w:r w:rsidR="00A500EB" w:rsidRPr="009A627D">
              <w:rPr>
                <w:rFonts w:ascii="Arial" w:hAnsi="Arial" w:cs="Arial"/>
                <w:b w:val="0"/>
              </w:rPr>
              <w:t xml:space="preserve">MICROSOFT </w:t>
            </w:r>
            <w:r w:rsidR="00A500EB" w:rsidRPr="009A627D">
              <w:rPr>
                <w:rFonts w:ascii="Arial" w:hAnsi="Arial" w:cs="Arial"/>
                <w:b w:val="0"/>
                <w:lang w:val="sr-Cyrl-RS"/>
              </w:rPr>
              <w:t>лиценце, подршка, одржавање и консалтинг</w:t>
            </w:r>
            <w:r w:rsidR="00A500EB" w:rsidRPr="009A627D">
              <w:rPr>
                <w:rFonts w:ascii="Arial" w:hAnsi="Arial" w:cs="Arial"/>
                <w:b w:val="0"/>
                <w:lang w:val="en-US"/>
              </w:rPr>
              <w:t>’’</w:t>
            </w:r>
          </w:p>
        </w:tc>
      </w:tr>
      <w:tr w:rsidR="002E12CC" w:rsidRPr="009A627D" w14:paraId="7ED16F40" w14:textId="77777777" w:rsidTr="000D45EA">
        <w:trPr>
          <w:trHeight w:val="323"/>
        </w:trPr>
        <w:tc>
          <w:tcPr>
            <w:tcW w:w="2948" w:type="dxa"/>
            <w:shd w:val="clear" w:color="auto" w:fill="auto"/>
          </w:tcPr>
          <w:p w14:paraId="33A0E621" w14:textId="77777777" w:rsidR="002E12CC" w:rsidRPr="009A627D" w:rsidRDefault="002E12CC" w:rsidP="000741FF">
            <w:pPr>
              <w:autoSpaceDE w:val="0"/>
              <w:autoSpaceDN w:val="0"/>
              <w:adjustRightInd w:val="0"/>
              <w:jc w:val="center"/>
              <w:rPr>
                <w:rFonts w:ascii="Arial" w:eastAsia="TimesNewRomanPSMT" w:hAnsi="Arial" w:cs="Arial"/>
                <w:bCs/>
                <w:sz w:val="22"/>
                <w:szCs w:val="22"/>
              </w:rPr>
            </w:pPr>
            <w:r w:rsidRPr="009A627D">
              <w:rPr>
                <w:rFonts w:ascii="Arial" w:hAnsi="Arial" w:cs="Arial"/>
                <w:sz w:val="22"/>
                <w:szCs w:val="22"/>
              </w:rPr>
              <w:t>Опис сваке партије</w:t>
            </w:r>
          </w:p>
        </w:tc>
        <w:tc>
          <w:tcPr>
            <w:tcW w:w="6071" w:type="dxa"/>
            <w:shd w:val="clear" w:color="auto" w:fill="auto"/>
            <w:vAlign w:val="center"/>
          </w:tcPr>
          <w:p w14:paraId="3EA94539" w14:textId="77777777" w:rsidR="002E12CC" w:rsidRPr="009A627D" w:rsidRDefault="002E12CC" w:rsidP="000741FF">
            <w:pPr>
              <w:pStyle w:val="ListParagraph"/>
              <w:widowControl w:val="0"/>
              <w:spacing w:after="0" w:line="240" w:lineRule="auto"/>
              <w:ind w:left="0"/>
              <w:jc w:val="center"/>
              <w:rPr>
                <w:rFonts w:ascii="Arial" w:eastAsia="TimesNewRomanPSMT" w:hAnsi="Arial" w:cs="Arial"/>
                <w:b/>
                <w:bCs/>
                <w:sz w:val="22"/>
                <w:szCs w:val="22"/>
              </w:rPr>
            </w:pPr>
            <w:r w:rsidRPr="009A627D">
              <w:rPr>
                <w:rFonts w:ascii="Arial" w:hAnsi="Arial" w:cs="Arial"/>
                <w:sz w:val="22"/>
                <w:szCs w:val="22"/>
              </w:rPr>
              <w:t>Jавна набавка није обликована по партијама</w:t>
            </w:r>
          </w:p>
        </w:tc>
      </w:tr>
      <w:tr w:rsidR="004276AD" w:rsidRPr="009A627D" w14:paraId="5179560B" w14:textId="77777777" w:rsidTr="00C90069">
        <w:trPr>
          <w:trHeight w:val="161"/>
        </w:trPr>
        <w:tc>
          <w:tcPr>
            <w:tcW w:w="2948" w:type="dxa"/>
            <w:shd w:val="clear" w:color="auto" w:fill="auto"/>
          </w:tcPr>
          <w:p w14:paraId="43A5D865" w14:textId="77777777" w:rsidR="004276AD" w:rsidRPr="009A627D" w:rsidRDefault="004276AD" w:rsidP="000741FF">
            <w:pPr>
              <w:autoSpaceDE w:val="0"/>
              <w:autoSpaceDN w:val="0"/>
              <w:adjustRightInd w:val="0"/>
              <w:jc w:val="center"/>
              <w:rPr>
                <w:rFonts w:ascii="Arial" w:eastAsia="TimesNewRomanPSMT" w:hAnsi="Arial" w:cs="Arial"/>
                <w:bCs/>
                <w:sz w:val="22"/>
                <w:szCs w:val="22"/>
              </w:rPr>
            </w:pPr>
            <w:r w:rsidRPr="009A627D">
              <w:rPr>
                <w:rFonts w:ascii="Arial" w:eastAsia="TimesNewRomanPSMT" w:hAnsi="Arial" w:cs="Arial"/>
                <w:bCs/>
                <w:sz w:val="22"/>
                <w:szCs w:val="22"/>
              </w:rPr>
              <w:t>Циљ поступка</w:t>
            </w:r>
          </w:p>
        </w:tc>
        <w:tc>
          <w:tcPr>
            <w:tcW w:w="6071" w:type="dxa"/>
            <w:shd w:val="clear" w:color="auto" w:fill="auto"/>
          </w:tcPr>
          <w:p w14:paraId="4C6B7521" w14:textId="77777777" w:rsidR="002E12CC" w:rsidRPr="009A627D" w:rsidRDefault="000D45EA" w:rsidP="000741FF">
            <w:pPr>
              <w:autoSpaceDE w:val="0"/>
              <w:autoSpaceDN w:val="0"/>
              <w:adjustRightInd w:val="0"/>
              <w:jc w:val="center"/>
              <w:rPr>
                <w:rFonts w:ascii="Arial" w:eastAsia="TimesNewRomanPSMT" w:hAnsi="Arial" w:cs="Arial"/>
                <w:bCs/>
                <w:color w:val="FF0000"/>
                <w:sz w:val="22"/>
                <w:szCs w:val="22"/>
                <w:lang w:val="sr-Cyrl-RS"/>
              </w:rPr>
            </w:pPr>
            <w:r w:rsidRPr="009A627D">
              <w:rPr>
                <w:rFonts w:ascii="Arial" w:eastAsia="TimesNewRomanPSMT" w:hAnsi="Arial" w:cs="Arial"/>
                <w:bCs/>
                <w:sz w:val="22"/>
                <w:szCs w:val="22"/>
                <w:lang w:val="sr-Cyrl-RS"/>
              </w:rPr>
              <w:t xml:space="preserve">закључење </w:t>
            </w:r>
            <w:r w:rsidR="00FE4725" w:rsidRPr="009A627D">
              <w:rPr>
                <w:rFonts w:ascii="Arial" w:eastAsia="TimesNewRomanPSMT" w:hAnsi="Arial" w:cs="Arial"/>
                <w:bCs/>
                <w:sz w:val="22"/>
                <w:szCs w:val="22"/>
                <w:lang w:val="sr-Cyrl-RS"/>
              </w:rPr>
              <w:t>уговора</w:t>
            </w:r>
          </w:p>
        </w:tc>
      </w:tr>
      <w:tr w:rsidR="004276AD" w:rsidRPr="009A627D" w14:paraId="060CCE2B" w14:textId="77777777" w:rsidTr="00C90069">
        <w:trPr>
          <w:trHeight w:val="440"/>
        </w:trPr>
        <w:tc>
          <w:tcPr>
            <w:tcW w:w="2948" w:type="dxa"/>
            <w:shd w:val="clear" w:color="auto" w:fill="auto"/>
          </w:tcPr>
          <w:p w14:paraId="36E6C2C8" w14:textId="77777777" w:rsidR="004276AD" w:rsidRPr="009A627D" w:rsidRDefault="004276AD" w:rsidP="000741FF">
            <w:pPr>
              <w:autoSpaceDE w:val="0"/>
              <w:autoSpaceDN w:val="0"/>
              <w:adjustRightInd w:val="0"/>
              <w:jc w:val="center"/>
              <w:rPr>
                <w:rFonts w:ascii="Arial" w:eastAsia="TimesNewRomanPSMT" w:hAnsi="Arial" w:cs="Arial"/>
                <w:bCs/>
                <w:sz w:val="22"/>
                <w:szCs w:val="22"/>
              </w:rPr>
            </w:pPr>
            <w:r w:rsidRPr="009A627D">
              <w:rPr>
                <w:rFonts w:ascii="Arial" w:eastAsia="TimesNewRomanPSMT" w:hAnsi="Arial" w:cs="Arial"/>
                <w:bCs/>
                <w:sz w:val="22"/>
                <w:szCs w:val="22"/>
              </w:rPr>
              <w:t>Контакт</w:t>
            </w:r>
          </w:p>
        </w:tc>
        <w:tc>
          <w:tcPr>
            <w:tcW w:w="6071" w:type="dxa"/>
            <w:shd w:val="clear" w:color="auto" w:fill="auto"/>
            <w:vAlign w:val="center"/>
          </w:tcPr>
          <w:p w14:paraId="4DCB43E1" w14:textId="77777777" w:rsidR="00362906" w:rsidRPr="009A627D" w:rsidRDefault="000D45EA" w:rsidP="000741FF">
            <w:pPr>
              <w:jc w:val="center"/>
              <w:rPr>
                <w:rFonts w:ascii="Arial" w:hAnsi="Arial" w:cs="Arial"/>
                <w:sz w:val="22"/>
                <w:szCs w:val="22"/>
                <w:lang w:val="sr-Cyrl-RS"/>
              </w:rPr>
            </w:pPr>
            <w:r w:rsidRPr="009A627D">
              <w:rPr>
                <w:rFonts w:ascii="Arial" w:hAnsi="Arial" w:cs="Arial"/>
                <w:sz w:val="22"/>
                <w:szCs w:val="22"/>
                <w:lang w:val="sr-Cyrl-RS"/>
              </w:rPr>
              <w:t xml:space="preserve">Сања Аликалфић, </w:t>
            </w:r>
            <w:r w:rsidRPr="009A627D">
              <w:rPr>
                <w:rFonts w:ascii="Arial" w:hAnsi="Arial" w:cs="Arial"/>
                <w:sz w:val="22"/>
                <w:szCs w:val="22"/>
              </w:rPr>
              <w:t xml:space="preserve">e-mail: </w:t>
            </w:r>
            <w:hyperlink r:id="rId166" w:history="1">
              <w:r w:rsidRPr="009A627D">
                <w:rPr>
                  <w:rStyle w:val="Hyperlink"/>
                  <w:rFonts w:ascii="Arial" w:hAnsi="Arial" w:cs="Arial"/>
                  <w:sz w:val="22"/>
                  <w:szCs w:val="22"/>
                </w:rPr>
                <w:t>sanja.alikalfic@eps.rs</w:t>
              </w:r>
            </w:hyperlink>
          </w:p>
          <w:p w14:paraId="09F7E4AF" w14:textId="77777777" w:rsidR="004276AD" w:rsidRPr="009A627D" w:rsidRDefault="000D45EA" w:rsidP="000741FF">
            <w:pPr>
              <w:jc w:val="center"/>
              <w:rPr>
                <w:rFonts w:ascii="Arial" w:hAnsi="Arial" w:cs="Arial"/>
                <w:sz w:val="22"/>
                <w:szCs w:val="22"/>
              </w:rPr>
            </w:pPr>
            <w:r w:rsidRPr="009A627D">
              <w:rPr>
                <w:rFonts w:ascii="Arial" w:hAnsi="Arial" w:cs="Arial"/>
                <w:sz w:val="22"/>
                <w:szCs w:val="22"/>
                <w:lang w:val="sr-Cyrl-RS"/>
              </w:rPr>
              <w:t>Милош Жарковић</w:t>
            </w:r>
            <w:r w:rsidRPr="009A627D">
              <w:rPr>
                <w:rFonts w:ascii="Arial" w:hAnsi="Arial" w:cs="Arial"/>
                <w:sz w:val="22"/>
                <w:szCs w:val="22"/>
              </w:rPr>
              <w:t xml:space="preserve">, e-mail: </w:t>
            </w:r>
            <w:hyperlink r:id="rId167" w:history="1">
              <w:r w:rsidRPr="009A627D">
                <w:rPr>
                  <w:rStyle w:val="Hyperlink"/>
                  <w:rFonts w:ascii="Arial" w:hAnsi="Arial" w:cs="Arial"/>
                  <w:sz w:val="22"/>
                  <w:szCs w:val="22"/>
                </w:rPr>
                <w:t>milos.zarkovic@eps.rs</w:t>
              </w:r>
            </w:hyperlink>
          </w:p>
        </w:tc>
      </w:tr>
    </w:tbl>
    <w:p w14:paraId="344DEAC3" w14:textId="77777777" w:rsidR="000D45EA" w:rsidRPr="009A627D" w:rsidRDefault="000D45EA" w:rsidP="000741FF">
      <w:pPr>
        <w:rPr>
          <w:rFonts w:ascii="Arial" w:hAnsi="Arial" w:cs="Arial"/>
          <w:sz w:val="22"/>
          <w:szCs w:val="22"/>
        </w:rPr>
      </w:pPr>
    </w:p>
    <w:p w14:paraId="2C341BF3" w14:textId="77777777" w:rsidR="000D45EA" w:rsidRPr="009A627D" w:rsidRDefault="000D45EA" w:rsidP="000741FF">
      <w:pPr>
        <w:rPr>
          <w:rFonts w:ascii="Arial" w:hAnsi="Arial" w:cs="Arial"/>
          <w:sz w:val="22"/>
          <w:szCs w:val="22"/>
        </w:rPr>
      </w:pPr>
      <w:r w:rsidRPr="009A627D">
        <w:rPr>
          <w:rFonts w:ascii="Arial" w:hAnsi="Arial" w:cs="Arial"/>
          <w:sz w:val="22"/>
          <w:szCs w:val="22"/>
        </w:rPr>
        <w:br w:type="page"/>
      </w:r>
    </w:p>
    <w:p w14:paraId="6620FC56" w14:textId="77777777" w:rsidR="002E12CC" w:rsidRPr="009A627D" w:rsidRDefault="002E12CC" w:rsidP="000741FF">
      <w:pPr>
        <w:rPr>
          <w:rFonts w:ascii="Arial" w:hAnsi="Arial" w:cs="Arial"/>
          <w:sz w:val="22"/>
          <w:szCs w:val="22"/>
        </w:rPr>
      </w:pPr>
    </w:p>
    <w:p w14:paraId="1A7D5EE3" w14:textId="77777777" w:rsidR="002E12CC" w:rsidRPr="009A627D" w:rsidRDefault="002E12CC" w:rsidP="000741FF">
      <w:pPr>
        <w:pStyle w:val="Heading10"/>
        <w:numPr>
          <w:ilvl w:val="0"/>
          <w:numId w:val="13"/>
        </w:numPr>
        <w:jc w:val="both"/>
        <w:rPr>
          <w:rFonts w:ascii="Arial" w:hAnsi="Arial" w:cs="Arial"/>
          <w:lang w:val="sr-Cyrl-RS"/>
        </w:rPr>
      </w:pPr>
      <w:bookmarkStart w:id="11" w:name="_Toc442559878"/>
      <w:bookmarkStart w:id="12" w:name="_Toc427817448"/>
      <w:r w:rsidRPr="009A627D">
        <w:rPr>
          <w:rFonts w:ascii="Arial" w:hAnsi="Arial" w:cs="Arial"/>
          <w:lang w:val="sr-Cyrl-RS"/>
        </w:rPr>
        <w:t>ПОДАЦИ О ПРЕДМЕТУ ЈАВНЕ НАБАВКЕ</w:t>
      </w:r>
    </w:p>
    <w:p w14:paraId="56ADF6AA" w14:textId="77777777" w:rsidR="002E12CC" w:rsidRPr="009A627D" w:rsidRDefault="002E12CC" w:rsidP="000741FF">
      <w:pPr>
        <w:pStyle w:val="Heading10"/>
        <w:ind w:left="0" w:firstLine="0"/>
        <w:jc w:val="both"/>
        <w:rPr>
          <w:rFonts w:ascii="Arial" w:hAnsi="Arial" w:cs="Arial"/>
          <w:lang w:val="sr-Cyrl-RS"/>
        </w:rPr>
      </w:pPr>
      <w:r w:rsidRPr="009A627D">
        <w:rPr>
          <w:rFonts w:ascii="Arial" w:hAnsi="Arial" w:cs="Arial"/>
          <w:lang w:val="sr-Cyrl-RS"/>
        </w:rPr>
        <w:t xml:space="preserve">2.1 Опис предмета јавне набавке, назив и ознака из општег речника </w:t>
      </w:r>
      <w:r w:rsidR="0032186E" w:rsidRPr="009A627D">
        <w:rPr>
          <w:rFonts w:ascii="Arial" w:hAnsi="Arial" w:cs="Arial"/>
          <w:lang w:val="sr-Cyrl-RS"/>
        </w:rPr>
        <w:t xml:space="preserve"> </w:t>
      </w:r>
      <w:r w:rsidRPr="009A627D">
        <w:rPr>
          <w:rFonts w:ascii="Arial" w:hAnsi="Arial" w:cs="Arial"/>
          <w:lang w:val="sr-Cyrl-RS"/>
        </w:rPr>
        <w:t>набавке</w:t>
      </w:r>
    </w:p>
    <w:p w14:paraId="6ADCCD8B" w14:textId="77777777" w:rsidR="0032186E" w:rsidRPr="009A627D" w:rsidRDefault="0032186E" w:rsidP="000741FF">
      <w:pPr>
        <w:rPr>
          <w:rFonts w:ascii="Arial" w:hAnsi="Arial" w:cs="Arial"/>
          <w:sz w:val="22"/>
          <w:szCs w:val="22"/>
          <w:lang w:val="sr-Cyrl-RS"/>
        </w:rPr>
      </w:pPr>
    </w:p>
    <w:p w14:paraId="33C63C04" w14:textId="77777777" w:rsidR="00362906" w:rsidRPr="009A627D" w:rsidRDefault="00362906" w:rsidP="000741FF">
      <w:pPr>
        <w:rPr>
          <w:rFonts w:ascii="Arial" w:hAnsi="Arial" w:cs="Arial"/>
          <w:sz w:val="22"/>
          <w:szCs w:val="22"/>
          <w:lang w:eastAsia="zh-CN"/>
        </w:rPr>
      </w:pPr>
      <w:r w:rsidRPr="009A627D">
        <w:rPr>
          <w:rFonts w:ascii="Arial" w:hAnsi="Arial" w:cs="Arial"/>
          <w:sz w:val="22"/>
          <w:szCs w:val="22"/>
          <w:lang w:eastAsia="zh-CN"/>
        </w:rPr>
        <w:t xml:space="preserve">Опис предмета јавне набавке: </w:t>
      </w:r>
      <w:r w:rsidR="00E72F72" w:rsidRPr="009A627D">
        <w:rPr>
          <w:rFonts w:ascii="Arial" w:hAnsi="Arial" w:cs="Arial"/>
          <w:sz w:val="22"/>
          <w:szCs w:val="22"/>
          <w:lang w:val="ru-RU"/>
        </w:rPr>
        <w:t>услуга</w:t>
      </w:r>
      <w:r w:rsidR="00D352D0" w:rsidRPr="009A627D">
        <w:rPr>
          <w:rFonts w:ascii="Arial" w:hAnsi="Arial" w:cs="Arial"/>
          <w:sz w:val="22"/>
          <w:szCs w:val="22"/>
          <w:lang w:val="ru-RU"/>
        </w:rPr>
        <w:t xml:space="preserve"> </w:t>
      </w:r>
      <w:r w:rsidRPr="009A627D">
        <w:rPr>
          <w:rFonts w:ascii="Arial" w:hAnsi="Arial" w:cs="Arial"/>
          <w:sz w:val="22"/>
          <w:szCs w:val="22"/>
          <w:lang w:eastAsia="zh-CN"/>
        </w:rPr>
        <w:t>„</w:t>
      </w:r>
      <w:r w:rsidR="00D352D0" w:rsidRPr="009A627D">
        <w:rPr>
          <w:rFonts w:ascii="Arial" w:hAnsi="Arial" w:cs="Arial"/>
          <w:sz w:val="22"/>
          <w:szCs w:val="22"/>
          <w:lang w:eastAsia="zh-CN"/>
        </w:rPr>
        <w:t xml:space="preserve">MICROSOFT </w:t>
      </w:r>
      <w:r w:rsidR="00D352D0" w:rsidRPr="009A627D">
        <w:rPr>
          <w:rFonts w:ascii="Arial" w:hAnsi="Arial" w:cs="Arial"/>
          <w:sz w:val="22"/>
          <w:szCs w:val="22"/>
          <w:lang w:val="sr-Cyrl-RS" w:eastAsia="zh-CN"/>
        </w:rPr>
        <w:t>лиценце, подршка, одржавање и консалтинг</w:t>
      </w:r>
      <w:r w:rsidRPr="009A627D">
        <w:rPr>
          <w:rFonts w:ascii="Arial" w:hAnsi="Arial" w:cs="Arial"/>
          <w:sz w:val="22"/>
          <w:szCs w:val="22"/>
          <w:lang w:eastAsia="zh-CN"/>
        </w:rPr>
        <w:t>“.</w:t>
      </w:r>
    </w:p>
    <w:p w14:paraId="56F93C4B" w14:textId="77777777" w:rsidR="00362906" w:rsidRPr="009A627D" w:rsidRDefault="00362906" w:rsidP="000741FF">
      <w:pPr>
        <w:rPr>
          <w:rFonts w:ascii="Arial" w:hAnsi="Arial" w:cs="Arial"/>
          <w:sz w:val="22"/>
          <w:szCs w:val="22"/>
          <w:lang w:eastAsia="zh-CN"/>
        </w:rPr>
      </w:pPr>
      <w:r w:rsidRPr="009A627D">
        <w:rPr>
          <w:rFonts w:ascii="Arial" w:hAnsi="Arial" w:cs="Arial"/>
          <w:sz w:val="22"/>
          <w:szCs w:val="22"/>
          <w:lang w:eastAsia="zh-CN"/>
        </w:rPr>
        <w:t xml:space="preserve">Назив из општег речника набавке: </w:t>
      </w:r>
      <w:r w:rsidR="00C90069" w:rsidRPr="009A627D">
        <w:rPr>
          <w:rFonts w:ascii="Arial" w:hAnsi="Arial" w:cs="Arial"/>
          <w:sz w:val="22"/>
          <w:szCs w:val="22"/>
          <w:lang w:val="sr-Cyrl-RS"/>
        </w:rPr>
        <w:t>Услуге програмирања и саветодавне услуге</w:t>
      </w:r>
      <w:r w:rsidRPr="009A627D">
        <w:rPr>
          <w:rFonts w:ascii="Arial" w:hAnsi="Arial" w:cs="Arial"/>
          <w:sz w:val="22"/>
          <w:szCs w:val="22"/>
          <w:lang w:eastAsia="zh-CN"/>
        </w:rPr>
        <w:t>.</w:t>
      </w:r>
    </w:p>
    <w:p w14:paraId="328AF718" w14:textId="77777777" w:rsidR="00362906" w:rsidRPr="009A627D" w:rsidRDefault="00362906" w:rsidP="000741FF">
      <w:pPr>
        <w:rPr>
          <w:rFonts w:ascii="Arial" w:hAnsi="Arial" w:cs="Arial"/>
          <w:sz w:val="22"/>
          <w:szCs w:val="22"/>
          <w:lang w:eastAsia="zh-CN"/>
        </w:rPr>
      </w:pPr>
      <w:r w:rsidRPr="009A627D">
        <w:rPr>
          <w:rFonts w:ascii="Arial" w:hAnsi="Arial" w:cs="Arial"/>
          <w:sz w:val="22"/>
          <w:szCs w:val="22"/>
          <w:lang w:eastAsia="zh-CN"/>
        </w:rPr>
        <w:t xml:space="preserve">Ознака из општег речника набавке: </w:t>
      </w:r>
      <w:r w:rsidR="00C90069" w:rsidRPr="009A627D">
        <w:rPr>
          <w:rFonts w:ascii="Arial" w:hAnsi="Arial" w:cs="Arial"/>
          <w:sz w:val="22"/>
          <w:szCs w:val="22"/>
          <w:lang w:val="ru-RU"/>
        </w:rPr>
        <w:t>722</w:t>
      </w:r>
      <w:r w:rsidR="00D352D0" w:rsidRPr="009A627D">
        <w:rPr>
          <w:rFonts w:ascii="Arial" w:hAnsi="Arial" w:cs="Arial"/>
          <w:sz w:val="22"/>
          <w:szCs w:val="22"/>
          <w:lang w:val="ru-RU"/>
        </w:rPr>
        <w:t>00000</w:t>
      </w:r>
      <w:r w:rsidRPr="009A627D">
        <w:rPr>
          <w:rFonts w:ascii="Arial" w:hAnsi="Arial" w:cs="Arial"/>
          <w:bCs/>
          <w:sz w:val="22"/>
          <w:szCs w:val="22"/>
          <w:lang w:eastAsia="zh-CN"/>
        </w:rPr>
        <w:t>.</w:t>
      </w:r>
    </w:p>
    <w:p w14:paraId="18361223" w14:textId="77777777" w:rsidR="0032186E" w:rsidRPr="009A627D" w:rsidRDefault="0032186E" w:rsidP="000741FF">
      <w:pPr>
        <w:rPr>
          <w:rFonts w:ascii="Arial" w:hAnsi="Arial" w:cs="Arial"/>
          <w:sz w:val="22"/>
          <w:szCs w:val="22"/>
          <w:lang w:val="sr-Cyrl-RS" w:eastAsia="zh-CN"/>
        </w:rPr>
      </w:pPr>
    </w:p>
    <w:p w14:paraId="6D6287F4" w14:textId="77777777" w:rsidR="00C90069" w:rsidRPr="009A627D" w:rsidRDefault="002E12CC" w:rsidP="000741FF">
      <w:pPr>
        <w:rPr>
          <w:rFonts w:ascii="Arial" w:hAnsi="Arial" w:cs="Arial"/>
          <w:sz w:val="22"/>
          <w:szCs w:val="22"/>
          <w:lang w:eastAsia="zh-CN"/>
        </w:rPr>
      </w:pPr>
      <w:r w:rsidRPr="009A627D">
        <w:rPr>
          <w:rFonts w:ascii="Arial" w:hAnsi="Arial" w:cs="Arial"/>
          <w:sz w:val="22"/>
          <w:szCs w:val="22"/>
          <w:lang w:eastAsia="zh-CN"/>
        </w:rPr>
        <w:t>Детаљани подаци о предмету набавке наведени су у техничкој спецификацији (поглавље 3. Конкурсне документације)</w:t>
      </w:r>
    </w:p>
    <w:p w14:paraId="7806812A" w14:textId="77777777" w:rsidR="00C90069" w:rsidRPr="009A627D" w:rsidRDefault="00C90069" w:rsidP="000741FF">
      <w:pPr>
        <w:rPr>
          <w:rFonts w:ascii="Arial" w:hAnsi="Arial" w:cs="Arial"/>
          <w:sz w:val="22"/>
          <w:szCs w:val="22"/>
          <w:lang w:eastAsia="zh-CN"/>
        </w:rPr>
      </w:pPr>
      <w:r w:rsidRPr="009A627D">
        <w:rPr>
          <w:rFonts w:ascii="Arial" w:hAnsi="Arial" w:cs="Arial"/>
          <w:sz w:val="22"/>
          <w:szCs w:val="22"/>
          <w:lang w:eastAsia="zh-CN"/>
        </w:rPr>
        <w:br w:type="page"/>
      </w:r>
    </w:p>
    <w:p w14:paraId="2C962D42" w14:textId="77777777" w:rsidR="004F39E0" w:rsidRPr="009A627D" w:rsidRDefault="004F39E0" w:rsidP="000741FF">
      <w:pPr>
        <w:pStyle w:val="Heading10"/>
        <w:numPr>
          <w:ilvl w:val="0"/>
          <w:numId w:val="13"/>
        </w:numPr>
        <w:jc w:val="both"/>
        <w:rPr>
          <w:rFonts w:ascii="Arial" w:hAnsi="Arial" w:cs="Arial"/>
        </w:rPr>
        <w:sectPr w:rsidR="004F39E0" w:rsidRPr="009A627D" w:rsidSect="000C50A0">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440" w:right="1440" w:bottom="1440" w:left="1440" w:header="142" w:footer="436" w:gutter="0"/>
          <w:cols w:space="708"/>
          <w:titlePg/>
          <w:docGrid w:linePitch="360"/>
        </w:sectPr>
      </w:pPr>
    </w:p>
    <w:p w14:paraId="18530057" w14:textId="77777777" w:rsidR="0032186E" w:rsidRPr="009A627D" w:rsidRDefault="00DB369C" w:rsidP="000741FF">
      <w:pPr>
        <w:pStyle w:val="Heading10"/>
        <w:numPr>
          <w:ilvl w:val="0"/>
          <w:numId w:val="13"/>
        </w:numPr>
        <w:jc w:val="both"/>
        <w:rPr>
          <w:rFonts w:ascii="Arial" w:hAnsi="Arial" w:cs="Arial"/>
          <w:lang w:val="sr-Cyrl-RS"/>
        </w:rPr>
      </w:pPr>
      <w:r w:rsidRPr="009A627D">
        <w:rPr>
          <w:rFonts w:ascii="Arial" w:hAnsi="Arial" w:cs="Arial"/>
        </w:rPr>
        <w:lastRenderedPageBreak/>
        <w:t>ТЕХНИЧК</w:t>
      </w:r>
      <w:r w:rsidR="0032186E" w:rsidRPr="009A627D">
        <w:rPr>
          <w:rFonts w:ascii="Arial" w:hAnsi="Arial" w:cs="Arial"/>
          <w:lang w:val="sr-Cyrl-RS"/>
        </w:rPr>
        <w:t>А</w:t>
      </w:r>
      <w:r w:rsidRPr="009A627D">
        <w:rPr>
          <w:rFonts w:ascii="Arial" w:hAnsi="Arial" w:cs="Arial"/>
        </w:rPr>
        <w:t xml:space="preserve"> </w:t>
      </w:r>
      <w:r w:rsidR="0032186E" w:rsidRPr="009A627D">
        <w:rPr>
          <w:rFonts w:ascii="Arial" w:hAnsi="Arial" w:cs="Arial"/>
          <w:lang w:val="sr-Cyrl-RS"/>
        </w:rPr>
        <w:t>СПЕЦИФИКАЦИЈА</w:t>
      </w:r>
      <w:r w:rsidRPr="009A627D">
        <w:rPr>
          <w:rFonts w:ascii="Arial" w:hAnsi="Arial" w:cs="Arial"/>
        </w:rPr>
        <w:t xml:space="preserve"> </w:t>
      </w:r>
    </w:p>
    <w:p w14:paraId="4340C865" w14:textId="77777777" w:rsidR="00DB369C" w:rsidRPr="009A627D" w:rsidRDefault="0032186E" w:rsidP="00414F4E">
      <w:pPr>
        <w:jc w:val="both"/>
        <w:rPr>
          <w:rFonts w:ascii="Arial" w:hAnsi="Arial" w:cs="Arial"/>
          <w:sz w:val="22"/>
          <w:szCs w:val="22"/>
          <w:lang w:val="sr-Cyrl-RS"/>
        </w:rPr>
      </w:pPr>
      <w:r w:rsidRPr="009A627D">
        <w:rPr>
          <w:rFonts w:ascii="Arial" w:hAnsi="Arial" w:cs="Arial"/>
          <w:sz w:val="22"/>
          <w:szCs w:val="22"/>
          <w:lang w:val="sr-Cyrl-RS"/>
        </w:rPr>
        <w:t xml:space="preserve">(Врста, техничке карактеристике, квалитет, </w:t>
      </w:r>
      <w:r w:rsidR="006F517A" w:rsidRPr="009A627D">
        <w:rPr>
          <w:rFonts w:ascii="Arial" w:hAnsi="Arial" w:cs="Arial"/>
          <w:sz w:val="22"/>
          <w:szCs w:val="22"/>
          <w:lang w:val="sr-Cyrl-RS"/>
        </w:rPr>
        <w:t>обим</w:t>
      </w:r>
      <w:r w:rsidRPr="009A627D">
        <w:rPr>
          <w:rFonts w:ascii="Arial" w:hAnsi="Arial" w:cs="Arial"/>
          <w:sz w:val="22"/>
          <w:szCs w:val="22"/>
          <w:lang w:val="sr-Cyrl-RS"/>
        </w:rPr>
        <w:t xml:space="preserve"> и опис </w:t>
      </w:r>
      <w:r w:rsidR="00A63575" w:rsidRPr="009A627D">
        <w:rPr>
          <w:rFonts w:ascii="Arial" w:hAnsi="Arial" w:cs="Arial"/>
          <w:sz w:val="22"/>
          <w:szCs w:val="22"/>
          <w:lang w:val="sr-Cyrl-RS"/>
        </w:rPr>
        <w:t>услуга</w:t>
      </w:r>
      <w:r w:rsidRPr="009A627D">
        <w:rPr>
          <w:rFonts w:ascii="Arial" w:hAnsi="Arial" w:cs="Arial"/>
          <w:sz w:val="22"/>
          <w:szCs w:val="22"/>
          <w:lang w:val="sr-Cyrl-RS"/>
        </w:rPr>
        <w:t>,</w:t>
      </w:r>
      <w:r w:rsidR="001227A3" w:rsidRPr="009A627D">
        <w:rPr>
          <w:rFonts w:ascii="Arial" w:hAnsi="Arial" w:cs="Arial"/>
          <w:sz w:val="22"/>
          <w:szCs w:val="22"/>
        </w:rPr>
        <w:t xml:space="preserve"> </w:t>
      </w:r>
      <w:r w:rsidRPr="009A627D">
        <w:rPr>
          <w:rFonts w:ascii="Arial" w:hAnsi="Arial" w:cs="Arial"/>
          <w:sz w:val="22"/>
          <w:szCs w:val="22"/>
          <w:lang w:val="sr-Cyrl-RS"/>
        </w:rPr>
        <w:t xml:space="preserve">техничка документација и планови, начин спровођења контроле и обезбеђивања гаранције квалитета, рок </w:t>
      </w:r>
      <w:r w:rsidR="00A63575" w:rsidRPr="009A627D">
        <w:rPr>
          <w:rFonts w:ascii="Arial" w:hAnsi="Arial" w:cs="Arial"/>
          <w:sz w:val="22"/>
          <w:szCs w:val="22"/>
          <w:lang w:val="sr-Cyrl-RS"/>
        </w:rPr>
        <w:t>извршења</w:t>
      </w:r>
      <w:r w:rsidRPr="009A627D">
        <w:rPr>
          <w:rFonts w:ascii="Arial" w:hAnsi="Arial" w:cs="Arial"/>
          <w:sz w:val="22"/>
          <w:szCs w:val="22"/>
          <w:lang w:val="sr-Cyrl-RS"/>
        </w:rPr>
        <w:t xml:space="preserve">, место </w:t>
      </w:r>
      <w:r w:rsidR="00A63575" w:rsidRPr="009A627D">
        <w:rPr>
          <w:rFonts w:ascii="Arial" w:hAnsi="Arial" w:cs="Arial"/>
          <w:sz w:val="22"/>
          <w:szCs w:val="22"/>
          <w:lang w:val="sr-Cyrl-RS"/>
        </w:rPr>
        <w:t>извршења услуга</w:t>
      </w:r>
      <w:r w:rsidRPr="009A627D">
        <w:rPr>
          <w:rFonts w:ascii="Arial" w:hAnsi="Arial" w:cs="Arial"/>
          <w:sz w:val="22"/>
          <w:szCs w:val="22"/>
          <w:lang w:val="sr-Cyrl-RS"/>
        </w:rPr>
        <w:t>, гарантни рок, евентуалне додатне услуге и сл</w:t>
      </w:r>
      <w:r w:rsidR="00DB369C" w:rsidRPr="009A627D">
        <w:rPr>
          <w:rFonts w:ascii="Arial" w:hAnsi="Arial" w:cs="Arial"/>
          <w:sz w:val="22"/>
          <w:szCs w:val="22"/>
          <w:lang w:val="sr-Cyrl-RS"/>
        </w:rPr>
        <w:t>.</w:t>
      </w:r>
      <w:bookmarkEnd w:id="11"/>
      <w:r w:rsidRPr="009A627D">
        <w:rPr>
          <w:rFonts w:ascii="Arial" w:hAnsi="Arial" w:cs="Arial"/>
          <w:sz w:val="22"/>
          <w:szCs w:val="22"/>
          <w:lang w:val="sr-Cyrl-RS"/>
        </w:rPr>
        <w:t>)</w:t>
      </w:r>
    </w:p>
    <w:p w14:paraId="2754ACC6" w14:textId="77777777" w:rsidR="009F0760" w:rsidRPr="009A627D" w:rsidRDefault="009F0760" w:rsidP="000741FF">
      <w:pPr>
        <w:rPr>
          <w:rFonts w:ascii="Arial" w:hAnsi="Arial" w:cs="Arial"/>
          <w:b/>
          <w:sz w:val="22"/>
          <w:szCs w:val="22"/>
          <w:lang w:val="sr-Cyrl-RS"/>
        </w:rPr>
      </w:pPr>
    </w:p>
    <w:p w14:paraId="7674F8D9" w14:textId="77777777" w:rsidR="00D352D0" w:rsidRPr="009A627D" w:rsidRDefault="0032186E" w:rsidP="000741FF">
      <w:pPr>
        <w:pStyle w:val="Heading10"/>
        <w:ind w:left="0" w:firstLine="0"/>
        <w:jc w:val="both"/>
        <w:rPr>
          <w:rFonts w:ascii="Arial" w:hAnsi="Arial" w:cs="Arial"/>
          <w:lang w:val="sr-Cyrl-RS"/>
        </w:rPr>
      </w:pPr>
      <w:bookmarkStart w:id="13" w:name="_Toc441651541"/>
      <w:bookmarkStart w:id="14" w:name="_Toc442559879"/>
      <w:r w:rsidRPr="009A627D">
        <w:rPr>
          <w:rFonts w:ascii="Arial" w:hAnsi="Arial" w:cs="Arial"/>
          <w:lang w:val="sr-Cyrl-RS"/>
        </w:rPr>
        <w:t xml:space="preserve">3.1 </w:t>
      </w:r>
      <w:r w:rsidR="00DB369C" w:rsidRPr="009A627D">
        <w:rPr>
          <w:rFonts w:ascii="Arial" w:hAnsi="Arial" w:cs="Arial"/>
          <w:lang w:val="sr-Cyrl-RS"/>
        </w:rPr>
        <w:t>Врста</w:t>
      </w:r>
      <w:r w:rsidR="005551C2" w:rsidRPr="009A627D">
        <w:rPr>
          <w:rFonts w:ascii="Arial" w:hAnsi="Arial" w:cs="Arial"/>
          <w:lang w:val="sr-Cyrl-RS"/>
        </w:rPr>
        <w:t xml:space="preserve"> и </w:t>
      </w:r>
      <w:r w:rsidR="006F517A" w:rsidRPr="009A627D">
        <w:rPr>
          <w:rFonts w:ascii="Arial" w:hAnsi="Arial" w:cs="Arial"/>
          <w:lang w:val="sr-Cyrl-RS"/>
        </w:rPr>
        <w:t>обим</w:t>
      </w:r>
      <w:r w:rsidR="00DB369C" w:rsidRPr="009A627D">
        <w:rPr>
          <w:rFonts w:ascii="Arial" w:hAnsi="Arial" w:cs="Arial"/>
          <w:lang w:val="sr-Cyrl-RS"/>
        </w:rPr>
        <w:t xml:space="preserve"> </w:t>
      </w:r>
      <w:bookmarkEnd w:id="13"/>
      <w:bookmarkEnd w:id="14"/>
      <w:r w:rsidR="00A63575" w:rsidRPr="009A627D">
        <w:rPr>
          <w:rFonts w:ascii="Arial" w:hAnsi="Arial" w:cs="Arial"/>
          <w:lang w:val="sr-Cyrl-RS"/>
        </w:rPr>
        <w:t>услуга</w:t>
      </w:r>
      <w:r w:rsidR="00D352D0" w:rsidRPr="009A627D">
        <w:rPr>
          <w:rFonts w:ascii="Arial" w:hAnsi="Arial" w:cs="Arial"/>
          <w:lang w:val="sr-Cyrl-RS"/>
        </w:rPr>
        <w:t xml:space="preserve"> са пратећим добрима</w:t>
      </w:r>
    </w:p>
    <w:p w14:paraId="007BA3A2" w14:textId="77777777" w:rsidR="00332026" w:rsidRPr="009A627D" w:rsidRDefault="00332026" w:rsidP="000741FF">
      <w:pPr>
        <w:rPr>
          <w:rFonts w:ascii="Arial" w:hAnsi="Arial" w:cs="Arial"/>
          <w:color w:val="FF0000"/>
          <w:sz w:val="22"/>
          <w:szCs w:val="22"/>
          <w:lang w:val="sr-Cyrl-RS"/>
        </w:rPr>
      </w:pPr>
    </w:p>
    <w:p w14:paraId="452AE1F5" w14:textId="77777777" w:rsidR="0067752B" w:rsidRPr="009A627D" w:rsidRDefault="0067752B" w:rsidP="00414F4E">
      <w:pPr>
        <w:jc w:val="both"/>
        <w:rPr>
          <w:rFonts w:ascii="Arial" w:hAnsi="Arial" w:cs="Arial"/>
          <w:sz w:val="22"/>
          <w:szCs w:val="22"/>
          <w:lang w:eastAsia="sr-Latn-RS"/>
        </w:rPr>
      </w:pPr>
      <w:r w:rsidRPr="009A627D">
        <w:rPr>
          <w:rFonts w:ascii="Arial" w:hAnsi="Arial" w:cs="Arial"/>
          <w:sz w:val="22"/>
          <w:szCs w:val="22"/>
        </w:rPr>
        <w:t xml:space="preserve">Предмет јавног позива је набавка услуга </w:t>
      </w:r>
      <w:r w:rsidRPr="009A627D">
        <w:rPr>
          <w:rFonts w:ascii="Arial" w:hAnsi="Arial" w:cs="Arial"/>
          <w:sz w:val="22"/>
          <w:szCs w:val="22"/>
          <w:lang w:val="sr-Cyrl-RS"/>
        </w:rPr>
        <w:t xml:space="preserve">обезбеђења лиценци за </w:t>
      </w:r>
      <w:r w:rsidRPr="009A627D">
        <w:rPr>
          <w:rFonts w:ascii="Arial" w:hAnsi="Arial" w:cs="Arial"/>
          <w:sz w:val="22"/>
          <w:szCs w:val="22"/>
        </w:rPr>
        <w:t xml:space="preserve">Microsoft софтверске производе, </w:t>
      </w:r>
      <w:r w:rsidRPr="009A627D">
        <w:rPr>
          <w:rFonts w:ascii="Arial" w:hAnsi="Arial" w:cs="Arial"/>
          <w:sz w:val="22"/>
          <w:szCs w:val="22"/>
          <w:lang w:val="sr-Cyrl-RS"/>
        </w:rPr>
        <w:t xml:space="preserve">подршке за нове и постојеће лиценце, услуга одржавања постојећих лиценци кроз технолошку гараницију и услуга консалтинга </w:t>
      </w:r>
      <w:r w:rsidRPr="009A627D">
        <w:rPr>
          <w:rFonts w:ascii="Arial" w:hAnsi="Arial" w:cs="Arial"/>
          <w:sz w:val="22"/>
          <w:szCs w:val="22"/>
        </w:rPr>
        <w:t>за потребе ЈП Електропривреда Србије.</w:t>
      </w:r>
    </w:p>
    <w:p w14:paraId="408A34A6" w14:textId="22D9A1ED" w:rsidR="00D00348" w:rsidRPr="009A627D" w:rsidRDefault="00D00348" w:rsidP="000741FF">
      <w:pPr>
        <w:rPr>
          <w:rFonts w:ascii="Arial" w:hAnsi="Arial" w:cs="Arial"/>
          <w:sz w:val="22"/>
          <w:szCs w:val="22"/>
        </w:rPr>
      </w:pPr>
    </w:p>
    <w:p w14:paraId="66F4D35A" w14:textId="77777777" w:rsidR="004E2A6B" w:rsidRPr="009A627D" w:rsidRDefault="004E2A6B" w:rsidP="00414F4E">
      <w:pPr>
        <w:pStyle w:val="ListBullet"/>
        <w:numPr>
          <w:ilvl w:val="0"/>
          <w:numId w:val="0"/>
        </w:numPr>
        <w:jc w:val="both"/>
        <w:rPr>
          <w:rFonts w:ascii="Arial" w:hAnsi="Arial" w:cs="Arial"/>
          <w:noProof w:val="0"/>
          <w:sz w:val="22"/>
          <w:szCs w:val="22"/>
          <w:lang w:val="sr-Latn-RS"/>
        </w:rPr>
      </w:pPr>
      <w:r w:rsidRPr="009A627D">
        <w:rPr>
          <w:rFonts w:ascii="Arial" w:hAnsi="Arial" w:cs="Arial"/>
          <w:noProof w:val="0"/>
          <w:sz w:val="22"/>
          <w:szCs w:val="22"/>
          <w:lang w:val="sr-Latn-RS"/>
        </w:rPr>
        <w:t xml:space="preserve">Табела </w:t>
      </w:r>
      <w:r w:rsidRPr="009A627D">
        <w:rPr>
          <w:rFonts w:ascii="Arial" w:hAnsi="Arial" w:cs="Arial"/>
          <w:sz w:val="22"/>
          <w:szCs w:val="22"/>
          <w:lang w:val="sr-Cyrl-RS"/>
        </w:rPr>
        <w:t>1</w:t>
      </w:r>
      <w:r w:rsidRPr="009A627D">
        <w:rPr>
          <w:rFonts w:ascii="Arial" w:hAnsi="Arial" w:cs="Arial"/>
          <w:noProof w:val="0"/>
          <w:sz w:val="22"/>
          <w:szCs w:val="22"/>
          <w:lang w:val="sr-Latn-RS"/>
        </w:rPr>
        <w:t>.  Потребне лиценце дефинисане су по профилима. У табели се налазе збирно услуге одржавања постојећих лиценци и сервиса (технолошка гаранција) и нових лиценци и сервиса са услугама одржавања (технолошка гаранција).</w:t>
      </w:r>
    </w:p>
    <w:p w14:paraId="020CD620" w14:textId="3B7EE83E" w:rsidR="004E2A6B" w:rsidRPr="009A627D" w:rsidRDefault="004E2A6B" w:rsidP="000741FF">
      <w:pPr>
        <w:rPr>
          <w:rFonts w:ascii="Arial" w:hAnsi="Arial" w:cs="Arial"/>
          <w:sz w:val="22"/>
          <w:szCs w:val="22"/>
          <w:lang w:val="sr-Cyrl-RS"/>
        </w:rPr>
      </w:pPr>
    </w:p>
    <w:p w14:paraId="644B8E84" w14:textId="77777777" w:rsidR="00D00348" w:rsidRPr="009A627D" w:rsidRDefault="00D00348" w:rsidP="000741FF">
      <w:pPr>
        <w:rPr>
          <w:rFonts w:ascii="Arial" w:hAnsi="Arial" w:cs="Arial"/>
          <w:sz w:val="22"/>
          <w:szCs w:val="22"/>
          <w:lang w:val="sr-Cyrl-RS"/>
        </w:rPr>
      </w:pPr>
    </w:p>
    <w:tbl>
      <w:tblPr>
        <w:tblStyle w:val="TableGrid"/>
        <w:tblW w:w="5000" w:type="pct"/>
        <w:tblLook w:val="04A0" w:firstRow="1" w:lastRow="0" w:firstColumn="1" w:lastColumn="0" w:noHBand="0" w:noVBand="1"/>
      </w:tblPr>
      <w:tblGrid>
        <w:gridCol w:w="514"/>
        <w:gridCol w:w="2344"/>
        <w:gridCol w:w="892"/>
        <w:gridCol w:w="4559"/>
        <w:gridCol w:w="710"/>
      </w:tblGrid>
      <w:tr w:rsidR="00D00348" w:rsidRPr="009A627D" w14:paraId="3BA4C1B0" w14:textId="77777777" w:rsidTr="00B056BA">
        <w:trPr>
          <w:trHeight w:val="300"/>
        </w:trPr>
        <w:tc>
          <w:tcPr>
            <w:tcW w:w="288" w:type="pct"/>
          </w:tcPr>
          <w:p w14:paraId="2ABE4415" w14:textId="77777777" w:rsidR="00D00348" w:rsidRPr="009A627D" w:rsidRDefault="00D00348" w:rsidP="00D00348">
            <w:pPr>
              <w:rPr>
                <w:rFonts w:ascii="Arial" w:hAnsi="Arial" w:cs="Arial"/>
                <w:bCs/>
                <w:color w:val="000000"/>
                <w:sz w:val="22"/>
                <w:szCs w:val="22"/>
              </w:rPr>
            </w:pPr>
          </w:p>
        </w:tc>
        <w:tc>
          <w:tcPr>
            <w:tcW w:w="1276" w:type="pct"/>
            <w:noWrap/>
            <w:hideMark/>
          </w:tcPr>
          <w:p w14:paraId="6046A84D" w14:textId="77777777" w:rsidR="00D00348" w:rsidRPr="009A627D" w:rsidRDefault="00D00348" w:rsidP="00D00348">
            <w:pPr>
              <w:rPr>
                <w:rFonts w:ascii="Arial" w:hAnsi="Arial" w:cs="Arial"/>
                <w:bCs/>
                <w:color w:val="000000"/>
                <w:sz w:val="22"/>
                <w:szCs w:val="22"/>
              </w:rPr>
            </w:pPr>
            <w:r w:rsidRPr="009A627D">
              <w:rPr>
                <w:rFonts w:ascii="Arial" w:hAnsi="Arial" w:cs="Arial"/>
                <w:bCs/>
                <w:color w:val="000000"/>
                <w:sz w:val="22"/>
                <w:szCs w:val="22"/>
              </w:rPr>
              <w:t>Familija proizvoda</w:t>
            </w:r>
          </w:p>
        </w:tc>
        <w:tc>
          <w:tcPr>
            <w:tcW w:w="469" w:type="pct"/>
            <w:noWrap/>
            <w:hideMark/>
          </w:tcPr>
          <w:p w14:paraId="11B3878A" w14:textId="77777777" w:rsidR="00D00348" w:rsidRPr="009A627D" w:rsidRDefault="00D00348" w:rsidP="00D00348">
            <w:pPr>
              <w:rPr>
                <w:rFonts w:ascii="Arial" w:hAnsi="Arial" w:cs="Arial"/>
                <w:bCs/>
                <w:color w:val="000000"/>
                <w:sz w:val="22"/>
                <w:szCs w:val="22"/>
              </w:rPr>
            </w:pPr>
            <w:r w:rsidRPr="009A627D">
              <w:rPr>
                <w:rFonts w:ascii="Arial" w:hAnsi="Arial" w:cs="Arial"/>
                <w:bCs/>
                <w:color w:val="000000"/>
                <w:sz w:val="22"/>
                <w:szCs w:val="22"/>
              </w:rPr>
              <w:t>SKU</w:t>
            </w:r>
          </w:p>
        </w:tc>
        <w:tc>
          <w:tcPr>
            <w:tcW w:w="2603" w:type="pct"/>
            <w:noWrap/>
            <w:hideMark/>
          </w:tcPr>
          <w:p w14:paraId="2F636C63" w14:textId="77777777" w:rsidR="00D00348" w:rsidRPr="009A627D" w:rsidRDefault="00D00348" w:rsidP="00D00348">
            <w:pPr>
              <w:rPr>
                <w:rFonts w:ascii="Arial" w:hAnsi="Arial" w:cs="Arial"/>
                <w:bCs/>
                <w:color w:val="000000"/>
                <w:sz w:val="22"/>
                <w:szCs w:val="22"/>
              </w:rPr>
            </w:pPr>
            <w:r w:rsidRPr="009A627D">
              <w:rPr>
                <w:rFonts w:ascii="Arial" w:hAnsi="Arial" w:cs="Arial"/>
                <w:bCs/>
                <w:color w:val="000000"/>
                <w:sz w:val="22"/>
                <w:szCs w:val="22"/>
              </w:rPr>
              <w:t>Licenca</w:t>
            </w:r>
          </w:p>
        </w:tc>
        <w:tc>
          <w:tcPr>
            <w:tcW w:w="364" w:type="pct"/>
            <w:noWrap/>
            <w:hideMark/>
          </w:tcPr>
          <w:p w14:paraId="1441CEBC" w14:textId="77777777" w:rsidR="00D00348" w:rsidRPr="009A627D" w:rsidRDefault="00D00348" w:rsidP="00D00348">
            <w:pPr>
              <w:rPr>
                <w:rFonts w:ascii="Arial" w:hAnsi="Arial" w:cs="Arial"/>
                <w:bCs/>
                <w:color w:val="000000"/>
                <w:sz w:val="22"/>
                <w:szCs w:val="22"/>
              </w:rPr>
            </w:pPr>
            <w:r w:rsidRPr="009A627D">
              <w:rPr>
                <w:rFonts w:ascii="Arial" w:hAnsi="Arial" w:cs="Arial"/>
                <w:bCs/>
                <w:color w:val="000000"/>
                <w:sz w:val="22"/>
                <w:szCs w:val="22"/>
              </w:rPr>
              <w:t xml:space="preserve"> Količina </w:t>
            </w:r>
          </w:p>
        </w:tc>
      </w:tr>
      <w:tr w:rsidR="00D00348" w:rsidRPr="009A627D" w14:paraId="7C5B0123" w14:textId="77777777" w:rsidTr="00B056BA">
        <w:trPr>
          <w:trHeight w:val="300"/>
        </w:trPr>
        <w:tc>
          <w:tcPr>
            <w:tcW w:w="288" w:type="pct"/>
            <w:vMerge w:val="restart"/>
          </w:tcPr>
          <w:p w14:paraId="3AA74A0A"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Profil 1</w:t>
            </w:r>
          </w:p>
        </w:tc>
        <w:tc>
          <w:tcPr>
            <w:tcW w:w="1276" w:type="pct"/>
            <w:noWrap/>
            <w:hideMark/>
          </w:tcPr>
          <w:p w14:paraId="3ED037F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WIN E3 per DVC</w:t>
            </w:r>
          </w:p>
        </w:tc>
        <w:tc>
          <w:tcPr>
            <w:tcW w:w="469" w:type="pct"/>
            <w:noWrap/>
            <w:hideMark/>
          </w:tcPr>
          <w:p w14:paraId="54FF48B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KV3-00353</w:t>
            </w:r>
          </w:p>
        </w:tc>
        <w:tc>
          <w:tcPr>
            <w:tcW w:w="2603" w:type="pct"/>
            <w:noWrap/>
            <w:hideMark/>
          </w:tcPr>
          <w:p w14:paraId="60952304"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WINE3perDVC ALNG SA MVL Pltfrm</w:t>
            </w:r>
          </w:p>
        </w:tc>
        <w:tc>
          <w:tcPr>
            <w:tcW w:w="364" w:type="pct"/>
            <w:noWrap/>
            <w:hideMark/>
          </w:tcPr>
          <w:p w14:paraId="546D336F"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3423</w:t>
            </w:r>
          </w:p>
        </w:tc>
      </w:tr>
      <w:tr w:rsidR="00D00348" w:rsidRPr="009A627D" w14:paraId="6B8B0A8B" w14:textId="77777777" w:rsidTr="00B056BA">
        <w:trPr>
          <w:trHeight w:val="300"/>
        </w:trPr>
        <w:tc>
          <w:tcPr>
            <w:tcW w:w="288" w:type="pct"/>
            <w:vMerge/>
          </w:tcPr>
          <w:p w14:paraId="4A47976C" w14:textId="77777777" w:rsidR="00D00348" w:rsidRPr="009A627D" w:rsidRDefault="00D00348" w:rsidP="00D00348">
            <w:pPr>
              <w:rPr>
                <w:rFonts w:ascii="Arial" w:hAnsi="Arial" w:cs="Arial"/>
                <w:color w:val="000000"/>
                <w:sz w:val="22"/>
                <w:szCs w:val="22"/>
              </w:rPr>
            </w:pPr>
          </w:p>
        </w:tc>
        <w:tc>
          <w:tcPr>
            <w:tcW w:w="1276" w:type="pct"/>
            <w:noWrap/>
            <w:hideMark/>
          </w:tcPr>
          <w:p w14:paraId="3788DFE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VDA E3 Per Device</w:t>
            </w:r>
          </w:p>
        </w:tc>
        <w:tc>
          <w:tcPr>
            <w:tcW w:w="469" w:type="pct"/>
            <w:noWrap/>
            <w:hideMark/>
          </w:tcPr>
          <w:p w14:paraId="190185D2"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4ZF-00033</w:t>
            </w:r>
          </w:p>
        </w:tc>
        <w:tc>
          <w:tcPr>
            <w:tcW w:w="2603" w:type="pct"/>
            <w:noWrap/>
            <w:hideMark/>
          </w:tcPr>
          <w:p w14:paraId="6A777CEA"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VDAE3PerDvc ALNG SubsVL MVL Pltfrm PerDvc</w:t>
            </w:r>
          </w:p>
        </w:tc>
        <w:tc>
          <w:tcPr>
            <w:tcW w:w="364" w:type="pct"/>
            <w:noWrap/>
            <w:hideMark/>
          </w:tcPr>
          <w:p w14:paraId="04FFFC9F"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30</w:t>
            </w:r>
          </w:p>
        </w:tc>
      </w:tr>
      <w:tr w:rsidR="00D00348" w:rsidRPr="009A627D" w14:paraId="0E951607" w14:textId="77777777" w:rsidTr="00B056BA">
        <w:trPr>
          <w:trHeight w:val="300"/>
        </w:trPr>
        <w:tc>
          <w:tcPr>
            <w:tcW w:w="288" w:type="pct"/>
            <w:vMerge/>
          </w:tcPr>
          <w:p w14:paraId="50206BD5" w14:textId="77777777" w:rsidR="00D00348" w:rsidRPr="009A627D" w:rsidRDefault="00D00348" w:rsidP="00D00348">
            <w:pPr>
              <w:rPr>
                <w:rFonts w:ascii="Arial" w:hAnsi="Arial" w:cs="Arial"/>
                <w:color w:val="000000"/>
                <w:sz w:val="22"/>
                <w:szCs w:val="22"/>
              </w:rPr>
            </w:pPr>
          </w:p>
        </w:tc>
        <w:tc>
          <w:tcPr>
            <w:tcW w:w="1276" w:type="pct"/>
            <w:noWrap/>
            <w:hideMark/>
          </w:tcPr>
          <w:p w14:paraId="06D5B59B"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Office Professional Plus</w:t>
            </w:r>
          </w:p>
        </w:tc>
        <w:tc>
          <w:tcPr>
            <w:tcW w:w="469" w:type="pct"/>
            <w:noWrap/>
            <w:hideMark/>
          </w:tcPr>
          <w:p w14:paraId="4FA4AC0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269-12442</w:t>
            </w:r>
          </w:p>
        </w:tc>
        <w:tc>
          <w:tcPr>
            <w:tcW w:w="2603" w:type="pct"/>
            <w:noWrap/>
            <w:hideMark/>
          </w:tcPr>
          <w:p w14:paraId="7B67CB79"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OfficeProPlus ALNG SA MVL Pltfrm</w:t>
            </w:r>
          </w:p>
        </w:tc>
        <w:tc>
          <w:tcPr>
            <w:tcW w:w="364" w:type="pct"/>
            <w:noWrap/>
            <w:hideMark/>
          </w:tcPr>
          <w:p w14:paraId="57F5DFB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1328</w:t>
            </w:r>
          </w:p>
        </w:tc>
      </w:tr>
      <w:tr w:rsidR="00D00348" w:rsidRPr="009A627D" w14:paraId="04F0572E" w14:textId="77777777" w:rsidTr="00B056BA">
        <w:trPr>
          <w:trHeight w:val="300"/>
        </w:trPr>
        <w:tc>
          <w:tcPr>
            <w:tcW w:w="288" w:type="pct"/>
            <w:vMerge/>
          </w:tcPr>
          <w:p w14:paraId="087ABF25" w14:textId="77777777" w:rsidR="00D00348" w:rsidRPr="009A627D" w:rsidRDefault="00D00348" w:rsidP="00D00348">
            <w:pPr>
              <w:rPr>
                <w:rFonts w:ascii="Arial" w:hAnsi="Arial" w:cs="Arial"/>
                <w:color w:val="000000"/>
                <w:sz w:val="22"/>
                <w:szCs w:val="22"/>
              </w:rPr>
            </w:pPr>
          </w:p>
        </w:tc>
        <w:tc>
          <w:tcPr>
            <w:tcW w:w="1276" w:type="pct"/>
            <w:noWrap/>
            <w:hideMark/>
          </w:tcPr>
          <w:p w14:paraId="6803B58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Office Professional Plus</w:t>
            </w:r>
          </w:p>
        </w:tc>
        <w:tc>
          <w:tcPr>
            <w:tcW w:w="469" w:type="pct"/>
            <w:noWrap/>
            <w:hideMark/>
          </w:tcPr>
          <w:p w14:paraId="7158A428"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269-12445</w:t>
            </w:r>
          </w:p>
        </w:tc>
        <w:tc>
          <w:tcPr>
            <w:tcW w:w="2603" w:type="pct"/>
            <w:noWrap/>
            <w:hideMark/>
          </w:tcPr>
          <w:p w14:paraId="709E8CBD"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OfficeProPlus ALNG LicSAPk MVL Pltfrm</w:t>
            </w:r>
          </w:p>
        </w:tc>
        <w:tc>
          <w:tcPr>
            <w:tcW w:w="364" w:type="pct"/>
            <w:noWrap/>
            <w:hideMark/>
          </w:tcPr>
          <w:p w14:paraId="0D8A126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835</w:t>
            </w:r>
          </w:p>
        </w:tc>
      </w:tr>
      <w:tr w:rsidR="00D00348" w:rsidRPr="009A627D" w14:paraId="7E0F29C7" w14:textId="77777777" w:rsidTr="00B056BA">
        <w:trPr>
          <w:trHeight w:val="300"/>
        </w:trPr>
        <w:tc>
          <w:tcPr>
            <w:tcW w:w="288" w:type="pct"/>
            <w:vMerge/>
          </w:tcPr>
          <w:p w14:paraId="134D32D1" w14:textId="77777777" w:rsidR="00D00348" w:rsidRPr="009A627D" w:rsidRDefault="00D00348" w:rsidP="00D00348">
            <w:pPr>
              <w:rPr>
                <w:rFonts w:ascii="Arial" w:hAnsi="Arial" w:cs="Arial"/>
                <w:color w:val="000000"/>
                <w:sz w:val="22"/>
                <w:szCs w:val="22"/>
              </w:rPr>
            </w:pPr>
          </w:p>
        </w:tc>
        <w:tc>
          <w:tcPr>
            <w:tcW w:w="1276" w:type="pct"/>
            <w:noWrap/>
            <w:hideMark/>
          </w:tcPr>
          <w:p w14:paraId="13A32AC2"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O365 ProPlus From SA</w:t>
            </w:r>
          </w:p>
        </w:tc>
        <w:tc>
          <w:tcPr>
            <w:tcW w:w="469" w:type="pct"/>
            <w:noWrap/>
            <w:hideMark/>
          </w:tcPr>
          <w:p w14:paraId="75AC1C1B"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D7U-00002</w:t>
            </w:r>
          </w:p>
        </w:tc>
        <w:tc>
          <w:tcPr>
            <w:tcW w:w="2603" w:type="pct"/>
            <w:noWrap/>
            <w:hideMark/>
          </w:tcPr>
          <w:p w14:paraId="66BF2A8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O365ProPlusFromSA ShrdSvr ALNG SubsVL MVL PerUsr</w:t>
            </w:r>
          </w:p>
        </w:tc>
        <w:tc>
          <w:tcPr>
            <w:tcW w:w="364" w:type="pct"/>
            <w:noWrap/>
            <w:hideMark/>
          </w:tcPr>
          <w:p w14:paraId="4ECF341D"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1210</w:t>
            </w:r>
          </w:p>
        </w:tc>
      </w:tr>
      <w:tr w:rsidR="00D00348" w:rsidRPr="009A627D" w14:paraId="69F976FE" w14:textId="77777777" w:rsidTr="00B056BA">
        <w:trPr>
          <w:trHeight w:val="300"/>
        </w:trPr>
        <w:tc>
          <w:tcPr>
            <w:tcW w:w="288" w:type="pct"/>
            <w:vMerge/>
          </w:tcPr>
          <w:p w14:paraId="26C2B10E" w14:textId="77777777" w:rsidR="00D00348" w:rsidRPr="009A627D" w:rsidRDefault="00D00348" w:rsidP="00D00348">
            <w:pPr>
              <w:rPr>
                <w:rFonts w:ascii="Arial" w:hAnsi="Arial" w:cs="Arial"/>
                <w:color w:val="000000"/>
                <w:sz w:val="22"/>
                <w:szCs w:val="22"/>
              </w:rPr>
            </w:pPr>
          </w:p>
        </w:tc>
        <w:tc>
          <w:tcPr>
            <w:tcW w:w="1276" w:type="pct"/>
            <w:noWrap/>
            <w:hideMark/>
          </w:tcPr>
          <w:p w14:paraId="160F2002"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O365 ProPlus</w:t>
            </w:r>
          </w:p>
        </w:tc>
        <w:tc>
          <w:tcPr>
            <w:tcW w:w="469" w:type="pct"/>
            <w:noWrap/>
            <w:hideMark/>
          </w:tcPr>
          <w:p w14:paraId="5D4BAFD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3JJ-00003</w:t>
            </w:r>
          </w:p>
        </w:tc>
        <w:tc>
          <w:tcPr>
            <w:tcW w:w="2603" w:type="pct"/>
            <w:noWrap/>
            <w:hideMark/>
          </w:tcPr>
          <w:p w14:paraId="3BA68189"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O365ProPlus ShrdSvr ALNG SubsVL MVL PerUsr</w:t>
            </w:r>
          </w:p>
        </w:tc>
        <w:tc>
          <w:tcPr>
            <w:tcW w:w="364" w:type="pct"/>
            <w:noWrap/>
            <w:hideMark/>
          </w:tcPr>
          <w:p w14:paraId="7DC42CD9"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80</w:t>
            </w:r>
          </w:p>
        </w:tc>
      </w:tr>
      <w:tr w:rsidR="00D00348" w:rsidRPr="009A627D" w14:paraId="3D850A3A" w14:textId="77777777" w:rsidTr="00B056BA">
        <w:trPr>
          <w:trHeight w:val="300"/>
        </w:trPr>
        <w:tc>
          <w:tcPr>
            <w:tcW w:w="288" w:type="pct"/>
            <w:vMerge/>
          </w:tcPr>
          <w:p w14:paraId="2256D959" w14:textId="77777777" w:rsidR="00D00348" w:rsidRPr="009A627D" w:rsidRDefault="00D00348" w:rsidP="00D00348">
            <w:pPr>
              <w:rPr>
                <w:rFonts w:ascii="Arial" w:hAnsi="Arial" w:cs="Arial"/>
                <w:color w:val="000000"/>
                <w:sz w:val="22"/>
                <w:szCs w:val="22"/>
              </w:rPr>
            </w:pPr>
          </w:p>
        </w:tc>
        <w:tc>
          <w:tcPr>
            <w:tcW w:w="1276" w:type="pct"/>
            <w:noWrap/>
            <w:hideMark/>
          </w:tcPr>
          <w:p w14:paraId="78DCF47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Enterprise CAL</w:t>
            </w:r>
          </w:p>
        </w:tc>
        <w:tc>
          <w:tcPr>
            <w:tcW w:w="469" w:type="pct"/>
            <w:noWrap/>
            <w:hideMark/>
          </w:tcPr>
          <w:p w14:paraId="4F9B377F"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76A-00013</w:t>
            </w:r>
          </w:p>
        </w:tc>
        <w:tc>
          <w:tcPr>
            <w:tcW w:w="2603" w:type="pct"/>
            <w:noWrap/>
            <w:hideMark/>
          </w:tcPr>
          <w:p w14:paraId="10ACDAE2"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EntCAL ALNG SA MVL Pltfrm DvcCAL wSrvcs</w:t>
            </w:r>
          </w:p>
        </w:tc>
        <w:tc>
          <w:tcPr>
            <w:tcW w:w="364" w:type="pct"/>
            <w:noWrap/>
            <w:hideMark/>
          </w:tcPr>
          <w:p w14:paraId="5255B81D"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3453</w:t>
            </w:r>
          </w:p>
        </w:tc>
      </w:tr>
      <w:tr w:rsidR="00D00348" w:rsidRPr="009A627D" w14:paraId="33F599B3" w14:textId="77777777" w:rsidTr="00B056BA">
        <w:trPr>
          <w:trHeight w:val="300"/>
        </w:trPr>
        <w:tc>
          <w:tcPr>
            <w:tcW w:w="288" w:type="pct"/>
            <w:vMerge/>
          </w:tcPr>
          <w:p w14:paraId="33E616CE" w14:textId="77777777" w:rsidR="00D00348" w:rsidRPr="009A627D" w:rsidRDefault="00D00348" w:rsidP="00D00348">
            <w:pPr>
              <w:rPr>
                <w:rFonts w:ascii="Arial" w:hAnsi="Arial" w:cs="Arial"/>
                <w:color w:val="000000"/>
                <w:sz w:val="22"/>
                <w:szCs w:val="22"/>
              </w:rPr>
            </w:pPr>
          </w:p>
        </w:tc>
        <w:tc>
          <w:tcPr>
            <w:tcW w:w="1276" w:type="pct"/>
            <w:noWrap/>
            <w:hideMark/>
          </w:tcPr>
          <w:p w14:paraId="1D05BE78"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M365 E3 Add-on</w:t>
            </w:r>
          </w:p>
        </w:tc>
        <w:tc>
          <w:tcPr>
            <w:tcW w:w="469" w:type="pct"/>
            <w:noWrap/>
            <w:hideMark/>
          </w:tcPr>
          <w:p w14:paraId="0068CF1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AAA-10762</w:t>
            </w:r>
          </w:p>
        </w:tc>
        <w:tc>
          <w:tcPr>
            <w:tcW w:w="2603" w:type="pct"/>
            <w:noWrap/>
            <w:hideMark/>
          </w:tcPr>
          <w:p w14:paraId="4FDCB85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M365 E3 Addon ShrdSvr ALNG SubsVL MVL todeviceECAL w/OPP</w:t>
            </w:r>
          </w:p>
        </w:tc>
        <w:tc>
          <w:tcPr>
            <w:tcW w:w="364" w:type="pct"/>
            <w:noWrap/>
            <w:hideMark/>
          </w:tcPr>
          <w:p w14:paraId="61988A1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549</w:t>
            </w:r>
          </w:p>
        </w:tc>
      </w:tr>
      <w:tr w:rsidR="00D00348" w:rsidRPr="009A627D" w14:paraId="11D21C4C" w14:textId="77777777" w:rsidTr="00B056BA">
        <w:trPr>
          <w:trHeight w:val="300"/>
        </w:trPr>
        <w:tc>
          <w:tcPr>
            <w:tcW w:w="288" w:type="pct"/>
            <w:vMerge/>
          </w:tcPr>
          <w:p w14:paraId="7016349A" w14:textId="77777777" w:rsidR="00D00348" w:rsidRPr="009A627D" w:rsidRDefault="00D00348" w:rsidP="00D00348">
            <w:pPr>
              <w:rPr>
                <w:rFonts w:ascii="Arial" w:hAnsi="Arial" w:cs="Arial"/>
                <w:color w:val="000000"/>
                <w:sz w:val="22"/>
                <w:szCs w:val="22"/>
              </w:rPr>
            </w:pPr>
          </w:p>
        </w:tc>
        <w:tc>
          <w:tcPr>
            <w:tcW w:w="1276" w:type="pct"/>
            <w:noWrap/>
            <w:hideMark/>
          </w:tcPr>
          <w:p w14:paraId="1EECEA37"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M365 E5 Add On</w:t>
            </w:r>
          </w:p>
        </w:tc>
        <w:tc>
          <w:tcPr>
            <w:tcW w:w="469" w:type="pct"/>
            <w:noWrap/>
            <w:hideMark/>
          </w:tcPr>
          <w:p w14:paraId="01E1F39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AAA-28676</w:t>
            </w:r>
          </w:p>
        </w:tc>
        <w:tc>
          <w:tcPr>
            <w:tcW w:w="2603" w:type="pct"/>
            <w:noWrap/>
            <w:hideMark/>
          </w:tcPr>
          <w:p w14:paraId="544B60EB"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M365 E5 Addon ShrdSvr ALNG SubsVL MVL Addon toDeviceECALw/OPP</w:t>
            </w:r>
          </w:p>
        </w:tc>
        <w:tc>
          <w:tcPr>
            <w:tcW w:w="364" w:type="pct"/>
            <w:noWrap/>
            <w:hideMark/>
          </w:tcPr>
          <w:p w14:paraId="6AD1E88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889</w:t>
            </w:r>
          </w:p>
        </w:tc>
      </w:tr>
      <w:tr w:rsidR="00D00348" w:rsidRPr="009A627D" w14:paraId="06C7038C" w14:textId="77777777" w:rsidTr="00B056BA">
        <w:trPr>
          <w:trHeight w:val="300"/>
        </w:trPr>
        <w:tc>
          <w:tcPr>
            <w:tcW w:w="288" w:type="pct"/>
            <w:vMerge/>
          </w:tcPr>
          <w:p w14:paraId="44944B54" w14:textId="77777777" w:rsidR="00D00348" w:rsidRPr="009A627D" w:rsidRDefault="00D00348" w:rsidP="00D00348">
            <w:pPr>
              <w:rPr>
                <w:rFonts w:ascii="Arial" w:hAnsi="Arial" w:cs="Arial"/>
                <w:color w:val="000000"/>
                <w:sz w:val="22"/>
                <w:szCs w:val="22"/>
              </w:rPr>
            </w:pPr>
          </w:p>
        </w:tc>
        <w:tc>
          <w:tcPr>
            <w:tcW w:w="1276" w:type="pct"/>
            <w:noWrap/>
            <w:hideMark/>
          </w:tcPr>
          <w:p w14:paraId="081AA67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Ent Mob and Security E3</w:t>
            </w:r>
          </w:p>
        </w:tc>
        <w:tc>
          <w:tcPr>
            <w:tcW w:w="469" w:type="pct"/>
            <w:noWrap/>
            <w:hideMark/>
          </w:tcPr>
          <w:p w14:paraId="016FF72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AAA-12534</w:t>
            </w:r>
          </w:p>
        </w:tc>
        <w:tc>
          <w:tcPr>
            <w:tcW w:w="2603" w:type="pct"/>
            <w:noWrap/>
            <w:hideMark/>
          </w:tcPr>
          <w:p w14:paraId="3F68315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EntMobandSecE3 Shared Alng MonthlySub Addon ToDvcECAL</w:t>
            </w:r>
          </w:p>
        </w:tc>
        <w:tc>
          <w:tcPr>
            <w:tcW w:w="364" w:type="pct"/>
            <w:noWrap/>
            <w:hideMark/>
          </w:tcPr>
          <w:p w14:paraId="1B39784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2015</w:t>
            </w:r>
          </w:p>
        </w:tc>
      </w:tr>
      <w:tr w:rsidR="00D00348" w:rsidRPr="009A627D" w14:paraId="6225E3D7" w14:textId="77777777" w:rsidTr="00B056BA">
        <w:trPr>
          <w:trHeight w:val="300"/>
        </w:trPr>
        <w:tc>
          <w:tcPr>
            <w:tcW w:w="288" w:type="pct"/>
          </w:tcPr>
          <w:p w14:paraId="1BDFD29A" w14:textId="77777777" w:rsidR="00D00348" w:rsidRPr="009A627D" w:rsidRDefault="00D00348" w:rsidP="00D00348">
            <w:pPr>
              <w:rPr>
                <w:rFonts w:ascii="Arial" w:hAnsi="Arial" w:cs="Arial"/>
                <w:color w:val="000000"/>
                <w:sz w:val="22"/>
                <w:szCs w:val="22"/>
              </w:rPr>
            </w:pPr>
          </w:p>
        </w:tc>
        <w:tc>
          <w:tcPr>
            <w:tcW w:w="1276" w:type="pct"/>
            <w:noWrap/>
            <w:hideMark/>
          </w:tcPr>
          <w:p w14:paraId="749F0F05" w14:textId="77777777" w:rsidR="00D00348" w:rsidRPr="009A627D" w:rsidRDefault="00D00348" w:rsidP="00D00348">
            <w:pPr>
              <w:rPr>
                <w:rFonts w:ascii="Arial" w:hAnsi="Arial" w:cs="Arial"/>
                <w:color w:val="000000"/>
                <w:sz w:val="22"/>
                <w:szCs w:val="22"/>
              </w:rPr>
            </w:pPr>
          </w:p>
        </w:tc>
        <w:tc>
          <w:tcPr>
            <w:tcW w:w="469" w:type="pct"/>
            <w:noWrap/>
            <w:hideMark/>
          </w:tcPr>
          <w:p w14:paraId="1510320C" w14:textId="77777777" w:rsidR="00D00348" w:rsidRPr="009A627D" w:rsidRDefault="00D00348" w:rsidP="00D00348">
            <w:pPr>
              <w:rPr>
                <w:rFonts w:ascii="Arial" w:hAnsi="Arial" w:cs="Arial"/>
                <w:color w:val="000000"/>
                <w:sz w:val="22"/>
                <w:szCs w:val="22"/>
              </w:rPr>
            </w:pPr>
          </w:p>
        </w:tc>
        <w:tc>
          <w:tcPr>
            <w:tcW w:w="2603" w:type="pct"/>
            <w:noWrap/>
            <w:hideMark/>
          </w:tcPr>
          <w:p w14:paraId="295CBA52" w14:textId="77777777" w:rsidR="00D00348" w:rsidRPr="009A627D" w:rsidRDefault="00D00348" w:rsidP="00D00348">
            <w:pPr>
              <w:rPr>
                <w:rFonts w:ascii="Arial" w:hAnsi="Arial" w:cs="Arial"/>
                <w:color w:val="000000"/>
                <w:sz w:val="22"/>
                <w:szCs w:val="22"/>
              </w:rPr>
            </w:pPr>
          </w:p>
        </w:tc>
        <w:tc>
          <w:tcPr>
            <w:tcW w:w="364" w:type="pct"/>
            <w:noWrap/>
            <w:hideMark/>
          </w:tcPr>
          <w:p w14:paraId="6564ABF6" w14:textId="77777777" w:rsidR="00D00348" w:rsidRPr="009A627D" w:rsidRDefault="00D00348" w:rsidP="00D00348">
            <w:pPr>
              <w:rPr>
                <w:rFonts w:ascii="Arial" w:hAnsi="Arial" w:cs="Arial"/>
                <w:color w:val="000000"/>
                <w:sz w:val="22"/>
                <w:szCs w:val="22"/>
              </w:rPr>
            </w:pPr>
          </w:p>
        </w:tc>
      </w:tr>
      <w:tr w:rsidR="00D00348" w:rsidRPr="009A627D" w14:paraId="05D99F89" w14:textId="77777777" w:rsidTr="00B056BA">
        <w:trPr>
          <w:trHeight w:val="300"/>
        </w:trPr>
        <w:tc>
          <w:tcPr>
            <w:tcW w:w="288" w:type="pct"/>
            <w:vMerge w:val="restart"/>
          </w:tcPr>
          <w:p w14:paraId="62A2A96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Profil 2</w:t>
            </w:r>
          </w:p>
        </w:tc>
        <w:tc>
          <w:tcPr>
            <w:tcW w:w="1276" w:type="pct"/>
            <w:noWrap/>
            <w:hideMark/>
          </w:tcPr>
          <w:p w14:paraId="15492597"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WIN E3 per DVC</w:t>
            </w:r>
          </w:p>
        </w:tc>
        <w:tc>
          <w:tcPr>
            <w:tcW w:w="469" w:type="pct"/>
            <w:noWrap/>
            <w:hideMark/>
          </w:tcPr>
          <w:p w14:paraId="3233D78A"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KV3-00353</w:t>
            </w:r>
          </w:p>
        </w:tc>
        <w:tc>
          <w:tcPr>
            <w:tcW w:w="2603" w:type="pct"/>
            <w:noWrap/>
            <w:hideMark/>
          </w:tcPr>
          <w:p w14:paraId="09E0A02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WINE3perDVC ALNG SA MVL Pltfrm</w:t>
            </w:r>
          </w:p>
        </w:tc>
        <w:tc>
          <w:tcPr>
            <w:tcW w:w="364" w:type="pct"/>
            <w:noWrap/>
            <w:hideMark/>
          </w:tcPr>
          <w:p w14:paraId="096BC10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580</w:t>
            </w:r>
          </w:p>
        </w:tc>
      </w:tr>
      <w:tr w:rsidR="00D00348" w:rsidRPr="009A627D" w14:paraId="5F9A3EDA" w14:textId="77777777" w:rsidTr="00B056BA">
        <w:trPr>
          <w:trHeight w:val="300"/>
        </w:trPr>
        <w:tc>
          <w:tcPr>
            <w:tcW w:w="288" w:type="pct"/>
            <w:vMerge/>
          </w:tcPr>
          <w:p w14:paraId="08CA0AC3" w14:textId="77777777" w:rsidR="00D00348" w:rsidRPr="009A627D" w:rsidRDefault="00D00348" w:rsidP="00D00348">
            <w:pPr>
              <w:rPr>
                <w:rFonts w:ascii="Arial" w:hAnsi="Arial" w:cs="Arial"/>
                <w:color w:val="000000"/>
                <w:sz w:val="22"/>
                <w:szCs w:val="22"/>
              </w:rPr>
            </w:pPr>
          </w:p>
        </w:tc>
        <w:tc>
          <w:tcPr>
            <w:tcW w:w="1276" w:type="pct"/>
            <w:noWrap/>
            <w:hideMark/>
          </w:tcPr>
          <w:p w14:paraId="4A0B92F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O365 E3 From SA</w:t>
            </w:r>
          </w:p>
        </w:tc>
        <w:tc>
          <w:tcPr>
            <w:tcW w:w="469" w:type="pct"/>
            <w:noWrap/>
            <w:hideMark/>
          </w:tcPr>
          <w:p w14:paraId="3911C31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AAA-10758</w:t>
            </w:r>
          </w:p>
        </w:tc>
        <w:tc>
          <w:tcPr>
            <w:tcW w:w="2603" w:type="pct"/>
            <w:noWrap/>
            <w:hideMark/>
          </w:tcPr>
          <w:p w14:paraId="7975BCB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O365E3FromSA ShrdSvr ALNG SubsVL MVL PerUsr</w:t>
            </w:r>
          </w:p>
        </w:tc>
        <w:tc>
          <w:tcPr>
            <w:tcW w:w="364" w:type="pct"/>
            <w:noWrap/>
            <w:hideMark/>
          </w:tcPr>
          <w:p w14:paraId="34D4B7C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522</w:t>
            </w:r>
          </w:p>
        </w:tc>
      </w:tr>
      <w:tr w:rsidR="00D00348" w:rsidRPr="009A627D" w14:paraId="0F289BE7" w14:textId="77777777" w:rsidTr="00B056BA">
        <w:trPr>
          <w:trHeight w:val="300"/>
        </w:trPr>
        <w:tc>
          <w:tcPr>
            <w:tcW w:w="288" w:type="pct"/>
            <w:vMerge/>
          </w:tcPr>
          <w:p w14:paraId="3B6A25EF" w14:textId="77777777" w:rsidR="00D00348" w:rsidRPr="009A627D" w:rsidRDefault="00D00348" w:rsidP="00D00348">
            <w:pPr>
              <w:rPr>
                <w:rFonts w:ascii="Arial" w:hAnsi="Arial" w:cs="Arial"/>
                <w:color w:val="000000"/>
                <w:sz w:val="22"/>
                <w:szCs w:val="22"/>
              </w:rPr>
            </w:pPr>
          </w:p>
        </w:tc>
        <w:tc>
          <w:tcPr>
            <w:tcW w:w="1276" w:type="pct"/>
            <w:noWrap/>
            <w:hideMark/>
          </w:tcPr>
          <w:p w14:paraId="723E1B8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O365 E3</w:t>
            </w:r>
          </w:p>
        </w:tc>
        <w:tc>
          <w:tcPr>
            <w:tcW w:w="469" w:type="pct"/>
            <w:noWrap/>
            <w:hideMark/>
          </w:tcPr>
          <w:p w14:paraId="53B25AB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AAA-10842</w:t>
            </w:r>
          </w:p>
        </w:tc>
        <w:tc>
          <w:tcPr>
            <w:tcW w:w="2603" w:type="pct"/>
            <w:noWrap/>
            <w:hideMark/>
          </w:tcPr>
          <w:p w14:paraId="7C4DF39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O365E3 ShrdSvr ALNG SubsVL MVL PerUsr</w:t>
            </w:r>
          </w:p>
        </w:tc>
        <w:tc>
          <w:tcPr>
            <w:tcW w:w="364" w:type="pct"/>
            <w:noWrap/>
            <w:hideMark/>
          </w:tcPr>
          <w:p w14:paraId="5585F584"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58</w:t>
            </w:r>
          </w:p>
        </w:tc>
      </w:tr>
      <w:tr w:rsidR="00D00348" w:rsidRPr="009A627D" w14:paraId="4711CFDC" w14:textId="77777777" w:rsidTr="00B056BA">
        <w:trPr>
          <w:trHeight w:val="300"/>
        </w:trPr>
        <w:tc>
          <w:tcPr>
            <w:tcW w:w="288" w:type="pct"/>
            <w:vMerge/>
          </w:tcPr>
          <w:p w14:paraId="23F1A351" w14:textId="77777777" w:rsidR="00D00348" w:rsidRPr="009A627D" w:rsidRDefault="00D00348" w:rsidP="00D00348">
            <w:pPr>
              <w:rPr>
                <w:rFonts w:ascii="Arial" w:hAnsi="Arial" w:cs="Arial"/>
                <w:color w:val="000000"/>
                <w:sz w:val="22"/>
                <w:szCs w:val="22"/>
              </w:rPr>
            </w:pPr>
          </w:p>
        </w:tc>
        <w:tc>
          <w:tcPr>
            <w:tcW w:w="1276" w:type="pct"/>
            <w:noWrap/>
            <w:hideMark/>
          </w:tcPr>
          <w:p w14:paraId="08132F5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ECAL Bridge for Office 365 From SA</w:t>
            </w:r>
          </w:p>
        </w:tc>
        <w:tc>
          <w:tcPr>
            <w:tcW w:w="469" w:type="pct"/>
            <w:noWrap/>
            <w:hideMark/>
          </w:tcPr>
          <w:p w14:paraId="630B2EE9"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AAA-12436</w:t>
            </w:r>
          </w:p>
        </w:tc>
        <w:tc>
          <w:tcPr>
            <w:tcW w:w="2603" w:type="pct"/>
            <w:noWrap/>
            <w:hideMark/>
          </w:tcPr>
          <w:p w14:paraId="3F137D7B"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ECALBridgeO365FromSA ALNG SubsVL MVL Pltfrm PerUsr</w:t>
            </w:r>
          </w:p>
        </w:tc>
        <w:tc>
          <w:tcPr>
            <w:tcW w:w="364" w:type="pct"/>
            <w:noWrap/>
            <w:hideMark/>
          </w:tcPr>
          <w:p w14:paraId="69C1B38B"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580</w:t>
            </w:r>
          </w:p>
        </w:tc>
      </w:tr>
      <w:tr w:rsidR="00D00348" w:rsidRPr="009A627D" w14:paraId="70435452" w14:textId="77777777" w:rsidTr="00B056BA">
        <w:trPr>
          <w:trHeight w:val="300"/>
        </w:trPr>
        <w:tc>
          <w:tcPr>
            <w:tcW w:w="288" w:type="pct"/>
            <w:vMerge/>
          </w:tcPr>
          <w:p w14:paraId="11600823" w14:textId="77777777" w:rsidR="00D00348" w:rsidRPr="009A627D" w:rsidRDefault="00D00348" w:rsidP="00D00348">
            <w:pPr>
              <w:rPr>
                <w:rFonts w:ascii="Arial" w:hAnsi="Arial" w:cs="Arial"/>
                <w:color w:val="000000"/>
                <w:sz w:val="22"/>
                <w:szCs w:val="22"/>
              </w:rPr>
            </w:pPr>
          </w:p>
        </w:tc>
        <w:tc>
          <w:tcPr>
            <w:tcW w:w="1276" w:type="pct"/>
            <w:noWrap/>
            <w:hideMark/>
          </w:tcPr>
          <w:p w14:paraId="2C24D8B2"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Ent Mob and Security E3</w:t>
            </w:r>
          </w:p>
        </w:tc>
        <w:tc>
          <w:tcPr>
            <w:tcW w:w="469" w:type="pct"/>
            <w:noWrap/>
            <w:hideMark/>
          </w:tcPr>
          <w:p w14:paraId="1C99DE1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AAA-12539</w:t>
            </w:r>
          </w:p>
        </w:tc>
        <w:tc>
          <w:tcPr>
            <w:tcW w:w="2603" w:type="pct"/>
            <w:noWrap/>
            <w:hideMark/>
          </w:tcPr>
          <w:p w14:paraId="55E8C488"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EntMobandSecE3 Shared Alng MonthlySub Addon ToUserECAL</w:t>
            </w:r>
          </w:p>
        </w:tc>
        <w:tc>
          <w:tcPr>
            <w:tcW w:w="364" w:type="pct"/>
            <w:noWrap/>
            <w:hideMark/>
          </w:tcPr>
          <w:p w14:paraId="5DC8828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580</w:t>
            </w:r>
          </w:p>
        </w:tc>
      </w:tr>
      <w:tr w:rsidR="00D00348" w:rsidRPr="009A627D" w14:paraId="0436E66D" w14:textId="77777777" w:rsidTr="00B056BA">
        <w:trPr>
          <w:trHeight w:val="300"/>
        </w:trPr>
        <w:tc>
          <w:tcPr>
            <w:tcW w:w="288" w:type="pct"/>
          </w:tcPr>
          <w:p w14:paraId="6206B63D" w14:textId="77777777" w:rsidR="00D00348" w:rsidRPr="009A627D" w:rsidRDefault="00D00348" w:rsidP="00D00348">
            <w:pPr>
              <w:rPr>
                <w:rFonts w:ascii="Arial" w:hAnsi="Arial" w:cs="Arial"/>
                <w:color w:val="000000"/>
                <w:sz w:val="22"/>
                <w:szCs w:val="22"/>
              </w:rPr>
            </w:pPr>
          </w:p>
        </w:tc>
        <w:tc>
          <w:tcPr>
            <w:tcW w:w="1276" w:type="pct"/>
            <w:noWrap/>
            <w:hideMark/>
          </w:tcPr>
          <w:p w14:paraId="368A2418" w14:textId="77777777" w:rsidR="00D00348" w:rsidRPr="009A627D" w:rsidRDefault="00D00348" w:rsidP="00D00348">
            <w:pPr>
              <w:rPr>
                <w:rFonts w:ascii="Arial" w:hAnsi="Arial" w:cs="Arial"/>
                <w:color w:val="000000"/>
                <w:sz w:val="22"/>
                <w:szCs w:val="22"/>
              </w:rPr>
            </w:pPr>
          </w:p>
        </w:tc>
        <w:tc>
          <w:tcPr>
            <w:tcW w:w="469" w:type="pct"/>
            <w:noWrap/>
            <w:hideMark/>
          </w:tcPr>
          <w:p w14:paraId="6C976FB4" w14:textId="77777777" w:rsidR="00D00348" w:rsidRPr="009A627D" w:rsidRDefault="00D00348" w:rsidP="00D00348">
            <w:pPr>
              <w:rPr>
                <w:rFonts w:ascii="Arial" w:hAnsi="Arial" w:cs="Arial"/>
                <w:color w:val="000000"/>
                <w:sz w:val="22"/>
                <w:szCs w:val="22"/>
              </w:rPr>
            </w:pPr>
          </w:p>
        </w:tc>
        <w:tc>
          <w:tcPr>
            <w:tcW w:w="2603" w:type="pct"/>
            <w:noWrap/>
            <w:hideMark/>
          </w:tcPr>
          <w:p w14:paraId="08A53512" w14:textId="77777777" w:rsidR="00D00348" w:rsidRPr="009A627D" w:rsidRDefault="00D00348" w:rsidP="00D00348">
            <w:pPr>
              <w:rPr>
                <w:rFonts w:ascii="Arial" w:hAnsi="Arial" w:cs="Arial"/>
                <w:color w:val="000000"/>
                <w:sz w:val="22"/>
                <w:szCs w:val="22"/>
              </w:rPr>
            </w:pPr>
          </w:p>
        </w:tc>
        <w:tc>
          <w:tcPr>
            <w:tcW w:w="364" w:type="pct"/>
            <w:noWrap/>
            <w:hideMark/>
          </w:tcPr>
          <w:p w14:paraId="44F19D93" w14:textId="77777777" w:rsidR="00D00348" w:rsidRPr="009A627D" w:rsidRDefault="00D00348" w:rsidP="00D00348">
            <w:pPr>
              <w:rPr>
                <w:rFonts w:ascii="Arial" w:hAnsi="Arial" w:cs="Arial"/>
                <w:color w:val="000000"/>
                <w:sz w:val="22"/>
                <w:szCs w:val="22"/>
              </w:rPr>
            </w:pPr>
          </w:p>
        </w:tc>
      </w:tr>
      <w:tr w:rsidR="00D00348" w:rsidRPr="009A627D" w14:paraId="4896006C" w14:textId="77777777" w:rsidTr="00B056BA">
        <w:trPr>
          <w:trHeight w:val="300"/>
        </w:trPr>
        <w:tc>
          <w:tcPr>
            <w:tcW w:w="288" w:type="pct"/>
            <w:vMerge w:val="restart"/>
          </w:tcPr>
          <w:p w14:paraId="493284CA"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lastRenderedPageBreak/>
              <w:t>Profil 3</w:t>
            </w:r>
          </w:p>
        </w:tc>
        <w:tc>
          <w:tcPr>
            <w:tcW w:w="1276" w:type="pct"/>
            <w:noWrap/>
            <w:hideMark/>
          </w:tcPr>
          <w:p w14:paraId="321D2522"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WIN E3 per DVC</w:t>
            </w:r>
          </w:p>
        </w:tc>
        <w:tc>
          <w:tcPr>
            <w:tcW w:w="469" w:type="pct"/>
            <w:noWrap/>
            <w:hideMark/>
          </w:tcPr>
          <w:p w14:paraId="23264479"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KV3-00368</w:t>
            </w:r>
          </w:p>
        </w:tc>
        <w:tc>
          <w:tcPr>
            <w:tcW w:w="2603" w:type="pct"/>
            <w:noWrap/>
            <w:hideMark/>
          </w:tcPr>
          <w:p w14:paraId="0E1D958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WINE3perDVC ALNG SA MVL</w:t>
            </w:r>
          </w:p>
        </w:tc>
        <w:tc>
          <w:tcPr>
            <w:tcW w:w="364" w:type="pct"/>
            <w:noWrap/>
            <w:hideMark/>
          </w:tcPr>
          <w:p w14:paraId="1FFD042D"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967</w:t>
            </w:r>
          </w:p>
        </w:tc>
      </w:tr>
      <w:tr w:rsidR="00D00348" w:rsidRPr="009A627D" w14:paraId="474F2CE5" w14:textId="77777777" w:rsidTr="00B056BA">
        <w:trPr>
          <w:trHeight w:val="300"/>
        </w:trPr>
        <w:tc>
          <w:tcPr>
            <w:tcW w:w="288" w:type="pct"/>
            <w:vMerge/>
          </w:tcPr>
          <w:p w14:paraId="3D9B136A" w14:textId="77777777" w:rsidR="00D00348" w:rsidRPr="009A627D" w:rsidRDefault="00D00348" w:rsidP="00D00348">
            <w:pPr>
              <w:rPr>
                <w:rFonts w:ascii="Arial" w:hAnsi="Arial" w:cs="Arial"/>
                <w:color w:val="000000"/>
                <w:sz w:val="22"/>
                <w:szCs w:val="22"/>
              </w:rPr>
            </w:pPr>
          </w:p>
        </w:tc>
        <w:tc>
          <w:tcPr>
            <w:tcW w:w="1276" w:type="pct"/>
            <w:noWrap/>
            <w:hideMark/>
          </w:tcPr>
          <w:p w14:paraId="01449DBB"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Enterprise CAL</w:t>
            </w:r>
          </w:p>
        </w:tc>
        <w:tc>
          <w:tcPr>
            <w:tcW w:w="469" w:type="pct"/>
            <w:noWrap/>
            <w:hideMark/>
          </w:tcPr>
          <w:p w14:paraId="4063C8B4"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76A-00031</w:t>
            </w:r>
          </w:p>
        </w:tc>
        <w:tc>
          <w:tcPr>
            <w:tcW w:w="2603" w:type="pct"/>
            <w:noWrap/>
            <w:hideMark/>
          </w:tcPr>
          <w:p w14:paraId="4F177CF4"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EntCAL ALNG SA MVL DvcCAL wSrvcs</w:t>
            </w:r>
          </w:p>
        </w:tc>
        <w:tc>
          <w:tcPr>
            <w:tcW w:w="364" w:type="pct"/>
            <w:noWrap/>
            <w:hideMark/>
          </w:tcPr>
          <w:p w14:paraId="53218098"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967</w:t>
            </w:r>
          </w:p>
        </w:tc>
      </w:tr>
      <w:tr w:rsidR="00D00348" w:rsidRPr="009A627D" w14:paraId="05030B1E" w14:textId="77777777" w:rsidTr="00B056BA">
        <w:trPr>
          <w:trHeight w:val="300"/>
        </w:trPr>
        <w:tc>
          <w:tcPr>
            <w:tcW w:w="288" w:type="pct"/>
            <w:vMerge/>
          </w:tcPr>
          <w:p w14:paraId="437A39B0" w14:textId="77777777" w:rsidR="00D00348" w:rsidRPr="009A627D" w:rsidRDefault="00D00348" w:rsidP="00D00348">
            <w:pPr>
              <w:rPr>
                <w:rFonts w:ascii="Arial" w:hAnsi="Arial" w:cs="Arial"/>
                <w:color w:val="000000"/>
                <w:sz w:val="22"/>
                <w:szCs w:val="22"/>
              </w:rPr>
            </w:pPr>
          </w:p>
        </w:tc>
        <w:tc>
          <w:tcPr>
            <w:tcW w:w="1276" w:type="pct"/>
            <w:noWrap/>
            <w:hideMark/>
          </w:tcPr>
          <w:p w14:paraId="4303EF6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Ent Mob and Security E3</w:t>
            </w:r>
          </w:p>
        </w:tc>
        <w:tc>
          <w:tcPr>
            <w:tcW w:w="469" w:type="pct"/>
            <w:noWrap/>
            <w:hideMark/>
          </w:tcPr>
          <w:p w14:paraId="090318EF"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AAA-12534</w:t>
            </w:r>
          </w:p>
        </w:tc>
        <w:tc>
          <w:tcPr>
            <w:tcW w:w="2603" w:type="pct"/>
            <w:noWrap/>
            <w:hideMark/>
          </w:tcPr>
          <w:p w14:paraId="56E0413F"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EntMobandSecE3 Shared Alng MonthlySub Addon ToDvcECAL</w:t>
            </w:r>
          </w:p>
        </w:tc>
        <w:tc>
          <w:tcPr>
            <w:tcW w:w="364" w:type="pct"/>
            <w:noWrap/>
            <w:hideMark/>
          </w:tcPr>
          <w:p w14:paraId="7433DF1B"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967</w:t>
            </w:r>
          </w:p>
        </w:tc>
      </w:tr>
      <w:tr w:rsidR="00D00348" w:rsidRPr="009A627D" w14:paraId="1E102A6A" w14:textId="77777777" w:rsidTr="00B056BA">
        <w:trPr>
          <w:trHeight w:val="300"/>
        </w:trPr>
        <w:tc>
          <w:tcPr>
            <w:tcW w:w="288" w:type="pct"/>
          </w:tcPr>
          <w:p w14:paraId="60CE3E8F" w14:textId="77777777" w:rsidR="00D00348" w:rsidRPr="009A627D" w:rsidRDefault="00D00348" w:rsidP="00D00348">
            <w:pPr>
              <w:rPr>
                <w:rFonts w:ascii="Arial" w:hAnsi="Arial" w:cs="Arial"/>
                <w:color w:val="000000"/>
                <w:sz w:val="22"/>
                <w:szCs w:val="22"/>
              </w:rPr>
            </w:pPr>
          </w:p>
        </w:tc>
        <w:tc>
          <w:tcPr>
            <w:tcW w:w="1276" w:type="pct"/>
            <w:noWrap/>
            <w:hideMark/>
          </w:tcPr>
          <w:p w14:paraId="6342EAC9" w14:textId="77777777" w:rsidR="00D00348" w:rsidRPr="009A627D" w:rsidRDefault="00D00348" w:rsidP="00D00348">
            <w:pPr>
              <w:rPr>
                <w:rFonts w:ascii="Arial" w:hAnsi="Arial" w:cs="Arial"/>
                <w:color w:val="000000"/>
                <w:sz w:val="22"/>
                <w:szCs w:val="22"/>
              </w:rPr>
            </w:pPr>
          </w:p>
        </w:tc>
        <w:tc>
          <w:tcPr>
            <w:tcW w:w="469" w:type="pct"/>
            <w:noWrap/>
            <w:hideMark/>
          </w:tcPr>
          <w:p w14:paraId="1935FE02" w14:textId="77777777" w:rsidR="00D00348" w:rsidRPr="009A627D" w:rsidRDefault="00D00348" w:rsidP="00D00348">
            <w:pPr>
              <w:rPr>
                <w:rFonts w:ascii="Arial" w:hAnsi="Arial" w:cs="Arial"/>
                <w:color w:val="000000"/>
                <w:sz w:val="22"/>
                <w:szCs w:val="22"/>
              </w:rPr>
            </w:pPr>
          </w:p>
        </w:tc>
        <w:tc>
          <w:tcPr>
            <w:tcW w:w="2603" w:type="pct"/>
            <w:noWrap/>
            <w:hideMark/>
          </w:tcPr>
          <w:p w14:paraId="475E5629" w14:textId="77777777" w:rsidR="00D00348" w:rsidRPr="009A627D" w:rsidRDefault="00D00348" w:rsidP="00D00348">
            <w:pPr>
              <w:rPr>
                <w:rFonts w:ascii="Arial" w:hAnsi="Arial" w:cs="Arial"/>
                <w:color w:val="000000"/>
                <w:sz w:val="22"/>
                <w:szCs w:val="22"/>
              </w:rPr>
            </w:pPr>
          </w:p>
        </w:tc>
        <w:tc>
          <w:tcPr>
            <w:tcW w:w="364" w:type="pct"/>
            <w:noWrap/>
            <w:hideMark/>
          </w:tcPr>
          <w:p w14:paraId="091C4F05" w14:textId="77777777" w:rsidR="00D00348" w:rsidRPr="009A627D" w:rsidRDefault="00D00348" w:rsidP="00D00348">
            <w:pPr>
              <w:rPr>
                <w:rFonts w:ascii="Arial" w:hAnsi="Arial" w:cs="Arial"/>
                <w:color w:val="000000"/>
                <w:sz w:val="22"/>
                <w:szCs w:val="22"/>
              </w:rPr>
            </w:pPr>
          </w:p>
        </w:tc>
      </w:tr>
      <w:tr w:rsidR="00D00348" w:rsidRPr="009A627D" w14:paraId="54EFFE10" w14:textId="77777777" w:rsidTr="00B056BA">
        <w:trPr>
          <w:trHeight w:val="300"/>
        </w:trPr>
        <w:tc>
          <w:tcPr>
            <w:tcW w:w="288" w:type="pct"/>
            <w:vMerge w:val="restart"/>
          </w:tcPr>
          <w:p w14:paraId="6D37F5CD"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Profil 4</w:t>
            </w:r>
          </w:p>
        </w:tc>
        <w:tc>
          <w:tcPr>
            <w:tcW w:w="1276" w:type="pct"/>
            <w:noWrap/>
            <w:hideMark/>
          </w:tcPr>
          <w:p w14:paraId="16DDBCC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WIN E3 per DVC</w:t>
            </w:r>
          </w:p>
        </w:tc>
        <w:tc>
          <w:tcPr>
            <w:tcW w:w="469" w:type="pct"/>
            <w:noWrap/>
            <w:hideMark/>
          </w:tcPr>
          <w:p w14:paraId="539ECE37"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KV3-00368</w:t>
            </w:r>
          </w:p>
        </w:tc>
        <w:tc>
          <w:tcPr>
            <w:tcW w:w="2603" w:type="pct"/>
            <w:noWrap/>
            <w:hideMark/>
          </w:tcPr>
          <w:p w14:paraId="0E5A043A"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WINE3perDVC ALNG SA MVL</w:t>
            </w:r>
          </w:p>
        </w:tc>
        <w:tc>
          <w:tcPr>
            <w:tcW w:w="364" w:type="pct"/>
            <w:noWrap/>
            <w:hideMark/>
          </w:tcPr>
          <w:p w14:paraId="2E60DC4B"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6532</w:t>
            </w:r>
          </w:p>
        </w:tc>
      </w:tr>
      <w:tr w:rsidR="00D00348" w:rsidRPr="009A627D" w14:paraId="65C4EB0B" w14:textId="77777777" w:rsidTr="00B056BA">
        <w:trPr>
          <w:trHeight w:val="300"/>
        </w:trPr>
        <w:tc>
          <w:tcPr>
            <w:tcW w:w="288" w:type="pct"/>
            <w:vMerge/>
          </w:tcPr>
          <w:p w14:paraId="15F29D55" w14:textId="77777777" w:rsidR="00D00348" w:rsidRPr="009A627D" w:rsidRDefault="00D00348" w:rsidP="00D00348">
            <w:pPr>
              <w:rPr>
                <w:rFonts w:ascii="Arial" w:hAnsi="Arial" w:cs="Arial"/>
                <w:color w:val="000000"/>
                <w:sz w:val="22"/>
                <w:szCs w:val="22"/>
              </w:rPr>
            </w:pPr>
          </w:p>
        </w:tc>
        <w:tc>
          <w:tcPr>
            <w:tcW w:w="1276" w:type="pct"/>
            <w:noWrap/>
            <w:hideMark/>
          </w:tcPr>
          <w:p w14:paraId="178A807A"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VDA E3 Per Device</w:t>
            </w:r>
          </w:p>
        </w:tc>
        <w:tc>
          <w:tcPr>
            <w:tcW w:w="469" w:type="pct"/>
            <w:noWrap/>
            <w:hideMark/>
          </w:tcPr>
          <w:p w14:paraId="376F7D72"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4ZF-00019</w:t>
            </w:r>
          </w:p>
        </w:tc>
        <w:tc>
          <w:tcPr>
            <w:tcW w:w="2603" w:type="pct"/>
            <w:noWrap/>
            <w:hideMark/>
          </w:tcPr>
          <w:p w14:paraId="4B2C4FF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VDAE3PerDvc ALNG SubsVL MVL PerDvc</w:t>
            </w:r>
          </w:p>
        </w:tc>
        <w:tc>
          <w:tcPr>
            <w:tcW w:w="364" w:type="pct"/>
            <w:noWrap/>
            <w:hideMark/>
          </w:tcPr>
          <w:p w14:paraId="7E0375A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275</w:t>
            </w:r>
          </w:p>
        </w:tc>
      </w:tr>
      <w:tr w:rsidR="00D00348" w:rsidRPr="009A627D" w14:paraId="2D82FF8F" w14:textId="77777777" w:rsidTr="00B056BA">
        <w:trPr>
          <w:trHeight w:val="300"/>
        </w:trPr>
        <w:tc>
          <w:tcPr>
            <w:tcW w:w="288" w:type="pct"/>
            <w:vMerge/>
          </w:tcPr>
          <w:p w14:paraId="4E79F683" w14:textId="77777777" w:rsidR="00D00348" w:rsidRPr="009A627D" w:rsidRDefault="00D00348" w:rsidP="00D00348">
            <w:pPr>
              <w:rPr>
                <w:rFonts w:ascii="Arial" w:hAnsi="Arial" w:cs="Arial"/>
                <w:color w:val="000000"/>
                <w:sz w:val="22"/>
                <w:szCs w:val="22"/>
              </w:rPr>
            </w:pPr>
          </w:p>
        </w:tc>
        <w:tc>
          <w:tcPr>
            <w:tcW w:w="1276" w:type="pct"/>
            <w:noWrap/>
            <w:hideMark/>
          </w:tcPr>
          <w:p w14:paraId="37F2E08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Core CALClient Access License</w:t>
            </w:r>
          </w:p>
        </w:tc>
        <w:tc>
          <w:tcPr>
            <w:tcW w:w="469" w:type="pct"/>
            <w:noWrap/>
            <w:hideMark/>
          </w:tcPr>
          <w:p w14:paraId="7B9D3658"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W06-00021</w:t>
            </w:r>
          </w:p>
        </w:tc>
        <w:tc>
          <w:tcPr>
            <w:tcW w:w="2603" w:type="pct"/>
            <w:noWrap/>
            <w:hideMark/>
          </w:tcPr>
          <w:p w14:paraId="593AC5DA"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CoreCAL ALNG SA MVL DvcCAL</w:t>
            </w:r>
          </w:p>
        </w:tc>
        <w:tc>
          <w:tcPr>
            <w:tcW w:w="364" w:type="pct"/>
            <w:noWrap/>
            <w:hideMark/>
          </w:tcPr>
          <w:p w14:paraId="3EC52E0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6807</w:t>
            </w:r>
          </w:p>
        </w:tc>
      </w:tr>
      <w:tr w:rsidR="00D00348" w:rsidRPr="009A627D" w14:paraId="1AFFEA9D" w14:textId="77777777" w:rsidTr="00B056BA">
        <w:trPr>
          <w:trHeight w:val="300"/>
        </w:trPr>
        <w:tc>
          <w:tcPr>
            <w:tcW w:w="288" w:type="pct"/>
            <w:vMerge/>
          </w:tcPr>
          <w:p w14:paraId="1592DBF5" w14:textId="77777777" w:rsidR="00D00348" w:rsidRPr="009A627D" w:rsidRDefault="00D00348" w:rsidP="00D00348">
            <w:pPr>
              <w:rPr>
                <w:rFonts w:ascii="Arial" w:hAnsi="Arial" w:cs="Arial"/>
                <w:color w:val="000000"/>
                <w:sz w:val="22"/>
                <w:szCs w:val="22"/>
              </w:rPr>
            </w:pPr>
          </w:p>
        </w:tc>
        <w:tc>
          <w:tcPr>
            <w:tcW w:w="1276" w:type="pct"/>
            <w:noWrap/>
            <w:hideMark/>
          </w:tcPr>
          <w:p w14:paraId="3E0CF2A9"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Ent Mob and Security E3</w:t>
            </w:r>
          </w:p>
        </w:tc>
        <w:tc>
          <w:tcPr>
            <w:tcW w:w="469" w:type="pct"/>
            <w:noWrap/>
            <w:hideMark/>
          </w:tcPr>
          <w:p w14:paraId="11C6212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AAA-12531</w:t>
            </w:r>
          </w:p>
        </w:tc>
        <w:tc>
          <w:tcPr>
            <w:tcW w:w="2603" w:type="pct"/>
            <w:noWrap/>
            <w:hideMark/>
          </w:tcPr>
          <w:p w14:paraId="78F1996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EntMobandSecE3 Shared Alng MonthlySub Addon ToDvcCrCAL</w:t>
            </w:r>
          </w:p>
        </w:tc>
        <w:tc>
          <w:tcPr>
            <w:tcW w:w="364" w:type="pct"/>
            <w:noWrap/>
            <w:hideMark/>
          </w:tcPr>
          <w:p w14:paraId="6796B08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2146</w:t>
            </w:r>
          </w:p>
        </w:tc>
      </w:tr>
      <w:tr w:rsidR="00D00348" w:rsidRPr="009A627D" w14:paraId="3AA17BE2" w14:textId="77777777" w:rsidTr="00B056BA">
        <w:trPr>
          <w:trHeight w:val="300"/>
        </w:trPr>
        <w:tc>
          <w:tcPr>
            <w:tcW w:w="288" w:type="pct"/>
          </w:tcPr>
          <w:p w14:paraId="66D85742" w14:textId="77777777" w:rsidR="00D00348" w:rsidRPr="009A627D" w:rsidRDefault="00D00348" w:rsidP="00D00348">
            <w:pPr>
              <w:rPr>
                <w:rFonts w:ascii="Arial" w:hAnsi="Arial" w:cs="Arial"/>
                <w:color w:val="000000"/>
                <w:sz w:val="22"/>
                <w:szCs w:val="22"/>
              </w:rPr>
            </w:pPr>
          </w:p>
        </w:tc>
        <w:tc>
          <w:tcPr>
            <w:tcW w:w="1276" w:type="pct"/>
            <w:noWrap/>
            <w:hideMark/>
          </w:tcPr>
          <w:p w14:paraId="14987118" w14:textId="77777777" w:rsidR="00D00348" w:rsidRPr="009A627D" w:rsidRDefault="00D00348" w:rsidP="00D00348">
            <w:pPr>
              <w:rPr>
                <w:rFonts w:ascii="Arial" w:hAnsi="Arial" w:cs="Arial"/>
                <w:color w:val="000000"/>
                <w:sz w:val="22"/>
                <w:szCs w:val="22"/>
              </w:rPr>
            </w:pPr>
          </w:p>
        </w:tc>
        <w:tc>
          <w:tcPr>
            <w:tcW w:w="469" w:type="pct"/>
            <w:noWrap/>
            <w:hideMark/>
          </w:tcPr>
          <w:p w14:paraId="373771B2" w14:textId="77777777" w:rsidR="00D00348" w:rsidRPr="009A627D" w:rsidRDefault="00D00348" w:rsidP="00D00348">
            <w:pPr>
              <w:rPr>
                <w:rFonts w:ascii="Arial" w:hAnsi="Arial" w:cs="Arial"/>
                <w:color w:val="000000"/>
                <w:sz w:val="22"/>
                <w:szCs w:val="22"/>
              </w:rPr>
            </w:pPr>
          </w:p>
        </w:tc>
        <w:tc>
          <w:tcPr>
            <w:tcW w:w="2603" w:type="pct"/>
            <w:noWrap/>
            <w:hideMark/>
          </w:tcPr>
          <w:p w14:paraId="65119A8B" w14:textId="77777777" w:rsidR="00D00348" w:rsidRPr="009A627D" w:rsidRDefault="00D00348" w:rsidP="00D00348">
            <w:pPr>
              <w:rPr>
                <w:rFonts w:ascii="Arial" w:hAnsi="Arial" w:cs="Arial"/>
                <w:color w:val="000000"/>
                <w:sz w:val="22"/>
                <w:szCs w:val="22"/>
              </w:rPr>
            </w:pPr>
          </w:p>
        </w:tc>
        <w:tc>
          <w:tcPr>
            <w:tcW w:w="364" w:type="pct"/>
            <w:noWrap/>
            <w:hideMark/>
          </w:tcPr>
          <w:p w14:paraId="6F62C160" w14:textId="77777777" w:rsidR="00D00348" w:rsidRPr="009A627D" w:rsidRDefault="00D00348" w:rsidP="00D00348">
            <w:pPr>
              <w:rPr>
                <w:rFonts w:ascii="Arial" w:hAnsi="Arial" w:cs="Arial"/>
                <w:color w:val="000000"/>
                <w:sz w:val="22"/>
                <w:szCs w:val="22"/>
              </w:rPr>
            </w:pPr>
          </w:p>
        </w:tc>
      </w:tr>
      <w:tr w:rsidR="00D00348" w:rsidRPr="009A627D" w14:paraId="622F6E58" w14:textId="77777777" w:rsidTr="00B056BA">
        <w:trPr>
          <w:trHeight w:val="300"/>
        </w:trPr>
        <w:tc>
          <w:tcPr>
            <w:tcW w:w="288" w:type="pct"/>
            <w:vMerge w:val="restart"/>
          </w:tcPr>
          <w:p w14:paraId="601A584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Profil 5</w:t>
            </w:r>
          </w:p>
        </w:tc>
        <w:tc>
          <w:tcPr>
            <w:tcW w:w="1276" w:type="pct"/>
            <w:noWrap/>
            <w:hideMark/>
          </w:tcPr>
          <w:p w14:paraId="6DB8969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Core CALClient Access License</w:t>
            </w:r>
          </w:p>
        </w:tc>
        <w:tc>
          <w:tcPr>
            <w:tcW w:w="469" w:type="pct"/>
            <w:noWrap/>
            <w:hideMark/>
          </w:tcPr>
          <w:p w14:paraId="5D753A8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W06-00021</w:t>
            </w:r>
          </w:p>
        </w:tc>
        <w:tc>
          <w:tcPr>
            <w:tcW w:w="2603" w:type="pct"/>
            <w:noWrap/>
            <w:hideMark/>
          </w:tcPr>
          <w:p w14:paraId="75531EA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CoreCAL ALNG SA MVL DvcCAL</w:t>
            </w:r>
          </w:p>
        </w:tc>
        <w:tc>
          <w:tcPr>
            <w:tcW w:w="364" w:type="pct"/>
            <w:noWrap/>
            <w:hideMark/>
          </w:tcPr>
          <w:p w14:paraId="10CB4C0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1655</w:t>
            </w:r>
          </w:p>
        </w:tc>
      </w:tr>
      <w:tr w:rsidR="00D00348" w:rsidRPr="009A627D" w14:paraId="4E3EA318" w14:textId="77777777" w:rsidTr="00B056BA">
        <w:trPr>
          <w:trHeight w:val="300"/>
        </w:trPr>
        <w:tc>
          <w:tcPr>
            <w:tcW w:w="288" w:type="pct"/>
            <w:vMerge/>
          </w:tcPr>
          <w:p w14:paraId="50A917B6" w14:textId="77777777" w:rsidR="00D00348" w:rsidRPr="009A627D" w:rsidRDefault="00D00348" w:rsidP="00D00348">
            <w:pPr>
              <w:rPr>
                <w:rFonts w:ascii="Arial" w:hAnsi="Arial" w:cs="Arial"/>
                <w:color w:val="000000"/>
                <w:sz w:val="22"/>
                <w:szCs w:val="22"/>
              </w:rPr>
            </w:pPr>
          </w:p>
        </w:tc>
        <w:tc>
          <w:tcPr>
            <w:tcW w:w="1276" w:type="pct"/>
            <w:noWrap/>
            <w:hideMark/>
          </w:tcPr>
          <w:p w14:paraId="01FF709F"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 </w:t>
            </w:r>
          </w:p>
        </w:tc>
        <w:tc>
          <w:tcPr>
            <w:tcW w:w="469" w:type="pct"/>
            <w:noWrap/>
            <w:hideMark/>
          </w:tcPr>
          <w:p w14:paraId="3F902C8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 </w:t>
            </w:r>
          </w:p>
        </w:tc>
        <w:tc>
          <w:tcPr>
            <w:tcW w:w="2603" w:type="pct"/>
            <w:noWrap/>
            <w:hideMark/>
          </w:tcPr>
          <w:p w14:paraId="1908E35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 </w:t>
            </w:r>
          </w:p>
        </w:tc>
        <w:tc>
          <w:tcPr>
            <w:tcW w:w="364" w:type="pct"/>
            <w:noWrap/>
            <w:hideMark/>
          </w:tcPr>
          <w:p w14:paraId="0505E569"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 </w:t>
            </w:r>
          </w:p>
        </w:tc>
      </w:tr>
      <w:tr w:rsidR="00D00348" w:rsidRPr="009A627D" w14:paraId="36B9ACDF" w14:textId="77777777" w:rsidTr="00B056BA">
        <w:trPr>
          <w:trHeight w:val="300"/>
        </w:trPr>
        <w:tc>
          <w:tcPr>
            <w:tcW w:w="288" w:type="pct"/>
            <w:vMerge/>
          </w:tcPr>
          <w:p w14:paraId="5403A12A" w14:textId="77777777" w:rsidR="00D00348" w:rsidRPr="009A627D" w:rsidRDefault="00D00348" w:rsidP="00D00348">
            <w:pPr>
              <w:rPr>
                <w:rFonts w:ascii="Arial" w:hAnsi="Arial" w:cs="Arial"/>
                <w:color w:val="000000"/>
                <w:sz w:val="22"/>
                <w:szCs w:val="22"/>
              </w:rPr>
            </w:pPr>
          </w:p>
        </w:tc>
        <w:tc>
          <w:tcPr>
            <w:tcW w:w="1276" w:type="pct"/>
            <w:noWrap/>
            <w:hideMark/>
          </w:tcPr>
          <w:p w14:paraId="2A4AB31B" w14:textId="77777777" w:rsidR="00D00348" w:rsidRPr="009A627D" w:rsidRDefault="00D00348" w:rsidP="00D00348">
            <w:pPr>
              <w:rPr>
                <w:rFonts w:ascii="Arial" w:hAnsi="Arial" w:cs="Arial"/>
                <w:color w:val="000000"/>
                <w:sz w:val="22"/>
                <w:szCs w:val="22"/>
              </w:rPr>
            </w:pPr>
          </w:p>
        </w:tc>
        <w:tc>
          <w:tcPr>
            <w:tcW w:w="469" w:type="pct"/>
            <w:noWrap/>
            <w:hideMark/>
          </w:tcPr>
          <w:p w14:paraId="0EC5ED66" w14:textId="77777777" w:rsidR="00D00348" w:rsidRPr="009A627D" w:rsidRDefault="00D00348" w:rsidP="00D00348">
            <w:pPr>
              <w:rPr>
                <w:rFonts w:ascii="Arial" w:hAnsi="Arial" w:cs="Arial"/>
                <w:color w:val="000000"/>
                <w:sz w:val="22"/>
                <w:szCs w:val="22"/>
              </w:rPr>
            </w:pPr>
          </w:p>
        </w:tc>
        <w:tc>
          <w:tcPr>
            <w:tcW w:w="2603" w:type="pct"/>
            <w:noWrap/>
            <w:hideMark/>
          </w:tcPr>
          <w:p w14:paraId="5A312CAF" w14:textId="77777777" w:rsidR="00D00348" w:rsidRPr="009A627D" w:rsidRDefault="00D00348" w:rsidP="00D00348">
            <w:pPr>
              <w:rPr>
                <w:rFonts w:ascii="Arial" w:hAnsi="Arial" w:cs="Arial"/>
                <w:color w:val="000000"/>
                <w:sz w:val="22"/>
                <w:szCs w:val="22"/>
              </w:rPr>
            </w:pPr>
          </w:p>
        </w:tc>
        <w:tc>
          <w:tcPr>
            <w:tcW w:w="364" w:type="pct"/>
            <w:noWrap/>
            <w:hideMark/>
          </w:tcPr>
          <w:p w14:paraId="2B8C0C1E" w14:textId="77777777" w:rsidR="00D00348" w:rsidRPr="009A627D" w:rsidRDefault="00D00348" w:rsidP="00D00348">
            <w:pPr>
              <w:rPr>
                <w:rFonts w:ascii="Arial" w:hAnsi="Arial" w:cs="Arial"/>
                <w:color w:val="000000"/>
                <w:sz w:val="22"/>
                <w:szCs w:val="22"/>
              </w:rPr>
            </w:pPr>
          </w:p>
        </w:tc>
      </w:tr>
      <w:tr w:rsidR="00D00348" w:rsidRPr="009A627D" w14:paraId="6D832E4C" w14:textId="77777777" w:rsidTr="00B056BA">
        <w:trPr>
          <w:trHeight w:val="300"/>
        </w:trPr>
        <w:tc>
          <w:tcPr>
            <w:tcW w:w="288" w:type="pct"/>
            <w:vMerge/>
          </w:tcPr>
          <w:p w14:paraId="0C29B5EA" w14:textId="77777777" w:rsidR="00D00348" w:rsidRPr="009A627D" w:rsidRDefault="00D00348" w:rsidP="00D00348">
            <w:pPr>
              <w:rPr>
                <w:rFonts w:ascii="Arial" w:hAnsi="Arial" w:cs="Arial"/>
                <w:color w:val="000000"/>
                <w:sz w:val="22"/>
                <w:szCs w:val="22"/>
              </w:rPr>
            </w:pPr>
          </w:p>
        </w:tc>
        <w:tc>
          <w:tcPr>
            <w:tcW w:w="1276" w:type="pct"/>
            <w:noWrap/>
            <w:hideMark/>
          </w:tcPr>
          <w:p w14:paraId="37348FC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O365 Adv Threat Protection</w:t>
            </w:r>
          </w:p>
        </w:tc>
        <w:tc>
          <w:tcPr>
            <w:tcW w:w="469" w:type="pct"/>
            <w:noWrap/>
            <w:hideMark/>
          </w:tcPr>
          <w:p w14:paraId="767B860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KF5-00002</w:t>
            </w:r>
          </w:p>
        </w:tc>
        <w:tc>
          <w:tcPr>
            <w:tcW w:w="2603" w:type="pct"/>
            <w:noWrap/>
            <w:hideMark/>
          </w:tcPr>
          <w:p w14:paraId="7BD0924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O365ATP ShrdSvr ALNG SubsVL MVL PerUsr</w:t>
            </w:r>
          </w:p>
        </w:tc>
        <w:tc>
          <w:tcPr>
            <w:tcW w:w="364" w:type="pct"/>
            <w:noWrap/>
            <w:hideMark/>
          </w:tcPr>
          <w:p w14:paraId="0B87A2F4"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1103</w:t>
            </w:r>
          </w:p>
        </w:tc>
      </w:tr>
      <w:tr w:rsidR="00D00348" w:rsidRPr="009A627D" w14:paraId="5A760925" w14:textId="77777777" w:rsidTr="00B056BA">
        <w:trPr>
          <w:trHeight w:val="300"/>
        </w:trPr>
        <w:tc>
          <w:tcPr>
            <w:tcW w:w="288" w:type="pct"/>
            <w:vMerge/>
          </w:tcPr>
          <w:p w14:paraId="5C941AA2" w14:textId="77777777" w:rsidR="00D00348" w:rsidRPr="009A627D" w:rsidRDefault="00D00348" w:rsidP="00D00348">
            <w:pPr>
              <w:rPr>
                <w:rFonts w:ascii="Arial" w:hAnsi="Arial" w:cs="Arial"/>
                <w:color w:val="000000"/>
                <w:sz w:val="22"/>
                <w:szCs w:val="22"/>
              </w:rPr>
            </w:pPr>
          </w:p>
        </w:tc>
        <w:tc>
          <w:tcPr>
            <w:tcW w:w="1276" w:type="pct"/>
            <w:noWrap/>
            <w:hideMark/>
          </w:tcPr>
          <w:p w14:paraId="38CEB0F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Azure Monetary Commitment</w:t>
            </w:r>
          </w:p>
        </w:tc>
        <w:tc>
          <w:tcPr>
            <w:tcW w:w="469" w:type="pct"/>
            <w:noWrap/>
            <w:hideMark/>
          </w:tcPr>
          <w:p w14:paraId="6C67ADB9"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6QK-00001</w:t>
            </w:r>
          </w:p>
        </w:tc>
        <w:tc>
          <w:tcPr>
            <w:tcW w:w="2603" w:type="pct"/>
            <w:noWrap/>
            <w:hideMark/>
          </w:tcPr>
          <w:p w14:paraId="608082A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AzureMonetaryCommit ShrdSvr ALNG SubsVL MVL Commit</w:t>
            </w:r>
          </w:p>
        </w:tc>
        <w:tc>
          <w:tcPr>
            <w:tcW w:w="364" w:type="pct"/>
            <w:noWrap/>
            <w:hideMark/>
          </w:tcPr>
          <w:p w14:paraId="3D21F30D"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160</w:t>
            </w:r>
          </w:p>
        </w:tc>
      </w:tr>
      <w:tr w:rsidR="00D00348" w:rsidRPr="009A627D" w14:paraId="0D69FBFD" w14:textId="77777777" w:rsidTr="00B056BA">
        <w:trPr>
          <w:trHeight w:val="300"/>
        </w:trPr>
        <w:tc>
          <w:tcPr>
            <w:tcW w:w="288" w:type="pct"/>
            <w:vMerge/>
          </w:tcPr>
          <w:p w14:paraId="7D49BEF5" w14:textId="77777777" w:rsidR="00D00348" w:rsidRPr="009A627D" w:rsidRDefault="00D00348" w:rsidP="00D00348">
            <w:pPr>
              <w:rPr>
                <w:rFonts w:ascii="Arial" w:hAnsi="Arial" w:cs="Arial"/>
                <w:color w:val="000000"/>
                <w:sz w:val="22"/>
                <w:szCs w:val="22"/>
              </w:rPr>
            </w:pPr>
          </w:p>
        </w:tc>
        <w:tc>
          <w:tcPr>
            <w:tcW w:w="1276" w:type="pct"/>
            <w:noWrap/>
            <w:hideMark/>
          </w:tcPr>
          <w:p w14:paraId="112FBA2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BizTalk Server Enterprise</w:t>
            </w:r>
          </w:p>
        </w:tc>
        <w:tc>
          <w:tcPr>
            <w:tcW w:w="469" w:type="pct"/>
            <w:noWrap/>
            <w:hideMark/>
          </w:tcPr>
          <w:p w14:paraId="6F04916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F52-02145</w:t>
            </w:r>
          </w:p>
        </w:tc>
        <w:tc>
          <w:tcPr>
            <w:tcW w:w="2603" w:type="pct"/>
            <w:noWrap/>
            <w:hideMark/>
          </w:tcPr>
          <w:p w14:paraId="1D4A06B7"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BztlkSvrEnt ALNG SA MVL 2Lic CoreLic</w:t>
            </w:r>
          </w:p>
        </w:tc>
        <w:tc>
          <w:tcPr>
            <w:tcW w:w="364" w:type="pct"/>
            <w:noWrap/>
            <w:hideMark/>
          </w:tcPr>
          <w:p w14:paraId="3BF0514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4</w:t>
            </w:r>
          </w:p>
        </w:tc>
      </w:tr>
      <w:tr w:rsidR="00D00348" w:rsidRPr="009A627D" w14:paraId="0AE6E633" w14:textId="77777777" w:rsidTr="00B056BA">
        <w:trPr>
          <w:trHeight w:val="300"/>
        </w:trPr>
        <w:tc>
          <w:tcPr>
            <w:tcW w:w="288" w:type="pct"/>
            <w:vMerge/>
          </w:tcPr>
          <w:p w14:paraId="35F4D66D" w14:textId="77777777" w:rsidR="00D00348" w:rsidRPr="009A627D" w:rsidRDefault="00D00348" w:rsidP="00D00348">
            <w:pPr>
              <w:rPr>
                <w:rFonts w:ascii="Arial" w:hAnsi="Arial" w:cs="Arial"/>
                <w:color w:val="000000"/>
                <w:sz w:val="22"/>
                <w:szCs w:val="22"/>
              </w:rPr>
            </w:pPr>
          </w:p>
        </w:tc>
        <w:tc>
          <w:tcPr>
            <w:tcW w:w="1276" w:type="pct"/>
            <w:noWrap/>
            <w:hideMark/>
          </w:tcPr>
          <w:p w14:paraId="0CD2F24F"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Core Infra Svr Ste Std Core</w:t>
            </w:r>
          </w:p>
        </w:tc>
        <w:tc>
          <w:tcPr>
            <w:tcW w:w="469" w:type="pct"/>
            <w:noWrap/>
            <w:hideMark/>
          </w:tcPr>
          <w:p w14:paraId="13A68AF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9GA-00313</w:t>
            </w:r>
          </w:p>
        </w:tc>
        <w:tc>
          <w:tcPr>
            <w:tcW w:w="2603" w:type="pct"/>
            <w:noWrap/>
            <w:hideMark/>
          </w:tcPr>
          <w:p w14:paraId="772D8CB4"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CISSteStdCore ALNG SA MVL 2Lic CoreLic</w:t>
            </w:r>
          </w:p>
        </w:tc>
        <w:tc>
          <w:tcPr>
            <w:tcW w:w="364" w:type="pct"/>
            <w:noWrap/>
            <w:hideMark/>
          </w:tcPr>
          <w:p w14:paraId="297BBBF8"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672</w:t>
            </w:r>
          </w:p>
        </w:tc>
      </w:tr>
      <w:tr w:rsidR="00D00348" w:rsidRPr="009A627D" w14:paraId="50265754" w14:textId="77777777" w:rsidTr="00B056BA">
        <w:trPr>
          <w:trHeight w:val="300"/>
        </w:trPr>
        <w:tc>
          <w:tcPr>
            <w:tcW w:w="288" w:type="pct"/>
            <w:vMerge/>
          </w:tcPr>
          <w:p w14:paraId="5719E27B" w14:textId="77777777" w:rsidR="00D00348" w:rsidRPr="009A627D" w:rsidRDefault="00D00348" w:rsidP="00D00348">
            <w:pPr>
              <w:rPr>
                <w:rFonts w:ascii="Arial" w:hAnsi="Arial" w:cs="Arial"/>
                <w:color w:val="000000"/>
                <w:sz w:val="22"/>
                <w:szCs w:val="22"/>
              </w:rPr>
            </w:pPr>
          </w:p>
        </w:tc>
        <w:tc>
          <w:tcPr>
            <w:tcW w:w="1276" w:type="pct"/>
            <w:noWrap/>
            <w:hideMark/>
          </w:tcPr>
          <w:p w14:paraId="17126C1E"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Core Infrastructure Svr Ste DC Core</w:t>
            </w:r>
          </w:p>
        </w:tc>
        <w:tc>
          <w:tcPr>
            <w:tcW w:w="469" w:type="pct"/>
            <w:noWrap/>
            <w:hideMark/>
          </w:tcPr>
          <w:p w14:paraId="38CA6FC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9GS-00135</w:t>
            </w:r>
          </w:p>
        </w:tc>
        <w:tc>
          <w:tcPr>
            <w:tcW w:w="2603" w:type="pct"/>
            <w:noWrap/>
            <w:hideMark/>
          </w:tcPr>
          <w:p w14:paraId="492FC817"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CISSteDCCore ALNG SA MVL 2Lic CoreLic</w:t>
            </w:r>
          </w:p>
        </w:tc>
        <w:tc>
          <w:tcPr>
            <w:tcW w:w="364" w:type="pct"/>
            <w:noWrap/>
            <w:hideMark/>
          </w:tcPr>
          <w:p w14:paraId="491BF22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304</w:t>
            </w:r>
          </w:p>
        </w:tc>
      </w:tr>
      <w:tr w:rsidR="00D00348" w:rsidRPr="009A627D" w14:paraId="29EF6696" w14:textId="77777777" w:rsidTr="00B056BA">
        <w:trPr>
          <w:trHeight w:val="300"/>
        </w:trPr>
        <w:tc>
          <w:tcPr>
            <w:tcW w:w="288" w:type="pct"/>
            <w:vMerge/>
          </w:tcPr>
          <w:p w14:paraId="69F10715" w14:textId="77777777" w:rsidR="00D00348" w:rsidRPr="009A627D" w:rsidRDefault="00D00348" w:rsidP="00D00348">
            <w:pPr>
              <w:rPr>
                <w:rFonts w:ascii="Arial" w:hAnsi="Arial" w:cs="Arial"/>
                <w:color w:val="000000"/>
                <w:sz w:val="22"/>
                <w:szCs w:val="22"/>
              </w:rPr>
            </w:pPr>
          </w:p>
        </w:tc>
        <w:tc>
          <w:tcPr>
            <w:tcW w:w="1276" w:type="pct"/>
            <w:noWrap/>
            <w:hideMark/>
          </w:tcPr>
          <w:p w14:paraId="5EA99B1A"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Dyn365 For Team Members</w:t>
            </w:r>
          </w:p>
        </w:tc>
        <w:tc>
          <w:tcPr>
            <w:tcW w:w="469" w:type="pct"/>
            <w:noWrap/>
            <w:hideMark/>
          </w:tcPr>
          <w:p w14:paraId="2BB0128F"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EMJ-00156</w:t>
            </w:r>
          </w:p>
        </w:tc>
        <w:tc>
          <w:tcPr>
            <w:tcW w:w="2603" w:type="pct"/>
            <w:noWrap/>
            <w:hideMark/>
          </w:tcPr>
          <w:p w14:paraId="1CC4B0D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Dyn365ForTeamMembers ALNG SA MVL UsrCAL</w:t>
            </w:r>
          </w:p>
        </w:tc>
        <w:tc>
          <w:tcPr>
            <w:tcW w:w="364" w:type="pct"/>
            <w:noWrap/>
            <w:hideMark/>
          </w:tcPr>
          <w:p w14:paraId="40C03CF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4</w:t>
            </w:r>
          </w:p>
        </w:tc>
      </w:tr>
      <w:tr w:rsidR="00D00348" w:rsidRPr="009A627D" w14:paraId="78F3E111" w14:textId="77777777" w:rsidTr="00B056BA">
        <w:trPr>
          <w:trHeight w:val="300"/>
        </w:trPr>
        <w:tc>
          <w:tcPr>
            <w:tcW w:w="288" w:type="pct"/>
            <w:vMerge/>
          </w:tcPr>
          <w:p w14:paraId="603F4B54" w14:textId="77777777" w:rsidR="00D00348" w:rsidRPr="009A627D" w:rsidRDefault="00D00348" w:rsidP="00D00348">
            <w:pPr>
              <w:rPr>
                <w:rFonts w:ascii="Arial" w:hAnsi="Arial" w:cs="Arial"/>
                <w:color w:val="000000"/>
                <w:sz w:val="22"/>
                <w:szCs w:val="22"/>
              </w:rPr>
            </w:pPr>
          </w:p>
        </w:tc>
        <w:tc>
          <w:tcPr>
            <w:tcW w:w="1276" w:type="pct"/>
            <w:noWrap/>
            <w:hideMark/>
          </w:tcPr>
          <w:p w14:paraId="7739B04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Dyn365 For Sales</w:t>
            </w:r>
          </w:p>
        </w:tc>
        <w:tc>
          <w:tcPr>
            <w:tcW w:w="469" w:type="pct"/>
            <w:noWrap/>
            <w:hideMark/>
          </w:tcPr>
          <w:p w14:paraId="7B2B862D"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ENJ-00156</w:t>
            </w:r>
          </w:p>
        </w:tc>
        <w:tc>
          <w:tcPr>
            <w:tcW w:w="2603" w:type="pct"/>
            <w:noWrap/>
            <w:hideMark/>
          </w:tcPr>
          <w:p w14:paraId="4FC76129"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Dyn365ForSales ALNG SA MVL UsrCAL</w:t>
            </w:r>
          </w:p>
        </w:tc>
        <w:tc>
          <w:tcPr>
            <w:tcW w:w="364" w:type="pct"/>
            <w:noWrap/>
            <w:hideMark/>
          </w:tcPr>
          <w:p w14:paraId="2EE742A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140</w:t>
            </w:r>
          </w:p>
        </w:tc>
      </w:tr>
      <w:tr w:rsidR="00D00348" w:rsidRPr="009A627D" w14:paraId="089A1420" w14:textId="77777777" w:rsidTr="00B056BA">
        <w:trPr>
          <w:trHeight w:val="300"/>
        </w:trPr>
        <w:tc>
          <w:tcPr>
            <w:tcW w:w="288" w:type="pct"/>
            <w:vMerge/>
          </w:tcPr>
          <w:p w14:paraId="3F0E4D6D" w14:textId="77777777" w:rsidR="00D00348" w:rsidRPr="009A627D" w:rsidRDefault="00D00348" w:rsidP="00D00348">
            <w:pPr>
              <w:rPr>
                <w:rFonts w:ascii="Arial" w:hAnsi="Arial" w:cs="Arial"/>
                <w:color w:val="000000"/>
                <w:sz w:val="22"/>
                <w:szCs w:val="22"/>
              </w:rPr>
            </w:pPr>
          </w:p>
        </w:tc>
        <w:tc>
          <w:tcPr>
            <w:tcW w:w="1276" w:type="pct"/>
            <w:noWrap/>
            <w:hideMark/>
          </w:tcPr>
          <w:p w14:paraId="22BD190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Exchange Server - Enterprise</w:t>
            </w:r>
          </w:p>
        </w:tc>
        <w:tc>
          <w:tcPr>
            <w:tcW w:w="469" w:type="pct"/>
            <w:noWrap/>
            <w:hideMark/>
          </w:tcPr>
          <w:p w14:paraId="4B74FD0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395-02504</w:t>
            </w:r>
          </w:p>
        </w:tc>
        <w:tc>
          <w:tcPr>
            <w:tcW w:w="2603" w:type="pct"/>
            <w:noWrap/>
            <w:hideMark/>
          </w:tcPr>
          <w:p w14:paraId="621AC75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ExchgSvrEnt ALNG SA MVL</w:t>
            </w:r>
          </w:p>
        </w:tc>
        <w:tc>
          <w:tcPr>
            <w:tcW w:w="364" w:type="pct"/>
            <w:noWrap/>
            <w:hideMark/>
          </w:tcPr>
          <w:p w14:paraId="385DFC0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6</w:t>
            </w:r>
          </w:p>
        </w:tc>
      </w:tr>
      <w:tr w:rsidR="00D00348" w:rsidRPr="009A627D" w14:paraId="0D56654B" w14:textId="77777777" w:rsidTr="00B056BA">
        <w:trPr>
          <w:trHeight w:val="300"/>
        </w:trPr>
        <w:tc>
          <w:tcPr>
            <w:tcW w:w="288" w:type="pct"/>
            <w:vMerge/>
          </w:tcPr>
          <w:p w14:paraId="1A02CDF8" w14:textId="77777777" w:rsidR="00D00348" w:rsidRPr="009A627D" w:rsidRDefault="00D00348" w:rsidP="00D00348">
            <w:pPr>
              <w:rPr>
                <w:rFonts w:ascii="Arial" w:hAnsi="Arial" w:cs="Arial"/>
                <w:color w:val="000000"/>
                <w:sz w:val="22"/>
                <w:szCs w:val="22"/>
              </w:rPr>
            </w:pPr>
          </w:p>
        </w:tc>
        <w:tc>
          <w:tcPr>
            <w:tcW w:w="1276" w:type="pct"/>
            <w:noWrap/>
            <w:hideMark/>
          </w:tcPr>
          <w:p w14:paraId="78A45B5D"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Power BI Premium P1</w:t>
            </w:r>
          </w:p>
        </w:tc>
        <w:tc>
          <w:tcPr>
            <w:tcW w:w="469" w:type="pct"/>
            <w:noWrap/>
            <w:hideMark/>
          </w:tcPr>
          <w:p w14:paraId="5451E86F"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GSL-00002</w:t>
            </w:r>
          </w:p>
        </w:tc>
        <w:tc>
          <w:tcPr>
            <w:tcW w:w="2603" w:type="pct"/>
            <w:noWrap/>
            <w:hideMark/>
          </w:tcPr>
          <w:p w14:paraId="654EC8A8"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PwrBIPremP1 ShrdSvr ALNG SubsVL MVL</w:t>
            </w:r>
          </w:p>
        </w:tc>
        <w:tc>
          <w:tcPr>
            <w:tcW w:w="364" w:type="pct"/>
            <w:noWrap/>
            <w:hideMark/>
          </w:tcPr>
          <w:p w14:paraId="1A74C92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w:t>
            </w:r>
          </w:p>
        </w:tc>
      </w:tr>
      <w:tr w:rsidR="00D00348" w:rsidRPr="009A627D" w14:paraId="187A4E95" w14:textId="77777777" w:rsidTr="00B056BA">
        <w:trPr>
          <w:trHeight w:val="300"/>
        </w:trPr>
        <w:tc>
          <w:tcPr>
            <w:tcW w:w="288" w:type="pct"/>
            <w:vMerge/>
          </w:tcPr>
          <w:p w14:paraId="4678AC96" w14:textId="77777777" w:rsidR="00D00348" w:rsidRPr="009A627D" w:rsidRDefault="00D00348" w:rsidP="00D00348">
            <w:pPr>
              <w:rPr>
                <w:rFonts w:ascii="Arial" w:hAnsi="Arial" w:cs="Arial"/>
                <w:color w:val="000000"/>
                <w:sz w:val="22"/>
                <w:szCs w:val="22"/>
              </w:rPr>
            </w:pPr>
          </w:p>
        </w:tc>
        <w:tc>
          <w:tcPr>
            <w:tcW w:w="1276" w:type="pct"/>
            <w:noWrap/>
            <w:hideMark/>
          </w:tcPr>
          <w:p w14:paraId="1E81D52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Project</w:t>
            </w:r>
          </w:p>
        </w:tc>
        <w:tc>
          <w:tcPr>
            <w:tcW w:w="469" w:type="pct"/>
            <w:noWrap/>
            <w:hideMark/>
          </w:tcPr>
          <w:p w14:paraId="75DA164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076-01912</w:t>
            </w:r>
          </w:p>
        </w:tc>
        <w:tc>
          <w:tcPr>
            <w:tcW w:w="2603" w:type="pct"/>
            <w:noWrap/>
            <w:hideMark/>
          </w:tcPr>
          <w:p w14:paraId="4A95599D"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Prjct ALNG SA MVL</w:t>
            </w:r>
          </w:p>
        </w:tc>
        <w:tc>
          <w:tcPr>
            <w:tcW w:w="364" w:type="pct"/>
            <w:noWrap/>
            <w:hideMark/>
          </w:tcPr>
          <w:p w14:paraId="5E9BC25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246</w:t>
            </w:r>
          </w:p>
        </w:tc>
      </w:tr>
      <w:tr w:rsidR="00D00348" w:rsidRPr="009A627D" w14:paraId="26005A05" w14:textId="77777777" w:rsidTr="00B056BA">
        <w:trPr>
          <w:trHeight w:val="300"/>
        </w:trPr>
        <w:tc>
          <w:tcPr>
            <w:tcW w:w="288" w:type="pct"/>
            <w:vMerge/>
          </w:tcPr>
          <w:p w14:paraId="2725639A" w14:textId="77777777" w:rsidR="00D00348" w:rsidRPr="009A627D" w:rsidRDefault="00D00348" w:rsidP="00D00348">
            <w:pPr>
              <w:rPr>
                <w:rFonts w:ascii="Arial" w:hAnsi="Arial" w:cs="Arial"/>
                <w:color w:val="000000"/>
                <w:sz w:val="22"/>
                <w:szCs w:val="22"/>
              </w:rPr>
            </w:pPr>
          </w:p>
        </w:tc>
        <w:tc>
          <w:tcPr>
            <w:tcW w:w="1276" w:type="pct"/>
            <w:noWrap/>
            <w:hideMark/>
          </w:tcPr>
          <w:p w14:paraId="606ACAA2"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Project Server</w:t>
            </w:r>
          </w:p>
        </w:tc>
        <w:tc>
          <w:tcPr>
            <w:tcW w:w="469" w:type="pct"/>
            <w:noWrap/>
            <w:hideMark/>
          </w:tcPr>
          <w:p w14:paraId="7BEC91D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H22-00475</w:t>
            </w:r>
          </w:p>
        </w:tc>
        <w:tc>
          <w:tcPr>
            <w:tcW w:w="2603" w:type="pct"/>
            <w:noWrap/>
            <w:hideMark/>
          </w:tcPr>
          <w:p w14:paraId="3DA337D9"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PrjctSvr ALNG SA MVL</w:t>
            </w:r>
          </w:p>
        </w:tc>
        <w:tc>
          <w:tcPr>
            <w:tcW w:w="364" w:type="pct"/>
            <w:noWrap/>
            <w:hideMark/>
          </w:tcPr>
          <w:p w14:paraId="39A264C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1</w:t>
            </w:r>
          </w:p>
        </w:tc>
      </w:tr>
      <w:tr w:rsidR="00D00348" w:rsidRPr="009A627D" w14:paraId="74FDA0BF" w14:textId="77777777" w:rsidTr="00B056BA">
        <w:trPr>
          <w:trHeight w:val="300"/>
        </w:trPr>
        <w:tc>
          <w:tcPr>
            <w:tcW w:w="288" w:type="pct"/>
            <w:vMerge/>
          </w:tcPr>
          <w:p w14:paraId="768A28BC" w14:textId="77777777" w:rsidR="00D00348" w:rsidRPr="009A627D" w:rsidRDefault="00D00348" w:rsidP="00D00348">
            <w:pPr>
              <w:rPr>
                <w:rFonts w:ascii="Arial" w:hAnsi="Arial" w:cs="Arial"/>
                <w:color w:val="000000"/>
                <w:sz w:val="22"/>
                <w:szCs w:val="22"/>
              </w:rPr>
            </w:pPr>
          </w:p>
        </w:tc>
        <w:tc>
          <w:tcPr>
            <w:tcW w:w="1276" w:type="pct"/>
            <w:noWrap/>
            <w:hideMark/>
          </w:tcPr>
          <w:p w14:paraId="2D49B9F8"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SfB Server</w:t>
            </w:r>
          </w:p>
        </w:tc>
        <w:tc>
          <w:tcPr>
            <w:tcW w:w="469" w:type="pct"/>
            <w:noWrap/>
            <w:hideMark/>
          </w:tcPr>
          <w:p w14:paraId="00703AB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5HU-00216</w:t>
            </w:r>
          </w:p>
        </w:tc>
        <w:tc>
          <w:tcPr>
            <w:tcW w:w="2603" w:type="pct"/>
            <w:noWrap/>
            <w:hideMark/>
          </w:tcPr>
          <w:p w14:paraId="6C89F764"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SfBSvr ALNG SA MVL</w:t>
            </w:r>
          </w:p>
        </w:tc>
        <w:tc>
          <w:tcPr>
            <w:tcW w:w="364" w:type="pct"/>
            <w:noWrap/>
            <w:hideMark/>
          </w:tcPr>
          <w:p w14:paraId="03E4A0E8"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4</w:t>
            </w:r>
          </w:p>
        </w:tc>
      </w:tr>
      <w:tr w:rsidR="00D00348" w:rsidRPr="009A627D" w14:paraId="52AD1B55" w14:textId="77777777" w:rsidTr="00B056BA">
        <w:trPr>
          <w:trHeight w:val="300"/>
        </w:trPr>
        <w:tc>
          <w:tcPr>
            <w:tcW w:w="288" w:type="pct"/>
            <w:vMerge/>
          </w:tcPr>
          <w:p w14:paraId="410CAFA1" w14:textId="77777777" w:rsidR="00D00348" w:rsidRPr="009A627D" w:rsidRDefault="00D00348" w:rsidP="00D00348">
            <w:pPr>
              <w:rPr>
                <w:rFonts w:ascii="Arial" w:hAnsi="Arial" w:cs="Arial"/>
                <w:color w:val="000000"/>
                <w:sz w:val="22"/>
                <w:szCs w:val="22"/>
              </w:rPr>
            </w:pPr>
          </w:p>
        </w:tc>
        <w:tc>
          <w:tcPr>
            <w:tcW w:w="1276" w:type="pct"/>
            <w:noWrap/>
            <w:hideMark/>
          </w:tcPr>
          <w:p w14:paraId="1EBA913A"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SharePoint Server</w:t>
            </w:r>
          </w:p>
        </w:tc>
        <w:tc>
          <w:tcPr>
            <w:tcW w:w="469" w:type="pct"/>
            <w:noWrap/>
            <w:hideMark/>
          </w:tcPr>
          <w:p w14:paraId="76621A7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H04-00268</w:t>
            </w:r>
          </w:p>
        </w:tc>
        <w:tc>
          <w:tcPr>
            <w:tcW w:w="2603" w:type="pct"/>
            <w:noWrap/>
            <w:hideMark/>
          </w:tcPr>
          <w:p w14:paraId="2C9E0A2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SharePointSvr ALNG SA MVL</w:t>
            </w:r>
          </w:p>
        </w:tc>
        <w:tc>
          <w:tcPr>
            <w:tcW w:w="364" w:type="pct"/>
            <w:noWrap/>
            <w:hideMark/>
          </w:tcPr>
          <w:p w14:paraId="45F7E8D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20</w:t>
            </w:r>
          </w:p>
        </w:tc>
      </w:tr>
      <w:tr w:rsidR="00D00348" w:rsidRPr="009A627D" w14:paraId="42ABBF88" w14:textId="77777777" w:rsidTr="00B056BA">
        <w:trPr>
          <w:trHeight w:val="300"/>
        </w:trPr>
        <w:tc>
          <w:tcPr>
            <w:tcW w:w="288" w:type="pct"/>
            <w:vMerge/>
          </w:tcPr>
          <w:p w14:paraId="55FE7CCB" w14:textId="77777777" w:rsidR="00D00348" w:rsidRPr="009A627D" w:rsidRDefault="00D00348" w:rsidP="00D00348">
            <w:pPr>
              <w:rPr>
                <w:rFonts w:ascii="Arial" w:hAnsi="Arial" w:cs="Arial"/>
                <w:color w:val="000000"/>
                <w:sz w:val="22"/>
                <w:szCs w:val="22"/>
              </w:rPr>
            </w:pPr>
          </w:p>
        </w:tc>
        <w:tc>
          <w:tcPr>
            <w:tcW w:w="1276" w:type="pct"/>
            <w:noWrap/>
            <w:hideMark/>
          </w:tcPr>
          <w:p w14:paraId="1F066DB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SharePoint Server</w:t>
            </w:r>
          </w:p>
        </w:tc>
        <w:tc>
          <w:tcPr>
            <w:tcW w:w="469" w:type="pct"/>
            <w:noWrap/>
            <w:hideMark/>
          </w:tcPr>
          <w:p w14:paraId="54AAA8AA"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H04-00232</w:t>
            </w:r>
          </w:p>
        </w:tc>
        <w:tc>
          <w:tcPr>
            <w:tcW w:w="2603" w:type="pct"/>
            <w:noWrap/>
            <w:hideMark/>
          </w:tcPr>
          <w:p w14:paraId="321576A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SharePointSvr ALNG LicSAPk MVL</w:t>
            </w:r>
          </w:p>
        </w:tc>
        <w:tc>
          <w:tcPr>
            <w:tcW w:w="364" w:type="pct"/>
            <w:noWrap/>
            <w:hideMark/>
          </w:tcPr>
          <w:p w14:paraId="7C757F9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5</w:t>
            </w:r>
          </w:p>
        </w:tc>
      </w:tr>
      <w:tr w:rsidR="00D00348" w:rsidRPr="009A627D" w14:paraId="3DC00A7A" w14:textId="77777777" w:rsidTr="00B056BA">
        <w:trPr>
          <w:trHeight w:val="300"/>
        </w:trPr>
        <w:tc>
          <w:tcPr>
            <w:tcW w:w="288" w:type="pct"/>
            <w:vMerge/>
          </w:tcPr>
          <w:p w14:paraId="51DFA6F0" w14:textId="77777777" w:rsidR="00D00348" w:rsidRPr="009A627D" w:rsidRDefault="00D00348" w:rsidP="00D00348">
            <w:pPr>
              <w:rPr>
                <w:rFonts w:ascii="Arial" w:hAnsi="Arial" w:cs="Arial"/>
                <w:color w:val="000000"/>
                <w:sz w:val="22"/>
                <w:szCs w:val="22"/>
              </w:rPr>
            </w:pPr>
          </w:p>
        </w:tc>
        <w:tc>
          <w:tcPr>
            <w:tcW w:w="1276" w:type="pct"/>
            <w:noWrap/>
            <w:hideMark/>
          </w:tcPr>
          <w:p w14:paraId="0C14198F"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SQL CAL</w:t>
            </w:r>
          </w:p>
        </w:tc>
        <w:tc>
          <w:tcPr>
            <w:tcW w:w="469" w:type="pct"/>
            <w:noWrap/>
            <w:hideMark/>
          </w:tcPr>
          <w:p w14:paraId="7A254AA7"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359-00792</w:t>
            </w:r>
          </w:p>
        </w:tc>
        <w:tc>
          <w:tcPr>
            <w:tcW w:w="2603" w:type="pct"/>
            <w:noWrap/>
            <w:hideMark/>
          </w:tcPr>
          <w:p w14:paraId="03ADE25B"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SQLCAL ALNG SA MVL DvcCAL</w:t>
            </w:r>
          </w:p>
        </w:tc>
        <w:tc>
          <w:tcPr>
            <w:tcW w:w="364" w:type="pct"/>
            <w:noWrap/>
            <w:hideMark/>
          </w:tcPr>
          <w:p w14:paraId="40D16FEF"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88</w:t>
            </w:r>
          </w:p>
        </w:tc>
      </w:tr>
      <w:tr w:rsidR="00D00348" w:rsidRPr="009A627D" w14:paraId="29DB4843" w14:textId="77777777" w:rsidTr="00B056BA">
        <w:trPr>
          <w:trHeight w:val="300"/>
        </w:trPr>
        <w:tc>
          <w:tcPr>
            <w:tcW w:w="288" w:type="pct"/>
            <w:vMerge/>
          </w:tcPr>
          <w:p w14:paraId="0B5EBE52" w14:textId="77777777" w:rsidR="00D00348" w:rsidRPr="009A627D" w:rsidRDefault="00D00348" w:rsidP="00D00348">
            <w:pPr>
              <w:rPr>
                <w:rFonts w:ascii="Arial" w:hAnsi="Arial" w:cs="Arial"/>
                <w:color w:val="000000"/>
                <w:sz w:val="22"/>
                <w:szCs w:val="22"/>
              </w:rPr>
            </w:pPr>
          </w:p>
        </w:tc>
        <w:tc>
          <w:tcPr>
            <w:tcW w:w="1276" w:type="pct"/>
            <w:noWrap/>
            <w:hideMark/>
          </w:tcPr>
          <w:p w14:paraId="4CB7F4A7"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SQL Server Enterprise Edition</w:t>
            </w:r>
          </w:p>
        </w:tc>
        <w:tc>
          <w:tcPr>
            <w:tcW w:w="469" w:type="pct"/>
            <w:noWrap/>
            <w:hideMark/>
          </w:tcPr>
          <w:p w14:paraId="48319298"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810-04760</w:t>
            </w:r>
          </w:p>
        </w:tc>
        <w:tc>
          <w:tcPr>
            <w:tcW w:w="2603" w:type="pct"/>
            <w:noWrap/>
            <w:hideMark/>
          </w:tcPr>
          <w:p w14:paraId="30D1A89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SQLSvrEnt ALNG SA MVL</w:t>
            </w:r>
          </w:p>
        </w:tc>
        <w:tc>
          <w:tcPr>
            <w:tcW w:w="364" w:type="pct"/>
            <w:noWrap/>
            <w:hideMark/>
          </w:tcPr>
          <w:p w14:paraId="763D546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1</w:t>
            </w:r>
          </w:p>
        </w:tc>
      </w:tr>
      <w:tr w:rsidR="00D00348" w:rsidRPr="009A627D" w14:paraId="2F796188" w14:textId="77777777" w:rsidTr="00B056BA">
        <w:trPr>
          <w:trHeight w:val="300"/>
        </w:trPr>
        <w:tc>
          <w:tcPr>
            <w:tcW w:w="288" w:type="pct"/>
            <w:vMerge/>
          </w:tcPr>
          <w:p w14:paraId="5C6FF433" w14:textId="77777777" w:rsidR="00D00348" w:rsidRPr="009A627D" w:rsidRDefault="00D00348" w:rsidP="00D00348">
            <w:pPr>
              <w:rPr>
                <w:rFonts w:ascii="Arial" w:hAnsi="Arial" w:cs="Arial"/>
                <w:color w:val="000000"/>
                <w:sz w:val="22"/>
                <w:szCs w:val="22"/>
              </w:rPr>
            </w:pPr>
          </w:p>
        </w:tc>
        <w:tc>
          <w:tcPr>
            <w:tcW w:w="1276" w:type="pct"/>
            <w:noWrap/>
            <w:hideMark/>
          </w:tcPr>
          <w:p w14:paraId="4DF83BC4"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SQL Server Standard Edition</w:t>
            </w:r>
          </w:p>
        </w:tc>
        <w:tc>
          <w:tcPr>
            <w:tcW w:w="469" w:type="pct"/>
            <w:noWrap/>
            <w:hideMark/>
          </w:tcPr>
          <w:p w14:paraId="4719B5FB"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228-04433</w:t>
            </w:r>
          </w:p>
        </w:tc>
        <w:tc>
          <w:tcPr>
            <w:tcW w:w="2603" w:type="pct"/>
            <w:noWrap/>
            <w:hideMark/>
          </w:tcPr>
          <w:p w14:paraId="4067279D"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SQLSvrStd ALNG SA MVL</w:t>
            </w:r>
          </w:p>
        </w:tc>
        <w:tc>
          <w:tcPr>
            <w:tcW w:w="364" w:type="pct"/>
            <w:noWrap/>
            <w:hideMark/>
          </w:tcPr>
          <w:p w14:paraId="50678C2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19</w:t>
            </w:r>
          </w:p>
        </w:tc>
      </w:tr>
      <w:tr w:rsidR="00D00348" w:rsidRPr="009A627D" w14:paraId="62DD3A4A" w14:textId="77777777" w:rsidTr="00B056BA">
        <w:trPr>
          <w:trHeight w:val="300"/>
        </w:trPr>
        <w:tc>
          <w:tcPr>
            <w:tcW w:w="288" w:type="pct"/>
            <w:vMerge/>
          </w:tcPr>
          <w:p w14:paraId="5E9F674F" w14:textId="77777777" w:rsidR="00D00348" w:rsidRPr="009A627D" w:rsidRDefault="00D00348" w:rsidP="00D00348">
            <w:pPr>
              <w:rPr>
                <w:rFonts w:ascii="Arial" w:hAnsi="Arial" w:cs="Arial"/>
                <w:color w:val="000000"/>
                <w:sz w:val="22"/>
                <w:szCs w:val="22"/>
              </w:rPr>
            </w:pPr>
          </w:p>
        </w:tc>
        <w:tc>
          <w:tcPr>
            <w:tcW w:w="1276" w:type="pct"/>
            <w:noWrap/>
            <w:hideMark/>
          </w:tcPr>
          <w:p w14:paraId="244B37CA"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SQL Server Standard Edition</w:t>
            </w:r>
          </w:p>
        </w:tc>
        <w:tc>
          <w:tcPr>
            <w:tcW w:w="469" w:type="pct"/>
            <w:noWrap/>
            <w:hideMark/>
          </w:tcPr>
          <w:p w14:paraId="74A7FE0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228-04437</w:t>
            </w:r>
          </w:p>
        </w:tc>
        <w:tc>
          <w:tcPr>
            <w:tcW w:w="2603" w:type="pct"/>
            <w:noWrap/>
            <w:hideMark/>
          </w:tcPr>
          <w:p w14:paraId="6BC9FF0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SQLSvrStd ALNG LicSAPk MVL</w:t>
            </w:r>
          </w:p>
        </w:tc>
        <w:tc>
          <w:tcPr>
            <w:tcW w:w="364" w:type="pct"/>
            <w:noWrap/>
            <w:hideMark/>
          </w:tcPr>
          <w:p w14:paraId="3F48B1E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9</w:t>
            </w:r>
          </w:p>
        </w:tc>
      </w:tr>
      <w:tr w:rsidR="00D00348" w:rsidRPr="009A627D" w14:paraId="565AA1A0" w14:textId="77777777" w:rsidTr="00B056BA">
        <w:trPr>
          <w:trHeight w:val="300"/>
        </w:trPr>
        <w:tc>
          <w:tcPr>
            <w:tcW w:w="288" w:type="pct"/>
            <w:vMerge/>
          </w:tcPr>
          <w:p w14:paraId="5C120724" w14:textId="77777777" w:rsidR="00D00348" w:rsidRPr="009A627D" w:rsidRDefault="00D00348" w:rsidP="00D00348">
            <w:pPr>
              <w:rPr>
                <w:rFonts w:ascii="Arial" w:hAnsi="Arial" w:cs="Arial"/>
                <w:color w:val="000000"/>
                <w:sz w:val="22"/>
                <w:szCs w:val="22"/>
              </w:rPr>
            </w:pPr>
          </w:p>
        </w:tc>
        <w:tc>
          <w:tcPr>
            <w:tcW w:w="1276" w:type="pct"/>
            <w:noWrap/>
            <w:hideMark/>
          </w:tcPr>
          <w:p w14:paraId="3AA8DD4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SQL Svr Enterprise Core</w:t>
            </w:r>
          </w:p>
        </w:tc>
        <w:tc>
          <w:tcPr>
            <w:tcW w:w="469" w:type="pct"/>
            <w:noWrap/>
            <w:hideMark/>
          </w:tcPr>
          <w:p w14:paraId="7B3CACA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7JQ-00343</w:t>
            </w:r>
          </w:p>
        </w:tc>
        <w:tc>
          <w:tcPr>
            <w:tcW w:w="2603" w:type="pct"/>
            <w:noWrap/>
            <w:hideMark/>
          </w:tcPr>
          <w:p w14:paraId="61B94D2D"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SQLSvrEntCore ALNG SA MVL 2Lic CoreLic</w:t>
            </w:r>
          </w:p>
        </w:tc>
        <w:tc>
          <w:tcPr>
            <w:tcW w:w="364" w:type="pct"/>
            <w:noWrap/>
            <w:hideMark/>
          </w:tcPr>
          <w:p w14:paraId="1CD2999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10</w:t>
            </w:r>
          </w:p>
        </w:tc>
      </w:tr>
      <w:tr w:rsidR="00D00348" w:rsidRPr="009A627D" w14:paraId="50DF8DBB" w14:textId="77777777" w:rsidTr="00B056BA">
        <w:trPr>
          <w:trHeight w:val="300"/>
        </w:trPr>
        <w:tc>
          <w:tcPr>
            <w:tcW w:w="288" w:type="pct"/>
            <w:vMerge/>
          </w:tcPr>
          <w:p w14:paraId="6DF74F50" w14:textId="77777777" w:rsidR="00D00348" w:rsidRPr="009A627D" w:rsidRDefault="00D00348" w:rsidP="00D00348">
            <w:pPr>
              <w:rPr>
                <w:rFonts w:ascii="Arial" w:hAnsi="Arial" w:cs="Arial"/>
                <w:color w:val="000000"/>
                <w:sz w:val="22"/>
                <w:szCs w:val="22"/>
              </w:rPr>
            </w:pPr>
          </w:p>
        </w:tc>
        <w:tc>
          <w:tcPr>
            <w:tcW w:w="1276" w:type="pct"/>
            <w:noWrap/>
            <w:hideMark/>
          </w:tcPr>
          <w:p w14:paraId="43AAA83F"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SQL Svr Standard Core</w:t>
            </w:r>
          </w:p>
        </w:tc>
        <w:tc>
          <w:tcPr>
            <w:tcW w:w="469" w:type="pct"/>
            <w:noWrap/>
            <w:hideMark/>
          </w:tcPr>
          <w:p w14:paraId="05056037"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7NQ-00292</w:t>
            </w:r>
          </w:p>
        </w:tc>
        <w:tc>
          <w:tcPr>
            <w:tcW w:w="2603" w:type="pct"/>
            <w:noWrap/>
            <w:hideMark/>
          </w:tcPr>
          <w:p w14:paraId="3A48E3F7"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SQLSvrStdCore ALNG SA MVL 2Lic CoreLic</w:t>
            </w:r>
          </w:p>
        </w:tc>
        <w:tc>
          <w:tcPr>
            <w:tcW w:w="364" w:type="pct"/>
            <w:noWrap/>
            <w:hideMark/>
          </w:tcPr>
          <w:p w14:paraId="195E473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21</w:t>
            </w:r>
          </w:p>
        </w:tc>
      </w:tr>
      <w:tr w:rsidR="00D00348" w:rsidRPr="009A627D" w14:paraId="04DFEF13" w14:textId="77777777" w:rsidTr="00B056BA">
        <w:trPr>
          <w:trHeight w:val="300"/>
        </w:trPr>
        <w:tc>
          <w:tcPr>
            <w:tcW w:w="288" w:type="pct"/>
            <w:vMerge/>
          </w:tcPr>
          <w:p w14:paraId="2B4D1CF8" w14:textId="77777777" w:rsidR="00D00348" w:rsidRPr="009A627D" w:rsidRDefault="00D00348" w:rsidP="00D00348">
            <w:pPr>
              <w:rPr>
                <w:rFonts w:ascii="Arial" w:hAnsi="Arial" w:cs="Arial"/>
                <w:color w:val="000000"/>
                <w:sz w:val="22"/>
                <w:szCs w:val="22"/>
              </w:rPr>
            </w:pPr>
          </w:p>
        </w:tc>
        <w:tc>
          <w:tcPr>
            <w:tcW w:w="1276" w:type="pct"/>
            <w:noWrap/>
            <w:hideMark/>
          </w:tcPr>
          <w:p w14:paraId="485D2E5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Sys Ctr Ops Mgr Clt Mgmt Lic</w:t>
            </w:r>
          </w:p>
        </w:tc>
        <w:tc>
          <w:tcPr>
            <w:tcW w:w="469" w:type="pct"/>
            <w:noWrap/>
            <w:hideMark/>
          </w:tcPr>
          <w:p w14:paraId="39C8583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9TX-00629</w:t>
            </w:r>
          </w:p>
        </w:tc>
        <w:tc>
          <w:tcPr>
            <w:tcW w:w="2603" w:type="pct"/>
            <w:noWrap/>
            <w:hideMark/>
          </w:tcPr>
          <w:p w14:paraId="55ECF2D2"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SysCtrOpsMgrCltML ALNG SA MVL PerOSE</w:t>
            </w:r>
          </w:p>
        </w:tc>
        <w:tc>
          <w:tcPr>
            <w:tcW w:w="364" w:type="pct"/>
            <w:noWrap/>
            <w:hideMark/>
          </w:tcPr>
          <w:p w14:paraId="7E2C4F02"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5763</w:t>
            </w:r>
          </w:p>
        </w:tc>
      </w:tr>
      <w:tr w:rsidR="00D00348" w:rsidRPr="009A627D" w14:paraId="27DA098D" w14:textId="77777777" w:rsidTr="00B056BA">
        <w:trPr>
          <w:trHeight w:val="300"/>
        </w:trPr>
        <w:tc>
          <w:tcPr>
            <w:tcW w:w="288" w:type="pct"/>
            <w:vMerge/>
          </w:tcPr>
          <w:p w14:paraId="1DE35C62" w14:textId="77777777" w:rsidR="00D00348" w:rsidRPr="009A627D" w:rsidRDefault="00D00348" w:rsidP="00D00348">
            <w:pPr>
              <w:rPr>
                <w:rFonts w:ascii="Arial" w:hAnsi="Arial" w:cs="Arial"/>
                <w:color w:val="000000"/>
                <w:sz w:val="22"/>
                <w:szCs w:val="22"/>
              </w:rPr>
            </w:pPr>
          </w:p>
        </w:tc>
        <w:tc>
          <w:tcPr>
            <w:tcW w:w="1276" w:type="pct"/>
            <w:noWrap/>
            <w:hideMark/>
          </w:tcPr>
          <w:p w14:paraId="365BE31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Sys Ctr Service Mgr Clt Mgmt Lic</w:t>
            </w:r>
          </w:p>
        </w:tc>
        <w:tc>
          <w:tcPr>
            <w:tcW w:w="469" w:type="pct"/>
            <w:noWrap/>
            <w:hideMark/>
          </w:tcPr>
          <w:p w14:paraId="7E238167"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3ND-00527</w:t>
            </w:r>
          </w:p>
        </w:tc>
        <w:tc>
          <w:tcPr>
            <w:tcW w:w="2603" w:type="pct"/>
            <w:noWrap/>
            <w:hideMark/>
          </w:tcPr>
          <w:p w14:paraId="33285863"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SysCtrSrvcMgrCltML ALNG SA MVL PerOSE</w:t>
            </w:r>
          </w:p>
        </w:tc>
        <w:tc>
          <w:tcPr>
            <w:tcW w:w="364" w:type="pct"/>
            <w:noWrap/>
            <w:hideMark/>
          </w:tcPr>
          <w:p w14:paraId="2DD38D2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1000</w:t>
            </w:r>
          </w:p>
        </w:tc>
      </w:tr>
      <w:tr w:rsidR="00D00348" w:rsidRPr="009A627D" w14:paraId="5E8F7492" w14:textId="77777777" w:rsidTr="00B056BA">
        <w:trPr>
          <w:trHeight w:val="300"/>
        </w:trPr>
        <w:tc>
          <w:tcPr>
            <w:tcW w:w="288" w:type="pct"/>
            <w:vMerge/>
          </w:tcPr>
          <w:p w14:paraId="72AD228A" w14:textId="77777777" w:rsidR="00D00348" w:rsidRPr="009A627D" w:rsidRDefault="00D00348" w:rsidP="00D00348">
            <w:pPr>
              <w:rPr>
                <w:rFonts w:ascii="Arial" w:hAnsi="Arial" w:cs="Arial"/>
                <w:color w:val="000000"/>
                <w:sz w:val="22"/>
                <w:szCs w:val="22"/>
              </w:rPr>
            </w:pPr>
          </w:p>
        </w:tc>
        <w:tc>
          <w:tcPr>
            <w:tcW w:w="1276" w:type="pct"/>
            <w:noWrap/>
            <w:hideMark/>
          </w:tcPr>
          <w:p w14:paraId="7712EA70"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Visio Professional</w:t>
            </w:r>
          </w:p>
        </w:tc>
        <w:tc>
          <w:tcPr>
            <w:tcW w:w="469" w:type="pct"/>
            <w:noWrap/>
            <w:hideMark/>
          </w:tcPr>
          <w:p w14:paraId="2BB8B084"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D87-01159</w:t>
            </w:r>
          </w:p>
        </w:tc>
        <w:tc>
          <w:tcPr>
            <w:tcW w:w="2603" w:type="pct"/>
            <w:noWrap/>
            <w:hideMark/>
          </w:tcPr>
          <w:p w14:paraId="67588C18"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VisioPro ALNG SA MVL</w:t>
            </w:r>
          </w:p>
        </w:tc>
        <w:tc>
          <w:tcPr>
            <w:tcW w:w="364" w:type="pct"/>
            <w:noWrap/>
            <w:hideMark/>
          </w:tcPr>
          <w:p w14:paraId="4B03743F"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263</w:t>
            </w:r>
          </w:p>
        </w:tc>
      </w:tr>
      <w:tr w:rsidR="00D00348" w:rsidRPr="009A627D" w14:paraId="30C08475" w14:textId="77777777" w:rsidTr="00B056BA">
        <w:trPr>
          <w:trHeight w:val="300"/>
        </w:trPr>
        <w:tc>
          <w:tcPr>
            <w:tcW w:w="288" w:type="pct"/>
            <w:vMerge/>
          </w:tcPr>
          <w:p w14:paraId="4077DD28" w14:textId="77777777" w:rsidR="00D00348" w:rsidRPr="009A627D" w:rsidRDefault="00D00348" w:rsidP="00D00348">
            <w:pPr>
              <w:rPr>
                <w:rFonts w:ascii="Arial" w:hAnsi="Arial" w:cs="Arial"/>
                <w:color w:val="000000"/>
                <w:sz w:val="22"/>
                <w:szCs w:val="22"/>
              </w:rPr>
            </w:pPr>
          </w:p>
        </w:tc>
        <w:tc>
          <w:tcPr>
            <w:tcW w:w="1276" w:type="pct"/>
            <w:noWrap/>
            <w:hideMark/>
          </w:tcPr>
          <w:p w14:paraId="516C1262"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Visio Professional</w:t>
            </w:r>
          </w:p>
        </w:tc>
        <w:tc>
          <w:tcPr>
            <w:tcW w:w="469" w:type="pct"/>
            <w:noWrap/>
            <w:hideMark/>
          </w:tcPr>
          <w:p w14:paraId="3A0A250D"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D87-01057</w:t>
            </w:r>
          </w:p>
        </w:tc>
        <w:tc>
          <w:tcPr>
            <w:tcW w:w="2603" w:type="pct"/>
            <w:noWrap/>
            <w:hideMark/>
          </w:tcPr>
          <w:p w14:paraId="323C2955"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VisioPro ALNG LicSAPk MVL</w:t>
            </w:r>
          </w:p>
        </w:tc>
        <w:tc>
          <w:tcPr>
            <w:tcW w:w="364" w:type="pct"/>
            <w:noWrap/>
            <w:hideMark/>
          </w:tcPr>
          <w:p w14:paraId="490A71E7"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9</w:t>
            </w:r>
          </w:p>
        </w:tc>
      </w:tr>
      <w:tr w:rsidR="00D00348" w:rsidRPr="009A627D" w14:paraId="7EF49EB8" w14:textId="77777777" w:rsidTr="00B056BA">
        <w:trPr>
          <w:trHeight w:val="300"/>
        </w:trPr>
        <w:tc>
          <w:tcPr>
            <w:tcW w:w="288" w:type="pct"/>
            <w:vMerge/>
          </w:tcPr>
          <w:p w14:paraId="64A658AA" w14:textId="77777777" w:rsidR="00D00348" w:rsidRPr="009A627D" w:rsidRDefault="00D00348" w:rsidP="00D00348">
            <w:pPr>
              <w:rPr>
                <w:rFonts w:ascii="Arial" w:hAnsi="Arial" w:cs="Arial"/>
                <w:color w:val="000000"/>
                <w:sz w:val="22"/>
                <w:szCs w:val="22"/>
              </w:rPr>
            </w:pPr>
          </w:p>
        </w:tc>
        <w:tc>
          <w:tcPr>
            <w:tcW w:w="1276" w:type="pct"/>
            <w:noWrap/>
            <w:hideMark/>
          </w:tcPr>
          <w:p w14:paraId="5CA45BA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Visual Studio Enterprise Sub MSDN</w:t>
            </w:r>
          </w:p>
        </w:tc>
        <w:tc>
          <w:tcPr>
            <w:tcW w:w="469" w:type="pct"/>
            <w:noWrap/>
            <w:hideMark/>
          </w:tcPr>
          <w:p w14:paraId="285C2294"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MX3-00117</w:t>
            </w:r>
          </w:p>
        </w:tc>
        <w:tc>
          <w:tcPr>
            <w:tcW w:w="2603" w:type="pct"/>
            <w:noWrap/>
            <w:hideMark/>
          </w:tcPr>
          <w:p w14:paraId="71A7619A"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VSEntSubMSDN ALNG SA MVL</w:t>
            </w:r>
          </w:p>
        </w:tc>
        <w:tc>
          <w:tcPr>
            <w:tcW w:w="364" w:type="pct"/>
            <w:noWrap/>
            <w:hideMark/>
          </w:tcPr>
          <w:p w14:paraId="3D5848FB"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w:t>
            </w:r>
          </w:p>
        </w:tc>
      </w:tr>
      <w:tr w:rsidR="00D00348" w:rsidRPr="009A627D" w14:paraId="59F81DF3" w14:textId="77777777" w:rsidTr="00B056BA">
        <w:trPr>
          <w:trHeight w:val="300"/>
        </w:trPr>
        <w:tc>
          <w:tcPr>
            <w:tcW w:w="288" w:type="pct"/>
            <w:vMerge/>
          </w:tcPr>
          <w:p w14:paraId="0979FB5F" w14:textId="77777777" w:rsidR="00D00348" w:rsidRPr="009A627D" w:rsidRDefault="00D00348" w:rsidP="00D00348">
            <w:pPr>
              <w:rPr>
                <w:rFonts w:ascii="Arial" w:hAnsi="Arial" w:cs="Arial"/>
                <w:color w:val="000000"/>
                <w:sz w:val="22"/>
                <w:szCs w:val="22"/>
              </w:rPr>
            </w:pPr>
          </w:p>
        </w:tc>
        <w:tc>
          <w:tcPr>
            <w:tcW w:w="1276" w:type="pct"/>
            <w:noWrap/>
            <w:hideMark/>
          </w:tcPr>
          <w:p w14:paraId="27AD2F2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Visual Studio Pro Sub MSDN</w:t>
            </w:r>
          </w:p>
        </w:tc>
        <w:tc>
          <w:tcPr>
            <w:tcW w:w="469" w:type="pct"/>
            <w:noWrap/>
            <w:hideMark/>
          </w:tcPr>
          <w:p w14:paraId="39F785A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77D-00111</w:t>
            </w:r>
          </w:p>
        </w:tc>
        <w:tc>
          <w:tcPr>
            <w:tcW w:w="2603" w:type="pct"/>
            <w:noWrap/>
            <w:hideMark/>
          </w:tcPr>
          <w:p w14:paraId="67CF02E6"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VSProSubMSDN ALNG SA MVL</w:t>
            </w:r>
          </w:p>
        </w:tc>
        <w:tc>
          <w:tcPr>
            <w:tcW w:w="364" w:type="pct"/>
            <w:noWrap/>
            <w:hideMark/>
          </w:tcPr>
          <w:p w14:paraId="0BAF2A58"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29</w:t>
            </w:r>
          </w:p>
        </w:tc>
      </w:tr>
      <w:tr w:rsidR="00D00348" w:rsidRPr="009A627D" w14:paraId="4B9A4115" w14:textId="77777777" w:rsidTr="00B056BA">
        <w:trPr>
          <w:trHeight w:val="300"/>
        </w:trPr>
        <w:tc>
          <w:tcPr>
            <w:tcW w:w="288" w:type="pct"/>
            <w:vMerge/>
          </w:tcPr>
          <w:p w14:paraId="1EA1E505" w14:textId="77777777" w:rsidR="00D00348" w:rsidRPr="009A627D" w:rsidRDefault="00D00348" w:rsidP="00D00348">
            <w:pPr>
              <w:rPr>
                <w:rFonts w:ascii="Arial" w:hAnsi="Arial" w:cs="Arial"/>
                <w:color w:val="000000"/>
                <w:sz w:val="22"/>
                <w:szCs w:val="22"/>
              </w:rPr>
            </w:pPr>
          </w:p>
        </w:tc>
        <w:tc>
          <w:tcPr>
            <w:tcW w:w="1276" w:type="pct"/>
            <w:noWrap/>
            <w:hideMark/>
          </w:tcPr>
          <w:p w14:paraId="43DBC051"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Win Rmt Dsktp Svcs CAL</w:t>
            </w:r>
          </w:p>
        </w:tc>
        <w:tc>
          <w:tcPr>
            <w:tcW w:w="469" w:type="pct"/>
            <w:noWrap/>
            <w:hideMark/>
          </w:tcPr>
          <w:p w14:paraId="606DB28C"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6VC-01253</w:t>
            </w:r>
          </w:p>
        </w:tc>
        <w:tc>
          <w:tcPr>
            <w:tcW w:w="2603" w:type="pct"/>
            <w:noWrap/>
            <w:hideMark/>
          </w:tcPr>
          <w:p w14:paraId="6B679DDE"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WinRmtDsktpSrvcsCAL ALNG SA MVL DvcCAL</w:t>
            </w:r>
          </w:p>
        </w:tc>
        <w:tc>
          <w:tcPr>
            <w:tcW w:w="364" w:type="pct"/>
            <w:noWrap/>
            <w:hideMark/>
          </w:tcPr>
          <w:p w14:paraId="012034E7" w14:textId="77777777" w:rsidR="00D00348" w:rsidRPr="009A627D" w:rsidRDefault="00D00348" w:rsidP="00D00348">
            <w:pPr>
              <w:rPr>
                <w:rFonts w:ascii="Arial" w:hAnsi="Arial" w:cs="Arial"/>
                <w:color w:val="000000"/>
                <w:sz w:val="22"/>
                <w:szCs w:val="22"/>
              </w:rPr>
            </w:pPr>
            <w:r w:rsidRPr="009A627D">
              <w:rPr>
                <w:rFonts w:ascii="Arial" w:hAnsi="Arial" w:cs="Arial"/>
                <w:color w:val="000000"/>
                <w:sz w:val="22"/>
                <w:szCs w:val="22"/>
              </w:rPr>
              <w:t>150</w:t>
            </w:r>
          </w:p>
        </w:tc>
      </w:tr>
    </w:tbl>
    <w:p w14:paraId="453C9C04" w14:textId="77F6D7BD" w:rsidR="00D00348" w:rsidRPr="009A627D" w:rsidRDefault="00D00348" w:rsidP="000741FF">
      <w:pPr>
        <w:rPr>
          <w:rFonts w:ascii="Arial" w:hAnsi="Arial" w:cs="Arial"/>
          <w:sz w:val="22"/>
          <w:szCs w:val="22"/>
        </w:rPr>
      </w:pPr>
    </w:p>
    <w:p w14:paraId="53BF5822" w14:textId="09EB5053" w:rsidR="00BC4F22" w:rsidRPr="009A627D" w:rsidRDefault="00BC4F22" w:rsidP="000741FF">
      <w:pPr>
        <w:rPr>
          <w:rFonts w:ascii="Arial" w:hAnsi="Arial" w:cs="Arial"/>
          <w:sz w:val="22"/>
          <w:szCs w:val="22"/>
        </w:rPr>
      </w:pPr>
    </w:p>
    <w:p w14:paraId="7159C37A" w14:textId="30426EC3" w:rsidR="00DB405A" w:rsidRPr="009A627D" w:rsidRDefault="00DB405A" w:rsidP="000741FF">
      <w:pPr>
        <w:rPr>
          <w:rFonts w:ascii="Arial" w:hAnsi="Arial" w:cs="Arial"/>
          <w:sz w:val="22"/>
          <w:szCs w:val="22"/>
        </w:rPr>
      </w:pPr>
    </w:p>
    <w:p w14:paraId="65064BB0" w14:textId="68D477BF" w:rsidR="00DB405A" w:rsidRPr="009A627D" w:rsidRDefault="00DB405A" w:rsidP="00DB405A">
      <w:pPr>
        <w:pStyle w:val="ListBullet"/>
        <w:numPr>
          <w:ilvl w:val="0"/>
          <w:numId w:val="0"/>
        </w:numPr>
        <w:rPr>
          <w:rFonts w:ascii="Arial" w:hAnsi="Arial" w:cs="Arial"/>
          <w:noProof w:val="0"/>
          <w:sz w:val="22"/>
          <w:szCs w:val="22"/>
          <w:lang w:val="sr-Latn-RS"/>
        </w:rPr>
      </w:pPr>
      <w:r w:rsidRPr="009A627D">
        <w:rPr>
          <w:rFonts w:ascii="Arial" w:hAnsi="Arial" w:cs="Arial"/>
          <w:noProof w:val="0"/>
          <w:sz w:val="22"/>
          <w:szCs w:val="22"/>
          <w:lang w:val="sr-Latn-RS"/>
        </w:rPr>
        <w:t xml:space="preserve">Табела </w:t>
      </w:r>
      <w:r w:rsidR="004E2A6B" w:rsidRPr="009A627D">
        <w:rPr>
          <w:rFonts w:ascii="Arial" w:hAnsi="Arial" w:cs="Arial"/>
          <w:noProof w:val="0"/>
          <w:sz w:val="22"/>
          <w:szCs w:val="22"/>
          <w:lang w:val="sr-Cyrl-RS"/>
        </w:rPr>
        <w:t>2</w:t>
      </w:r>
      <w:r w:rsidRPr="009A627D">
        <w:rPr>
          <w:rFonts w:ascii="Arial" w:hAnsi="Arial" w:cs="Arial"/>
          <w:noProof w:val="0"/>
          <w:sz w:val="22"/>
          <w:szCs w:val="22"/>
          <w:lang w:val="sr-Latn-RS"/>
        </w:rPr>
        <w:t>.  Набавка услуга одржавања постојећих лиценци и сервиса (технолошка гаранција)</w:t>
      </w:r>
    </w:p>
    <w:p w14:paraId="3D9290AE" w14:textId="77777777" w:rsidR="00DB405A" w:rsidRPr="009A627D" w:rsidRDefault="00DB405A" w:rsidP="00DB405A">
      <w:pPr>
        <w:pStyle w:val="ListBullet"/>
        <w:numPr>
          <w:ilvl w:val="0"/>
          <w:numId w:val="0"/>
        </w:numPr>
        <w:rPr>
          <w:rFonts w:ascii="Arial" w:hAnsi="Arial" w:cs="Arial"/>
          <w:b/>
          <w:sz w:val="22"/>
          <w:szCs w:val="22"/>
          <w:lang w:val="sr-Cyrl-RS"/>
        </w:rPr>
      </w:pPr>
    </w:p>
    <w:tbl>
      <w:tblPr>
        <w:tblW w:w="5000" w:type="pct"/>
        <w:tblLayout w:type="fixed"/>
        <w:tblLook w:val="04A0" w:firstRow="1" w:lastRow="0" w:firstColumn="1" w:lastColumn="0" w:noHBand="0" w:noVBand="1"/>
      </w:tblPr>
      <w:tblGrid>
        <w:gridCol w:w="1341"/>
        <w:gridCol w:w="5579"/>
        <w:gridCol w:w="1080"/>
        <w:gridCol w:w="1019"/>
      </w:tblGrid>
      <w:tr w:rsidR="00DB405A" w:rsidRPr="009A627D" w14:paraId="4457488A" w14:textId="77777777" w:rsidTr="00542A78">
        <w:trPr>
          <w:trHeight w:val="300"/>
        </w:trPr>
        <w:tc>
          <w:tcPr>
            <w:tcW w:w="743" w:type="pct"/>
            <w:tcBorders>
              <w:top w:val="single" w:sz="8" w:space="0" w:color="auto"/>
              <w:left w:val="single" w:sz="8" w:space="0" w:color="auto"/>
              <w:bottom w:val="single" w:sz="8" w:space="0" w:color="auto"/>
              <w:right w:val="nil"/>
            </w:tcBorders>
            <w:shd w:val="clear" w:color="auto" w:fill="B8CCE4" w:themeFill="accent1" w:themeFillTint="66"/>
            <w:noWrap/>
            <w:vAlign w:val="center"/>
            <w:hideMark/>
          </w:tcPr>
          <w:p w14:paraId="3AC532B6" w14:textId="77777777" w:rsidR="00DB405A" w:rsidRPr="009A627D" w:rsidRDefault="00DB405A" w:rsidP="00542A78">
            <w:pPr>
              <w:jc w:val="center"/>
              <w:rPr>
                <w:rFonts w:ascii="Arial" w:hAnsi="Arial" w:cs="Arial"/>
                <w:b/>
                <w:noProof/>
                <w:sz w:val="22"/>
                <w:szCs w:val="22"/>
                <w:lang w:val="sr-Cyrl-RS"/>
              </w:rPr>
            </w:pPr>
            <w:r w:rsidRPr="009A627D">
              <w:rPr>
                <w:rFonts w:ascii="Arial" w:hAnsi="Arial" w:cs="Arial"/>
                <w:b/>
                <w:noProof/>
                <w:sz w:val="22"/>
                <w:szCs w:val="22"/>
                <w:lang w:val="sr-Cyrl-RS"/>
              </w:rPr>
              <w:t>Кат. број</w:t>
            </w:r>
          </w:p>
        </w:tc>
        <w:tc>
          <w:tcPr>
            <w:tcW w:w="3093" w:type="pct"/>
            <w:tcBorders>
              <w:top w:val="single" w:sz="8" w:space="0" w:color="auto"/>
              <w:left w:val="nil"/>
              <w:bottom w:val="single" w:sz="8" w:space="0" w:color="auto"/>
              <w:right w:val="nil"/>
            </w:tcBorders>
            <w:shd w:val="clear" w:color="auto" w:fill="B8CCE4" w:themeFill="accent1" w:themeFillTint="66"/>
            <w:noWrap/>
            <w:vAlign w:val="center"/>
            <w:hideMark/>
          </w:tcPr>
          <w:p w14:paraId="3A373F3E" w14:textId="77777777" w:rsidR="00DB405A" w:rsidRPr="009A627D" w:rsidRDefault="00DB405A" w:rsidP="00542A78">
            <w:pPr>
              <w:rPr>
                <w:rFonts w:ascii="Arial" w:hAnsi="Arial" w:cs="Arial"/>
                <w:b/>
                <w:noProof/>
                <w:sz w:val="22"/>
                <w:szCs w:val="22"/>
                <w:lang w:val="sr-Cyrl-RS"/>
              </w:rPr>
            </w:pPr>
            <w:r w:rsidRPr="009A627D">
              <w:rPr>
                <w:rFonts w:ascii="Arial" w:hAnsi="Arial" w:cs="Arial"/>
                <w:b/>
                <w:noProof/>
                <w:sz w:val="22"/>
                <w:szCs w:val="22"/>
                <w:lang w:val="sr-Cyrl-RS"/>
              </w:rPr>
              <w:t>Назив производа</w:t>
            </w:r>
          </w:p>
        </w:tc>
        <w:tc>
          <w:tcPr>
            <w:tcW w:w="599" w:type="pct"/>
            <w:tcBorders>
              <w:top w:val="single" w:sz="8" w:space="0" w:color="auto"/>
              <w:left w:val="nil"/>
              <w:bottom w:val="single" w:sz="8" w:space="0" w:color="auto"/>
              <w:right w:val="nil"/>
            </w:tcBorders>
            <w:shd w:val="clear" w:color="auto" w:fill="B8CCE4" w:themeFill="accent1" w:themeFillTint="66"/>
            <w:noWrap/>
            <w:vAlign w:val="center"/>
            <w:hideMark/>
          </w:tcPr>
          <w:p w14:paraId="7482002B" w14:textId="77777777" w:rsidR="00DB405A" w:rsidRPr="009A627D" w:rsidRDefault="00DB405A" w:rsidP="00542A78">
            <w:pPr>
              <w:jc w:val="center"/>
              <w:rPr>
                <w:rFonts w:ascii="Arial" w:hAnsi="Arial" w:cs="Arial"/>
                <w:b/>
                <w:noProof/>
                <w:sz w:val="22"/>
                <w:szCs w:val="22"/>
                <w:lang w:val="sr-Cyrl-RS"/>
              </w:rPr>
            </w:pPr>
            <w:r w:rsidRPr="009A627D">
              <w:rPr>
                <w:rFonts w:ascii="Arial" w:hAnsi="Arial" w:cs="Arial"/>
                <w:b/>
                <w:noProof/>
                <w:sz w:val="22"/>
                <w:szCs w:val="22"/>
                <w:lang w:val="sr-Cyrl-RS"/>
              </w:rPr>
              <w:t>Кол.</w:t>
            </w:r>
          </w:p>
        </w:tc>
        <w:tc>
          <w:tcPr>
            <w:tcW w:w="565" w:type="pct"/>
            <w:tcBorders>
              <w:top w:val="single" w:sz="8" w:space="0" w:color="auto"/>
              <w:left w:val="nil"/>
              <w:bottom w:val="single" w:sz="8" w:space="0" w:color="auto"/>
              <w:right w:val="nil"/>
            </w:tcBorders>
            <w:shd w:val="clear" w:color="auto" w:fill="B8CCE4" w:themeFill="accent1" w:themeFillTint="66"/>
            <w:noWrap/>
            <w:vAlign w:val="center"/>
            <w:hideMark/>
          </w:tcPr>
          <w:p w14:paraId="3A4D58DF" w14:textId="77777777" w:rsidR="00DB405A" w:rsidRPr="009A627D" w:rsidRDefault="00DB405A" w:rsidP="00542A78">
            <w:pPr>
              <w:jc w:val="center"/>
              <w:rPr>
                <w:rFonts w:ascii="Arial" w:hAnsi="Arial" w:cs="Arial"/>
                <w:b/>
                <w:noProof/>
                <w:sz w:val="22"/>
                <w:szCs w:val="22"/>
                <w:lang w:val="sr-Cyrl-RS"/>
              </w:rPr>
            </w:pPr>
            <w:r w:rsidRPr="009A627D">
              <w:rPr>
                <w:rFonts w:ascii="Arial" w:hAnsi="Arial" w:cs="Arial"/>
                <w:b/>
                <w:noProof/>
                <w:sz w:val="22"/>
                <w:szCs w:val="22"/>
                <w:lang w:val="sr-Cyrl-RS"/>
              </w:rPr>
              <w:t>За период важења до:</w:t>
            </w:r>
          </w:p>
        </w:tc>
      </w:tr>
      <w:tr w:rsidR="00DB405A" w:rsidRPr="009A627D" w14:paraId="074C283C"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6386B4B1"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KV3-00353</w:t>
            </w:r>
          </w:p>
        </w:tc>
        <w:tc>
          <w:tcPr>
            <w:tcW w:w="3093" w:type="pct"/>
            <w:tcBorders>
              <w:top w:val="nil"/>
              <w:left w:val="nil"/>
              <w:bottom w:val="single" w:sz="4" w:space="0" w:color="auto"/>
              <w:right w:val="single" w:sz="4" w:space="0" w:color="auto"/>
            </w:tcBorders>
            <w:shd w:val="clear" w:color="auto" w:fill="auto"/>
            <w:noWrap/>
          </w:tcPr>
          <w:p w14:paraId="41CECCFB" w14:textId="77777777" w:rsidR="00DB405A" w:rsidRPr="009A627D" w:rsidRDefault="00DB405A" w:rsidP="00542A78">
            <w:pPr>
              <w:rPr>
                <w:rFonts w:ascii="Arial" w:hAnsi="Arial" w:cs="Arial"/>
                <w:sz w:val="22"/>
                <w:szCs w:val="22"/>
              </w:rPr>
            </w:pPr>
            <w:r w:rsidRPr="009A627D">
              <w:rPr>
                <w:rFonts w:ascii="Arial" w:hAnsi="Arial" w:cs="Arial"/>
                <w:sz w:val="22"/>
                <w:szCs w:val="22"/>
              </w:rPr>
              <w:t>WINE3perDVC ALNG SA MVL Pltfrm</w:t>
            </w:r>
          </w:p>
        </w:tc>
        <w:tc>
          <w:tcPr>
            <w:tcW w:w="599" w:type="pct"/>
            <w:tcBorders>
              <w:top w:val="nil"/>
              <w:left w:val="nil"/>
              <w:bottom w:val="single" w:sz="4" w:space="0" w:color="auto"/>
              <w:right w:val="single" w:sz="4" w:space="0" w:color="auto"/>
            </w:tcBorders>
            <w:shd w:val="clear" w:color="auto" w:fill="auto"/>
            <w:noWrap/>
          </w:tcPr>
          <w:p w14:paraId="359A9B7E" w14:textId="0532288B" w:rsidR="00DB405A" w:rsidRPr="009A627D" w:rsidRDefault="00240226" w:rsidP="00542A78">
            <w:pPr>
              <w:jc w:val="center"/>
              <w:rPr>
                <w:rFonts w:ascii="Arial" w:hAnsi="Arial" w:cs="Arial"/>
                <w:sz w:val="22"/>
                <w:szCs w:val="22"/>
                <w:lang w:val="sr-Cyrl-RS"/>
              </w:rPr>
            </w:pPr>
            <w:r w:rsidRPr="009A627D">
              <w:rPr>
                <w:rFonts w:ascii="Arial" w:hAnsi="Arial" w:cs="Arial"/>
                <w:sz w:val="22"/>
                <w:szCs w:val="22"/>
                <w:lang w:val="sr-Cyrl-RS"/>
              </w:rPr>
              <w:t>4003</w:t>
            </w:r>
          </w:p>
        </w:tc>
        <w:tc>
          <w:tcPr>
            <w:tcW w:w="565" w:type="pct"/>
            <w:tcBorders>
              <w:top w:val="nil"/>
              <w:left w:val="nil"/>
              <w:bottom w:val="single" w:sz="4" w:space="0" w:color="auto"/>
              <w:right w:val="single" w:sz="4" w:space="0" w:color="auto"/>
            </w:tcBorders>
            <w:shd w:val="clear" w:color="auto" w:fill="auto"/>
            <w:noWrap/>
            <w:hideMark/>
          </w:tcPr>
          <w:p w14:paraId="074BF03E"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0DEB4B15"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0FB031A2"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4ZF-00033</w:t>
            </w:r>
          </w:p>
        </w:tc>
        <w:tc>
          <w:tcPr>
            <w:tcW w:w="3093" w:type="pct"/>
            <w:tcBorders>
              <w:top w:val="nil"/>
              <w:left w:val="nil"/>
              <w:bottom w:val="single" w:sz="4" w:space="0" w:color="auto"/>
              <w:right w:val="single" w:sz="4" w:space="0" w:color="auto"/>
            </w:tcBorders>
            <w:shd w:val="clear" w:color="auto" w:fill="auto"/>
            <w:noWrap/>
          </w:tcPr>
          <w:p w14:paraId="756CD14A" w14:textId="77777777" w:rsidR="00DB405A" w:rsidRPr="009A627D" w:rsidRDefault="00DB405A" w:rsidP="00542A78">
            <w:pPr>
              <w:rPr>
                <w:rFonts w:ascii="Arial" w:hAnsi="Arial" w:cs="Arial"/>
                <w:sz w:val="22"/>
                <w:szCs w:val="22"/>
              </w:rPr>
            </w:pPr>
            <w:r w:rsidRPr="009A627D">
              <w:rPr>
                <w:rFonts w:ascii="Arial" w:hAnsi="Arial" w:cs="Arial"/>
                <w:sz w:val="22"/>
                <w:szCs w:val="22"/>
              </w:rPr>
              <w:t>VDAE3PerDvc ALNG SubsVL MVL Pltfrm PerDvc</w:t>
            </w:r>
          </w:p>
        </w:tc>
        <w:tc>
          <w:tcPr>
            <w:tcW w:w="599" w:type="pct"/>
            <w:tcBorders>
              <w:top w:val="nil"/>
              <w:left w:val="nil"/>
              <w:bottom w:val="single" w:sz="4" w:space="0" w:color="auto"/>
              <w:right w:val="single" w:sz="4" w:space="0" w:color="auto"/>
            </w:tcBorders>
            <w:shd w:val="clear" w:color="auto" w:fill="auto"/>
            <w:noWrap/>
          </w:tcPr>
          <w:p w14:paraId="6AA601FC"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30</w:t>
            </w:r>
          </w:p>
        </w:tc>
        <w:tc>
          <w:tcPr>
            <w:tcW w:w="565" w:type="pct"/>
            <w:tcBorders>
              <w:top w:val="nil"/>
              <w:left w:val="nil"/>
              <w:bottom w:val="single" w:sz="4" w:space="0" w:color="auto"/>
              <w:right w:val="single" w:sz="4" w:space="0" w:color="auto"/>
            </w:tcBorders>
            <w:shd w:val="clear" w:color="auto" w:fill="auto"/>
            <w:noWrap/>
            <w:hideMark/>
          </w:tcPr>
          <w:p w14:paraId="7DA7155B"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3870D242"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16AC2465"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269-12442</w:t>
            </w:r>
          </w:p>
        </w:tc>
        <w:tc>
          <w:tcPr>
            <w:tcW w:w="3093" w:type="pct"/>
            <w:tcBorders>
              <w:top w:val="nil"/>
              <w:left w:val="nil"/>
              <w:bottom w:val="single" w:sz="4" w:space="0" w:color="auto"/>
              <w:right w:val="single" w:sz="4" w:space="0" w:color="auto"/>
            </w:tcBorders>
            <w:shd w:val="clear" w:color="auto" w:fill="auto"/>
            <w:noWrap/>
          </w:tcPr>
          <w:p w14:paraId="64FD0045" w14:textId="77777777" w:rsidR="00DB405A" w:rsidRPr="009A627D" w:rsidRDefault="00DB405A" w:rsidP="00542A78">
            <w:pPr>
              <w:rPr>
                <w:rFonts w:ascii="Arial" w:hAnsi="Arial" w:cs="Arial"/>
                <w:sz w:val="22"/>
                <w:szCs w:val="22"/>
              </w:rPr>
            </w:pPr>
            <w:r w:rsidRPr="009A627D">
              <w:rPr>
                <w:rFonts w:ascii="Arial" w:hAnsi="Arial" w:cs="Arial"/>
                <w:sz w:val="22"/>
                <w:szCs w:val="22"/>
              </w:rPr>
              <w:t>OfficeProPlus ALNG SA MVL Pltfrm</w:t>
            </w:r>
          </w:p>
        </w:tc>
        <w:tc>
          <w:tcPr>
            <w:tcW w:w="599" w:type="pct"/>
            <w:tcBorders>
              <w:top w:val="nil"/>
              <w:left w:val="nil"/>
              <w:bottom w:val="single" w:sz="4" w:space="0" w:color="auto"/>
              <w:right w:val="single" w:sz="4" w:space="0" w:color="auto"/>
            </w:tcBorders>
            <w:shd w:val="clear" w:color="auto" w:fill="auto"/>
            <w:noWrap/>
          </w:tcPr>
          <w:p w14:paraId="59003F24"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1328</w:t>
            </w:r>
          </w:p>
        </w:tc>
        <w:tc>
          <w:tcPr>
            <w:tcW w:w="565" w:type="pct"/>
            <w:tcBorders>
              <w:top w:val="nil"/>
              <w:left w:val="nil"/>
              <w:bottom w:val="single" w:sz="4" w:space="0" w:color="auto"/>
              <w:right w:val="single" w:sz="4" w:space="0" w:color="auto"/>
            </w:tcBorders>
            <w:shd w:val="clear" w:color="auto" w:fill="auto"/>
            <w:noWrap/>
            <w:hideMark/>
          </w:tcPr>
          <w:p w14:paraId="79832D61"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0E4EF733"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5B3EF6BB"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D7U-00002</w:t>
            </w:r>
          </w:p>
        </w:tc>
        <w:tc>
          <w:tcPr>
            <w:tcW w:w="3093" w:type="pct"/>
            <w:tcBorders>
              <w:top w:val="nil"/>
              <w:left w:val="nil"/>
              <w:bottom w:val="single" w:sz="4" w:space="0" w:color="auto"/>
              <w:right w:val="single" w:sz="4" w:space="0" w:color="auto"/>
            </w:tcBorders>
            <w:shd w:val="clear" w:color="auto" w:fill="auto"/>
            <w:noWrap/>
          </w:tcPr>
          <w:p w14:paraId="198C4C16" w14:textId="77777777" w:rsidR="00DB405A" w:rsidRPr="009A627D" w:rsidRDefault="00DB405A" w:rsidP="00542A78">
            <w:pPr>
              <w:rPr>
                <w:rFonts w:ascii="Arial" w:hAnsi="Arial" w:cs="Arial"/>
                <w:sz w:val="22"/>
                <w:szCs w:val="22"/>
              </w:rPr>
            </w:pPr>
            <w:r w:rsidRPr="009A627D">
              <w:rPr>
                <w:rFonts w:ascii="Arial" w:hAnsi="Arial" w:cs="Arial"/>
                <w:sz w:val="22"/>
                <w:szCs w:val="22"/>
              </w:rPr>
              <w:t>O365ProPlusFromSA ShrdSvr ALNG SubsVL MVL PerUsr</w:t>
            </w:r>
          </w:p>
        </w:tc>
        <w:tc>
          <w:tcPr>
            <w:tcW w:w="599" w:type="pct"/>
            <w:tcBorders>
              <w:top w:val="nil"/>
              <w:left w:val="nil"/>
              <w:bottom w:val="single" w:sz="4" w:space="0" w:color="auto"/>
              <w:right w:val="single" w:sz="4" w:space="0" w:color="auto"/>
            </w:tcBorders>
            <w:shd w:val="clear" w:color="auto" w:fill="auto"/>
            <w:noWrap/>
          </w:tcPr>
          <w:p w14:paraId="364FADE7"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1210</w:t>
            </w:r>
          </w:p>
        </w:tc>
        <w:tc>
          <w:tcPr>
            <w:tcW w:w="565" w:type="pct"/>
            <w:tcBorders>
              <w:top w:val="nil"/>
              <w:left w:val="nil"/>
              <w:bottom w:val="single" w:sz="4" w:space="0" w:color="auto"/>
              <w:right w:val="single" w:sz="4" w:space="0" w:color="auto"/>
            </w:tcBorders>
            <w:shd w:val="clear" w:color="auto" w:fill="auto"/>
            <w:noWrap/>
            <w:hideMark/>
          </w:tcPr>
          <w:p w14:paraId="29CF3C74"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74822155"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066E16D4"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3JJ-00003</w:t>
            </w:r>
          </w:p>
        </w:tc>
        <w:tc>
          <w:tcPr>
            <w:tcW w:w="3093" w:type="pct"/>
            <w:tcBorders>
              <w:top w:val="nil"/>
              <w:left w:val="nil"/>
              <w:bottom w:val="single" w:sz="4" w:space="0" w:color="auto"/>
              <w:right w:val="single" w:sz="4" w:space="0" w:color="auto"/>
            </w:tcBorders>
            <w:shd w:val="clear" w:color="auto" w:fill="auto"/>
            <w:noWrap/>
          </w:tcPr>
          <w:p w14:paraId="486E7870" w14:textId="77777777" w:rsidR="00DB405A" w:rsidRPr="009A627D" w:rsidRDefault="00DB405A" w:rsidP="00542A78">
            <w:pPr>
              <w:rPr>
                <w:rFonts w:ascii="Arial" w:hAnsi="Arial" w:cs="Arial"/>
                <w:sz w:val="22"/>
                <w:szCs w:val="22"/>
              </w:rPr>
            </w:pPr>
            <w:r w:rsidRPr="009A627D">
              <w:rPr>
                <w:rFonts w:ascii="Arial" w:hAnsi="Arial" w:cs="Arial"/>
                <w:sz w:val="22"/>
                <w:szCs w:val="22"/>
              </w:rPr>
              <w:t>O365ProPlus ShrdSvr ALNG SubsVL MVL PerUsr</w:t>
            </w:r>
          </w:p>
        </w:tc>
        <w:tc>
          <w:tcPr>
            <w:tcW w:w="599" w:type="pct"/>
            <w:tcBorders>
              <w:top w:val="nil"/>
              <w:left w:val="nil"/>
              <w:bottom w:val="single" w:sz="4" w:space="0" w:color="auto"/>
              <w:right w:val="single" w:sz="4" w:space="0" w:color="auto"/>
            </w:tcBorders>
            <w:shd w:val="clear" w:color="auto" w:fill="auto"/>
            <w:noWrap/>
          </w:tcPr>
          <w:p w14:paraId="510F4E15"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80</w:t>
            </w:r>
          </w:p>
        </w:tc>
        <w:tc>
          <w:tcPr>
            <w:tcW w:w="565" w:type="pct"/>
            <w:tcBorders>
              <w:top w:val="nil"/>
              <w:left w:val="nil"/>
              <w:bottom w:val="single" w:sz="4" w:space="0" w:color="auto"/>
              <w:right w:val="single" w:sz="4" w:space="0" w:color="auto"/>
            </w:tcBorders>
            <w:shd w:val="clear" w:color="auto" w:fill="auto"/>
            <w:noWrap/>
            <w:hideMark/>
          </w:tcPr>
          <w:p w14:paraId="53335CF6"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200740B1"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3F459D29"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76A-00013</w:t>
            </w:r>
          </w:p>
        </w:tc>
        <w:tc>
          <w:tcPr>
            <w:tcW w:w="3093" w:type="pct"/>
            <w:tcBorders>
              <w:top w:val="nil"/>
              <w:left w:val="nil"/>
              <w:bottom w:val="single" w:sz="4" w:space="0" w:color="auto"/>
              <w:right w:val="single" w:sz="4" w:space="0" w:color="auto"/>
            </w:tcBorders>
            <w:shd w:val="clear" w:color="auto" w:fill="auto"/>
            <w:noWrap/>
          </w:tcPr>
          <w:p w14:paraId="6CAAFB4B" w14:textId="77777777" w:rsidR="00DB405A" w:rsidRPr="009A627D" w:rsidRDefault="00DB405A" w:rsidP="00542A78">
            <w:pPr>
              <w:rPr>
                <w:rFonts w:ascii="Arial" w:hAnsi="Arial" w:cs="Arial"/>
                <w:sz w:val="22"/>
                <w:szCs w:val="22"/>
              </w:rPr>
            </w:pPr>
            <w:r w:rsidRPr="009A627D">
              <w:rPr>
                <w:rFonts w:ascii="Arial" w:hAnsi="Arial" w:cs="Arial"/>
                <w:sz w:val="22"/>
                <w:szCs w:val="22"/>
              </w:rPr>
              <w:t>EntCAL ALNG SA MVL Pltfrm DvcCAL wSrvcs</w:t>
            </w:r>
          </w:p>
        </w:tc>
        <w:tc>
          <w:tcPr>
            <w:tcW w:w="599" w:type="pct"/>
            <w:tcBorders>
              <w:top w:val="nil"/>
              <w:left w:val="nil"/>
              <w:bottom w:val="single" w:sz="4" w:space="0" w:color="auto"/>
              <w:right w:val="single" w:sz="4" w:space="0" w:color="auto"/>
            </w:tcBorders>
            <w:shd w:val="clear" w:color="auto" w:fill="auto"/>
            <w:noWrap/>
          </w:tcPr>
          <w:p w14:paraId="76775E6F"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3453</w:t>
            </w:r>
          </w:p>
        </w:tc>
        <w:tc>
          <w:tcPr>
            <w:tcW w:w="565" w:type="pct"/>
            <w:tcBorders>
              <w:top w:val="nil"/>
              <w:left w:val="nil"/>
              <w:bottom w:val="single" w:sz="4" w:space="0" w:color="auto"/>
              <w:right w:val="single" w:sz="4" w:space="0" w:color="auto"/>
            </w:tcBorders>
            <w:shd w:val="clear" w:color="auto" w:fill="auto"/>
            <w:noWrap/>
            <w:hideMark/>
          </w:tcPr>
          <w:p w14:paraId="5C6EC1A2"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04A68221"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51497BCD"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AAA-12534</w:t>
            </w:r>
          </w:p>
        </w:tc>
        <w:tc>
          <w:tcPr>
            <w:tcW w:w="3093" w:type="pct"/>
            <w:tcBorders>
              <w:top w:val="nil"/>
              <w:left w:val="nil"/>
              <w:bottom w:val="single" w:sz="4" w:space="0" w:color="auto"/>
              <w:right w:val="single" w:sz="4" w:space="0" w:color="auto"/>
            </w:tcBorders>
            <w:shd w:val="clear" w:color="auto" w:fill="auto"/>
            <w:noWrap/>
          </w:tcPr>
          <w:p w14:paraId="0B1F357A" w14:textId="77777777" w:rsidR="00DB405A" w:rsidRPr="009A627D" w:rsidRDefault="00DB405A" w:rsidP="00542A78">
            <w:pPr>
              <w:rPr>
                <w:rFonts w:ascii="Arial" w:hAnsi="Arial" w:cs="Arial"/>
                <w:sz w:val="22"/>
                <w:szCs w:val="22"/>
              </w:rPr>
            </w:pPr>
            <w:r w:rsidRPr="009A627D">
              <w:rPr>
                <w:rFonts w:ascii="Arial" w:hAnsi="Arial" w:cs="Arial"/>
                <w:sz w:val="22"/>
                <w:szCs w:val="22"/>
              </w:rPr>
              <w:t>EntMobandSecE3 Shared Alng MonthlySub Addon ToDvcECAL</w:t>
            </w:r>
          </w:p>
        </w:tc>
        <w:tc>
          <w:tcPr>
            <w:tcW w:w="599" w:type="pct"/>
            <w:tcBorders>
              <w:top w:val="nil"/>
              <w:left w:val="nil"/>
              <w:bottom w:val="single" w:sz="4" w:space="0" w:color="auto"/>
              <w:right w:val="single" w:sz="4" w:space="0" w:color="auto"/>
            </w:tcBorders>
            <w:shd w:val="clear" w:color="auto" w:fill="auto"/>
            <w:noWrap/>
          </w:tcPr>
          <w:p w14:paraId="4753402B" w14:textId="639D051B" w:rsidR="00DB405A" w:rsidRPr="009A627D" w:rsidRDefault="00D32F15" w:rsidP="00542A78">
            <w:pPr>
              <w:jc w:val="center"/>
              <w:rPr>
                <w:rFonts w:ascii="Arial" w:hAnsi="Arial" w:cs="Arial"/>
                <w:sz w:val="22"/>
                <w:szCs w:val="22"/>
              </w:rPr>
            </w:pPr>
            <w:r w:rsidRPr="009A627D">
              <w:rPr>
                <w:rFonts w:ascii="Arial" w:hAnsi="Arial" w:cs="Arial"/>
                <w:sz w:val="22"/>
                <w:szCs w:val="22"/>
              </w:rPr>
              <w:t>2982</w:t>
            </w:r>
          </w:p>
        </w:tc>
        <w:tc>
          <w:tcPr>
            <w:tcW w:w="565" w:type="pct"/>
            <w:tcBorders>
              <w:top w:val="nil"/>
              <w:left w:val="nil"/>
              <w:bottom w:val="single" w:sz="4" w:space="0" w:color="auto"/>
              <w:right w:val="single" w:sz="4" w:space="0" w:color="auto"/>
            </w:tcBorders>
            <w:shd w:val="clear" w:color="auto" w:fill="auto"/>
            <w:noWrap/>
            <w:hideMark/>
          </w:tcPr>
          <w:p w14:paraId="5FD189F6"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2205727B"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6261820E"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AAA-10758</w:t>
            </w:r>
          </w:p>
        </w:tc>
        <w:tc>
          <w:tcPr>
            <w:tcW w:w="3093" w:type="pct"/>
            <w:tcBorders>
              <w:top w:val="nil"/>
              <w:left w:val="nil"/>
              <w:bottom w:val="single" w:sz="4" w:space="0" w:color="auto"/>
              <w:right w:val="single" w:sz="4" w:space="0" w:color="auto"/>
            </w:tcBorders>
            <w:shd w:val="clear" w:color="auto" w:fill="auto"/>
            <w:noWrap/>
          </w:tcPr>
          <w:p w14:paraId="51C743ED" w14:textId="77777777" w:rsidR="00DB405A" w:rsidRPr="009A627D" w:rsidRDefault="00DB405A" w:rsidP="00542A78">
            <w:pPr>
              <w:rPr>
                <w:rFonts w:ascii="Arial" w:hAnsi="Arial" w:cs="Arial"/>
                <w:sz w:val="22"/>
                <w:szCs w:val="22"/>
              </w:rPr>
            </w:pPr>
            <w:r w:rsidRPr="009A627D">
              <w:rPr>
                <w:rFonts w:ascii="Arial" w:hAnsi="Arial" w:cs="Arial"/>
                <w:sz w:val="22"/>
                <w:szCs w:val="22"/>
              </w:rPr>
              <w:t>O365E3FromSA ShrdSvr ALNG SubsVL MVL PerUsr</w:t>
            </w:r>
          </w:p>
        </w:tc>
        <w:tc>
          <w:tcPr>
            <w:tcW w:w="599" w:type="pct"/>
            <w:tcBorders>
              <w:top w:val="nil"/>
              <w:left w:val="nil"/>
              <w:bottom w:val="single" w:sz="4" w:space="0" w:color="auto"/>
              <w:right w:val="single" w:sz="4" w:space="0" w:color="auto"/>
            </w:tcBorders>
            <w:shd w:val="clear" w:color="auto" w:fill="auto"/>
            <w:noWrap/>
          </w:tcPr>
          <w:p w14:paraId="6485CA11"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522</w:t>
            </w:r>
          </w:p>
        </w:tc>
        <w:tc>
          <w:tcPr>
            <w:tcW w:w="565" w:type="pct"/>
            <w:tcBorders>
              <w:top w:val="nil"/>
              <w:left w:val="nil"/>
              <w:bottom w:val="single" w:sz="4" w:space="0" w:color="auto"/>
              <w:right w:val="single" w:sz="4" w:space="0" w:color="auto"/>
            </w:tcBorders>
            <w:shd w:val="clear" w:color="auto" w:fill="auto"/>
            <w:noWrap/>
            <w:hideMark/>
          </w:tcPr>
          <w:p w14:paraId="7BA5C863"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79A368C6"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46059D8B"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AAA-10842</w:t>
            </w:r>
          </w:p>
        </w:tc>
        <w:tc>
          <w:tcPr>
            <w:tcW w:w="3093" w:type="pct"/>
            <w:tcBorders>
              <w:top w:val="nil"/>
              <w:left w:val="nil"/>
              <w:bottom w:val="single" w:sz="4" w:space="0" w:color="auto"/>
              <w:right w:val="single" w:sz="4" w:space="0" w:color="auto"/>
            </w:tcBorders>
            <w:shd w:val="clear" w:color="auto" w:fill="auto"/>
            <w:noWrap/>
          </w:tcPr>
          <w:p w14:paraId="6079B490" w14:textId="77777777" w:rsidR="00DB405A" w:rsidRPr="009A627D" w:rsidRDefault="00DB405A" w:rsidP="00542A78">
            <w:pPr>
              <w:rPr>
                <w:rFonts w:ascii="Arial" w:hAnsi="Arial" w:cs="Arial"/>
                <w:sz w:val="22"/>
                <w:szCs w:val="22"/>
              </w:rPr>
            </w:pPr>
            <w:r w:rsidRPr="009A627D">
              <w:rPr>
                <w:rFonts w:ascii="Arial" w:hAnsi="Arial" w:cs="Arial"/>
                <w:sz w:val="22"/>
                <w:szCs w:val="22"/>
              </w:rPr>
              <w:t>O365E3 ShrdSvr ALNG SubsVL MVL PerUsr</w:t>
            </w:r>
          </w:p>
        </w:tc>
        <w:tc>
          <w:tcPr>
            <w:tcW w:w="599" w:type="pct"/>
            <w:tcBorders>
              <w:top w:val="nil"/>
              <w:left w:val="nil"/>
              <w:bottom w:val="single" w:sz="4" w:space="0" w:color="auto"/>
              <w:right w:val="single" w:sz="4" w:space="0" w:color="auto"/>
            </w:tcBorders>
            <w:shd w:val="clear" w:color="auto" w:fill="auto"/>
            <w:noWrap/>
          </w:tcPr>
          <w:p w14:paraId="3810D4B3"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58</w:t>
            </w:r>
          </w:p>
        </w:tc>
        <w:tc>
          <w:tcPr>
            <w:tcW w:w="565" w:type="pct"/>
            <w:tcBorders>
              <w:top w:val="nil"/>
              <w:left w:val="nil"/>
              <w:bottom w:val="single" w:sz="4" w:space="0" w:color="auto"/>
              <w:right w:val="single" w:sz="4" w:space="0" w:color="auto"/>
            </w:tcBorders>
            <w:shd w:val="clear" w:color="auto" w:fill="auto"/>
            <w:noWrap/>
            <w:hideMark/>
          </w:tcPr>
          <w:p w14:paraId="78BCAF71"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78AD928F"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0CF77556"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AAA-12436</w:t>
            </w:r>
          </w:p>
        </w:tc>
        <w:tc>
          <w:tcPr>
            <w:tcW w:w="3093" w:type="pct"/>
            <w:tcBorders>
              <w:top w:val="nil"/>
              <w:left w:val="nil"/>
              <w:bottom w:val="single" w:sz="4" w:space="0" w:color="auto"/>
              <w:right w:val="single" w:sz="4" w:space="0" w:color="auto"/>
            </w:tcBorders>
            <w:shd w:val="clear" w:color="auto" w:fill="auto"/>
            <w:noWrap/>
          </w:tcPr>
          <w:p w14:paraId="0C5D0C08" w14:textId="77777777" w:rsidR="00DB405A" w:rsidRPr="009A627D" w:rsidRDefault="00DB405A" w:rsidP="00542A78">
            <w:pPr>
              <w:rPr>
                <w:rFonts w:ascii="Arial" w:hAnsi="Arial" w:cs="Arial"/>
                <w:sz w:val="22"/>
                <w:szCs w:val="22"/>
              </w:rPr>
            </w:pPr>
            <w:r w:rsidRPr="009A627D">
              <w:rPr>
                <w:rFonts w:ascii="Arial" w:hAnsi="Arial" w:cs="Arial"/>
                <w:sz w:val="22"/>
                <w:szCs w:val="22"/>
              </w:rPr>
              <w:t>ECALBridgeO365FromSA ALNG SubsVL MVL Pltfrm PerUsr</w:t>
            </w:r>
          </w:p>
        </w:tc>
        <w:tc>
          <w:tcPr>
            <w:tcW w:w="599" w:type="pct"/>
            <w:tcBorders>
              <w:top w:val="nil"/>
              <w:left w:val="nil"/>
              <w:bottom w:val="single" w:sz="4" w:space="0" w:color="auto"/>
              <w:right w:val="single" w:sz="4" w:space="0" w:color="auto"/>
            </w:tcBorders>
            <w:shd w:val="clear" w:color="auto" w:fill="auto"/>
            <w:noWrap/>
          </w:tcPr>
          <w:p w14:paraId="68A353B0"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580</w:t>
            </w:r>
          </w:p>
        </w:tc>
        <w:tc>
          <w:tcPr>
            <w:tcW w:w="565" w:type="pct"/>
            <w:tcBorders>
              <w:top w:val="nil"/>
              <w:left w:val="nil"/>
              <w:bottom w:val="single" w:sz="4" w:space="0" w:color="auto"/>
              <w:right w:val="single" w:sz="4" w:space="0" w:color="auto"/>
            </w:tcBorders>
            <w:shd w:val="clear" w:color="auto" w:fill="auto"/>
            <w:noWrap/>
            <w:hideMark/>
          </w:tcPr>
          <w:p w14:paraId="5CCE7D66"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724236F5"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35DC765B"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lastRenderedPageBreak/>
              <w:t>AAA-12539</w:t>
            </w:r>
          </w:p>
        </w:tc>
        <w:tc>
          <w:tcPr>
            <w:tcW w:w="3093" w:type="pct"/>
            <w:tcBorders>
              <w:top w:val="nil"/>
              <w:left w:val="nil"/>
              <w:bottom w:val="single" w:sz="4" w:space="0" w:color="auto"/>
              <w:right w:val="single" w:sz="4" w:space="0" w:color="auto"/>
            </w:tcBorders>
            <w:shd w:val="clear" w:color="auto" w:fill="auto"/>
            <w:noWrap/>
          </w:tcPr>
          <w:p w14:paraId="65B54504" w14:textId="77777777" w:rsidR="00DB405A" w:rsidRPr="009A627D" w:rsidRDefault="00DB405A" w:rsidP="00542A78">
            <w:pPr>
              <w:rPr>
                <w:rFonts w:ascii="Arial" w:hAnsi="Arial" w:cs="Arial"/>
                <w:sz w:val="22"/>
                <w:szCs w:val="22"/>
              </w:rPr>
            </w:pPr>
            <w:r w:rsidRPr="009A627D">
              <w:rPr>
                <w:rFonts w:ascii="Arial" w:hAnsi="Arial" w:cs="Arial"/>
                <w:sz w:val="22"/>
                <w:szCs w:val="22"/>
              </w:rPr>
              <w:t>EntMobandSecE3 Shared Alng MonthlySub Addon ToUserECAL</w:t>
            </w:r>
          </w:p>
        </w:tc>
        <w:tc>
          <w:tcPr>
            <w:tcW w:w="599" w:type="pct"/>
            <w:tcBorders>
              <w:top w:val="nil"/>
              <w:left w:val="nil"/>
              <w:bottom w:val="single" w:sz="4" w:space="0" w:color="auto"/>
              <w:right w:val="single" w:sz="4" w:space="0" w:color="auto"/>
            </w:tcBorders>
            <w:shd w:val="clear" w:color="auto" w:fill="auto"/>
            <w:noWrap/>
          </w:tcPr>
          <w:p w14:paraId="7625A0FD"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580</w:t>
            </w:r>
          </w:p>
        </w:tc>
        <w:tc>
          <w:tcPr>
            <w:tcW w:w="565" w:type="pct"/>
            <w:tcBorders>
              <w:top w:val="nil"/>
              <w:left w:val="nil"/>
              <w:bottom w:val="single" w:sz="4" w:space="0" w:color="auto"/>
              <w:right w:val="single" w:sz="4" w:space="0" w:color="auto"/>
            </w:tcBorders>
            <w:shd w:val="clear" w:color="auto" w:fill="auto"/>
            <w:noWrap/>
            <w:hideMark/>
          </w:tcPr>
          <w:p w14:paraId="1C9DF163"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4A778EE7"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71434698"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KV3-00368</w:t>
            </w:r>
          </w:p>
        </w:tc>
        <w:tc>
          <w:tcPr>
            <w:tcW w:w="3093" w:type="pct"/>
            <w:tcBorders>
              <w:top w:val="nil"/>
              <w:left w:val="nil"/>
              <w:bottom w:val="single" w:sz="4" w:space="0" w:color="auto"/>
              <w:right w:val="single" w:sz="4" w:space="0" w:color="auto"/>
            </w:tcBorders>
            <w:shd w:val="clear" w:color="auto" w:fill="auto"/>
            <w:noWrap/>
          </w:tcPr>
          <w:p w14:paraId="3CF81D25" w14:textId="77777777" w:rsidR="00DB405A" w:rsidRPr="009A627D" w:rsidRDefault="00DB405A" w:rsidP="00542A78">
            <w:pPr>
              <w:rPr>
                <w:rFonts w:ascii="Arial" w:hAnsi="Arial" w:cs="Arial"/>
                <w:sz w:val="22"/>
                <w:szCs w:val="22"/>
              </w:rPr>
            </w:pPr>
            <w:r w:rsidRPr="009A627D">
              <w:rPr>
                <w:rFonts w:ascii="Arial" w:hAnsi="Arial" w:cs="Arial"/>
                <w:sz w:val="22"/>
                <w:szCs w:val="22"/>
              </w:rPr>
              <w:t>WINE3perDVC ALNG SA MVL</w:t>
            </w:r>
          </w:p>
        </w:tc>
        <w:tc>
          <w:tcPr>
            <w:tcW w:w="599" w:type="pct"/>
            <w:tcBorders>
              <w:top w:val="nil"/>
              <w:left w:val="nil"/>
              <w:bottom w:val="single" w:sz="4" w:space="0" w:color="auto"/>
              <w:right w:val="single" w:sz="4" w:space="0" w:color="auto"/>
            </w:tcBorders>
            <w:shd w:val="clear" w:color="auto" w:fill="auto"/>
            <w:noWrap/>
          </w:tcPr>
          <w:p w14:paraId="1582EBE3" w14:textId="6E227F9F" w:rsidR="00DB405A" w:rsidRPr="009A627D" w:rsidRDefault="00B2453C" w:rsidP="00542A78">
            <w:pPr>
              <w:jc w:val="center"/>
              <w:rPr>
                <w:rFonts w:ascii="Arial" w:hAnsi="Arial" w:cs="Arial"/>
                <w:sz w:val="22"/>
                <w:szCs w:val="22"/>
                <w:lang w:val="sr-Cyrl-RS"/>
              </w:rPr>
            </w:pPr>
            <w:r w:rsidRPr="009A627D">
              <w:rPr>
                <w:rFonts w:ascii="Arial" w:hAnsi="Arial" w:cs="Arial"/>
                <w:sz w:val="22"/>
                <w:szCs w:val="22"/>
                <w:lang w:val="sr-Cyrl-RS"/>
              </w:rPr>
              <w:t>7499</w:t>
            </w:r>
          </w:p>
        </w:tc>
        <w:tc>
          <w:tcPr>
            <w:tcW w:w="565" w:type="pct"/>
            <w:tcBorders>
              <w:top w:val="nil"/>
              <w:left w:val="nil"/>
              <w:bottom w:val="single" w:sz="4" w:space="0" w:color="auto"/>
              <w:right w:val="single" w:sz="4" w:space="0" w:color="auto"/>
            </w:tcBorders>
            <w:shd w:val="clear" w:color="auto" w:fill="auto"/>
            <w:noWrap/>
            <w:hideMark/>
          </w:tcPr>
          <w:p w14:paraId="5AA015F7"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4F4053C6"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67B21C84"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76A-00031</w:t>
            </w:r>
          </w:p>
        </w:tc>
        <w:tc>
          <w:tcPr>
            <w:tcW w:w="3093" w:type="pct"/>
            <w:tcBorders>
              <w:top w:val="nil"/>
              <w:left w:val="nil"/>
              <w:bottom w:val="single" w:sz="4" w:space="0" w:color="auto"/>
              <w:right w:val="single" w:sz="4" w:space="0" w:color="auto"/>
            </w:tcBorders>
            <w:shd w:val="clear" w:color="auto" w:fill="auto"/>
            <w:noWrap/>
          </w:tcPr>
          <w:p w14:paraId="36FCE3AC" w14:textId="77777777" w:rsidR="00DB405A" w:rsidRPr="009A627D" w:rsidRDefault="00DB405A" w:rsidP="00542A78">
            <w:pPr>
              <w:rPr>
                <w:rFonts w:ascii="Arial" w:hAnsi="Arial" w:cs="Arial"/>
                <w:sz w:val="22"/>
                <w:szCs w:val="22"/>
              </w:rPr>
            </w:pPr>
            <w:r w:rsidRPr="009A627D">
              <w:rPr>
                <w:rFonts w:ascii="Arial" w:hAnsi="Arial" w:cs="Arial"/>
                <w:sz w:val="22"/>
                <w:szCs w:val="22"/>
              </w:rPr>
              <w:t>EntCAL ALNG SA MVL DvcCAL wSrvcs</w:t>
            </w:r>
          </w:p>
        </w:tc>
        <w:tc>
          <w:tcPr>
            <w:tcW w:w="599" w:type="pct"/>
            <w:tcBorders>
              <w:top w:val="nil"/>
              <w:left w:val="nil"/>
              <w:bottom w:val="single" w:sz="4" w:space="0" w:color="auto"/>
              <w:right w:val="single" w:sz="4" w:space="0" w:color="auto"/>
            </w:tcBorders>
            <w:shd w:val="clear" w:color="auto" w:fill="auto"/>
            <w:noWrap/>
          </w:tcPr>
          <w:p w14:paraId="1EB710A8"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967</w:t>
            </w:r>
          </w:p>
        </w:tc>
        <w:tc>
          <w:tcPr>
            <w:tcW w:w="565" w:type="pct"/>
            <w:tcBorders>
              <w:top w:val="nil"/>
              <w:left w:val="nil"/>
              <w:bottom w:val="single" w:sz="4" w:space="0" w:color="auto"/>
              <w:right w:val="single" w:sz="4" w:space="0" w:color="auto"/>
            </w:tcBorders>
            <w:shd w:val="clear" w:color="auto" w:fill="auto"/>
            <w:noWrap/>
            <w:hideMark/>
          </w:tcPr>
          <w:p w14:paraId="7006C855"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612303C5"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79B47081"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4ZF-00019</w:t>
            </w:r>
          </w:p>
        </w:tc>
        <w:tc>
          <w:tcPr>
            <w:tcW w:w="3093" w:type="pct"/>
            <w:tcBorders>
              <w:top w:val="single" w:sz="4" w:space="0" w:color="auto"/>
              <w:left w:val="nil"/>
              <w:bottom w:val="single" w:sz="4" w:space="0" w:color="auto"/>
              <w:right w:val="single" w:sz="4" w:space="0" w:color="auto"/>
            </w:tcBorders>
            <w:shd w:val="clear" w:color="auto" w:fill="auto"/>
            <w:noWrap/>
          </w:tcPr>
          <w:p w14:paraId="1A4CF5DC" w14:textId="77777777" w:rsidR="00DB405A" w:rsidRPr="009A627D" w:rsidRDefault="00DB405A" w:rsidP="00542A78">
            <w:pPr>
              <w:rPr>
                <w:rFonts w:ascii="Arial" w:hAnsi="Arial" w:cs="Arial"/>
                <w:sz w:val="22"/>
                <w:szCs w:val="22"/>
              </w:rPr>
            </w:pPr>
            <w:r w:rsidRPr="009A627D">
              <w:rPr>
                <w:rFonts w:ascii="Arial" w:hAnsi="Arial" w:cs="Arial"/>
                <w:sz w:val="22"/>
                <w:szCs w:val="22"/>
              </w:rPr>
              <w:t>VDAE3PerDvc ALNG SubsVL MVL PerDvc</w:t>
            </w:r>
          </w:p>
        </w:tc>
        <w:tc>
          <w:tcPr>
            <w:tcW w:w="599" w:type="pct"/>
            <w:tcBorders>
              <w:top w:val="single" w:sz="4" w:space="0" w:color="auto"/>
              <w:left w:val="nil"/>
              <w:bottom w:val="single" w:sz="4" w:space="0" w:color="auto"/>
              <w:right w:val="single" w:sz="4" w:space="0" w:color="auto"/>
            </w:tcBorders>
            <w:shd w:val="clear" w:color="auto" w:fill="auto"/>
            <w:noWrap/>
          </w:tcPr>
          <w:p w14:paraId="1580A91B"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275</w:t>
            </w:r>
          </w:p>
        </w:tc>
        <w:tc>
          <w:tcPr>
            <w:tcW w:w="565" w:type="pct"/>
            <w:tcBorders>
              <w:top w:val="single" w:sz="4" w:space="0" w:color="auto"/>
              <w:left w:val="nil"/>
              <w:bottom w:val="single" w:sz="4" w:space="0" w:color="auto"/>
              <w:right w:val="single" w:sz="4" w:space="0" w:color="auto"/>
            </w:tcBorders>
            <w:shd w:val="clear" w:color="auto" w:fill="auto"/>
            <w:noWrap/>
          </w:tcPr>
          <w:p w14:paraId="03E41C6C"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75001327"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175480AC"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W06-00021</w:t>
            </w:r>
          </w:p>
        </w:tc>
        <w:tc>
          <w:tcPr>
            <w:tcW w:w="3093" w:type="pct"/>
            <w:tcBorders>
              <w:top w:val="single" w:sz="4" w:space="0" w:color="auto"/>
              <w:left w:val="nil"/>
              <w:bottom w:val="single" w:sz="4" w:space="0" w:color="auto"/>
              <w:right w:val="single" w:sz="4" w:space="0" w:color="auto"/>
            </w:tcBorders>
            <w:shd w:val="clear" w:color="auto" w:fill="auto"/>
            <w:noWrap/>
          </w:tcPr>
          <w:p w14:paraId="1FD913BD" w14:textId="77777777" w:rsidR="00DB405A" w:rsidRPr="009A627D" w:rsidRDefault="00DB405A" w:rsidP="00542A78">
            <w:pPr>
              <w:rPr>
                <w:rFonts w:ascii="Arial" w:hAnsi="Arial" w:cs="Arial"/>
                <w:sz w:val="22"/>
                <w:szCs w:val="22"/>
              </w:rPr>
            </w:pPr>
            <w:r w:rsidRPr="009A627D">
              <w:rPr>
                <w:rFonts w:ascii="Arial" w:hAnsi="Arial" w:cs="Arial"/>
                <w:sz w:val="22"/>
                <w:szCs w:val="22"/>
              </w:rPr>
              <w:t>CoreCAL ALNG SA MVL DvcCAL</w:t>
            </w:r>
          </w:p>
        </w:tc>
        <w:tc>
          <w:tcPr>
            <w:tcW w:w="599" w:type="pct"/>
            <w:tcBorders>
              <w:top w:val="single" w:sz="4" w:space="0" w:color="auto"/>
              <w:left w:val="nil"/>
              <w:bottom w:val="single" w:sz="4" w:space="0" w:color="auto"/>
              <w:right w:val="single" w:sz="4" w:space="0" w:color="auto"/>
            </w:tcBorders>
            <w:shd w:val="clear" w:color="auto" w:fill="auto"/>
            <w:noWrap/>
          </w:tcPr>
          <w:p w14:paraId="65D6F78D" w14:textId="335244B7" w:rsidR="00DB405A" w:rsidRPr="009A627D" w:rsidRDefault="00D047DE" w:rsidP="00542A78">
            <w:pPr>
              <w:jc w:val="center"/>
              <w:rPr>
                <w:rFonts w:ascii="Arial" w:hAnsi="Arial" w:cs="Arial"/>
                <w:sz w:val="22"/>
                <w:szCs w:val="22"/>
                <w:lang w:val="sr-Cyrl-RS"/>
              </w:rPr>
            </w:pPr>
            <w:r w:rsidRPr="009A627D">
              <w:rPr>
                <w:rFonts w:ascii="Arial" w:hAnsi="Arial" w:cs="Arial"/>
                <w:sz w:val="22"/>
                <w:szCs w:val="22"/>
                <w:lang w:val="sr-Cyrl-RS"/>
              </w:rPr>
              <w:t>8462</w:t>
            </w:r>
          </w:p>
        </w:tc>
        <w:tc>
          <w:tcPr>
            <w:tcW w:w="565" w:type="pct"/>
            <w:tcBorders>
              <w:top w:val="single" w:sz="4" w:space="0" w:color="auto"/>
              <w:left w:val="nil"/>
              <w:bottom w:val="single" w:sz="4" w:space="0" w:color="auto"/>
              <w:right w:val="single" w:sz="4" w:space="0" w:color="auto"/>
            </w:tcBorders>
            <w:shd w:val="clear" w:color="auto" w:fill="auto"/>
            <w:noWrap/>
          </w:tcPr>
          <w:p w14:paraId="02E3B76A"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6A4680D6"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1EEBC179"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AAA-12531</w:t>
            </w:r>
          </w:p>
        </w:tc>
        <w:tc>
          <w:tcPr>
            <w:tcW w:w="3093" w:type="pct"/>
            <w:tcBorders>
              <w:top w:val="single" w:sz="4" w:space="0" w:color="auto"/>
              <w:left w:val="nil"/>
              <w:bottom w:val="single" w:sz="4" w:space="0" w:color="auto"/>
              <w:right w:val="single" w:sz="4" w:space="0" w:color="auto"/>
            </w:tcBorders>
            <w:shd w:val="clear" w:color="auto" w:fill="auto"/>
            <w:noWrap/>
          </w:tcPr>
          <w:p w14:paraId="556A0490" w14:textId="77777777" w:rsidR="00DB405A" w:rsidRPr="009A627D" w:rsidRDefault="00DB405A" w:rsidP="00542A78">
            <w:pPr>
              <w:rPr>
                <w:rFonts w:ascii="Arial" w:hAnsi="Arial" w:cs="Arial"/>
                <w:sz w:val="22"/>
                <w:szCs w:val="22"/>
              </w:rPr>
            </w:pPr>
            <w:r w:rsidRPr="009A627D">
              <w:rPr>
                <w:rFonts w:ascii="Arial" w:hAnsi="Arial" w:cs="Arial"/>
                <w:sz w:val="22"/>
                <w:szCs w:val="22"/>
              </w:rPr>
              <w:t>EntMobandSecE3 Shared Alng MonthlySub Addon ToDvcCrCAL</w:t>
            </w:r>
          </w:p>
        </w:tc>
        <w:tc>
          <w:tcPr>
            <w:tcW w:w="599" w:type="pct"/>
            <w:tcBorders>
              <w:top w:val="single" w:sz="4" w:space="0" w:color="auto"/>
              <w:left w:val="nil"/>
              <w:bottom w:val="single" w:sz="4" w:space="0" w:color="auto"/>
              <w:right w:val="single" w:sz="4" w:space="0" w:color="auto"/>
            </w:tcBorders>
            <w:shd w:val="clear" w:color="auto" w:fill="auto"/>
            <w:noWrap/>
          </w:tcPr>
          <w:p w14:paraId="5F3DFEB3"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2146</w:t>
            </w:r>
          </w:p>
        </w:tc>
        <w:tc>
          <w:tcPr>
            <w:tcW w:w="565" w:type="pct"/>
            <w:tcBorders>
              <w:top w:val="single" w:sz="4" w:space="0" w:color="auto"/>
              <w:left w:val="nil"/>
              <w:bottom w:val="single" w:sz="4" w:space="0" w:color="auto"/>
              <w:right w:val="single" w:sz="4" w:space="0" w:color="auto"/>
            </w:tcBorders>
            <w:shd w:val="clear" w:color="auto" w:fill="auto"/>
            <w:noWrap/>
          </w:tcPr>
          <w:p w14:paraId="6860F291"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0FD83132"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2597E7ED"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KF5-00002</w:t>
            </w:r>
          </w:p>
        </w:tc>
        <w:tc>
          <w:tcPr>
            <w:tcW w:w="3093" w:type="pct"/>
            <w:tcBorders>
              <w:top w:val="single" w:sz="4" w:space="0" w:color="auto"/>
              <w:left w:val="nil"/>
              <w:bottom w:val="single" w:sz="4" w:space="0" w:color="auto"/>
              <w:right w:val="single" w:sz="4" w:space="0" w:color="auto"/>
            </w:tcBorders>
            <w:shd w:val="clear" w:color="auto" w:fill="auto"/>
            <w:noWrap/>
          </w:tcPr>
          <w:p w14:paraId="4FA94650" w14:textId="77777777" w:rsidR="00DB405A" w:rsidRPr="009A627D" w:rsidRDefault="00DB405A" w:rsidP="00542A78">
            <w:pPr>
              <w:rPr>
                <w:rFonts w:ascii="Arial" w:hAnsi="Arial" w:cs="Arial"/>
                <w:sz w:val="22"/>
                <w:szCs w:val="22"/>
              </w:rPr>
            </w:pPr>
            <w:r w:rsidRPr="009A627D">
              <w:rPr>
                <w:rFonts w:ascii="Arial" w:hAnsi="Arial" w:cs="Arial"/>
                <w:sz w:val="22"/>
                <w:szCs w:val="22"/>
              </w:rPr>
              <w:t>O365ATP ShrdSvr ALNG SubsVL MVL PerUsr</w:t>
            </w:r>
          </w:p>
        </w:tc>
        <w:tc>
          <w:tcPr>
            <w:tcW w:w="599" w:type="pct"/>
            <w:tcBorders>
              <w:top w:val="single" w:sz="4" w:space="0" w:color="auto"/>
              <w:left w:val="nil"/>
              <w:bottom w:val="single" w:sz="4" w:space="0" w:color="auto"/>
              <w:right w:val="single" w:sz="4" w:space="0" w:color="auto"/>
            </w:tcBorders>
            <w:shd w:val="clear" w:color="auto" w:fill="auto"/>
            <w:noWrap/>
          </w:tcPr>
          <w:p w14:paraId="2BFB5563"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1103</w:t>
            </w:r>
          </w:p>
        </w:tc>
        <w:tc>
          <w:tcPr>
            <w:tcW w:w="565" w:type="pct"/>
            <w:tcBorders>
              <w:top w:val="single" w:sz="4" w:space="0" w:color="auto"/>
              <w:left w:val="nil"/>
              <w:bottom w:val="single" w:sz="4" w:space="0" w:color="auto"/>
              <w:right w:val="single" w:sz="4" w:space="0" w:color="auto"/>
            </w:tcBorders>
            <w:shd w:val="clear" w:color="auto" w:fill="auto"/>
            <w:noWrap/>
          </w:tcPr>
          <w:p w14:paraId="64078723"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620F2254"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73E3F8B8"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6QK-00001</w:t>
            </w:r>
          </w:p>
        </w:tc>
        <w:tc>
          <w:tcPr>
            <w:tcW w:w="3093" w:type="pct"/>
            <w:tcBorders>
              <w:top w:val="single" w:sz="4" w:space="0" w:color="auto"/>
              <w:left w:val="nil"/>
              <w:bottom w:val="single" w:sz="4" w:space="0" w:color="auto"/>
              <w:right w:val="single" w:sz="4" w:space="0" w:color="auto"/>
            </w:tcBorders>
            <w:shd w:val="clear" w:color="auto" w:fill="auto"/>
            <w:noWrap/>
          </w:tcPr>
          <w:p w14:paraId="0BC99578" w14:textId="77777777" w:rsidR="00DB405A" w:rsidRPr="009A627D" w:rsidRDefault="00DB405A" w:rsidP="00542A78">
            <w:pPr>
              <w:rPr>
                <w:rFonts w:ascii="Arial" w:hAnsi="Arial" w:cs="Arial"/>
                <w:sz w:val="22"/>
                <w:szCs w:val="22"/>
              </w:rPr>
            </w:pPr>
            <w:r w:rsidRPr="009A627D">
              <w:rPr>
                <w:rFonts w:ascii="Arial" w:hAnsi="Arial" w:cs="Arial"/>
                <w:sz w:val="22"/>
                <w:szCs w:val="22"/>
              </w:rPr>
              <w:t>AzureMonetaryCommit ShrdSvr ALNG SubsVL MVL Commit</w:t>
            </w:r>
          </w:p>
        </w:tc>
        <w:tc>
          <w:tcPr>
            <w:tcW w:w="599" w:type="pct"/>
            <w:tcBorders>
              <w:top w:val="single" w:sz="4" w:space="0" w:color="auto"/>
              <w:left w:val="nil"/>
              <w:bottom w:val="single" w:sz="4" w:space="0" w:color="auto"/>
              <w:right w:val="single" w:sz="4" w:space="0" w:color="auto"/>
            </w:tcBorders>
            <w:shd w:val="clear" w:color="auto" w:fill="auto"/>
            <w:noWrap/>
          </w:tcPr>
          <w:p w14:paraId="4F77E25A"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160</w:t>
            </w:r>
          </w:p>
        </w:tc>
        <w:tc>
          <w:tcPr>
            <w:tcW w:w="565" w:type="pct"/>
            <w:tcBorders>
              <w:top w:val="single" w:sz="4" w:space="0" w:color="auto"/>
              <w:left w:val="nil"/>
              <w:bottom w:val="single" w:sz="4" w:space="0" w:color="auto"/>
              <w:right w:val="single" w:sz="4" w:space="0" w:color="auto"/>
            </w:tcBorders>
            <w:shd w:val="clear" w:color="auto" w:fill="auto"/>
            <w:noWrap/>
          </w:tcPr>
          <w:p w14:paraId="453374A8"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3C310829"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79A4CD6C"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F52-02145</w:t>
            </w:r>
          </w:p>
        </w:tc>
        <w:tc>
          <w:tcPr>
            <w:tcW w:w="3093" w:type="pct"/>
            <w:tcBorders>
              <w:top w:val="single" w:sz="4" w:space="0" w:color="auto"/>
              <w:left w:val="nil"/>
              <w:bottom w:val="single" w:sz="4" w:space="0" w:color="auto"/>
              <w:right w:val="single" w:sz="4" w:space="0" w:color="auto"/>
            </w:tcBorders>
            <w:shd w:val="clear" w:color="auto" w:fill="auto"/>
            <w:noWrap/>
          </w:tcPr>
          <w:p w14:paraId="4269B16E" w14:textId="77777777" w:rsidR="00DB405A" w:rsidRPr="009A627D" w:rsidRDefault="00DB405A" w:rsidP="00542A78">
            <w:pPr>
              <w:rPr>
                <w:rFonts w:ascii="Arial" w:hAnsi="Arial" w:cs="Arial"/>
                <w:sz w:val="22"/>
                <w:szCs w:val="22"/>
              </w:rPr>
            </w:pPr>
            <w:r w:rsidRPr="009A627D">
              <w:rPr>
                <w:rFonts w:ascii="Arial" w:hAnsi="Arial" w:cs="Arial"/>
                <w:sz w:val="22"/>
                <w:szCs w:val="22"/>
              </w:rPr>
              <w:t>BztlkSvrEnt ALNG SA MVL 2Lic CoreLic</w:t>
            </w:r>
          </w:p>
        </w:tc>
        <w:tc>
          <w:tcPr>
            <w:tcW w:w="599" w:type="pct"/>
            <w:tcBorders>
              <w:top w:val="single" w:sz="4" w:space="0" w:color="auto"/>
              <w:left w:val="nil"/>
              <w:bottom w:val="single" w:sz="4" w:space="0" w:color="auto"/>
              <w:right w:val="single" w:sz="4" w:space="0" w:color="auto"/>
            </w:tcBorders>
            <w:shd w:val="clear" w:color="auto" w:fill="auto"/>
            <w:noWrap/>
          </w:tcPr>
          <w:p w14:paraId="6BC892EA"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4</w:t>
            </w:r>
          </w:p>
        </w:tc>
        <w:tc>
          <w:tcPr>
            <w:tcW w:w="565" w:type="pct"/>
            <w:tcBorders>
              <w:top w:val="single" w:sz="4" w:space="0" w:color="auto"/>
              <w:left w:val="nil"/>
              <w:bottom w:val="single" w:sz="4" w:space="0" w:color="auto"/>
              <w:right w:val="single" w:sz="4" w:space="0" w:color="auto"/>
            </w:tcBorders>
            <w:shd w:val="clear" w:color="auto" w:fill="auto"/>
            <w:noWrap/>
          </w:tcPr>
          <w:p w14:paraId="08B8FF91"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3EF41D56"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4012E65C"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9GA-00313</w:t>
            </w:r>
          </w:p>
        </w:tc>
        <w:tc>
          <w:tcPr>
            <w:tcW w:w="3093" w:type="pct"/>
            <w:tcBorders>
              <w:top w:val="single" w:sz="4" w:space="0" w:color="auto"/>
              <w:left w:val="nil"/>
              <w:bottom w:val="single" w:sz="4" w:space="0" w:color="auto"/>
              <w:right w:val="single" w:sz="4" w:space="0" w:color="auto"/>
            </w:tcBorders>
            <w:shd w:val="clear" w:color="auto" w:fill="auto"/>
            <w:noWrap/>
          </w:tcPr>
          <w:p w14:paraId="301C2C9E" w14:textId="77777777" w:rsidR="00DB405A" w:rsidRPr="009A627D" w:rsidRDefault="00DB405A" w:rsidP="00542A78">
            <w:pPr>
              <w:rPr>
                <w:rFonts w:ascii="Arial" w:hAnsi="Arial" w:cs="Arial"/>
                <w:sz w:val="22"/>
                <w:szCs w:val="22"/>
              </w:rPr>
            </w:pPr>
            <w:r w:rsidRPr="009A627D">
              <w:rPr>
                <w:rFonts w:ascii="Arial" w:hAnsi="Arial" w:cs="Arial"/>
                <w:sz w:val="22"/>
                <w:szCs w:val="22"/>
              </w:rPr>
              <w:t>CISSteStdCore ALNG SA MVL 2Lic CoreLic</w:t>
            </w:r>
          </w:p>
        </w:tc>
        <w:tc>
          <w:tcPr>
            <w:tcW w:w="599" w:type="pct"/>
            <w:tcBorders>
              <w:top w:val="single" w:sz="4" w:space="0" w:color="auto"/>
              <w:left w:val="nil"/>
              <w:bottom w:val="single" w:sz="4" w:space="0" w:color="auto"/>
              <w:right w:val="single" w:sz="4" w:space="0" w:color="auto"/>
            </w:tcBorders>
            <w:shd w:val="clear" w:color="auto" w:fill="auto"/>
            <w:noWrap/>
          </w:tcPr>
          <w:p w14:paraId="43E87108"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672</w:t>
            </w:r>
          </w:p>
        </w:tc>
        <w:tc>
          <w:tcPr>
            <w:tcW w:w="565" w:type="pct"/>
            <w:tcBorders>
              <w:top w:val="single" w:sz="4" w:space="0" w:color="auto"/>
              <w:left w:val="nil"/>
              <w:bottom w:val="single" w:sz="4" w:space="0" w:color="auto"/>
              <w:right w:val="single" w:sz="4" w:space="0" w:color="auto"/>
            </w:tcBorders>
            <w:shd w:val="clear" w:color="auto" w:fill="auto"/>
            <w:noWrap/>
          </w:tcPr>
          <w:p w14:paraId="47450C42"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5021A03F"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36165285"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9GS-00135</w:t>
            </w:r>
          </w:p>
        </w:tc>
        <w:tc>
          <w:tcPr>
            <w:tcW w:w="3093" w:type="pct"/>
            <w:tcBorders>
              <w:top w:val="single" w:sz="4" w:space="0" w:color="auto"/>
              <w:left w:val="nil"/>
              <w:bottom w:val="single" w:sz="4" w:space="0" w:color="auto"/>
              <w:right w:val="single" w:sz="4" w:space="0" w:color="auto"/>
            </w:tcBorders>
            <w:shd w:val="clear" w:color="auto" w:fill="auto"/>
            <w:noWrap/>
          </w:tcPr>
          <w:p w14:paraId="11688FD6" w14:textId="77777777" w:rsidR="00DB405A" w:rsidRPr="009A627D" w:rsidRDefault="00DB405A" w:rsidP="00542A78">
            <w:pPr>
              <w:rPr>
                <w:rFonts w:ascii="Arial" w:hAnsi="Arial" w:cs="Arial"/>
                <w:sz w:val="22"/>
                <w:szCs w:val="22"/>
              </w:rPr>
            </w:pPr>
            <w:r w:rsidRPr="009A627D">
              <w:rPr>
                <w:rFonts w:ascii="Arial" w:hAnsi="Arial" w:cs="Arial"/>
                <w:sz w:val="22"/>
                <w:szCs w:val="22"/>
              </w:rPr>
              <w:t>CISSteDCCore ALNG SA MVL 2Lic CoreLic</w:t>
            </w:r>
          </w:p>
        </w:tc>
        <w:tc>
          <w:tcPr>
            <w:tcW w:w="599" w:type="pct"/>
            <w:tcBorders>
              <w:top w:val="single" w:sz="4" w:space="0" w:color="auto"/>
              <w:left w:val="nil"/>
              <w:bottom w:val="single" w:sz="4" w:space="0" w:color="auto"/>
              <w:right w:val="single" w:sz="4" w:space="0" w:color="auto"/>
            </w:tcBorders>
            <w:shd w:val="clear" w:color="auto" w:fill="auto"/>
            <w:noWrap/>
          </w:tcPr>
          <w:p w14:paraId="7362BE36"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304</w:t>
            </w:r>
          </w:p>
        </w:tc>
        <w:tc>
          <w:tcPr>
            <w:tcW w:w="565" w:type="pct"/>
            <w:tcBorders>
              <w:top w:val="single" w:sz="4" w:space="0" w:color="auto"/>
              <w:left w:val="nil"/>
              <w:bottom w:val="single" w:sz="4" w:space="0" w:color="auto"/>
              <w:right w:val="single" w:sz="4" w:space="0" w:color="auto"/>
            </w:tcBorders>
            <w:shd w:val="clear" w:color="auto" w:fill="auto"/>
            <w:noWrap/>
          </w:tcPr>
          <w:p w14:paraId="2E2803AC"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619521A9"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350D64A8"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EMJ-00156</w:t>
            </w:r>
          </w:p>
        </w:tc>
        <w:tc>
          <w:tcPr>
            <w:tcW w:w="3093" w:type="pct"/>
            <w:tcBorders>
              <w:top w:val="single" w:sz="4" w:space="0" w:color="auto"/>
              <w:left w:val="nil"/>
              <w:bottom w:val="single" w:sz="4" w:space="0" w:color="auto"/>
              <w:right w:val="single" w:sz="4" w:space="0" w:color="auto"/>
            </w:tcBorders>
            <w:shd w:val="clear" w:color="auto" w:fill="auto"/>
            <w:noWrap/>
          </w:tcPr>
          <w:p w14:paraId="5DDB5DB7" w14:textId="77777777" w:rsidR="00DB405A" w:rsidRPr="009A627D" w:rsidRDefault="00DB405A" w:rsidP="00542A78">
            <w:pPr>
              <w:rPr>
                <w:rFonts w:ascii="Arial" w:hAnsi="Arial" w:cs="Arial"/>
                <w:sz w:val="22"/>
                <w:szCs w:val="22"/>
              </w:rPr>
            </w:pPr>
            <w:r w:rsidRPr="009A627D">
              <w:rPr>
                <w:rFonts w:ascii="Arial" w:hAnsi="Arial" w:cs="Arial"/>
                <w:sz w:val="22"/>
                <w:szCs w:val="22"/>
              </w:rPr>
              <w:t>Dyn365ForTeamMembers ALNG SA MVL UsrCAL</w:t>
            </w:r>
          </w:p>
        </w:tc>
        <w:tc>
          <w:tcPr>
            <w:tcW w:w="599" w:type="pct"/>
            <w:tcBorders>
              <w:top w:val="single" w:sz="4" w:space="0" w:color="auto"/>
              <w:left w:val="nil"/>
              <w:bottom w:val="single" w:sz="4" w:space="0" w:color="auto"/>
              <w:right w:val="single" w:sz="4" w:space="0" w:color="auto"/>
            </w:tcBorders>
            <w:shd w:val="clear" w:color="auto" w:fill="auto"/>
            <w:noWrap/>
          </w:tcPr>
          <w:p w14:paraId="43A729C5"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4</w:t>
            </w:r>
          </w:p>
        </w:tc>
        <w:tc>
          <w:tcPr>
            <w:tcW w:w="565" w:type="pct"/>
            <w:tcBorders>
              <w:top w:val="single" w:sz="4" w:space="0" w:color="auto"/>
              <w:left w:val="nil"/>
              <w:bottom w:val="single" w:sz="4" w:space="0" w:color="auto"/>
              <w:right w:val="single" w:sz="4" w:space="0" w:color="auto"/>
            </w:tcBorders>
            <w:shd w:val="clear" w:color="auto" w:fill="auto"/>
            <w:noWrap/>
          </w:tcPr>
          <w:p w14:paraId="7EFA40CE"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4D40BD99"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31392FEE"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ENJ-00156</w:t>
            </w:r>
          </w:p>
        </w:tc>
        <w:tc>
          <w:tcPr>
            <w:tcW w:w="3093" w:type="pct"/>
            <w:tcBorders>
              <w:top w:val="single" w:sz="4" w:space="0" w:color="auto"/>
              <w:left w:val="nil"/>
              <w:bottom w:val="single" w:sz="4" w:space="0" w:color="auto"/>
              <w:right w:val="single" w:sz="4" w:space="0" w:color="auto"/>
            </w:tcBorders>
            <w:shd w:val="clear" w:color="auto" w:fill="auto"/>
            <w:noWrap/>
          </w:tcPr>
          <w:p w14:paraId="79F087A3" w14:textId="77777777" w:rsidR="00DB405A" w:rsidRPr="009A627D" w:rsidRDefault="00DB405A" w:rsidP="00542A78">
            <w:pPr>
              <w:rPr>
                <w:rFonts w:ascii="Arial" w:hAnsi="Arial" w:cs="Arial"/>
                <w:sz w:val="22"/>
                <w:szCs w:val="22"/>
              </w:rPr>
            </w:pPr>
            <w:r w:rsidRPr="009A627D">
              <w:rPr>
                <w:rFonts w:ascii="Arial" w:hAnsi="Arial" w:cs="Arial"/>
                <w:sz w:val="22"/>
                <w:szCs w:val="22"/>
              </w:rPr>
              <w:t>Dyn365ForSales ALNG SA MVL UsrCAL</w:t>
            </w:r>
          </w:p>
        </w:tc>
        <w:tc>
          <w:tcPr>
            <w:tcW w:w="599" w:type="pct"/>
            <w:tcBorders>
              <w:top w:val="single" w:sz="4" w:space="0" w:color="auto"/>
              <w:left w:val="nil"/>
              <w:bottom w:val="single" w:sz="4" w:space="0" w:color="auto"/>
              <w:right w:val="single" w:sz="4" w:space="0" w:color="auto"/>
            </w:tcBorders>
            <w:shd w:val="clear" w:color="auto" w:fill="auto"/>
            <w:noWrap/>
          </w:tcPr>
          <w:p w14:paraId="1B9071AD"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140</w:t>
            </w:r>
          </w:p>
        </w:tc>
        <w:tc>
          <w:tcPr>
            <w:tcW w:w="565" w:type="pct"/>
            <w:tcBorders>
              <w:top w:val="single" w:sz="4" w:space="0" w:color="auto"/>
              <w:left w:val="nil"/>
              <w:bottom w:val="single" w:sz="4" w:space="0" w:color="auto"/>
              <w:right w:val="single" w:sz="4" w:space="0" w:color="auto"/>
            </w:tcBorders>
            <w:shd w:val="clear" w:color="auto" w:fill="auto"/>
            <w:noWrap/>
          </w:tcPr>
          <w:p w14:paraId="0F65BE43"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22050843"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47B66555"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395-02504</w:t>
            </w:r>
          </w:p>
        </w:tc>
        <w:tc>
          <w:tcPr>
            <w:tcW w:w="3093" w:type="pct"/>
            <w:tcBorders>
              <w:top w:val="single" w:sz="4" w:space="0" w:color="auto"/>
              <w:left w:val="nil"/>
              <w:bottom w:val="single" w:sz="4" w:space="0" w:color="auto"/>
              <w:right w:val="single" w:sz="4" w:space="0" w:color="auto"/>
            </w:tcBorders>
            <w:shd w:val="clear" w:color="auto" w:fill="auto"/>
            <w:noWrap/>
          </w:tcPr>
          <w:p w14:paraId="3B5A440C" w14:textId="77777777" w:rsidR="00DB405A" w:rsidRPr="009A627D" w:rsidRDefault="00DB405A" w:rsidP="00542A78">
            <w:pPr>
              <w:rPr>
                <w:rFonts w:ascii="Arial" w:hAnsi="Arial" w:cs="Arial"/>
                <w:sz w:val="22"/>
                <w:szCs w:val="22"/>
              </w:rPr>
            </w:pPr>
            <w:r w:rsidRPr="009A627D">
              <w:rPr>
                <w:rFonts w:ascii="Arial" w:hAnsi="Arial" w:cs="Arial"/>
                <w:sz w:val="22"/>
                <w:szCs w:val="22"/>
              </w:rPr>
              <w:t>ExchgSvrEnt ALNG SA MVL</w:t>
            </w:r>
          </w:p>
        </w:tc>
        <w:tc>
          <w:tcPr>
            <w:tcW w:w="599" w:type="pct"/>
            <w:tcBorders>
              <w:top w:val="single" w:sz="4" w:space="0" w:color="auto"/>
              <w:left w:val="nil"/>
              <w:bottom w:val="single" w:sz="4" w:space="0" w:color="auto"/>
              <w:right w:val="single" w:sz="4" w:space="0" w:color="auto"/>
            </w:tcBorders>
            <w:shd w:val="clear" w:color="auto" w:fill="auto"/>
            <w:noWrap/>
          </w:tcPr>
          <w:p w14:paraId="10F155DB"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6</w:t>
            </w:r>
          </w:p>
        </w:tc>
        <w:tc>
          <w:tcPr>
            <w:tcW w:w="565" w:type="pct"/>
            <w:tcBorders>
              <w:top w:val="single" w:sz="4" w:space="0" w:color="auto"/>
              <w:left w:val="nil"/>
              <w:bottom w:val="single" w:sz="4" w:space="0" w:color="auto"/>
              <w:right w:val="single" w:sz="4" w:space="0" w:color="auto"/>
            </w:tcBorders>
            <w:shd w:val="clear" w:color="auto" w:fill="auto"/>
            <w:noWrap/>
          </w:tcPr>
          <w:p w14:paraId="15776FB4"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7B85230C"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361AAAD6"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GSL-00002</w:t>
            </w:r>
          </w:p>
        </w:tc>
        <w:tc>
          <w:tcPr>
            <w:tcW w:w="3093" w:type="pct"/>
            <w:tcBorders>
              <w:top w:val="single" w:sz="4" w:space="0" w:color="auto"/>
              <w:left w:val="nil"/>
              <w:bottom w:val="single" w:sz="4" w:space="0" w:color="auto"/>
              <w:right w:val="single" w:sz="4" w:space="0" w:color="auto"/>
            </w:tcBorders>
            <w:shd w:val="clear" w:color="auto" w:fill="auto"/>
            <w:noWrap/>
          </w:tcPr>
          <w:p w14:paraId="3818ABEF" w14:textId="77777777" w:rsidR="00DB405A" w:rsidRPr="009A627D" w:rsidRDefault="00DB405A" w:rsidP="00542A78">
            <w:pPr>
              <w:rPr>
                <w:rFonts w:ascii="Arial" w:hAnsi="Arial" w:cs="Arial"/>
                <w:sz w:val="22"/>
                <w:szCs w:val="22"/>
              </w:rPr>
            </w:pPr>
            <w:r w:rsidRPr="009A627D">
              <w:rPr>
                <w:rFonts w:ascii="Arial" w:hAnsi="Arial" w:cs="Arial"/>
                <w:sz w:val="22"/>
                <w:szCs w:val="22"/>
              </w:rPr>
              <w:t>PwrBIPremP1 ShrdSvr ALNG SubsVL MVL</w:t>
            </w:r>
          </w:p>
        </w:tc>
        <w:tc>
          <w:tcPr>
            <w:tcW w:w="599" w:type="pct"/>
            <w:tcBorders>
              <w:top w:val="single" w:sz="4" w:space="0" w:color="auto"/>
              <w:left w:val="nil"/>
              <w:bottom w:val="single" w:sz="4" w:space="0" w:color="auto"/>
              <w:right w:val="single" w:sz="4" w:space="0" w:color="auto"/>
            </w:tcBorders>
            <w:shd w:val="clear" w:color="auto" w:fill="auto"/>
            <w:noWrap/>
          </w:tcPr>
          <w:p w14:paraId="2588C1A6"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2</w:t>
            </w:r>
          </w:p>
        </w:tc>
        <w:tc>
          <w:tcPr>
            <w:tcW w:w="565" w:type="pct"/>
            <w:tcBorders>
              <w:top w:val="single" w:sz="4" w:space="0" w:color="auto"/>
              <w:left w:val="nil"/>
              <w:bottom w:val="single" w:sz="4" w:space="0" w:color="auto"/>
              <w:right w:val="single" w:sz="4" w:space="0" w:color="auto"/>
            </w:tcBorders>
            <w:shd w:val="clear" w:color="auto" w:fill="auto"/>
            <w:noWrap/>
          </w:tcPr>
          <w:p w14:paraId="0A79BE45"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57234EC6"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3D9E763A"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076-01912</w:t>
            </w:r>
          </w:p>
        </w:tc>
        <w:tc>
          <w:tcPr>
            <w:tcW w:w="3093" w:type="pct"/>
            <w:tcBorders>
              <w:top w:val="single" w:sz="4" w:space="0" w:color="auto"/>
              <w:left w:val="nil"/>
              <w:bottom w:val="single" w:sz="4" w:space="0" w:color="auto"/>
              <w:right w:val="single" w:sz="4" w:space="0" w:color="auto"/>
            </w:tcBorders>
            <w:shd w:val="clear" w:color="auto" w:fill="auto"/>
            <w:noWrap/>
          </w:tcPr>
          <w:p w14:paraId="032A5415" w14:textId="77777777" w:rsidR="00DB405A" w:rsidRPr="009A627D" w:rsidRDefault="00DB405A" w:rsidP="00542A78">
            <w:pPr>
              <w:rPr>
                <w:rFonts w:ascii="Arial" w:hAnsi="Arial" w:cs="Arial"/>
                <w:sz w:val="22"/>
                <w:szCs w:val="22"/>
              </w:rPr>
            </w:pPr>
            <w:r w:rsidRPr="009A627D">
              <w:rPr>
                <w:rFonts w:ascii="Arial" w:hAnsi="Arial" w:cs="Arial"/>
                <w:sz w:val="22"/>
                <w:szCs w:val="22"/>
              </w:rPr>
              <w:t>Prjct ALNG SA MVL</w:t>
            </w:r>
          </w:p>
        </w:tc>
        <w:tc>
          <w:tcPr>
            <w:tcW w:w="599" w:type="pct"/>
            <w:tcBorders>
              <w:top w:val="single" w:sz="4" w:space="0" w:color="auto"/>
              <w:left w:val="nil"/>
              <w:bottom w:val="single" w:sz="4" w:space="0" w:color="auto"/>
              <w:right w:val="single" w:sz="4" w:space="0" w:color="auto"/>
            </w:tcBorders>
            <w:shd w:val="clear" w:color="auto" w:fill="auto"/>
            <w:noWrap/>
          </w:tcPr>
          <w:p w14:paraId="09E86846"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246</w:t>
            </w:r>
          </w:p>
        </w:tc>
        <w:tc>
          <w:tcPr>
            <w:tcW w:w="565" w:type="pct"/>
            <w:tcBorders>
              <w:top w:val="single" w:sz="4" w:space="0" w:color="auto"/>
              <w:left w:val="nil"/>
              <w:bottom w:val="single" w:sz="4" w:space="0" w:color="auto"/>
              <w:right w:val="single" w:sz="4" w:space="0" w:color="auto"/>
            </w:tcBorders>
            <w:shd w:val="clear" w:color="auto" w:fill="auto"/>
            <w:noWrap/>
          </w:tcPr>
          <w:p w14:paraId="33F4F337"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3D280E0E"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0091EFAB"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H22-00475</w:t>
            </w:r>
          </w:p>
        </w:tc>
        <w:tc>
          <w:tcPr>
            <w:tcW w:w="3093" w:type="pct"/>
            <w:tcBorders>
              <w:top w:val="single" w:sz="4" w:space="0" w:color="auto"/>
              <w:left w:val="nil"/>
              <w:bottom w:val="single" w:sz="4" w:space="0" w:color="auto"/>
              <w:right w:val="single" w:sz="4" w:space="0" w:color="auto"/>
            </w:tcBorders>
            <w:shd w:val="clear" w:color="auto" w:fill="auto"/>
            <w:noWrap/>
          </w:tcPr>
          <w:p w14:paraId="79A413F0" w14:textId="77777777" w:rsidR="00DB405A" w:rsidRPr="009A627D" w:rsidRDefault="00DB405A" w:rsidP="00542A78">
            <w:pPr>
              <w:rPr>
                <w:rFonts w:ascii="Arial" w:hAnsi="Arial" w:cs="Arial"/>
                <w:sz w:val="22"/>
                <w:szCs w:val="22"/>
              </w:rPr>
            </w:pPr>
            <w:r w:rsidRPr="009A627D">
              <w:rPr>
                <w:rFonts w:ascii="Arial" w:hAnsi="Arial" w:cs="Arial"/>
                <w:sz w:val="22"/>
                <w:szCs w:val="22"/>
              </w:rPr>
              <w:t>PrjctSvr ALNG SA MVL</w:t>
            </w:r>
          </w:p>
        </w:tc>
        <w:tc>
          <w:tcPr>
            <w:tcW w:w="599" w:type="pct"/>
            <w:tcBorders>
              <w:top w:val="single" w:sz="4" w:space="0" w:color="auto"/>
              <w:left w:val="nil"/>
              <w:bottom w:val="single" w:sz="4" w:space="0" w:color="auto"/>
              <w:right w:val="single" w:sz="4" w:space="0" w:color="auto"/>
            </w:tcBorders>
            <w:shd w:val="clear" w:color="auto" w:fill="auto"/>
            <w:noWrap/>
          </w:tcPr>
          <w:p w14:paraId="269DCD76"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1</w:t>
            </w:r>
          </w:p>
        </w:tc>
        <w:tc>
          <w:tcPr>
            <w:tcW w:w="565" w:type="pct"/>
            <w:tcBorders>
              <w:top w:val="single" w:sz="4" w:space="0" w:color="auto"/>
              <w:left w:val="nil"/>
              <w:bottom w:val="single" w:sz="4" w:space="0" w:color="auto"/>
              <w:right w:val="single" w:sz="4" w:space="0" w:color="auto"/>
            </w:tcBorders>
            <w:shd w:val="clear" w:color="auto" w:fill="auto"/>
            <w:noWrap/>
          </w:tcPr>
          <w:p w14:paraId="0EDFDCD8"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343DF6EE"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44B002C8"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5HU-00216</w:t>
            </w:r>
          </w:p>
        </w:tc>
        <w:tc>
          <w:tcPr>
            <w:tcW w:w="3093" w:type="pct"/>
            <w:tcBorders>
              <w:top w:val="single" w:sz="4" w:space="0" w:color="auto"/>
              <w:left w:val="nil"/>
              <w:bottom w:val="single" w:sz="4" w:space="0" w:color="auto"/>
              <w:right w:val="single" w:sz="4" w:space="0" w:color="auto"/>
            </w:tcBorders>
            <w:shd w:val="clear" w:color="auto" w:fill="auto"/>
            <w:noWrap/>
          </w:tcPr>
          <w:p w14:paraId="2F678860" w14:textId="77777777" w:rsidR="00DB405A" w:rsidRPr="009A627D" w:rsidRDefault="00DB405A" w:rsidP="00542A78">
            <w:pPr>
              <w:rPr>
                <w:rFonts w:ascii="Arial" w:hAnsi="Arial" w:cs="Arial"/>
                <w:sz w:val="22"/>
                <w:szCs w:val="22"/>
              </w:rPr>
            </w:pPr>
            <w:r w:rsidRPr="009A627D">
              <w:rPr>
                <w:rFonts w:ascii="Arial" w:hAnsi="Arial" w:cs="Arial"/>
                <w:sz w:val="22"/>
                <w:szCs w:val="22"/>
              </w:rPr>
              <w:t>SfBSvr ALNG SA MVL</w:t>
            </w:r>
          </w:p>
        </w:tc>
        <w:tc>
          <w:tcPr>
            <w:tcW w:w="599" w:type="pct"/>
            <w:tcBorders>
              <w:top w:val="single" w:sz="4" w:space="0" w:color="auto"/>
              <w:left w:val="nil"/>
              <w:bottom w:val="single" w:sz="4" w:space="0" w:color="auto"/>
              <w:right w:val="single" w:sz="4" w:space="0" w:color="auto"/>
            </w:tcBorders>
            <w:shd w:val="clear" w:color="auto" w:fill="auto"/>
            <w:noWrap/>
          </w:tcPr>
          <w:p w14:paraId="31E79CEC"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4</w:t>
            </w:r>
          </w:p>
        </w:tc>
        <w:tc>
          <w:tcPr>
            <w:tcW w:w="565" w:type="pct"/>
            <w:tcBorders>
              <w:top w:val="single" w:sz="4" w:space="0" w:color="auto"/>
              <w:left w:val="nil"/>
              <w:bottom w:val="single" w:sz="4" w:space="0" w:color="auto"/>
              <w:right w:val="single" w:sz="4" w:space="0" w:color="auto"/>
            </w:tcBorders>
            <w:shd w:val="clear" w:color="auto" w:fill="auto"/>
            <w:noWrap/>
          </w:tcPr>
          <w:p w14:paraId="1D7BDF9B"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19ECA929"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4836D616"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H04-00268</w:t>
            </w:r>
          </w:p>
        </w:tc>
        <w:tc>
          <w:tcPr>
            <w:tcW w:w="3093" w:type="pct"/>
            <w:tcBorders>
              <w:top w:val="single" w:sz="4" w:space="0" w:color="auto"/>
              <w:left w:val="nil"/>
              <w:bottom w:val="single" w:sz="4" w:space="0" w:color="auto"/>
              <w:right w:val="single" w:sz="4" w:space="0" w:color="auto"/>
            </w:tcBorders>
            <w:shd w:val="clear" w:color="auto" w:fill="auto"/>
            <w:noWrap/>
          </w:tcPr>
          <w:p w14:paraId="7ABFEAB9" w14:textId="77777777" w:rsidR="00DB405A" w:rsidRPr="009A627D" w:rsidRDefault="00DB405A" w:rsidP="00542A78">
            <w:pPr>
              <w:rPr>
                <w:rFonts w:ascii="Arial" w:hAnsi="Arial" w:cs="Arial"/>
                <w:sz w:val="22"/>
                <w:szCs w:val="22"/>
              </w:rPr>
            </w:pPr>
            <w:r w:rsidRPr="009A627D">
              <w:rPr>
                <w:rFonts w:ascii="Arial" w:hAnsi="Arial" w:cs="Arial"/>
                <w:sz w:val="22"/>
                <w:szCs w:val="22"/>
              </w:rPr>
              <w:t>SharePointSvr ALNG SA MVL</w:t>
            </w:r>
          </w:p>
        </w:tc>
        <w:tc>
          <w:tcPr>
            <w:tcW w:w="599" w:type="pct"/>
            <w:tcBorders>
              <w:top w:val="single" w:sz="4" w:space="0" w:color="auto"/>
              <w:left w:val="nil"/>
              <w:bottom w:val="single" w:sz="4" w:space="0" w:color="auto"/>
              <w:right w:val="single" w:sz="4" w:space="0" w:color="auto"/>
            </w:tcBorders>
            <w:shd w:val="clear" w:color="auto" w:fill="auto"/>
            <w:noWrap/>
          </w:tcPr>
          <w:p w14:paraId="2F9CA827"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20</w:t>
            </w:r>
          </w:p>
        </w:tc>
        <w:tc>
          <w:tcPr>
            <w:tcW w:w="565" w:type="pct"/>
            <w:tcBorders>
              <w:top w:val="single" w:sz="4" w:space="0" w:color="auto"/>
              <w:left w:val="nil"/>
              <w:bottom w:val="single" w:sz="4" w:space="0" w:color="auto"/>
              <w:right w:val="single" w:sz="4" w:space="0" w:color="auto"/>
            </w:tcBorders>
            <w:shd w:val="clear" w:color="auto" w:fill="auto"/>
            <w:noWrap/>
          </w:tcPr>
          <w:p w14:paraId="27EBBE34"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408DDB3E"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27223C53"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359-00792</w:t>
            </w:r>
          </w:p>
        </w:tc>
        <w:tc>
          <w:tcPr>
            <w:tcW w:w="3093" w:type="pct"/>
            <w:tcBorders>
              <w:top w:val="single" w:sz="4" w:space="0" w:color="auto"/>
              <w:left w:val="nil"/>
              <w:bottom w:val="single" w:sz="4" w:space="0" w:color="auto"/>
              <w:right w:val="single" w:sz="4" w:space="0" w:color="auto"/>
            </w:tcBorders>
            <w:shd w:val="clear" w:color="auto" w:fill="auto"/>
            <w:noWrap/>
          </w:tcPr>
          <w:p w14:paraId="6770F8FE" w14:textId="77777777" w:rsidR="00DB405A" w:rsidRPr="009A627D" w:rsidRDefault="00DB405A" w:rsidP="00542A78">
            <w:pPr>
              <w:rPr>
                <w:rFonts w:ascii="Arial" w:hAnsi="Arial" w:cs="Arial"/>
                <w:sz w:val="22"/>
                <w:szCs w:val="22"/>
              </w:rPr>
            </w:pPr>
            <w:r w:rsidRPr="009A627D">
              <w:rPr>
                <w:rFonts w:ascii="Arial" w:hAnsi="Arial" w:cs="Arial"/>
                <w:sz w:val="22"/>
                <w:szCs w:val="22"/>
              </w:rPr>
              <w:t>SQLCAL ALNG SA MVL DvcCAL</w:t>
            </w:r>
          </w:p>
        </w:tc>
        <w:tc>
          <w:tcPr>
            <w:tcW w:w="599" w:type="pct"/>
            <w:tcBorders>
              <w:top w:val="single" w:sz="4" w:space="0" w:color="auto"/>
              <w:left w:val="nil"/>
              <w:bottom w:val="single" w:sz="4" w:space="0" w:color="auto"/>
              <w:right w:val="single" w:sz="4" w:space="0" w:color="auto"/>
            </w:tcBorders>
            <w:shd w:val="clear" w:color="auto" w:fill="auto"/>
            <w:noWrap/>
          </w:tcPr>
          <w:p w14:paraId="740D14FE"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88</w:t>
            </w:r>
          </w:p>
        </w:tc>
        <w:tc>
          <w:tcPr>
            <w:tcW w:w="565" w:type="pct"/>
            <w:tcBorders>
              <w:top w:val="single" w:sz="4" w:space="0" w:color="auto"/>
              <w:left w:val="nil"/>
              <w:bottom w:val="single" w:sz="4" w:space="0" w:color="auto"/>
              <w:right w:val="single" w:sz="4" w:space="0" w:color="auto"/>
            </w:tcBorders>
            <w:shd w:val="clear" w:color="auto" w:fill="auto"/>
            <w:noWrap/>
          </w:tcPr>
          <w:p w14:paraId="34EB439E"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0A630B4C"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1D20A102"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810-04760</w:t>
            </w:r>
          </w:p>
        </w:tc>
        <w:tc>
          <w:tcPr>
            <w:tcW w:w="3093" w:type="pct"/>
            <w:tcBorders>
              <w:top w:val="single" w:sz="4" w:space="0" w:color="auto"/>
              <w:left w:val="nil"/>
              <w:bottom w:val="single" w:sz="4" w:space="0" w:color="auto"/>
              <w:right w:val="single" w:sz="4" w:space="0" w:color="auto"/>
            </w:tcBorders>
            <w:shd w:val="clear" w:color="auto" w:fill="auto"/>
            <w:noWrap/>
          </w:tcPr>
          <w:p w14:paraId="07CD8825" w14:textId="77777777" w:rsidR="00DB405A" w:rsidRPr="009A627D" w:rsidRDefault="00DB405A" w:rsidP="00542A78">
            <w:pPr>
              <w:rPr>
                <w:rFonts w:ascii="Arial" w:hAnsi="Arial" w:cs="Arial"/>
                <w:sz w:val="22"/>
                <w:szCs w:val="22"/>
              </w:rPr>
            </w:pPr>
            <w:r w:rsidRPr="009A627D">
              <w:rPr>
                <w:rFonts w:ascii="Arial" w:hAnsi="Arial" w:cs="Arial"/>
                <w:sz w:val="22"/>
                <w:szCs w:val="22"/>
              </w:rPr>
              <w:t>SQLSvrEnt ALNG SA MVL</w:t>
            </w:r>
          </w:p>
        </w:tc>
        <w:tc>
          <w:tcPr>
            <w:tcW w:w="599" w:type="pct"/>
            <w:tcBorders>
              <w:top w:val="single" w:sz="4" w:space="0" w:color="auto"/>
              <w:left w:val="nil"/>
              <w:bottom w:val="single" w:sz="4" w:space="0" w:color="auto"/>
              <w:right w:val="single" w:sz="4" w:space="0" w:color="auto"/>
            </w:tcBorders>
            <w:shd w:val="clear" w:color="auto" w:fill="auto"/>
            <w:noWrap/>
          </w:tcPr>
          <w:p w14:paraId="72ECB2AE"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1</w:t>
            </w:r>
          </w:p>
        </w:tc>
        <w:tc>
          <w:tcPr>
            <w:tcW w:w="565" w:type="pct"/>
            <w:tcBorders>
              <w:top w:val="single" w:sz="4" w:space="0" w:color="auto"/>
              <w:left w:val="nil"/>
              <w:bottom w:val="single" w:sz="4" w:space="0" w:color="auto"/>
              <w:right w:val="single" w:sz="4" w:space="0" w:color="auto"/>
            </w:tcBorders>
            <w:shd w:val="clear" w:color="auto" w:fill="auto"/>
            <w:noWrap/>
          </w:tcPr>
          <w:p w14:paraId="7D8FA2BC"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3F008AE3"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14B525F9"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228-04433</w:t>
            </w:r>
          </w:p>
        </w:tc>
        <w:tc>
          <w:tcPr>
            <w:tcW w:w="3093" w:type="pct"/>
            <w:tcBorders>
              <w:top w:val="single" w:sz="4" w:space="0" w:color="auto"/>
              <w:left w:val="nil"/>
              <w:bottom w:val="single" w:sz="4" w:space="0" w:color="auto"/>
              <w:right w:val="single" w:sz="4" w:space="0" w:color="auto"/>
            </w:tcBorders>
            <w:shd w:val="clear" w:color="auto" w:fill="auto"/>
            <w:noWrap/>
          </w:tcPr>
          <w:p w14:paraId="047E8040" w14:textId="77777777" w:rsidR="00DB405A" w:rsidRPr="009A627D" w:rsidRDefault="00DB405A" w:rsidP="00542A78">
            <w:pPr>
              <w:rPr>
                <w:rFonts w:ascii="Arial" w:hAnsi="Arial" w:cs="Arial"/>
                <w:sz w:val="22"/>
                <w:szCs w:val="22"/>
              </w:rPr>
            </w:pPr>
            <w:r w:rsidRPr="009A627D">
              <w:rPr>
                <w:rFonts w:ascii="Arial" w:hAnsi="Arial" w:cs="Arial"/>
                <w:sz w:val="22"/>
                <w:szCs w:val="22"/>
              </w:rPr>
              <w:t>SQLSvrStd ALNG SA MVL</w:t>
            </w:r>
          </w:p>
        </w:tc>
        <w:tc>
          <w:tcPr>
            <w:tcW w:w="599" w:type="pct"/>
            <w:tcBorders>
              <w:top w:val="single" w:sz="4" w:space="0" w:color="auto"/>
              <w:left w:val="nil"/>
              <w:bottom w:val="single" w:sz="4" w:space="0" w:color="auto"/>
              <w:right w:val="single" w:sz="4" w:space="0" w:color="auto"/>
            </w:tcBorders>
            <w:shd w:val="clear" w:color="auto" w:fill="auto"/>
            <w:noWrap/>
          </w:tcPr>
          <w:p w14:paraId="040AD2F9"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19</w:t>
            </w:r>
          </w:p>
        </w:tc>
        <w:tc>
          <w:tcPr>
            <w:tcW w:w="565" w:type="pct"/>
            <w:tcBorders>
              <w:top w:val="single" w:sz="4" w:space="0" w:color="auto"/>
              <w:left w:val="nil"/>
              <w:bottom w:val="single" w:sz="4" w:space="0" w:color="auto"/>
              <w:right w:val="single" w:sz="4" w:space="0" w:color="auto"/>
            </w:tcBorders>
            <w:shd w:val="clear" w:color="auto" w:fill="auto"/>
            <w:noWrap/>
          </w:tcPr>
          <w:p w14:paraId="2E4C4505"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6B1E8234"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12DCF78A"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7JQ-00343</w:t>
            </w:r>
          </w:p>
        </w:tc>
        <w:tc>
          <w:tcPr>
            <w:tcW w:w="3093" w:type="pct"/>
            <w:tcBorders>
              <w:top w:val="single" w:sz="4" w:space="0" w:color="auto"/>
              <w:left w:val="nil"/>
              <w:bottom w:val="single" w:sz="4" w:space="0" w:color="auto"/>
              <w:right w:val="single" w:sz="4" w:space="0" w:color="auto"/>
            </w:tcBorders>
            <w:shd w:val="clear" w:color="auto" w:fill="auto"/>
            <w:noWrap/>
          </w:tcPr>
          <w:p w14:paraId="42113124" w14:textId="77777777" w:rsidR="00DB405A" w:rsidRPr="009A627D" w:rsidRDefault="00DB405A" w:rsidP="00542A78">
            <w:pPr>
              <w:rPr>
                <w:rFonts w:ascii="Arial" w:hAnsi="Arial" w:cs="Arial"/>
                <w:sz w:val="22"/>
                <w:szCs w:val="22"/>
              </w:rPr>
            </w:pPr>
            <w:r w:rsidRPr="009A627D">
              <w:rPr>
                <w:rFonts w:ascii="Arial" w:hAnsi="Arial" w:cs="Arial"/>
                <w:sz w:val="22"/>
                <w:szCs w:val="22"/>
              </w:rPr>
              <w:t>SQLSvrEntCore ALNG SA MVL 2Lic CoreLic</w:t>
            </w:r>
          </w:p>
        </w:tc>
        <w:tc>
          <w:tcPr>
            <w:tcW w:w="599" w:type="pct"/>
            <w:tcBorders>
              <w:top w:val="single" w:sz="4" w:space="0" w:color="auto"/>
              <w:left w:val="nil"/>
              <w:bottom w:val="single" w:sz="4" w:space="0" w:color="auto"/>
              <w:right w:val="single" w:sz="4" w:space="0" w:color="auto"/>
            </w:tcBorders>
            <w:shd w:val="clear" w:color="auto" w:fill="auto"/>
            <w:noWrap/>
          </w:tcPr>
          <w:p w14:paraId="2896FAE9"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10</w:t>
            </w:r>
          </w:p>
        </w:tc>
        <w:tc>
          <w:tcPr>
            <w:tcW w:w="565" w:type="pct"/>
            <w:tcBorders>
              <w:top w:val="single" w:sz="4" w:space="0" w:color="auto"/>
              <w:left w:val="nil"/>
              <w:bottom w:val="single" w:sz="4" w:space="0" w:color="auto"/>
              <w:right w:val="single" w:sz="4" w:space="0" w:color="auto"/>
            </w:tcBorders>
            <w:shd w:val="clear" w:color="auto" w:fill="auto"/>
            <w:noWrap/>
          </w:tcPr>
          <w:p w14:paraId="43248566"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57E7A76A"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0C75F12A"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7NQ-00292</w:t>
            </w:r>
          </w:p>
        </w:tc>
        <w:tc>
          <w:tcPr>
            <w:tcW w:w="3093" w:type="pct"/>
            <w:tcBorders>
              <w:top w:val="single" w:sz="4" w:space="0" w:color="auto"/>
              <w:left w:val="nil"/>
              <w:bottom w:val="single" w:sz="4" w:space="0" w:color="auto"/>
              <w:right w:val="single" w:sz="4" w:space="0" w:color="auto"/>
            </w:tcBorders>
            <w:shd w:val="clear" w:color="auto" w:fill="auto"/>
            <w:noWrap/>
          </w:tcPr>
          <w:p w14:paraId="23B19DDE" w14:textId="77777777" w:rsidR="00DB405A" w:rsidRPr="009A627D" w:rsidRDefault="00DB405A" w:rsidP="00542A78">
            <w:pPr>
              <w:rPr>
                <w:rFonts w:ascii="Arial" w:hAnsi="Arial" w:cs="Arial"/>
                <w:sz w:val="22"/>
                <w:szCs w:val="22"/>
              </w:rPr>
            </w:pPr>
            <w:r w:rsidRPr="009A627D">
              <w:rPr>
                <w:rFonts w:ascii="Arial" w:hAnsi="Arial" w:cs="Arial"/>
                <w:sz w:val="22"/>
                <w:szCs w:val="22"/>
              </w:rPr>
              <w:t>SQLSvrStdCore ALNG SA MVL 2Lic CoreLic</w:t>
            </w:r>
          </w:p>
        </w:tc>
        <w:tc>
          <w:tcPr>
            <w:tcW w:w="599" w:type="pct"/>
            <w:tcBorders>
              <w:top w:val="single" w:sz="4" w:space="0" w:color="auto"/>
              <w:left w:val="nil"/>
              <w:bottom w:val="single" w:sz="4" w:space="0" w:color="auto"/>
              <w:right w:val="single" w:sz="4" w:space="0" w:color="auto"/>
            </w:tcBorders>
            <w:shd w:val="clear" w:color="auto" w:fill="auto"/>
            <w:noWrap/>
          </w:tcPr>
          <w:p w14:paraId="70021DAB"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21</w:t>
            </w:r>
          </w:p>
        </w:tc>
        <w:tc>
          <w:tcPr>
            <w:tcW w:w="565" w:type="pct"/>
            <w:tcBorders>
              <w:top w:val="single" w:sz="4" w:space="0" w:color="auto"/>
              <w:left w:val="nil"/>
              <w:bottom w:val="single" w:sz="4" w:space="0" w:color="auto"/>
              <w:right w:val="single" w:sz="4" w:space="0" w:color="auto"/>
            </w:tcBorders>
            <w:shd w:val="clear" w:color="auto" w:fill="auto"/>
            <w:noWrap/>
          </w:tcPr>
          <w:p w14:paraId="1C392907"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45742D88"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6D0E7E59"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9TX-00629</w:t>
            </w:r>
          </w:p>
        </w:tc>
        <w:tc>
          <w:tcPr>
            <w:tcW w:w="3093" w:type="pct"/>
            <w:tcBorders>
              <w:top w:val="single" w:sz="4" w:space="0" w:color="auto"/>
              <w:left w:val="nil"/>
              <w:bottom w:val="single" w:sz="4" w:space="0" w:color="auto"/>
              <w:right w:val="single" w:sz="4" w:space="0" w:color="auto"/>
            </w:tcBorders>
            <w:shd w:val="clear" w:color="auto" w:fill="auto"/>
            <w:noWrap/>
          </w:tcPr>
          <w:p w14:paraId="60120B4D" w14:textId="77777777" w:rsidR="00DB405A" w:rsidRPr="009A627D" w:rsidRDefault="00DB405A" w:rsidP="00542A78">
            <w:pPr>
              <w:rPr>
                <w:rFonts w:ascii="Arial" w:hAnsi="Arial" w:cs="Arial"/>
                <w:sz w:val="22"/>
                <w:szCs w:val="22"/>
              </w:rPr>
            </w:pPr>
            <w:r w:rsidRPr="009A627D">
              <w:rPr>
                <w:rFonts w:ascii="Arial" w:hAnsi="Arial" w:cs="Arial"/>
                <w:sz w:val="22"/>
                <w:szCs w:val="22"/>
              </w:rPr>
              <w:t>SysCtrOpsMgrCltML ALNG SA MVL PerOSE</w:t>
            </w:r>
          </w:p>
        </w:tc>
        <w:tc>
          <w:tcPr>
            <w:tcW w:w="599" w:type="pct"/>
            <w:tcBorders>
              <w:top w:val="single" w:sz="4" w:space="0" w:color="auto"/>
              <w:left w:val="nil"/>
              <w:bottom w:val="single" w:sz="4" w:space="0" w:color="auto"/>
              <w:right w:val="single" w:sz="4" w:space="0" w:color="auto"/>
            </w:tcBorders>
            <w:shd w:val="clear" w:color="auto" w:fill="auto"/>
            <w:noWrap/>
          </w:tcPr>
          <w:p w14:paraId="2F486343"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5763</w:t>
            </w:r>
          </w:p>
        </w:tc>
        <w:tc>
          <w:tcPr>
            <w:tcW w:w="565" w:type="pct"/>
            <w:tcBorders>
              <w:top w:val="single" w:sz="4" w:space="0" w:color="auto"/>
              <w:left w:val="nil"/>
              <w:bottom w:val="single" w:sz="4" w:space="0" w:color="auto"/>
              <w:right w:val="single" w:sz="4" w:space="0" w:color="auto"/>
            </w:tcBorders>
            <w:shd w:val="clear" w:color="auto" w:fill="auto"/>
            <w:noWrap/>
          </w:tcPr>
          <w:p w14:paraId="0714D676"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0BBC8616"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15038AE2"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3ND-00527</w:t>
            </w:r>
          </w:p>
        </w:tc>
        <w:tc>
          <w:tcPr>
            <w:tcW w:w="3093" w:type="pct"/>
            <w:tcBorders>
              <w:top w:val="single" w:sz="4" w:space="0" w:color="auto"/>
              <w:left w:val="nil"/>
              <w:bottom w:val="single" w:sz="4" w:space="0" w:color="auto"/>
              <w:right w:val="single" w:sz="4" w:space="0" w:color="auto"/>
            </w:tcBorders>
            <w:shd w:val="clear" w:color="auto" w:fill="auto"/>
            <w:noWrap/>
          </w:tcPr>
          <w:p w14:paraId="43F3B6B9" w14:textId="77777777" w:rsidR="00DB405A" w:rsidRPr="009A627D" w:rsidRDefault="00DB405A" w:rsidP="00542A78">
            <w:pPr>
              <w:rPr>
                <w:rFonts w:ascii="Arial" w:hAnsi="Arial" w:cs="Arial"/>
                <w:sz w:val="22"/>
                <w:szCs w:val="22"/>
              </w:rPr>
            </w:pPr>
            <w:r w:rsidRPr="009A627D">
              <w:rPr>
                <w:rFonts w:ascii="Arial" w:hAnsi="Arial" w:cs="Arial"/>
                <w:sz w:val="22"/>
                <w:szCs w:val="22"/>
              </w:rPr>
              <w:t>SysCtrSrvcMgrCltML ALNG SA MVL PerOSE</w:t>
            </w:r>
          </w:p>
        </w:tc>
        <w:tc>
          <w:tcPr>
            <w:tcW w:w="599" w:type="pct"/>
            <w:tcBorders>
              <w:top w:val="single" w:sz="4" w:space="0" w:color="auto"/>
              <w:left w:val="nil"/>
              <w:bottom w:val="single" w:sz="4" w:space="0" w:color="auto"/>
              <w:right w:val="single" w:sz="4" w:space="0" w:color="auto"/>
            </w:tcBorders>
            <w:shd w:val="clear" w:color="auto" w:fill="auto"/>
            <w:noWrap/>
          </w:tcPr>
          <w:p w14:paraId="77B5C101"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1000</w:t>
            </w:r>
          </w:p>
        </w:tc>
        <w:tc>
          <w:tcPr>
            <w:tcW w:w="565" w:type="pct"/>
            <w:tcBorders>
              <w:top w:val="single" w:sz="4" w:space="0" w:color="auto"/>
              <w:left w:val="nil"/>
              <w:bottom w:val="single" w:sz="4" w:space="0" w:color="auto"/>
              <w:right w:val="single" w:sz="4" w:space="0" w:color="auto"/>
            </w:tcBorders>
            <w:shd w:val="clear" w:color="auto" w:fill="auto"/>
            <w:noWrap/>
          </w:tcPr>
          <w:p w14:paraId="12BA2F7D"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6BEB8AEA"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5A70ABE5"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D87-01159</w:t>
            </w:r>
          </w:p>
        </w:tc>
        <w:tc>
          <w:tcPr>
            <w:tcW w:w="3093" w:type="pct"/>
            <w:tcBorders>
              <w:top w:val="single" w:sz="4" w:space="0" w:color="auto"/>
              <w:left w:val="nil"/>
              <w:bottom w:val="single" w:sz="4" w:space="0" w:color="auto"/>
              <w:right w:val="single" w:sz="4" w:space="0" w:color="auto"/>
            </w:tcBorders>
            <w:shd w:val="clear" w:color="auto" w:fill="auto"/>
            <w:noWrap/>
          </w:tcPr>
          <w:p w14:paraId="2F7F48FC" w14:textId="77777777" w:rsidR="00DB405A" w:rsidRPr="009A627D" w:rsidRDefault="00DB405A" w:rsidP="00542A78">
            <w:pPr>
              <w:rPr>
                <w:rFonts w:ascii="Arial" w:hAnsi="Arial" w:cs="Arial"/>
                <w:sz w:val="22"/>
                <w:szCs w:val="22"/>
              </w:rPr>
            </w:pPr>
            <w:r w:rsidRPr="009A627D">
              <w:rPr>
                <w:rFonts w:ascii="Arial" w:hAnsi="Arial" w:cs="Arial"/>
                <w:sz w:val="22"/>
                <w:szCs w:val="22"/>
              </w:rPr>
              <w:t>VisioPro ALNG SA MVL</w:t>
            </w:r>
          </w:p>
        </w:tc>
        <w:tc>
          <w:tcPr>
            <w:tcW w:w="599" w:type="pct"/>
            <w:tcBorders>
              <w:top w:val="single" w:sz="4" w:space="0" w:color="auto"/>
              <w:left w:val="nil"/>
              <w:bottom w:val="single" w:sz="4" w:space="0" w:color="auto"/>
              <w:right w:val="single" w:sz="4" w:space="0" w:color="auto"/>
            </w:tcBorders>
            <w:shd w:val="clear" w:color="auto" w:fill="auto"/>
            <w:noWrap/>
          </w:tcPr>
          <w:p w14:paraId="411FA864"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263</w:t>
            </w:r>
          </w:p>
        </w:tc>
        <w:tc>
          <w:tcPr>
            <w:tcW w:w="565" w:type="pct"/>
            <w:tcBorders>
              <w:top w:val="single" w:sz="4" w:space="0" w:color="auto"/>
              <w:left w:val="nil"/>
              <w:bottom w:val="single" w:sz="4" w:space="0" w:color="auto"/>
              <w:right w:val="single" w:sz="4" w:space="0" w:color="auto"/>
            </w:tcBorders>
            <w:shd w:val="clear" w:color="auto" w:fill="auto"/>
            <w:noWrap/>
          </w:tcPr>
          <w:p w14:paraId="768BCAAF"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23D0813B"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463D3037"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lastRenderedPageBreak/>
              <w:t>MX3-00117</w:t>
            </w:r>
          </w:p>
        </w:tc>
        <w:tc>
          <w:tcPr>
            <w:tcW w:w="3093" w:type="pct"/>
            <w:tcBorders>
              <w:top w:val="single" w:sz="4" w:space="0" w:color="auto"/>
              <w:left w:val="nil"/>
              <w:bottom w:val="single" w:sz="4" w:space="0" w:color="auto"/>
              <w:right w:val="single" w:sz="4" w:space="0" w:color="auto"/>
            </w:tcBorders>
            <w:shd w:val="clear" w:color="auto" w:fill="auto"/>
            <w:noWrap/>
          </w:tcPr>
          <w:p w14:paraId="346F758A" w14:textId="77777777" w:rsidR="00DB405A" w:rsidRPr="009A627D" w:rsidRDefault="00DB405A" w:rsidP="00542A78">
            <w:pPr>
              <w:rPr>
                <w:rFonts w:ascii="Arial" w:hAnsi="Arial" w:cs="Arial"/>
                <w:sz w:val="22"/>
                <w:szCs w:val="22"/>
              </w:rPr>
            </w:pPr>
            <w:r w:rsidRPr="009A627D">
              <w:rPr>
                <w:rFonts w:ascii="Arial" w:hAnsi="Arial" w:cs="Arial"/>
                <w:sz w:val="22"/>
                <w:szCs w:val="22"/>
              </w:rPr>
              <w:t>VSEntSubMSDN ALNG SA MVL</w:t>
            </w:r>
          </w:p>
        </w:tc>
        <w:tc>
          <w:tcPr>
            <w:tcW w:w="599" w:type="pct"/>
            <w:tcBorders>
              <w:top w:val="single" w:sz="4" w:space="0" w:color="auto"/>
              <w:left w:val="nil"/>
              <w:bottom w:val="single" w:sz="4" w:space="0" w:color="auto"/>
              <w:right w:val="single" w:sz="4" w:space="0" w:color="auto"/>
            </w:tcBorders>
            <w:shd w:val="clear" w:color="auto" w:fill="auto"/>
            <w:noWrap/>
          </w:tcPr>
          <w:p w14:paraId="32FCF484"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2</w:t>
            </w:r>
          </w:p>
        </w:tc>
        <w:tc>
          <w:tcPr>
            <w:tcW w:w="565" w:type="pct"/>
            <w:tcBorders>
              <w:top w:val="single" w:sz="4" w:space="0" w:color="auto"/>
              <w:left w:val="nil"/>
              <w:bottom w:val="single" w:sz="4" w:space="0" w:color="auto"/>
              <w:right w:val="single" w:sz="4" w:space="0" w:color="auto"/>
            </w:tcBorders>
            <w:shd w:val="clear" w:color="auto" w:fill="auto"/>
            <w:noWrap/>
          </w:tcPr>
          <w:p w14:paraId="2D3D4D70"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704238B2"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10FA691D"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77D-00111</w:t>
            </w:r>
          </w:p>
        </w:tc>
        <w:tc>
          <w:tcPr>
            <w:tcW w:w="3093" w:type="pct"/>
            <w:tcBorders>
              <w:top w:val="single" w:sz="4" w:space="0" w:color="auto"/>
              <w:left w:val="nil"/>
              <w:bottom w:val="single" w:sz="4" w:space="0" w:color="auto"/>
              <w:right w:val="single" w:sz="4" w:space="0" w:color="auto"/>
            </w:tcBorders>
            <w:shd w:val="clear" w:color="auto" w:fill="auto"/>
            <w:noWrap/>
          </w:tcPr>
          <w:p w14:paraId="719F253F" w14:textId="77777777" w:rsidR="00DB405A" w:rsidRPr="009A627D" w:rsidRDefault="00DB405A" w:rsidP="00542A78">
            <w:pPr>
              <w:rPr>
                <w:rFonts w:ascii="Arial" w:hAnsi="Arial" w:cs="Arial"/>
                <w:sz w:val="22"/>
                <w:szCs w:val="22"/>
              </w:rPr>
            </w:pPr>
            <w:r w:rsidRPr="009A627D">
              <w:rPr>
                <w:rFonts w:ascii="Arial" w:hAnsi="Arial" w:cs="Arial"/>
                <w:sz w:val="22"/>
                <w:szCs w:val="22"/>
              </w:rPr>
              <w:t>VSProSubMSDN ALNG SA MVL</w:t>
            </w:r>
          </w:p>
        </w:tc>
        <w:tc>
          <w:tcPr>
            <w:tcW w:w="599" w:type="pct"/>
            <w:tcBorders>
              <w:top w:val="single" w:sz="4" w:space="0" w:color="auto"/>
              <w:left w:val="nil"/>
              <w:bottom w:val="single" w:sz="4" w:space="0" w:color="auto"/>
              <w:right w:val="single" w:sz="4" w:space="0" w:color="auto"/>
            </w:tcBorders>
            <w:shd w:val="clear" w:color="auto" w:fill="auto"/>
            <w:noWrap/>
          </w:tcPr>
          <w:p w14:paraId="0164C612"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29</w:t>
            </w:r>
          </w:p>
        </w:tc>
        <w:tc>
          <w:tcPr>
            <w:tcW w:w="565" w:type="pct"/>
            <w:tcBorders>
              <w:top w:val="single" w:sz="4" w:space="0" w:color="auto"/>
              <w:left w:val="nil"/>
              <w:bottom w:val="single" w:sz="4" w:space="0" w:color="auto"/>
              <w:right w:val="single" w:sz="4" w:space="0" w:color="auto"/>
            </w:tcBorders>
            <w:shd w:val="clear" w:color="auto" w:fill="auto"/>
            <w:noWrap/>
          </w:tcPr>
          <w:p w14:paraId="120F4E79"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r w:rsidR="00DB405A" w:rsidRPr="009A627D" w14:paraId="640D8CA6" w14:textId="77777777" w:rsidTr="00542A78">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tcPr>
          <w:p w14:paraId="3785E79C"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6VC-01253</w:t>
            </w:r>
          </w:p>
        </w:tc>
        <w:tc>
          <w:tcPr>
            <w:tcW w:w="3093" w:type="pct"/>
            <w:tcBorders>
              <w:top w:val="single" w:sz="4" w:space="0" w:color="auto"/>
              <w:left w:val="nil"/>
              <w:bottom w:val="single" w:sz="4" w:space="0" w:color="auto"/>
              <w:right w:val="single" w:sz="4" w:space="0" w:color="auto"/>
            </w:tcBorders>
            <w:shd w:val="clear" w:color="auto" w:fill="auto"/>
            <w:noWrap/>
          </w:tcPr>
          <w:p w14:paraId="27130CF0" w14:textId="77777777" w:rsidR="00DB405A" w:rsidRPr="009A627D" w:rsidRDefault="00DB405A" w:rsidP="00542A78">
            <w:pPr>
              <w:rPr>
                <w:rFonts w:ascii="Arial" w:hAnsi="Arial" w:cs="Arial"/>
                <w:sz w:val="22"/>
                <w:szCs w:val="22"/>
              </w:rPr>
            </w:pPr>
            <w:r w:rsidRPr="009A627D">
              <w:rPr>
                <w:rFonts w:ascii="Arial" w:hAnsi="Arial" w:cs="Arial"/>
                <w:sz w:val="22"/>
                <w:szCs w:val="22"/>
              </w:rPr>
              <w:t>WinRmtDsktpSrvcsCAL ALNG SA MVL DvcCAL</w:t>
            </w:r>
          </w:p>
        </w:tc>
        <w:tc>
          <w:tcPr>
            <w:tcW w:w="599" w:type="pct"/>
            <w:tcBorders>
              <w:top w:val="single" w:sz="4" w:space="0" w:color="auto"/>
              <w:left w:val="nil"/>
              <w:bottom w:val="single" w:sz="4" w:space="0" w:color="auto"/>
              <w:right w:val="single" w:sz="4" w:space="0" w:color="auto"/>
            </w:tcBorders>
            <w:shd w:val="clear" w:color="auto" w:fill="auto"/>
            <w:noWrap/>
          </w:tcPr>
          <w:p w14:paraId="20E40EAF"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150</w:t>
            </w:r>
          </w:p>
        </w:tc>
        <w:tc>
          <w:tcPr>
            <w:tcW w:w="565" w:type="pct"/>
            <w:tcBorders>
              <w:top w:val="single" w:sz="4" w:space="0" w:color="auto"/>
              <w:left w:val="nil"/>
              <w:bottom w:val="single" w:sz="4" w:space="0" w:color="auto"/>
              <w:right w:val="single" w:sz="4" w:space="0" w:color="auto"/>
            </w:tcBorders>
            <w:shd w:val="clear" w:color="auto" w:fill="auto"/>
            <w:noWrap/>
          </w:tcPr>
          <w:p w14:paraId="68140B97" w14:textId="77777777" w:rsidR="00DB405A" w:rsidRPr="009A627D" w:rsidRDefault="00DB405A" w:rsidP="00542A78">
            <w:pPr>
              <w:jc w:val="center"/>
              <w:rPr>
                <w:rFonts w:ascii="Arial" w:hAnsi="Arial" w:cs="Arial"/>
                <w:sz w:val="22"/>
                <w:szCs w:val="22"/>
              </w:rPr>
            </w:pPr>
            <w:r w:rsidRPr="009A627D">
              <w:rPr>
                <w:rFonts w:ascii="Arial" w:hAnsi="Arial" w:cs="Arial"/>
                <w:sz w:val="22"/>
                <w:szCs w:val="22"/>
              </w:rPr>
              <w:t>31.7.2021</w:t>
            </w:r>
          </w:p>
        </w:tc>
      </w:tr>
    </w:tbl>
    <w:p w14:paraId="76D9B29D" w14:textId="77777777" w:rsidR="00DB405A" w:rsidRPr="009A627D" w:rsidRDefault="00DB405A" w:rsidP="00DB405A">
      <w:pPr>
        <w:rPr>
          <w:rFonts w:ascii="Arial" w:hAnsi="Arial" w:cs="Arial"/>
          <w:sz w:val="22"/>
          <w:szCs w:val="22"/>
        </w:rPr>
      </w:pPr>
    </w:p>
    <w:p w14:paraId="21962886" w14:textId="77777777" w:rsidR="00DA5A54" w:rsidRPr="009A627D" w:rsidRDefault="00DA5A54" w:rsidP="00DB405A">
      <w:pPr>
        <w:spacing w:after="160" w:line="259" w:lineRule="auto"/>
        <w:rPr>
          <w:rFonts w:ascii="Arial" w:hAnsi="Arial" w:cs="Arial"/>
          <w:sz w:val="22"/>
          <w:szCs w:val="22"/>
        </w:rPr>
      </w:pPr>
    </w:p>
    <w:p w14:paraId="39A4EF87" w14:textId="09ECBCA7" w:rsidR="00DB405A" w:rsidRPr="009A627D" w:rsidRDefault="00DB405A" w:rsidP="00DB405A">
      <w:pPr>
        <w:pStyle w:val="ListBullet"/>
        <w:numPr>
          <w:ilvl w:val="0"/>
          <w:numId w:val="0"/>
        </w:numPr>
        <w:rPr>
          <w:rFonts w:ascii="Arial" w:hAnsi="Arial" w:cs="Arial"/>
          <w:noProof w:val="0"/>
          <w:sz w:val="22"/>
          <w:szCs w:val="22"/>
          <w:lang w:val="sr-Latn-RS"/>
        </w:rPr>
      </w:pPr>
      <w:r w:rsidRPr="009A627D">
        <w:rPr>
          <w:rFonts w:ascii="Arial" w:hAnsi="Arial" w:cs="Arial"/>
          <w:noProof w:val="0"/>
          <w:sz w:val="22"/>
          <w:szCs w:val="22"/>
          <w:lang w:val="sr-Latn-RS"/>
        </w:rPr>
        <w:t xml:space="preserve">Табела </w:t>
      </w:r>
      <w:r w:rsidR="004E2A6B" w:rsidRPr="009A627D">
        <w:rPr>
          <w:rFonts w:ascii="Arial" w:hAnsi="Arial" w:cs="Arial"/>
          <w:noProof w:val="0"/>
          <w:sz w:val="22"/>
          <w:szCs w:val="22"/>
          <w:lang w:val="sr-Cyrl-RS"/>
        </w:rPr>
        <w:t>3</w:t>
      </w:r>
      <w:r w:rsidRPr="009A627D">
        <w:rPr>
          <w:rFonts w:ascii="Arial" w:hAnsi="Arial" w:cs="Arial"/>
          <w:noProof w:val="0"/>
          <w:sz w:val="22"/>
          <w:szCs w:val="22"/>
          <w:lang w:val="sr-Latn-RS"/>
        </w:rPr>
        <w:t>.  Набавка нових лиценци и сервиса са услугама одржавања (технолошка гаранција)</w:t>
      </w:r>
    </w:p>
    <w:p w14:paraId="7BC04EDB" w14:textId="77777777" w:rsidR="00DA5A54" w:rsidRPr="009A627D" w:rsidRDefault="00DA5A54" w:rsidP="00DB405A">
      <w:pPr>
        <w:pStyle w:val="ListBullet"/>
        <w:numPr>
          <w:ilvl w:val="0"/>
          <w:numId w:val="0"/>
        </w:numPr>
        <w:rPr>
          <w:rFonts w:ascii="Arial" w:hAnsi="Arial" w:cs="Arial"/>
          <w:noProof w:val="0"/>
          <w:sz w:val="22"/>
          <w:szCs w:val="22"/>
          <w:lang w:val="sr-Latn-RS"/>
        </w:rPr>
      </w:pPr>
    </w:p>
    <w:tbl>
      <w:tblPr>
        <w:tblW w:w="5000" w:type="pct"/>
        <w:tblLayout w:type="fixed"/>
        <w:tblLook w:val="04A0" w:firstRow="1" w:lastRow="0" w:firstColumn="1" w:lastColumn="0" w:noHBand="0" w:noVBand="1"/>
      </w:tblPr>
      <w:tblGrid>
        <w:gridCol w:w="1341"/>
        <w:gridCol w:w="5579"/>
        <w:gridCol w:w="1080"/>
        <w:gridCol w:w="1019"/>
      </w:tblGrid>
      <w:tr w:rsidR="00DB405A" w:rsidRPr="009A627D" w14:paraId="3AB01E09" w14:textId="77777777" w:rsidTr="00542A78">
        <w:trPr>
          <w:trHeight w:val="300"/>
        </w:trPr>
        <w:tc>
          <w:tcPr>
            <w:tcW w:w="743" w:type="pct"/>
            <w:tcBorders>
              <w:top w:val="single" w:sz="8" w:space="0" w:color="auto"/>
              <w:left w:val="single" w:sz="8" w:space="0" w:color="auto"/>
              <w:bottom w:val="single" w:sz="8" w:space="0" w:color="auto"/>
              <w:right w:val="nil"/>
            </w:tcBorders>
            <w:shd w:val="clear" w:color="auto" w:fill="B8CCE4" w:themeFill="accent1" w:themeFillTint="66"/>
            <w:noWrap/>
            <w:vAlign w:val="center"/>
            <w:hideMark/>
          </w:tcPr>
          <w:p w14:paraId="0785DF1F" w14:textId="77777777" w:rsidR="00DB405A" w:rsidRPr="009A627D" w:rsidRDefault="00DB405A" w:rsidP="00542A78">
            <w:pPr>
              <w:jc w:val="center"/>
              <w:rPr>
                <w:rFonts w:ascii="Arial" w:hAnsi="Arial" w:cs="Arial"/>
                <w:b/>
                <w:noProof/>
                <w:sz w:val="22"/>
                <w:szCs w:val="22"/>
                <w:lang w:val="sr-Cyrl-RS"/>
              </w:rPr>
            </w:pPr>
            <w:r w:rsidRPr="009A627D">
              <w:rPr>
                <w:rFonts w:ascii="Arial" w:hAnsi="Arial" w:cs="Arial"/>
                <w:b/>
                <w:noProof/>
                <w:sz w:val="22"/>
                <w:szCs w:val="22"/>
                <w:lang w:val="sr-Cyrl-RS"/>
              </w:rPr>
              <w:t>Кат. број</w:t>
            </w:r>
          </w:p>
        </w:tc>
        <w:tc>
          <w:tcPr>
            <w:tcW w:w="3093" w:type="pct"/>
            <w:tcBorders>
              <w:top w:val="single" w:sz="8" w:space="0" w:color="auto"/>
              <w:left w:val="nil"/>
              <w:bottom w:val="single" w:sz="8" w:space="0" w:color="auto"/>
              <w:right w:val="nil"/>
            </w:tcBorders>
            <w:shd w:val="clear" w:color="auto" w:fill="B8CCE4" w:themeFill="accent1" w:themeFillTint="66"/>
            <w:noWrap/>
            <w:vAlign w:val="center"/>
            <w:hideMark/>
          </w:tcPr>
          <w:p w14:paraId="35CD49E8" w14:textId="77777777" w:rsidR="00DB405A" w:rsidRPr="009A627D" w:rsidRDefault="00DB405A" w:rsidP="00542A78">
            <w:pPr>
              <w:rPr>
                <w:rFonts w:ascii="Arial" w:hAnsi="Arial" w:cs="Arial"/>
                <w:b/>
                <w:noProof/>
                <w:sz w:val="22"/>
                <w:szCs w:val="22"/>
                <w:lang w:val="sr-Cyrl-RS"/>
              </w:rPr>
            </w:pPr>
            <w:r w:rsidRPr="009A627D">
              <w:rPr>
                <w:rFonts w:ascii="Arial" w:hAnsi="Arial" w:cs="Arial"/>
                <w:b/>
                <w:noProof/>
                <w:sz w:val="22"/>
                <w:szCs w:val="22"/>
                <w:lang w:val="sr-Cyrl-RS"/>
              </w:rPr>
              <w:t>Назив производа</w:t>
            </w:r>
          </w:p>
        </w:tc>
        <w:tc>
          <w:tcPr>
            <w:tcW w:w="599" w:type="pct"/>
            <w:tcBorders>
              <w:top w:val="single" w:sz="8" w:space="0" w:color="auto"/>
              <w:left w:val="nil"/>
              <w:bottom w:val="single" w:sz="8" w:space="0" w:color="auto"/>
              <w:right w:val="nil"/>
            </w:tcBorders>
            <w:shd w:val="clear" w:color="auto" w:fill="B8CCE4" w:themeFill="accent1" w:themeFillTint="66"/>
            <w:noWrap/>
            <w:vAlign w:val="center"/>
            <w:hideMark/>
          </w:tcPr>
          <w:p w14:paraId="1F99121D" w14:textId="77777777" w:rsidR="00DB405A" w:rsidRPr="009A627D" w:rsidRDefault="00DB405A" w:rsidP="00542A78">
            <w:pPr>
              <w:jc w:val="center"/>
              <w:rPr>
                <w:rFonts w:ascii="Arial" w:hAnsi="Arial" w:cs="Arial"/>
                <w:b/>
                <w:noProof/>
                <w:sz w:val="22"/>
                <w:szCs w:val="22"/>
                <w:lang w:val="sr-Cyrl-RS"/>
              </w:rPr>
            </w:pPr>
            <w:r w:rsidRPr="009A627D">
              <w:rPr>
                <w:rFonts w:ascii="Arial" w:hAnsi="Arial" w:cs="Arial"/>
                <w:b/>
                <w:noProof/>
                <w:sz w:val="22"/>
                <w:szCs w:val="22"/>
                <w:lang w:val="sr-Cyrl-RS"/>
              </w:rPr>
              <w:t>Кол.</w:t>
            </w:r>
          </w:p>
        </w:tc>
        <w:tc>
          <w:tcPr>
            <w:tcW w:w="565" w:type="pct"/>
            <w:tcBorders>
              <w:top w:val="single" w:sz="8" w:space="0" w:color="auto"/>
              <w:left w:val="nil"/>
              <w:bottom w:val="single" w:sz="8" w:space="0" w:color="auto"/>
              <w:right w:val="nil"/>
            </w:tcBorders>
            <w:shd w:val="clear" w:color="auto" w:fill="B8CCE4" w:themeFill="accent1" w:themeFillTint="66"/>
            <w:noWrap/>
            <w:vAlign w:val="center"/>
            <w:hideMark/>
          </w:tcPr>
          <w:p w14:paraId="4E58AB4A" w14:textId="77777777" w:rsidR="00DB405A" w:rsidRPr="009A627D" w:rsidRDefault="00DB405A" w:rsidP="00542A78">
            <w:pPr>
              <w:jc w:val="center"/>
              <w:rPr>
                <w:rFonts w:ascii="Arial" w:hAnsi="Arial" w:cs="Arial"/>
                <w:b/>
                <w:noProof/>
                <w:sz w:val="22"/>
                <w:szCs w:val="22"/>
                <w:lang w:val="sr-Cyrl-RS"/>
              </w:rPr>
            </w:pPr>
            <w:r w:rsidRPr="009A627D">
              <w:rPr>
                <w:rFonts w:ascii="Arial" w:hAnsi="Arial" w:cs="Arial"/>
                <w:b/>
                <w:noProof/>
                <w:sz w:val="22"/>
                <w:szCs w:val="22"/>
                <w:lang w:val="sr-Cyrl-RS"/>
              </w:rPr>
              <w:t>За период важења до:</w:t>
            </w:r>
          </w:p>
        </w:tc>
      </w:tr>
      <w:tr w:rsidR="00DB405A" w:rsidRPr="009A627D" w14:paraId="2AF04A68"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117D052E" w14:textId="77777777" w:rsidR="00DB405A" w:rsidRPr="009A627D" w:rsidRDefault="00DB405A" w:rsidP="00DA5A54">
            <w:pPr>
              <w:rPr>
                <w:rFonts w:ascii="Arial" w:hAnsi="Arial" w:cs="Arial"/>
                <w:sz w:val="22"/>
                <w:szCs w:val="22"/>
              </w:rPr>
            </w:pPr>
            <w:r w:rsidRPr="009A627D">
              <w:rPr>
                <w:rFonts w:ascii="Arial" w:hAnsi="Arial" w:cs="Arial"/>
                <w:sz w:val="22"/>
                <w:szCs w:val="22"/>
              </w:rPr>
              <w:t>269-12445</w:t>
            </w:r>
          </w:p>
        </w:tc>
        <w:tc>
          <w:tcPr>
            <w:tcW w:w="3093" w:type="pct"/>
            <w:tcBorders>
              <w:top w:val="nil"/>
              <w:left w:val="nil"/>
              <w:bottom w:val="single" w:sz="4" w:space="0" w:color="auto"/>
              <w:right w:val="single" w:sz="4" w:space="0" w:color="auto"/>
            </w:tcBorders>
            <w:shd w:val="clear" w:color="auto" w:fill="auto"/>
            <w:noWrap/>
          </w:tcPr>
          <w:p w14:paraId="043C7B40" w14:textId="77777777" w:rsidR="00DB405A" w:rsidRPr="009A627D" w:rsidRDefault="00DB405A" w:rsidP="00DA5A54">
            <w:pPr>
              <w:rPr>
                <w:rFonts w:ascii="Arial" w:hAnsi="Arial" w:cs="Arial"/>
                <w:sz w:val="22"/>
                <w:szCs w:val="22"/>
              </w:rPr>
            </w:pPr>
            <w:r w:rsidRPr="009A627D">
              <w:rPr>
                <w:rFonts w:ascii="Arial" w:hAnsi="Arial" w:cs="Arial"/>
                <w:sz w:val="22"/>
                <w:szCs w:val="22"/>
              </w:rPr>
              <w:t>OfficeProPlus ALNG LicSAPk MVL Pltfrm</w:t>
            </w:r>
          </w:p>
        </w:tc>
        <w:tc>
          <w:tcPr>
            <w:tcW w:w="599" w:type="pct"/>
            <w:tcBorders>
              <w:top w:val="nil"/>
              <w:left w:val="nil"/>
              <w:bottom w:val="single" w:sz="4" w:space="0" w:color="auto"/>
              <w:right w:val="single" w:sz="4" w:space="0" w:color="auto"/>
            </w:tcBorders>
            <w:shd w:val="clear" w:color="auto" w:fill="auto"/>
            <w:noWrap/>
          </w:tcPr>
          <w:p w14:paraId="1F50E8F2" w14:textId="77777777" w:rsidR="00DB405A" w:rsidRPr="009A627D" w:rsidRDefault="00DB405A" w:rsidP="00DA5A54">
            <w:pPr>
              <w:rPr>
                <w:rFonts w:ascii="Arial" w:hAnsi="Arial" w:cs="Arial"/>
                <w:sz w:val="22"/>
                <w:szCs w:val="22"/>
              </w:rPr>
            </w:pPr>
            <w:r w:rsidRPr="009A627D">
              <w:rPr>
                <w:rFonts w:ascii="Arial" w:hAnsi="Arial" w:cs="Arial"/>
                <w:sz w:val="22"/>
                <w:szCs w:val="22"/>
              </w:rPr>
              <w:t>835</w:t>
            </w:r>
          </w:p>
        </w:tc>
        <w:tc>
          <w:tcPr>
            <w:tcW w:w="565" w:type="pct"/>
            <w:tcBorders>
              <w:top w:val="nil"/>
              <w:left w:val="nil"/>
              <w:bottom w:val="single" w:sz="4" w:space="0" w:color="auto"/>
              <w:right w:val="single" w:sz="4" w:space="0" w:color="auto"/>
            </w:tcBorders>
            <w:shd w:val="clear" w:color="auto" w:fill="auto"/>
            <w:noWrap/>
          </w:tcPr>
          <w:p w14:paraId="7E054335" w14:textId="77777777" w:rsidR="00DB405A" w:rsidRPr="009A627D" w:rsidRDefault="00DB405A" w:rsidP="00DA5A54">
            <w:pPr>
              <w:rPr>
                <w:rFonts w:ascii="Arial" w:hAnsi="Arial" w:cs="Arial"/>
                <w:sz w:val="22"/>
                <w:szCs w:val="22"/>
              </w:rPr>
            </w:pPr>
            <w:r w:rsidRPr="009A627D">
              <w:rPr>
                <w:rFonts w:ascii="Arial" w:hAnsi="Arial" w:cs="Arial"/>
                <w:sz w:val="22"/>
                <w:szCs w:val="22"/>
              </w:rPr>
              <w:t>31.7.2021</w:t>
            </w:r>
          </w:p>
        </w:tc>
      </w:tr>
      <w:tr w:rsidR="00DB405A" w:rsidRPr="009A627D" w14:paraId="68917820"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5F633EE3" w14:textId="77777777" w:rsidR="00DB405A" w:rsidRPr="009A627D" w:rsidRDefault="00DB405A" w:rsidP="00DA5A54">
            <w:pPr>
              <w:rPr>
                <w:rFonts w:ascii="Arial" w:hAnsi="Arial" w:cs="Arial"/>
                <w:sz w:val="22"/>
                <w:szCs w:val="22"/>
              </w:rPr>
            </w:pPr>
            <w:r w:rsidRPr="009A627D">
              <w:rPr>
                <w:rFonts w:ascii="Arial" w:hAnsi="Arial" w:cs="Arial"/>
                <w:sz w:val="22"/>
                <w:szCs w:val="22"/>
              </w:rPr>
              <w:t>AAA-10762</w:t>
            </w:r>
          </w:p>
        </w:tc>
        <w:tc>
          <w:tcPr>
            <w:tcW w:w="3093" w:type="pct"/>
            <w:tcBorders>
              <w:top w:val="nil"/>
              <w:left w:val="nil"/>
              <w:bottom w:val="single" w:sz="4" w:space="0" w:color="auto"/>
              <w:right w:val="single" w:sz="4" w:space="0" w:color="auto"/>
            </w:tcBorders>
            <w:shd w:val="clear" w:color="auto" w:fill="auto"/>
            <w:noWrap/>
          </w:tcPr>
          <w:p w14:paraId="7D7072C3" w14:textId="77777777" w:rsidR="00DB405A" w:rsidRPr="009A627D" w:rsidRDefault="00DB405A" w:rsidP="00DA5A54">
            <w:pPr>
              <w:rPr>
                <w:rFonts w:ascii="Arial" w:hAnsi="Arial" w:cs="Arial"/>
                <w:sz w:val="22"/>
                <w:szCs w:val="22"/>
              </w:rPr>
            </w:pPr>
            <w:r w:rsidRPr="009A627D">
              <w:rPr>
                <w:rFonts w:ascii="Arial" w:hAnsi="Arial" w:cs="Arial"/>
                <w:sz w:val="22"/>
                <w:szCs w:val="22"/>
              </w:rPr>
              <w:t>M365 E3 Addon ShrdSvr ALNG SubsVL MVL todeviceECAL w/OPP</w:t>
            </w:r>
          </w:p>
        </w:tc>
        <w:tc>
          <w:tcPr>
            <w:tcW w:w="599" w:type="pct"/>
            <w:tcBorders>
              <w:top w:val="nil"/>
              <w:left w:val="nil"/>
              <w:bottom w:val="single" w:sz="4" w:space="0" w:color="auto"/>
              <w:right w:val="single" w:sz="4" w:space="0" w:color="auto"/>
            </w:tcBorders>
            <w:shd w:val="clear" w:color="auto" w:fill="auto"/>
            <w:noWrap/>
          </w:tcPr>
          <w:p w14:paraId="5DEF9D0C" w14:textId="77777777" w:rsidR="00DB405A" w:rsidRPr="009A627D" w:rsidRDefault="00DB405A" w:rsidP="00DA5A54">
            <w:pPr>
              <w:rPr>
                <w:rFonts w:ascii="Arial" w:hAnsi="Arial" w:cs="Arial"/>
                <w:sz w:val="22"/>
                <w:szCs w:val="22"/>
              </w:rPr>
            </w:pPr>
            <w:r w:rsidRPr="009A627D">
              <w:rPr>
                <w:rFonts w:ascii="Arial" w:hAnsi="Arial" w:cs="Arial"/>
                <w:sz w:val="22"/>
                <w:szCs w:val="22"/>
              </w:rPr>
              <w:t>549</w:t>
            </w:r>
          </w:p>
        </w:tc>
        <w:tc>
          <w:tcPr>
            <w:tcW w:w="565" w:type="pct"/>
            <w:tcBorders>
              <w:top w:val="nil"/>
              <w:left w:val="nil"/>
              <w:bottom w:val="single" w:sz="4" w:space="0" w:color="auto"/>
              <w:right w:val="single" w:sz="4" w:space="0" w:color="auto"/>
            </w:tcBorders>
            <w:shd w:val="clear" w:color="auto" w:fill="auto"/>
            <w:noWrap/>
          </w:tcPr>
          <w:p w14:paraId="4C68B917" w14:textId="77777777" w:rsidR="00DB405A" w:rsidRPr="009A627D" w:rsidRDefault="00DB405A" w:rsidP="00DA5A54">
            <w:pPr>
              <w:rPr>
                <w:rFonts w:ascii="Arial" w:hAnsi="Arial" w:cs="Arial"/>
                <w:sz w:val="22"/>
                <w:szCs w:val="22"/>
              </w:rPr>
            </w:pPr>
            <w:r w:rsidRPr="009A627D">
              <w:rPr>
                <w:rFonts w:ascii="Arial" w:hAnsi="Arial" w:cs="Arial"/>
                <w:sz w:val="22"/>
                <w:szCs w:val="22"/>
              </w:rPr>
              <w:t>31.7.2021</w:t>
            </w:r>
          </w:p>
        </w:tc>
      </w:tr>
      <w:tr w:rsidR="00DB405A" w:rsidRPr="009A627D" w14:paraId="5097A89D"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2FBA5C7C" w14:textId="77777777" w:rsidR="00DB405A" w:rsidRPr="009A627D" w:rsidRDefault="00DB405A" w:rsidP="00DA5A54">
            <w:pPr>
              <w:rPr>
                <w:rFonts w:ascii="Arial" w:hAnsi="Arial" w:cs="Arial"/>
                <w:sz w:val="22"/>
                <w:szCs w:val="22"/>
              </w:rPr>
            </w:pPr>
            <w:r w:rsidRPr="009A627D">
              <w:rPr>
                <w:rFonts w:ascii="Arial" w:hAnsi="Arial" w:cs="Arial"/>
                <w:sz w:val="22"/>
                <w:szCs w:val="22"/>
              </w:rPr>
              <w:t>AAA-28676</w:t>
            </w:r>
          </w:p>
        </w:tc>
        <w:tc>
          <w:tcPr>
            <w:tcW w:w="3093" w:type="pct"/>
            <w:tcBorders>
              <w:top w:val="nil"/>
              <w:left w:val="nil"/>
              <w:bottom w:val="single" w:sz="4" w:space="0" w:color="auto"/>
              <w:right w:val="single" w:sz="4" w:space="0" w:color="auto"/>
            </w:tcBorders>
            <w:shd w:val="clear" w:color="auto" w:fill="auto"/>
            <w:noWrap/>
          </w:tcPr>
          <w:p w14:paraId="1B7ADA5D" w14:textId="77777777" w:rsidR="00DB405A" w:rsidRPr="009A627D" w:rsidRDefault="00DB405A" w:rsidP="00DA5A54">
            <w:pPr>
              <w:rPr>
                <w:rFonts w:ascii="Arial" w:hAnsi="Arial" w:cs="Arial"/>
                <w:sz w:val="22"/>
                <w:szCs w:val="22"/>
              </w:rPr>
            </w:pPr>
            <w:r w:rsidRPr="009A627D">
              <w:rPr>
                <w:rFonts w:ascii="Arial" w:hAnsi="Arial" w:cs="Arial"/>
                <w:sz w:val="22"/>
                <w:szCs w:val="22"/>
              </w:rPr>
              <w:t>M365 E5 Addon ShrdSvr ALNG SubsVL MVL Addon toDeviceECALw/OPP</w:t>
            </w:r>
          </w:p>
        </w:tc>
        <w:tc>
          <w:tcPr>
            <w:tcW w:w="599" w:type="pct"/>
            <w:tcBorders>
              <w:top w:val="nil"/>
              <w:left w:val="nil"/>
              <w:bottom w:val="single" w:sz="4" w:space="0" w:color="auto"/>
              <w:right w:val="single" w:sz="4" w:space="0" w:color="auto"/>
            </w:tcBorders>
            <w:shd w:val="clear" w:color="auto" w:fill="auto"/>
            <w:noWrap/>
          </w:tcPr>
          <w:p w14:paraId="5317E90B" w14:textId="77777777" w:rsidR="00DB405A" w:rsidRPr="009A627D" w:rsidRDefault="00DB405A" w:rsidP="00DA5A54">
            <w:pPr>
              <w:rPr>
                <w:rFonts w:ascii="Arial" w:hAnsi="Arial" w:cs="Arial"/>
                <w:sz w:val="22"/>
                <w:szCs w:val="22"/>
              </w:rPr>
            </w:pPr>
            <w:r w:rsidRPr="009A627D">
              <w:rPr>
                <w:rFonts w:ascii="Arial" w:hAnsi="Arial" w:cs="Arial"/>
                <w:sz w:val="22"/>
                <w:szCs w:val="22"/>
              </w:rPr>
              <w:t>889</w:t>
            </w:r>
          </w:p>
        </w:tc>
        <w:tc>
          <w:tcPr>
            <w:tcW w:w="565" w:type="pct"/>
            <w:tcBorders>
              <w:top w:val="nil"/>
              <w:left w:val="nil"/>
              <w:bottom w:val="single" w:sz="4" w:space="0" w:color="auto"/>
              <w:right w:val="single" w:sz="4" w:space="0" w:color="auto"/>
            </w:tcBorders>
            <w:shd w:val="clear" w:color="auto" w:fill="auto"/>
            <w:noWrap/>
          </w:tcPr>
          <w:p w14:paraId="57541ADE" w14:textId="77777777" w:rsidR="00DB405A" w:rsidRPr="009A627D" w:rsidRDefault="00DB405A" w:rsidP="00DA5A54">
            <w:pPr>
              <w:rPr>
                <w:rFonts w:ascii="Arial" w:hAnsi="Arial" w:cs="Arial"/>
                <w:sz w:val="22"/>
                <w:szCs w:val="22"/>
              </w:rPr>
            </w:pPr>
            <w:r w:rsidRPr="009A627D">
              <w:rPr>
                <w:rFonts w:ascii="Arial" w:hAnsi="Arial" w:cs="Arial"/>
                <w:sz w:val="22"/>
                <w:szCs w:val="22"/>
              </w:rPr>
              <w:t>31.7.2021</w:t>
            </w:r>
          </w:p>
        </w:tc>
      </w:tr>
      <w:tr w:rsidR="00DB405A" w:rsidRPr="009A627D" w14:paraId="4A646C6B"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652C7370" w14:textId="77777777" w:rsidR="00DB405A" w:rsidRPr="009A627D" w:rsidRDefault="00DB405A" w:rsidP="00DA5A54">
            <w:pPr>
              <w:rPr>
                <w:rFonts w:ascii="Arial" w:hAnsi="Arial" w:cs="Arial"/>
                <w:sz w:val="22"/>
                <w:szCs w:val="22"/>
              </w:rPr>
            </w:pPr>
            <w:r w:rsidRPr="009A627D">
              <w:rPr>
                <w:rFonts w:ascii="Arial" w:hAnsi="Arial" w:cs="Arial"/>
                <w:sz w:val="22"/>
                <w:szCs w:val="22"/>
              </w:rPr>
              <w:t>H04-00232</w:t>
            </w:r>
          </w:p>
        </w:tc>
        <w:tc>
          <w:tcPr>
            <w:tcW w:w="3093" w:type="pct"/>
            <w:tcBorders>
              <w:top w:val="nil"/>
              <w:left w:val="nil"/>
              <w:bottom w:val="single" w:sz="4" w:space="0" w:color="auto"/>
              <w:right w:val="single" w:sz="4" w:space="0" w:color="auto"/>
            </w:tcBorders>
            <w:shd w:val="clear" w:color="auto" w:fill="auto"/>
            <w:noWrap/>
          </w:tcPr>
          <w:p w14:paraId="755578CF" w14:textId="77777777" w:rsidR="00DB405A" w:rsidRPr="009A627D" w:rsidRDefault="00DB405A" w:rsidP="00DA5A54">
            <w:pPr>
              <w:rPr>
                <w:rFonts w:ascii="Arial" w:hAnsi="Arial" w:cs="Arial"/>
                <w:sz w:val="22"/>
                <w:szCs w:val="22"/>
              </w:rPr>
            </w:pPr>
            <w:r w:rsidRPr="009A627D">
              <w:rPr>
                <w:rFonts w:ascii="Arial" w:hAnsi="Arial" w:cs="Arial"/>
                <w:sz w:val="22"/>
                <w:szCs w:val="22"/>
              </w:rPr>
              <w:t>SharePointSvr ALNG LicSAPk MVL</w:t>
            </w:r>
          </w:p>
        </w:tc>
        <w:tc>
          <w:tcPr>
            <w:tcW w:w="599" w:type="pct"/>
            <w:tcBorders>
              <w:top w:val="nil"/>
              <w:left w:val="nil"/>
              <w:bottom w:val="single" w:sz="4" w:space="0" w:color="auto"/>
              <w:right w:val="single" w:sz="4" w:space="0" w:color="auto"/>
            </w:tcBorders>
            <w:shd w:val="clear" w:color="auto" w:fill="auto"/>
            <w:noWrap/>
          </w:tcPr>
          <w:p w14:paraId="6B089754" w14:textId="77777777" w:rsidR="00DB405A" w:rsidRPr="009A627D" w:rsidRDefault="00DB405A" w:rsidP="00DA5A54">
            <w:pPr>
              <w:rPr>
                <w:rFonts w:ascii="Arial" w:hAnsi="Arial" w:cs="Arial"/>
                <w:sz w:val="22"/>
                <w:szCs w:val="22"/>
              </w:rPr>
            </w:pPr>
            <w:r w:rsidRPr="009A627D">
              <w:rPr>
                <w:rFonts w:ascii="Arial" w:hAnsi="Arial" w:cs="Arial"/>
                <w:sz w:val="22"/>
                <w:szCs w:val="22"/>
              </w:rPr>
              <w:t>5</w:t>
            </w:r>
          </w:p>
        </w:tc>
        <w:tc>
          <w:tcPr>
            <w:tcW w:w="565" w:type="pct"/>
            <w:tcBorders>
              <w:top w:val="nil"/>
              <w:left w:val="nil"/>
              <w:bottom w:val="single" w:sz="4" w:space="0" w:color="auto"/>
              <w:right w:val="single" w:sz="4" w:space="0" w:color="auto"/>
            </w:tcBorders>
            <w:shd w:val="clear" w:color="auto" w:fill="auto"/>
            <w:noWrap/>
          </w:tcPr>
          <w:p w14:paraId="43A274B7" w14:textId="77777777" w:rsidR="00DB405A" w:rsidRPr="009A627D" w:rsidRDefault="00DB405A" w:rsidP="00DA5A54">
            <w:pPr>
              <w:rPr>
                <w:rFonts w:ascii="Arial" w:hAnsi="Arial" w:cs="Arial"/>
                <w:sz w:val="22"/>
                <w:szCs w:val="22"/>
              </w:rPr>
            </w:pPr>
            <w:r w:rsidRPr="009A627D">
              <w:rPr>
                <w:rFonts w:ascii="Arial" w:hAnsi="Arial" w:cs="Arial"/>
                <w:sz w:val="22"/>
                <w:szCs w:val="22"/>
              </w:rPr>
              <w:t>31.7.2021</w:t>
            </w:r>
          </w:p>
        </w:tc>
      </w:tr>
      <w:tr w:rsidR="00DB405A" w:rsidRPr="009A627D" w14:paraId="7B51EC4C"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09A019D8" w14:textId="77777777" w:rsidR="00DB405A" w:rsidRPr="009A627D" w:rsidRDefault="00DB405A" w:rsidP="00DA5A54">
            <w:pPr>
              <w:rPr>
                <w:rFonts w:ascii="Arial" w:hAnsi="Arial" w:cs="Arial"/>
                <w:sz w:val="22"/>
                <w:szCs w:val="22"/>
              </w:rPr>
            </w:pPr>
            <w:r w:rsidRPr="009A627D">
              <w:rPr>
                <w:rFonts w:ascii="Arial" w:hAnsi="Arial" w:cs="Arial"/>
                <w:sz w:val="22"/>
                <w:szCs w:val="22"/>
              </w:rPr>
              <w:t>228-04437</w:t>
            </w:r>
          </w:p>
        </w:tc>
        <w:tc>
          <w:tcPr>
            <w:tcW w:w="3093" w:type="pct"/>
            <w:tcBorders>
              <w:top w:val="nil"/>
              <w:left w:val="nil"/>
              <w:bottom w:val="single" w:sz="4" w:space="0" w:color="auto"/>
              <w:right w:val="single" w:sz="4" w:space="0" w:color="auto"/>
            </w:tcBorders>
            <w:shd w:val="clear" w:color="auto" w:fill="auto"/>
            <w:noWrap/>
          </w:tcPr>
          <w:p w14:paraId="5E0C2632" w14:textId="77777777" w:rsidR="00DB405A" w:rsidRPr="009A627D" w:rsidRDefault="00DB405A" w:rsidP="00DA5A54">
            <w:pPr>
              <w:rPr>
                <w:rFonts w:ascii="Arial" w:hAnsi="Arial" w:cs="Arial"/>
                <w:sz w:val="22"/>
                <w:szCs w:val="22"/>
              </w:rPr>
            </w:pPr>
            <w:r w:rsidRPr="009A627D">
              <w:rPr>
                <w:rFonts w:ascii="Arial" w:hAnsi="Arial" w:cs="Arial"/>
                <w:sz w:val="22"/>
                <w:szCs w:val="22"/>
              </w:rPr>
              <w:t>SQLSvrStd ALNG LicSAPk MVL</w:t>
            </w:r>
          </w:p>
        </w:tc>
        <w:tc>
          <w:tcPr>
            <w:tcW w:w="599" w:type="pct"/>
            <w:tcBorders>
              <w:top w:val="nil"/>
              <w:left w:val="nil"/>
              <w:bottom w:val="single" w:sz="4" w:space="0" w:color="auto"/>
              <w:right w:val="single" w:sz="4" w:space="0" w:color="auto"/>
            </w:tcBorders>
            <w:shd w:val="clear" w:color="auto" w:fill="auto"/>
            <w:noWrap/>
          </w:tcPr>
          <w:p w14:paraId="132224E2" w14:textId="77777777" w:rsidR="00DB405A" w:rsidRPr="009A627D" w:rsidRDefault="00DB405A" w:rsidP="00DA5A54">
            <w:pPr>
              <w:rPr>
                <w:rFonts w:ascii="Arial" w:hAnsi="Arial" w:cs="Arial"/>
                <w:sz w:val="22"/>
                <w:szCs w:val="22"/>
              </w:rPr>
            </w:pPr>
            <w:r w:rsidRPr="009A627D">
              <w:rPr>
                <w:rFonts w:ascii="Arial" w:hAnsi="Arial" w:cs="Arial"/>
                <w:sz w:val="22"/>
                <w:szCs w:val="22"/>
              </w:rPr>
              <w:t>9</w:t>
            </w:r>
          </w:p>
        </w:tc>
        <w:tc>
          <w:tcPr>
            <w:tcW w:w="565" w:type="pct"/>
            <w:tcBorders>
              <w:top w:val="nil"/>
              <w:left w:val="nil"/>
              <w:bottom w:val="single" w:sz="4" w:space="0" w:color="auto"/>
              <w:right w:val="single" w:sz="4" w:space="0" w:color="auto"/>
            </w:tcBorders>
            <w:shd w:val="clear" w:color="auto" w:fill="auto"/>
            <w:noWrap/>
          </w:tcPr>
          <w:p w14:paraId="1FEDA7FA" w14:textId="77777777" w:rsidR="00DB405A" w:rsidRPr="009A627D" w:rsidRDefault="00DB405A" w:rsidP="00DA5A54">
            <w:pPr>
              <w:rPr>
                <w:rFonts w:ascii="Arial" w:hAnsi="Arial" w:cs="Arial"/>
                <w:sz w:val="22"/>
                <w:szCs w:val="22"/>
              </w:rPr>
            </w:pPr>
            <w:r w:rsidRPr="009A627D">
              <w:rPr>
                <w:rFonts w:ascii="Arial" w:hAnsi="Arial" w:cs="Arial"/>
                <w:sz w:val="22"/>
                <w:szCs w:val="22"/>
              </w:rPr>
              <w:t>31.7.2021</w:t>
            </w:r>
          </w:p>
        </w:tc>
      </w:tr>
      <w:tr w:rsidR="00DB405A" w:rsidRPr="009A627D" w14:paraId="3C58C8EB" w14:textId="77777777" w:rsidTr="00542A78">
        <w:trPr>
          <w:trHeight w:val="292"/>
        </w:trPr>
        <w:tc>
          <w:tcPr>
            <w:tcW w:w="743" w:type="pct"/>
            <w:tcBorders>
              <w:top w:val="nil"/>
              <w:left w:val="single" w:sz="4" w:space="0" w:color="auto"/>
              <w:bottom w:val="single" w:sz="4" w:space="0" w:color="auto"/>
              <w:right w:val="single" w:sz="4" w:space="0" w:color="auto"/>
            </w:tcBorders>
            <w:shd w:val="clear" w:color="auto" w:fill="auto"/>
            <w:noWrap/>
          </w:tcPr>
          <w:p w14:paraId="10E30E95" w14:textId="77777777" w:rsidR="00DB405A" w:rsidRPr="009A627D" w:rsidRDefault="00DB405A" w:rsidP="00DA5A54">
            <w:pPr>
              <w:rPr>
                <w:rFonts w:ascii="Arial" w:hAnsi="Arial" w:cs="Arial"/>
                <w:sz w:val="22"/>
                <w:szCs w:val="22"/>
              </w:rPr>
            </w:pPr>
            <w:r w:rsidRPr="009A627D">
              <w:rPr>
                <w:rFonts w:ascii="Arial" w:hAnsi="Arial" w:cs="Arial"/>
                <w:sz w:val="22"/>
                <w:szCs w:val="22"/>
              </w:rPr>
              <w:t>D87-01057</w:t>
            </w:r>
          </w:p>
        </w:tc>
        <w:tc>
          <w:tcPr>
            <w:tcW w:w="3093" w:type="pct"/>
            <w:tcBorders>
              <w:top w:val="nil"/>
              <w:left w:val="nil"/>
              <w:bottom w:val="single" w:sz="4" w:space="0" w:color="auto"/>
              <w:right w:val="single" w:sz="4" w:space="0" w:color="auto"/>
            </w:tcBorders>
            <w:shd w:val="clear" w:color="auto" w:fill="auto"/>
            <w:noWrap/>
          </w:tcPr>
          <w:p w14:paraId="71B31E0D" w14:textId="77777777" w:rsidR="00DB405A" w:rsidRPr="009A627D" w:rsidRDefault="00DB405A" w:rsidP="00DA5A54">
            <w:pPr>
              <w:rPr>
                <w:rFonts w:ascii="Arial" w:hAnsi="Arial" w:cs="Arial"/>
                <w:sz w:val="22"/>
                <w:szCs w:val="22"/>
              </w:rPr>
            </w:pPr>
            <w:r w:rsidRPr="009A627D">
              <w:rPr>
                <w:rFonts w:ascii="Arial" w:hAnsi="Arial" w:cs="Arial"/>
                <w:sz w:val="22"/>
                <w:szCs w:val="22"/>
              </w:rPr>
              <w:t>VisioPro ALNG LicSAPk MVL</w:t>
            </w:r>
          </w:p>
        </w:tc>
        <w:tc>
          <w:tcPr>
            <w:tcW w:w="599" w:type="pct"/>
            <w:tcBorders>
              <w:top w:val="nil"/>
              <w:left w:val="nil"/>
              <w:bottom w:val="single" w:sz="4" w:space="0" w:color="auto"/>
              <w:right w:val="single" w:sz="4" w:space="0" w:color="auto"/>
            </w:tcBorders>
            <w:shd w:val="clear" w:color="auto" w:fill="auto"/>
            <w:noWrap/>
          </w:tcPr>
          <w:p w14:paraId="7F94D433" w14:textId="77777777" w:rsidR="00DB405A" w:rsidRPr="009A627D" w:rsidRDefault="00DB405A" w:rsidP="00DA5A54">
            <w:pPr>
              <w:rPr>
                <w:rFonts w:ascii="Arial" w:hAnsi="Arial" w:cs="Arial"/>
                <w:sz w:val="22"/>
                <w:szCs w:val="22"/>
              </w:rPr>
            </w:pPr>
            <w:r w:rsidRPr="009A627D">
              <w:rPr>
                <w:rFonts w:ascii="Arial" w:hAnsi="Arial" w:cs="Arial"/>
                <w:sz w:val="22"/>
                <w:szCs w:val="22"/>
              </w:rPr>
              <w:t>9</w:t>
            </w:r>
          </w:p>
        </w:tc>
        <w:tc>
          <w:tcPr>
            <w:tcW w:w="565" w:type="pct"/>
            <w:tcBorders>
              <w:top w:val="nil"/>
              <w:left w:val="nil"/>
              <w:bottom w:val="single" w:sz="4" w:space="0" w:color="auto"/>
              <w:right w:val="single" w:sz="4" w:space="0" w:color="auto"/>
            </w:tcBorders>
            <w:shd w:val="clear" w:color="auto" w:fill="auto"/>
            <w:noWrap/>
          </w:tcPr>
          <w:p w14:paraId="0B9DB5EC" w14:textId="77777777" w:rsidR="00DB405A" w:rsidRPr="009A627D" w:rsidRDefault="00DB405A" w:rsidP="00DA5A54">
            <w:pPr>
              <w:rPr>
                <w:rFonts w:ascii="Arial" w:hAnsi="Arial" w:cs="Arial"/>
                <w:sz w:val="22"/>
                <w:szCs w:val="22"/>
              </w:rPr>
            </w:pPr>
            <w:r w:rsidRPr="009A627D">
              <w:rPr>
                <w:rFonts w:ascii="Arial" w:hAnsi="Arial" w:cs="Arial"/>
                <w:sz w:val="22"/>
                <w:szCs w:val="22"/>
              </w:rPr>
              <w:t>31.7.2021</w:t>
            </w:r>
          </w:p>
        </w:tc>
      </w:tr>
    </w:tbl>
    <w:p w14:paraId="3520C354" w14:textId="77777777" w:rsidR="00DB405A" w:rsidRPr="009A627D" w:rsidRDefault="00DB405A" w:rsidP="00DB405A">
      <w:pPr>
        <w:rPr>
          <w:rFonts w:ascii="Arial" w:hAnsi="Arial" w:cs="Arial"/>
          <w:sz w:val="22"/>
          <w:szCs w:val="22"/>
        </w:rPr>
      </w:pPr>
    </w:p>
    <w:p w14:paraId="44F22CD4" w14:textId="77777777" w:rsidR="00DB405A" w:rsidRPr="009A627D" w:rsidRDefault="00DB405A" w:rsidP="00DB405A">
      <w:pPr>
        <w:rPr>
          <w:rFonts w:ascii="Arial" w:hAnsi="Arial" w:cs="Arial"/>
          <w:sz w:val="22"/>
          <w:szCs w:val="22"/>
        </w:rPr>
      </w:pPr>
    </w:p>
    <w:p w14:paraId="603E045A" w14:textId="77777777" w:rsidR="006E0A02" w:rsidRPr="009A627D" w:rsidRDefault="006E0A02" w:rsidP="006E0A02">
      <w:pPr>
        <w:rPr>
          <w:rFonts w:ascii="Arial" w:hAnsi="Arial" w:cs="Arial"/>
          <w:sz w:val="22"/>
          <w:szCs w:val="22"/>
          <w:lang w:val="sr-Cyrl-RS"/>
        </w:rPr>
      </w:pPr>
      <w:r w:rsidRPr="009A627D">
        <w:rPr>
          <w:rFonts w:ascii="Arial" w:hAnsi="Arial" w:cs="Arial"/>
          <w:sz w:val="22"/>
          <w:szCs w:val="22"/>
          <w:lang w:val="sr-Cyrl-RS"/>
        </w:rPr>
        <w:t>Понуђач је у обавези да понуди без додатних трошкова за Наручиоца услуге подршке и консалтинга за Microsoft софтверске производе и то:</w:t>
      </w:r>
    </w:p>
    <w:p w14:paraId="43A764E5" w14:textId="77777777" w:rsidR="00602701" w:rsidRPr="009A627D" w:rsidRDefault="00602701" w:rsidP="000741FF">
      <w:pPr>
        <w:autoSpaceDE w:val="0"/>
        <w:autoSpaceDN w:val="0"/>
        <w:rPr>
          <w:rFonts w:ascii="Arial" w:eastAsia="Calibri" w:hAnsi="Arial" w:cs="Arial"/>
          <w:i/>
          <w:iCs/>
          <w:sz w:val="22"/>
          <w:szCs w:val="22"/>
          <w:lang w:val="sr-Cyrl-RS"/>
        </w:rPr>
      </w:pPr>
    </w:p>
    <w:p w14:paraId="07D682C8" w14:textId="77777777" w:rsidR="00602701" w:rsidRPr="009A627D" w:rsidRDefault="00602701" w:rsidP="00A720BC">
      <w:pPr>
        <w:pStyle w:val="ListParagraph"/>
        <w:numPr>
          <w:ilvl w:val="0"/>
          <w:numId w:val="30"/>
        </w:numPr>
        <w:autoSpaceDE w:val="0"/>
        <w:autoSpaceDN w:val="0"/>
        <w:spacing w:after="0" w:line="240" w:lineRule="auto"/>
        <w:jc w:val="both"/>
        <w:rPr>
          <w:rFonts w:ascii="Arial" w:hAnsi="Arial" w:cs="Arial"/>
          <w:sz w:val="22"/>
          <w:szCs w:val="22"/>
          <w:lang w:val="sr-Latn-CS"/>
        </w:rPr>
      </w:pPr>
      <w:r w:rsidRPr="009A627D">
        <w:rPr>
          <w:rFonts w:ascii="Arial" w:hAnsi="Arial" w:cs="Arial"/>
          <w:sz w:val="22"/>
          <w:szCs w:val="22"/>
          <w:lang w:val="sr-Latn-CS"/>
        </w:rPr>
        <w:t>15 Microsoft специјалистичких курсева</w:t>
      </w:r>
      <w:r w:rsidRPr="009A627D">
        <w:rPr>
          <w:rFonts w:ascii="Arial" w:hAnsi="Arial" w:cs="Arial"/>
          <w:sz w:val="22"/>
          <w:szCs w:val="22"/>
        </w:rPr>
        <w:t xml:space="preserve"> </w:t>
      </w:r>
      <w:r w:rsidRPr="009A627D">
        <w:rPr>
          <w:rFonts w:ascii="Arial" w:hAnsi="Arial" w:cs="Arial"/>
          <w:sz w:val="22"/>
          <w:szCs w:val="22"/>
          <w:lang w:val="sr-Cyrl-RS"/>
        </w:rPr>
        <w:t xml:space="preserve">и сертификацију </w:t>
      </w:r>
      <w:r w:rsidRPr="009A627D">
        <w:rPr>
          <w:rFonts w:ascii="Arial" w:hAnsi="Arial" w:cs="Arial"/>
          <w:sz w:val="22"/>
          <w:szCs w:val="22"/>
          <w:lang w:val="sr-Latn-CS"/>
        </w:rPr>
        <w:t>из области:</w:t>
      </w:r>
    </w:p>
    <w:p w14:paraId="4B63E11D" w14:textId="77777777" w:rsidR="00602701" w:rsidRPr="009A627D" w:rsidRDefault="00602701" w:rsidP="00A720BC">
      <w:pPr>
        <w:pStyle w:val="ListParagraph"/>
        <w:numPr>
          <w:ilvl w:val="1"/>
          <w:numId w:val="30"/>
        </w:numPr>
        <w:spacing w:after="0" w:line="240" w:lineRule="auto"/>
        <w:jc w:val="both"/>
        <w:rPr>
          <w:rFonts w:ascii="Arial" w:hAnsi="Arial" w:cs="Arial"/>
          <w:sz w:val="22"/>
          <w:szCs w:val="22"/>
          <w:lang w:val="sr-Latn-CS"/>
        </w:rPr>
      </w:pPr>
      <w:r w:rsidRPr="009A627D">
        <w:rPr>
          <w:rFonts w:ascii="Arial" w:hAnsi="Arial" w:cs="Arial"/>
          <w:sz w:val="22"/>
          <w:szCs w:val="22"/>
          <w:lang w:val="sr-Latn-CS"/>
        </w:rPr>
        <w:t>Microsoft Azure Fundamentals - course:10979D, Developing Microsoft Azure and Web Services - course: 20487B, Developing Microsoft Azure Solutions -course 20532D, Implementing Microsoft Azure Infrastructure Solutions - course 20533D, Microsoft Azure Big Data Analytics Solutions - course 552241A, Microsoft Dynamics 365 customer engagement Online Deployment – MB2-715, Microsoft Dynamics 365 Customization and Configuration MB2-716; Development, Extensions and Deployment for Microsoft Dynamics 365 for Finance and Operations MB6-894, Enabling and Managing Office 365 Services - course 20347A, Office 365 Administration and Troubleshooting - course 10997A, Mobility &amp; Devices Fundamentals - course 40368, Networking and Security Fundamentals - course 40032A, Administering System Center Configuration Manager - course 20703-1A, Integrating MDM and Cloud Services with System Center Configuration Manager - course 20703-2A, Securing Windows Server 2016 - course 20744A.</w:t>
      </w:r>
    </w:p>
    <w:p w14:paraId="51BFE0B0" w14:textId="77777777" w:rsidR="00A720BC" w:rsidRPr="009A627D" w:rsidRDefault="00A720BC" w:rsidP="00A720BC">
      <w:pPr>
        <w:pStyle w:val="ListParagraph"/>
        <w:spacing w:after="0" w:line="240" w:lineRule="auto"/>
        <w:ind w:left="1440"/>
        <w:jc w:val="both"/>
        <w:rPr>
          <w:rFonts w:ascii="Arial" w:hAnsi="Arial" w:cs="Arial"/>
          <w:sz w:val="22"/>
          <w:szCs w:val="22"/>
          <w:lang w:val="sr-Latn-CS"/>
        </w:rPr>
      </w:pPr>
    </w:p>
    <w:p w14:paraId="491BA0E5" w14:textId="77777777" w:rsidR="00602701" w:rsidRPr="009A627D" w:rsidRDefault="00602701" w:rsidP="00A720BC">
      <w:pPr>
        <w:numPr>
          <w:ilvl w:val="0"/>
          <w:numId w:val="30"/>
        </w:numPr>
        <w:autoSpaceDE w:val="0"/>
        <w:autoSpaceDN w:val="0"/>
        <w:contextualSpacing/>
        <w:jc w:val="both"/>
        <w:rPr>
          <w:rFonts w:ascii="Arial" w:hAnsi="Arial" w:cs="Arial"/>
          <w:sz w:val="22"/>
          <w:szCs w:val="22"/>
          <w:lang w:val="sr-Cyrl-RS"/>
        </w:rPr>
      </w:pPr>
      <w:r w:rsidRPr="009A627D">
        <w:rPr>
          <w:rFonts w:ascii="Arial" w:hAnsi="Arial" w:cs="Arial"/>
          <w:sz w:val="22"/>
          <w:szCs w:val="22"/>
          <w:lang w:val="sr-Cyrl-RS"/>
        </w:rPr>
        <w:t>Специјалистичке радионице из области архитектуре информационих система, Cyber безбедности и IT Service Management-a за минимум 2 запослена и то:</w:t>
      </w:r>
    </w:p>
    <w:p w14:paraId="43F84CAE" w14:textId="77777777" w:rsidR="00602701" w:rsidRPr="009A627D" w:rsidRDefault="00602701" w:rsidP="00A720BC">
      <w:pPr>
        <w:ind w:left="689"/>
        <w:jc w:val="both"/>
        <w:rPr>
          <w:rFonts w:ascii="Arial" w:hAnsi="Arial" w:cs="Arial"/>
          <w:sz w:val="22"/>
          <w:szCs w:val="22"/>
          <w:lang w:val="sr-Cyrl-RS"/>
        </w:rPr>
      </w:pPr>
      <w:r w:rsidRPr="009A627D">
        <w:rPr>
          <w:rFonts w:ascii="Arial" w:hAnsi="Arial" w:cs="Arial"/>
          <w:b/>
          <w:sz w:val="22"/>
          <w:szCs w:val="22"/>
          <w:lang w:val="sr-Cyrl-RS"/>
        </w:rPr>
        <w:t>Увод у информациону безбедност и управљање ризицима</w:t>
      </w:r>
      <w:r w:rsidRPr="009A627D">
        <w:rPr>
          <w:rFonts w:ascii="Arial" w:hAnsi="Arial" w:cs="Arial"/>
          <w:sz w:val="22"/>
          <w:szCs w:val="22"/>
          <w:lang w:val="sr-Cyrl-RS"/>
        </w:rPr>
        <w:t xml:space="preserve"> – радионица намењена подизању ницоа зрелости организације у домену информационе безбедности за пословне и ИТ корисника, значај и вредност информација и </w:t>
      </w:r>
      <w:r w:rsidRPr="009A627D">
        <w:rPr>
          <w:rFonts w:ascii="Arial" w:hAnsi="Arial" w:cs="Arial"/>
          <w:sz w:val="22"/>
          <w:szCs w:val="22"/>
          <w:lang w:val="sr-Cyrl-RS"/>
        </w:rPr>
        <w:lastRenderedPageBreak/>
        <w:t>њихову класификацију, претње по безбедност информација и анализа ризика, безбедносне контроле, типичне улоге и одговорности у процесу управљања информационом безбедношћу, едукација и тренинг у вези свести о значају информационе безбедности.</w:t>
      </w:r>
    </w:p>
    <w:p w14:paraId="27A280BC" w14:textId="77777777" w:rsidR="00602701" w:rsidRPr="009A627D" w:rsidRDefault="00602701" w:rsidP="00A720BC">
      <w:pPr>
        <w:ind w:left="689"/>
        <w:jc w:val="both"/>
        <w:rPr>
          <w:rFonts w:ascii="Arial" w:hAnsi="Arial" w:cs="Arial"/>
          <w:sz w:val="22"/>
          <w:szCs w:val="22"/>
          <w:lang w:val="sr-Cyrl-RS"/>
        </w:rPr>
      </w:pPr>
      <w:r w:rsidRPr="009A627D">
        <w:rPr>
          <w:rFonts w:ascii="Arial" w:hAnsi="Arial" w:cs="Arial"/>
          <w:b/>
          <w:sz w:val="22"/>
          <w:szCs w:val="22"/>
          <w:lang w:val="sr-Cyrl-RS"/>
        </w:rPr>
        <w:t>Безбедносна архитектура и дизајн</w:t>
      </w:r>
      <w:r w:rsidRPr="009A627D">
        <w:rPr>
          <w:rFonts w:ascii="Arial" w:hAnsi="Arial" w:cs="Arial"/>
          <w:sz w:val="22"/>
          <w:szCs w:val="22"/>
          <w:lang w:val="sr-Cyrl-RS"/>
        </w:rPr>
        <w:t xml:space="preserve"> – радионица у оквиру које се унапређује знање у домену архитектуре информационе платформе, оперативних система и пратеће механизме заштите, разне моделе безбедности и постојеће методе за евалуацију нивоа безбедности система. Разматрају се процеси сертификације и акредитације система и питања безбедности отворених и затворених система. </w:t>
      </w:r>
    </w:p>
    <w:p w14:paraId="203177C0" w14:textId="77777777" w:rsidR="00602701" w:rsidRPr="009A627D" w:rsidRDefault="00602701" w:rsidP="00A720BC">
      <w:pPr>
        <w:ind w:left="689"/>
        <w:jc w:val="both"/>
        <w:rPr>
          <w:rFonts w:ascii="Arial" w:hAnsi="Arial" w:cs="Arial"/>
          <w:sz w:val="22"/>
          <w:szCs w:val="22"/>
          <w:lang w:val="sr-Cyrl-RS"/>
        </w:rPr>
      </w:pPr>
      <w:r w:rsidRPr="009A627D">
        <w:rPr>
          <w:rFonts w:ascii="Arial" w:hAnsi="Arial" w:cs="Arial"/>
          <w:b/>
          <w:sz w:val="22"/>
          <w:szCs w:val="22"/>
          <w:lang w:val="sr-Cyrl-RS"/>
        </w:rPr>
        <w:t xml:space="preserve">Оперативна безбедност – </w:t>
      </w:r>
      <w:r w:rsidRPr="009A627D">
        <w:rPr>
          <w:rFonts w:ascii="Arial" w:hAnsi="Arial" w:cs="Arial"/>
          <w:sz w:val="22"/>
          <w:szCs w:val="22"/>
          <w:lang w:val="sr-Cyrl-RS"/>
        </w:rPr>
        <w:t xml:space="preserve">радионица обрађује питања информационе безбедности у свакодневним оперативним пословима, типичне улоге и одговорности у оперативи, управљање конфигурацијама и контролу медијума за смештање података. </w:t>
      </w:r>
    </w:p>
    <w:p w14:paraId="24CBD738" w14:textId="77777777" w:rsidR="00602701" w:rsidRPr="009A627D" w:rsidRDefault="00602701" w:rsidP="00A720BC">
      <w:pPr>
        <w:ind w:left="689"/>
        <w:jc w:val="both"/>
        <w:rPr>
          <w:rFonts w:ascii="Arial" w:hAnsi="Arial" w:cs="Arial"/>
          <w:sz w:val="22"/>
          <w:szCs w:val="22"/>
          <w:lang w:val="sr-Cyrl-RS"/>
        </w:rPr>
      </w:pPr>
      <w:r w:rsidRPr="009A627D">
        <w:rPr>
          <w:rFonts w:ascii="Arial" w:hAnsi="Arial" w:cs="Arial"/>
          <w:b/>
          <w:sz w:val="22"/>
          <w:szCs w:val="22"/>
          <w:lang w:val="sr-Cyrl-RS"/>
        </w:rPr>
        <w:t>Унапређење система за управљање ИТ сервисима</w:t>
      </w:r>
      <w:r w:rsidRPr="009A627D">
        <w:rPr>
          <w:rFonts w:ascii="Arial" w:hAnsi="Arial" w:cs="Arial"/>
          <w:sz w:val="22"/>
          <w:szCs w:val="22"/>
          <w:lang w:val="sr-Cyrl-RS"/>
        </w:rPr>
        <w:t xml:space="preserve"> – радионица намењена ИТ и пословним корисницима у циљу бољег разумевања кључних појмова у домену сервисне организације, концепта, приницима, процеса и функција које омогућавају квалитетно управљање пословним и техничким сервисима у складу са најбољом праксом из </w:t>
      </w:r>
      <w:r w:rsidRPr="009A627D">
        <w:rPr>
          <w:rFonts w:ascii="Arial" w:hAnsi="Arial" w:cs="Arial"/>
          <w:sz w:val="22"/>
          <w:szCs w:val="22"/>
        </w:rPr>
        <w:t xml:space="preserve">ITIL </w:t>
      </w:r>
      <w:r w:rsidRPr="009A627D">
        <w:rPr>
          <w:rFonts w:ascii="Arial" w:hAnsi="Arial" w:cs="Arial"/>
          <w:sz w:val="22"/>
          <w:szCs w:val="22"/>
          <w:lang w:val="sr-Cyrl-RS"/>
        </w:rPr>
        <w:t>концепта</w:t>
      </w:r>
    </w:p>
    <w:p w14:paraId="3B0C4A59" w14:textId="77777777" w:rsidR="00602701" w:rsidRPr="009A627D" w:rsidRDefault="00602701" w:rsidP="00A720BC">
      <w:pPr>
        <w:ind w:left="689"/>
        <w:jc w:val="both"/>
        <w:rPr>
          <w:rFonts w:ascii="Arial" w:hAnsi="Arial" w:cs="Arial"/>
          <w:sz w:val="22"/>
          <w:szCs w:val="22"/>
          <w:lang w:val="sr-Cyrl-RS"/>
        </w:rPr>
      </w:pPr>
      <w:r w:rsidRPr="009A627D">
        <w:rPr>
          <w:rFonts w:ascii="Arial" w:hAnsi="Arial" w:cs="Arial"/>
          <w:b/>
          <w:sz w:val="22"/>
          <w:szCs w:val="22"/>
        </w:rPr>
        <w:t xml:space="preserve">Service catalogue </w:t>
      </w:r>
      <w:r w:rsidRPr="009A627D">
        <w:rPr>
          <w:rFonts w:ascii="Arial" w:hAnsi="Arial" w:cs="Arial"/>
          <w:b/>
          <w:sz w:val="22"/>
          <w:szCs w:val="22"/>
          <w:lang w:val="sr-Cyrl-RS"/>
        </w:rPr>
        <w:t>радиноциа</w:t>
      </w:r>
      <w:r w:rsidRPr="009A627D">
        <w:rPr>
          <w:rFonts w:ascii="Arial" w:hAnsi="Arial" w:cs="Arial"/>
          <w:sz w:val="22"/>
          <w:szCs w:val="22"/>
          <w:lang w:val="sr-Cyrl-RS"/>
        </w:rPr>
        <w:t xml:space="preserve"> – радионица намењена пословим и ИТ корисницима у циљу унапређења знања разувевања каталога сервиса као централног места сервисне организације и повезаности кључних сервиса у оперативном раду окружења у складу са </w:t>
      </w:r>
      <w:r w:rsidRPr="009A627D">
        <w:rPr>
          <w:rFonts w:ascii="Arial" w:hAnsi="Arial" w:cs="Arial"/>
          <w:sz w:val="22"/>
          <w:szCs w:val="22"/>
        </w:rPr>
        <w:t>ITIL</w:t>
      </w:r>
      <w:r w:rsidRPr="009A627D">
        <w:rPr>
          <w:rFonts w:ascii="Arial" w:hAnsi="Arial" w:cs="Arial"/>
          <w:sz w:val="22"/>
          <w:szCs w:val="22"/>
          <w:lang w:val="sr-Cyrl-RS"/>
        </w:rPr>
        <w:t xml:space="preserve"> концептом.</w:t>
      </w:r>
    </w:p>
    <w:p w14:paraId="618D0B5A" w14:textId="77777777" w:rsidR="00602701" w:rsidRPr="009A627D" w:rsidRDefault="00602701" w:rsidP="00A720BC">
      <w:pPr>
        <w:ind w:left="689"/>
        <w:jc w:val="both"/>
        <w:rPr>
          <w:rFonts w:ascii="Arial" w:hAnsi="Arial" w:cs="Arial"/>
          <w:sz w:val="22"/>
          <w:szCs w:val="22"/>
          <w:lang w:val="sr-Cyrl-RS"/>
        </w:rPr>
      </w:pPr>
      <w:r w:rsidRPr="009A627D">
        <w:rPr>
          <w:rFonts w:ascii="Arial" w:hAnsi="Arial" w:cs="Arial"/>
          <w:b/>
          <w:sz w:val="22"/>
          <w:szCs w:val="22"/>
          <w:lang w:val="sr-Cyrl-RS"/>
        </w:rPr>
        <w:t>Cyber безбедност радионица</w:t>
      </w:r>
      <w:r w:rsidRPr="009A627D">
        <w:rPr>
          <w:rFonts w:ascii="Arial" w:hAnsi="Arial" w:cs="Arial"/>
          <w:sz w:val="22"/>
          <w:szCs w:val="22"/>
          <w:lang w:val="sr-Cyrl-RS"/>
        </w:rPr>
        <w:t>- радионица намењена ИТ корисницима у циљу унапређења знања у домену напредне информационе безбедности, заштите од модерних напада на податке и ИТ окружење. Посебан акценат на систематичном и свеобухватном приступу заштите пословног окружења различитог нивоа слоњености са техницчког и организационог становишта.</w:t>
      </w:r>
    </w:p>
    <w:p w14:paraId="7AF95F6C" w14:textId="77777777" w:rsidR="00602701" w:rsidRPr="009A627D" w:rsidRDefault="00602701" w:rsidP="00A720BC">
      <w:pPr>
        <w:ind w:left="689"/>
        <w:jc w:val="both"/>
        <w:rPr>
          <w:rFonts w:ascii="Arial" w:hAnsi="Arial" w:cs="Arial"/>
          <w:sz w:val="22"/>
          <w:szCs w:val="22"/>
          <w:lang w:val="sr-Cyrl-RS"/>
        </w:rPr>
      </w:pPr>
      <w:r w:rsidRPr="009A627D">
        <w:rPr>
          <w:rFonts w:ascii="Arial" w:hAnsi="Arial" w:cs="Arial"/>
          <w:b/>
          <w:sz w:val="22"/>
          <w:szCs w:val="22"/>
          <w:lang w:val="sr-Cyrl-RS"/>
        </w:rPr>
        <w:t>Enterprise архитектура и сервисна организација</w:t>
      </w:r>
      <w:r w:rsidRPr="009A627D">
        <w:rPr>
          <w:rFonts w:ascii="Arial" w:hAnsi="Arial" w:cs="Arial"/>
          <w:sz w:val="22"/>
          <w:szCs w:val="22"/>
          <w:lang w:val="sr-Cyrl-RS"/>
        </w:rPr>
        <w:t xml:space="preserve"> – радионица у оквиру које ће се полазници упознати са напредним приступом креирања пословног окружења, фазна методологија креитања архитектуре: пословна, апликативна, технолошка и на нивоу података. Упознавање са фазама реализације и корацима израде концепта са препорученим нивом детаљности у складу са препорукама TOGAF концепта. Мапирање са пословне архитектуре са сервисном организацијом.</w:t>
      </w:r>
    </w:p>
    <w:p w14:paraId="4BCEA95F" w14:textId="77777777" w:rsidR="00602701" w:rsidRPr="009A627D" w:rsidRDefault="00602701" w:rsidP="00A720BC">
      <w:pPr>
        <w:ind w:left="689"/>
        <w:jc w:val="both"/>
        <w:rPr>
          <w:rFonts w:ascii="Arial" w:hAnsi="Arial" w:cs="Arial"/>
          <w:sz w:val="22"/>
          <w:szCs w:val="22"/>
          <w:lang w:val="sr-Cyrl-RS"/>
        </w:rPr>
      </w:pPr>
    </w:p>
    <w:p w14:paraId="52447428" w14:textId="77777777" w:rsidR="00602701" w:rsidRPr="009A627D" w:rsidRDefault="00602701" w:rsidP="00A720BC">
      <w:pPr>
        <w:numPr>
          <w:ilvl w:val="0"/>
          <w:numId w:val="30"/>
        </w:numPr>
        <w:autoSpaceDE w:val="0"/>
        <w:autoSpaceDN w:val="0"/>
        <w:contextualSpacing/>
        <w:jc w:val="both"/>
        <w:rPr>
          <w:rFonts w:ascii="Arial" w:eastAsia="Calibri" w:hAnsi="Arial" w:cs="Arial"/>
          <w:sz w:val="22"/>
          <w:szCs w:val="22"/>
          <w:lang w:val="sr-Latn-CS"/>
        </w:rPr>
      </w:pPr>
      <w:r w:rsidRPr="009A627D">
        <w:rPr>
          <w:rFonts w:ascii="Arial" w:eastAsia="Calibri" w:hAnsi="Arial" w:cs="Arial"/>
          <w:sz w:val="22"/>
          <w:szCs w:val="22"/>
          <w:lang w:val="sr-Latn-CS"/>
        </w:rPr>
        <w:t>12 Microsoft радионица из следећих области:</w:t>
      </w:r>
    </w:p>
    <w:p w14:paraId="272909C9" w14:textId="77777777" w:rsidR="00602701" w:rsidRPr="009A627D" w:rsidRDefault="00602701" w:rsidP="00A720BC">
      <w:pPr>
        <w:autoSpaceDE w:val="0"/>
        <w:autoSpaceDN w:val="0"/>
        <w:ind w:left="1440"/>
        <w:contextualSpacing/>
        <w:jc w:val="both"/>
        <w:rPr>
          <w:rFonts w:ascii="Arial" w:eastAsia="Calibri" w:hAnsi="Arial" w:cs="Arial"/>
          <w:sz w:val="22"/>
          <w:szCs w:val="22"/>
          <w:lang w:val="sr-Latn-CS"/>
        </w:rPr>
      </w:pPr>
      <w:r w:rsidRPr="009A627D">
        <w:rPr>
          <w:rFonts w:ascii="Arial" w:eastAsia="Calibri" w:hAnsi="Arial" w:cs="Arial"/>
          <w:sz w:val="22"/>
          <w:szCs w:val="22"/>
          <w:lang w:val="sr-Latn-CS"/>
        </w:rPr>
        <w:t>a.     Azure Infrastructure as a Service</w:t>
      </w:r>
    </w:p>
    <w:p w14:paraId="6C692308" w14:textId="77777777" w:rsidR="00602701" w:rsidRPr="009A627D" w:rsidRDefault="00602701" w:rsidP="00A720BC">
      <w:pPr>
        <w:autoSpaceDE w:val="0"/>
        <w:autoSpaceDN w:val="0"/>
        <w:ind w:left="1440"/>
        <w:contextualSpacing/>
        <w:jc w:val="both"/>
        <w:rPr>
          <w:rFonts w:ascii="Arial" w:eastAsia="Calibri" w:hAnsi="Arial" w:cs="Arial"/>
          <w:sz w:val="22"/>
          <w:szCs w:val="22"/>
          <w:lang w:val="sr-Latn-CS"/>
        </w:rPr>
      </w:pPr>
      <w:r w:rsidRPr="009A627D">
        <w:rPr>
          <w:rFonts w:ascii="Arial" w:eastAsia="Calibri" w:hAnsi="Arial" w:cs="Arial"/>
          <w:sz w:val="22"/>
          <w:szCs w:val="22"/>
          <w:lang w:val="sr-Latn-CS"/>
        </w:rPr>
        <w:t>b.     Azure VM and Reserved VM Instances</w:t>
      </w:r>
    </w:p>
    <w:p w14:paraId="1871E0E5" w14:textId="77777777" w:rsidR="00602701" w:rsidRPr="009A627D" w:rsidRDefault="00602701" w:rsidP="00A720BC">
      <w:pPr>
        <w:autoSpaceDE w:val="0"/>
        <w:autoSpaceDN w:val="0"/>
        <w:ind w:left="1440"/>
        <w:contextualSpacing/>
        <w:jc w:val="both"/>
        <w:rPr>
          <w:rFonts w:ascii="Arial" w:eastAsia="Calibri" w:hAnsi="Arial" w:cs="Arial"/>
          <w:sz w:val="22"/>
          <w:szCs w:val="22"/>
          <w:lang w:val="sr-Latn-CS"/>
        </w:rPr>
      </w:pPr>
      <w:r w:rsidRPr="009A627D">
        <w:rPr>
          <w:rFonts w:ascii="Arial" w:eastAsia="Calibri" w:hAnsi="Arial" w:cs="Arial"/>
          <w:sz w:val="22"/>
          <w:szCs w:val="22"/>
          <w:lang w:val="sr-Latn-CS"/>
        </w:rPr>
        <w:t>c.     Azure Storage</w:t>
      </w:r>
    </w:p>
    <w:p w14:paraId="63CD75C0" w14:textId="77777777" w:rsidR="00602701" w:rsidRPr="009A627D" w:rsidRDefault="00602701" w:rsidP="00A720BC">
      <w:pPr>
        <w:autoSpaceDE w:val="0"/>
        <w:autoSpaceDN w:val="0"/>
        <w:ind w:left="1440"/>
        <w:contextualSpacing/>
        <w:jc w:val="both"/>
        <w:rPr>
          <w:rFonts w:ascii="Arial" w:eastAsia="Calibri" w:hAnsi="Arial" w:cs="Arial"/>
          <w:sz w:val="22"/>
          <w:szCs w:val="22"/>
          <w:lang w:val="sr-Latn-CS"/>
        </w:rPr>
      </w:pPr>
      <w:r w:rsidRPr="009A627D">
        <w:rPr>
          <w:rFonts w:ascii="Arial" w:eastAsia="Calibri" w:hAnsi="Arial" w:cs="Arial"/>
          <w:sz w:val="22"/>
          <w:szCs w:val="22"/>
          <w:lang w:val="sr-Latn-CS"/>
        </w:rPr>
        <w:t>d.     Azure Dev&amp;Test</w:t>
      </w:r>
    </w:p>
    <w:p w14:paraId="5C2B284E" w14:textId="77777777" w:rsidR="00602701" w:rsidRPr="009A627D" w:rsidRDefault="00602701" w:rsidP="00A720BC">
      <w:pPr>
        <w:autoSpaceDE w:val="0"/>
        <w:autoSpaceDN w:val="0"/>
        <w:ind w:left="1440"/>
        <w:contextualSpacing/>
        <w:jc w:val="both"/>
        <w:rPr>
          <w:rFonts w:ascii="Arial" w:eastAsia="Calibri" w:hAnsi="Arial" w:cs="Arial"/>
          <w:sz w:val="22"/>
          <w:szCs w:val="22"/>
          <w:lang w:val="sr-Latn-CS"/>
        </w:rPr>
      </w:pPr>
      <w:r w:rsidRPr="009A627D">
        <w:rPr>
          <w:rFonts w:ascii="Arial" w:eastAsia="Calibri" w:hAnsi="Arial" w:cs="Arial"/>
          <w:sz w:val="22"/>
          <w:szCs w:val="22"/>
          <w:lang w:val="sr-Latn-CS"/>
        </w:rPr>
        <w:t>e.     Azure IoT Hub &amp; IoT Suite</w:t>
      </w:r>
    </w:p>
    <w:p w14:paraId="7EB62534" w14:textId="77777777" w:rsidR="00602701" w:rsidRPr="009A627D" w:rsidRDefault="00602701" w:rsidP="00A720BC">
      <w:pPr>
        <w:autoSpaceDE w:val="0"/>
        <w:autoSpaceDN w:val="0"/>
        <w:ind w:left="1440"/>
        <w:contextualSpacing/>
        <w:jc w:val="both"/>
        <w:rPr>
          <w:rFonts w:ascii="Arial" w:eastAsia="Calibri" w:hAnsi="Arial" w:cs="Arial"/>
          <w:sz w:val="22"/>
          <w:szCs w:val="22"/>
          <w:lang w:val="sr-Latn-CS"/>
        </w:rPr>
      </w:pPr>
      <w:r w:rsidRPr="009A627D">
        <w:rPr>
          <w:rFonts w:ascii="Arial" w:eastAsia="Calibri" w:hAnsi="Arial" w:cs="Arial"/>
          <w:sz w:val="22"/>
          <w:szCs w:val="22"/>
          <w:lang w:val="sr-Latn-CS"/>
        </w:rPr>
        <w:t>f.      Azure Advanced Analytics</w:t>
      </w:r>
    </w:p>
    <w:p w14:paraId="2CBE392C" w14:textId="77777777" w:rsidR="00602701" w:rsidRPr="009A627D" w:rsidRDefault="00602701" w:rsidP="00A720BC">
      <w:pPr>
        <w:autoSpaceDE w:val="0"/>
        <w:autoSpaceDN w:val="0"/>
        <w:ind w:left="1440"/>
        <w:contextualSpacing/>
        <w:jc w:val="both"/>
        <w:rPr>
          <w:rFonts w:ascii="Arial" w:eastAsia="Calibri" w:hAnsi="Arial" w:cs="Arial"/>
          <w:sz w:val="22"/>
          <w:szCs w:val="22"/>
          <w:lang w:val="sr-Latn-CS"/>
        </w:rPr>
      </w:pPr>
      <w:r w:rsidRPr="009A627D">
        <w:rPr>
          <w:rFonts w:ascii="Arial" w:eastAsia="Calibri" w:hAnsi="Arial" w:cs="Arial"/>
          <w:sz w:val="22"/>
          <w:szCs w:val="22"/>
          <w:lang w:val="sr-Latn-CS"/>
        </w:rPr>
        <w:t xml:space="preserve">g.     Office 365 Admin            </w:t>
      </w:r>
    </w:p>
    <w:p w14:paraId="18A41B70" w14:textId="77777777" w:rsidR="00602701" w:rsidRPr="009A627D" w:rsidRDefault="00602701" w:rsidP="00A720BC">
      <w:pPr>
        <w:autoSpaceDE w:val="0"/>
        <w:autoSpaceDN w:val="0"/>
        <w:ind w:left="1440"/>
        <w:contextualSpacing/>
        <w:jc w:val="both"/>
        <w:rPr>
          <w:rFonts w:ascii="Arial" w:eastAsia="Calibri" w:hAnsi="Arial" w:cs="Arial"/>
          <w:sz w:val="22"/>
          <w:szCs w:val="22"/>
          <w:lang w:val="sr-Cyrl-RS"/>
        </w:rPr>
      </w:pPr>
      <w:r w:rsidRPr="009A627D">
        <w:rPr>
          <w:rFonts w:ascii="Arial" w:eastAsia="Calibri" w:hAnsi="Arial" w:cs="Arial"/>
          <w:sz w:val="22"/>
          <w:szCs w:val="22"/>
        </w:rPr>
        <w:t xml:space="preserve">h.     </w:t>
      </w:r>
      <w:r w:rsidRPr="009A627D">
        <w:rPr>
          <w:rFonts w:ascii="Arial" w:eastAsia="Calibri" w:hAnsi="Arial" w:cs="Arial"/>
          <w:sz w:val="22"/>
          <w:szCs w:val="22"/>
          <w:lang w:val="sr-Cyrl-RS"/>
        </w:rPr>
        <w:t>Модернизација ИТ архитектуре</w:t>
      </w:r>
    </w:p>
    <w:p w14:paraId="6ABD51FB" w14:textId="77777777" w:rsidR="00602701" w:rsidRPr="009A627D" w:rsidRDefault="00602701" w:rsidP="00A720BC">
      <w:pPr>
        <w:autoSpaceDE w:val="0"/>
        <w:autoSpaceDN w:val="0"/>
        <w:ind w:left="1440"/>
        <w:contextualSpacing/>
        <w:jc w:val="both"/>
        <w:rPr>
          <w:rFonts w:ascii="Arial" w:eastAsia="Calibri" w:hAnsi="Arial" w:cs="Arial"/>
          <w:sz w:val="22"/>
          <w:szCs w:val="22"/>
          <w:lang w:val="sr-Cyrl-RS"/>
        </w:rPr>
      </w:pPr>
      <w:r w:rsidRPr="009A627D">
        <w:rPr>
          <w:rFonts w:ascii="Arial" w:eastAsia="Calibri" w:hAnsi="Arial" w:cs="Arial"/>
          <w:sz w:val="22"/>
          <w:szCs w:val="22"/>
          <w:lang w:val="sr-Latn-CS"/>
        </w:rPr>
        <w:t xml:space="preserve">i.      Cyber </w:t>
      </w:r>
      <w:r w:rsidRPr="009A627D">
        <w:rPr>
          <w:rFonts w:ascii="Arial" w:eastAsia="Calibri" w:hAnsi="Arial" w:cs="Arial"/>
          <w:sz w:val="22"/>
          <w:szCs w:val="22"/>
          <w:lang w:val="sr-Cyrl-RS"/>
        </w:rPr>
        <w:t>безбедност</w:t>
      </w:r>
    </w:p>
    <w:p w14:paraId="7BFEF028" w14:textId="77777777" w:rsidR="00602701" w:rsidRPr="009A627D" w:rsidRDefault="00602701" w:rsidP="00A720BC">
      <w:pPr>
        <w:autoSpaceDE w:val="0"/>
        <w:autoSpaceDN w:val="0"/>
        <w:ind w:left="1949" w:hanging="509"/>
        <w:contextualSpacing/>
        <w:jc w:val="both"/>
        <w:rPr>
          <w:rFonts w:ascii="Arial" w:eastAsia="Calibri" w:hAnsi="Arial" w:cs="Arial"/>
          <w:sz w:val="22"/>
          <w:szCs w:val="22"/>
          <w:lang w:val="sr-Latn-CS"/>
        </w:rPr>
      </w:pPr>
      <w:r w:rsidRPr="009A627D">
        <w:rPr>
          <w:rFonts w:ascii="Arial" w:eastAsia="Calibri" w:hAnsi="Arial" w:cs="Arial"/>
          <w:sz w:val="22"/>
          <w:szCs w:val="22"/>
          <w:lang w:val="sr-Latn-CS"/>
        </w:rPr>
        <w:t xml:space="preserve">j.      </w:t>
      </w:r>
      <w:r w:rsidRPr="009A627D">
        <w:rPr>
          <w:rFonts w:ascii="Arial" w:eastAsia="Calibri" w:hAnsi="Arial" w:cs="Arial"/>
          <w:sz w:val="22"/>
          <w:szCs w:val="22"/>
          <w:lang w:val="sr-Cyrl-RS"/>
        </w:rPr>
        <w:t xml:space="preserve">Унапређење сервисне организације и управљање ИТ сервисима </w:t>
      </w:r>
    </w:p>
    <w:p w14:paraId="7E5036E6" w14:textId="77777777" w:rsidR="00602701" w:rsidRPr="009A627D" w:rsidRDefault="00602701" w:rsidP="00A720BC">
      <w:pPr>
        <w:autoSpaceDE w:val="0"/>
        <w:autoSpaceDN w:val="0"/>
        <w:ind w:left="1440"/>
        <w:contextualSpacing/>
        <w:jc w:val="both"/>
        <w:rPr>
          <w:rFonts w:ascii="Arial" w:eastAsia="Calibri" w:hAnsi="Arial" w:cs="Arial"/>
          <w:sz w:val="22"/>
          <w:szCs w:val="22"/>
          <w:lang w:val="sr-Cyrl-RS"/>
        </w:rPr>
      </w:pPr>
      <w:r w:rsidRPr="009A627D">
        <w:rPr>
          <w:rFonts w:ascii="Arial" w:eastAsia="Calibri" w:hAnsi="Arial" w:cs="Arial"/>
          <w:sz w:val="22"/>
          <w:szCs w:val="22"/>
          <w:lang w:val="sr-Latn-CS"/>
        </w:rPr>
        <w:t xml:space="preserve">k.      </w:t>
      </w:r>
      <w:r w:rsidRPr="009A627D">
        <w:rPr>
          <w:rFonts w:ascii="Arial" w:eastAsia="Calibri" w:hAnsi="Arial" w:cs="Arial"/>
          <w:sz w:val="22"/>
          <w:szCs w:val="22"/>
          <w:lang w:val="sr-Cyrl-RS"/>
        </w:rPr>
        <w:t>Хибридна инфраструктурна решења</w:t>
      </w:r>
    </w:p>
    <w:p w14:paraId="665705DF" w14:textId="77777777" w:rsidR="00602701" w:rsidRPr="009A627D" w:rsidRDefault="00602701" w:rsidP="00A720BC">
      <w:pPr>
        <w:autoSpaceDE w:val="0"/>
        <w:autoSpaceDN w:val="0"/>
        <w:ind w:left="1440"/>
        <w:contextualSpacing/>
        <w:jc w:val="both"/>
        <w:rPr>
          <w:rFonts w:ascii="Arial" w:eastAsia="Calibri" w:hAnsi="Arial" w:cs="Arial"/>
          <w:sz w:val="22"/>
          <w:szCs w:val="22"/>
          <w:lang w:val="sr-Latn-CS"/>
        </w:rPr>
      </w:pPr>
      <w:r w:rsidRPr="009A627D">
        <w:rPr>
          <w:rFonts w:ascii="Arial" w:eastAsia="Calibri" w:hAnsi="Arial" w:cs="Arial"/>
          <w:sz w:val="22"/>
          <w:szCs w:val="22"/>
          <w:lang w:val="sr-Latn-CS"/>
        </w:rPr>
        <w:t>l.       Microsoft Dynamics 365 CRM</w:t>
      </w:r>
    </w:p>
    <w:p w14:paraId="338920A4" w14:textId="77777777" w:rsidR="00B63BB3" w:rsidRPr="009A627D" w:rsidRDefault="00B63BB3" w:rsidP="00A720BC">
      <w:pPr>
        <w:autoSpaceDE w:val="0"/>
        <w:autoSpaceDN w:val="0"/>
        <w:ind w:left="1440"/>
        <w:contextualSpacing/>
        <w:jc w:val="both"/>
        <w:rPr>
          <w:rFonts w:ascii="Arial" w:eastAsia="Calibri" w:hAnsi="Arial" w:cs="Arial"/>
          <w:sz w:val="22"/>
          <w:szCs w:val="22"/>
          <w:lang w:val="sr-Latn-CS"/>
        </w:rPr>
      </w:pPr>
    </w:p>
    <w:p w14:paraId="2EB60B3F" w14:textId="77777777" w:rsidR="00602701" w:rsidRPr="009A627D" w:rsidRDefault="00602701" w:rsidP="00A720BC">
      <w:pPr>
        <w:pStyle w:val="ListParagraph"/>
        <w:numPr>
          <w:ilvl w:val="0"/>
          <w:numId w:val="30"/>
        </w:numPr>
        <w:autoSpaceDE w:val="0"/>
        <w:autoSpaceDN w:val="0"/>
        <w:spacing w:after="0" w:line="240" w:lineRule="auto"/>
        <w:jc w:val="both"/>
        <w:rPr>
          <w:rFonts w:ascii="Arial" w:hAnsi="Arial" w:cs="Arial"/>
          <w:b/>
          <w:sz w:val="22"/>
          <w:szCs w:val="22"/>
          <w:lang w:val="sr-Cyrl-RS"/>
        </w:rPr>
      </w:pPr>
      <w:r w:rsidRPr="009A627D">
        <w:rPr>
          <w:rFonts w:ascii="Arial" w:hAnsi="Arial" w:cs="Arial"/>
          <w:b/>
          <w:sz w:val="22"/>
          <w:szCs w:val="22"/>
          <w:lang w:val="sr-Cyrl-RS"/>
        </w:rPr>
        <w:t>100 консултантских сати годишње из следећих области</w:t>
      </w:r>
      <w:r w:rsidRPr="009A627D">
        <w:rPr>
          <w:rFonts w:ascii="Arial" w:hAnsi="Arial" w:cs="Arial"/>
          <w:b/>
          <w:sz w:val="22"/>
          <w:szCs w:val="22"/>
          <w:lang w:val="sr-Latn-CS"/>
        </w:rPr>
        <w:t>:</w:t>
      </w:r>
    </w:p>
    <w:p w14:paraId="18DA374C" w14:textId="77777777" w:rsidR="00602701" w:rsidRPr="009A627D" w:rsidRDefault="00602701" w:rsidP="00A720BC">
      <w:pPr>
        <w:pStyle w:val="ListParagraph"/>
        <w:autoSpaceDE w:val="0"/>
        <w:autoSpaceDN w:val="0"/>
        <w:spacing w:after="0" w:line="240" w:lineRule="auto"/>
        <w:jc w:val="both"/>
        <w:rPr>
          <w:rFonts w:ascii="Arial" w:hAnsi="Arial" w:cs="Arial"/>
          <w:sz w:val="22"/>
          <w:szCs w:val="22"/>
          <w:lang w:val="sr-Cyrl-RS"/>
        </w:rPr>
      </w:pPr>
      <w:r w:rsidRPr="009A627D">
        <w:rPr>
          <w:rFonts w:ascii="Arial" w:hAnsi="Arial" w:cs="Arial"/>
          <w:sz w:val="22"/>
          <w:szCs w:val="22"/>
          <w:lang w:val="sr-Cyrl-RS"/>
        </w:rPr>
        <w:t>Безбедност “on-premise” инфраструктуре, Анализа и препоруке за оптимизациу постојеће мрежне инфраструктуре,  Cloud Infrastructure assessment, Анализа тренутног хибридног окружења и препоруке за оптимизацију, Azure Security центар, Праћење инфраструктурних ресурса на нивоу организације, Надгледање и праћење Azure потрошње и релевантних ресурса,  Dynamics 365</w:t>
      </w:r>
      <w:r w:rsidRPr="009A627D">
        <w:rPr>
          <w:rFonts w:ascii="Arial" w:hAnsi="Arial" w:cs="Arial"/>
          <w:sz w:val="22"/>
          <w:szCs w:val="22"/>
        </w:rPr>
        <w:t xml:space="preserve"> CRM</w:t>
      </w:r>
      <w:r w:rsidRPr="009A627D">
        <w:rPr>
          <w:rFonts w:ascii="Arial" w:hAnsi="Arial" w:cs="Arial"/>
          <w:sz w:val="22"/>
          <w:szCs w:val="22"/>
          <w:lang w:val="sr-Cyrl-RS"/>
        </w:rPr>
        <w:t xml:space="preserve"> прилагођавање и конфигурисање, Power Apps, Power BI</w:t>
      </w:r>
    </w:p>
    <w:p w14:paraId="0688160F" w14:textId="77777777" w:rsidR="004F39E0" w:rsidRPr="009A627D" w:rsidRDefault="004F39E0" w:rsidP="000741FF">
      <w:pPr>
        <w:rPr>
          <w:rFonts w:ascii="Arial" w:hAnsi="Arial" w:cs="Arial"/>
          <w:b/>
          <w:color w:val="000000"/>
          <w:sz w:val="22"/>
          <w:szCs w:val="22"/>
          <w:lang w:val="sr-Cyrl-CS"/>
        </w:rPr>
        <w:sectPr w:rsidR="004F39E0" w:rsidRPr="009A627D" w:rsidSect="000741FF">
          <w:footnotePr>
            <w:pos w:val="beneathText"/>
          </w:footnotePr>
          <w:pgSz w:w="11909" w:h="16834" w:code="9"/>
          <w:pgMar w:top="1440" w:right="1440" w:bottom="1440" w:left="1440" w:header="144" w:footer="432" w:gutter="0"/>
          <w:cols w:space="708"/>
          <w:titlePg/>
          <w:docGrid w:linePitch="360"/>
        </w:sectPr>
      </w:pPr>
    </w:p>
    <w:p w14:paraId="2DC300D0" w14:textId="77777777" w:rsidR="00362906" w:rsidRPr="009A627D" w:rsidRDefault="00362906" w:rsidP="00A720BC">
      <w:pPr>
        <w:pStyle w:val="Heading10"/>
        <w:ind w:left="0" w:firstLine="0"/>
        <w:jc w:val="both"/>
        <w:rPr>
          <w:rFonts w:ascii="Arial" w:hAnsi="Arial" w:cs="Arial"/>
          <w:color w:val="000000"/>
        </w:rPr>
      </w:pPr>
      <w:r w:rsidRPr="009A627D">
        <w:rPr>
          <w:rFonts w:ascii="Arial" w:hAnsi="Arial" w:cs="Arial"/>
          <w:color w:val="000000"/>
        </w:rPr>
        <w:lastRenderedPageBreak/>
        <w:t xml:space="preserve">3.2    </w:t>
      </w:r>
      <w:r w:rsidR="00A500EB" w:rsidRPr="009A627D">
        <w:rPr>
          <w:rFonts w:ascii="Arial" w:hAnsi="Arial" w:cs="Arial"/>
          <w:color w:val="000000"/>
        </w:rPr>
        <w:t>Нач</w:t>
      </w:r>
      <w:r w:rsidR="004957BF" w:rsidRPr="009A627D">
        <w:rPr>
          <w:rFonts w:ascii="Arial" w:hAnsi="Arial" w:cs="Arial"/>
          <w:color w:val="000000"/>
        </w:rPr>
        <w:t>ин и рок испоруке</w:t>
      </w:r>
    </w:p>
    <w:p w14:paraId="2D02EA5B" w14:textId="77777777" w:rsidR="009374BD" w:rsidRPr="009A627D" w:rsidRDefault="009374BD" w:rsidP="00A720BC">
      <w:pPr>
        <w:jc w:val="both"/>
        <w:rPr>
          <w:rFonts w:ascii="Arial" w:hAnsi="Arial" w:cs="Arial"/>
          <w:sz w:val="22"/>
          <w:szCs w:val="22"/>
        </w:rPr>
      </w:pPr>
      <w:r w:rsidRPr="009A627D">
        <w:rPr>
          <w:rFonts w:ascii="Arial" w:hAnsi="Arial" w:cs="Arial"/>
          <w:sz w:val="22"/>
          <w:szCs w:val="22"/>
        </w:rPr>
        <w:t>Испорука предмет</w:t>
      </w:r>
      <w:r w:rsidRPr="009A627D">
        <w:rPr>
          <w:rFonts w:ascii="Arial" w:hAnsi="Arial" w:cs="Arial"/>
          <w:sz w:val="22"/>
          <w:szCs w:val="22"/>
          <w:lang w:val="sr-Cyrl-RS"/>
        </w:rPr>
        <w:t>а</w:t>
      </w:r>
      <w:r w:rsidRPr="009A627D">
        <w:rPr>
          <w:rFonts w:ascii="Arial" w:hAnsi="Arial" w:cs="Arial"/>
          <w:sz w:val="22"/>
          <w:szCs w:val="22"/>
        </w:rPr>
        <w:t xml:space="preserve"> набавке се врши електронски. Рок за испоруку</w:t>
      </w:r>
      <w:r w:rsidRPr="009A627D">
        <w:rPr>
          <w:rFonts w:ascii="Arial" w:hAnsi="Arial" w:cs="Arial"/>
          <w:sz w:val="22"/>
          <w:szCs w:val="22"/>
          <w:lang w:val="sr-Cyrl-RS"/>
        </w:rPr>
        <w:t xml:space="preserve"> за прву годину коришћења </w:t>
      </w:r>
      <w:r w:rsidRPr="009A627D">
        <w:rPr>
          <w:rFonts w:ascii="Arial" w:hAnsi="Arial" w:cs="Arial"/>
          <w:sz w:val="22"/>
          <w:szCs w:val="22"/>
        </w:rPr>
        <w:t>је минимално 1, а максимално 15 календарских дана од дана обостраног потписивања уговора од стране овлашћених представника уговорних страна.</w:t>
      </w:r>
      <w:r w:rsidRPr="009A627D">
        <w:rPr>
          <w:rFonts w:ascii="Arial" w:hAnsi="Arial" w:cs="Arial"/>
          <w:sz w:val="22"/>
          <w:szCs w:val="22"/>
          <w:lang w:val="sr-Cyrl-RS"/>
        </w:rPr>
        <w:t xml:space="preserve"> Продужавање важности за другу, односно трећу годину коришћења се врши најкасније првог наредног  дана након истека периода важности за прву, односно другу годину. </w:t>
      </w:r>
      <w:r w:rsidRPr="009A627D">
        <w:rPr>
          <w:rFonts w:ascii="Arial" w:hAnsi="Arial" w:cs="Arial"/>
          <w:sz w:val="22"/>
          <w:szCs w:val="22"/>
        </w:rPr>
        <w:t xml:space="preserve">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14:paraId="4AD46DBC" w14:textId="77777777" w:rsidR="009E140B" w:rsidRPr="009A627D" w:rsidRDefault="009E140B" w:rsidP="009E140B">
      <w:pPr>
        <w:pStyle w:val="BodyText"/>
        <w:jc w:val="both"/>
        <w:rPr>
          <w:rFonts w:ascii="Arial" w:eastAsia="Times New Roman" w:hAnsi="Arial" w:cs="Arial"/>
          <w:sz w:val="22"/>
          <w:szCs w:val="22"/>
          <w:lang w:val="sr-Cyrl-RS"/>
        </w:rPr>
      </w:pPr>
      <w:r w:rsidRPr="009A627D">
        <w:rPr>
          <w:rFonts w:ascii="Arial" w:hAnsi="Arial" w:cs="Arial"/>
          <w:sz w:val="22"/>
          <w:szCs w:val="22"/>
          <w:lang w:val="sr-Cyrl-RS"/>
        </w:rPr>
        <w:t>За постојеће лиценце као и за испоручене нове лиценце морају бити обезбеђене услуге одржавања (технолошка гаранција) у трајању закључно до 31.07.2021. године.</w:t>
      </w:r>
    </w:p>
    <w:p w14:paraId="71BE8336" w14:textId="77777777" w:rsidR="00947EDF" w:rsidRPr="009A627D" w:rsidRDefault="00947EDF" w:rsidP="00A720BC">
      <w:pPr>
        <w:jc w:val="both"/>
        <w:rPr>
          <w:rFonts w:ascii="Arial" w:hAnsi="Arial" w:cs="Arial"/>
          <w:strike/>
          <w:color w:val="000000"/>
          <w:sz w:val="22"/>
          <w:szCs w:val="22"/>
          <w:lang w:val="sr-Cyrl-CS"/>
        </w:rPr>
      </w:pPr>
    </w:p>
    <w:p w14:paraId="34BCB56A" w14:textId="77777777" w:rsidR="004957BF" w:rsidRPr="009A627D" w:rsidRDefault="004957BF" w:rsidP="00A720BC">
      <w:pPr>
        <w:pStyle w:val="BodyText"/>
        <w:jc w:val="both"/>
        <w:rPr>
          <w:rFonts w:ascii="Arial" w:hAnsi="Arial" w:cs="Arial"/>
          <w:color w:val="000000"/>
          <w:sz w:val="22"/>
          <w:szCs w:val="22"/>
        </w:rPr>
      </w:pPr>
      <w:r w:rsidRPr="009A627D">
        <w:rPr>
          <w:rFonts w:ascii="Arial" w:hAnsi="Arial" w:cs="Arial"/>
          <w:sz w:val="22"/>
          <w:szCs w:val="22"/>
        </w:rPr>
        <w:t xml:space="preserve">Испорука </w:t>
      </w:r>
      <w:r w:rsidRPr="009A627D">
        <w:rPr>
          <w:rFonts w:ascii="Arial" w:hAnsi="Arial" w:cs="Arial"/>
          <w:color w:val="000000"/>
          <w:sz w:val="22"/>
          <w:szCs w:val="22"/>
        </w:rPr>
        <w:t>свих нових верзија Microsoft софтверских производа које се појаве на тржишту у току трајања уговора се врши електронски путем Microsoft VLSC портала.</w:t>
      </w:r>
    </w:p>
    <w:p w14:paraId="468874A8" w14:textId="77777777" w:rsidR="00B93BB5" w:rsidRPr="009A627D" w:rsidRDefault="00B93BB5" w:rsidP="00A720BC">
      <w:pPr>
        <w:suppressAutoHyphens/>
        <w:jc w:val="both"/>
        <w:rPr>
          <w:rFonts w:ascii="Arial" w:hAnsi="Arial" w:cs="Arial"/>
          <w:color w:val="000000"/>
          <w:sz w:val="22"/>
          <w:szCs w:val="22"/>
        </w:rPr>
      </w:pPr>
    </w:p>
    <w:p w14:paraId="4608B170" w14:textId="77777777" w:rsidR="00A500EB" w:rsidRPr="009A627D" w:rsidRDefault="00A500EB" w:rsidP="00A720BC">
      <w:pPr>
        <w:pStyle w:val="ListParagraph"/>
        <w:numPr>
          <w:ilvl w:val="1"/>
          <w:numId w:val="23"/>
        </w:numPr>
        <w:suppressAutoHyphens/>
        <w:spacing w:after="0" w:line="240" w:lineRule="auto"/>
        <w:jc w:val="both"/>
        <w:rPr>
          <w:rFonts w:ascii="Arial" w:hAnsi="Arial" w:cs="Arial"/>
          <w:b/>
          <w:sz w:val="22"/>
          <w:szCs w:val="22"/>
          <w:lang w:val="sr-Cyrl-CS"/>
        </w:rPr>
      </w:pPr>
      <w:r w:rsidRPr="009A627D">
        <w:rPr>
          <w:rFonts w:ascii="Arial" w:hAnsi="Arial" w:cs="Arial"/>
          <w:b/>
          <w:sz w:val="22"/>
          <w:szCs w:val="22"/>
          <w:lang w:val="sr-Cyrl-CS"/>
        </w:rPr>
        <w:t>Гарантни рок</w:t>
      </w:r>
    </w:p>
    <w:p w14:paraId="568BDEE4" w14:textId="77777777" w:rsidR="00A500EB" w:rsidRPr="009A627D" w:rsidRDefault="00A500EB" w:rsidP="00A720BC">
      <w:pPr>
        <w:suppressAutoHyphens/>
        <w:jc w:val="both"/>
        <w:rPr>
          <w:rFonts w:ascii="Arial" w:hAnsi="Arial" w:cs="Arial"/>
          <w:color w:val="FF0000"/>
          <w:sz w:val="22"/>
          <w:szCs w:val="22"/>
          <w:lang w:val="sr-Cyrl-CS"/>
        </w:rPr>
      </w:pPr>
      <w:r w:rsidRPr="009A627D">
        <w:rPr>
          <w:rFonts w:ascii="Arial" w:hAnsi="Arial" w:cs="Arial"/>
          <w:sz w:val="22"/>
          <w:szCs w:val="22"/>
          <w:lang w:val="sr-Cyrl-CS"/>
        </w:rPr>
        <w:t xml:space="preserve">Гарантни рок </w:t>
      </w:r>
      <w:r w:rsidR="00B9009D" w:rsidRPr="009A627D">
        <w:rPr>
          <w:rFonts w:ascii="Arial" w:hAnsi="Arial" w:cs="Arial"/>
          <w:sz w:val="22"/>
          <w:szCs w:val="22"/>
          <w:lang w:val="sr-Cyrl-CS"/>
        </w:rPr>
        <w:t xml:space="preserve">(технолошка гаранција) за испоручене лиценце </w:t>
      </w:r>
      <w:r w:rsidRPr="009A627D">
        <w:rPr>
          <w:rFonts w:ascii="Arial" w:hAnsi="Arial" w:cs="Arial"/>
          <w:sz w:val="22"/>
          <w:szCs w:val="22"/>
          <w:lang w:val="sr-Cyrl-CS"/>
        </w:rPr>
        <w:t xml:space="preserve">је минимално </w:t>
      </w:r>
      <w:r w:rsidR="00B9009D" w:rsidRPr="009A627D">
        <w:rPr>
          <w:rFonts w:ascii="Arial" w:hAnsi="Arial" w:cs="Arial"/>
          <w:sz w:val="22"/>
          <w:szCs w:val="22"/>
          <w:lang w:val="sr-Cyrl-CS"/>
        </w:rPr>
        <w:t xml:space="preserve">до </w:t>
      </w:r>
      <w:r w:rsidR="00D93EC8" w:rsidRPr="009A627D">
        <w:rPr>
          <w:rFonts w:ascii="Arial" w:hAnsi="Arial" w:cs="Arial"/>
          <w:sz w:val="22"/>
          <w:szCs w:val="22"/>
          <w:lang w:val="sr-Cyrl-CS"/>
        </w:rPr>
        <w:t>31.07.20</w:t>
      </w:r>
      <w:r w:rsidR="000B776E" w:rsidRPr="009A627D">
        <w:rPr>
          <w:rFonts w:ascii="Arial" w:hAnsi="Arial" w:cs="Arial"/>
          <w:sz w:val="22"/>
          <w:szCs w:val="22"/>
        </w:rPr>
        <w:t>21</w:t>
      </w:r>
      <w:r w:rsidR="00D93EC8" w:rsidRPr="009A627D">
        <w:rPr>
          <w:rFonts w:ascii="Arial" w:hAnsi="Arial" w:cs="Arial"/>
          <w:sz w:val="22"/>
          <w:szCs w:val="22"/>
          <w:lang w:val="sr-Cyrl-CS"/>
        </w:rPr>
        <w:t>. године.</w:t>
      </w:r>
    </w:p>
    <w:p w14:paraId="4EF2BC6D" w14:textId="77777777" w:rsidR="004F39E0" w:rsidRPr="009A627D" w:rsidRDefault="004F39E0" w:rsidP="000741FF">
      <w:pPr>
        <w:rPr>
          <w:rFonts w:ascii="Arial" w:eastAsia="Calibri" w:hAnsi="Arial" w:cs="Arial"/>
          <w:color w:val="FF0000"/>
          <w:sz w:val="22"/>
          <w:szCs w:val="22"/>
          <w:lang w:val="sr-Cyrl-CS"/>
        </w:rPr>
      </w:pPr>
      <w:r w:rsidRPr="009A627D">
        <w:rPr>
          <w:rFonts w:ascii="Arial" w:hAnsi="Arial" w:cs="Arial"/>
          <w:color w:val="FF0000"/>
          <w:sz w:val="22"/>
          <w:szCs w:val="22"/>
          <w:lang w:val="sr-Cyrl-CS"/>
        </w:rPr>
        <w:br w:type="page"/>
      </w:r>
    </w:p>
    <w:p w14:paraId="51337524" w14:textId="77777777" w:rsidR="00756A02" w:rsidRPr="009A627D" w:rsidRDefault="00756A02" w:rsidP="000741FF">
      <w:pPr>
        <w:pStyle w:val="Heading10"/>
        <w:numPr>
          <w:ilvl w:val="0"/>
          <w:numId w:val="13"/>
        </w:numPr>
        <w:jc w:val="both"/>
        <w:rPr>
          <w:rFonts w:ascii="Arial" w:hAnsi="Arial" w:cs="Arial"/>
          <w:lang w:val="sr-Cyrl-RS"/>
        </w:rPr>
      </w:pPr>
      <w:bookmarkStart w:id="15" w:name="_Toc442559884"/>
      <w:r w:rsidRPr="009A627D">
        <w:rPr>
          <w:rFonts w:ascii="Arial" w:hAnsi="Arial"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5"/>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A627D" w14:paraId="6D3D878C" w14:textId="77777777" w:rsidTr="00A720BC">
        <w:trPr>
          <w:trHeight w:val="524"/>
        </w:trPr>
        <w:tc>
          <w:tcPr>
            <w:tcW w:w="729" w:type="dxa"/>
            <w:vAlign w:val="center"/>
          </w:tcPr>
          <w:p w14:paraId="3E21D439" w14:textId="77777777" w:rsidR="00175774" w:rsidRPr="009A627D" w:rsidRDefault="00175774" w:rsidP="000741FF">
            <w:pPr>
              <w:jc w:val="center"/>
              <w:rPr>
                <w:rFonts w:ascii="Arial" w:hAnsi="Arial" w:cs="Arial"/>
                <w:b/>
                <w:sz w:val="22"/>
                <w:szCs w:val="22"/>
              </w:rPr>
            </w:pPr>
            <w:r w:rsidRPr="009A627D">
              <w:rPr>
                <w:rFonts w:ascii="Arial" w:hAnsi="Arial" w:cs="Arial"/>
                <w:b/>
                <w:sz w:val="22"/>
                <w:szCs w:val="22"/>
              </w:rPr>
              <w:t>Ред. бр.</w:t>
            </w:r>
          </w:p>
        </w:tc>
        <w:tc>
          <w:tcPr>
            <w:tcW w:w="8430" w:type="dxa"/>
            <w:vAlign w:val="center"/>
          </w:tcPr>
          <w:p w14:paraId="32D768FF" w14:textId="77777777" w:rsidR="00175774" w:rsidRPr="009A627D" w:rsidRDefault="00175774" w:rsidP="000741FF">
            <w:pPr>
              <w:ind w:right="-180"/>
              <w:jc w:val="center"/>
              <w:rPr>
                <w:rFonts w:ascii="Arial" w:hAnsi="Arial" w:cs="Arial"/>
                <w:b/>
                <w:sz w:val="22"/>
                <w:szCs w:val="22"/>
              </w:rPr>
            </w:pPr>
            <w:r w:rsidRPr="009A627D">
              <w:rPr>
                <w:rFonts w:ascii="Arial" w:hAnsi="Arial" w:cs="Arial"/>
                <w:b/>
                <w:sz w:val="22"/>
                <w:szCs w:val="22"/>
              </w:rPr>
              <w:t xml:space="preserve">4.1  ОБАВЕЗНИ УСЛОВИ </w:t>
            </w:r>
          </w:p>
          <w:p w14:paraId="0CE3D3C2" w14:textId="77777777" w:rsidR="00175774" w:rsidRPr="009A627D" w:rsidRDefault="00175774" w:rsidP="000741FF">
            <w:pPr>
              <w:jc w:val="center"/>
              <w:rPr>
                <w:rFonts w:ascii="Arial" w:hAnsi="Arial" w:cs="Arial"/>
                <w:b/>
                <w:color w:val="FF0000"/>
                <w:sz w:val="22"/>
                <w:szCs w:val="22"/>
                <w:lang w:val="sr-Cyrl-RS"/>
              </w:rPr>
            </w:pPr>
            <w:r w:rsidRPr="009A627D">
              <w:rPr>
                <w:rFonts w:ascii="Arial" w:hAnsi="Arial" w:cs="Arial"/>
                <w:b/>
                <w:sz w:val="22"/>
                <w:szCs w:val="22"/>
              </w:rPr>
              <w:t>ЗА УЧЕШЋЕ У ПОСТУПКУ ЈАВНЕ НАБАВКЕ ИЗ ЧЛАНА 75. З</w:t>
            </w:r>
            <w:r w:rsidR="005C7CDE" w:rsidRPr="009A627D">
              <w:rPr>
                <w:rFonts w:ascii="Arial" w:hAnsi="Arial" w:cs="Arial"/>
                <w:b/>
                <w:sz w:val="22"/>
                <w:szCs w:val="22"/>
                <w:lang w:val="sr-Cyrl-RS"/>
              </w:rPr>
              <w:t>АКОНА</w:t>
            </w:r>
          </w:p>
          <w:p w14:paraId="1B3F7A24" w14:textId="77777777" w:rsidR="00175774" w:rsidRPr="009A627D" w:rsidRDefault="00175774" w:rsidP="000741FF">
            <w:pPr>
              <w:jc w:val="center"/>
              <w:rPr>
                <w:rFonts w:ascii="Arial" w:hAnsi="Arial" w:cs="Arial"/>
                <w:b/>
                <w:color w:val="FF0000"/>
                <w:sz w:val="22"/>
                <w:szCs w:val="22"/>
              </w:rPr>
            </w:pPr>
          </w:p>
        </w:tc>
      </w:tr>
      <w:tr w:rsidR="00175774" w:rsidRPr="009A627D" w14:paraId="636B4F59" w14:textId="77777777" w:rsidTr="00A720BC">
        <w:tc>
          <w:tcPr>
            <w:tcW w:w="729" w:type="dxa"/>
            <w:vAlign w:val="center"/>
          </w:tcPr>
          <w:p w14:paraId="6C860935" w14:textId="77777777" w:rsidR="00175774" w:rsidRPr="009A627D" w:rsidRDefault="00175774" w:rsidP="000741FF">
            <w:pPr>
              <w:jc w:val="center"/>
              <w:rPr>
                <w:rFonts w:ascii="Arial" w:hAnsi="Arial" w:cs="Arial"/>
                <w:sz w:val="22"/>
                <w:szCs w:val="22"/>
              </w:rPr>
            </w:pPr>
            <w:r w:rsidRPr="009A627D">
              <w:rPr>
                <w:rFonts w:ascii="Arial" w:hAnsi="Arial" w:cs="Arial"/>
                <w:sz w:val="22"/>
                <w:szCs w:val="22"/>
              </w:rPr>
              <w:t>1.</w:t>
            </w:r>
          </w:p>
        </w:tc>
        <w:tc>
          <w:tcPr>
            <w:tcW w:w="8430" w:type="dxa"/>
            <w:vAlign w:val="center"/>
          </w:tcPr>
          <w:p w14:paraId="6D1C2020" w14:textId="77777777" w:rsidR="00175774" w:rsidRPr="009A627D" w:rsidRDefault="00175774" w:rsidP="00A720BC">
            <w:pPr>
              <w:autoSpaceDE w:val="0"/>
              <w:autoSpaceDN w:val="0"/>
              <w:adjustRightInd w:val="0"/>
              <w:jc w:val="both"/>
              <w:rPr>
                <w:rFonts w:ascii="Arial" w:hAnsi="Arial" w:cs="Arial"/>
                <w:sz w:val="22"/>
                <w:szCs w:val="22"/>
              </w:rPr>
            </w:pPr>
            <w:r w:rsidRPr="009A627D">
              <w:rPr>
                <w:rFonts w:ascii="Arial" w:hAnsi="Arial" w:cs="Arial"/>
                <w:b/>
                <w:sz w:val="22"/>
                <w:szCs w:val="22"/>
                <w:u w:val="single"/>
              </w:rPr>
              <w:t>Услов:</w:t>
            </w:r>
            <w:r w:rsidRPr="009A627D">
              <w:rPr>
                <w:rFonts w:ascii="Arial" w:hAnsi="Arial" w:cs="Arial"/>
                <w:sz w:val="22"/>
                <w:szCs w:val="22"/>
                <w:lang w:val="pl-PL"/>
              </w:rPr>
              <w:t>Да је понуђач регистрован код надлежног органа, односно уписан у одговарајући регистар;</w:t>
            </w:r>
          </w:p>
          <w:p w14:paraId="6B095ECA" w14:textId="77777777" w:rsidR="00175774" w:rsidRPr="009A627D" w:rsidRDefault="00175774" w:rsidP="00A720BC">
            <w:pPr>
              <w:autoSpaceDE w:val="0"/>
              <w:autoSpaceDN w:val="0"/>
              <w:adjustRightInd w:val="0"/>
              <w:jc w:val="both"/>
              <w:rPr>
                <w:rFonts w:ascii="Arial" w:hAnsi="Arial" w:cs="Arial"/>
                <w:b/>
                <w:sz w:val="22"/>
                <w:szCs w:val="22"/>
                <w:u w:val="single"/>
              </w:rPr>
            </w:pPr>
            <w:r w:rsidRPr="009A627D">
              <w:rPr>
                <w:rFonts w:ascii="Arial" w:hAnsi="Arial" w:cs="Arial"/>
                <w:b/>
                <w:sz w:val="22"/>
                <w:szCs w:val="22"/>
                <w:u w:val="single"/>
              </w:rPr>
              <w:t xml:space="preserve">Доказ: </w:t>
            </w:r>
          </w:p>
          <w:p w14:paraId="61864C43" w14:textId="77777777" w:rsidR="00175774" w:rsidRPr="009A627D" w:rsidRDefault="00175774" w:rsidP="00A720BC">
            <w:pPr>
              <w:tabs>
                <w:tab w:val="left" w:pos="680"/>
              </w:tabs>
              <w:snapToGrid w:val="0"/>
              <w:jc w:val="both"/>
              <w:rPr>
                <w:rFonts w:ascii="Arial" w:eastAsia="Calibri" w:hAnsi="Arial" w:cs="Arial"/>
                <w:sz w:val="22"/>
                <w:szCs w:val="22"/>
              </w:rPr>
            </w:pPr>
            <w:r w:rsidRPr="009A627D">
              <w:rPr>
                <w:rFonts w:ascii="Arial" w:eastAsia="Calibri" w:hAnsi="Arial" w:cs="Arial"/>
                <w:sz w:val="22"/>
                <w:szCs w:val="22"/>
                <w:lang w:val="ru-RU"/>
              </w:rPr>
              <w:t xml:space="preserve">- </w:t>
            </w:r>
            <w:r w:rsidRPr="009A627D">
              <w:rPr>
                <w:rFonts w:ascii="Arial" w:eastAsia="Calibri" w:hAnsi="Arial" w:cs="Arial"/>
                <w:b/>
                <w:sz w:val="22"/>
                <w:szCs w:val="22"/>
              </w:rPr>
              <w:t>за правно лице:</w:t>
            </w:r>
            <w:r w:rsidRPr="009A627D">
              <w:rPr>
                <w:rFonts w:ascii="Arial" w:eastAsia="Calibri" w:hAnsi="Arial" w:cs="Arial"/>
                <w:sz w:val="22"/>
                <w:szCs w:val="22"/>
                <w:lang w:val="ru-RU"/>
              </w:rPr>
              <w:t>Извод из регистра</w:t>
            </w:r>
            <w:r w:rsidR="00E448A6" w:rsidRPr="009A627D">
              <w:rPr>
                <w:rFonts w:ascii="Arial" w:eastAsia="Calibri" w:hAnsi="Arial" w:cs="Arial"/>
                <w:sz w:val="22"/>
                <w:szCs w:val="22"/>
              </w:rPr>
              <w:t xml:space="preserve"> </w:t>
            </w:r>
            <w:r w:rsidRPr="009A627D">
              <w:rPr>
                <w:rFonts w:ascii="Arial" w:eastAsia="Calibri" w:hAnsi="Arial" w:cs="Arial"/>
                <w:sz w:val="22"/>
                <w:szCs w:val="22"/>
                <w:lang w:val="ru-RU"/>
              </w:rPr>
              <w:t xml:space="preserve">Агенције за привредне регистре, односно извод из регистра надлежног Привредног суда </w:t>
            </w:r>
          </w:p>
          <w:p w14:paraId="7828A14B" w14:textId="77777777" w:rsidR="00175774" w:rsidRPr="009A627D" w:rsidRDefault="00175774" w:rsidP="00A720BC">
            <w:pPr>
              <w:tabs>
                <w:tab w:val="left" w:pos="680"/>
              </w:tabs>
              <w:snapToGrid w:val="0"/>
              <w:jc w:val="both"/>
              <w:rPr>
                <w:rFonts w:ascii="Arial" w:eastAsia="Calibri" w:hAnsi="Arial" w:cs="Arial"/>
                <w:sz w:val="22"/>
                <w:szCs w:val="22"/>
              </w:rPr>
            </w:pPr>
            <w:r w:rsidRPr="009A627D">
              <w:rPr>
                <w:rFonts w:ascii="Arial" w:eastAsia="Calibri" w:hAnsi="Arial" w:cs="Arial"/>
                <w:sz w:val="22"/>
                <w:szCs w:val="22"/>
              </w:rPr>
              <w:t xml:space="preserve">- </w:t>
            </w:r>
            <w:r w:rsidRPr="009A627D">
              <w:rPr>
                <w:rFonts w:ascii="Arial" w:eastAsia="Calibri" w:hAnsi="Arial" w:cs="Arial"/>
                <w:b/>
                <w:sz w:val="22"/>
                <w:szCs w:val="22"/>
              </w:rPr>
              <w:t xml:space="preserve">за предузетнике: </w:t>
            </w:r>
            <w:r w:rsidRPr="009A627D">
              <w:rPr>
                <w:rFonts w:ascii="Arial" w:eastAsia="Calibri" w:hAnsi="Arial" w:cs="Arial"/>
                <w:sz w:val="22"/>
                <w:szCs w:val="22"/>
              </w:rPr>
              <w:t>И</w:t>
            </w:r>
            <w:r w:rsidRPr="009A627D">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49C0BD38" w14:textId="77777777" w:rsidR="00175774" w:rsidRPr="009A627D" w:rsidRDefault="00175774" w:rsidP="00A720BC">
            <w:pPr>
              <w:autoSpaceDE w:val="0"/>
              <w:autoSpaceDN w:val="0"/>
              <w:adjustRightInd w:val="0"/>
              <w:jc w:val="both"/>
              <w:rPr>
                <w:rFonts w:ascii="Arial" w:eastAsia="Calibri" w:hAnsi="Arial" w:cs="Arial"/>
                <w:i/>
                <w:sz w:val="22"/>
                <w:szCs w:val="22"/>
              </w:rPr>
            </w:pPr>
            <w:r w:rsidRPr="009A627D">
              <w:rPr>
                <w:rFonts w:ascii="Arial" w:eastAsia="Calibri" w:hAnsi="Arial" w:cs="Arial"/>
                <w:i/>
                <w:sz w:val="22"/>
                <w:szCs w:val="22"/>
              </w:rPr>
              <w:t xml:space="preserve">Напомена: </w:t>
            </w:r>
          </w:p>
          <w:p w14:paraId="0227FAAB" w14:textId="77777777" w:rsidR="00175774" w:rsidRPr="009A627D" w:rsidRDefault="00175774" w:rsidP="00A720BC">
            <w:pPr>
              <w:numPr>
                <w:ilvl w:val="0"/>
                <w:numId w:val="14"/>
              </w:numPr>
              <w:tabs>
                <w:tab w:val="left" w:pos="680"/>
              </w:tabs>
              <w:snapToGrid w:val="0"/>
              <w:ind w:left="714" w:hanging="357"/>
              <w:contextualSpacing/>
              <w:jc w:val="both"/>
              <w:rPr>
                <w:rFonts w:ascii="Arial" w:eastAsia="Calibri" w:hAnsi="Arial" w:cs="Arial"/>
                <w:i/>
                <w:sz w:val="22"/>
                <w:szCs w:val="22"/>
              </w:rPr>
            </w:pPr>
            <w:r w:rsidRPr="009A627D">
              <w:rPr>
                <w:rFonts w:ascii="Arial" w:eastAsia="Calibri" w:hAnsi="Arial" w:cs="Arial"/>
                <w:i/>
                <w:sz w:val="22"/>
                <w:szCs w:val="22"/>
              </w:rPr>
              <w:t xml:space="preserve">У случају да понуду подноси група понуђача, овај доказ доставити за сваког </w:t>
            </w:r>
            <w:r w:rsidR="00B46D29" w:rsidRPr="009A627D">
              <w:rPr>
                <w:rFonts w:ascii="Arial" w:eastAsia="Calibri" w:hAnsi="Arial" w:cs="Arial"/>
                <w:i/>
                <w:sz w:val="22"/>
                <w:szCs w:val="22"/>
                <w:lang w:val="sr-Cyrl-CS"/>
              </w:rPr>
              <w:t>члана групе понуђача</w:t>
            </w:r>
          </w:p>
          <w:p w14:paraId="52C8261F" w14:textId="77777777" w:rsidR="00175774" w:rsidRPr="009A627D" w:rsidRDefault="00175774" w:rsidP="00A720BC">
            <w:pPr>
              <w:numPr>
                <w:ilvl w:val="0"/>
                <w:numId w:val="14"/>
              </w:numPr>
              <w:tabs>
                <w:tab w:val="left" w:pos="680"/>
              </w:tabs>
              <w:snapToGrid w:val="0"/>
              <w:ind w:left="714" w:hanging="357"/>
              <w:contextualSpacing/>
              <w:jc w:val="both"/>
              <w:rPr>
                <w:rFonts w:ascii="Arial" w:hAnsi="Arial" w:cs="Arial"/>
                <w:sz w:val="22"/>
                <w:szCs w:val="22"/>
              </w:rPr>
            </w:pPr>
            <w:r w:rsidRPr="009A627D">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tc>
      </w:tr>
      <w:tr w:rsidR="00175774" w:rsidRPr="009A627D" w14:paraId="138F8C8D" w14:textId="77777777" w:rsidTr="00A720BC">
        <w:trPr>
          <w:trHeight w:val="1907"/>
        </w:trPr>
        <w:tc>
          <w:tcPr>
            <w:tcW w:w="729" w:type="dxa"/>
            <w:vAlign w:val="center"/>
          </w:tcPr>
          <w:p w14:paraId="26D0033E" w14:textId="77777777" w:rsidR="00175774" w:rsidRPr="009A627D" w:rsidRDefault="00175774" w:rsidP="000741FF">
            <w:pPr>
              <w:jc w:val="center"/>
              <w:rPr>
                <w:rFonts w:ascii="Arial" w:hAnsi="Arial" w:cs="Arial"/>
                <w:sz w:val="22"/>
                <w:szCs w:val="22"/>
              </w:rPr>
            </w:pPr>
            <w:r w:rsidRPr="009A627D">
              <w:rPr>
                <w:rFonts w:ascii="Arial" w:hAnsi="Arial" w:cs="Arial"/>
                <w:sz w:val="22"/>
                <w:szCs w:val="22"/>
              </w:rPr>
              <w:t>2.</w:t>
            </w:r>
          </w:p>
        </w:tc>
        <w:tc>
          <w:tcPr>
            <w:tcW w:w="8430" w:type="dxa"/>
            <w:vAlign w:val="center"/>
          </w:tcPr>
          <w:p w14:paraId="1519294F" w14:textId="77777777" w:rsidR="00175774" w:rsidRPr="009A627D" w:rsidRDefault="00175774" w:rsidP="00A720BC">
            <w:pPr>
              <w:autoSpaceDE w:val="0"/>
              <w:autoSpaceDN w:val="0"/>
              <w:adjustRightInd w:val="0"/>
              <w:jc w:val="both"/>
              <w:rPr>
                <w:rFonts w:ascii="Arial" w:hAnsi="Arial" w:cs="Arial"/>
                <w:sz w:val="22"/>
                <w:szCs w:val="22"/>
              </w:rPr>
            </w:pPr>
            <w:r w:rsidRPr="009A627D">
              <w:rPr>
                <w:rFonts w:ascii="Arial" w:hAnsi="Arial" w:cs="Arial"/>
                <w:b/>
                <w:sz w:val="22"/>
                <w:szCs w:val="22"/>
                <w:u w:val="single"/>
              </w:rPr>
              <w:t>Услов:</w:t>
            </w:r>
            <w:r w:rsidRPr="009A627D">
              <w:rPr>
                <w:rFonts w:ascii="Arial" w:hAnsi="Arial"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1526FA1" w14:textId="77777777" w:rsidR="00175774" w:rsidRPr="009A627D" w:rsidRDefault="00175774" w:rsidP="00A720BC">
            <w:pPr>
              <w:autoSpaceDE w:val="0"/>
              <w:autoSpaceDN w:val="0"/>
              <w:adjustRightInd w:val="0"/>
              <w:jc w:val="both"/>
              <w:rPr>
                <w:rFonts w:ascii="Arial" w:hAnsi="Arial" w:cs="Arial"/>
                <w:b/>
                <w:sz w:val="22"/>
                <w:szCs w:val="22"/>
                <w:u w:val="single"/>
              </w:rPr>
            </w:pPr>
            <w:r w:rsidRPr="009A627D">
              <w:rPr>
                <w:rFonts w:ascii="Arial" w:hAnsi="Arial" w:cs="Arial"/>
                <w:b/>
                <w:sz w:val="22"/>
                <w:szCs w:val="22"/>
                <w:u w:val="single"/>
              </w:rPr>
              <w:t>Доказ:</w:t>
            </w:r>
          </w:p>
          <w:p w14:paraId="5291223E" w14:textId="77777777" w:rsidR="00175774" w:rsidRPr="009A627D" w:rsidRDefault="00175774" w:rsidP="00A720BC">
            <w:pPr>
              <w:autoSpaceDE w:val="0"/>
              <w:autoSpaceDN w:val="0"/>
              <w:adjustRightInd w:val="0"/>
              <w:jc w:val="both"/>
              <w:rPr>
                <w:rFonts w:ascii="Arial" w:hAnsi="Arial" w:cs="Arial"/>
                <w:b/>
                <w:sz w:val="22"/>
                <w:szCs w:val="22"/>
                <w:u w:val="single"/>
              </w:rPr>
            </w:pPr>
            <w:r w:rsidRPr="009A627D">
              <w:rPr>
                <w:rFonts w:ascii="Arial" w:eastAsia="Calibri" w:hAnsi="Arial" w:cs="Arial"/>
                <w:sz w:val="22"/>
                <w:szCs w:val="22"/>
                <w:lang w:val="ru-RU"/>
              </w:rPr>
              <w:t xml:space="preserve">- </w:t>
            </w:r>
            <w:r w:rsidRPr="009A627D">
              <w:rPr>
                <w:rFonts w:ascii="Arial" w:eastAsia="Calibri" w:hAnsi="Arial" w:cs="Arial"/>
                <w:b/>
                <w:sz w:val="22"/>
                <w:szCs w:val="22"/>
              </w:rPr>
              <w:t>за правно лице:</w:t>
            </w:r>
          </w:p>
          <w:p w14:paraId="24DB8B8E" w14:textId="77777777" w:rsidR="00175774" w:rsidRPr="009A627D" w:rsidRDefault="00175774" w:rsidP="00A720BC">
            <w:pPr>
              <w:jc w:val="both"/>
              <w:rPr>
                <w:rFonts w:ascii="Arial" w:hAnsi="Arial" w:cs="Arial"/>
                <w:sz w:val="22"/>
                <w:szCs w:val="22"/>
              </w:rPr>
            </w:pPr>
            <w:r w:rsidRPr="009A627D">
              <w:rPr>
                <w:rFonts w:ascii="Arial" w:hAnsi="Arial" w:cs="Arial"/>
                <w:sz w:val="22"/>
                <w:szCs w:val="22"/>
              </w:rPr>
              <w:t>1) ЗА ЗАКОНСКОГ ЗАСТУПНИКА</w:t>
            </w:r>
            <w:r w:rsidRPr="009A627D">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9A627D">
              <w:rPr>
                <w:rFonts w:ascii="Arial" w:hAnsi="Arial" w:cs="Arial"/>
                <w:sz w:val="22"/>
                <w:szCs w:val="22"/>
              </w:rPr>
              <w:t xml:space="preserve"> – захтев за издавање овог уверења може се поднети према </w:t>
            </w:r>
            <w:r w:rsidRPr="009A627D">
              <w:rPr>
                <w:rFonts w:ascii="Arial" w:hAnsi="Arial" w:cs="Arial"/>
                <w:b/>
                <w:sz w:val="22"/>
                <w:szCs w:val="22"/>
              </w:rPr>
              <w:t>месту рођења</w:t>
            </w:r>
            <w:r w:rsidRPr="009A627D">
              <w:rPr>
                <w:rFonts w:ascii="Arial" w:hAnsi="Arial" w:cs="Arial"/>
                <w:sz w:val="22"/>
                <w:szCs w:val="22"/>
              </w:rPr>
              <w:t xml:space="preserve"> или према </w:t>
            </w:r>
            <w:r w:rsidRPr="009A627D">
              <w:rPr>
                <w:rFonts w:ascii="Arial" w:hAnsi="Arial" w:cs="Arial"/>
                <w:b/>
                <w:sz w:val="22"/>
                <w:szCs w:val="22"/>
              </w:rPr>
              <w:t>месту пребивалишта</w:t>
            </w:r>
            <w:r w:rsidRPr="009A627D">
              <w:rPr>
                <w:rFonts w:ascii="Arial" w:hAnsi="Arial" w:cs="Arial"/>
                <w:sz w:val="22"/>
                <w:szCs w:val="22"/>
              </w:rPr>
              <w:t>.</w:t>
            </w:r>
          </w:p>
          <w:p w14:paraId="15857C2A" w14:textId="77777777" w:rsidR="00175774" w:rsidRPr="009A627D" w:rsidRDefault="00175774" w:rsidP="00A720BC">
            <w:pPr>
              <w:jc w:val="both"/>
              <w:rPr>
                <w:rFonts w:ascii="Arial" w:hAnsi="Arial" w:cs="Arial"/>
                <w:sz w:val="22"/>
                <w:szCs w:val="22"/>
              </w:rPr>
            </w:pPr>
            <w:r w:rsidRPr="009A627D">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9A627D">
                <w:rPr>
                  <w:rStyle w:val="Hyperlink"/>
                  <w:rFonts w:ascii="Arial" w:hAnsi="Arial" w:cs="Arial"/>
                  <w:sz w:val="22"/>
                  <w:szCs w:val="22"/>
                </w:rPr>
                <w:t>http://www.bg.vi.sud.rs/lt/articles/o-visem-sudu/obavestenje-ke-za-pravna-lica.html</w:t>
              </w:r>
            </w:hyperlink>
          </w:p>
          <w:p w14:paraId="3CF905DD" w14:textId="77777777" w:rsidR="00175774" w:rsidRPr="009A627D" w:rsidRDefault="00175774" w:rsidP="00A720BC">
            <w:pPr>
              <w:jc w:val="both"/>
              <w:rPr>
                <w:rFonts w:ascii="Arial" w:hAnsi="Arial" w:cs="Arial"/>
                <w:sz w:val="22"/>
                <w:szCs w:val="22"/>
              </w:rPr>
            </w:pPr>
            <w:r w:rsidRPr="009A627D">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A627D">
              <w:rPr>
                <w:rFonts w:ascii="Arial" w:hAnsi="Arial" w:cs="Arial"/>
                <w:b/>
                <w:sz w:val="22"/>
                <w:szCs w:val="22"/>
              </w:rPr>
              <w:t xml:space="preserve">Уверење Основног суда  </w:t>
            </w:r>
            <w:r w:rsidRPr="009A627D">
              <w:rPr>
                <w:rFonts w:ascii="Arial" w:hAnsi="Arial" w:cs="Arial"/>
                <w:sz w:val="22"/>
                <w:szCs w:val="22"/>
              </w:rPr>
              <w:t>(</w:t>
            </w:r>
            <w:r w:rsidRPr="009A627D">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9A627D">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862C860" w14:textId="77777777" w:rsidR="00175774" w:rsidRPr="009A627D" w:rsidRDefault="00175774" w:rsidP="00A720BC">
            <w:pPr>
              <w:jc w:val="both"/>
              <w:rPr>
                <w:rFonts w:ascii="Arial" w:hAnsi="Arial" w:cs="Arial"/>
                <w:b/>
                <w:sz w:val="22"/>
                <w:szCs w:val="22"/>
              </w:rPr>
            </w:pPr>
            <w:r w:rsidRPr="009A627D">
              <w:rPr>
                <w:rFonts w:ascii="Arial" w:hAnsi="Arial" w:cs="Arial"/>
                <w:i/>
                <w:sz w:val="22"/>
                <w:szCs w:val="22"/>
              </w:rPr>
              <w:t>Посебна напомена:</w:t>
            </w:r>
            <w:r w:rsidR="00B46D29" w:rsidRPr="009A627D">
              <w:rPr>
                <w:rFonts w:ascii="Arial" w:hAnsi="Arial" w:cs="Arial"/>
                <w:sz w:val="22"/>
                <w:szCs w:val="22"/>
              </w:rPr>
              <w:t xml:space="preserve"> Уколико уверење </w:t>
            </w:r>
            <w:r w:rsidR="00B46D29" w:rsidRPr="009A627D">
              <w:rPr>
                <w:rFonts w:ascii="Arial" w:hAnsi="Arial" w:cs="Arial"/>
                <w:sz w:val="22"/>
                <w:szCs w:val="22"/>
                <w:lang w:val="sr-Cyrl-CS"/>
              </w:rPr>
              <w:t>О</w:t>
            </w:r>
            <w:r w:rsidRPr="009A627D">
              <w:rPr>
                <w:rFonts w:ascii="Arial" w:hAnsi="Arial" w:cs="Arial"/>
                <w:sz w:val="22"/>
                <w:szCs w:val="22"/>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A627D">
              <w:rPr>
                <w:rFonts w:ascii="Arial" w:hAnsi="Arial" w:cs="Arial"/>
                <w:sz w:val="22"/>
                <w:szCs w:val="22"/>
                <w:u w:val="single"/>
              </w:rPr>
              <w:t>и</w:t>
            </w:r>
            <w:r w:rsidRPr="009A627D">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A627D">
              <w:rPr>
                <w:rFonts w:ascii="Arial" w:hAnsi="Arial" w:cs="Arial"/>
                <w:b/>
                <w:sz w:val="22"/>
                <w:szCs w:val="22"/>
              </w:rPr>
              <w:t>кривична дела против привреде и кривично дело примања мита.</w:t>
            </w:r>
          </w:p>
          <w:p w14:paraId="40ADE397" w14:textId="77777777" w:rsidR="00175774" w:rsidRPr="009A627D" w:rsidRDefault="00175774" w:rsidP="00A720BC">
            <w:pPr>
              <w:jc w:val="both"/>
              <w:rPr>
                <w:rFonts w:ascii="Arial" w:hAnsi="Arial" w:cs="Arial"/>
                <w:sz w:val="22"/>
                <w:szCs w:val="22"/>
              </w:rPr>
            </w:pPr>
            <w:r w:rsidRPr="009A627D">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9A627D">
              <w:rPr>
                <w:rFonts w:ascii="Arial" w:hAnsi="Arial" w:cs="Arial"/>
                <w:sz w:val="22"/>
                <w:szCs w:val="22"/>
              </w:rPr>
              <w:t xml:space="preserve"> – захтев за издавање овог уверења може се поднети према </w:t>
            </w:r>
            <w:r w:rsidRPr="009A627D">
              <w:rPr>
                <w:rFonts w:ascii="Arial" w:hAnsi="Arial" w:cs="Arial"/>
                <w:b/>
                <w:sz w:val="22"/>
                <w:szCs w:val="22"/>
              </w:rPr>
              <w:t>месту рођења</w:t>
            </w:r>
            <w:r w:rsidRPr="009A627D">
              <w:rPr>
                <w:rFonts w:ascii="Arial" w:hAnsi="Arial" w:cs="Arial"/>
                <w:sz w:val="22"/>
                <w:szCs w:val="22"/>
              </w:rPr>
              <w:t xml:space="preserve"> или према </w:t>
            </w:r>
            <w:r w:rsidRPr="009A627D">
              <w:rPr>
                <w:rFonts w:ascii="Arial" w:hAnsi="Arial" w:cs="Arial"/>
                <w:b/>
                <w:sz w:val="22"/>
                <w:szCs w:val="22"/>
              </w:rPr>
              <w:t>месту пребивалишта</w:t>
            </w:r>
            <w:r w:rsidRPr="009A627D">
              <w:rPr>
                <w:rFonts w:ascii="Arial" w:hAnsi="Arial" w:cs="Arial"/>
                <w:sz w:val="22"/>
                <w:szCs w:val="22"/>
              </w:rPr>
              <w:t>.</w:t>
            </w:r>
          </w:p>
          <w:p w14:paraId="6A00F417" w14:textId="77777777" w:rsidR="00175774" w:rsidRPr="009A627D" w:rsidRDefault="00175774" w:rsidP="00A720BC">
            <w:pPr>
              <w:autoSpaceDE w:val="0"/>
              <w:autoSpaceDN w:val="0"/>
              <w:adjustRightInd w:val="0"/>
              <w:jc w:val="both"/>
              <w:rPr>
                <w:rFonts w:ascii="Arial" w:eastAsia="Calibri" w:hAnsi="Arial" w:cs="Arial"/>
                <w:i/>
                <w:sz w:val="22"/>
                <w:szCs w:val="22"/>
              </w:rPr>
            </w:pPr>
            <w:r w:rsidRPr="009A627D">
              <w:rPr>
                <w:rFonts w:ascii="Arial" w:eastAsia="Calibri" w:hAnsi="Arial" w:cs="Arial"/>
                <w:i/>
                <w:sz w:val="22"/>
                <w:szCs w:val="22"/>
              </w:rPr>
              <w:lastRenderedPageBreak/>
              <w:t xml:space="preserve">Напомена: </w:t>
            </w:r>
          </w:p>
          <w:p w14:paraId="41A10733" w14:textId="77777777" w:rsidR="00175774" w:rsidRPr="009A627D" w:rsidRDefault="00175774" w:rsidP="00A720BC">
            <w:pPr>
              <w:numPr>
                <w:ilvl w:val="0"/>
                <w:numId w:val="16"/>
              </w:numPr>
              <w:tabs>
                <w:tab w:val="left" w:pos="680"/>
              </w:tabs>
              <w:snapToGrid w:val="0"/>
              <w:ind w:left="714" w:hanging="357"/>
              <w:contextualSpacing/>
              <w:jc w:val="both"/>
              <w:rPr>
                <w:rFonts w:ascii="Arial" w:eastAsia="Calibri" w:hAnsi="Arial" w:cs="Arial"/>
                <w:i/>
                <w:sz w:val="22"/>
                <w:szCs w:val="22"/>
              </w:rPr>
            </w:pPr>
            <w:r w:rsidRPr="009A627D">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599DF822" w14:textId="77777777" w:rsidR="00175774" w:rsidRPr="009A627D" w:rsidRDefault="00175774" w:rsidP="00A720BC">
            <w:pPr>
              <w:numPr>
                <w:ilvl w:val="0"/>
                <w:numId w:val="16"/>
              </w:numPr>
              <w:tabs>
                <w:tab w:val="left" w:pos="680"/>
              </w:tabs>
              <w:snapToGrid w:val="0"/>
              <w:ind w:left="714" w:hanging="357"/>
              <w:contextualSpacing/>
              <w:jc w:val="both"/>
              <w:rPr>
                <w:rFonts w:ascii="Arial" w:eastAsia="Calibri" w:hAnsi="Arial" w:cs="Arial"/>
                <w:i/>
                <w:sz w:val="22"/>
                <w:szCs w:val="22"/>
              </w:rPr>
            </w:pPr>
            <w:r w:rsidRPr="009A627D">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1C450A91" w14:textId="77777777" w:rsidR="00175774" w:rsidRPr="009A627D" w:rsidRDefault="00175774" w:rsidP="00A720BC">
            <w:pPr>
              <w:numPr>
                <w:ilvl w:val="0"/>
                <w:numId w:val="16"/>
              </w:numPr>
              <w:tabs>
                <w:tab w:val="left" w:pos="680"/>
              </w:tabs>
              <w:snapToGrid w:val="0"/>
              <w:ind w:left="714" w:hanging="357"/>
              <w:contextualSpacing/>
              <w:jc w:val="both"/>
              <w:rPr>
                <w:rFonts w:ascii="Arial" w:eastAsia="Calibri" w:hAnsi="Arial" w:cs="Arial"/>
                <w:i/>
                <w:sz w:val="22"/>
                <w:szCs w:val="22"/>
              </w:rPr>
            </w:pPr>
            <w:r w:rsidRPr="009A627D">
              <w:rPr>
                <w:rFonts w:ascii="Arial" w:eastAsia="Calibri" w:hAnsi="Arial" w:cs="Arial"/>
                <w:i/>
                <w:sz w:val="22"/>
                <w:szCs w:val="22"/>
              </w:rPr>
              <w:t xml:space="preserve">У случају да понуду подноси група понуђача, ове доказе доставити за сваког </w:t>
            </w:r>
            <w:r w:rsidR="00B46D29" w:rsidRPr="009A627D">
              <w:rPr>
                <w:rFonts w:ascii="Arial" w:eastAsia="Calibri" w:hAnsi="Arial" w:cs="Arial"/>
                <w:i/>
                <w:sz w:val="22"/>
                <w:szCs w:val="22"/>
                <w:lang w:val="sr-Cyrl-CS"/>
              </w:rPr>
              <w:t>члана групе понуђача</w:t>
            </w:r>
          </w:p>
          <w:p w14:paraId="1FB32AD4" w14:textId="77777777" w:rsidR="00B46D29" w:rsidRPr="009A627D" w:rsidRDefault="00175774" w:rsidP="00A720BC">
            <w:pPr>
              <w:numPr>
                <w:ilvl w:val="0"/>
                <w:numId w:val="16"/>
              </w:numPr>
              <w:tabs>
                <w:tab w:val="left" w:pos="680"/>
              </w:tabs>
              <w:snapToGrid w:val="0"/>
              <w:ind w:left="714" w:hanging="357"/>
              <w:contextualSpacing/>
              <w:jc w:val="both"/>
              <w:rPr>
                <w:rFonts w:ascii="Arial" w:hAnsi="Arial" w:cs="Arial"/>
                <w:sz w:val="22"/>
                <w:szCs w:val="22"/>
              </w:rPr>
            </w:pPr>
            <w:r w:rsidRPr="009A627D">
              <w:rPr>
                <w:rFonts w:ascii="Arial" w:eastAsia="Calibri" w:hAnsi="Arial" w:cs="Arial"/>
                <w:i/>
                <w:sz w:val="22"/>
                <w:szCs w:val="22"/>
              </w:rPr>
              <w:t xml:space="preserve">У случају да понуђач подноси понуду са подизвођачем, ове доказе доставити и за </w:t>
            </w:r>
            <w:r w:rsidR="00B46D29" w:rsidRPr="009A627D">
              <w:rPr>
                <w:rFonts w:ascii="Arial" w:eastAsia="Calibri" w:hAnsi="Arial" w:cs="Arial"/>
                <w:i/>
                <w:sz w:val="22"/>
                <w:szCs w:val="22"/>
                <w:lang w:val="sr-Cyrl-CS"/>
              </w:rPr>
              <w:t xml:space="preserve">сваког </w:t>
            </w:r>
            <w:r w:rsidRPr="009A627D">
              <w:rPr>
                <w:rFonts w:ascii="Arial" w:eastAsia="Calibri" w:hAnsi="Arial" w:cs="Arial"/>
                <w:i/>
                <w:sz w:val="22"/>
                <w:szCs w:val="22"/>
              </w:rPr>
              <w:t xml:space="preserve">подизвођача </w:t>
            </w:r>
          </w:p>
          <w:p w14:paraId="377ECBCD" w14:textId="77777777" w:rsidR="00175774" w:rsidRPr="009A627D" w:rsidRDefault="00175774" w:rsidP="00A720BC">
            <w:pPr>
              <w:tabs>
                <w:tab w:val="left" w:pos="680"/>
              </w:tabs>
              <w:snapToGrid w:val="0"/>
              <w:contextualSpacing/>
              <w:jc w:val="both"/>
              <w:rPr>
                <w:rFonts w:ascii="Arial" w:eastAsia="Calibri" w:hAnsi="Arial" w:cs="Arial"/>
                <w:sz w:val="22"/>
                <w:szCs w:val="22"/>
                <w:lang w:val="sr-Cyrl-CS"/>
              </w:rPr>
            </w:pPr>
            <w:r w:rsidRPr="009A627D">
              <w:rPr>
                <w:rFonts w:ascii="Arial" w:eastAsia="Calibri" w:hAnsi="Arial" w:cs="Arial"/>
                <w:b/>
                <w:sz w:val="22"/>
                <w:szCs w:val="22"/>
              </w:rPr>
              <w:t>Ови докази не могу бити старији од два месеца пре отварања понуда</w:t>
            </w:r>
            <w:r w:rsidRPr="009A627D">
              <w:rPr>
                <w:rFonts w:ascii="Arial" w:eastAsia="Calibri" w:hAnsi="Arial" w:cs="Arial"/>
                <w:sz w:val="22"/>
                <w:szCs w:val="22"/>
              </w:rPr>
              <w:t>.</w:t>
            </w:r>
          </w:p>
          <w:p w14:paraId="165D4793" w14:textId="77777777" w:rsidR="00B46D29" w:rsidRPr="009A627D" w:rsidRDefault="00B46D29" w:rsidP="00A720BC">
            <w:pPr>
              <w:tabs>
                <w:tab w:val="left" w:pos="680"/>
              </w:tabs>
              <w:snapToGrid w:val="0"/>
              <w:contextualSpacing/>
              <w:jc w:val="both"/>
              <w:rPr>
                <w:rFonts w:ascii="Arial" w:hAnsi="Arial" w:cs="Arial"/>
                <w:sz w:val="22"/>
                <w:szCs w:val="22"/>
                <w:lang w:val="sr-Cyrl-CS"/>
              </w:rPr>
            </w:pPr>
          </w:p>
        </w:tc>
      </w:tr>
      <w:tr w:rsidR="00175774" w:rsidRPr="009A627D" w14:paraId="7AD22DEB" w14:textId="77777777" w:rsidTr="00A720BC">
        <w:trPr>
          <w:trHeight w:val="70"/>
        </w:trPr>
        <w:tc>
          <w:tcPr>
            <w:tcW w:w="729" w:type="dxa"/>
            <w:vAlign w:val="center"/>
          </w:tcPr>
          <w:p w14:paraId="050FAEE7" w14:textId="77777777" w:rsidR="00175774" w:rsidRPr="009A627D" w:rsidRDefault="00175774" w:rsidP="000741FF">
            <w:pPr>
              <w:jc w:val="center"/>
              <w:rPr>
                <w:rFonts w:ascii="Arial" w:hAnsi="Arial" w:cs="Arial"/>
                <w:sz w:val="22"/>
                <w:szCs w:val="22"/>
              </w:rPr>
            </w:pPr>
            <w:r w:rsidRPr="009A627D">
              <w:rPr>
                <w:rFonts w:ascii="Arial" w:hAnsi="Arial" w:cs="Arial"/>
                <w:sz w:val="22"/>
                <w:szCs w:val="22"/>
              </w:rPr>
              <w:lastRenderedPageBreak/>
              <w:t>3.</w:t>
            </w:r>
          </w:p>
        </w:tc>
        <w:tc>
          <w:tcPr>
            <w:tcW w:w="8430" w:type="dxa"/>
            <w:vAlign w:val="center"/>
          </w:tcPr>
          <w:p w14:paraId="45B597CE" w14:textId="77777777" w:rsidR="00175774" w:rsidRPr="009A627D" w:rsidRDefault="00175774" w:rsidP="00A720BC">
            <w:pPr>
              <w:snapToGrid w:val="0"/>
              <w:jc w:val="both"/>
              <w:rPr>
                <w:rFonts w:ascii="Arial" w:hAnsi="Arial" w:cs="Arial"/>
                <w:sz w:val="22"/>
                <w:szCs w:val="22"/>
              </w:rPr>
            </w:pPr>
            <w:r w:rsidRPr="009A627D">
              <w:rPr>
                <w:rFonts w:ascii="Arial" w:hAnsi="Arial" w:cs="Arial"/>
                <w:b/>
                <w:sz w:val="22"/>
                <w:szCs w:val="22"/>
                <w:u w:val="single"/>
              </w:rPr>
              <w:t>Услов</w:t>
            </w:r>
            <w:r w:rsidRPr="009A627D">
              <w:rPr>
                <w:rFonts w:ascii="Arial" w:hAnsi="Arial" w:cs="Arial"/>
                <w:sz w:val="22"/>
                <w:szCs w:val="22"/>
                <w:u w:val="single"/>
              </w:rPr>
              <w:t>:</w:t>
            </w:r>
            <w:r w:rsidRPr="009A627D">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28D830A" w14:textId="77777777" w:rsidR="00175774" w:rsidRPr="009A627D" w:rsidRDefault="00175774" w:rsidP="00A720BC">
            <w:pPr>
              <w:autoSpaceDE w:val="0"/>
              <w:autoSpaceDN w:val="0"/>
              <w:adjustRightInd w:val="0"/>
              <w:jc w:val="both"/>
              <w:rPr>
                <w:rFonts w:ascii="Arial" w:hAnsi="Arial" w:cs="Arial"/>
                <w:b/>
                <w:sz w:val="22"/>
                <w:szCs w:val="22"/>
                <w:u w:val="single"/>
              </w:rPr>
            </w:pPr>
            <w:r w:rsidRPr="009A627D">
              <w:rPr>
                <w:rFonts w:ascii="Arial" w:hAnsi="Arial" w:cs="Arial"/>
                <w:b/>
                <w:sz w:val="22"/>
                <w:szCs w:val="22"/>
                <w:u w:val="single"/>
              </w:rPr>
              <w:t>Доказ:</w:t>
            </w:r>
          </w:p>
          <w:p w14:paraId="69E9023A" w14:textId="77777777" w:rsidR="00175774" w:rsidRPr="009A627D" w:rsidRDefault="00175774" w:rsidP="00A720BC">
            <w:pPr>
              <w:snapToGrid w:val="0"/>
              <w:jc w:val="both"/>
              <w:rPr>
                <w:rFonts w:ascii="Arial" w:eastAsia="Calibri" w:hAnsi="Arial" w:cs="Arial"/>
                <w:sz w:val="22"/>
                <w:szCs w:val="22"/>
                <w:lang w:val="ru-RU"/>
              </w:rPr>
            </w:pPr>
            <w:r w:rsidRPr="009A627D">
              <w:rPr>
                <w:rFonts w:ascii="Arial" w:eastAsia="Calibri" w:hAnsi="Arial" w:cs="Arial"/>
                <w:sz w:val="22"/>
                <w:szCs w:val="22"/>
                <w:lang w:val="ru-RU"/>
              </w:rPr>
              <w:t xml:space="preserve">- </w:t>
            </w:r>
            <w:r w:rsidRPr="009A627D">
              <w:rPr>
                <w:rFonts w:ascii="Arial" w:eastAsia="Calibri" w:hAnsi="Arial" w:cs="Arial"/>
                <w:b/>
                <w:sz w:val="22"/>
                <w:szCs w:val="22"/>
                <w:lang w:val="ru-RU"/>
              </w:rPr>
              <w:t xml:space="preserve">за правно лице, предузетнике и физичка лица: </w:t>
            </w:r>
          </w:p>
          <w:p w14:paraId="2B0764FB" w14:textId="77777777" w:rsidR="00175774" w:rsidRPr="009A627D" w:rsidRDefault="00175774" w:rsidP="00A720BC">
            <w:pPr>
              <w:snapToGrid w:val="0"/>
              <w:jc w:val="both"/>
              <w:rPr>
                <w:rFonts w:ascii="Arial" w:eastAsia="Calibri" w:hAnsi="Arial" w:cs="Arial"/>
                <w:sz w:val="22"/>
                <w:szCs w:val="22"/>
                <w:lang w:val="ru-RU"/>
              </w:rPr>
            </w:pPr>
            <w:r w:rsidRPr="009A627D">
              <w:rPr>
                <w:rFonts w:ascii="Arial" w:eastAsia="Calibri" w:hAnsi="Arial" w:cs="Arial"/>
                <w:b/>
                <w:sz w:val="22"/>
                <w:szCs w:val="22"/>
                <w:lang w:val="ru-RU"/>
              </w:rPr>
              <w:t>1.Уверење Пореске управе</w:t>
            </w:r>
            <w:r w:rsidRPr="009A627D">
              <w:rPr>
                <w:rFonts w:ascii="Arial" w:eastAsia="Calibri" w:hAnsi="Arial" w:cs="Arial"/>
                <w:sz w:val="22"/>
                <w:szCs w:val="22"/>
                <w:lang w:val="ru-RU"/>
              </w:rPr>
              <w:t xml:space="preserve"> Министарства финансија да је измирио доспеле </w:t>
            </w:r>
            <w:r w:rsidRPr="009A627D">
              <w:rPr>
                <w:rFonts w:ascii="Arial" w:hAnsi="Arial" w:cs="Arial"/>
                <w:sz w:val="22"/>
                <w:szCs w:val="22"/>
                <w:lang w:val="ru-RU"/>
              </w:rPr>
              <w:t xml:space="preserve">порезе и доприносе </w:t>
            </w:r>
            <w:r w:rsidRPr="009A627D">
              <w:rPr>
                <w:rFonts w:ascii="Arial" w:eastAsia="Calibri" w:hAnsi="Arial" w:cs="Arial"/>
                <w:b/>
                <w:sz w:val="22"/>
                <w:szCs w:val="22"/>
                <w:u w:val="single"/>
                <w:lang w:val="ru-RU"/>
              </w:rPr>
              <w:t>и</w:t>
            </w:r>
          </w:p>
          <w:p w14:paraId="55B9B8F7" w14:textId="77777777" w:rsidR="00175774" w:rsidRPr="009A627D" w:rsidRDefault="00175774" w:rsidP="00A720BC">
            <w:pPr>
              <w:jc w:val="both"/>
              <w:rPr>
                <w:rFonts w:ascii="Arial" w:hAnsi="Arial" w:cs="Arial"/>
                <w:sz w:val="22"/>
                <w:szCs w:val="22"/>
                <w:lang w:val="ru-RU"/>
              </w:rPr>
            </w:pPr>
            <w:r w:rsidRPr="009A627D">
              <w:rPr>
                <w:rFonts w:ascii="Arial" w:eastAsia="Calibri" w:hAnsi="Arial" w:cs="Arial"/>
                <w:b/>
                <w:sz w:val="22"/>
                <w:szCs w:val="22"/>
                <w:lang w:val="ru-RU"/>
              </w:rPr>
              <w:t xml:space="preserve">2.Уверење Управе јавних прихода </w:t>
            </w:r>
            <w:r w:rsidR="00B24BAB" w:rsidRPr="009A627D">
              <w:rPr>
                <w:rFonts w:ascii="Arial" w:eastAsia="Calibri" w:hAnsi="Arial" w:cs="Arial"/>
                <w:b/>
                <w:sz w:val="22"/>
                <w:szCs w:val="22"/>
                <w:lang w:val="ru-RU"/>
              </w:rPr>
              <w:t>локалне самоуправе (</w:t>
            </w:r>
            <w:r w:rsidRPr="009A627D">
              <w:rPr>
                <w:rFonts w:ascii="Arial" w:eastAsia="Calibri" w:hAnsi="Arial" w:cs="Arial"/>
                <w:b/>
                <w:sz w:val="22"/>
                <w:szCs w:val="22"/>
                <w:lang w:val="ru-RU"/>
              </w:rPr>
              <w:t>града, односно општине</w:t>
            </w:r>
            <w:r w:rsidR="00B24BAB" w:rsidRPr="009A627D">
              <w:rPr>
                <w:rFonts w:ascii="Arial" w:hAnsi="Arial" w:cs="Arial"/>
                <w:sz w:val="22"/>
                <w:szCs w:val="22"/>
                <w:lang w:val="ru-RU"/>
              </w:rPr>
              <w:t xml:space="preserve">) </w:t>
            </w:r>
            <w:r w:rsidRPr="009A627D">
              <w:rPr>
                <w:rFonts w:ascii="Arial" w:hAnsi="Arial" w:cs="Arial"/>
                <w:sz w:val="22"/>
                <w:szCs w:val="22"/>
                <w:lang w:val="ru-RU"/>
              </w:rPr>
              <w:t>према месту седишта пореског обвезника правног лица</w:t>
            </w:r>
            <w:r w:rsidR="00B24BAB" w:rsidRPr="009A627D">
              <w:rPr>
                <w:rFonts w:ascii="Arial" w:hAnsi="Arial" w:cs="Arial"/>
                <w:sz w:val="22"/>
                <w:szCs w:val="22"/>
                <w:lang w:val="ru-RU"/>
              </w:rPr>
              <w:t xml:space="preserve"> и предузетника</w:t>
            </w:r>
            <w:r w:rsidRPr="009A627D">
              <w:rPr>
                <w:rFonts w:ascii="Arial" w:hAnsi="Arial" w:cs="Arial"/>
                <w:sz w:val="22"/>
                <w:szCs w:val="22"/>
                <w:lang w:val="ru-RU"/>
              </w:rPr>
              <w:t xml:space="preserve">, односно према пребивалишту физичког лица, </w:t>
            </w:r>
            <w:r w:rsidRPr="009A627D">
              <w:rPr>
                <w:rFonts w:ascii="Arial" w:eastAsia="Calibri" w:hAnsi="Arial" w:cs="Arial"/>
                <w:sz w:val="22"/>
                <w:szCs w:val="22"/>
                <w:lang w:val="ru-RU"/>
              </w:rPr>
              <w:t xml:space="preserve">да је измирио обавезе по основу изворних локалних јавних прихода </w:t>
            </w:r>
          </w:p>
          <w:p w14:paraId="50F9B605" w14:textId="77777777" w:rsidR="00175774" w:rsidRPr="009A627D" w:rsidRDefault="00175774" w:rsidP="00A720BC">
            <w:pPr>
              <w:ind w:right="122"/>
              <w:jc w:val="both"/>
              <w:rPr>
                <w:rFonts w:ascii="Arial" w:hAnsi="Arial" w:cs="Arial"/>
                <w:sz w:val="22"/>
                <w:szCs w:val="22"/>
                <w:lang w:val="ru-RU"/>
              </w:rPr>
            </w:pPr>
            <w:r w:rsidRPr="009A627D">
              <w:rPr>
                <w:rFonts w:ascii="Arial" w:hAnsi="Arial" w:cs="Arial"/>
                <w:sz w:val="22"/>
                <w:szCs w:val="22"/>
                <w:lang w:val="ru-RU"/>
              </w:rPr>
              <w:t>Напомена:</w:t>
            </w:r>
          </w:p>
          <w:p w14:paraId="16C8B2F0" w14:textId="77777777" w:rsidR="00175774" w:rsidRPr="009A627D" w:rsidRDefault="00B24BAB" w:rsidP="00A720BC">
            <w:pPr>
              <w:numPr>
                <w:ilvl w:val="0"/>
                <w:numId w:val="12"/>
              </w:numPr>
              <w:autoSpaceDE w:val="0"/>
              <w:autoSpaceDN w:val="0"/>
              <w:adjustRightInd w:val="0"/>
              <w:snapToGrid w:val="0"/>
              <w:ind w:hanging="357"/>
              <w:contextualSpacing/>
              <w:jc w:val="both"/>
              <w:rPr>
                <w:rFonts w:ascii="Arial" w:eastAsia="TimesNewRomanPSMT" w:hAnsi="Arial" w:cs="Arial"/>
                <w:b/>
                <w:sz w:val="22"/>
                <w:szCs w:val="22"/>
                <w:u w:val="single"/>
              </w:rPr>
            </w:pPr>
            <w:r w:rsidRPr="009A627D">
              <w:rPr>
                <w:rFonts w:ascii="Arial" w:eastAsia="TimesNewRomanPSMT" w:hAnsi="Arial" w:cs="Arial"/>
                <w:i/>
                <w:sz w:val="22"/>
                <w:szCs w:val="22"/>
              </w:rPr>
              <w:t>Уколико локална (општи</w:t>
            </w:r>
            <w:r w:rsidR="00175774" w:rsidRPr="009A627D">
              <w:rPr>
                <w:rFonts w:ascii="Arial" w:eastAsia="TimesNewRomanPSMT" w:hAnsi="Arial" w:cs="Arial"/>
                <w:i/>
                <w:sz w:val="22"/>
                <w:szCs w:val="22"/>
              </w:rPr>
              <w:t>н</w:t>
            </w:r>
            <w:r w:rsidRPr="009A627D">
              <w:rPr>
                <w:rFonts w:ascii="Arial" w:eastAsia="TimesNewRomanPSMT" w:hAnsi="Arial" w:cs="Arial"/>
                <w:i/>
                <w:sz w:val="22"/>
                <w:szCs w:val="22"/>
                <w:lang w:val="sr-Cyrl-CS"/>
              </w:rPr>
              <w:t>с</w:t>
            </w:r>
            <w:r w:rsidR="00175774" w:rsidRPr="009A627D">
              <w:rPr>
                <w:rFonts w:ascii="Arial" w:eastAsia="TimesNewRomanPSMT" w:hAnsi="Arial" w:cs="Arial"/>
                <w:i/>
                <w:sz w:val="22"/>
                <w:szCs w:val="22"/>
              </w:rPr>
              <w:t>ка) управа</w:t>
            </w:r>
            <w:r w:rsidRPr="009A627D">
              <w:rPr>
                <w:rFonts w:ascii="Arial" w:eastAsia="TimesNewRomanPSMT" w:hAnsi="Arial" w:cs="Arial"/>
                <w:i/>
                <w:sz w:val="22"/>
                <w:szCs w:val="22"/>
                <w:lang w:val="sr-Cyrl-CS"/>
              </w:rPr>
              <w:t xml:space="preserve"> јавних приход</w:t>
            </w:r>
            <w:r w:rsidR="00175774" w:rsidRPr="009A627D">
              <w:rPr>
                <w:rFonts w:ascii="Arial" w:eastAsia="TimesNewRomanPSMT" w:hAnsi="Arial" w:cs="Arial"/>
                <w:i/>
                <w:sz w:val="22"/>
                <w:szCs w:val="22"/>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A627D">
              <w:rPr>
                <w:rFonts w:ascii="Arial" w:eastAsia="TimesNewRomanPSMT" w:hAnsi="Arial" w:cs="Arial"/>
                <w:i/>
                <w:sz w:val="22"/>
                <w:szCs w:val="22"/>
                <w:lang w:val="sr-Cyrl-CS"/>
              </w:rPr>
              <w:t xml:space="preserve">јавних прихода </w:t>
            </w:r>
            <w:r w:rsidR="00175774" w:rsidRPr="009A627D">
              <w:rPr>
                <w:rFonts w:ascii="Arial" w:eastAsia="TimesNewRomanPSMT" w:hAnsi="Arial" w:cs="Arial"/>
                <w:i/>
                <w:sz w:val="22"/>
                <w:szCs w:val="22"/>
              </w:rPr>
              <w:t xml:space="preserve">приложи и потврде </w:t>
            </w:r>
            <w:r w:rsidRPr="009A627D">
              <w:rPr>
                <w:rFonts w:ascii="Arial" w:eastAsia="TimesNewRomanPSMT" w:hAnsi="Arial" w:cs="Arial"/>
                <w:i/>
                <w:sz w:val="22"/>
                <w:szCs w:val="22"/>
                <w:lang w:val="sr-Cyrl-CS"/>
              </w:rPr>
              <w:t xml:space="preserve">тих </w:t>
            </w:r>
            <w:r w:rsidR="00175774" w:rsidRPr="009A627D">
              <w:rPr>
                <w:rFonts w:ascii="Arial" w:eastAsia="TimesNewRomanPSMT" w:hAnsi="Arial" w:cs="Arial"/>
                <w:i/>
                <w:sz w:val="22"/>
                <w:szCs w:val="22"/>
              </w:rPr>
              <w:t>осталих лок</w:t>
            </w:r>
            <w:r w:rsidRPr="009A627D">
              <w:rPr>
                <w:rFonts w:ascii="Arial" w:eastAsia="TimesNewRomanPSMT" w:hAnsi="Arial" w:cs="Arial"/>
                <w:i/>
                <w:sz w:val="22"/>
                <w:szCs w:val="22"/>
                <w:lang w:val="sr-Cyrl-CS"/>
              </w:rPr>
              <w:t>а</w:t>
            </w:r>
            <w:r w:rsidR="00175774" w:rsidRPr="009A627D">
              <w:rPr>
                <w:rFonts w:ascii="Arial" w:eastAsia="TimesNewRomanPSMT" w:hAnsi="Arial" w:cs="Arial"/>
                <w:i/>
                <w:sz w:val="22"/>
                <w:szCs w:val="22"/>
              </w:rPr>
              <w:t xml:space="preserve">лних органа/организација/установа </w:t>
            </w:r>
          </w:p>
          <w:p w14:paraId="2C8561DA" w14:textId="77777777" w:rsidR="00175774" w:rsidRPr="009A627D" w:rsidRDefault="00175774" w:rsidP="00A720BC">
            <w:pPr>
              <w:numPr>
                <w:ilvl w:val="0"/>
                <w:numId w:val="12"/>
              </w:numPr>
              <w:autoSpaceDE w:val="0"/>
              <w:autoSpaceDN w:val="0"/>
              <w:adjustRightInd w:val="0"/>
              <w:snapToGrid w:val="0"/>
              <w:ind w:hanging="357"/>
              <w:contextualSpacing/>
              <w:jc w:val="both"/>
              <w:rPr>
                <w:rFonts w:ascii="Arial" w:eastAsia="Calibri" w:hAnsi="Arial" w:cs="Arial"/>
                <w:i/>
                <w:sz w:val="22"/>
                <w:szCs w:val="22"/>
              </w:rPr>
            </w:pPr>
            <w:r w:rsidRPr="009A627D">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9A627D">
              <w:rPr>
                <w:rFonts w:ascii="Arial" w:eastAsia="TimesNewRomanPSMT" w:hAnsi="Arial" w:cs="Arial"/>
                <w:b/>
                <w:i/>
                <w:sz w:val="22"/>
                <w:szCs w:val="22"/>
              </w:rPr>
              <w:t>у</w:t>
            </w:r>
            <w:r w:rsidRPr="009A627D">
              <w:rPr>
                <w:rFonts w:ascii="Arial" w:eastAsia="Calibri" w:hAnsi="Arial" w:cs="Arial"/>
                <w:b/>
                <w:i/>
                <w:sz w:val="22"/>
                <w:szCs w:val="22"/>
                <w:lang w:val="ru-RU"/>
              </w:rPr>
              <w:t>верење Агенције за приватизацију да се налази у поступку приватизације</w:t>
            </w:r>
          </w:p>
          <w:p w14:paraId="1407B8AC" w14:textId="77777777" w:rsidR="00175774" w:rsidRPr="009A627D" w:rsidRDefault="00175774" w:rsidP="00A720BC">
            <w:pPr>
              <w:numPr>
                <w:ilvl w:val="0"/>
                <w:numId w:val="12"/>
              </w:numPr>
              <w:tabs>
                <w:tab w:val="left" w:pos="680"/>
              </w:tabs>
              <w:snapToGrid w:val="0"/>
              <w:ind w:hanging="357"/>
              <w:contextualSpacing/>
              <w:jc w:val="both"/>
              <w:rPr>
                <w:rFonts w:ascii="Arial" w:eastAsia="Calibri" w:hAnsi="Arial" w:cs="Arial"/>
                <w:i/>
                <w:sz w:val="22"/>
                <w:szCs w:val="22"/>
              </w:rPr>
            </w:pPr>
            <w:r w:rsidRPr="009A627D">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0744551C" w14:textId="77777777" w:rsidR="00175774" w:rsidRPr="009A627D" w:rsidRDefault="00175774" w:rsidP="00A720BC">
            <w:pPr>
              <w:numPr>
                <w:ilvl w:val="0"/>
                <w:numId w:val="15"/>
              </w:numPr>
              <w:tabs>
                <w:tab w:val="left" w:pos="680"/>
              </w:tabs>
              <w:snapToGrid w:val="0"/>
              <w:contextualSpacing/>
              <w:jc w:val="both"/>
              <w:rPr>
                <w:rFonts w:ascii="Arial" w:hAnsi="Arial" w:cs="Arial"/>
                <w:sz w:val="22"/>
                <w:szCs w:val="22"/>
              </w:rPr>
            </w:pPr>
            <w:r w:rsidRPr="009A627D">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12E46F" w14:textId="54858BA9" w:rsidR="00175774" w:rsidRPr="009A627D" w:rsidRDefault="00175774" w:rsidP="007D0BE5">
            <w:pPr>
              <w:tabs>
                <w:tab w:val="left" w:pos="680"/>
              </w:tabs>
              <w:snapToGrid w:val="0"/>
              <w:contextualSpacing/>
              <w:jc w:val="both"/>
              <w:rPr>
                <w:rFonts w:ascii="Arial" w:hAnsi="Arial" w:cs="Arial"/>
                <w:i/>
                <w:sz w:val="22"/>
                <w:szCs w:val="22"/>
              </w:rPr>
            </w:pPr>
            <w:r w:rsidRPr="009A627D">
              <w:rPr>
                <w:rFonts w:ascii="Arial" w:eastAsia="Calibri" w:hAnsi="Arial" w:cs="Arial"/>
                <w:b/>
                <w:sz w:val="22"/>
                <w:szCs w:val="22"/>
              </w:rPr>
              <w:t xml:space="preserve">Ови докази не могу бити старији од два месеца </w:t>
            </w:r>
            <w:r w:rsidR="00B24BAB" w:rsidRPr="009A627D">
              <w:rPr>
                <w:rFonts w:ascii="Arial" w:eastAsia="Calibri" w:hAnsi="Arial" w:cs="Arial"/>
                <w:b/>
                <w:sz w:val="22"/>
                <w:szCs w:val="22"/>
                <w:lang w:val="sr-Cyrl-CS"/>
              </w:rPr>
              <w:t>пре</w:t>
            </w:r>
            <w:r w:rsidRPr="009A627D">
              <w:rPr>
                <w:rFonts w:ascii="Arial" w:eastAsia="Calibri" w:hAnsi="Arial" w:cs="Arial"/>
                <w:b/>
                <w:sz w:val="22"/>
                <w:szCs w:val="22"/>
              </w:rPr>
              <w:t xml:space="preserve"> отварања понуда</w:t>
            </w:r>
            <w:r w:rsidRPr="009A627D">
              <w:rPr>
                <w:rFonts w:ascii="Arial" w:eastAsia="Calibri" w:hAnsi="Arial" w:cs="Arial"/>
                <w:sz w:val="22"/>
                <w:szCs w:val="22"/>
              </w:rPr>
              <w:t>.</w:t>
            </w:r>
          </w:p>
        </w:tc>
      </w:tr>
      <w:tr w:rsidR="00175774" w:rsidRPr="009A627D" w14:paraId="347DB0F2" w14:textId="77777777" w:rsidTr="00A720BC">
        <w:tc>
          <w:tcPr>
            <w:tcW w:w="729" w:type="dxa"/>
            <w:vAlign w:val="center"/>
          </w:tcPr>
          <w:p w14:paraId="6C388807" w14:textId="77777777" w:rsidR="00175774" w:rsidRPr="009A627D" w:rsidRDefault="00175774" w:rsidP="000741FF">
            <w:pPr>
              <w:jc w:val="center"/>
              <w:rPr>
                <w:rFonts w:ascii="Arial" w:hAnsi="Arial" w:cs="Arial"/>
                <w:sz w:val="22"/>
                <w:szCs w:val="22"/>
              </w:rPr>
            </w:pPr>
            <w:r w:rsidRPr="009A627D">
              <w:rPr>
                <w:rFonts w:ascii="Arial" w:hAnsi="Arial" w:cs="Arial"/>
                <w:sz w:val="22"/>
                <w:szCs w:val="22"/>
              </w:rPr>
              <w:t xml:space="preserve">4. </w:t>
            </w:r>
          </w:p>
        </w:tc>
        <w:tc>
          <w:tcPr>
            <w:tcW w:w="8430" w:type="dxa"/>
          </w:tcPr>
          <w:p w14:paraId="4FC777E4" w14:textId="77777777" w:rsidR="00175774" w:rsidRPr="009A627D" w:rsidRDefault="00175774" w:rsidP="00A720BC">
            <w:pPr>
              <w:snapToGrid w:val="0"/>
              <w:jc w:val="both"/>
              <w:rPr>
                <w:rFonts w:ascii="Arial" w:hAnsi="Arial" w:cs="Arial"/>
                <w:sz w:val="22"/>
                <w:szCs w:val="22"/>
              </w:rPr>
            </w:pPr>
            <w:r w:rsidRPr="009A627D">
              <w:rPr>
                <w:rFonts w:ascii="Arial" w:hAnsi="Arial" w:cs="Arial"/>
                <w:b/>
                <w:sz w:val="22"/>
                <w:szCs w:val="22"/>
                <w:u w:val="single"/>
              </w:rPr>
              <w:t>Услов:</w:t>
            </w:r>
            <w:r w:rsidRPr="009A627D">
              <w:rPr>
                <w:rFonts w:ascii="Arial" w:hAnsi="Arial" w:cs="Arial"/>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24F4FB4" w14:textId="77777777" w:rsidR="00175774" w:rsidRPr="009A627D" w:rsidRDefault="00175774" w:rsidP="00A720BC">
            <w:pPr>
              <w:autoSpaceDE w:val="0"/>
              <w:autoSpaceDN w:val="0"/>
              <w:adjustRightInd w:val="0"/>
              <w:jc w:val="both"/>
              <w:rPr>
                <w:rFonts w:ascii="Arial" w:hAnsi="Arial" w:cs="Arial"/>
                <w:b/>
                <w:sz w:val="22"/>
                <w:szCs w:val="22"/>
                <w:u w:val="single"/>
              </w:rPr>
            </w:pPr>
            <w:r w:rsidRPr="009A627D">
              <w:rPr>
                <w:rFonts w:ascii="Arial" w:hAnsi="Arial" w:cs="Arial"/>
                <w:b/>
                <w:sz w:val="22"/>
                <w:szCs w:val="22"/>
                <w:u w:val="single"/>
              </w:rPr>
              <w:t>Доказ:</w:t>
            </w:r>
          </w:p>
          <w:p w14:paraId="27B1791E" w14:textId="77777777" w:rsidR="00175774" w:rsidRPr="009A627D" w:rsidRDefault="00175774" w:rsidP="00A720BC">
            <w:pPr>
              <w:jc w:val="both"/>
              <w:rPr>
                <w:rFonts w:ascii="Arial" w:hAnsi="Arial" w:cs="Arial"/>
                <w:b/>
                <w:sz w:val="22"/>
                <w:szCs w:val="22"/>
              </w:rPr>
            </w:pPr>
            <w:r w:rsidRPr="009A627D">
              <w:rPr>
                <w:rFonts w:ascii="Arial" w:hAnsi="Arial" w:cs="Arial"/>
                <w:sz w:val="22"/>
                <w:szCs w:val="22"/>
              </w:rPr>
              <w:t>Потписан и оверен Образац изјаве на основу члана 75. став 2. ЗЈН</w:t>
            </w:r>
            <w:r w:rsidR="00BF39C7" w:rsidRPr="009A627D">
              <w:rPr>
                <w:rFonts w:ascii="Arial" w:hAnsi="Arial" w:cs="Arial"/>
                <w:sz w:val="22"/>
                <w:szCs w:val="22"/>
                <w:lang w:val="sr-Cyrl-RS"/>
              </w:rPr>
              <w:t xml:space="preserve"> </w:t>
            </w:r>
            <w:r w:rsidR="00994B4B" w:rsidRPr="009A627D">
              <w:rPr>
                <w:rFonts w:ascii="Arial" w:hAnsi="Arial" w:cs="Arial"/>
                <w:sz w:val="22"/>
                <w:szCs w:val="22"/>
              </w:rPr>
              <w:t>(Образац бр 4</w:t>
            </w:r>
            <w:r w:rsidRPr="009A627D">
              <w:rPr>
                <w:rFonts w:ascii="Arial" w:hAnsi="Arial" w:cs="Arial"/>
                <w:sz w:val="22"/>
                <w:szCs w:val="22"/>
              </w:rPr>
              <w:t>)</w:t>
            </w:r>
          </w:p>
          <w:p w14:paraId="5E804DBC" w14:textId="77777777" w:rsidR="005E487E" w:rsidRPr="009A627D" w:rsidRDefault="00175774" w:rsidP="00A720BC">
            <w:pPr>
              <w:snapToGrid w:val="0"/>
              <w:jc w:val="both"/>
              <w:rPr>
                <w:rFonts w:ascii="Arial" w:hAnsi="Arial" w:cs="Arial"/>
                <w:sz w:val="22"/>
                <w:szCs w:val="22"/>
                <w:lang w:val="sr-Cyrl-CS"/>
              </w:rPr>
            </w:pPr>
            <w:r w:rsidRPr="009A627D">
              <w:rPr>
                <w:rFonts w:ascii="Arial" w:hAnsi="Arial" w:cs="Arial"/>
                <w:i/>
                <w:sz w:val="22"/>
                <w:szCs w:val="22"/>
              </w:rPr>
              <w:t>Напомена:</w:t>
            </w:r>
          </w:p>
          <w:p w14:paraId="7B331D54" w14:textId="77777777" w:rsidR="005E487E" w:rsidRPr="009A627D" w:rsidRDefault="00175774" w:rsidP="00A720BC">
            <w:pPr>
              <w:numPr>
                <w:ilvl w:val="0"/>
                <w:numId w:val="17"/>
              </w:numPr>
              <w:snapToGrid w:val="0"/>
              <w:jc w:val="both"/>
              <w:rPr>
                <w:rFonts w:ascii="Arial" w:hAnsi="Arial" w:cs="Arial"/>
                <w:i/>
                <w:sz w:val="22"/>
                <w:szCs w:val="22"/>
                <w:lang w:val="sr-Cyrl-CS"/>
              </w:rPr>
            </w:pPr>
            <w:r w:rsidRPr="009A627D">
              <w:rPr>
                <w:rFonts w:ascii="Arial" w:hAnsi="Arial" w:cs="Arial"/>
                <w:i/>
                <w:sz w:val="22"/>
                <w:szCs w:val="22"/>
              </w:rPr>
              <w:t xml:space="preserve">Изјава мора да буде потписана од стране овалшћеног лица </w:t>
            </w:r>
            <w:r w:rsidR="005E487E" w:rsidRPr="009A627D">
              <w:rPr>
                <w:rFonts w:ascii="Arial" w:hAnsi="Arial" w:cs="Arial"/>
                <w:i/>
                <w:sz w:val="22"/>
                <w:szCs w:val="22"/>
                <w:lang w:val="sr-Cyrl-CS"/>
              </w:rPr>
              <w:t>за заступање понуђача</w:t>
            </w:r>
            <w:r w:rsidRPr="009A627D">
              <w:rPr>
                <w:rFonts w:ascii="Arial" w:hAnsi="Arial" w:cs="Arial"/>
                <w:i/>
                <w:sz w:val="22"/>
                <w:szCs w:val="22"/>
              </w:rPr>
              <w:t xml:space="preserve"> и оверена печатом. </w:t>
            </w:r>
          </w:p>
          <w:p w14:paraId="5A31685D" w14:textId="3CE4A633" w:rsidR="005E487E" w:rsidRPr="009A627D" w:rsidRDefault="00175774" w:rsidP="007D0BE5">
            <w:pPr>
              <w:numPr>
                <w:ilvl w:val="0"/>
                <w:numId w:val="17"/>
              </w:numPr>
              <w:snapToGrid w:val="0"/>
              <w:jc w:val="both"/>
              <w:rPr>
                <w:rFonts w:ascii="Arial" w:hAnsi="Arial" w:cs="Arial"/>
                <w:sz w:val="22"/>
                <w:szCs w:val="22"/>
              </w:rPr>
            </w:pPr>
            <w:r w:rsidRPr="009A627D">
              <w:rPr>
                <w:rFonts w:ascii="Arial" w:hAnsi="Arial" w:cs="Arial"/>
                <w:i/>
                <w:sz w:val="22"/>
                <w:szCs w:val="22"/>
              </w:rPr>
              <w:t xml:space="preserve">Уколико понуду подноси група понуђача Изјава мора бити </w:t>
            </w:r>
            <w:r w:rsidR="005E487E" w:rsidRPr="009A627D">
              <w:rPr>
                <w:rFonts w:ascii="Arial" w:hAnsi="Arial" w:cs="Arial"/>
                <w:i/>
                <w:sz w:val="22"/>
                <w:szCs w:val="22"/>
                <w:lang w:val="sr-Cyrl-CS"/>
              </w:rPr>
              <w:t>достављена за сваког члана групе понуђача. Изјава мора бити</w:t>
            </w:r>
            <w:r w:rsidRPr="009A627D">
              <w:rPr>
                <w:rFonts w:ascii="Arial" w:hAnsi="Arial" w:cs="Arial"/>
                <w:i/>
                <w:sz w:val="22"/>
                <w:szCs w:val="22"/>
              </w:rPr>
              <w:t xml:space="preserve"> потписана од стране овлашћеног лица </w:t>
            </w:r>
            <w:r w:rsidR="005E487E" w:rsidRPr="009A627D">
              <w:rPr>
                <w:rFonts w:ascii="Arial" w:hAnsi="Arial" w:cs="Arial"/>
                <w:i/>
                <w:sz w:val="22"/>
                <w:szCs w:val="22"/>
                <w:lang w:val="sr-Cyrl-CS"/>
              </w:rPr>
              <w:t xml:space="preserve">за заступање </w:t>
            </w:r>
            <w:r w:rsidRPr="009A627D">
              <w:rPr>
                <w:rFonts w:ascii="Arial" w:hAnsi="Arial" w:cs="Arial"/>
                <w:i/>
                <w:sz w:val="22"/>
                <w:szCs w:val="22"/>
              </w:rPr>
              <w:t xml:space="preserve">понуђача из групе понуђача и оверена печатом.  </w:t>
            </w:r>
          </w:p>
        </w:tc>
      </w:tr>
      <w:tr w:rsidR="00175774" w:rsidRPr="009A627D" w14:paraId="570F3A90" w14:textId="77777777" w:rsidTr="00A720BC">
        <w:tc>
          <w:tcPr>
            <w:tcW w:w="729" w:type="dxa"/>
            <w:vAlign w:val="center"/>
          </w:tcPr>
          <w:p w14:paraId="54FA02BD" w14:textId="77777777" w:rsidR="00175774" w:rsidRPr="009A627D" w:rsidRDefault="00175774" w:rsidP="000741FF">
            <w:pPr>
              <w:jc w:val="center"/>
              <w:rPr>
                <w:rFonts w:ascii="Arial" w:hAnsi="Arial" w:cs="Arial"/>
                <w:color w:val="00B0F0"/>
                <w:sz w:val="22"/>
                <w:szCs w:val="22"/>
              </w:rPr>
            </w:pPr>
          </w:p>
        </w:tc>
        <w:tc>
          <w:tcPr>
            <w:tcW w:w="8430" w:type="dxa"/>
          </w:tcPr>
          <w:p w14:paraId="1647E9CD" w14:textId="77777777" w:rsidR="00175774" w:rsidRPr="009A627D" w:rsidRDefault="00175774" w:rsidP="000741FF">
            <w:pPr>
              <w:ind w:right="-180"/>
              <w:jc w:val="center"/>
              <w:rPr>
                <w:rFonts w:ascii="Arial" w:hAnsi="Arial" w:cs="Arial"/>
                <w:b/>
                <w:i/>
                <w:color w:val="000000" w:themeColor="text1"/>
                <w:sz w:val="22"/>
                <w:szCs w:val="22"/>
              </w:rPr>
            </w:pPr>
            <w:r w:rsidRPr="009A627D">
              <w:rPr>
                <w:rFonts w:ascii="Arial" w:hAnsi="Arial" w:cs="Arial"/>
                <w:b/>
                <w:color w:val="000000" w:themeColor="text1"/>
                <w:sz w:val="22"/>
                <w:szCs w:val="22"/>
              </w:rPr>
              <w:t xml:space="preserve">4.2  ДОДАТНИ УСЛОВИ </w:t>
            </w:r>
          </w:p>
          <w:p w14:paraId="5FE1087B" w14:textId="77777777" w:rsidR="00175774" w:rsidRPr="009A627D" w:rsidRDefault="00175774" w:rsidP="000741FF">
            <w:pPr>
              <w:snapToGrid w:val="0"/>
              <w:jc w:val="center"/>
              <w:rPr>
                <w:rFonts w:ascii="Arial" w:hAnsi="Arial" w:cs="Arial"/>
                <w:b/>
                <w:color w:val="00B0F0"/>
                <w:sz w:val="22"/>
                <w:szCs w:val="22"/>
                <w:lang w:val="sr-Cyrl-RS"/>
              </w:rPr>
            </w:pPr>
            <w:r w:rsidRPr="009A627D">
              <w:rPr>
                <w:rFonts w:ascii="Arial" w:hAnsi="Arial" w:cs="Arial"/>
                <w:b/>
                <w:color w:val="000000" w:themeColor="text1"/>
                <w:sz w:val="22"/>
                <w:szCs w:val="22"/>
              </w:rPr>
              <w:t>ЗА УЧЕШЋЕ У ПОСТУПКУ ЈАВНЕ НАБАВКЕ ИЗ ЧЛАНА 76. З</w:t>
            </w:r>
            <w:r w:rsidR="005C7CDE" w:rsidRPr="009A627D">
              <w:rPr>
                <w:rFonts w:ascii="Arial" w:hAnsi="Arial" w:cs="Arial"/>
                <w:b/>
                <w:color w:val="000000" w:themeColor="text1"/>
                <w:sz w:val="22"/>
                <w:szCs w:val="22"/>
                <w:lang w:val="sr-Cyrl-RS"/>
              </w:rPr>
              <w:t>АКОНА</w:t>
            </w:r>
          </w:p>
        </w:tc>
      </w:tr>
      <w:tr w:rsidR="00175774" w:rsidRPr="009A627D" w14:paraId="7834F3C9" w14:textId="77777777" w:rsidTr="00A720BC">
        <w:tc>
          <w:tcPr>
            <w:tcW w:w="729" w:type="dxa"/>
            <w:vAlign w:val="center"/>
          </w:tcPr>
          <w:p w14:paraId="7E468505" w14:textId="77777777" w:rsidR="001E367C" w:rsidRPr="009A627D" w:rsidRDefault="001E367C" w:rsidP="000741FF">
            <w:pPr>
              <w:jc w:val="center"/>
              <w:rPr>
                <w:rFonts w:ascii="Arial" w:hAnsi="Arial" w:cs="Arial"/>
                <w:color w:val="000000" w:themeColor="text1"/>
                <w:sz w:val="22"/>
                <w:szCs w:val="22"/>
              </w:rPr>
            </w:pPr>
          </w:p>
          <w:p w14:paraId="726A016E" w14:textId="77777777" w:rsidR="00175774" w:rsidRPr="009A627D" w:rsidRDefault="001E367C" w:rsidP="000741FF">
            <w:pPr>
              <w:jc w:val="center"/>
              <w:rPr>
                <w:rFonts w:ascii="Arial" w:hAnsi="Arial" w:cs="Arial"/>
                <w:color w:val="00B0F0"/>
                <w:sz w:val="22"/>
                <w:szCs w:val="22"/>
              </w:rPr>
            </w:pPr>
            <w:r w:rsidRPr="009A627D">
              <w:rPr>
                <w:rFonts w:ascii="Arial" w:hAnsi="Arial" w:cs="Arial"/>
                <w:color w:val="000000" w:themeColor="text1"/>
                <w:sz w:val="22"/>
                <w:szCs w:val="22"/>
              </w:rPr>
              <w:lastRenderedPageBreak/>
              <w:t>5</w:t>
            </w:r>
            <w:r w:rsidR="00175774" w:rsidRPr="009A627D">
              <w:rPr>
                <w:rFonts w:ascii="Arial" w:hAnsi="Arial" w:cs="Arial"/>
                <w:color w:val="000000" w:themeColor="text1"/>
                <w:sz w:val="22"/>
                <w:szCs w:val="22"/>
              </w:rPr>
              <w:t>.</w:t>
            </w:r>
          </w:p>
        </w:tc>
        <w:tc>
          <w:tcPr>
            <w:tcW w:w="8430" w:type="dxa"/>
          </w:tcPr>
          <w:p w14:paraId="67C5D976" w14:textId="77777777" w:rsidR="0002607F" w:rsidRPr="009A627D" w:rsidRDefault="0002607F" w:rsidP="00A720BC">
            <w:pPr>
              <w:autoSpaceDE w:val="0"/>
              <w:autoSpaceDN w:val="0"/>
              <w:adjustRightInd w:val="0"/>
              <w:jc w:val="both"/>
              <w:rPr>
                <w:rFonts w:ascii="Arial" w:hAnsi="Arial" w:cs="Arial"/>
                <w:b/>
                <w:sz w:val="22"/>
                <w:szCs w:val="22"/>
                <w:u w:val="single"/>
              </w:rPr>
            </w:pPr>
            <w:r w:rsidRPr="009A627D">
              <w:rPr>
                <w:rFonts w:ascii="Arial" w:hAnsi="Arial" w:cs="Arial"/>
                <w:b/>
                <w:sz w:val="22"/>
                <w:szCs w:val="22"/>
                <w:u w:val="single"/>
              </w:rPr>
              <w:lastRenderedPageBreak/>
              <w:t>Финансијски капацитет</w:t>
            </w:r>
          </w:p>
          <w:p w14:paraId="2C34717D" w14:textId="77777777" w:rsidR="0002607F" w:rsidRPr="009A627D" w:rsidRDefault="0002607F" w:rsidP="00A720BC">
            <w:pPr>
              <w:autoSpaceDE w:val="0"/>
              <w:autoSpaceDN w:val="0"/>
              <w:adjustRightInd w:val="0"/>
              <w:jc w:val="both"/>
              <w:rPr>
                <w:rFonts w:ascii="Arial" w:hAnsi="Arial" w:cs="Arial"/>
                <w:b/>
                <w:sz w:val="22"/>
                <w:szCs w:val="22"/>
                <w:u w:val="single"/>
              </w:rPr>
            </w:pPr>
            <w:r w:rsidRPr="009A627D">
              <w:rPr>
                <w:rFonts w:ascii="Arial" w:hAnsi="Arial" w:cs="Arial"/>
                <w:b/>
                <w:sz w:val="22"/>
                <w:szCs w:val="22"/>
                <w:u w:val="single"/>
              </w:rPr>
              <w:lastRenderedPageBreak/>
              <w:t>Услов:</w:t>
            </w:r>
          </w:p>
          <w:p w14:paraId="72F29848" w14:textId="77777777" w:rsidR="0002607F" w:rsidRPr="009A627D" w:rsidRDefault="0002607F" w:rsidP="00A720BC">
            <w:pPr>
              <w:autoSpaceDE w:val="0"/>
              <w:autoSpaceDN w:val="0"/>
              <w:adjustRightInd w:val="0"/>
              <w:jc w:val="both"/>
              <w:rPr>
                <w:rFonts w:ascii="Arial" w:hAnsi="Arial" w:cs="Arial"/>
                <w:sz w:val="22"/>
                <w:szCs w:val="22"/>
                <w:lang w:val="sr-Cyrl-RS"/>
              </w:rPr>
            </w:pPr>
            <w:r w:rsidRPr="009A627D">
              <w:rPr>
                <w:rFonts w:ascii="Arial" w:hAnsi="Arial" w:cs="Arial"/>
                <w:sz w:val="22"/>
                <w:szCs w:val="22"/>
              </w:rPr>
              <w:t xml:space="preserve">Понуђач располаже неопходним </w:t>
            </w:r>
            <w:r w:rsidRPr="009A627D">
              <w:rPr>
                <w:rFonts w:ascii="Arial" w:hAnsi="Arial" w:cs="Arial"/>
                <w:b/>
                <w:sz w:val="22"/>
                <w:szCs w:val="22"/>
              </w:rPr>
              <w:t>финансијским капацитетом</w:t>
            </w:r>
            <w:r w:rsidRPr="009A627D">
              <w:rPr>
                <w:rFonts w:ascii="Arial" w:hAnsi="Arial" w:cs="Arial"/>
                <w:sz w:val="22"/>
                <w:szCs w:val="22"/>
              </w:rPr>
              <w:t xml:space="preserve"> ако</w:t>
            </w:r>
            <w:r w:rsidRPr="009A627D">
              <w:rPr>
                <w:rFonts w:ascii="Arial" w:hAnsi="Arial" w:cs="Arial"/>
                <w:sz w:val="22"/>
                <w:szCs w:val="22"/>
                <w:lang w:val="sr-Cyrl-RS"/>
              </w:rPr>
              <w:t>:</w:t>
            </w:r>
          </w:p>
          <w:p w14:paraId="5FC8F41F" w14:textId="77777777" w:rsidR="0002607F" w:rsidRPr="009A627D" w:rsidRDefault="0002607F" w:rsidP="00A720BC">
            <w:pPr>
              <w:pStyle w:val="ListParagraph"/>
              <w:numPr>
                <w:ilvl w:val="0"/>
                <w:numId w:val="24"/>
              </w:numPr>
              <w:autoSpaceDE w:val="0"/>
              <w:autoSpaceDN w:val="0"/>
              <w:adjustRightInd w:val="0"/>
              <w:spacing w:after="0" w:line="240" w:lineRule="auto"/>
              <w:jc w:val="both"/>
              <w:rPr>
                <w:rFonts w:ascii="Arial" w:hAnsi="Arial" w:cs="Arial"/>
                <w:sz w:val="22"/>
                <w:szCs w:val="22"/>
                <w:lang w:val="sr-Cyrl-RS"/>
              </w:rPr>
            </w:pPr>
            <w:r w:rsidRPr="009A627D">
              <w:rPr>
                <w:rFonts w:ascii="Arial" w:hAnsi="Arial" w:cs="Arial"/>
                <w:sz w:val="22"/>
                <w:szCs w:val="22"/>
                <w:lang w:val="sr-Cyrl-RS"/>
              </w:rPr>
              <w:t>у претходне три обрачунске године (2015, 2016</w:t>
            </w:r>
            <w:r w:rsidRPr="009A627D">
              <w:rPr>
                <w:rFonts w:ascii="Arial" w:hAnsi="Arial" w:cs="Arial"/>
                <w:sz w:val="22"/>
                <w:szCs w:val="22"/>
              </w:rPr>
              <w:t>, 2017</w:t>
            </w:r>
            <w:r w:rsidRPr="009A627D">
              <w:rPr>
                <w:rFonts w:ascii="Arial" w:hAnsi="Arial" w:cs="Arial"/>
                <w:sz w:val="22"/>
                <w:szCs w:val="22"/>
                <w:lang w:val="sr-Cyrl-RS"/>
              </w:rPr>
              <w:t>) није пословао са губитком</w:t>
            </w:r>
          </w:p>
          <w:p w14:paraId="3B4A2DBE" w14:textId="77777777" w:rsidR="0002607F" w:rsidRPr="009A627D" w:rsidRDefault="0002607F" w:rsidP="00A720BC">
            <w:pPr>
              <w:pStyle w:val="ListParagraph"/>
              <w:numPr>
                <w:ilvl w:val="0"/>
                <w:numId w:val="24"/>
              </w:numPr>
              <w:autoSpaceDE w:val="0"/>
              <w:autoSpaceDN w:val="0"/>
              <w:adjustRightInd w:val="0"/>
              <w:spacing w:after="0" w:line="240" w:lineRule="auto"/>
              <w:jc w:val="both"/>
              <w:rPr>
                <w:rFonts w:ascii="Arial" w:hAnsi="Arial" w:cs="Arial"/>
                <w:sz w:val="22"/>
                <w:szCs w:val="22"/>
                <w:lang w:val="sr-Cyrl-RS"/>
              </w:rPr>
            </w:pPr>
            <w:r w:rsidRPr="009A627D">
              <w:rPr>
                <w:rFonts w:ascii="Arial" w:hAnsi="Arial" w:cs="Arial"/>
                <w:sz w:val="22"/>
                <w:szCs w:val="22"/>
              </w:rPr>
              <w:t xml:space="preserve">у последњих </w:t>
            </w:r>
            <w:r w:rsidRPr="009A627D">
              <w:rPr>
                <w:rFonts w:ascii="Arial" w:hAnsi="Arial" w:cs="Arial"/>
                <w:sz w:val="22"/>
                <w:szCs w:val="22"/>
                <w:lang w:val="sr-Cyrl-RS"/>
              </w:rPr>
              <w:t>6 (</w:t>
            </w:r>
            <w:r w:rsidRPr="009A627D">
              <w:rPr>
                <w:rFonts w:ascii="Arial" w:hAnsi="Arial" w:cs="Arial"/>
                <w:sz w:val="22"/>
                <w:szCs w:val="22"/>
              </w:rPr>
              <w:t>шест</w:t>
            </w:r>
            <w:r w:rsidRPr="009A627D">
              <w:rPr>
                <w:rFonts w:ascii="Arial" w:hAnsi="Arial" w:cs="Arial"/>
                <w:sz w:val="22"/>
                <w:szCs w:val="22"/>
                <w:lang w:val="sr-Cyrl-RS"/>
              </w:rPr>
              <w:t>)</w:t>
            </w:r>
            <w:r w:rsidRPr="009A627D">
              <w:rPr>
                <w:rFonts w:ascii="Arial" w:hAnsi="Arial" w:cs="Arial"/>
                <w:sz w:val="22"/>
                <w:szCs w:val="22"/>
              </w:rPr>
              <w:t xml:space="preserve"> месеци </w:t>
            </w:r>
            <w:r w:rsidRPr="009A627D">
              <w:rPr>
                <w:rFonts w:ascii="Arial" w:hAnsi="Arial" w:cs="Arial"/>
                <w:sz w:val="22"/>
                <w:szCs w:val="22"/>
                <w:lang w:val="sr-Cyrl-RS"/>
              </w:rPr>
              <w:t>од дана објаве</w:t>
            </w:r>
            <w:r w:rsidRPr="009A627D">
              <w:rPr>
                <w:rFonts w:ascii="Arial" w:hAnsi="Arial" w:cs="Arial"/>
                <w:sz w:val="22"/>
                <w:szCs w:val="22"/>
              </w:rPr>
              <w:t xml:space="preserve"> </w:t>
            </w:r>
            <w:r w:rsidRPr="009A627D">
              <w:rPr>
                <w:rFonts w:ascii="Arial" w:hAnsi="Arial" w:cs="Arial"/>
                <w:sz w:val="22"/>
                <w:szCs w:val="22"/>
                <w:lang w:val="sr-Cyrl-RS"/>
              </w:rPr>
              <w:t>П</w:t>
            </w:r>
            <w:r w:rsidRPr="009A627D">
              <w:rPr>
                <w:rFonts w:ascii="Arial" w:hAnsi="Arial" w:cs="Arial"/>
                <w:sz w:val="22"/>
                <w:szCs w:val="22"/>
              </w:rPr>
              <w:t>озива за подношење понуда на Порталу јавних набавки није био неликвидан</w:t>
            </w:r>
          </w:p>
          <w:p w14:paraId="27C99BC1" w14:textId="77777777" w:rsidR="0002607F" w:rsidRPr="009A627D" w:rsidRDefault="0002607F" w:rsidP="00A720BC">
            <w:pPr>
              <w:autoSpaceDE w:val="0"/>
              <w:autoSpaceDN w:val="0"/>
              <w:adjustRightInd w:val="0"/>
              <w:jc w:val="both"/>
              <w:rPr>
                <w:rFonts w:ascii="Arial" w:hAnsi="Arial" w:cs="Arial"/>
                <w:b/>
                <w:sz w:val="22"/>
                <w:szCs w:val="22"/>
                <w:u w:val="single"/>
              </w:rPr>
            </w:pPr>
            <w:r w:rsidRPr="009A627D">
              <w:rPr>
                <w:rFonts w:ascii="Arial" w:hAnsi="Arial" w:cs="Arial"/>
                <w:b/>
                <w:sz w:val="22"/>
                <w:szCs w:val="22"/>
                <w:u w:val="single"/>
              </w:rPr>
              <w:t xml:space="preserve">Доказ: </w:t>
            </w:r>
          </w:p>
          <w:p w14:paraId="7C690AC2" w14:textId="77777777" w:rsidR="0002607F" w:rsidRPr="009A627D" w:rsidRDefault="0002607F" w:rsidP="00A720BC">
            <w:pPr>
              <w:autoSpaceDE w:val="0"/>
              <w:autoSpaceDN w:val="0"/>
              <w:adjustRightInd w:val="0"/>
              <w:jc w:val="both"/>
              <w:rPr>
                <w:rFonts w:ascii="Arial" w:hAnsi="Arial" w:cs="Arial"/>
                <w:sz w:val="22"/>
                <w:szCs w:val="22"/>
              </w:rPr>
            </w:pPr>
            <w:r w:rsidRPr="009A627D">
              <w:rPr>
                <w:rFonts w:ascii="Arial" w:hAnsi="Arial" w:cs="Arial"/>
                <w:sz w:val="22"/>
                <w:szCs w:val="22"/>
              </w:rPr>
              <w:t>Доказ за фин</w:t>
            </w:r>
            <w:r w:rsidRPr="009A627D">
              <w:rPr>
                <w:rFonts w:ascii="Arial" w:hAnsi="Arial" w:cs="Arial"/>
                <w:sz w:val="22"/>
                <w:szCs w:val="22"/>
                <w:lang w:val="sr-Cyrl-CS"/>
              </w:rPr>
              <w:t xml:space="preserve">ансијски </w:t>
            </w:r>
            <w:r w:rsidRPr="009A627D">
              <w:rPr>
                <w:rFonts w:ascii="Arial" w:hAnsi="Arial" w:cs="Arial"/>
                <w:sz w:val="22"/>
                <w:szCs w:val="22"/>
              </w:rPr>
              <w:t>капацитет</w:t>
            </w:r>
          </w:p>
          <w:p w14:paraId="64CEB7E6" w14:textId="77777777" w:rsidR="0002607F" w:rsidRPr="009A627D" w:rsidRDefault="0002607F" w:rsidP="00A720BC">
            <w:pPr>
              <w:pStyle w:val="ListParagraph"/>
              <w:numPr>
                <w:ilvl w:val="0"/>
                <w:numId w:val="27"/>
              </w:numPr>
              <w:autoSpaceDE w:val="0"/>
              <w:autoSpaceDN w:val="0"/>
              <w:adjustRightInd w:val="0"/>
              <w:spacing w:after="0" w:line="240" w:lineRule="auto"/>
              <w:jc w:val="both"/>
              <w:rPr>
                <w:rFonts w:ascii="Arial" w:hAnsi="Arial" w:cs="Arial"/>
                <w:sz w:val="22"/>
                <w:szCs w:val="22"/>
                <w:lang w:val="sr-Cyrl-CS"/>
              </w:rPr>
            </w:pPr>
            <w:r w:rsidRPr="009A627D">
              <w:rPr>
                <w:rFonts w:ascii="Arial" w:hAnsi="Arial" w:cs="Arial"/>
                <w:sz w:val="22"/>
                <w:szCs w:val="22"/>
                <w:lang w:val="sr-Cyrl-CS"/>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6971E378" w14:textId="77777777" w:rsidR="0002607F" w:rsidRPr="009A627D" w:rsidRDefault="0002607F" w:rsidP="00A720BC">
            <w:pPr>
              <w:pStyle w:val="ListParagraph"/>
              <w:numPr>
                <w:ilvl w:val="0"/>
                <w:numId w:val="26"/>
              </w:numPr>
              <w:autoSpaceDE w:val="0"/>
              <w:autoSpaceDN w:val="0"/>
              <w:adjustRightInd w:val="0"/>
              <w:spacing w:after="0" w:line="240" w:lineRule="auto"/>
              <w:jc w:val="both"/>
              <w:rPr>
                <w:rFonts w:ascii="Arial" w:hAnsi="Arial" w:cs="Arial"/>
                <w:sz w:val="22"/>
                <w:szCs w:val="22"/>
                <w:lang w:val="sr-Cyrl-CS"/>
              </w:rPr>
            </w:pPr>
            <w:r w:rsidRPr="009A627D">
              <w:rPr>
                <w:rFonts w:ascii="Arial" w:hAnsi="Arial" w:cs="Arial"/>
                <w:sz w:val="22"/>
                <w:szCs w:val="22"/>
                <w:lang w:val="sr-Cyrl-CS"/>
              </w:rPr>
              <w:t>Биланс стања и биланс успеха  за претходне три обрачунске године 2015, 2016 и 2017 са мишљењем овлашћеног ревизора, ако је понуђач субјект ревизије у складу са Законом о рачуноводству и Законом о ревизији.</w:t>
            </w:r>
          </w:p>
          <w:p w14:paraId="51306888" w14:textId="77777777" w:rsidR="0002607F" w:rsidRPr="009A627D" w:rsidRDefault="0002607F" w:rsidP="00A720BC">
            <w:pPr>
              <w:autoSpaceDE w:val="0"/>
              <w:autoSpaceDN w:val="0"/>
              <w:adjustRightInd w:val="0"/>
              <w:jc w:val="both"/>
              <w:rPr>
                <w:rFonts w:ascii="Arial" w:hAnsi="Arial" w:cs="Arial"/>
                <w:sz w:val="22"/>
                <w:szCs w:val="22"/>
              </w:rPr>
            </w:pPr>
            <w:r w:rsidRPr="009A627D">
              <w:rPr>
                <w:rFonts w:ascii="Arial" w:hAnsi="Arial" w:cs="Arial"/>
                <w:sz w:val="22"/>
                <w:szCs w:val="22"/>
              </w:rPr>
              <w:t>Прив</w:t>
            </w:r>
            <w:r w:rsidRPr="009A627D">
              <w:rPr>
                <w:rFonts w:ascii="Arial" w:hAnsi="Arial" w:cs="Arial"/>
                <w:sz w:val="22"/>
                <w:szCs w:val="22"/>
                <w:lang w:val="sr-Cyrl-CS"/>
              </w:rPr>
              <w:t>р</w:t>
            </w:r>
            <w:r w:rsidRPr="009A627D">
              <w:rPr>
                <w:rFonts w:ascii="Arial" w:hAnsi="Arial" w:cs="Arial"/>
                <w:sz w:val="22"/>
                <w:szCs w:val="22"/>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9A627D">
              <w:rPr>
                <w:rFonts w:ascii="Arial" w:hAnsi="Arial" w:cs="Arial"/>
                <w:sz w:val="22"/>
                <w:szCs w:val="22"/>
                <w:lang w:val="sr-Cyrl-CS"/>
              </w:rPr>
              <w:t xml:space="preserve"> наведене</w:t>
            </w:r>
            <w:r w:rsidRPr="009A627D">
              <w:rPr>
                <w:rFonts w:ascii="Arial" w:hAnsi="Arial" w:cs="Arial"/>
                <w:sz w:val="22"/>
                <w:szCs w:val="22"/>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4926FF80" w14:textId="77777777" w:rsidR="0002607F" w:rsidRPr="009A627D" w:rsidRDefault="0002607F" w:rsidP="00A720BC">
            <w:pPr>
              <w:autoSpaceDE w:val="0"/>
              <w:autoSpaceDN w:val="0"/>
              <w:adjustRightInd w:val="0"/>
              <w:jc w:val="both"/>
              <w:rPr>
                <w:rFonts w:ascii="Arial" w:hAnsi="Arial" w:cs="Arial"/>
                <w:sz w:val="22"/>
                <w:szCs w:val="22"/>
              </w:rPr>
            </w:pPr>
            <w:r w:rsidRPr="009A627D">
              <w:rPr>
                <w:rFonts w:ascii="Arial" w:hAnsi="Arial" w:cs="Arial"/>
                <w:sz w:val="22"/>
                <w:szCs w:val="22"/>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9A627D">
              <w:rPr>
                <w:rFonts w:ascii="Arial" w:hAnsi="Arial" w:cs="Arial"/>
                <w:sz w:val="22"/>
                <w:szCs w:val="22"/>
                <w:lang w:val="sr-Cyrl-CS"/>
              </w:rPr>
              <w:t xml:space="preserve">наведене </w:t>
            </w:r>
            <w:r w:rsidRPr="009A627D">
              <w:rPr>
                <w:rFonts w:ascii="Arial" w:hAnsi="Arial" w:cs="Arial"/>
                <w:sz w:val="22"/>
                <w:szCs w:val="22"/>
              </w:rPr>
              <w:t>претходне три обрачунске године.</w:t>
            </w:r>
          </w:p>
          <w:p w14:paraId="7824A006" w14:textId="77777777" w:rsidR="0002607F" w:rsidRPr="009A627D" w:rsidRDefault="0002607F" w:rsidP="00A720BC">
            <w:pPr>
              <w:pStyle w:val="ListParagraph"/>
              <w:numPr>
                <w:ilvl w:val="0"/>
                <w:numId w:val="25"/>
              </w:numPr>
              <w:autoSpaceDE w:val="0"/>
              <w:autoSpaceDN w:val="0"/>
              <w:adjustRightInd w:val="0"/>
              <w:spacing w:after="0" w:line="240" w:lineRule="auto"/>
              <w:jc w:val="both"/>
              <w:rPr>
                <w:rFonts w:ascii="Arial" w:hAnsi="Arial" w:cs="Arial"/>
                <w:sz w:val="22"/>
                <w:szCs w:val="22"/>
                <w:lang w:val="ru-RU"/>
              </w:rPr>
            </w:pPr>
            <w:r w:rsidRPr="009A627D">
              <w:rPr>
                <w:rFonts w:ascii="Arial" w:hAnsi="Arial" w:cs="Arial"/>
                <w:sz w:val="22"/>
                <w:szCs w:val="22"/>
              </w:rPr>
              <w:t xml:space="preserve">Потврда Народне банке Србије да понуђач није био неликвидан у последњих шест месеци који претходе </w:t>
            </w:r>
            <w:r w:rsidRPr="009A627D">
              <w:rPr>
                <w:rFonts w:ascii="Arial" w:hAnsi="Arial" w:cs="Arial"/>
                <w:sz w:val="22"/>
                <w:szCs w:val="22"/>
                <w:lang w:val="sr-Cyrl-RS"/>
              </w:rPr>
              <w:t>дану</w:t>
            </w:r>
            <w:r w:rsidRPr="009A627D">
              <w:rPr>
                <w:rFonts w:ascii="Arial" w:hAnsi="Arial" w:cs="Arial"/>
                <w:sz w:val="22"/>
                <w:szCs w:val="22"/>
              </w:rPr>
              <w:t xml:space="preserve"> објављивања Позива за подношење понуда на Порталу јавних набавки </w:t>
            </w:r>
          </w:p>
          <w:p w14:paraId="301BEDCF" w14:textId="77777777" w:rsidR="0002607F" w:rsidRPr="009A627D" w:rsidRDefault="0002607F" w:rsidP="00A720BC">
            <w:pPr>
              <w:pStyle w:val="KDPodnaslov2"/>
              <w:spacing w:before="0"/>
              <w:jc w:val="both"/>
              <w:rPr>
                <w:rFonts w:ascii="Arial" w:hAnsi="Arial" w:cs="Arial"/>
                <w:sz w:val="22"/>
                <w:szCs w:val="22"/>
              </w:rPr>
            </w:pPr>
            <w:r w:rsidRPr="009A627D">
              <w:rPr>
                <w:rFonts w:ascii="Arial" w:hAnsi="Arial" w:cs="Arial"/>
                <w:sz w:val="22"/>
                <w:szCs w:val="22"/>
              </w:rPr>
              <w:t>Подношење заједничке понуде</w:t>
            </w:r>
          </w:p>
          <w:p w14:paraId="3A7ED9C5" w14:textId="77777777" w:rsidR="0002607F" w:rsidRPr="009A627D" w:rsidRDefault="0002607F" w:rsidP="00A720BC">
            <w:pPr>
              <w:pStyle w:val="KDParagraf"/>
              <w:jc w:val="both"/>
              <w:rPr>
                <w:rFonts w:ascii="Arial" w:hAnsi="Arial" w:cs="Arial"/>
                <w:color w:val="00B0F0"/>
                <w:sz w:val="22"/>
                <w:szCs w:val="22"/>
                <w:lang w:val="sr-Cyrl-RS"/>
              </w:rPr>
            </w:pPr>
            <w:r w:rsidRPr="009A627D">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w:t>
            </w:r>
            <w:r w:rsidRPr="009A627D">
              <w:rPr>
                <w:rFonts w:ascii="Arial" w:hAnsi="Arial" w:cs="Arial"/>
                <w:sz w:val="22"/>
                <w:szCs w:val="22"/>
              </w:rPr>
              <w:t>став 1. тачка 1), 2) и 4) Закона, наведене у одељку Услови за учешће из члана 75. и 76. Закона и Упутство како се доказује испуњеност тих услова</w:t>
            </w:r>
            <w:r w:rsidRPr="009A627D">
              <w:rPr>
                <w:rFonts w:ascii="Arial" w:hAnsi="Arial" w:cs="Arial"/>
                <w:sz w:val="22"/>
                <w:szCs w:val="22"/>
                <w:lang w:val="sr-Cyrl-RS"/>
              </w:rPr>
              <w:t>.</w:t>
            </w:r>
            <w:r w:rsidRPr="009A627D">
              <w:rPr>
                <w:rFonts w:ascii="Arial" w:hAnsi="Arial" w:cs="Arial"/>
                <w:sz w:val="22"/>
                <w:szCs w:val="22"/>
              </w:rPr>
              <w:t xml:space="preserve"> Услове у вези са капацитетима, у складу са чланом 76. Закона, понуђачи из групе испуњавају заједно, </w:t>
            </w:r>
            <w:r w:rsidRPr="009A627D">
              <w:rPr>
                <w:rFonts w:ascii="Arial" w:hAnsi="Arial" w:cs="Arial"/>
                <w:b/>
                <w:sz w:val="22"/>
                <w:szCs w:val="22"/>
                <w:lang w:val="sr-Cyrl-RS"/>
              </w:rPr>
              <w:t>осим услова који се односи на финансијски капацитет који мора испунити сваки члан заједничке понуде посебно,</w:t>
            </w:r>
            <w:r w:rsidRPr="009A627D">
              <w:rPr>
                <w:rFonts w:ascii="Arial" w:hAnsi="Arial" w:cs="Arial"/>
                <w:sz w:val="22"/>
                <w:szCs w:val="22"/>
                <w:lang w:val="sr-Cyrl-RS"/>
              </w:rPr>
              <w:t xml:space="preserve"> </w:t>
            </w:r>
            <w:r w:rsidRPr="009A627D">
              <w:rPr>
                <w:rFonts w:ascii="Arial" w:hAnsi="Arial" w:cs="Arial"/>
                <w:sz w:val="22"/>
                <w:szCs w:val="22"/>
              </w:rPr>
              <w:t>на основу достављених доказа дефинисаних конкурсном документацијом</w:t>
            </w:r>
            <w:r w:rsidRPr="009A627D">
              <w:rPr>
                <w:rFonts w:ascii="Arial" w:hAnsi="Arial" w:cs="Arial"/>
                <w:sz w:val="22"/>
                <w:szCs w:val="22"/>
                <w:lang w:val="sr-Cyrl-RS"/>
              </w:rPr>
              <w:t>.</w:t>
            </w:r>
          </w:p>
          <w:p w14:paraId="2F751D8E" w14:textId="77777777" w:rsidR="0002607F" w:rsidRPr="009A627D" w:rsidRDefault="0002607F" w:rsidP="00A720BC">
            <w:pPr>
              <w:pStyle w:val="KDParagraf"/>
              <w:jc w:val="both"/>
              <w:rPr>
                <w:rFonts w:ascii="Arial" w:hAnsi="Arial" w:cs="Arial"/>
                <w:sz w:val="22"/>
                <w:szCs w:val="22"/>
              </w:rPr>
            </w:pPr>
            <w:r w:rsidRPr="009A627D">
              <w:rPr>
                <w:rFonts w:ascii="Arial" w:hAnsi="Arial" w:cs="Arial"/>
                <w:sz w:val="22"/>
                <w:szCs w:val="22"/>
              </w:rPr>
              <w:t>Услов из члана 75. став 1. тачка 5) овог закона дужан је да испуни понуђач из групе понуђача којем је поверено извршење дела</w:t>
            </w:r>
          </w:p>
          <w:p w14:paraId="3AFB92E6" w14:textId="77777777" w:rsidR="0002607F" w:rsidRPr="009A627D" w:rsidRDefault="0002607F" w:rsidP="00A720BC">
            <w:pPr>
              <w:pStyle w:val="KDParagraf"/>
              <w:ind w:left="360"/>
              <w:jc w:val="both"/>
              <w:rPr>
                <w:rFonts w:ascii="Arial" w:hAnsi="Arial" w:cs="Arial"/>
                <w:sz w:val="22"/>
                <w:szCs w:val="22"/>
              </w:rPr>
            </w:pPr>
            <w:r w:rsidRPr="009A627D">
              <w:rPr>
                <w:rFonts w:ascii="Arial" w:hAnsi="Arial" w:cs="Arial"/>
                <w:sz w:val="22"/>
                <w:szCs w:val="22"/>
              </w:rPr>
              <w:t>набавке за који је неопходна испуњеност тог услова</w:t>
            </w:r>
          </w:p>
          <w:p w14:paraId="603F51E0" w14:textId="77777777" w:rsidR="00175774" w:rsidRPr="009A627D" w:rsidRDefault="0002607F" w:rsidP="00A720BC">
            <w:pPr>
              <w:jc w:val="both"/>
              <w:rPr>
                <w:rFonts w:ascii="Arial" w:hAnsi="Arial" w:cs="Arial"/>
                <w:sz w:val="22"/>
                <w:szCs w:val="22"/>
                <w:lang w:val="sr-Cyrl-RS"/>
              </w:rPr>
            </w:pPr>
            <w:r w:rsidRPr="009A627D">
              <w:rPr>
                <w:rFonts w:ascii="Arial" w:hAnsi="Arial" w:cs="Arial"/>
                <w:sz w:val="22"/>
                <w:szCs w:val="22"/>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r w:rsidRPr="009A627D">
              <w:rPr>
                <w:rFonts w:ascii="Arial" w:hAnsi="Arial" w:cs="Arial"/>
                <w:sz w:val="22"/>
                <w:szCs w:val="22"/>
                <w:lang w:val="sr-Cyrl-RS"/>
              </w:rPr>
              <w:t>)</w:t>
            </w:r>
          </w:p>
        </w:tc>
      </w:tr>
      <w:tr w:rsidR="00175774" w:rsidRPr="009A627D" w14:paraId="5F61DA58" w14:textId="77777777" w:rsidTr="00A720BC">
        <w:tc>
          <w:tcPr>
            <w:tcW w:w="729" w:type="dxa"/>
            <w:vAlign w:val="center"/>
          </w:tcPr>
          <w:p w14:paraId="22795810" w14:textId="77777777" w:rsidR="00175774" w:rsidRPr="009A627D" w:rsidRDefault="001E367C" w:rsidP="000741FF">
            <w:pPr>
              <w:jc w:val="center"/>
              <w:rPr>
                <w:rFonts w:ascii="Arial" w:hAnsi="Arial" w:cs="Arial"/>
                <w:color w:val="00B0F0"/>
                <w:sz w:val="22"/>
                <w:szCs w:val="22"/>
              </w:rPr>
            </w:pPr>
            <w:r w:rsidRPr="009A627D">
              <w:rPr>
                <w:rFonts w:ascii="Arial" w:hAnsi="Arial" w:cs="Arial"/>
                <w:color w:val="000000" w:themeColor="text1"/>
                <w:sz w:val="22"/>
                <w:szCs w:val="22"/>
              </w:rPr>
              <w:lastRenderedPageBreak/>
              <w:t>6</w:t>
            </w:r>
            <w:r w:rsidR="00175774" w:rsidRPr="009A627D">
              <w:rPr>
                <w:rFonts w:ascii="Arial" w:hAnsi="Arial" w:cs="Arial"/>
                <w:color w:val="000000" w:themeColor="text1"/>
                <w:sz w:val="22"/>
                <w:szCs w:val="22"/>
              </w:rPr>
              <w:t>.</w:t>
            </w:r>
          </w:p>
        </w:tc>
        <w:tc>
          <w:tcPr>
            <w:tcW w:w="8430" w:type="dxa"/>
          </w:tcPr>
          <w:p w14:paraId="243422F9" w14:textId="77777777" w:rsidR="0002607F" w:rsidRPr="009A627D" w:rsidRDefault="0002607F" w:rsidP="00A720BC">
            <w:pPr>
              <w:autoSpaceDE w:val="0"/>
              <w:autoSpaceDN w:val="0"/>
              <w:adjustRightInd w:val="0"/>
              <w:jc w:val="both"/>
              <w:rPr>
                <w:rFonts w:ascii="Arial" w:hAnsi="Arial" w:cs="Arial"/>
                <w:b/>
                <w:sz w:val="22"/>
                <w:szCs w:val="22"/>
              </w:rPr>
            </w:pPr>
            <w:r w:rsidRPr="009A627D">
              <w:rPr>
                <w:rFonts w:ascii="Arial" w:hAnsi="Arial" w:cs="Arial"/>
                <w:b/>
                <w:sz w:val="22"/>
                <w:szCs w:val="22"/>
              </w:rPr>
              <w:t>Пословни капацитет</w:t>
            </w:r>
          </w:p>
          <w:p w14:paraId="7F2E7708" w14:textId="77777777" w:rsidR="0002607F" w:rsidRPr="009A627D" w:rsidRDefault="0002607F" w:rsidP="00A720BC">
            <w:pPr>
              <w:autoSpaceDE w:val="0"/>
              <w:autoSpaceDN w:val="0"/>
              <w:adjustRightInd w:val="0"/>
              <w:jc w:val="both"/>
              <w:rPr>
                <w:rFonts w:ascii="Arial" w:hAnsi="Arial" w:cs="Arial"/>
                <w:b/>
                <w:sz w:val="22"/>
                <w:szCs w:val="22"/>
              </w:rPr>
            </w:pPr>
            <w:r w:rsidRPr="009A627D">
              <w:rPr>
                <w:rFonts w:ascii="Arial" w:hAnsi="Arial" w:cs="Arial"/>
                <w:b/>
                <w:sz w:val="22"/>
                <w:szCs w:val="22"/>
                <w:u w:val="single"/>
              </w:rPr>
              <w:t>Услов:</w:t>
            </w:r>
          </w:p>
          <w:p w14:paraId="3499602C" w14:textId="77777777" w:rsidR="0002607F" w:rsidRPr="009A627D" w:rsidRDefault="0002607F" w:rsidP="00A720BC">
            <w:pPr>
              <w:autoSpaceDE w:val="0"/>
              <w:autoSpaceDN w:val="0"/>
              <w:adjustRightInd w:val="0"/>
              <w:jc w:val="both"/>
              <w:rPr>
                <w:rFonts w:ascii="Arial" w:hAnsi="Arial" w:cs="Arial"/>
                <w:sz w:val="22"/>
                <w:szCs w:val="22"/>
              </w:rPr>
            </w:pPr>
            <w:r w:rsidRPr="009A627D">
              <w:rPr>
                <w:rFonts w:ascii="Arial" w:hAnsi="Arial" w:cs="Arial"/>
                <w:sz w:val="22"/>
                <w:szCs w:val="22"/>
              </w:rPr>
              <w:t xml:space="preserve">Понуђач располаже неопходним </w:t>
            </w:r>
            <w:r w:rsidRPr="009A627D">
              <w:rPr>
                <w:rFonts w:ascii="Arial" w:hAnsi="Arial" w:cs="Arial"/>
                <w:b/>
                <w:sz w:val="22"/>
                <w:szCs w:val="22"/>
              </w:rPr>
              <w:t>пословним капацитетом</w:t>
            </w:r>
            <w:r w:rsidRPr="009A627D">
              <w:rPr>
                <w:rFonts w:ascii="Arial" w:hAnsi="Arial" w:cs="Arial"/>
                <w:sz w:val="22"/>
                <w:szCs w:val="22"/>
              </w:rPr>
              <w:t xml:space="preserve"> ако:</w:t>
            </w:r>
          </w:p>
          <w:p w14:paraId="7B0B51F8" w14:textId="77777777" w:rsidR="0002607F" w:rsidRPr="009A627D" w:rsidRDefault="0002607F" w:rsidP="00A720BC">
            <w:pPr>
              <w:autoSpaceDE w:val="0"/>
              <w:autoSpaceDN w:val="0"/>
              <w:adjustRightInd w:val="0"/>
              <w:jc w:val="both"/>
              <w:rPr>
                <w:rFonts w:ascii="Arial" w:hAnsi="Arial" w:cs="Arial"/>
                <w:sz w:val="22"/>
                <w:szCs w:val="22"/>
              </w:rPr>
            </w:pPr>
          </w:p>
          <w:p w14:paraId="7C549D10" w14:textId="77777777" w:rsidR="0002607F" w:rsidRPr="009A627D" w:rsidRDefault="0002607F" w:rsidP="00A720BC">
            <w:pPr>
              <w:pStyle w:val="ListParagraph"/>
              <w:numPr>
                <w:ilvl w:val="0"/>
                <w:numId w:val="28"/>
              </w:numPr>
              <w:autoSpaceDE w:val="0"/>
              <w:autoSpaceDN w:val="0"/>
              <w:adjustRightInd w:val="0"/>
              <w:spacing w:after="0" w:line="240" w:lineRule="auto"/>
              <w:jc w:val="both"/>
              <w:rPr>
                <w:rFonts w:ascii="Arial" w:eastAsia="Times New Roman" w:hAnsi="Arial" w:cs="Arial"/>
                <w:sz w:val="22"/>
                <w:szCs w:val="22"/>
              </w:rPr>
            </w:pPr>
            <w:r w:rsidRPr="009A627D">
              <w:rPr>
                <w:rFonts w:ascii="Arial" w:eastAsia="Times New Roman" w:hAnsi="Arial" w:cs="Arial"/>
                <w:sz w:val="22"/>
                <w:szCs w:val="22"/>
              </w:rPr>
              <w:t>има статус LSP-Licencing Solution Partner’’ статус</w:t>
            </w:r>
          </w:p>
          <w:p w14:paraId="551A6652" w14:textId="77777777" w:rsidR="0002607F" w:rsidRPr="009A627D" w:rsidRDefault="0002607F" w:rsidP="00A720BC">
            <w:pPr>
              <w:pStyle w:val="ListParagraph"/>
              <w:numPr>
                <w:ilvl w:val="0"/>
                <w:numId w:val="28"/>
              </w:numPr>
              <w:autoSpaceDE w:val="0"/>
              <w:autoSpaceDN w:val="0"/>
              <w:adjustRightInd w:val="0"/>
              <w:spacing w:after="0" w:line="240" w:lineRule="auto"/>
              <w:jc w:val="both"/>
              <w:rPr>
                <w:rFonts w:ascii="Arial" w:eastAsia="Times New Roman" w:hAnsi="Arial" w:cs="Arial"/>
                <w:sz w:val="22"/>
                <w:szCs w:val="22"/>
              </w:rPr>
            </w:pPr>
            <w:r w:rsidRPr="009A627D">
              <w:rPr>
                <w:rFonts w:ascii="Arial" w:eastAsia="Times New Roman" w:hAnsi="Arial" w:cs="Arial"/>
                <w:sz w:val="22"/>
                <w:szCs w:val="22"/>
              </w:rPr>
              <w:t xml:space="preserve">је Microsoft партнер који поседује најмање следеће компетенције које су локално стечене на територији Републике Србије: </w:t>
            </w:r>
          </w:p>
          <w:p w14:paraId="70D44D33" w14:textId="77777777" w:rsidR="0002607F" w:rsidRPr="009A627D" w:rsidRDefault="0002607F" w:rsidP="00A720BC">
            <w:pPr>
              <w:pStyle w:val="ListParagraph"/>
              <w:autoSpaceDE w:val="0"/>
              <w:autoSpaceDN w:val="0"/>
              <w:adjustRightInd w:val="0"/>
              <w:spacing w:after="0" w:line="240" w:lineRule="auto"/>
              <w:jc w:val="both"/>
              <w:rPr>
                <w:rFonts w:ascii="Arial" w:eastAsia="Times New Roman" w:hAnsi="Arial" w:cs="Arial"/>
                <w:sz w:val="22"/>
                <w:szCs w:val="22"/>
              </w:rPr>
            </w:pPr>
            <w:r w:rsidRPr="009A627D">
              <w:rPr>
                <w:rFonts w:ascii="Arial" w:eastAsia="Times New Roman" w:hAnsi="Arial" w:cs="Arial"/>
                <w:sz w:val="22"/>
                <w:szCs w:val="22"/>
              </w:rPr>
              <w:t xml:space="preserve">Gold Application Integration, Gold Datacenter, Gold Application Development, Gold Cloud Platform, Gold Collaboration and Content, Gold Windows and Devices, Silver Learning,  Silver Cloud Customer Relationship Management </w:t>
            </w:r>
          </w:p>
          <w:p w14:paraId="1BA28F92" w14:textId="77777777" w:rsidR="0002607F" w:rsidRPr="009A627D" w:rsidRDefault="0002607F" w:rsidP="00A720BC">
            <w:pPr>
              <w:pStyle w:val="ListParagraph"/>
              <w:numPr>
                <w:ilvl w:val="0"/>
                <w:numId w:val="28"/>
              </w:numPr>
              <w:spacing w:after="0" w:line="240" w:lineRule="auto"/>
              <w:jc w:val="both"/>
              <w:rPr>
                <w:rFonts w:ascii="Arial" w:eastAsia="Times New Roman" w:hAnsi="Arial" w:cs="Arial"/>
                <w:sz w:val="22"/>
                <w:szCs w:val="22"/>
              </w:rPr>
            </w:pPr>
            <w:r w:rsidRPr="009A627D">
              <w:rPr>
                <w:rFonts w:ascii="Arial" w:eastAsia="Times New Roman" w:hAnsi="Arial" w:cs="Arial"/>
                <w:sz w:val="22"/>
                <w:szCs w:val="22"/>
              </w:rPr>
              <w:t xml:space="preserve">поседује сертификат  Microsoft Education Gold Partner </w:t>
            </w:r>
          </w:p>
          <w:p w14:paraId="466A9933" w14:textId="77777777" w:rsidR="0002607F" w:rsidRPr="009A627D" w:rsidRDefault="0002607F" w:rsidP="00A720BC">
            <w:pPr>
              <w:pStyle w:val="ListParagraph"/>
              <w:numPr>
                <w:ilvl w:val="0"/>
                <w:numId w:val="28"/>
              </w:numPr>
              <w:suppressAutoHyphens/>
              <w:spacing w:after="0" w:line="240" w:lineRule="auto"/>
              <w:jc w:val="both"/>
              <w:rPr>
                <w:rFonts w:ascii="Arial" w:eastAsia="Times New Roman" w:hAnsi="Arial" w:cs="Arial"/>
                <w:sz w:val="22"/>
                <w:szCs w:val="22"/>
              </w:rPr>
            </w:pPr>
            <w:r w:rsidRPr="009A627D">
              <w:rPr>
                <w:rFonts w:ascii="Arial" w:eastAsia="Times New Roman" w:hAnsi="Arial" w:cs="Arial"/>
                <w:sz w:val="22"/>
                <w:szCs w:val="22"/>
              </w:rPr>
              <w:lastRenderedPageBreak/>
              <w:t>да је понуђач овлашћени Pearson VUЕ  тестни центар</w:t>
            </w:r>
          </w:p>
          <w:p w14:paraId="0284061C" w14:textId="77777777" w:rsidR="0002607F" w:rsidRPr="009A627D" w:rsidRDefault="0002607F" w:rsidP="00A720BC">
            <w:pPr>
              <w:pStyle w:val="ListParagraph"/>
              <w:autoSpaceDE w:val="0"/>
              <w:autoSpaceDN w:val="0"/>
              <w:adjustRightInd w:val="0"/>
              <w:spacing w:after="0" w:line="240" w:lineRule="auto"/>
              <w:jc w:val="both"/>
              <w:rPr>
                <w:rFonts w:ascii="Arial" w:eastAsia="Times New Roman" w:hAnsi="Arial" w:cs="Arial"/>
                <w:sz w:val="22"/>
                <w:szCs w:val="22"/>
              </w:rPr>
            </w:pPr>
          </w:p>
          <w:p w14:paraId="1DEB05B7" w14:textId="77777777" w:rsidR="0002607F" w:rsidRPr="009A627D" w:rsidRDefault="0002607F" w:rsidP="00A720BC">
            <w:pPr>
              <w:autoSpaceDE w:val="0"/>
              <w:autoSpaceDN w:val="0"/>
              <w:adjustRightInd w:val="0"/>
              <w:jc w:val="both"/>
              <w:rPr>
                <w:rFonts w:ascii="Arial" w:hAnsi="Arial" w:cs="Arial"/>
                <w:b/>
                <w:sz w:val="22"/>
                <w:szCs w:val="22"/>
                <w:u w:val="single"/>
              </w:rPr>
            </w:pPr>
            <w:r w:rsidRPr="009A627D">
              <w:rPr>
                <w:rFonts w:ascii="Arial" w:hAnsi="Arial" w:cs="Arial"/>
                <w:b/>
                <w:sz w:val="22"/>
                <w:szCs w:val="22"/>
                <w:u w:val="single"/>
              </w:rPr>
              <w:t xml:space="preserve">Доказ: </w:t>
            </w:r>
          </w:p>
          <w:p w14:paraId="5C46F108" w14:textId="77777777" w:rsidR="0002607F" w:rsidRPr="009A627D" w:rsidRDefault="0002607F" w:rsidP="00A720BC">
            <w:pPr>
              <w:pStyle w:val="ListParagraph"/>
              <w:numPr>
                <w:ilvl w:val="0"/>
                <w:numId w:val="29"/>
              </w:numPr>
              <w:autoSpaceDE w:val="0"/>
              <w:autoSpaceDN w:val="0"/>
              <w:adjustRightInd w:val="0"/>
              <w:spacing w:after="0" w:line="240" w:lineRule="auto"/>
              <w:jc w:val="both"/>
              <w:rPr>
                <w:rFonts w:ascii="Arial" w:eastAsia="Times New Roman" w:hAnsi="Arial" w:cs="Arial"/>
                <w:sz w:val="22"/>
                <w:szCs w:val="22"/>
              </w:rPr>
            </w:pPr>
            <w:r w:rsidRPr="009A627D">
              <w:rPr>
                <w:rFonts w:ascii="Arial" w:eastAsia="Times New Roman" w:hAnsi="Arial" w:cs="Arial"/>
                <w:sz w:val="22"/>
                <w:szCs w:val="22"/>
              </w:rPr>
              <w:t>потврда издата од стране произвођача лиценци, компаније Microsoft</w:t>
            </w:r>
            <w:r w:rsidRPr="009A627D">
              <w:rPr>
                <w:rFonts w:ascii="Arial" w:eastAsia="Times New Roman" w:hAnsi="Arial" w:cs="Arial"/>
                <w:sz w:val="22"/>
                <w:szCs w:val="22"/>
                <w:lang w:val="sr-Cyrl-RS"/>
              </w:rPr>
              <w:t xml:space="preserve"> </w:t>
            </w:r>
            <w:r w:rsidR="00C9735F" w:rsidRPr="009A627D">
              <w:rPr>
                <w:rFonts w:ascii="Arial" w:eastAsia="Times New Roman" w:hAnsi="Arial" w:cs="Arial"/>
                <w:sz w:val="22"/>
                <w:szCs w:val="22"/>
                <w:lang w:val="sr-Cyrl-RS"/>
              </w:rPr>
              <w:t>важећа на дан објављивања позива за подношење понуда.</w:t>
            </w:r>
          </w:p>
          <w:p w14:paraId="2899AF8D" w14:textId="77777777" w:rsidR="004762D1" w:rsidRPr="009A627D" w:rsidRDefault="0002607F" w:rsidP="00A720BC">
            <w:pPr>
              <w:pStyle w:val="ListParagraph"/>
              <w:numPr>
                <w:ilvl w:val="0"/>
                <w:numId w:val="29"/>
              </w:numPr>
              <w:autoSpaceDE w:val="0"/>
              <w:autoSpaceDN w:val="0"/>
              <w:adjustRightInd w:val="0"/>
              <w:spacing w:after="0" w:line="240" w:lineRule="auto"/>
              <w:jc w:val="both"/>
              <w:rPr>
                <w:rFonts w:ascii="Arial" w:eastAsia="Times New Roman" w:hAnsi="Arial" w:cs="Arial"/>
                <w:sz w:val="22"/>
                <w:szCs w:val="22"/>
                <w:lang w:val="en-US"/>
              </w:rPr>
            </w:pPr>
            <w:r w:rsidRPr="009A627D">
              <w:rPr>
                <w:rFonts w:ascii="Arial" w:eastAsia="Times New Roman" w:hAnsi="Arial" w:cs="Arial"/>
                <w:sz w:val="22"/>
                <w:szCs w:val="22"/>
              </w:rPr>
              <w:t xml:space="preserve">потврдa “Microsoft” локалне канцеларије из Србије </w:t>
            </w:r>
            <w:r w:rsidR="004762D1" w:rsidRPr="009A627D">
              <w:rPr>
                <w:rFonts w:ascii="Arial" w:eastAsia="Times New Roman" w:hAnsi="Arial" w:cs="Arial"/>
                <w:sz w:val="22"/>
                <w:szCs w:val="22"/>
                <w:lang w:val="sr-Cyrl-RS"/>
              </w:rPr>
              <w:t>важећа на дан објављивања позива за подношење понуда.</w:t>
            </w:r>
          </w:p>
          <w:p w14:paraId="2AF0806D" w14:textId="77777777" w:rsidR="0002607F" w:rsidRPr="009A627D" w:rsidRDefault="0002607F" w:rsidP="00A720BC">
            <w:pPr>
              <w:pStyle w:val="ListParagraph"/>
              <w:numPr>
                <w:ilvl w:val="0"/>
                <w:numId w:val="29"/>
              </w:numPr>
              <w:autoSpaceDE w:val="0"/>
              <w:autoSpaceDN w:val="0"/>
              <w:adjustRightInd w:val="0"/>
              <w:spacing w:after="0" w:line="240" w:lineRule="auto"/>
              <w:jc w:val="both"/>
              <w:rPr>
                <w:rFonts w:ascii="Arial" w:eastAsia="Times New Roman" w:hAnsi="Arial" w:cs="Arial"/>
                <w:sz w:val="22"/>
                <w:szCs w:val="22"/>
              </w:rPr>
            </w:pPr>
            <w:r w:rsidRPr="009A627D">
              <w:rPr>
                <w:rFonts w:ascii="Arial" w:eastAsia="Times New Roman" w:hAnsi="Arial" w:cs="Arial"/>
                <w:sz w:val="22"/>
                <w:szCs w:val="22"/>
              </w:rPr>
              <w:t>потврда издата од  канцеларије Microsoft-a или изјава понуђача са навођењем интернет странице на којој су наведени подаци јавно доступни</w:t>
            </w:r>
          </w:p>
          <w:p w14:paraId="677BA505" w14:textId="77777777" w:rsidR="0002607F" w:rsidRPr="009A627D" w:rsidRDefault="0002607F" w:rsidP="00A720BC">
            <w:pPr>
              <w:pStyle w:val="ListParagraph"/>
              <w:numPr>
                <w:ilvl w:val="0"/>
                <w:numId w:val="29"/>
              </w:numPr>
              <w:autoSpaceDE w:val="0"/>
              <w:autoSpaceDN w:val="0"/>
              <w:adjustRightInd w:val="0"/>
              <w:spacing w:after="0" w:line="240" w:lineRule="auto"/>
              <w:jc w:val="both"/>
              <w:rPr>
                <w:rFonts w:ascii="Arial" w:eastAsia="Times New Roman" w:hAnsi="Arial" w:cs="Arial"/>
                <w:sz w:val="22"/>
                <w:szCs w:val="22"/>
              </w:rPr>
            </w:pPr>
            <w:r w:rsidRPr="009A627D">
              <w:rPr>
                <w:rFonts w:ascii="Arial" w:eastAsia="Times New Roman" w:hAnsi="Arial" w:cs="Arial"/>
                <w:sz w:val="22"/>
                <w:szCs w:val="22"/>
                <w:lang w:val="sr-Cyrl-RS"/>
              </w:rPr>
              <w:t>потврда издата</w:t>
            </w:r>
            <w:r w:rsidRPr="009A627D">
              <w:rPr>
                <w:rFonts w:ascii="Arial" w:eastAsia="Times New Roman" w:hAnsi="Arial" w:cs="Arial"/>
                <w:sz w:val="22"/>
                <w:szCs w:val="22"/>
              </w:rPr>
              <w:t xml:space="preserve"> од стране Pearson VUЕ којом се потврђује да је понуђач овлашћени тестни центар или Изјава понуђача са навођењем интернет странице на којој су наведени подаци јавно доступни</w:t>
            </w:r>
          </w:p>
          <w:p w14:paraId="0D769F57" w14:textId="77777777" w:rsidR="0002607F" w:rsidRPr="009A627D" w:rsidRDefault="0002607F" w:rsidP="00A720BC">
            <w:pPr>
              <w:autoSpaceDE w:val="0"/>
              <w:autoSpaceDN w:val="0"/>
              <w:adjustRightInd w:val="0"/>
              <w:jc w:val="both"/>
              <w:rPr>
                <w:rFonts w:ascii="Arial" w:eastAsia="Calibri" w:hAnsi="Arial" w:cs="Arial"/>
                <w:sz w:val="22"/>
                <w:szCs w:val="22"/>
                <w:lang w:val="ru-RU"/>
              </w:rPr>
            </w:pPr>
            <w:r w:rsidRPr="009A627D">
              <w:rPr>
                <w:rFonts w:ascii="Arial" w:hAnsi="Arial" w:cs="Arial"/>
                <w:b/>
                <w:sz w:val="22"/>
                <w:szCs w:val="22"/>
                <w:u w:val="single"/>
              </w:rPr>
              <w:t>Услов:</w:t>
            </w:r>
          </w:p>
          <w:p w14:paraId="1ACB7D03" w14:textId="77777777" w:rsidR="0002607F" w:rsidRPr="009A627D" w:rsidRDefault="0002607F" w:rsidP="00A720BC">
            <w:pPr>
              <w:autoSpaceDE w:val="0"/>
              <w:autoSpaceDN w:val="0"/>
              <w:adjustRightInd w:val="0"/>
              <w:jc w:val="both"/>
              <w:rPr>
                <w:rFonts w:ascii="Arial" w:hAnsi="Arial" w:cs="Arial"/>
                <w:sz w:val="22"/>
                <w:szCs w:val="22"/>
                <w:lang w:val="ru-RU"/>
              </w:rPr>
            </w:pPr>
            <w:r w:rsidRPr="009A627D">
              <w:rPr>
                <w:rFonts w:ascii="Arial" w:hAnsi="Arial" w:cs="Arial"/>
                <w:sz w:val="22"/>
                <w:szCs w:val="22"/>
                <w:lang w:val="ru-RU"/>
              </w:rPr>
              <w:t>Понуђач располаже неопходним пословним капацитетом:</w:t>
            </w:r>
          </w:p>
          <w:p w14:paraId="0B879C9B" w14:textId="77777777" w:rsidR="0002607F" w:rsidRPr="009A627D" w:rsidRDefault="0002607F" w:rsidP="00A720BC">
            <w:pPr>
              <w:pStyle w:val="ListParagraph"/>
              <w:autoSpaceDE w:val="0"/>
              <w:autoSpaceDN w:val="0"/>
              <w:adjustRightInd w:val="0"/>
              <w:spacing w:after="0" w:line="240" w:lineRule="auto"/>
              <w:jc w:val="both"/>
              <w:rPr>
                <w:rFonts w:ascii="Arial" w:hAnsi="Arial" w:cs="Arial"/>
                <w:sz w:val="22"/>
                <w:szCs w:val="22"/>
                <w:lang w:val="ru-RU"/>
              </w:rPr>
            </w:pPr>
          </w:p>
          <w:p w14:paraId="6C8FA8D8" w14:textId="77777777" w:rsidR="0002607F" w:rsidRPr="009A627D" w:rsidRDefault="0002607F" w:rsidP="00A720BC">
            <w:pPr>
              <w:pStyle w:val="ListParagraph"/>
              <w:numPr>
                <w:ilvl w:val="0"/>
                <w:numId w:val="28"/>
              </w:numPr>
              <w:autoSpaceDE w:val="0"/>
              <w:autoSpaceDN w:val="0"/>
              <w:adjustRightInd w:val="0"/>
              <w:spacing w:after="0" w:line="240" w:lineRule="auto"/>
              <w:jc w:val="both"/>
              <w:rPr>
                <w:rFonts w:ascii="Arial" w:hAnsi="Arial" w:cs="Arial"/>
                <w:sz w:val="22"/>
                <w:szCs w:val="22"/>
                <w:lang w:val="ru-RU"/>
              </w:rPr>
            </w:pPr>
            <w:r w:rsidRPr="009A627D">
              <w:rPr>
                <w:rFonts w:ascii="Arial" w:hAnsi="Arial" w:cs="Arial"/>
                <w:sz w:val="22"/>
                <w:szCs w:val="22"/>
                <w:lang w:val="ru-RU"/>
              </w:rPr>
              <w:t xml:space="preserve"> ако је у периоду од </w:t>
            </w:r>
            <w:r w:rsidRPr="009A627D">
              <w:rPr>
                <w:rFonts w:ascii="Arial" w:hAnsi="Arial" w:cs="Arial"/>
                <w:sz w:val="22"/>
                <w:szCs w:val="22"/>
              </w:rPr>
              <w:t>3</w:t>
            </w:r>
            <w:r w:rsidRPr="009A627D">
              <w:rPr>
                <w:rFonts w:ascii="Arial" w:hAnsi="Arial" w:cs="Arial"/>
                <w:sz w:val="22"/>
                <w:szCs w:val="22"/>
                <w:lang w:val="ru-RU"/>
              </w:rPr>
              <w:t xml:space="preserve"> (</w:t>
            </w:r>
            <w:r w:rsidRPr="009A627D">
              <w:rPr>
                <w:rFonts w:ascii="Arial" w:hAnsi="Arial" w:cs="Arial"/>
                <w:sz w:val="22"/>
                <w:szCs w:val="22"/>
                <w:lang w:val="sr-Cyrl-RS"/>
              </w:rPr>
              <w:t>три</w:t>
            </w:r>
            <w:r w:rsidRPr="009A627D">
              <w:rPr>
                <w:rFonts w:ascii="Arial" w:hAnsi="Arial" w:cs="Arial"/>
                <w:sz w:val="22"/>
                <w:szCs w:val="22"/>
                <w:lang w:val="ru-RU"/>
              </w:rPr>
              <w:t xml:space="preserve">) године </w:t>
            </w:r>
            <w:r w:rsidR="00E16A28" w:rsidRPr="009A627D">
              <w:rPr>
                <w:rFonts w:ascii="Arial" w:hAnsi="Arial" w:cs="Arial"/>
                <w:sz w:val="22"/>
                <w:szCs w:val="22"/>
                <w:lang w:val="ru-RU"/>
              </w:rPr>
              <w:t>до</w:t>
            </w:r>
            <w:r w:rsidRPr="009A627D">
              <w:rPr>
                <w:rFonts w:ascii="Arial" w:hAnsi="Arial" w:cs="Arial"/>
                <w:sz w:val="22"/>
                <w:szCs w:val="22"/>
                <w:lang w:val="ru-RU"/>
              </w:rPr>
              <w:t xml:space="preserve"> дана објављивања Позива за подношење понуда на Порталу јавних набавки, у уговореном року и квалитету, извршио испоруке Microsoft лиценци</w:t>
            </w:r>
            <w:r w:rsidRPr="009A627D">
              <w:rPr>
                <w:rFonts w:ascii="Arial" w:hAnsi="Arial" w:cs="Arial"/>
                <w:sz w:val="22"/>
                <w:szCs w:val="22"/>
              </w:rPr>
              <w:t xml:space="preserve"> </w:t>
            </w:r>
            <w:r w:rsidRPr="009A627D">
              <w:rPr>
                <w:rFonts w:ascii="Arial" w:hAnsi="Arial" w:cs="Arial"/>
                <w:sz w:val="22"/>
                <w:szCs w:val="22"/>
                <w:lang w:val="sr-Cyrl-RS"/>
              </w:rPr>
              <w:t>на територији Републике Србије</w:t>
            </w:r>
            <w:r w:rsidRPr="009A627D">
              <w:rPr>
                <w:rFonts w:ascii="Arial" w:hAnsi="Arial" w:cs="Arial"/>
                <w:sz w:val="22"/>
                <w:szCs w:val="22"/>
                <w:lang w:val="ru-RU"/>
              </w:rPr>
              <w:t>, у вредности од најмање 300.000.000,00 динара без ПДВ-а,</w:t>
            </w:r>
          </w:p>
          <w:p w14:paraId="5E4D4BB2" w14:textId="77777777" w:rsidR="0002607F" w:rsidRPr="009A627D" w:rsidRDefault="0002607F" w:rsidP="00A720BC">
            <w:pPr>
              <w:pStyle w:val="ListParagraph"/>
              <w:autoSpaceDE w:val="0"/>
              <w:autoSpaceDN w:val="0"/>
              <w:adjustRightInd w:val="0"/>
              <w:spacing w:after="0" w:line="240" w:lineRule="auto"/>
              <w:ind w:left="779"/>
              <w:jc w:val="both"/>
              <w:rPr>
                <w:rFonts w:ascii="Arial" w:hAnsi="Arial" w:cs="Arial"/>
                <w:sz w:val="22"/>
                <w:szCs w:val="22"/>
                <w:lang w:val="ru-RU"/>
              </w:rPr>
            </w:pPr>
          </w:p>
          <w:p w14:paraId="565DD4CA" w14:textId="77777777" w:rsidR="0002607F" w:rsidRPr="009A627D" w:rsidRDefault="0002607F" w:rsidP="00A720BC">
            <w:pPr>
              <w:pStyle w:val="ListParagraph"/>
              <w:numPr>
                <w:ilvl w:val="0"/>
                <w:numId w:val="28"/>
              </w:numPr>
              <w:autoSpaceDE w:val="0"/>
              <w:autoSpaceDN w:val="0"/>
              <w:adjustRightInd w:val="0"/>
              <w:spacing w:after="0" w:line="240" w:lineRule="auto"/>
              <w:jc w:val="both"/>
              <w:rPr>
                <w:rFonts w:ascii="Arial" w:hAnsi="Arial" w:cs="Arial"/>
                <w:sz w:val="22"/>
                <w:szCs w:val="22"/>
                <w:lang w:val="ru-RU"/>
              </w:rPr>
            </w:pPr>
            <w:r w:rsidRPr="009A627D">
              <w:rPr>
                <w:rFonts w:ascii="Arial" w:hAnsi="Arial" w:cs="Arial"/>
                <w:sz w:val="22"/>
                <w:szCs w:val="22"/>
                <w:lang w:val="ru-RU"/>
              </w:rPr>
              <w:t>Поседује имплементиране системе менаџмента квалитетом и то најмање ИСО 9001 и ИСО 27001</w:t>
            </w:r>
          </w:p>
          <w:p w14:paraId="68B91D27" w14:textId="77777777" w:rsidR="0002607F" w:rsidRPr="009A627D" w:rsidRDefault="0002607F" w:rsidP="00A720BC">
            <w:pPr>
              <w:autoSpaceDE w:val="0"/>
              <w:autoSpaceDN w:val="0"/>
              <w:adjustRightInd w:val="0"/>
              <w:jc w:val="both"/>
              <w:rPr>
                <w:rFonts w:ascii="Arial" w:hAnsi="Arial" w:cs="Arial"/>
                <w:b/>
                <w:sz w:val="22"/>
                <w:szCs w:val="22"/>
                <w:u w:val="single"/>
              </w:rPr>
            </w:pPr>
          </w:p>
          <w:p w14:paraId="20A03DDB" w14:textId="77777777" w:rsidR="0002607F" w:rsidRPr="009A627D" w:rsidRDefault="0002607F" w:rsidP="00A720BC">
            <w:pPr>
              <w:autoSpaceDE w:val="0"/>
              <w:autoSpaceDN w:val="0"/>
              <w:adjustRightInd w:val="0"/>
              <w:jc w:val="both"/>
              <w:rPr>
                <w:rFonts w:ascii="Arial" w:hAnsi="Arial" w:cs="Arial"/>
                <w:b/>
                <w:sz w:val="22"/>
                <w:szCs w:val="22"/>
                <w:u w:val="single"/>
              </w:rPr>
            </w:pPr>
            <w:r w:rsidRPr="009A627D">
              <w:rPr>
                <w:rFonts w:ascii="Arial" w:hAnsi="Arial" w:cs="Arial"/>
                <w:b/>
                <w:sz w:val="22"/>
                <w:szCs w:val="22"/>
                <w:u w:val="single"/>
              </w:rPr>
              <w:t xml:space="preserve">Доказ: </w:t>
            </w:r>
          </w:p>
          <w:p w14:paraId="3E71C87C" w14:textId="77777777" w:rsidR="0002607F" w:rsidRPr="009A627D" w:rsidRDefault="0002607F" w:rsidP="00A720BC">
            <w:pPr>
              <w:pStyle w:val="ListParagraph"/>
              <w:numPr>
                <w:ilvl w:val="0"/>
                <w:numId w:val="29"/>
              </w:numPr>
              <w:autoSpaceDE w:val="0"/>
              <w:autoSpaceDN w:val="0"/>
              <w:adjustRightInd w:val="0"/>
              <w:spacing w:after="0" w:line="240" w:lineRule="auto"/>
              <w:jc w:val="both"/>
              <w:rPr>
                <w:rFonts w:ascii="Arial" w:hAnsi="Arial" w:cs="Arial"/>
                <w:sz w:val="22"/>
                <w:szCs w:val="22"/>
                <w:lang w:val="ru-RU"/>
              </w:rPr>
            </w:pPr>
            <w:r w:rsidRPr="009A627D">
              <w:rPr>
                <w:rFonts w:ascii="Arial" w:hAnsi="Arial" w:cs="Arial"/>
                <w:sz w:val="22"/>
                <w:szCs w:val="22"/>
                <w:lang w:val="ru-RU"/>
              </w:rPr>
              <w:t>Потврда наручилаца код којих је извршена испорука предметних лиценци, а која мора бити оверена печатом и потписом овлашћених лица наручилаца</w:t>
            </w:r>
          </w:p>
          <w:p w14:paraId="2E25134A" w14:textId="77777777" w:rsidR="00175774" w:rsidRPr="009A627D" w:rsidRDefault="0002607F" w:rsidP="00A720BC">
            <w:pPr>
              <w:pStyle w:val="ListParagraph"/>
              <w:numPr>
                <w:ilvl w:val="0"/>
                <w:numId w:val="29"/>
              </w:numPr>
              <w:spacing w:after="0" w:line="240" w:lineRule="auto"/>
              <w:jc w:val="both"/>
              <w:rPr>
                <w:rFonts w:ascii="Arial" w:hAnsi="Arial" w:cs="Arial"/>
                <w:sz w:val="22"/>
                <w:szCs w:val="22"/>
                <w:lang w:val="ru-RU"/>
              </w:rPr>
            </w:pPr>
            <w:r w:rsidRPr="009A627D">
              <w:rPr>
                <w:rFonts w:ascii="Arial" w:hAnsi="Arial" w:cs="Arial"/>
                <w:sz w:val="22"/>
                <w:szCs w:val="22"/>
                <w:lang w:val="ru-RU"/>
              </w:rPr>
              <w:t>Фотокопије сертификата за захтеване системе менаџмента квалитетом</w:t>
            </w:r>
          </w:p>
        </w:tc>
      </w:tr>
      <w:tr w:rsidR="00947EDF" w:rsidRPr="009A627D" w14:paraId="3A685A07" w14:textId="77777777" w:rsidTr="00A720BC">
        <w:tc>
          <w:tcPr>
            <w:tcW w:w="729" w:type="dxa"/>
            <w:vAlign w:val="center"/>
          </w:tcPr>
          <w:p w14:paraId="4802415A" w14:textId="77777777" w:rsidR="00947EDF" w:rsidRPr="009A627D" w:rsidRDefault="00947EDF" w:rsidP="000741FF">
            <w:pPr>
              <w:jc w:val="center"/>
              <w:rPr>
                <w:rFonts w:ascii="Arial" w:hAnsi="Arial" w:cs="Arial"/>
                <w:color w:val="00B0F0"/>
                <w:sz w:val="22"/>
                <w:szCs w:val="22"/>
              </w:rPr>
            </w:pPr>
            <w:r w:rsidRPr="009A627D">
              <w:rPr>
                <w:rFonts w:ascii="Arial" w:hAnsi="Arial" w:cs="Arial"/>
                <w:color w:val="000000" w:themeColor="text1"/>
                <w:sz w:val="22"/>
                <w:szCs w:val="22"/>
              </w:rPr>
              <w:lastRenderedPageBreak/>
              <w:t>7.</w:t>
            </w:r>
          </w:p>
        </w:tc>
        <w:tc>
          <w:tcPr>
            <w:tcW w:w="8430" w:type="dxa"/>
          </w:tcPr>
          <w:p w14:paraId="1991FC4E" w14:textId="77777777" w:rsidR="00947EDF" w:rsidRPr="009A627D" w:rsidRDefault="00947EDF" w:rsidP="00A720BC">
            <w:pPr>
              <w:autoSpaceDE w:val="0"/>
              <w:autoSpaceDN w:val="0"/>
              <w:adjustRightInd w:val="0"/>
              <w:jc w:val="both"/>
              <w:rPr>
                <w:rFonts w:ascii="Arial" w:hAnsi="Arial" w:cs="Arial"/>
                <w:b/>
                <w:sz w:val="22"/>
                <w:szCs w:val="22"/>
                <w:u w:val="single"/>
              </w:rPr>
            </w:pPr>
            <w:r w:rsidRPr="009A627D">
              <w:rPr>
                <w:rFonts w:ascii="Arial" w:hAnsi="Arial" w:cs="Arial"/>
                <w:b/>
                <w:sz w:val="22"/>
                <w:szCs w:val="22"/>
                <w:u w:val="single"/>
              </w:rPr>
              <w:t>Кадровски капацитет</w:t>
            </w:r>
          </w:p>
          <w:p w14:paraId="1088F150" w14:textId="77777777" w:rsidR="00947EDF" w:rsidRPr="009A627D" w:rsidRDefault="00947EDF" w:rsidP="00A720BC">
            <w:pPr>
              <w:autoSpaceDE w:val="0"/>
              <w:autoSpaceDN w:val="0"/>
              <w:adjustRightInd w:val="0"/>
              <w:jc w:val="both"/>
              <w:rPr>
                <w:rFonts w:ascii="Arial" w:hAnsi="Arial" w:cs="Arial"/>
                <w:b/>
                <w:sz w:val="22"/>
                <w:szCs w:val="22"/>
                <w:u w:val="single"/>
              </w:rPr>
            </w:pPr>
            <w:r w:rsidRPr="009A627D">
              <w:rPr>
                <w:rFonts w:ascii="Arial" w:hAnsi="Arial" w:cs="Arial"/>
                <w:b/>
                <w:sz w:val="22"/>
                <w:szCs w:val="22"/>
                <w:u w:val="single"/>
              </w:rPr>
              <w:t>Услов:</w:t>
            </w:r>
          </w:p>
          <w:p w14:paraId="709E4DA5" w14:textId="77777777" w:rsidR="00947EDF" w:rsidRPr="009A627D" w:rsidRDefault="00947EDF" w:rsidP="00A720BC">
            <w:pPr>
              <w:pStyle w:val="ListParagraph"/>
              <w:numPr>
                <w:ilvl w:val="0"/>
                <w:numId w:val="31"/>
              </w:numPr>
              <w:autoSpaceDE w:val="0"/>
              <w:autoSpaceDN w:val="0"/>
              <w:adjustRightInd w:val="0"/>
              <w:spacing w:after="0" w:line="240" w:lineRule="auto"/>
              <w:jc w:val="both"/>
              <w:rPr>
                <w:rFonts w:ascii="Arial" w:hAnsi="Arial" w:cs="Arial"/>
                <w:sz w:val="22"/>
                <w:szCs w:val="22"/>
              </w:rPr>
            </w:pPr>
            <w:r w:rsidRPr="009A627D">
              <w:rPr>
                <w:rFonts w:ascii="Arial" w:hAnsi="Arial" w:cs="Arial"/>
                <w:sz w:val="22"/>
                <w:szCs w:val="22"/>
              </w:rPr>
              <w:t>Понуђач располаже довољним кадровским капацитетом ако има</w:t>
            </w:r>
            <w:r w:rsidRPr="009A627D">
              <w:rPr>
                <w:rFonts w:ascii="Arial" w:hAnsi="Arial" w:cs="Arial"/>
                <w:sz w:val="22"/>
                <w:szCs w:val="22"/>
                <w:lang w:val="sr-Cyrl-RS"/>
              </w:rPr>
              <w:t xml:space="preserve"> стално</w:t>
            </w:r>
            <w:r w:rsidRPr="009A627D">
              <w:rPr>
                <w:rFonts w:ascii="Arial" w:hAnsi="Arial" w:cs="Arial"/>
                <w:sz w:val="22"/>
                <w:szCs w:val="22"/>
              </w:rPr>
              <w:t xml:space="preserve"> запослене</w:t>
            </w:r>
            <w:r w:rsidRPr="009A627D">
              <w:rPr>
                <w:rFonts w:ascii="Arial" w:hAnsi="Arial" w:cs="Arial"/>
                <w:sz w:val="22"/>
                <w:szCs w:val="22"/>
                <w:lang w:val="sr-Cyrl-RS"/>
              </w:rPr>
              <w:t>/</w:t>
            </w:r>
            <w:r w:rsidRPr="009A627D">
              <w:rPr>
                <w:rFonts w:ascii="Arial" w:hAnsi="Arial" w:cs="Arial"/>
                <w:sz w:val="22"/>
                <w:szCs w:val="22"/>
              </w:rPr>
              <w:t xml:space="preserve"> </w:t>
            </w:r>
            <w:r w:rsidRPr="009A627D">
              <w:rPr>
                <w:rFonts w:ascii="Arial" w:hAnsi="Arial" w:cs="Arial"/>
                <w:sz w:val="22"/>
                <w:szCs w:val="22"/>
                <w:lang w:val="sr-Cyrl-CS"/>
              </w:rPr>
              <w:t>радно ангажоване извршиоце</w:t>
            </w:r>
            <w:r w:rsidRPr="009A627D">
              <w:rPr>
                <w:rFonts w:ascii="Arial" w:hAnsi="Arial" w:cs="Arial"/>
                <w:sz w:val="22"/>
                <w:szCs w:val="22"/>
              </w:rPr>
              <w:t xml:space="preserve"> (по основу другог облика ангажовања ван радног односа, предвиђеног члановима 197-202</w:t>
            </w:r>
            <w:r w:rsidRPr="009A627D">
              <w:rPr>
                <w:rFonts w:ascii="Arial" w:hAnsi="Arial" w:cs="Arial"/>
                <w:sz w:val="22"/>
                <w:szCs w:val="22"/>
                <w:lang w:val="sr-Cyrl-RS"/>
              </w:rPr>
              <w:t>.</w:t>
            </w:r>
            <w:r w:rsidRPr="009A627D">
              <w:rPr>
                <w:rFonts w:ascii="Arial" w:hAnsi="Arial" w:cs="Arial"/>
                <w:sz w:val="22"/>
                <w:szCs w:val="22"/>
              </w:rPr>
              <w:t xml:space="preserve"> Закона о раду) </w:t>
            </w:r>
            <w:r w:rsidRPr="009A627D">
              <w:rPr>
                <w:rFonts w:ascii="Arial" w:hAnsi="Arial" w:cs="Arial"/>
                <w:sz w:val="22"/>
                <w:szCs w:val="22"/>
                <w:lang w:val="sr-Cyrl-CS"/>
              </w:rPr>
              <w:t>извршиоца који поседују следеће сертификате:</w:t>
            </w:r>
          </w:p>
          <w:p w14:paraId="0415AD01" w14:textId="77777777" w:rsidR="00947EDF" w:rsidRPr="009A627D" w:rsidRDefault="00947EDF" w:rsidP="00A720BC">
            <w:pPr>
              <w:pStyle w:val="ListParagraph"/>
              <w:autoSpaceDE w:val="0"/>
              <w:autoSpaceDN w:val="0"/>
              <w:adjustRightInd w:val="0"/>
              <w:spacing w:after="0" w:line="240" w:lineRule="auto"/>
              <w:ind w:left="779"/>
              <w:jc w:val="both"/>
              <w:rPr>
                <w:rFonts w:ascii="Arial" w:hAnsi="Arial" w:cs="Arial"/>
                <w:sz w:val="22"/>
                <w:szCs w:val="22"/>
              </w:rPr>
            </w:pPr>
          </w:p>
          <w:p w14:paraId="4E9AAECB" w14:textId="77777777" w:rsidR="00947EDF" w:rsidRPr="009A627D" w:rsidRDefault="00947EDF" w:rsidP="00A720BC">
            <w:pPr>
              <w:pStyle w:val="ListParagraph"/>
              <w:numPr>
                <w:ilvl w:val="0"/>
                <w:numId w:val="32"/>
              </w:numPr>
              <w:autoSpaceDE w:val="0"/>
              <w:autoSpaceDN w:val="0"/>
              <w:adjustRightInd w:val="0"/>
              <w:spacing w:after="0" w:line="240" w:lineRule="auto"/>
              <w:jc w:val="both"/>
              <w:rPr>
                <w:rFonts w:ascii="Arial" w:hAnsi="Arial" w:cs="Arial"/>
                <w:sz w:val="22"/>
                <w:szCs w:val="22"/>
              </w:rPr>
            </w:pPr>
            <w:r w:rsidRPr="009A627D">
              <w:rPr>
                <w:rFonts w:ascii="Arial" w:hAnsi="Arial" w:cs="Arial"/>
                <w:sz w:val="22"/>
                <w:szCs w:val="22"/>
              </w:rPr>
              <w:t xml:space="preserve">Microsoft Certified Trainer </w:t>
            </w:r>
            <w:r w:rsidRPr="009A627D">
              <w:rPr>
                <w:rFonts w:ascii="Arial" w:hAnsi="Arial" w:cs="Arial"/>
                <w:sz w:val="22"/>
                <w:szCs w:val="22"/>
                <w:lang w:val="sr-Cyrl-RS"/>
              </w:rPr>
              <w:t xml:space="preserve">најмање </w:t>
            </w:r>
            <w:r w:rsidRPr="009A627D">
              <w:rPr>
                <w:rFonts w:ascii="Arial" w:hAnsi="Arial" w:cs="Arial"/>
                <w:sz w:val="22"/>
                <w:szCs w:val="22"/>
              </w:rPr>
              <w:t>3</w:t>
            </w:r>
            <w:r w:rsidRPr="009A627D">
              <w:rPr>
                <w:rFonts w:ascii="Arial" w:hAnsi="Arial" w:cs="Arial"/>
                <w:sz w:val="22"/>
                <w:szCs w:val="22"/>
                <w:lang w:val="sr-Cyrl-RS"/>
              </w:rPr>
              <w:t xml:space="preserve"> извршиоца</w:t>
            </w:r>
          </w:p>
          <w:p w14:paraId="1F307AC3" w14:textId="77777777" w:rsidR="00947EDF" w:rsidRPr="009A627D" w:rsidRDefault="00947EDF" w:rsidP="00A720BC">
            <w:pPr>
              <w:pStyle w:val="ListParagraph"/>
              <w:numPr>
                <w:ilvl w:val="0"/>
                <w:numId w:val="32"/>
              </w:numPr>
              <w:autoSpaceDE w:val="0"/>
              <w:autoSpaceDN w:val="0"/>
              <w:adjustRightInd w:val="0"/>
              <w:spacing w:after="0" w:line="240" w:lineRule="auto"/>
              <w:jc w:val="both"/>
              <w:rPr>
                <w:rFonts w:ascii="Arial" w:hAnsi="Arial" w:cs="Arial"/>
                <w:sz w:val="22"/>
                <w:szCs w:val="22"/>
              </w:rPr>
            </w:pPr>
            <w:r w:rsidRPr="009A627D">
              <w:rPr>
                <w:rFonts w:ascii="Arial" w:hAnsi="Arial" w:cs="Arial"/>
                <w:sz w:val="22"/>
                <w:szCs w:val="22"/>
              </w:rPr>
              <w:t>Microsoft Certified Solution Expert, Cloud platform and Infrastructure</w:t>
            </w:r>
            <w:r w:rsidRPr="009A627D">
              <w:rPr>
                <w:rFonts w:ascii="Arial" w:hAnsi="Arial" w:cs="Arial"/>
                <w:sz w:val="22"/>
                <w:szCs w:val="22"/>
                <w:lang w:val="sr-Cyrl-RS"/>
              </w:rPr>
              <w:t xml:space="preserve"> најмање 1 извршилац</w:t>
            </w:r>
          </w:p>
          <w:p w14:paraId="21E25C97" w14:textId="77777777" w:rsidR="00947EDF" w:rsidRPr="009A627D" w:rsidRDefault="00947EDF" w:rsidP="00A720BC">
            <w:pPr>
              <w:pStyle w:val="ListParagraph"/>
              <w:numPr>
                <w:ilvl w:val="0"/>
                <w:numId w:val="32"/>
              </w:numPr>
              <w:autoSpaceDE w:val="0"/>
              <w:autoSpaceDN w:val="0"/>
              <w:adjustRightInd w:val="0"/>
              <w:spacing w:after="0" w:line="240" w:lineRule="auto"/>
              <w:jc w:val="both"/>
              <w:rPr>
                <w:rFonts w:ascii="Arial" w:hAnsi="Arial" w:cs="Arial"/>
                <w:sz w:val="22"/>
                <w:szCs w:val="22"/>
              </w:rPr>
            </w:pPr>
            <w:r w:rsidRPr="009A627D">
              <w:rPr>
                <w:rFonts w:ascii="Arial" w:hAnsi="Arial" w:cs="Arial"/>
                <w:sz w:val="22"/>
                <w:szCs w:val="22"/>
              </w:rPr>
              <w:t>Advanced Security Practitioner (CASP) CompTIA најмање 1 извршилац</w:t>
            </w:r>
          </w:p>
          <w:p w14:paraId="0406C6DB" w14:textId="77777777" w:rsidR="00947EDF" w:rsidRPr="009A627D" w:rsidRDefault="00947EDF" w:rsidP="00A720BC">
            <w:pPr>
              <w:pStyle w:val="ListParagraph"/>
              <w:numPr>
                <w:ilvl w:val="0"/>
                <w:numId w:val="32"/>
              </w:numPr>
              <w:autoSpaceDE w:val="0"/>
              <w:autoSpaceDN w:val="0"/>
              <w:adjustRightInd w:val="0"/>
              <w:spacing w:after="0" w:line="240" w:lineRule="auto"/>
              <w:jc w:val="both"/>
              <w:rPr>
                <w:rFonts w:ascii="Arial" w:hAnsi="Arial" w:cs="Arial"/>
                <w:sz w:val="22"/>
                <w:szCs w:val="22"/>
              </w:rPr>
            </w:pPr>
            <w:r w:rsidRPr="009A627D">
              <w:rPr>
                <w:rFonts w:ascii="Arial" w:hAnsi="Arial" w:cs="Arial"/>
                <w:sz w:val="22"/>
                <w:szCs w:val="22"/>
              </w:rPr>
              <w:t>GIAC Penetration Tester (GPEN) SANS најмање 1 извршилац</w:t>
            </w:r>
          </w:p>
          <w:p w14:paraId="1307634D" w14:textId="77777777" w:rsidR="00947EDF" w:rsidRPr="009A627D" w:rsidRDefault="00947EDF" w:rsidP="00A720BC">
            <w:pPr>
              <w:pStyle w:val="ListParagraph"/>
              <w:numPr>
                <w:ilvl w:val="0"/>
                <w:numId w:val="32"/>
              </w:numPr>
              <w:autoSpaceDE w:val="0"/>
              <w:autoSpaceDN w:val="0"/>
              <w:adjustRightInd w:val="0"/>
              <w:spacing w:after="0" w:line="240" w:lineRule="auto"/>
              <w:jc w:val="both"/>
              <w:rPr>
                <w:rFonts w:ascii="Arial" w:hAnsi="Arial" w:cs="Arial"/>
                <w:sz w:val="22"/>
                <w:szCs w:val="22"/>
              </w:rPr>
            </w:pPr>
            <w:r w:rsidRPr="009A627D">
              <w:rPr>
                <w:rFonts w:ascii="Arial" w:hAnsi="Arial" w:cs="Arial"/>
                <w:sz w:val="22"/>
                <w:szCs w:val="22"/>
              </w:rPr>
              <w:t>The Open Group Leading the development of open, vendor neutral IT standards and certifications најмање 1 извршилац</w:t>
            </w:r>
          </w:p>
          <w:p w14:paraId="1D794D1A" w14:textId="77777777" w:rsidR="00947EDF" w:rsidRPr="009A627D" w:rsidRDefault="00947EDF" w:rsidP="00A720BC">
            <w:pPr>
              <w:pStyle w:val="ListParagraph"/>
              <w:numPr>
                <w:ilvl w:val="0"/>
                <w:numId w:val="32"/>
              </w:numPr>
              <w:autoSpaceDE w:val="0"/>
              <w:autoSpaceDN w:val="0"/>
              <w:adjustRightInd w:val="0"/>
              <w:spacing w:after="0" w:line="240" w:lineRule="auto"/>
              <w:jc w:val="both"/>
              <w:rPr>
                <w:rFonts w:ascii="Arial" w:hAnsi="Arial" w:cs="Arial"/>
                <w:sz w:val="22"/>
                <w:szCs w:val="22"/>
              </w:rPr>
            </w:pPr>
            <w:r w:rsidRPr="009A627D">
              <w:rPr>
                <w:rFonts w:ascii="Arial" w:hAnsi="Arial" w:cs="Arial"/>
                <w:sz w:val="22"/>
                <w:szCs w:val="22"/>
              </w:rPr>
              <w:t>Microsoft Dynamics CRM Sales</w:t>
            </w:r>
            <w:r w:rsidRPr="009A627D">
              <w:rPr>
                <w:rFonts w:ascii="Arial" w:hAnsi="Arial" w:cs="Arial"/>
                <w:sz w:val="22"/>
                <w:szCs w:val="22"/>
                <w:lang w:val="sr-Cyrl-RS"/>
              </w:rPr>
              <w:t xml:space="preserve"> најмање 1 извршилац</w:t>
            </w:r>
          </w:p>
          <w:p w14:paraId="518FA6E6" w14:textId="77777777" w:rsidR="00947EDF" w:rsidRPr="009A627D" w:rsidRDefault="00947EDF" w:rsidP="00A720BC">
            <w:pPr>
              <w:pStyle w:val="ListParagraph"/>
              <w:numPr>
                <w:ilvl w:val="0"/>
                <w:numId w:val="32"/>
              </w:numPr>
              <w:autoSpaceDE w:val="0"/>
              <w:autoSpaceDN w:val="0"/>
              <w:adjustRightInd w:val="0"/>
              <w:spacing w:after="0" w:line="240" w:lineRule="auto"/>
              <w:jc w:val="both"/>
              <w:rPr>
                <w:rFonts w:ascii="Arial" w:hAnsi="Arial" w:cs="Arial"/>
                <w:sz w:val="22"/>
                <w:szCs w:val="22"/>
              </w:rPr>
            </w:pPr>
            <w:r w:rsidRPr="009A627D">
              <w:rPr>
                <w:rFonts w:ascii="Arial" w:hAnsi="Arial" w:cs="Arial"/>
                <w:sz w:val="22"/>
                <w:szCs w:val="22"/>
              </w:rPr>
              <w:t>Microsoft Dynamics CRM Customization and Configuration</w:t>
            </w:r>
            <w:r w:rsidRPr="009A627D">
              <w:rPr>
                <w:rFonts w:ascii="Arial" w:hAnsi="Arial" w:cs="Arial"/>
                <w:sz w:val="22"/>
                <w:szCs w:val="22"/>
                <w:lang w:val="sr-Cyrl-RS"/>
              </w:rPr>
              <w:t xml:space="preserve"> најмање 1 извршилац</w:t>
            </w:r>
          </w:p>
          <w:p w14:paraId="0F02B833" w14:textId="77777777" w:rsidR="00947EDF" w:rsidRPr="009A627D" w:rsidRDefault="00947EDF" w:rsidP="00A720BC">
            <w:pPr>
              <w:pStyle w:val="ListParagraph"/>
              <w:numPr>
                <w:ilvl w:val="0"/>
                <w:numId w:val="32"/>
              </w:numPr>
              <w:autoSpaceDE w:val="0"/>
              <w:autoSpaceDN w:val="0"/>
              <w:adjustRightInd w:val="0"/>
              <w:spacing w:after="0" w:line="240" w:lineRule="auto"/>
              <w:jc w:val="both"/>
              <w:rPr>
                <w:rFonts w:ascii="Arial" w:hAnsi="Arial" w:cs="Arial"/>
                <w:sz w:val="22"/>
                <w:szCs w:val="22"/>
              </w:rPr>
            </w:pPr>
            <w:r w:rsidRPr="009A627D">
              <w:rPr>
                <w:rFonts w:ascii="Arial" w:hAnsi="Arial" w:cs="Arial"/>
                <w:sz w:val="22"/>
                <w:szCs w:val="22"/>
              </w:rPr>
              <w:t>Microsoft Dynamics CRM Online Deployment</w:t>
            </w:r>
            <w:r w:rsidRPr="009A627D">
              <w:rPr>
                <w:rFonts w:ascii="Arial" w:hAnsi="Arial" w:cs="Arial"/>
                <w:sz w:val="22"/>
                <w:szCs w:val="22"/>
                <w:lang w:val="sr-Cyrl-RS"/>
              </w:rPr>
              <w:t xml:space="preserve"> најмање 1 извршилац</w:t>
            </w:r>
          </w:p>
          <w:p w14:paraId="76612C8E" w14:textId="77777777" w:rsidR="00947EDF" w:rsidRPr="009A627D" w:rsidRDefault="00947EDF" w:rsidP="00A720BC">
            <w:pPr>
              <w:pStyle w:val="ListParagraph"/>
              <w:numPr>
                <w:ilvl w:val="0"/>
                <w:numId w:val="32"/>
              </w:numPr>
              <w:autoSpaceDE w:val="0"/>
              <w:autoSpaceDN w:val="0"/>
              <w:adjustRightInd w:val="0"/>
              <w:spacing w:after="0" w:line="240" w:lineRule="auto"/>
              <w:jc w:val="both"/>
              <w:rPr>
                <w:rFonts w:ascii="Arial" w:hAnsi="Arial" w:cs="Arial"/>
                <w:sz w:val="22"/>
                <w:szCs w:val="22"/>
              </w:rPr>
            </w:pPr>
            <w:r w:rsidRPr="009A627D">
              <w:rPr>
                <w:rFonts w:ascii="Arial" w:hAnsi="Arial" w:cs="Arial"/>
                <w:sz w:val="22"/>
                <w:szCs w:val="22"/>
              </w:rPr>
              <w:t>Microsoft Certified Trainer</w:t>
            </w:r>
            <w:r w:rsidRPr="009A627D">
              <w:rPr>
                <w:rFonts w:ascii="Arial" w:hAnsi="Arial" w:cs="Arial"/>
                <w:sz w:val="22"/>
                <w:szCs w:val="22"/>
                <w:lang w:val="sr-Cyrl-RS"/>
              </w:rPr>
              <w:t xml:space="preserve"> </w:t>
            </w:r>
            <w:r w:rsidRPr="009A627D">
              <w:rPr>
                <w:rFonts w:ascii="Arial" w:hAnsi="Arial" w:cs="Arial"/>
                <w:sz w:val="22"/>
                <w:szCs w:val="22"/>
              </w:rPr>
              <w:t xml:space="preserve">за Dynamics 365 </w:t>
            </w:r>
            <w:r w:rsidRPr="009A627D">
              <w:rPr>
                <w:rFonts w:ascii="Arial" w:hAnsi="Arial" w:cs="Arial"/>
                <w:sz w:val="22"/>
                <w:szCs w:val="22"/>
                <w:lang w:val="sr-Cyrl-RS"/>
              </w:rPr>
              <w:t>најмање 1 извршилац</w:t>
            </w:r>
            <w:r w:rsidRPr="009A627D">
              <w:rPr>
                <w:rFonts w:ascii="Arial" w:hAnsi="Arial" w:cs="Arial"/>
                <w:sz w:val="22"/>
                <w:szCs w:val="22"/>
              </w:rPr>
              <w:t xml:space="preserve"> </w:t>
            </w:r>
          </w:p>
          <w:p w14:paraId="08F72DFD" w14:textId="77777777" w:rsidR="00947EDF" w:rsidRPr="009A627D" w:rsidRDefault="00947EDF" w:rsidP="00A720BC">
            <w:pPr>
              <w:pStyle w:val="ListParagraph"/>
              <w:numPr>
                <w:ilvl w:val="0"/>
                <w:numId w:val="32"/>
              </w:numPr>
              <w:autoSpaceDE w:val="0"/>
              <w:autoSpaceDN w:val="0"/>
              <w:adjustRightInd w:val="0"/>
              <w:spacing w:after="0" w:line="240" w:lineRule="auto"/>
              <w:jc w:val="both"/>
              <w:rPr>
                <w:rFonts w:ascii="Arial" w:hAnsi="Arial" w:cs="Arial"/>
                <w:sz w:val="22"/>
                <w:szCs w:val="22"/>
              </w:rPr>
            </w:pPr>
            <w:r w:rsidRPr="009A627D">
              <w:rPr>
                <w:rFonts w:ascii="Arial" w:hAnsi="Arial" w:cs="Arial"/>
                <w:sz w:val="22"/>
                <w:szCs w:val="22"/>
              </w:rPr>
              <w:t>Managing Microsoft Dynamics Implementations</w:t>
            </w:r>
            <w:r w:rsidRPr="009A627D">
              <w:rPr>
                <w:rFonts w:ascii="Arial" w:hAnsi="Arial" w:cs="Arial"/>
                <w:sz w:val="22"/>
                <w:szCs w:val="22"/>
                <w:lang w:val="sr-Cyrl-RS"/>
              </w:rPr>
              <w:t xml:space="preserve"> најмање </w:t>
            </w:r>
            <w:r w:rsidRPr="009A627D">
              <w:rPr>
                <w:rFonts w:ascii="Arial" w:hAnsi="Arial" w:cs="Arial"/>
                <w:sz w:val="22"/>
                <w:szCs w:val="22"/>
              </w:rPr>
              <w:t>1</w:t>
            </w:r>
            <w:r w:rsidRPr="009A627D">
              <w:rPr>
                <w:rFonts w:ascii="Arial" w:hAnsi="Arial" w:cs="Arial"/>
                <w:sz w:val="22"/>
                <w:szCs w:val="22"/>
                <w:lang w:val="sr-Cyrl-RS"/>
              </w:rPr>
              <w:t xml:space="preserve"> извршилац</w:t>
            </w:r>
          </w:p>
          <w:p w14:paraId="0DABF3B1" w14:textId="77777777" w:rsidR="00947EDF" w:rsidRPr="009A627D" w:rsidRDefault="00947EDF" w:rsidP="00A720BC">
            <w:pPr>
              <w:pStyle w:val="ListParagraph"/>
              <w:numPr>
                <w:ilvl w:val="0"/>
                <w:numId w:val="32"/>
              </w:numPr>
              <w:autoSpaceDE w:val="0"/>
              <w:autoSpaceDN w:val="0"/>
              <w:adjustRightInd w:val="0"/>
              <w:spacing w:after="0" w:line="240" w:lineRule="auto"/>
              <w:jc w:val="both"/>
              <w:rPr>
                <w:rFonts w:ascii="Arial" w:hAnsi="Arial" w:cs="Arial"/>
                <w:sz w:val="22"/>
                <w:szCs w:val="22"/>
              </w:rPr>
            </w:pPr>
            <w:r w:rsidRPr="009A627D">
              <w:rPr>
                <w:rFonts w:ascii="Arial" w:hAnsi="Arial" w:cs="Arial"/>
                <w:sz w:val="22"/>
                <w:szCs w:val="22"/>
              </w:rPr>
              <w:t>Microsoft Certified Technology Specialist for SharePoint area</w:t>
            </w:r>
            <w:r w:rsidRPr="009A627D">
              <w:rPr>
                <w:rFonts w:ascii="Arial" w:hAnsi="Arial" w:cs="Arial"/>
                <w:sz w:val="22"/>
                <w:szCs w:val="22"/>
                <w:lang w:val="sr-Cyrl-RS"/>
              </w:rPr>
              <w:t xml:space="preserve"> најмање 1 извршилац</w:t>
            </w:r>
          </w:p>
          <w:p w14:paraId="18B08A4C" w14:textId="77777777" w:rsidR="00947EDF" w:rsidRPr="009A627D" w:rsidRDefault="00947EDF" w:rsidP="00A720BC">
            <w:pPr>
              <w:autoSpaceDE w:val="0"/>
              <w:autoSpaceDN w:val="0"/>
              <w:adjustRightInd w:val="0"/>
              <w:jc w:val="both"/>
              <w:rPr>
                <w:rFonts w:ascii="Arial" w:hAnsi="Arial" w:cs="Arial"/>
                <w:b/>
                <w:sz w:val="22"/>
                <w:szCs w:val="22"/>
                <w:u w:val="single"/>
              </w:rPr>
            </w:pPr>
            <w:r w:rsidRPr="009A627D">
              <w:rPr>
                <w:rFonts w:ascii="Arial" w:hAnsi="Arial" w:cs="Arial"/>
                <w:b/>
                <w:sz w:val="22"/>
                <w:szCs w:val="22"/>
                <w:u w:val="single"/>
              </w:rPr>
              <w:t xml:space="preserve">Доказ: </w:t>
            </w:r>
          </w:p>
          <w:p w14:paraId="47B6338A" w14:textId="77777777" w:rsidR="00947EDF" w:rsidRPr="009A627D" w:rsidRDefault="00947EDF" w:rsidP="00A720BC">
            <w:pPr>
              <w:autoSpaceDE w:val="0"/>
              <w:autoSpaceDN w:val="0"/>
              <w:adjustRightInd w:val="0"/>
              <w:ind w:left="720"/>
              <w:jc w:val="both"/>
              <w:rPr>
                <w:rFonts w:ascii="Arial" w:hAnsi="Arial" w:cs="Arial"/>
                <w:sz w:val="22"/>
                <w:szCs w:val="22"/>
              </w:rPr>
            </w:pPr>
            <w:r w:rsidRPr="009A627D">
              <w:rPr>
                <w:rFonts w:ascii="Arial" w:hAnsi="Arial" w:cs="Arial"/>
                <w:sz w:val="22"/>
                <w:szCs w:val="22"/>
              </w:rPr>
              <w:lastRenderedPageBreak/>
              <w:t xml:space="preserve">Изјава понуђача о довољном кадровском капацитету </w:t>
            </w:r>
          </w:p>
          <w:p w14:paraId="33E41C3C" w14:textId="77777777" w:rsidR="00947EDF" w:rsidRPr="009A627D" w:rsidRDefault="00947EDF" w:rsidP="00A720BC">
            <w:pPr>
              <w:pStyle w:val="ListParagraph"/>
              <w:tabs>
                <w:tab w:val="left" w:pos="122"/>
                <w:tab w:val="left" w:pos="287"/>
              </w:tabs>
              <w:spacing w:after="0" w:line="240" w:lineRule="auto"/>
              <w:jc w:val="both"/>
              <w:rPr>
                <w:rFonts w:ascii="Arial" w:hAnsi="Arial" w:cs="Arial"/>
                <w:b/>
                <w:sz w:val="22"/>
                <w:szCs w:val="22"/>
                <w:lang w:val="sr-Latn-CS"/>
              </w:rPr>
            </w:pPr>
            <w:r w:rsidRPr="009A627D">
              <w:rPr>
                <w:rFonts w:ascii="Arial" w:eastAsia="Times New Roman" w:hAnsi="Arial" w:cs="Arial"/>
                <w:sz w:val="22"/>
                <w:szCs w:val="22"/>
              </w:rPr>
              <w:t xml:space="preserve">Фотокопија пријаве - одјаве на обавезно социјално осигурање издате од надлежног Фонда ПИО, образац М или М3А (за лица у радном односу) и фотокопија уговора о раду/Фотокопија важећег уговора о ангажовању (за лица ангажована ван радног односа) односно изјава или други доказ везано за запослене издата од надлежне институције код које се води евиденција о запосленима (за стране понуђаче), </w:t>
            </w:r>
            <w:r w:rsidRPr="009A627D">
              <w:rPr>
                <w:rFonts w:ascii="Arial" w:hAnsi="Arial" w:cs="Arial"/>
                <w:sz w:val="22"/>
                <w:szCs w:val="22"/>
                <w:lang w:val="sr-Latn-CS"/>
              </w:rPr>
              <w:t xml:space="preserve">Фотокопија </w:t>
            </w:r>
            <w:r w:rsidRPr="009A627D">
              <w:rPr>
                <w:rFonts w:ascii="Arial" w:hAnsi="Arial" w:cs="Arial"/>
                <w:sz w:val="22"/>
                <w:szCs w:val="22"/>
                <w:lang w:val="sr-Cyrl-CS"/>
              </w:rPr>
              <w:t xml:space="preserve">важећег </w:t>
            </w:r>
            <w:r w:rsidRPr="009A627D">
              <w:rPr>
                <w:rFonts w:ascii="Arial" w:hAnsi="Arial" w:cs="Arial"/>
                <w:sz w:val="22"/>
                <w:szCs w:val="22"/>
                <w:lang w:val="sr-Latn-CS"/>
              </w:rPr>
              <w:t>уговора о ангажовању (за лица ангажована ван радног односа)</w:t>
            </w:r>
          </w:p>
          <w:p w14:paraId="511C013D" w14:textId="77777777" w:rsidR="00947EDF" w:rsidRPr="009A627D" w:rsidRDefault="00947EDF" w:rsidP="00A720BC">
            <w:pPr>
              <w:numPr>
                <w:ilvl w:val="1"/>
                <w:numId w:val="30"/>
              </w:numPr>
              <w:jc w:val="both"/>
              <w:rPr>
                <w:rFonts w:ascii="Arial" w:hAnsi="Arial" w:cs="Arial"/>
                <w:strike/>
                <w:sz w:val="22"/>
                <w:szCs w:val="22"/>
                <w:lang w:val="ru-RU"/>
              </w:rPr>
            </w:pPr>
            <w:r w:rsidRPr="009A627D">
              <w:rPr>
                <w:rFonts w:ascii="Arial" w:eastAsia="Calibri" w:hAnsi="Arial" w:cs="Arial"/>
                <w:sz w:val="22"/>
                <w:szCs w:val="22"/>
              </w:rPr>
              <w:t xml:space="preserve">Фотокопија важећих </w:t>
            </w:r>
            <w:r w:rsidRPr="009A627D">
              <w:rPr>
                <w:rFonts w:ascii="Arial" w:eastAsia="Calibri" w:hAnsi="Arial" w:cs="Arial"/>
                <w:sz w:val="22"/>
                <w:szCs w:val="22"/>
                <w:lang w:val="sr-Cyrl-RS"/>
              </w:rPr>
              <w:t xml:space="preserve">захтеваних </w:t>
            </w:r>
            <w:r w:rsidRPr="009A627D">
              <w:rPr>
                <w:rFonts w:ascii="Arial" w:eastAsia="Calibri" w:hAnsi="Arial" w:cs="Arial"/>
                <w:sz w:val="22"/>
                <w:szCs w:val="22"/>
              </w:rPr>
              <w:t>сертификата</w:t>
            </w:r>
          </w:p>
        </w:tc>
      </w:tr>
    </w:tbl>
    <w:p w14:paraId="5052825A" w14:textId="77777777" w:rsidR="00B13CD3" w:rsidRPr="009A627D" w:rsidRDefault="00B13CD3" w:rsidP="00A720BC">
      <w:pPr>
        <w:jc w:val="both"/>
        <w:rPr>
          <w:rFonts w:ascii="Arial" w:hAnsi="Arial" w:cs="Arial"/>
          <w:sz w:val="22"/>
          <w:szCs w:val="22"/>
          <w:lang w:eastAsia="zh-CN"/>
        </w:rPr>
      </w:pPr>
      <w:r w:rsidRPr="009A627D">
        <w:rPr>
          <w:rFonts w:ascii="Arial" w:hAnsi="Arial" w:cs="Arial"/>
          <w:sz w:val="22"/>
          <w:szCs w:val="22"/>
          <w:lang w:eastAsia="zh-CN"/>
        </w:rPr>
        <w:lastRenderedPageBreak/>
        <w:t xml:space="preserve">Понуда понуђача који не докаже да испуњава наведене обавезне и додатне услове из тачака 1. </w:t>
      </w:r>
      <w:r w:rsidR="007F582B" w:rsidRPr="009A627D">
        <w:rPr>
          <w:rFonts w:ascii="Arial" w:hAnsi="Arial" w:cs="Arial"/>
          <w:sz w:val="22"/>
          <w:szCs w:val="22"/>
          <w:lang w:eastAsia="zh-CN"/>
        </w:rPr>
        <w:t>д</w:t>
      </w:r>
      <w:r w:rsidRPr="009A627D">
        <w:rPr>
          <w:rFonts w:ascii="Arial" w:hAnsi="Arial" w:cs="Arial"/>
          <w:sz w:val="22"/>
          <w:szCs w:val="22"/>
          <w:lang w:eastAsia="zh-CN"/>
        </w:rPr>
        <w:t>о</w:t>
      </w:r>
      <w:r w:rsidR="004957BF" w:rsidRPr="009A627D">
        <w:rPr>
          <w:rFonts w:ascii="Arial" w:hAnsi="Arial" w:cs="Arial"/>
          <w:sz w:val="22"/>
          <w:szCs w:val="22"/>
          <w:lang w:val="sr-Cyrl-RS" w:eastAsia="zh-CN"/>
        </w:rPr>
        <w:t xml:space="preserve"> </w:t>
      </w:r>
      <w:r w:rsidR="00A720BC" w:rsidRPr="009A627D">
        <w:rPr>
          <w:rFonts w:ascii="Arial" w:hAnsi="Arial" w:cs="Arial"/>
          <w:sz w:val="22"/>
          <w:szCs w:val="22"/>
          <w:lang w:val="sr-Cyrl-RS" w:eastAsia="zh-CN"/>
        </w:rPr>
        <w:t>7.</w:t>
      </w:r>
      <w:r w:rsidRPr="009A627D">
        <w:rPr>
          <w:rFonts w:ascii="Arial" w:hAnsi="Arial" w:cs="Arial"/>
          <w:sz w:val="22"/>
          <w:szCs w:val="22"/>
          <w:lang w:eastAsia="zh-CN"/>
        </w:rPr>
        <w:t xml:space="preserve"> овог обрасца, биће одбијена као неприхватљива.</w:t>
      </w:r>
    </w:p>
    <w:p w14:paraId="085F9F4D" w14:textId="77777777" w:rsidR="00B30D13" w:rsidRPr="009A627D" w:rsidRDefault="007F582B" w:rsidP="00A720BC">
      <w:pPr>
        <w:jc w:val="both"/>
        <w:rPr>
          <w:rFonts w:ascii="Arial" w:hAnsi="Arial" w:cs="Arial"/>
          <w:sz w:val="22"/>
          <w:szCs w:val="22"/>
        </w:rPr>
      </w:pPr>
      <w:r w:rsidRPr="009A627D">
        <w:rPr>
          <w:rFonts w:ascii="Arial" w:hAnsi="Arial" w:cs="Arial"/>
          <w:sz w:val="22"/>
          <w:szCs w:val="22"/>
          <w:lang w:val="sr-Cyrl-RS"/>
        </w:rPr>
        <w:t xml:space="preserve">1. </w:t>
      </w:r>
      <w:r w:rsidR="00C10575" w:rsidRPr="009A627D">
        <w:rPr>
          <w:rFonts w:ascii="Arial" w:hAnsi="Arial" w:cs="Arial"/>
          <w:sz w:val="22"/>
          <w:szCs w:val="22"/>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576EEFF7" w14:textId="77777777" w:rsidR="007E1D4E" w:rsidRPr="009A627D" w:rsidRDefault="007E1D4E" w:rsidP="00A720BC">
      <w:pPr>
        <w:jc w:val="both"/>
        <w:rPr>
          <w:rFonts w:ascii="Arial" w:hAnsi="Arial" w:cs="Arial"/>
          <w:sz w:val="22"/>
          <w:szCs w:val="22"/>
        </w:rPr>
      </w:pPr>
      <w:r w:rsidRPr="009A627D">
        <w:rPr>
          <w:rFonts w:ascii="Arial" w:hAnsi="Arial" w:cs="Arial"/>
          <w:sz w:val="22"/>
          <w:szCs w:val="22"/>
        </w:rPr>
        <w:t xml:space="preserve">Доказ из члана 75.став 1.тачка 5) </w:t>
      </w:r>
      <w:r w:rsidR="001227A3" w:rsidRPr="009A627D">
        <w:rPr>
          <w:rFonts w:ascii="Arial" w:hAnsi="Arial" w:cs="Arial"/>
          <w:sz w:val="22"/>
          <w:szCs w:val="22"/>
          <w:lang w:val="sr-Cyrl-RS"/>
        </w:rPr>
        <w:t xml:space="preserve">Закона </w:t>
      </w:r>
      <w:r w:rsidRPr="009A627D">
        <w:rPr>
          <w:rFonts w:ascii="Arial" w:hAnsi="Arial" w:cs="Arial"/>
          <w:sz w:val="22"/>
          <w:szCs w:val="22"/>
        </w:rPr>
        <w:t>доставља се за део набавке који ће се вршити преко подизвођача.</w:t>
      </w:r>
    </w:p>
    <w:p w14:paraId="55F8A9E6" w14:textId="77777777" w:rsidR="00C10575" w:rsidRPr="009A627D" w:rsidRDefault="00C10575" w:rsidP="00A720BC">
      <w:pPr>
        <w:jc w:val="both"/>
        <w:rPr>
          <w:rFonts w:ascii="Arial" w:hAnsi="Arial" w:cs="Arial"/>
          <w:sz w:val="22"/>
          <w:szCs w:val="22"/>
        </w:rPr>
      </w:pPr>
      <w:r w:rsidRPr="009A627D">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p>
    <w:p w14:paraId="3F9ACE39" w14:textId="77777777" w:rsidR="00C10575" w:rsidRPr="009A627D" w:rsidRDefault="007F582B" w:rsidP="00A720BC">
      <w:pPr>
        <w:jc w:val="both"/>
        <w:rPr>
          <w:rFonts w:ascii="Arial" w:hAnsi="Arial" w:cs="Arial"/>
          <w:sz w:val="22"/>
          <w:szCs w:val="22"/>
          <w:lang w:eastAsia="zh-CN"/>
        </w:rPr>
      </w:pPr>
      <w:r w:rsidRPr="009A627D">
        <w:rPr>
          <w:rFonts w:ascii="Arial" w:hAnsi="Arial" w:cs="Arial"/>
          <w:sz w:val="22"/>
          <w:szCs w:val="22"/>
          <w:lang w:val="sr-Cyrl-RS" w:eastAsia="zh-CN"/>
        </w:rPr>
        <w:t xml:space="preserve">2. </w:t>
      </w:r>
      <w:r w:rsidR="00C10575" w:rsidRPr="009A627D">
        <w:rPr>
          <w:rFonts w:ascii="Arial" w:hAnsi="Arial" w:cs="Arial"/>
          <w:sz w:val="22"/>
          <w:szCs w:val="22"/>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0E6293D" w14:textId="77777777" w:rsidR="00B13CD3" w:rsidRPr="009A627D" w:rsidRDefault="007F582B" w:rsidP="00A720BC">
      <w:pPr>
        <w:jc w:val="both"/>
        <w:rPr>
          <w:rFonts w:ascii="Arial" w:hAnsi="Arial" w:cs="Arial"/>
          <w:sz w:val="22"/>
          <w:szCs w:val="22"/>
          <w:lang w:eastAsia="zh-CN"/>
        </w:rPr>
      </w:pPr>
      <w:r w:rsidRPr="009A627D">
        <w:rPr>
          <w:rFonts w:ascii="Arial" w:hAnsi="Arial" w:cs="Arial"/>
          <w:sz w:val="22"/>
          <w:szCs w:val="22"/>
          <w:lang w:val="sr-Cyrl-RS" w:eastAsia="zh-CN"/>
        </w:rPr>
        <w:t xml:space="preserve">3. </w:t>
      </w:r>
      <w:r w:rsidR="00B13CD3" w:rsidRPr="009A627D">
        <w:rPr>
          <w:rFonts w:ascii="Arial" w:hAnsi="Arial" w:cs="Arial"/>
          <w:sz w:val="22"/>
          <w:szCs w:val="22"/>
          <w:lang w:eastAsia="zh-CN"/>
        </w:rPr>
        <w:t>Докази о испуњености услова из члана 77. З</w:t>
      </w:r>
      <w:r w:rsidRPr="009A627D">
        <w:rPr>
          <w:rFonts w:ascii="Arial" w:hAnsi="Arial" w:cs="Arial"/>
          <w:sz w:val="22"/>
          <w:szCs w:val="22"/>
          <w:lang w:val="sr-Cyrl-RS" w:eastAsia="zh-CN"/>
        </w:rPr>
        <w:t>акона</w:t>
      </w:r>
      <w:r w:rsidR="00B13CD3" w:rsidRPr="009A627D">
        <w:rPr>
          <w:rFonts w:ascii="Arial" w:hAnsi="Arial" w:cs="Arial"/>
          <w:sz w:val="22"/>
          <w:szCs w:val="22"/>
          <w:lang w:eastAsia="zh-CN"/>
        </w:rPr>
        <w:t xml:space="preserve"> могу се достављати у неовереним копијама. Наручилац може пре доношења одлуке о додели </w:t>
      </w:r>
      <w:r w:rsidR="00E16A28" w:rsidRPr="009A627D">
        <w:rPr>
          <w:rFonts w:ascii="Arial" w:hAnsi="Arial" w:cs="Arial"/>
          <w:sz w:val="22"/>
          <w:szCs w:val="22"/>
          <w:lang w:val="sr-Cyrl-RS" w:eastAsia="zh-CN"/>
        </w:rPr>
        <w:t>уговора</w:t>
      </w:r>
      <w:r w:rsidR="00B13CD3" w:rsidRPr="009A627D">
        <w:rPr>
          <w:rFonts w:ascii="Arial" w:hAnsi="Arial" w:cs="Arial"/>
          <w:sz w:val="22"/>
          <w:szCs w:val="22"/>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8C8DC69" w14:textId="77777777" w:rsidR="00B13CD3" w:rsidRPr="009A627D" w:rsidRDefault="00B13CD3" w:rsidP="00A720BC">
      <w:pPr>
        <w:jc w:val="both"/>
        <w:rPr>
          <w:rFonts w:ascii="Arial" w:hAnsi="Arial" w:cs="Arial"/>
          <w:sz w:val="22"/>
          <w:szCs w:val="22"/>
          <w:lang w:eastAsia="zh-CN"/>
        </w:rPr>
      </w:pPr>
      <w:r w:rsidRPr="009A627D">
        <w:rPr>
          <w:rFonts w:ascii="Arial" w:hAnsi="Arial" w:cs="Arial"/>
          <w:sz w:val="22"/>
          <w:szCs w:val="22"/>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CBC540E" w14:textId="77777777" w:rsidR="007F582B" w:rsidRPr="009A627D" w:rsidRDefault="007F582B" w:rsidP="00A720BC">
      <w:pPr>
        <w:jc w:val="both"/>
        <w:rPr>
          <w:rFonts w:ascii="Arial" w:hAnsi="Arial" w:cs="Arial"/>
          <w:sz w:val="22"/>
          <w:szCs w:val="22"/>
          <w:lang w:val="sr-Cyrl-RS" w:eastAsia="zh-CN"/>
        </w:rPr>
      </w:pPr>
      <w:r w:rsidRPr="009A627D">
        <w:rPr>
          <w:rFonts w:ascii="Arial" w:hAnsi="Arial" w:cs="Arial"/>
          <w:sz w:val="22"/>
          <w:szCs w:val="22"/>
          <w:lang w:val="sr-Cyrl-RS" w:eastAsia="zh-CN"/>
        </w:rPr>
        <w:t>4.</w:t>
      </w:r>
      <w:r w:rsidR="00B13CD3" w:rsidRPr="009A627D">
        <w:rPr>
          <w:rFonts w:ascii="Arial" w:hAnsi="Arial" w:cs="Arial"/>
          <w:sz w:val="22"/>
          <w:szCs w:val="22"/>
          <w:lang w:val="sr-Cyrl-RS" w:eastAsia="zh-CN"/>
        </w:rPr>
        <w:t xml:space="preserve"> </w:t>
      </w:r>
      <w:r w:rsidRPr="009A627D">
        <w:rPr>
          <w:rFonts w:ascii="Arial" w:hAnsi="Arial" w:cs="Arial"/>
          <w:sz w:val="22"/>
          <w:szCs w:val="22"/>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FF1617E" w14:textId="77777777" w:rsidR="00D96616" w:rsidRPr="009A627D" w:rsidRDefault="00D96616" w:rsidP="00A720BC">
      <w:pPr>
        <w:jc w:val="both"/>
        <w:rPr>
          <w:rFonts w:ascii="Arial" w:hAnsi="Arial" w:cs="Arial"/>
          <w:sz w:val="22"/>
          <w:szCs w:val="22"/>
          <w:lang w:eastAsia="zh-CN"/>
        </w:rPr>
      </w:pPr>
      <w:r w:rsidRPr="009A627D">
        <w:rPr>
          <w:rFonts w:ascii="Arial" w:hAnsi="Arial" w:cs="Arial"/>
          <w:sz w:val="22"/>
          <w:szCs w:val="22"/>
          <w:lang w:eastAsia="zh-CN"/>
        </w:rPr>
        <w:t>На основу члана 79. став 5. З</w:t>
      </w:r>
      <w:r w:rsidR="007F582B" w:rsidRPr="009A627D">
        <w:rPr>
          <w:rFonts w:ascii="Arial" w:hAnsi="Arial" w:cs="Arial"/>
          <w:sz w:val="22"/>
          <w:szCs w:val="22"/>
          <w:lang w:val="sr-Cyrl-RS" w:eastAsia="zh-CN"/>
        </w:rPr>
        <w:t>акона</w:t>
      </w:r>
      <w:r w:rsidRPr="009A627D">
        <w:rPr>
          <w:rFonts w:ascii="Arial" w:hAnsi="Arial" w:cs="Arial"/>
          <w:sz w:val="22"/>
          <w:szCs w:val="22"/>
          <w:lang w:eastAsia="zh-CN"/>
        </w:rPr>
        <w:t xml:space="preserve"> понуђач није дужан да доставља следеће доказе који су јавно доступни на интернет страницама надлежних органа, и то:</w:t>
      </w:r>
    </w:p>
    <w:p w14:paraId="6A3618C1" w14:textId="77777777" w:rsidR="00D96616" w:rsidRPr="009A627D" w:rsidRDefault="00D96616" w:rsidP="00A720BC">
      <w:pPr>
        <w:ind w:firstLine="720"/>
        <w:jc w:val="both"/>
        <w:rPr>
          <w:rFonts w:ascii="Arial" w:hAnsi="Arial" w:cs="Arial"/>
          <w:sz w:val="22"/>
          <w:szCs w:val="22"/>
          <w:lang w:eastAsia="zh-CN"/>
        </w:rPr>
      </w:pPr>
      <w:r w:rsidRPr="009A627D">
        <w:rPr>
          <w:rFonts w:ascii="Arial" w:hAnsi="Arial" w:cs="Arial"/>
          <w:sz w:val="22"/>
          <w:szCs w:val="22"/>
          <w:lang w:eastAsia="zh-CN"/>
        </w:rPr>
        <w:t>1)извод из регистра надлежног органа:</w:t>
      </w:r>
    </w:p>
    <w:p w14:paraId="3860993A" w14:textId="77777777" w:rsidR="00D96616" w:rsidRPr="009A627D" w:rsidRDefault="00D96616" w:rsidP="00A720BC">
      <w:pPr>
        <w:ind w:firstLine="720"/>
        <w:jc w:val="both"/>
        <w:rPr>
          <w:rFonts w:ascii="Arial" w:hAnsi="Arial" w:cs="Arial"/>
          <w:sz w:val="22"/>
          <w:szCs w:val="22"/>
          <w:lang w:eastAsia="zh-CN"/>
        </w:rPr>
      </w:pPr>
      <w:r w:rsidRPr="009A627D">
        <w:rPr>
          <w:rFonts w:ascii="Arial" w:hAnsi="Arial" w:cs="Arial"/>
          <w:sz w:val="22"/>
          <w:szCs w:val="22"/>
          <w:lang w:eastAsia="zh-CN"/>
        </w:rPr>
        <w:t xml:space="preserve">-извод из регистра АПР: </w:t>
      </w:r>
      <w:hyperlink r:id="rId174" w:history="1">
        <w:r w:rsidRPr="009A627D">
          <w:rPr>
            <w:rFonts w:ascii="Arial" w:hAnsi="Arial" w:cs="Arial"/>
            <w:sz w:val="22"/>
            <w:szCs w:val="22"/>
            <w:lang w:eastAsia="zh-CN"/>
          </w:rPr>
          <w:t>www.apr.gov.rs</w:t>
        </w:r>
      </w:hyperlink>
    </w:p>
    <w:p w14:paraId="6CE31C3C" w14:textId="77777777" w:rsidR="007F582B" w:rsidRPr="009A627D" w:rsidRDefault="007F582B" w:rsidP="00A720BC">
      <w:pPr>
        <w:ind w:firstLine="720"/>
        <w:jc w:val="both"/>
        <w:rPr>
          <w:rFonts w:ascii="Arial" w:hAnsi="Arial" w:cs="Arial"/>
          <w:sz w:val="22"/>
          <w:szCs w:val="22"/>
          <w:lang w:val="sr-Cyrl-RS" w:eastAsia="zh-CN"/>
        </w:rPr>
      </w:pPr>
      <w:r w:rsidRPr="009A627D">
        <w:rPr>
          <w:rFonts w:ascii="Arial" w:hAnsi="Arial" w:cs="Arial"/>
          <w:sz w:val="22"/>
          <w:szCs w:val="22"/>
          <w:lang w:eastAsia="zh-CN"/>
        </w:rPr>
        <w:t>2)докази из члана 75. став 1. тачка 1) ,2) и 4) З</w:t>
      </w:r>
      <w:r w:rsidR="00250031" w:rsidRPr="009A627D">
        <w:rPr>
          <w:rFonts w:ascii="Arial" w:hAnsi="Arial" w:cs="Arial"/>
          <w:sz w:val="22"/>
          <w:szCs w:val="22"/>
          <w:lang w:val="sr-Cyrl-RS" w:eastAsia="zh-CN"/>
        </w:rPr>
        <w:t>акона</w:t>
      </w:r>
    </w:p>
    <w:p w14:paraId="5FBF25A7" w14:textId="77777777" w:rsidR="007F582B" w:rsidRPr="009A627D" w:rsidRDefault="007F582B" w:rsidP="00A720BC">
      <w:pPr>
        <w:ind w:firstLine="720"/>
        <w:jc w:val="both"/>
        <w:rPr>
          <w:rFonts w:ascii="Arial" w:hAnsi="Arial" w:cs="Arial"/>
          <w:sz w:val="22"/>
          <w:szCs w:val="22"/>
          <w:lang w:eastAsia="zh-CN"/>
        </w:rPr>
      </w:pPr>
      <w:r w:rsidRPr="009A627D">
        <w:rPr>
          <w:rFonts w:ascii="Arial" w:hAnsi="Arial" w:cs="Arial"/>
          <w:sz w:val="22"/>
          <w:szCs w:val="22"/>
          <w:lang w:eastAsia="zh-CN"/>
        </w:rPr>
        <w:t xml:space="preserve">-регистар понуђача: </w:t>
      </w:r>
      <w:hyperlink r:id="rId175" w:history="1">
        <w:r w:rsidRPr="009A627D">
          <w:rPr>
            <w:rFonts w:ascii="Arial" w:hAnsi="Arial" w:cs="Arial"/>
            <w:sz w:val="22"/>
            <w:szCs w:val="22"/>
            <w:lang w:eastAsia="zh-CN"/>
          </w:rPr>
          <w:t>www.apr.gov.rs</w:t>
        </w:r>
      </w:hyperlink>
    </w:p>
    <w:p w14:paraId="43145B3F" w14:textId="77777777" w:rsidR="00B13CD3" w:rsidRPr="009A627D" w:rsidRDefault="00C10575" w:rsidP="00A720BC">
      <w:pPr>
        <w:jc w:val="both"/>
        <w:rPr>
          <w:rFonts w:ascii="Arial" w:hAnsi="Arial" w:cs="Arial"/>
          <w:sz w:val="22"/>
          <w:szCs w:val="22"/>
          <w:lang w:val="sr-Cyrl-CS" w:eastAsia="zh-CN"/>
        </w:rPr>
      </w:pPr>
      <w:r w:rsidRPr="009A627D">
        <w:rPr>
          <w:rFonts w:ascii="Arial" w:hAnsi="Arial" w:cs="Arial"/>
          <w:sz w:val="22"/>
          <w:szCs w:val="22"/>
          <w:lang w:val="sr-Cyrl-CS" w:eastAsia="zh-CN"/>
        </w:rPr>
        <w:t>5</w:t>
      </w:r>
      <w:r w:rsidR="00B13CD3" w:rsidRPr="009A627D">
        <w:rPr>
          <w:rFonts w:ascii="Arial" w:hAnsi="Arial" w:cs="Arial"/>
          <w:sz w:val="22"/>
          <w:szCs w:val="22"/>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A627D">
        <w:rPr>
          <w:rFonts w:ascii="Arial" w:hAnsi="Arial" w:cs="Arial"/>
          <w:sz w:val="22"/>
          <w:szCs w:val="22"/>
          <w:lang w:eastAsia="zh-CN"/>
        </w:rPr>
        <w:t>е уређује електронски документ</w:t>
      </w:r>
      <w:r w:rsidRPr="009A627D">
        <w:rPr>
          <w:rFonts w:ascii="Arial" w:hAnsi="Arial" w:cs="Arial"/>
          <w:sz w:val="22"/>
          <w:szCs w:val="22"/>
          <w:lang w:val="sr-Cyrl-CS" w:eastAsia="zh-CN"/>
        </w:rPr>
        <w:t>.</w:t>
      </w:r>
    </w:p>
    <w:p w14:paraId="7EFD6915" w14:textId="77777777" w:rsidR="00B13CD3" w:rsidRPr="009A627D" w:rsidRDefault="00C10575" w:rsidP="00A720BC">
      <w:pPr>
        <w:jc w:val="both"/>
        <w:rPr>
          <w:rFonts w:ascii="Arial" w:hAnsi="Arial" w:cs="Arial"/>
          <w:sz w:val="22"/>
          <w:szCs w:val="22"/>
          <w:lang w:eastAsia="zh-CN"/>
        </w:rPr>
      </w:pPr>
      <w:r w:rsidRPr="009A627D">
        <w:rPr>
          <w:rFonts w:ascii="Arial" w:hAnsi="Arial" w:cs="Arial"/>
          <w:sz w:val="22"/>
          <w:szCs w:val="22"/>
          <w:lang w:val="sr-Cyrl-CS" w:eastAsia="zh-CN"/>
        </w:rPr>
        <w:t>6</w:t>
      </w:r>
      <w:r w:rsidR="00B13CD3" w:rsidRPr="009A627D">
        <w:rPr>
          <w:rFonts w:ascii="Arial" w:hAnsi="Arial" w:cs="Arial"/>
          <w:sz w:val="22"/>
          <w:szCs w:val="22"/>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AB54BBB" w14:textId="77777777" w:rsidR="00B13CD3" w:rsidRPr="009A627D" w:rsidRDefault="00C10575" w:rsidP="00A720BC">
      <w:pPr>
        <w:jc w:val="both"/>
        <w:rPr>
          <w:rFonts w:ascii="Arial" w:hAnsi="Arial" w:cs="Arial"/>
          <w:sz w:val="22"/>
          <w:szCs w:val="22"/>
          <w:lang w:val="sr-Cyrl-CS" w:eastAsia="zh-CN"/>
        </w:rPr>
      </w:pPr>
      <w:r w:rsidRPr="009A627D">
        <w:rPr>
          <w:rFonts w:ascii="Arial" w:hAnsi="Arial" w:cs="Arial"/>
          <w:sz w:val="22"/>
          <w:szCs w:val="22"/>
          <w:lang w:val="sr-Cyrl-CS" w:eastAsia="zh-CN"/>
        </w:rPr>
        <w:t>7</w:t>
      </w:r>
      <w:r w:rsidR="00B13CD3" w:rsidRPr="009A627D">
        <w:rPr>
          <w:rFonts w:ascii="Arial" w:hAnsi="Arial" w:cs="Arial"/>
          <w:sz w:val="22"/>
          <w:szCs w:val="22"/>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271D92" w14:textId="77777777" w:rsidR="00B13CD3" w:rsidRPr="009A627D" w:rsidRDefault="00A50A82" w:rsidP="00A720BC">
      <w:pPr>
        <w:jc w:val="both"/>
        <w:rPr>
          <w:rFonts w:ascii="Arial" w:hAnsi="Arial" w:cs="Arial"/>
          <w:sz w:val="22"/>
          <w:szCs w:val="22"/>
          <w:lang w:val="sr-Cyrl-CS" w:eastAsia="zh-CN"/>
        </w:rPr>
      </w:pPr>
      <w:r w:rsidRPr="009A627D">
        <w:rPr>
          <w:rFonts w:ascii="Arial" w:hAnsi="Arial" w:cs="Arial"/>
          <w:sz w:val="22"/>
          <w:szCs w:val="22"/>
          <w:lang w:eastAsia="zh-CN"/>
        </w:rPr>
        <w:lastRenderedPageBreak/>
        <w:t>8</w:t>
      </w:r>
      <w:r w:rsidR="00B13CD3" w:rsidRPr="009A627D">
        <w:rPr>
          <w:rFonts w:ascii="Arial" w:hAnsi="Arial" w:cs="Arial"/>
          <w:sz w:val="22"/>
          <w:szCs w:val="22"/>
          <w:lang w:eastAsia="zh-CN"/>
        </w:rPr>
        <w:t xml:space="preserve">. Ако се у држави у којој понуђач има седиште не издају докази из члана 77. </w:t>
      </w:r>
      <w:r w:rsidR="00C10575" w:rsidRPr="009A627D">
        <w:rPr>
          <w:rFonts w:ascii="Arial" w:hAnsi="Arial" w:cs="Arial"/>
          <w:sz w:val="22"/>
          <w:szCs w:val="22"/>
          <w:lang w:val="sr-Cyrl-CS" w:eastAsia="zh-CN"/>
        </w:rPr>
        <w:t xml:space="preserve">став 1. </w:t>
      </w:r>
      <w:r w:rsidR="00B13CD3" w:rsidRPr="009A627D">
        <w:rPr>
          <w:rFonts w:ascii="Arial" w:hAnsi="Arial" w:cs="Arial"/>
          <w:sz w:val="22"/>
          <w:szCs w:val="22"/>
          <w:lang w:eastAsia="zh-CN"/>
        </w:rPr>
        <w:t>З</w:t>
      </w:r>
      <w:r w:rsidR="007F582B" w:rsidRPr="009A627D">
        <w:rPr>
          <w:rFonts w:ascii="Arial" w:hAnsi="Arial" w:cs="Arial"/>
          <w:sz w:val="22"/>
          <w:szCs w:val="22"/>
          <w:lang w:val="sr-Cyrl-RS" w:eastAsia="zh-CN"/>
        </w:rPr>
        <w:t>акона</w:t>
      </w:r>
      <w:r w:rsidR="00B13CD3" w:rsidRPr="009A627D">
        <w:rPr>
          <w:rFonts w:ascii="Arial" w:hAnsi="Arial" w:cs="Arial"/>
          <w:sz w:val="22"/>
          <w:szCs w:val="22"/>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FA665AD" w14:textId="77777777" w:rsidR="00B13CD3" w:rsidRPr="009A627D" w:rsidRDefault="00A50A82" w:rsidP="00A720BC">
      <w:pPr>
        <w:jc w:val="both"/>
        <w:rPr>
          <w:rFonts w:ascii="Arial" w:hAnsi="Arial" w:cs="Arial"/>
          <w:sz w:val="22"/>
          <w:szCs w:val="22"/>
          <w:lang w:val="sr-Cyrl-CS" w:eastAsia="zh-CN"/>
        </w:rPr>
      </w:pPr>
      <w:r w:rsidRPr="009A627D">
        <w:rPr>
          <w:rFonts w:ascii="Arial" w:hAnsi="Arial" w:cs="Arial"/>
          <w:sz w:val="22"/>
          <w:szCs w:val="22"/>
          <w:lang w:eastAsia="zh-CN"/>
        </w:rPr>
        <w:t>9</w:t>
      </w:r>
      <w:r w:rsidR="00B13CD3" w:rsidRPr="009A627D">
        <w:rPr>
          <w:rFonts w:ascii="Arial" w:hAnsi="Arial" w:cs="Arial"/>
          <w:sz w:val="22"/>
          <w:szCs w:val="22"/>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D97463B" w14:textId="77777777" w:rsidR="003A24BB" w:rsidRPr="009A627D" w:rsidRDefault="003A24BB" w:rsidP="00A720BC">
      <w:pPr>
        <w:jc w:val="both"/>
        <w:rPr>
          <w:rFonts w:ascii="Arial" w:hAnsi="Arial" w:cs="Arial"/>
          <w:color w:val="00B0F0"/>
          <w:sz w:val="22"/>
          <w:szCs w:val="22"/>
          <w:lang w:eastAsia="zh-CN"/>
        </w:rPr>
      </w:pPr>
      <w:r w:rsidRPr="009A627D">
        <w:rPr>
          <w:rFonts w:ascii="Arial" w:hAnsi="Arial" w:cs="Arial"/>
          <w:color w:val="00B0F0"/>
          <w:sz w:val="22"/>
          <w:szCs w:val="22"/>
          <w:lang w:eastAsia="zh-CN"/>
        </w:rPr>
        <w:br w:type="page"/>
      </w:r>
    </w:p>
    <w:p w14:paraId="2F6E41F7" w14:textId="77777777" w:rsidR="00322313" w:rsidRPr="009A627D" w:rsidRDefault="00322313" w:rsidP="000741FF">
      <w:pPr>
        <w:pStyle w:val="KDPodnaslov1"/>
        <w:numPr>
          <w:ilvl w:val="0"/>
          <w:numId w:val="13"/>
        </w:numPr>
        <w:spacing w:before="0"/>
        <w:rPr>
          <w:rFonts w:ascii="Arial" w:hAnsi="Arial" w:cs="Arial"/>
          <w:sz w:val="22"/>
          <w:szCs w:val="22"/>
          <w:lang w:val="sr-Cyrl-RS"/>
        </w:rPr>
      </w:pPr>
      <w:bookmarkStart w:id="16" w:name="_Toc300928429"/>
      <w:bookmarkStart w:id="17" w:name="_Toc301160124"/>
      <w:bookmarkStart w:id="18" w:name="_Toc301165012"/>
      <w:bookmarkStart w:id="19" w:name="_Toc301248344"/>
      <w:bookmarkStart w:id="20" w:name="_Toc300928434"/>
      <w:bookmarkStart w:id="21" w:name="_Toc301160129"/>
      <w:bookmarkStart w:id="22" w:name="_Toc301165017"/>
      <w:bookmarkStart w:id="23" w:name="_Toc301248349"/>
      <w:bookmarkStart w:id="24" w:name="_Toc300928436"/>
      <w:bookmarkStart w:id="25" w:name="_Toc301160131"/>
      <w:bookmarkStart w:id="26" w:name="_Toc301165019"/>
      <w:bookmarkStart w:id="27" w:name="_Toc301248351"/>
      <w:bookmarkStart w:id="28" w:name="_Toc300928440"/>
      <w:bookmarkStart w:id="29" w:name="_Toc301160135"/>
      <w:bookmarkStart w:id="30" w:name="_Toc301165023"/>
      <w:bookmarkStart w:id="31" w:name="_Toc301248355"/>
      <w:bookmarkStart w:id="32" w:name="_Toc300928441"/>
      <w:bookmarkStart w:id="33" w:name="_Toc301160136"/>
      <w:bookmarkStart w:id="34" w:name="_Toc301165024"/>
      <w:bookmarkStart w:id="35" w:name="_Toc301248356"/>
      <w:bookmarkStart w:id="36" w:name="_Toc300928443"/>
      <w:bookmarkStart w:id="37" w:name="_Toc301160138"/>
      <w:bookmarkStart w:id="38" w:name="_Toc301165026"/>
      <w:bookmarkStart w:id="39" w:name="_Toc301248358"/>
      <w:bookmarkStart w:id="40" w:name="_Toc300928444"/>
      <w:bookmarkStart w:id="41" w:name="_Toc301160139"/>
      <w:bookmarkStart w:id="42" w:name="_Toc301165027"/>
      <w:bookmarkStart w:id="43" w:name="_Toc301248359"/>
      <w:bookmarkStart w:id="44" w:name="_Toc300928445"/>
      <w:bookmarkStart w:id="45" w:name="_Toc301160140"/>
      <w:bookmarkStart w:id="46" w:name="_Toc301165028"/>
      <w:bookmarkStart w:id="47" w:name="_Toc301248360"/>
      <w:bookmarkStart w:id="48" w:name="_Toc300928447"/>
      <w:bookmarkStart w:id="49" w:name="_Toc301160142"/>
      <w:bookmarkStart w:id="50" w:name="_Toc301165030"/>
      <w:bookmarkStart w:id="51" w:name="_Toc301248362"/>
      <w:bookmarkStart w:id="52" w:name="_Toc300928448"/>
      <w:bookmarkStart w:id="53" w:name="_Toc301160143"/>
      <w:bookmarkStart w:id="54" w:name="_Toc301165031"/>
      <w:bookmarkStart w:id="55" w:name="_Toc301248363"/>
      <w:bookmarkStart w:id="56" w:name="_Toc300928449"/>
      <w:bookmarkStart w:id="57" w:name="_Toc301160144"/>
      <w:bookmarkStart w:id="58" w:name="_Toc301165032"/>
      <w:bookmarkStart w:id="59" w:name="_Toc301248364"/>
      <w:bookmarkStart w:id="60" w:name="_Toc300928450"/>
      <w:bookmarkStart w:id="61" w:name="_Toc301160145"/>
      <w:bookmarkStart w:id="62" w:name="_Toc301165033"/>
      <w:bookmarkStart w:id="63" w:name="_Toc301248365"/>
      <w:bookmarkStart w:id="64" w:name="_Toc300928451"/>
      <w:bookmarkStart w:id="65" w:name="_Toc301160146"/>
      <w:bookmarkStart w:id="66" w:name="_Toc301165034"/>
      <w:bookmarkStart w:id="67" w:name="_Toc301248366"/>
      <w:bookmarkStart w:id="68" w:name="_Toc300928452"/>
      <w:bookmarkStart w:id="69" w:name="_Toc301160147"/>
      <w:bookmarkStart w:id="70" w:name="_Toc301165035"/>
      <w:bookmarkStart w:id="71" w:name="_Toc301248367"/>
      <w:bookmarkStart w:id="72" w:name="_Toc300928453"/>
      <w:bookmarkStart w:id="73" w:name="_Toc301160148"/>
      <w:bookmarkStart w:id="74" w:name="_Toc301165036"/>
      <w:bookmarkStart w:id="75" w:name="_Toc301248368"/>
      <w:bookmarkStart w:id="76" w:name="_Toc300928454"/>
      <w:bookmarkStart w:id="77" w:name="_Toc301160149"/>
      <w:bookmarkStart w:id="78" w:name="_Toc301165037"/>
      <w:bookmarkStart w:id="79" w:name="_Toc301248369"/>
      <w:bookmarkStart w:id="80" w:name="_Toc300928455"/>
      <w:bookmarkStart w:id="81" w:name="_Toc301160150"/>
      <w:bookmarkStart w:id="82" w:name="_Toc301165038"/>
      <w:bookmarkStart w:id="83" w:name="_Toc301248370"/>
      <w:bookmarkStart w:id="84" w:name="_Toc300928456"/>
      <w:bookmarkStart w:id="85" w:name="_Toc301160151"/>
      <w:bookmarkStart w:id="86" w:name="_Toc301165039"/>
      <w:bookmarkStart w:id="87" w:name="_Toc301248371"/>
      <w:bookmarkStart w:id="88" w:name="_Toc300928457"/>
      <w:bookmarkStart w:id="89" w:name="_Toc301160152"/>
      <w:bookmarkStart w:id="90" w:name="_Toc301165040"/>
      <w:bookmarkStart w:id="91" w:name="_Toc301248372"/>
      <w:bookmarkStart w:id="92" w:name="_Toc300928458"/>
      <w:bookmarkStart w:id="93" w:name="_Toc301160153"/>
      <w:bookmarkStart w:id="94" w:name="_Toc301165041"/>
      <w:bookmarkStart w:id="95" w:name="_Toc301248373"/>
      <w:bookmarkStart w:id="96" w:name="_Toc300928459"/>
      <w:bookmarkStart w:id="97" w:name="_Toc301160154"/>
      <w:bookmarkStart w:id="98" w:name="_Toc301165042"/>
      <w:bookmarkStart w:id="99" w:name="_Toc301248374"/>
      <w:bookmarkStart w:id="100" w:name="_Toc300928462"/>
      <w:bookmarkStart w:id="101" w:name="_Toc301160157"/>
      <w:bookmarkStart w:id="102" w:name="_Toc301165045"/>
      <w:bookmarkStart w:id="103" w:name="_Toc301248377"/>
      <w:bookmarkStart w:id="104" w:name="_Toc300928464"/>
      <w:bookmarkStart w:id="105" w:name="_Toc301160159"/>
      <w:bookmarkStart w:id="106" w:name="_Toc301165047"/>
      <w:bookmarkStart w:id="107" w:name="_Toc301248379"/>
      <w:bookmarkStart w:id="108" w:name="_Toc300928466"/>
      <w:bookmarkStart w:id="109" w:name="_Toc301160161"/>
      <w:bookmarkStart w:id="110" w:name="_Toc301165049"/>
      <w:bookmarkStart w:id="111" w:name="_Toc301248381"/>
      <w:bookmarkStart w:id="112" w:name="_Toc300928467"/>
      <w:bookmarkStart w:id="113" w:name="_Toc301160162"/>
      <w:bookmarkStart w:id="114" w:name="_Toc301165050"/>
      <w:bookmarkStart w:id="115" w:name="_Toc301248382"/>
      <w:bookmarkStart w:id="116" w:name="_Toc300928468"/>
      <w:bookmarkStart w:id="117" w:name="_Toc301160163"/>
      <w:bookmarkStart w:id="118" w:name="_Toc301165051"/>
      <w:bookmarkStart w:id="119" w:name="_Toc301248383"/>
      <w:bookmarkStart w:id="120" w:name="_Toc300928474"/>
      <w:bookmarkStart w:id="121" w:name="_Toc301160169"/>
      <w:bookmarkStart w:id="122" w:name="_Toc301165057"/>
      <w:bookmarkStart w:id="123" w:name="_Toc301248389"/>
      <w:bookmarkStart w:id="124" w:name="_Toc300928476"/>
      <w:bookmarkStart w:id="125" w:name="_Toc301160171"/>
      <w:bookmarkStart w:id="126" w:name="_Toc301165059"/>
      <w:bookmarkStart w:id="127" w:name="_Toc301248391"/>
      <w:bookmarkStart w:id="128" w:name="_Toc300928478"/>
      <w:bookmarkStart w:id="129" w:name="_Toc301160173"/>
      <w:bookmarkStart w:id="130" w:name="_Toc301165061"/>
      <w:bookmarkStart w:id="131" w:name="_Toc301248393"/>
      <w:bookmarkStart w:id="132" w:name="_Toc300928480"/>
      <w:bookmarkStart w:id="133" w:name="_Toc301160175"/>
      <w:bookmarkStart w:id="134" w:name="_Toc301165063"/>
      <w:bookmarkStart w:id="135" w:name="_Toc301248395"/>
      <w:bookmarkStart w:id="136" w:name="_Toc300928482"/>
      <w:bookmarkStart w:id="137" w:name="_Toc301160177"/>
      <w:bookmarkStart w:id="138" w:name="_Toc301165065"/>
      <w:bookmarkStart w:id="139" w:name="_Toc301248397"/>
      <w:bookmarkStart w:id="140" w:name="_Toc300928484"/>
      <w:bookmarkStart w:id="141" w:name="_Toc301160179"/>
      <w:bookmarkStart w:id="142" w:name="_Toc301165067"/>
      <w:bookmarkStart w:id="143" w:name="_Toc301248399"/>
      <w:bookmarkStart w:id="144" w:name="_Toc300928486"/>
      <w:bookmarkStart w:id="145" w:name="_Toc301160181"/>
      <w:bookmarkStart w:id="146" w:name="_Toc301165069"/>
      <w:bookmarkStart w:id="147" w:name="_Toc301248401"/>
      <w:bookmarkStart w:id="148" w:name="_Toc300928487"/>
      <w:bookmarkStart w:id="149" w:name="_Toc301160182"/>
      <w:bookmarkStart w:id="150" w:name="_Toc301165070"/>
      <w:bookmarkStart w:id="151" w:name="_Toc301248402"/>
      <w:bookmarkStart w:id="152" w:name="_Toc300928488"/>
      <w:bookmarkStart w:id="153" w:name="_Toc301160183"/>
      <w:bookmarkStart w:id="154" w:name="_Toc301165071"/>
      <w:bookmarkStart w:id="155" w:name="_Toc301248403"/>
      <w:bookmarkStart w:id="156" w:name="_Toc300928490"/>
      <w:bookmarkStart w:id="157" w:name="_Toc301160185"/>
      <w:bookmarkStart w:id="158" w:name="_Toc301165073"/>
      <w:bookmarkStart w:id="159" w:name="_Toc301248405"/>
      <w:bookmarkStart w:id="160" w:name="_Toc300928492"/>
      <w:bookmarkStart w:id="161" w:name="_Toc301160187"/>
      <w:bookmarkStart w:id="162" w:name="_Toc301165075"/>
      <w:bookmarkStart w:id="163" w:name="_Toc301248407"/>
      <w:bookmarkStart w:id="164" w:name="_Toc300928494"/>
      <w:bookmarkStart w:id="165" w:name="_Toc301160189"/>
      <w:bookmarkStart w:id="166" w:name="_Toc301165077"/>
      <w:bookmarkStart w:id="167" w:name="_Toc301248409"/>
      <w:bookmarkStart w:id="168" w:name="_Toc300928496"/>
      <w:bookmarkStart w:id="169" w:name="_Toc301160191"/>
      <w:bookmarkStart w:id="170" w:name="_Toc301165079"/>
      <w:bookmarkStart w:id="171" w:name="_Toc301248411"/>
      <w:bookmarkStart w:id="172" w:name="_Toc300928497"/>
      <w:bookmarkStart w:id="173" w:name="_Toc301160192"/>
      <w:bookmarkStart w:id="174" w:name="_Toc301165080"/>
      <w:bookmarkStart w:id="175" w:name="_Toc301248412"/>
      <w:bookmarkStart w:id="176" w:name="_Toc300928498"/>
      <w:bookmarkStart w:id="177" w:name="_Toc301160193"/>
      <w:bookmarkStart w:id="178" w:name="_Toc301165081"/>
      <w:bookmarkStart w:id="179" w:name="_Toc301248413"/>
      <w:bookmarkStart w:id="180" w:name="_Toc300928499"/>
      <w:bookmarkStart w:id="181" w:name="_Toc301160194"/>
      <w:bookmarkStart w:id="182" w:name="_Toc301165082"/>
      <w:bookmarkStart w:id="183" w:name="_Toc301248414"/>
      <w:bookmarkStart w:id="184" w:name="_Toc442559885"/>
      <w:bookmarkStart w:id="185" w:name="_Toc297798704"/>
      <w:bookmarkStart w:id="186" w:name="_Toc310433002"/>
      <w:bookmarkStart w:id="187" w:name="_Toc374917437"/>
      <w:bookmarkStart w:id="188" w:name="_Toc415142477"/>
      <w:bookmarkStart w:id="189" w:name="_Toc430335150"/>
      <w:bookmarkEnd w:id="4"/>
      <w:bookmarkEnd w:id="1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9A627D">
        <w:rPr>
          <w:rFonts w:ascii="Arial" w:hAnsi="Arial" w:cs="Arial"/>
          <w:sz w:val="22"/>
          <w:szCs w:val="22"/>
        </w:rPr>
        <w:lastRenderedPageBreak/>
        <w:t xml:space="preserve">КРИТЕРИЈУМ ЗА ДОДЕЛУ </w:t>
      </w:r>
      <w:bookmarkEnd w:id="184"/>
      <w:r w:rsidR="00FE4725" w:rsidRPr="009A627D">
        <w:rPr>
          <w:rFonts w:ascii="Arial" w:hAnsi="Arial" w:cs="Arial"/>
          <w:sz w:val="22"/>
          <w:szCs w:val="22"/>
          <w:lang w:val="sr-Cyrl-RS"/>
        </w:rPr>
        <w:t>УГОВОРА</w:t>
      </w:r>
    </w:p>
    <w:p w14:paraId="33E57660" w14:textId="77777777" w:rsidR="00964696" w:rsidRPr="009A627D" w:rsidRDefault="00964696" w:rsidP="00AC386C">
      <w:pPr>
        <w:rPr>
          <w:rFonts w:ascii="Arial" w:hAnsi="Arial" w:cs="Arial"/>
          <w:sz w:val="22"/>
          <w:szCs w:val="22"/>
        </w:rPr>
      </w:pPr>
    </w:p>
    <w:p w14:paraId="04FB0BF5" w14:textId="77777777" w:rsidR="00964696" w:rsidRPr="009A627D" w:rsidRDefault="00964696" w:rsidP="00AC386C">
      <w:pPr>
        <w:tabs>
          <w:tab w:val="left" w:pos="1134"/>
        </w:tabs>
        <w:jc w:val="both"/>
        <w:rPr>
          <w:rFonts w:ascii="Arial" w:hAnsi="Arial" w:cs="Arial"/>
          <w:b/>
          <w:color w:val="000000" w:themeColor="text1"/>
          <w:sz w:val="22"/>
          <w:szCs w:val="22"/>
          <w:lang w:val="ru-RU"/>
        </w:rPr>
      </w:pPr>
      <w:r w:rsidRPr="009A627D">
        <w:rPr>
          <w:rFonts w:ascii="Arial" w:hAnsi="Arial" w:cs="Arial"/>
          <w:color w:val="000000" w:themeColor="text1"/>
          <w:sz w:val="22"/>
          <w:szCs w:val="22"/>
          <w:lang w:val="ru-RU"/>
        </w:rPr>
        <w:t xml:space="preserve">Избор најповољније понуде ће се извршити применом критеријума </w:t>
      </w:r>
      <w:r w:rsidRPr="009A627D">
        <w:rPr>
          <w:rFonts w:ascii="Arial" w:hAnsi="Arial" w:cs="Arial"/>
          <w:b/>
          <w:color w:val="000000" w:themeColor="text1"/>
          <w:sz w:val="22"/>
          <w:szCs w:val="22"/>
          <w:lang w:val="ru-RU"/>
        </w:rPr>
        <w:t>„Најнижа понуђена цена“.</w:t>
      </w:r>
    </w:p>
    <w:p w14:paraId="2E0669A2" w14:textId="77777777" w:rsidR="00964696" w:rsidRPr="009A627D" w:rsidRDefault="00964696" w:rsidP="00AC386C">
      <w:pPr>
        <w:tabs>
          <w:tab w:val="left" w:pos="1134"/>
        </w:tabs>
        <w:jc w:val="both"/>
        <w:rPr>
          <w:rFonts w:ascii="Arial" w:hAnsi="Arial" w:cs="Arial"/>
          <w:color w:val="000000" w:themeColor="text1"/>
          <w:sz w:val="22"/>
          <w:szCs w:val="22"/>
          <w:lang w:val="ru-RU"/>
        </w:rPr>
      </w:pPr>
      <w:r w:rsidRPr="009A627D">
        <w:rPr>
          <w:rFonts w:ascii="Arial" w:hAnsi="Arial" w:cs="Arial"/>
          <w:color w:val="000000" w:themeColor="text1"/>
          <w:sz w:val="22"/>
          <w:szCs w:val="22"/>
          <w:lang w:val="ru-RU"/>
        </w:rPr>
        <w:t>Критеријум за оцењивање понуда</w:t>
      </w:r>
      <w:r w:rsidRPr="009A627D">
        <w:rPr>
          <w:rFonts w:ascii="Arial" w:hAnsi="Arial" w:cs="Arial"/>
          <w:b/>
          <w:color w:val="000000" w:themeColor="text1"/>
          <w:sz w:val="22"/>
          <w:szCs w:val="22"/>
          <w:lang w:val="ru-RU"/>
        </w:rPr>
        <w:t xml:space="preserve"> Најнижа понуђена цена, </w:t>
      </w:r>
      <w:r w:rsidRPr="009A627D">
        <w:rPr>
          <w:rFonts w:ascii="Arial" w:hAnsi="Arial" w:cs="Arial"/>
          <w:color w:val="000000" w:themeColor="text1"/>
          <w:sz w:val="22"/>
          <w:szCs w:val="22"/>
          <w:lang w:val="ru-RU"/>
        </w:rPr>
        <w:t>заснива се на понуђеној цени</w:t>
      </w:r>
      <w:r w:rsidRPr="009A627D">
        <w:rPr>
          <w:rFonts w:ascii="Arial" w:hAnsi="Arial" w:cs="Arial"/>
          <w:color w:val="000000" w:themeColor="text1"/>
          <w:sz w:val="22"/>
          <w:szCs w:val="22"/>
          <w:lang w:val="sr-Cyrl-CS"/>
        </w:rPr>
        <w:t xml:space="preserve"> као једином критеријуму</w:t>
      </w:r>
      <w:r w:rsidRPr="009A627D">
        <w:rPr>
          <w:rFonts w:ascii="Arial" w:hAnsi="Arial" w:cs="Arial"/>
          <w:color w:val="000000" w:themeColor="text1"/>
          <w:sz w:val="22"/>
          <w:szCs w:val="22"/>
          <w:lang w:val="ru-RU"/>
        </w:rPr>
        <w:t>.</w:t>
      </w:r>
      <w:r w:rsidR="00994B4B" w:rsidRPr="009A627D">
        <w:rPr>
          <w:rFonts w:ascii="Arial" w:hAnsi="Arial" w:cs="Arial"/>
          <w:color w:val="000000" w:themeColor="text1"/>
          <w:sz w:val="22"/>
          <w:szCs w:val="22"/>
          <w:lang w:val="ru-RU"/>
        </w:rPr>
        <w:t xml:space="preserve"> </w:t>
      </w:r>
    </w:p>
    <w:p w14:paraId="470F2519" w14:textId="77777777" w:rsidR="00982A0F" w:rsidRPr="009A627D" w:rsidRDefault="00982A0F" w:rsidP="000741FF">
      <w:pPr>
        <w:tabs>
          <w:tab w:val="left" w:pos="567"/>
        </w:tabs>
        <w:rPr>
          <w:rFonts w:ascii="Arial" w:hAnsi="Arial" w:cs="Arial"/>
          <w:color w:val="000000" w:themeColor="text1"/>
          <w:sz w:val="22"/>
          <w:szCs w:val="22"/>
          <w:lang w:val="sr-Cyrl-CS"/>
        </w:rPr>
      </w:pPr>
    </w:p>
    <w:p w14:paraId="2B0F013B" w14:textId="77777777" w:rsidR="00621752" w:rsidRPr="009A627D" w:rsidRDefault="00621752" w:rsidP="000741FF">
      <w:pPr>
        <w:pStyle w:val="KDPodnaslov2"/>
        <w:numPr>
          <w:ilvl w:val="1"/>
          <w:numId w:val="20"/>
        </w:numPr>
        <w:spacing w:before="0"/>
        <w:jc w:val="both"/>
        <w:rPr>
          <w:rFonts w:ascii="Arial" w:hAnsi="Arial" w:cs="Arial"/>
          <w:sz w:val="22"/>
          <w:szCs w:val="22"/>
        </w:rPr>
      </w:pPr>
      <w:bookmarkStart w:id="190" w:name="_Toc441651548"/>
      <w:bookmarkStart w:id="191" w:name="_Toc442559886"/>
      <w:r w:rsidRPr="009A627D">
        <w:rPr>
          <w:rFonts w:ascii="Arial" w:hAnsi="Arial" w:cs="Arial"/>
          <w:sz w:val="22"/>
          <w:szCs w:val="22"/>
        </w:rPr>
        <w:t>Резервни критеријум</w:t>
      </w:r>
      <w:bookmarkEnd w:id="190"/>
      <w:bookmarkEnd w:id="191"/>
    </w:p>
    <w:p w14:paraId="79AF0368" w14:textId="77777777" w:rsidR="004957BF" w:rsidRPr="009A627D" w:rsidRDefault="004957BF" w:rsidP="00AC386C">
      <w:pPr>
        <w:jc w:val="both"/>
        <w:rPr>
          <w:rFonts w:ascii="Arial" w:hAnsi="Arial" w:cs="Arial"/>
          <w:sz w:val="22"/>
          <w:szCs w:val="22"/>
          <w:lang w:val="sr-Cyrl-RS"/>
        </w:rPr>
      </w:pPr>
      <w:r w:rsidRPr="009A627D">
        <w:rPr>
          <w:rFonts w:ascii="Arial" w:hAnsi="Arial" w:cs="Arial"/>
          <w:sz w:val="22"/>
          <w:szCs w:val="22"/>
        </w:rPr>
        <w:t xml:space="preserve">У случају да понуде два или више понуђача имају једнаку понуђену цену која је и најнижа, биће изабрана понуда понуђача са краћим роком </w:t>
      </w:r>
      <w:r w:rsidR="00AC386C" w:rsidRPr="009A627D">
        <w:rPr>
          <w:rFonts w:ascii="Arial" w:hAnsi="Arial" w:cs="Arial"/>
          <w:sz w:val="22"/>
          <w:szCs w:val="22"/>
          <w:lang w:val="sr-Cyrl-RS"/>
        </w:rPr>
        <w:t>испоруке</w:t>
      </w:r>
      <w:r w:rsidRPr="009A627D">
        <w:rPr>
          <w:rFonts w:ascii="Arial" w:hAnsi="Arial" w:cs="Arial"/>
          <w:sz w:val="22"/>
          <w:szCs w:val="22"/>
        </w:rPr>
        <w:t>, с тим што рок не може бити краћи од 1 календарског дана, нити дужи од 15 календарских дана.</w:t>
      </w:r>
    </w:p>
    <w:p w14:paraId="4A2297DA" w14:textId="77777777" w:rsidR="0048653B" w:rsidRPr="009A627D" w:rsidRDefault="0048653B" w:rsidP="0048653B">
      <w:pPr>
        <w:jc w:val="both"/>
        <w:rPr>
          <w:rFonts w:ascii="Arial" w:hAnsi="Arial" w:cs="Arial"/>
          <w:sz w:val="22"/>
          <w:szCs w:val="22"/>
          <w:lang w:val="sr-Cyrl-RS"/>
        </w:rPr>
      </w:pPr>
      <w:r w:rsidRPr="009A627D">
        <w:rPr>
          <w:rFonts w:ascii="Arial" w:hAnsi="Arial" w:cs="Arial"/>
          <w:sz w:val="22"/>
          <w:szCs w:val="22"/>
          <w:lang w:val="sr-Cyrl-RS"/>
        </w:rPr>
        <w:t xml:space="preserve">Уколико ни после примене резервног критеријума не буде  могуће изабрати најповољнију понуду, најповољнија понуда биће извучена путем жреба. </w:t>
      </w:r>
    </w:p>
    <w:p w14:paraId="2C2875C4" w14:textId="77777777" w:rsidR="0048653B" w:rsidRPr="009A627D" w:rsidRDefault="0048653B" w:rsidP="0048653B">
      <w:pPr>
        <w:jc w:val="both"/>
        <w:rPr>
          <w:rFonts w:ascii="Arial" w:hAnsi="Arial" w:cs="Arial"/>
          <w:sz w:val="22"/>
          <w:szCs w:val="22"/>
          <w:lang w:val="sr-Cyrl-RS"/>
        </w:rPr>
      </w:pPr>
      <w:r w:rsidRPr="009A627D">
        <w:rPr>
          <w:rFonts w:ascii="Arial" w:hAnsi="Arial" w:cs="Arial"/>
          <w:sz w:val="22"/>
          <w:szCs w:val="22"/>
          <w:lang w:val="sr-Cyrl-RS"/>
        </w:rPr>
        <w:t>Жребом ће бити обухваћене само оне понуде које имају једнаку најнижу понуђену цену.</w:t>
      </w:r>
    </w:p>
    <w:p w14:paraId="273AA570" w14:textId="77777777" w:rsidR="0048653B" w:rsidRPr="009A627D" w:rsidRDefault="0048653B" w:rsidP="0048653B">
      <w:pPr>
        <w:jc w:val="both"/>
        <w:rPr>
          <w:rFonts w:ascii="Arial" w:hAnsi="Arial" w:cs="Arial"/>
          <w:sz w:val="22"/>
          <w:szCs w:val="22"/>
          <w:lang w:val="sr-Cyrl-RS"/>
        </w:rPr>
      </w:pPr>
      <w:r w:rsidRPr="009A627D">
        <w:rPr>
          <w:rFonts w:ascii="Arial" w:hAnsi="Arial" w:cs="Arial"/>
          <w:sz w:val="22"/>
          <w:szCs w:val="22"/>
          <w:lang w:val="sr-Cyrl-RS"/>
        </w:rPr>
        <w:t xml:space="preserve">Наручилац ће писмено обавестити све понуђаче који су поднели понуде о датуму када ће се одржати извлачење путем жреба. </w:t>
      </w:r>
    </w:p>
    <w:p w14:paraId="0FE98D3C" w14:textId="77777777" w:rsidR="0048653B" w:rsidRPr="009A627D" w:rsidRDefault="0048653B" w:rsidP="0048653B">
      <w:pPr>
        <w:jc w:val="both"/>
        <w:rPr>
          <w:rFonts w:ascii="Arial" w:hAnsi="Arial" w:cs="Arial"/>
          <w:sz w:val="22"/>
          <w:szCs w:val="22"/>
          <w:lang w:val="sr-Cyrl-RS"/>
        </w:rPr>
      </w:pPr>
      <w:r w:rsidRPr="009A627D">
        <w:rPr>
          <w:rFonts w:ascii="Arial" w:hAnsi="Arial" w:cs="Arial"/>
          <w:sz w:val="22"/>
          <w:szCs w:val="22"/>
          <w:lang w:val="sr-Cyrl-RS"/>
        </w:rPr>
        <w:t xml:space="preserve">Извлачење путем жреба наручилац ће извршити јавно, у присуству понуђача који имају исту најнижу понуђену цену. </w:t>
      </w:r>
    </w:p>
    <w:p w14:paraId="0DDBFE95" w14:textId="77777777" w:rsidR="0048653B" w:rsidRPr="009A627D" w:rsidRDefault="0048653B" w:rsidP="0048653B">
      <w:pPr>
        <w:jc w:val="both"/>
        <w:rPr>
          <w:rFonts w:ascii="Arial" w:hAnsi="Arial" w:cs="Arial"/>
          <w:sz w:val="22"/>
          <w:szCs w:val="22"/>
          <w:lang w:val="sr-Cyrl-RS"/>
        </w:rPr>
      </w:pPr>
      <w:r w:rsidRPr="009A627D">
        <w:rPr>
          <w:rFonts w:ascii="Arial" w:hAnsi="Arial" w:cs="Arial"/>
          <w:sz w:val="22"/>
          <w:szCs w:val="22"/>
          <w:lang w:val="sr-Cyrl-RS"/>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4BC24E0E" w14:textId="77777777" w:rsidR="0048653B" w:rsidRPr="009A627D" w:rsidRDefault="0048653B" w:rsidP="0048653B">
      <w:pPr>
        <w:jc w:val="both"/>
        <w:rPr>
          <w:rFonts w:ascii="Arial" w:hAnsi="Arial" w:cs="Arial"/>
          <w:sz w:val="22"/>
          <w:szCs w:val="22"/>
          <w:lang w:val="sr-Cyrl-RS"/>
        </w:rPr>
      </w:pPr>
      <w:r w:rsidRPr="009A627D">
        <w:rPr>
          <w:rFonts w:ascii="Arial" w:hAnsi="Arial" w:cs="Arial"/>
          <w:sz w:val="22"/>
          <w:szCs w:val="22"/>
          <w:lang w:val="sr-Cyrl-RS"/>
        </w:rPr>
        <w:t>Понуђачу чији назив буде на извученом папиру биће додељен уговор о јавној набавци.</w:t>
      </w:r>
    </w:p>
    <w:p w14:paraId="78394434" w14:textId="77777777" w:rsidR="0048653B" w:rsidRPr="009A627D" w:rsidRDefault="0048653B" w:rsidP="0048653B">
      <w:pPr>
        <w:jc w:val="both"/>
        <w:rPr>
          <w:rFonts w:ascii="Arial" w:hAnsi="Arial" w:cs="Arial"/>
          <w:sz w:val="22"/>
          <w:szCs w:val="22"/>
          <w:lang w:val="sr-Cyrl-RS"/>
        </w:rPr>
      </w:pPr>
      <w:r w:rsidRPr="009A627D">
        <w:rPr>
          <w:rFonts w:ascii="Arial" w:hAnsi="Arial" w:cs="Arial"/>
          <w:sz w:val="22"/>
          <w:szCs w:val="22"/>
          <w:lang w:val="sr-Cyrl-RS"/>
        </w:rPr>
        <w:t>Наручилац ће сачинити и доставити записник о спроведеном извлачењу путем жреба.</w:t>
      </w:r>
    </w:p>
    <w:p w14:paraId="47FA65EB" w14:textId="77777777" w:rsidR="0048653B" w:rsidRPr="009A627D" w:rsidRDefault="0048653B" w:rsidP="0048653B">
      <w:pPr>
        <w:jc w:val="both"/>
        <w:rPr>
          <w:rFonts w:ascii="Arial" w:hAnsi="Arial" w:cs="Arial"/>
          <w:sz w:val="22"/>
          <w:szCs w:val="22"/>
          <w:lang w:val="sr-Cyrl-RS"/>
        </w:rPr>
      </w:pPr>
      <w:r w:rsidRPr="009A627D">
        <w:rPr>
          <w:rFonts w:ascii="Arial" w:hAnsi="Arial" w:cs="Arial"/>
          <w:sz w:val="22"/>
          <w:szCs w:val="22"/>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6C24B8EB" w14:textId="77777777" w:rsidR="0048653B" w:rsidRPr="009A627D" w:rsidRDefault="0048653B" w:rsidP="0048653B">
      <w:pPr>
        <w:jc w:val="both"/>
        <w:rPr>
          <w:rFonts w:ascii="Arial" w:hAnsi="Arial" w:cs="Arial"/>
          <w:sz w:val="22"/>
          <w:szCs w:val="22"/>
          <w:lang w:val="sr-Cyrl-RS"/>
        </w:rPr>
      </w:pPr>
      <w:r w:rsidRPr="009A627D">
        <w:rPr>
          <w:rFonts w:ascii="Arial" w:hAnsi="Arial" w:cs="Arial"/>
          <w:sz w:val="22"/>
          <w:szCs w:val="22"/>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57D6F353" w14:textId="77777777" w:rsidR="0048653B" w:rsidRPr="009A627D" w:rsidRDefault="0048653B" w:rsidP="0048653B">
      <w:pPr>
        <w:jc w:val="both"/>
        <w:rPr>
          <w:rFonts w:ascii="Arial" w:hAnsi="Arial" w:cs="Arial"/>
          <w:sz w:val="22"/>
          <w:szCs w:val="22"/>
          <w:lang w:val="sr-Cyrl-RS"/>
        </w:rPr>
      </w:pPr>
      <w:r w:rsidRPr="009A627D">
        <w:rPr>
          <w:rFonts w:ascii="Arial" w:hAnsi="Arial" w:cs="Arial"/>
          <w:sz w:val="22"/>
          <w:szCs w:val="22"/>
          <w:lang w:val="sr-Cyrl-RS"/>
        </w:rPr>
        <w:tab/>
      </w:r>
    </w:p>
    <w:p w14:paraId="6C419CFA" w14:textId="77777777" w:rsidR="0048653B" w:rsidRPr="009A627D" w:rsidRDefault="0048653B" w:rsidP="00AC386C">
      <w:pPr>
        <w:jc w:val="both"/>
        <w:rPr>
          <w:rFonts w:ascii="Arial" w:hAnsi="Arial" w:cs="Arial"/>
          <w:sz w:val="22"/>
          <w:szCs w:val="22"/>
          <w:lang w:val="sr-Cyrl-RS"/>
        </w:rPr>
      </w:pPr>
    </w:p>
    <w:p w14:paraId="2C301D41" w14:textId="77777777" w:rsidR="0069089B" w:rsidRPr="009A627D" w:rsidRDefault="0069089B" w:rsidP="000741FF">
      <w:pPr>
        <w:autoSpaceDE w:val="0"/>
        <w:autoSpaceDN w:val="0"/>
        <w:adjustRightInd w:val="0"/>
        <w:rPr>
          <w:rFonts w:ascii="Arial" w:hAnsi="Arial" w:cs="Arial"/>
          <w:sz w:val="22"/>
          <w:szCs w:val="22"/>
        </w:rPr>
      </w:pPr>
    </w:p>
    <w:p w14:paraId="4CDF18F6" w14:textId="77777777" w:rsidR="00BE7496" w:rsidRPr="009A627D" w:rsidRDefault="008512C6" w:rsidP="000741FF">
      <w:pPr>
        <w:autoSpaceDE w:val="0"/>
        <w:autoSpaceDN w:val="0"/>
        <w:adjustRightInd w:val="0"/>
        <w:rPr>
          <w:rFonts w:ascii="Arial" w:eastAsia="TimesNewRomanPSMT" w:hAnsi="Arial" w:cs="Arial"/>
          <w:bCs/>
          <w:sz w:val="22"/>
          <w:szCs w:val="22"/>
        </w:rPr>
      </w:pPr>
      <w:r w:rsidRPr="009A627D">
        <w:rPr>
          <w:rFonts w:ascii="Arial" w:eastAsia="TimesNewRomanPSMT" w:hAnsi="Arial" w:cs="Arial"/>
          <w:bCs/>
          <w:sz w:val="22"/>
          <w:szCs w:val="22"/>
        </w:rPr>
        <w:br w:type="page"/>
      </w:r>
    </w:p>
    <w:p w14:paraId="25CD60BF" w14:textId="77777777" w:rsidR="008D2B23" w:rsidRPr="009A627D" w:rsidRDefault="00B830C2" w:rsidP="000741FF">
      <w:pPr>
        <w:pStyle w:val="KDPodnaslov1"/>
        <w:spacing w:before="0"/>
        <w:ind w:left="360"/>
        <w:rPr>
          <w:rFonts w:ascii="Arial" w:hAnsi="Arial" w:cs="Arial"/>
          <w:sz w:val="22"/>
          <w:szCs w:val="22"/>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5"/>
      <w:bookmarkEnd w:id="186"/>
      <w:bookmarkEnd w:id="187"/>
      <w:bookmarkEnd w:id="188"/>
      <w:bookmarkEnd w:id="189"/>
      <w:bookmarkEnd w:id="192"/>
      <w:bookmarkEnd w:id="193"/>
      <w:bookmarkEnd w:id="194"/>
      <w:bookmarkEnd w:id="195"/>
      <w:bookmarkEnd w:id="196"/>
      <w:bookmarkEnd w:id="197"/>
      <w:r w:rsidRPr="009A627D">
        <w:rPr>
          <w:rFonts w:ascii="Arial" w:hAnsi="Arial" w:cs="Arial"/>
          <w:sz w:val="22"/>
          <w:szCs w:val="22"/>
          <w:lang w:val="sr-Cyrl-RS"/>
        </w:rPr>
        <w:lastRenderedPageBreak/>
        <w:t>6.</w:t>
      </w:r>
      <w:r w:rsidR="003C4E60" w:rsidRPr="009A627D">
        <w:rPr>
          <w:rFonts w:ascii="Arial" w:hAnsi="Arial" w:cs="Arial"/>
          <w:sz w:val="22"/>
          <w:szCs w:val="22"/>
          <w:lang w:val="sr-Cyrl-RS"/>
        </w:rPr>
        <w:t xml:space="preserve">  </w:t>
      </w:r>
      <w:r w:rsidR="008D2B23" w:rsidRPr="009A627D">
        <w:rPr>
          <w:rFonts w:ascii="Arial" w:hAnsi="Arial" w:cs="Arial"/>
          <w:sz w:val="22"/>
          <w:szCs w:val="22"/>
        </w:rPr>
        <w:t>УПУТСТВО ПОНУЂАЧИМА КАКО ДА САЧИНЕ ПОНУДУ</w:t>
      </w:r>
      <w:bookmarkEnd w:id="198"/>
    </w:p>
    <w:p w14:paraId="53054EE3" w14:textId="77777777" w:rsidR="00645F72" w:rsidRPr="009A627D" w:rsidRDefault="00645F72" w:rsidP="000741FF">
      <w:pPr>
        <w:rPr>
          <w:rFonts w:ascii="Arial" w:hAnsi="Arial" w:cs="Arial"/>
          <w:sz w:val="22"/>
          <w:szCs w:val="22"/>
        </w:rPr>
      </w:pPr>
    </w:p>
    <w:p w14:paraId="0DB02998" w14:textId="77777777" w:rsidR="008D2B23" w:rsidRPr="009A627D" w:rsidRDefault="008D2B23" w:rsidP="00AC386C">
      <w:pPr>
        <w:pStyle w:val="KDParagraf"/>
        <w:jc w:val="both"/>
        <w:rPr>
          <w:rFonts w:ascii="Arial" w:hAnsi="Arial" w:cs="Arial"/>
          <w:sz w:val="22"/>
          <w:szCs w:val="22"/>
          <w:lang w:val="ru-RU"/>
        </w:rPr>
      </w:pPr>
      <w:r w:rsidRPr="009A627D">
        <w:rPr>
          <w:rFonts w:ascii="Arial" w:hAnsi="Arial" w:cs="Arial"/>
          <w:sz w:val="22"/>
          <w:szCs w:val="22"/>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A385881" w14:textId="77777777" w:rsidR="008D2B23" w:rsidRPr="009A627D" w:rsidRDefault="008D2B23" w:rsidP="00AC386C">
      <w:pPr>
        <w:pStyle w:val="KDParagraf"/>
        <w:jc w:val="both"/>
        <w:rPr>
          <w:rFonts w:ascii="Arial" w:hAnsi="Arial" w:cs="Arial"/>
          <w:sz w:val="22"/>
          <w:szCs w:val="22"/>
        </w:rPr>
      </w:pPr>
      <w:r w:rsidRPr="009A627D">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EA80DC1" w14:textId="77777777" w:rsidR="008D2B23" w:rsidRPr="009A627D" w:rsidRDefault="008D2B23" w:rsidP="00AC386C">
      <w:pPr>
        <w:pStyle w:val="KDParagraf"/>
        <w:jc w:val="both"/>
        <w:rPr>
          <w:rFonts w:ascii="Arial" w:hAnsi="Arial" w:cs="Arial"/>
          <w:sz w:val="22"/>
          <w:szCs w:val="22"/>
        </w:rPr>
      </w:pPr>
    </w:p>
    <w:p w14:paraId="30246421" w14:textId="77777777" w:rsidR="008D2B23" w:rsidRPr="009A627D" w:rsidRDefault="008D2B23" w:rsidP="00AC386C">
      <w:pPr>
        <w:pStyle w:val="KDPodnaslov2"/>
        <w:numPr>
          <w:ilvl w:val="1"/>
          <w:numId w:val="21"/>
        </w:numPr>
        <w:spacing w:before="0"/>
        <w:jc w:val="both"/>
        <w:rPr>
          <w:rFonts w:ascii="Arial" w:hAnsi="Arial" w:cs="Arial"/>
          <w:sz w:val="22"/>
          <w:szCs w:val="22"/>
        </w:rPr>
      </w:pPr>
      <w:bookmarkStart w:id="199" w:name="_Toc441651577"/>
      <w:bookmarkStart w:id="200" w:name="_Toc442559888"/>
      <w:r w:rsidRPr="009A627D">
        <w:rPr>
          <w:rFonts w:ascii="Arial" w:hAnsi="Arial" w:cs="Arial"/>
          <w:sz w:val="22"/>
          <w:szCs w:val="22"/>
        </w:rPr>
        <w:t>Језик на којем понуда мора бити састављена</w:t>
      </w:r>
      <w:bookmarkEnd w:id="199"/>
      <w:bookmarkEnd w:id="200"/>
    </w:p>
    <w:p w14:paraId="7F22169C" w14:textId="77777777" w:rsidR="008D2B23" w:rsidRPr="009A627D" w:rsidRDefault="008D2B23" w:rsidP="00AC386C">
      <w:pPr>
        <w:pStyle w:val="KDParagraf"/>
        <w:jc w:val="both"/>
        <w:rPr>
          <w:rFonts w:ascii="Arial" w:hAnsi="Arial" w:cs="Arial"/>
          <w:sz w:val="22"/>
          <w:szCs w:val="22"/>
        </w:rPr>
      </w:pPr>
      <w:r w:rsidRPr="009A627D">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59CA4998" w14:textId="77777777" w:rsidR="008D2B23" w:rsidRPr="009A627D" w:rsidRDefault="008D2B23" w:rsidP="00AC386C">
      <w:pPr>
        <w:pStyle w:val="KDKomentar"/>
        <w:jc w:val="both"/>
        <w:rPr>
          <w:rFonts w:ascii="Arial" w:hAnsi="Arial" w:cs="Arial"/>
          <w:i w:val="0"/>
          <w:color w:val="000000" w:themeColor="text1"/>
          <w:sz w:val="22"/>
          <w:szCs w:val="22"/>
        </w:rPr>
      </w:pPr>
      <w:r w:rsidRPr="009A627D">
        <w:rPr>
          <w:rFonts w:ascii="Arial" w:hAnsi="Arial" w:cs="Arial"/>
          <w:i w:val="0"/>
          <w:color w:val="000000" w:themeColor="text1"/>
          <w:sz w:val="22"/>
          <w:szCs w:val="22"/>
        </w:rPr>
        <w:t>Понуда са свим прилозима мора бити сачињена на српском језику.</w:t>
      </w:r>
    </w:p>
    <w:p w14:paraId="40762DDA" w14:textId="77777777" w:rsidR="008D2B23" w:rsidRPr="009A627D" w:rsidRDefault="008D2B23" w:rsidP="00AC386C">
      <w:pPr>
        <w:pStyle w:val="KDKomentar"/>
        <w:jc w:val="both"/>
        <w:rPr>
          <w:rStyle w:val="StyleArial"/>
          <w:rFonts w:cs="Arial"/>
          <w:i w:val="0"/>
          <w:color w:val="000000" w:themeColor="text1"/>
          <w:sz w:val="22"/>
          <w:szCs w:val="22"/>
        </w:rPr>
      </w:pPr>
      <w:r w:rsidRPr="009A627D">
        <w:rPr>
          <w:rStyle w:val="StyleArial"/>
          <w:rFonts w:cs="Arial"/>
          <w:i w:val="0"/>
          <w:color w:val="000000" w:themeColor="text1"/>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10C9D1AD" w14:textId="77777777" w:rsidR="008D2B23" w:rsidRPr="009A627D" w:rsidRDefault="008D2B23" w:rsidP="00AC386C">
      <w:pPr>
        <w:pStyle w:val="KDParagraf"/>
        <w:jc w:val="both"/>
        <w:rPr>
          <w:rFonts w:ascii="Arial" w:hAnsi="Arial" w:cs="Arial"/>
          <w:sz w:val="22"/>
          <w:szCs w:val="22"/>
          <w:lang w:val="ru-RU" w:eastAsia="sr-Latn-CS"/>
        </w:rPr>
      </w:pPr>
    </w:p>
    <w:p w14:paraId="297D8648" w14:textId="77777777" w:rsidR="008D2B23" w:rsidRPr="009A627D" w:rsidRDefault="008D2B23" w:rsidP="00AC386C">
      <w:pPr>
        <w:pStyle w:val="KDPodnaslov2"/>
        <w:numPr>
          <w:ilvl w:val="1"/>
          <w:numId w:val="21"/>
        </w:numPr>
        <w:spacing w:before="0"/>
        <w:jc w:val="both"/>
        <w:rPr>
          <w:rFonts w:ascii="Arial" w:hAnsi="Arial" w:cs="Arial"/>
          <w:sz w:val="22"/>
          <w:szCs w:val="22"/>
        </w:rPr>
      </w:pPr>
      <w:bookmarkStart w:id="201" w:name="_Toc441651578"/>
      <w:bookmarkStart w:id="202" w:name="_Toc442559889"/>
      <w:r w:rsidRPr="009A627D">
        <w:rPr>
          <w:rFonts w:ascii="Arial" w:hAnsi="Arial" w:cs="Arial"/>
          <w:sz w:val="22"/>
          <w:szCs w:val="22"/>
        </w:rPr>
        <w:t xml:space="preserve">Начин састављања </w:t>
      </w:r>
      <w:r w:rsidR="00FC355A" w:rsidRPr="009A627D">
        <w:rPr>
          <w:rFonts w:ascii="Arial" w:hAnsi="Arial" w:cs="Arial"/>
          <w:sz w:val="22"/>
          <w:szCs w:val="22"/>
        </w:rPr>
        <w:t xml:space="preserve">и подношења </w:t>
      </w:r>
      <w:r w:rsidRPr="009A627D">
        <w:rPr>
          <w:rFonts w:ascii="Arial" w:hAnsi="Arial" w:cs="Arial"/>
          <w:sz w:val="22"/>
          <w:szCs w:val="22"/>
        </w:rPr>
        <w:t>понуде</w:t>
      </w:r>
      <w:bookmarkEnd w:id="201"/>
      <w:bookmarkEnd w:id="202"/>
    </w:p>
    <w:p w14:paraId="4F9546FB" w14:textId="77777777" w:rsidR="008D2B23" w:rsidRPr="009A627D" w:rsidRDefault="008D2B23" w:rsidP="00AC386C">
      <w:pPr>
        <w:pStyle w:val="KDParagraf"/>
        <w:jc w:val="both"/>
        <w:rPr>
          <w:rFonts w:ascii="Arial" w:hAnsi="Arial" w:cs="Arial"/>
          <w:sz w:val="22"/>
          <w:szCs w:val="22"/>
          <w:lang w:val="ru-RU"/>
        </w:rPr>
      </w:pPr>
      <w:r w:rsidRPr="009A627D">
        <w:rPr>
          <w:rFonts w:ascii="Arial" w:hAnsi="Arial" w:cs="Arial"/>
          <w:sz w:val="22"/>
          <w:szCs w:val="22"/>
          <w:lang w:val="ru-RU"/>
        </w:rPr>
        <w:t>Понуђач је обавезан да сачини понуду тако што</w:t>
      </w:r>
      <w:r w:rsidR="00613B13" w:rsidRPr="009A627D">
        <w:rPr>
          <w:rFonts w:ascii="Arial" w:hAnsi="Arial" w:cs="Arial"/>
          <w:sz w:val="22"/>
          <w:szCs w:val="22"/>
          <w:lang w:val="ru-RU"/>
        </w:rPr>
        <w:t xml:space="preserve"> Понуђач </w:t>
      </w:r>
      <w:r w:rsidRPr="009A627D">
        <w:rPr>
          <w:rFonts w:ascii="Arial" w:hAnsi="Arial" w:cs="Arial"/>
          <w:sz w:val="22"/>
          <w:szCs w:val="22"/>
          <w:lang w:val="ru-RU"/>
        </w:rPr>
        <w:t>уписује тражене податке у обрасце који су саста</w:t>
      </w:r>
      <w:r w:rsidR="00613B13" w:rsidRPr="009A627D">
        <w:rPr>
          <w:rFonts w:ascii="Arial" w:hAnsi="Arial" w:cs="Arial"/>
          <w:sz w:val="22"/>
          <w:szCs w:val="22"/>
          <w:lang w:val="ru-RU"/>
        </w:rPr>
        <w:t xml:space="preserve">вни део конкурсне документације </w:t>
      </w:r>
      <w:r w:rsidRPr="009A627D">
        <w:rPr>
          <w:rFonts w:ascii="Arial" w:hAnsi="Arial" w:cs="Arial"/>
          <w:sz w:val="22"/>
          <w:szCs w:val="22"/>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A627D">
        <w:rPr>
          <w:rFonts w:ascii="Arial" w:hAnsi="Arial" w:cs="Arial"/>
          <w:sz w:val="22"/>
          <w:szCs w:val="22"/>
          <w:lang w:val="ru-RU"/>
        </w:rPr>
        <w:t xml:space="preserve"> Доставља их заједно са осталим документима који представљају обавезну садржину понуде.</w:t>
      </w:r>
    </w:p>
    <w:p w14:paraId="2CD0E852" w14:textId="77777777" w:rsidR="008D2B23" w:rsidRPr="009A627D" w:rsidRDefault="008D2B23" w:rsidP="00AC386C">
      <w:pPr>
        <w:pStyle w:val="KDParagraf"/>
        <w:jc w:val="both"/>
        <w:rPr>
          <w:rFonts w:ascii="Arial" w:hAnsi="Arial" w:cs="Arial"/>
          <w:sz w:val="22"/>
          <w:szCs w:val="22"/>
        </w:rPr>
      </w:pPr>
      <w:r w:rsidRPr="009A627D">
        <w:rPr>
          <w:rFonts w:ascii="Arial" w:hAnsi="Arial" w:cs="Arial"/>
          <w:sz w:val="22"/>
          <w:szCs w:val="22"/>
        </w:rPr>
        <w:t>Препоручује се да сви документи поднети у понуди  буду нумерисани</w:t>
      </w:r>
      <w:r w:rsidRPr="009A627D">
        <w:rPr>
          <w:rFonts w:ascii="Arial" w:hAnsi="Arial" w:cs="Arial"/>
          <w:sz w:val="22"/>
          <w:szCs w:val="22"/>
          <w:lang w:val="sr-Latn-CS"/>
        </w:rPr>
        <w:t xml:space="preserve"> и</w:t>
      </w:r>
      <w:r w:rsidRPr="009A627D">
        <w:rPr>
          <w:rFonts w:ascii="Arial" w:hAnsi="Arial" w:cs="Arial"/>
          <w:sz w:val="22"/>
          <w:szCs w:val="22"/>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56D6329" w14:textId="77777777" w:rsidR="008D2B23" w:rsidRPr="009A627D" w:rsidRDefault="008D2B23" w:rsidP="00AC386C">
      <w:pPr>
        <w:pStyle w:val="KDParagraf"/>
        <w:jc w:val="both"/>
        <w:rPr>
          <w:rFonts w:ascii="Arial" w:hAnsi="Arial" w:cs="Arial"/>
          <w:sz w:val="22"/>
          <w:szCs w:val="22"/>
          <w:lang w:val="ru-RU"/>
        </w:rPr>
      </w:pPr>
      <w:r w:rsidRPr="009A627D">
        <w:rPr>
          <w:rFonts w:ascii="Arial" w:hAnsi="Arial" w:cs="Arial"/>
          <w:sz w:val="22"/>
          <w:szCs w:val="22"/>
          <w:lang w:val="ru-RU"/>
        </w:rPr>
        <w:t xml:space="preserve">Препоручује се да се нумерација поднете документације </w:t>
      </w:r>
      <w:r w:rsidR="00FC355A" w:rsidRPr="009A627D">
        <w:rPr>
          <w:rFonts w:ascii="Arial" w:hAnsi="Arial" w:cs="Arial"/>
          <w:sz w:val="22"/>
          <w:szCs w:val="22"/>
          <w:lang w:val="ru-RU"/>
        </w:rPr>
        <w:t>и образац</w:t>
      </w:r>
      <w:r w:rsidR="00962DFB" w:rsidRPr="009A627D">
        <w:rPr>
          <w:rFonts w:ascii="Arial" w:hAnsi="Arial" w:cs="Arial"/>
          <w:sz w:val="22"/>
          <w:szCs w:val="22"/>
          <w:lang w:val="ru-RU"/>
        </w:rPr>
        <w:t>а</w:t>
      </w:r>
      <w:r w:rsidR="00FC355A" w:rsidRPr="009A627D">
        <w:rPr>
          <w:rFonts w:ascii="Arial" w:hAnsi="Arial" w:cs="Arial"/>
          <w:sz w:val="22"/>
          <w:szCs w:val="22"/>
          <w:lang w:val="ru-RU"/>
        </w:rPr>
        <w:t xml:space="preserve"> у понуди </w:t>
      </w:r>
      <w:r w:rsidRPr="009A627D">
        <w:rPr>
          <w:rFonts w:ascii="Arial" w:hAnsi="Arial" w:cs="Arial"/>
          <w:sz w:val="22"/>
          <w:szCs w:val="22"/>
          <w:lang w:val="ru-RU"/>
        </w:rPr>
        <w:t>изврши на свако</w:t>
      </w:r>
      <w:r w:rsidRPr="009A627D">
        <w:rPr>
          <w:rFonts w:ascii="Arial" w:hAnsi="Arial" w:cs="Arial"/>
          <w:sz w:val="22"/>
          <w:szCs w:val="22"/>
        </w:rPr>
        <w:t>j</w:t>
      </w:r>
      <w:r w:rsidRPr="009A627D">
        <w:rPr>
          <w:rFonts w:ascii="Arial" w:hAnsi="Arial" w:cs="Arial"/>
          <w:sz w:val="22"/>
          <w:szCs w:val="22"/>
          <w:lang w:val="ru-RU"/>
        </w:rPr>
        <w:t xml:space="preserve"> страни на којој има текста, исписивањем </w:t>
      </w:r>
      <w:r w:rsidRPr="009A627D">
        <w:rPr>
          <w:rFonts w:ascii="Arial" w:hAnsi="Arial" w:cs="Arial"/>
          <w:i/>
          <w:sz w:val="22"/>
          <w:szCs w:val="22"/>
          <w:lang w:val="ru-RU"/>
        </w:rPr>
        <w:t xml:space="preserve">“1 од </w:t>
      </w:r>
      <w:r w:rsidRPr="009A627D">
        <w:rPr>
          <w:rFonts w:ascii="Arial" w:hAnsi="Arial" w:cs="Arial"/>
          <w:i/>
          <w:sz w:val="22"/>
          <w:szCs w:val="22"/>
        </w:rPr>
        <w:t>н</w:t>
      </w:r>
      <w:r w:rsidRPr="009A627D">
        <w:rPr>
          <w:rFonts w:ascii="Arial" w:hAnsi="Arial" w:cs="Arial"/>
          <w:i/>
          <w:sz w:val="22"/>
          <w:szCs w:val="22"/>
          <w:lang w:val="ru-RU"/>
        </w:rPr>
        <w:t>“, „2 од н“</w:t>
      </w:r>
      <w:r w:rsidRPr="009A627D">
        <w:rPr>
          <w:rFonts w:ascii="Arial" w:hAnsi="Arial" w:cs="Arial"/>
          <w:sz w:val="22"/>
          <w:szCs w:val="22"/>
          <w:lang w:val="ru-RU"/>
        </w:rPr>
        <w:t xml:space="preserve"> и тако све до </w:t>
      </w:r>
      <w:r w:rsidRPr="009A627D">
        <w:rPr>
          <w:rFonts w:ascii="Arial" w:hAnsi="Arial" w:cs="Arial"/>
          <w:i/>
          <w:sz w:val="22"/>
          <w:szCs w:val="22"/>
          <w:lang w:val="ru-RU"/>
        </w:rPr>
        <w:t>„н од н“</w:t>
      </w:r>
      <w:r w:rsidRPr="009A627D">
        <w:rPr>
          <w:rFonts w:ascii="Arial" w:hAnsi="Arial" w:cs="Arial"/>
          <w:sz w:val="22"/>
          <w:szCs w:val="22"/>
          <w:lang w:val="ru-RU"/>
        </w:rPr>
        <w:t xml:space="preserve">, с тим да </w:t>
      </w:r>
      <w:r w:rsidRPr="009A627D">
        <w:rPr>
          <w:rFonts w:ascii="Arial" w:hAnsi="Arial" w:cs="Arial"/>
          <w:i/>
          <w:sz w:val="22"/>
          <w:szCs w:val="22"/>
          <w:lang w:val="ru-RU"/>
        </w:rPr>
        <w:t>„н“</w:t>
      </w:r>
      <w:r w:rsidRPr="009A627D">
        <w:rPr>
          <w:rFonts w:ascii="Arial" w:hAnsi="Arial" w:cs="Arial"/>
          <w:sz w:val="22"/>
          <w:szCs w:val="22"/>
          <w:lang w:val="ru-RU"/>
        </w:rPr>
        <w:t xml:space="preserve"> представља укупан број страна понуде.</w:t>
      </w:r>
    </w:p>
    <w:p w14:paraId="3081FFC6" w14:textId="77777777" w:rsidR="008D2B23" w:rsidRPr="009A627D" w:rsidRDefault="008D2B23" w:rsidP="00AC386C">
      <w:pPr>
        <w:pStyle w:val="KDKomentar"/>
        <w:jc w:val="both"/>
        <w:rPr>
          <w:rFonts w:ascii="Arial" w:hAnsi="Arial" w:cs="Arial"/>
          <w:i w:val="0"/>
          <w:color w:val="000000" w:themeColor="text1"/>
          <w:sz w:val="22"/>
          <w:szCs w:val="22"/>
        </w:rPr>
      </w:pPr>
      <w:r w:rsidRPr="009A627D">
        <w:rPr>
          <w:rFonts w:ascii="Arial" w:hAnsi="Arial" w:cs="Arial"/>
          <w:i w:val="0"/>
          <w:color w:val="000000" w:themeColor="text1"/>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3E2DA5" w14:textId="77777777" w:rsidR="008D2B23" w:rsidRPr="009A627D" w:rsidRDefault="008D2B23" w:rsidP="00AC386C">
      <w:pPr>
        <w:pStyle w:val="KDParagraf"/>
        <w:jc w:val="both"/>
        <w:rPr>
          <w:rFonts w:ascii="Arial" w:hAnsi="Arial" w:cs="Arial"/>
          <w:sz w:val="22"/>
          <w:szCs w:val="22"/>
          <w:lang w:val="ru-RU"/>
        </w:rPr>
      </w:pPr>
      <w:r w:rsidRPr="009A627D">
        <w:rPr>
          <w:rFonts w:ascii="Arial" w:hAnsi="Arial" w:cs="Arial"/>
          <w:sz w:val="22"/>
          <w:szCs w:val="22"/>
          <w:lang w:val="ru-RU"/>
        </w:rPr>
        <w:t xml:space="preserve">Понуђач подноси понуду у затвореној коверти </w:t>
      </w:r>
      <w:r w:rsidRPr="009A627D">
        <w:rPr>
          <w:rFonts w:ascii="Arial" w:hAnsi="Arial" w:cs="Arial"/>
          <w:sz w:val="22"/>
          <w:szCs w:val="22"/>
        </w:rPr>
        <w:t>или кутији</w:t>
      </w:r>
      <w:r w:rsidRPr="009A627D">
        <w:rPr>
          <w:rFonts w:ascii="Arial" w:hAnsi="Arial" w:cs="Arial"/>
          <w:sz w:val="22"/>
          <w:szCs w:val="22"/>
          <w:lang w:val="ru-RU"/>
        </w:rPr>
        <w:t xml:space="preserve">, тако да се </w:t>
      </w:r>
      <w:r w:rsidR="00613B13" w:rsidRPr="009A627D">
        <w:rPr>
          <w:rFonts w:ascii="Arial" w:hAnsi="Arial" w:cs="Arial"/>
          <w:sz w:val="22"/>
          <w:szCs w:val="22"/>
          <w:lang w:val="ru-RU"/>
        </w:rPr>
        <w:t>при отварању може проверити да ли је затворена, као и када</w:t>
      </w:r>
      <w:r w:rsidRPr="009A627D">
        <w:rPr>
          <w:rFonts w:ascii="Arial" w:hAnsi="Arial" w:cs="Arial"/>
          <w:sz w:val="22"/>
          <w:szCs w:val="22"/>
          <w:lang w:val="ru-RU"/>
        </w:rPr>
        <w:t xml:space="preserve">, на адресу: </w:t>
      </w:r>
      <w:r w:rsidR="00B830C2" w:rsidRPr="009A627D">
        <w:rPr>
          <w:rFonts w:ascii="Arial" w:hAnsi="Arial" w:cs="Arial"/>
          <w:sz w:val="22"/>
          <w:szCs w:val="22"/>
          <w:lang w:val="ru-RU"/>
        </w:rPr>
        <w:t>Јавно предузеће „Електропривреда Србије“ Балканска бр.</w:t>
      </w:r>
      <w:r w:rsidR="009247C7" w:rsidRPr="009A627D">
        <w:rPr>
          <w:rFonts w:ascii="Arial" w:hAnsi="Arial" w:cs="Arial"/>
          <w:sz w:val="22"/>
          <w:szCs w:val="22"/>
          <w:lang w:val="ru-RU"/>
        </w:rPr>
        <w:t xml:space="preserve"> </w:t>
      </w:r>
      <w:r w:rsidR="00B830C2" w:rsidRPr="009A627D">
        <w:rPr>
          <w:rFonts w:ascii="Arial" w:hAnsi="Arial" w:cs="Arial"/>
          <w:sz w:val="22"/>
          <w:szCs w:val="22"/>
          <w:lang w:val="ru-RU"/>
        </w:rPr>
        <w:t xml:space="preserve">13, 11000 Београд, писарница - са назнаком: „Понуда за јавну набавку </w:t>
      </w:r>
      <w:r w:rsidR="004957BF" w:rsidRPr="009A627D">
        <w:rPr>
          <w:rFonts w:ascii="Arial" w:hAnsi="Arial" w:cs="Arial"/>
          <w:sz w:val="22"/>
          <w:szCs w:val="22"/>
          <w:lang w:val="ru-RU"/>
        </w:rPr>
        <w:t>“MICROSOFT лиценце, подршка, одржавање и консалтинг“</w:t>
      </w:r>
      <w:r w:rsidR="00B830C2" w:rsidRPr="009A627D">
        <w:rPr>
          <w:rFonts w:ascii="Arial" w:hAnsi="Arial" w:cs="Arial"/>
          <w:sz w:val="22"/>
          <w:szCs w:val="22"/>
          <w:lang w:val="ru-RU"/>
        </w:rPr>
        <w:t xml:space="preserve">- Јавна набавка број </w:t>
      </w:r>
      <w:r w:rsidR="00695BA0" w:rsidRPr="009A627D">
        <w:rPr>
          <w:rFonts w:ascii="Arial" w:hAnsi="Arial" w:cs="Arial"/>
          <w:b/>
          <w:sz w:val="22"/>
          <w:szCs w:val="22"/>
        </w:rPr>
        <w:t>ЈНО/1000/0074/2018</w:t>
      </w:r>
      <w:r w:rsidR="00B830C2" w:rsidRPr="009A627D">
        <w:rPr>
          <w:rFonts w:ascii="Arial" w:hAnsi="Arial" w:cs="Arial"/>
          <w:sz w:val="22"/>
          <w:szCs w:val="22"/>
          <w:lang w:val="ru-RU"/>
        </w:rPr>
        <w:t xml:space="preserve">- НЕ ОТВАРАТИ“. </w:t>
      </w:r>
      <w:r w:rsidRPr="009A627D">
        <w:rPr>
          <w:rFonts w:ascii="Arial" w:hAnsi="Arial" w:cs="Arial"/>
          <w:sz w:val="22"/>
          <w:szCs w:val="22"/>
          <w:lang w:val="ru-RU"/>
        </w:rPr>
        <w:t xml:space="preserve"> </w:t>
      </w:r>
    </w:p>
    <w:p w14:paraId="1A69B6D6" w14:textId="77777777" w:rsidR="008D2B23" w:rsidRPr="009A627D" w:rsidRDefault="008D2B23" w:rsidP="00AC386C">
      <w:pPr>
        <w:pStyle w:val="KDParagraf"/>
        <w:jc w:val="both"/>
        <w:rPr>
          <w:rFonts w:ascii="Arial" w:hAnsi="Arial" w:cs="Arial"/>
          <w:sz w:val="22"/>
          <w:szCs w:val="22"/>
        </w:rPr>
      </w:pPr>
      <w:r w:rsidRPr="009A627D">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497E371" w14:textId="77777777" w:rsidR="008D2B23" w:rsidRPr="009A627D" w:rsidRDefault="008D2B23" w:rsidP="00AC386C">
      <w:pPr>
        <w:pStyle w:val="KDParagraf"/>
        <w:jc w:val="both"/>
        <w:rPr>
          <w:rFonts w:ascii="Arial" w:hAnsi="Arial" w:cs="Arial"/>
          <w:sz w:val="22"/>
          <w:szCs w:val="22"/>
        </w:rPr>
      </w:pPr>
      <w:r w:rsidRPr="009A627D">
        <w:rPr>
          <w:rFonts w:ascii="Arial" w:eastAsia="TimesNewRomanPSMT" w:hAnsi="Arial" w:cs="Arial"/>
          <w:bCs/>
          <w:sz w:val="22"/>
          <w:szCs w:val="22"/>
        </w:rPr>
        <w:t xml:space="preserve">У случају да понуду подноси група понуђача, на полеђини коверте је </w:t>
      </w:r>
      <w:r w:rsidR="00FE6030" w:rsidRPr="009A627D">
        <w:rPr>
          <w:rFonts w:ascii="Arial" w:eastAsia="TimesNewRomanPSMT" w:hAnsi="Arial" w:cs="Arial"/>
          <w:bCs/>
          <w:sz w:val="22"/>
          <w:szCs w:val="22"/>
          <w:lang w:val="sr-Cyrl-RS"/>
        </w:rPr>
        <w:t xml:space="preserve">пожељно </w:t>
      </w:r>
      <w:r w:rsidRPr="009A627D">
        <w:rPr>
          <w:rFonts w:ascii="Arial" w:eastAsia="TimesNewRomanPSMT" w:hAnsi="Arial" w:cs="Arial"/>
          <w:bCs/>
          <w:sz w:val="22"/>
          <w:szCs w:val="22"/>
        </w:rPr>
        <w:t>назначити да се ради о групи понуђача и навести називе и адресу свих чланова групе понуђача</w:t>
      </w:r>
      <w:r w:rsidRPr="009A627D">
        <w:rPr>
          <w:rFonts w:ascii="Arial" w:hAnsi="Arial" w:cs="Arial"/>
          <w:sz w:val="22"/>
          <w:szCs w:val="22"/>
        </w:rPr>
        <w:t>.</w:t>
      </w:r>
    </w:p>
    <w:p w14:paraId="31FD4CA1" w14:textId="77777777" w:rsidR="00613B13" w:rsidRPr="009A627D" w:rsidRDefault="00613B13" w:rsidP="00AC386C">
      <w:pPr>
        <w:pStyle w:val="KDParagraf"/>
        <w:jc w:val="both"/>
        <w:rPr>
          <w:rFonts w:ascii="Arial" w:hAnsi="Arial" w:cs="Arial"/>
          <w:sz w:val="22"/>
          <w:szCs w:val="22"/>
        </w:rPr>
      </w:pPr>
      <w:r w:rsidRPr="009A627D">
        <w:rPr>
          <w:rFonts w:ascii="Arial" w:hAnsi="Arial" w:cs="Arial"/>
          <w:sz w:val="22"/>
          <w:szCs w:val="22"/>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D718983" w14:textId="77777777" w:rsidR="00613B13" w:rsidRPr="009A627D" w:rsidRDefault="00613B13" w:rsidP="00AC386C">
      <w:pPr>
        <w:pStyle w:val="KDParagraf"/>
        <w:jc w:val="both"/>
        <w:rPr>
          <w:rFonts w:ascii="Arial" w:hAnsi="Arial" w:cs="Arial"/>
          <w:sz w:val="22"/>
          <w:szCs w:val="22"/>
        </w:rPr>
      </w:pPr>
      <w:r w:rsidRPr="009A627D">
        <w:rPr>
          <w:rFonts w:ascii="Arial" w:hAnsi="Arial" w:cs="Arial"/>
          <w:sz w:val="22"/>
          <w:szCs w:val="22"/>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9A627D">
        <w:rPr>
          <w:rFonts w:ascii="Arial" w:hAnsi="Arial" w:cs="Arial"/>
          <w:sz w:val="22"/>
          <w:szCs w:val="22"/>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9A627D">
        <w:rPr>
          <w:rFonts w:ascii="Arial" w:hAnsi="Arial" w:cs="Arial"/>
          <w:sz w:val="22"/>
          <w:szCs w:val="22"/>
          <w:lang w:val="sr-Cyrl-RS"/>
        </w:rPr>
        <w:t>акона</w:t>
      </w:r>
      <w:r w:rsidRPr="009A627D">
        <w:rPr>
          <w:rFonts w:ascii="Arial" w:hAnsi="Arial" w:cs="Arial"/>
          <w:sz w:val="22"/>
          <w:szCs w:val="22"/>
        </w:rPr>
        <w:t xml:space="preserve">. </w:t>
      </w:r>
    </w:p>
    <w:p w14:paraId="67B55C4D" w14:textId="77777777" w:rsidR="00613B13" w:rsidRPr="009A627D" w:rsidRDefault="00613B13" w:rsidP="00AC386C">
      <w:pPr>
        <w:pStyle w:val="KDParagraf"/>
        <w:jc w:val="both"/>
        <w:rPr>
          <w:rFonts w:ascii="Arial" w:hAnsi="Arial" w:cs="Arial"/>
          <w:sz w:val="22"/>
          <w:szCs w:val="22"/>
        </w:rPr>
      </w:pPr>
      <w:r w:rsidRPr="009A627D">
        <w:rPr>
          <w:rFonts w:ascii="Arial" w:hAnsi="Arial" w:cs="Arial"/>
          <w:sz w:val="22"/>
          <w:szCs w:val="22"/>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3A2DD86" w14:textId="77777777" w:rsidR="00613B13" w:rsidRPr="009A627D" w:rsidRDefault="00613B13" w:rsidP="00AC386C">
      <w:pPr>
        <w:tabs>
          <w:tab w:val="left" w:pos="284"/>
          <w:tab w:val="left" w:pos="330"/>
        </w:tabs>
        <w:ind w:left="284"/>
        <w:jc w:val="both"/>
        <w:rPr>
          <w:rFonts w:ascii="Arial" w:eastAsia="TimesNewRomanPSMT" w:hAnsi="Arial" w:cs="Arial"/>
          <w:bCs/>
          <w:sz w:val="22"/>
          <w:szCs w:val="22"/>
          <w:lang w:val="sr-Cyrl-RS"/>
        </w:rPr>
      </w:pPr>
    </w:p>
    <w:p w14:paraId="0A193892" w14:textId="77777777" w:rsidR="008D2B23" w:rsidRPr="009A627D" w:rsidRDefault="008D2B23" w:rsidP="000741FF">
      <w:pPr>
        <w:pStyle w:val="KDPodnaslov2"/>
        <w:numPr>
          <w:ilvl w:val="1"/>
          <w:numId w:val="21"/>
        </w:numPr>
        <w:spacing w:before="0"/>
        <w:jc w:val="both"/>
        <w:rPr>
          <w:rFonts w:ascii="Arial" w:hAnsi="Arial" w:cs="Arial"/>
          <w:sz w:val="22"/>
          <w:szCs w:val="22"/>
        </w:rPr>
      </w:pPr>
      <w:bookmarkStart w:id="203" w:name="_Toc441651579"/>
      <w:bookmarkStart w:id="204" w:name="_Toc442559890"/>
      <w:r w:rsidRPr="009A627D">
        <w:rPr>
          <w:rFonts w:ascii="Arial" w:hAnsi="Arial" w:cs="Arial"/>
          <w:sz w:val="22"/>
          <w:szCs w:val="22"/>
        </w:rPr>
        <w:t>Обавезна садржина понуде</w:t>
      </w:r>
      <w:bookmarkEnd w:id="203"/>
      <w:bookmarkEnd w:id="204"/>
    </w:p>
    <w:p w14:paraId="049BF92E" w14:textId="77777777" w:rsidR="00B830C2" w:rsidRPr="009A627D" w:rsidRDefault="00B830C2" w:rsidP="00AC386C">
      <w:pPr>
        <w:pStyle w:val="KDNabrajanje"/>
        <w:numPr>
          <w:ilvl w:val="0"/>
          <w:numId w:val="0"/>
        </w:numPr>
        <w:spacing w:before="0"/>
        <w:jc w:val="both"/>
        <w:rPr>
          <w:rFonts w:ascii="Arial" w:hAnsi="Arial" w:cs="Arial"/>
          <w:sz w:val="22"/>
          <w:szCs w:val="22"/>
          <w:lang w:bidi="en-US"/>
        </w:rPr>
      </w:pPr>
      <w:r w:rsidRPr="009A627D">
        <w:rPr>
          <w:rFonts w:ascii="Arial" w:hAnsi="Arial" w:cs="Arial"/>
          <w:sz w:val="22"/>
          <w:szCs w:val="22"/>
          <w:lang w:bidi="en-US"/>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6EB31FC4" w14:textId="77777777" w:rsidR="00B830C2" w:rsidRPr="009A627D" w:rsidRDefault="00B830C2"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68D69C09" w14:textId="77777777" w:rsidR="00B830C2" w:rsidRPr="009A627D" w:rsidRDefault="00B830C2"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0C2CEC99" w14:textId="77777777" w:rsidR="00B830C2" w:rsidRPr="009A627D" w:rsidRDefault="00B830C2"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попуњен, потписан и печатом оверен образац „Подаци о подизвођачу“, ако понуђач наступа са подизвођачем, за сваког подизвођача;</w:t>
      </w:r>
    </w:p>
    <w:p w14:paraId="327D6F91" w14:textId="77777777" w:rsidR="00B830C2" w:rsidRPr="009A627D" w:rsidRDefault="00B830C2"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попуњен, потписан и печатом оверен образац „Образац понуде“;</w:t>
      </w:r>
    </w:p>
    <w:p w14:paraId="112DDA2E" w14:textId="77777777" w:rsidR="00B830C2" w:rsidRPr="009A627D" w:rsidRDefault="00B830C2"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попуњен, потписан и печатом оверен образац Изјаве у складу са чланом 75. став 2. Закона;</w:t>
      </w:r>
    </w:p>
    <w:p w14:paraId="2717DBA6" w14:textId="77777777" w:rsidR="00B830C2" w:rsidRPr="009A627D" w:rsidRDefault="00B830C2"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 xml:space="preserve">попуњен, потписан и печатом оверен образац „Изјава о независној понуди“ </w:t>
      </w:r>
    </w:p>
    <w:p w14:paraId="595226FA" w14:textId="77777777" w:rsidR="00B830C2" w:rsidRPr="009A627D" w:rsidRDefault="00B830C2"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 xml:space="preserve">попуњен, потписан и печатом оверен образац „Структура цене“ </w:t>
      </w:r>
    </w:p>
    <w:p w14:paraId="3FAE1D16" w14:textId="77777777" w:rsidR="00B830C2" w:rsidRPr="009A627D" w:rsidRDefault="00B830C2"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 xml:space="preserve">попуњен, потписан и печатом оверен „Образац трошкова припреме понуде“ по потреби, по потреби; </w:t>
      </w:r>
    </w:p>
    <w:p w14:paraId="159EADC9" w14:textId="77777777" w:rsidR="00BA0DB0" w:rsidRPr="009A627D" w:rsidRDefault="00BA0DB0"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попуњен, потписан и печатом оверен</w:t>
      </w:r>
      <w:r w:rsidRPr="009A627D">
        <w:rPr>
          <w:rFonts w:ascii="Arial" w:hAnsi="Arial" w:cs="Arial"/>
          <w:sz w:val="22"/>
          <w:szCs w:val="22"/>
          <w:lang w:val="sr-Cyrl-RS" w:bidi="en-US"/>
        </w:rPr>
        <w:t xml:space="preserve"> Образац</w:t>
      </w:r>
      <w:r w:rsidRPr="009A627D">
        <w:rPr>
          <w:rFonts w:ascii="Arial" w:hAnsi="Arial" w:cs="Arial"/>
          <w:sz w:val="22"/>
          <w:szCs w:val="22"/>
          <w:lang w:val="sr-Latn-RS" w:bidi="en-US"/>
        </w:rPr>
        <w:t xml:space="preserve"> </w:t>
      </w:r>
      <w:r w:rsidRPr="009A627D">
        <w:rPr>
          <w:rFonts w:ascii="Arial" w:hAnsi="Arial" w:cs="Arial"/>
          <w:sz w:val="22"/>
          <w:szCs w:val="22"/>
          <w:lang w:val="sr-Cyrl-RS" w:bidi="en-US"/>
        </w:rPr>
        <w:t>„Списак извршених услуга – стручне референце</w:t>
      </w:r>
      <w:r w:rsidRPr="009A627D">
        <w:rPr>
          <w:rFonts w:ascii="Arial" w:hAnsi="Arial" w:cs="Arial"/>
          <w:sz w:val="22"/>
          <w:szCs w:val="22"/>
          <w:lang w:val="sr-Latn-RS" w:bidi="en-US"/>
        </w:rPr>
        <w:t>“</w:t>
      </w:r>
    </w:p>
    <w:p w14:paraId="037DB4DE" w14:textId="77777777" w:rsidR="00BA0DB0" w:rsidRPr="009A627D" w:rsidRDefault="00BA0DB0"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попуњен, потписан и печатом оверен</w:t>
      </w:r>
      <w:r w:rsidRPr="009A627D">
        <w:rPr>
          <w:rFonts w:ascii="Arial" w:hAnsi="Arial" w:cs="Arial"/>
          <w:sz w:val="22"/>
          <w:szCs w:val="22"/>
          <w:lang w:val="sr-Cyrl-RS" w:bidi="en-US"/>
        </w:rPr>
        <w:t xml:space="preserve"> Образац „Потврда о референтним набвкама“</w:t>
      </w:r>
    </w:p>
    <w:p w14:paraId="089048A6" w14:textId="77777777" w:rsidR="00BA0DB0" w:rsidRPr="009A627D" w:rsidRDefault="00BA0DB0"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попуњен, потписан и печатом овере</w:t>
      </w:r>
      <w:r w:rsidRPr="009A627D">
        <w:rPr>
          <w:rFonts w:ascii="Arial" w:hAnsi="Arial" w:cs="Arial"/>
          <w:sz w:val="22"/>
          <w:szCs w:val="22"/>
          <w:lang w:val="sr-Cyrl-RS" w:bidi="en-US"/>
        </w:rPr>
        <w:t>н</w:t>
      </w:r>
      <w:r w:rsidRPr="009A627D">
        <w:rPr>
          <w:rFonts w:ascii="Arial" w:hAnsi="Arial" w:cs="Arial"/>
          <w:sz w:val="22"/>
          <w:szCs w:val="22"/>
          <w:lang w:bidi="en-US"/>
        </w:rPr>
        <w:t xml:space="preserve">а Изјава понуђача – кадровски </w:t>
      </w:r>
      <w:r w:rsidRPr="009A627D">
        <w:rPr>
          <w:rFonts w:ascii="Arial" w:hAnsi="Arial" w:cs="Arial"/>
          <w:sz w:val="22"/>
          <w:szCs w:val="22"/>
          <w:lang w:val="sr-Cyrl-RS" w:bidi="en-US"/>
        </w:rPr>
        <w:t>капацитет</w:t>
      </w:r>
    </w:p>
    <w:p w14:paraId="223FAAEC" w14:textId="77777777" w:rsidR="00BA0DB0" w:rsidRPr="009A627D" w:rsidRDefault="00BA0DB0"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попуњен, потписан и печатом овере</w:t>
      </w:r>
      <w:r w:rsidRPr="009A627D">
        <w:rPr>
          <w:rFonts w:ascii="Arial" w:hAnsi="Arial" w:cs="Arial"/>
          <w:sz w:val="22"/>
          <w:szCs w:val="22"/>
          <w:lang w:val="sr-Cyrl-RS" w:bidi="en-US"/>
        </w:rPr>
        <w:t>н</w:t>
      </w:r>
      <w:r w:rsidRPr="009A627D">
        <w:rPr>
          <w:rFonts w:ascii="Arial" w:hAnsi="Arial" w:cs="Arial"/>
          <w:sz w:val="22"/>
          <w:szCs w:val="22"/>
          <w:lang w:bidi="en-US"/>
        </w:rPr>
        <w:t>а Изјава понуђача</w:t>
      </w:r>
      <w:r w:rsidRPr="009A627D">
        <w:rPr>
          <w:rFonts w:ascii="Arial" w:hAnsi="Arial" w:cs="Arial"/>
          <w:sz w:val="22"/>
          <w:szCs w:val="22"/>
          <w:lang w:val="sr-Cyrl-RS" w:bidi="en-US"/>
        </w:rPr>
        <w:t xml:space="preserve"> – технички капацитет</w:t>
      </w:r>
    </w:p>
    <w:p w14:paraId="7F8CF66C" w14:textId="77777777" w:rsidR="00B830C2" w:rsidRPr="009A627D" w:rsidRDefault="00B830C2"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 xml:space="preserve">потписан и оверен образац „Модел </w:t>
      </w:r>
      <w:r w:rsidR="00BA0DB0" w:rsidRPr="009A627D">
        <w:rPr>
          <w:rFonts w:ascii="Arial" w:hAnsi="Arial" w:cs="Arial"/>
          <w:sz w:val="22"/>
          <w:szCs w:val="22"/>
          <w:lang w:val="sr-Cyrl-RS" w:bidi="en-US"/>
        </w:rPr>
        <w:t>уговора</w:t>
      </w:r>
      <w:r w:rsidRPr="009A627D">
        <w:rPr>
          <w:rFonts w:ascii="Arial" w:hAnsi="Arial" w:cs="Arial"/>
          <w:sz w:val="22"/>
          <w:szCs w:val="22"/>
          <w:lang w:bidi="en-US"/>
        </w:rPr>
        <w:t xml:space="preserve">“ </w:t>
      </w:r>
    </w:p>
    <w:p w14:paraId="5DD69381" w14:textId="77777777" w:rsidR="00B830C2" w:rsidRPr="009A627D" w:rsidRDefault="00B830C2"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14:paraId="0BE5A8E3" w14:textId="77777777" w:rsidR="00B830C2" w:rsidRPr="009A627D" w:rsidRDefault="00B830C2" w:rsidP="00AC386C">
      <w:pPr>
        <w:pStyle w:val="KDNabrajanje"/>
        <w:spacing w:before="0"/>
        <w:jc w:val="both"/>
        <w:rPr>
          <w:rFonts w:ascii="Arial" w:hAnsi="Arial" w:cs="Arial"/>
          <w:sz w:val="22"/>
          <w:szCs w:val="22"/>
          <w:lang w:bidi="en-US"/>
        </w:rPr>
      </w:pPr>
      <w:r w:rsidRPr="009A627D">
        <w:rPr>
          <w:rFonts w:ascii="Arial" w:hAnsi="Arial" w:cs="Arial"/>
          <w:sz w:val="22"/>
          <w:szCs w:val="22"/>
          <w:lang w:bidi="en-US"/>
        </w:rPr>
        <w:t xml:space="preserve">докази и изјаве о испуњености из члана 75. и 76. Закона у складу са чланом 77. Закон и Одељком 4. конкурсне документације </w:t>
      </w:r>
    </w:p>
    <w:p w14:paraId="048CCAF6" w14:textId="77777777" w:rsidR="0048653B" w:rsidRPr="009A627D" w:rsidRDefault="0048653B" w:rsidP="0048653B">
      <w:pPr>
        <w:pStyle w:val="KDNabrajanje"/>
        <w:numPr>
          <w:ilvl w:val="0"/>
          <w:numId w:val="0"/>
        </w:numPr>
        <w:spacing w:before="0"/>
        <w:ind w:left="568"/>
        <w:jc w:val="both"/>
        <w:rPr>
          <w:rFonts w:ascii="Arial" w:hAnsi="Arial" w:cs="Arial"/>
          <w:sz w:val="22"/>
          <w:szCs w:val="22"/>
          <w:lang w:bidi="en-US"/>
        </w:rPr>
      </w:pPr>
    </w:p>
    <w:p w14:paraId="0E49FC07" w14:textId="77777777" w:rsidR="008D2B23" w:rsidRPr="009A627D" w:rsidRDefault="008D2B23" w:rsidP="00AC386C">
      <w:pPr>
        <w:pStyle w:val="KDParagraf"/>
        <w:jc w:val="both"/>
        <w:rPr>
          <w:rFonts w:ascii="Arial" w:hAnsi="Arial" w:cs="Arial"/>
          <w:sz w:val="22"/>
          <w:szCs w:val="22"/>
          <w:lang w:val="ru-RU"/>
        </w:rPr>
      </w:pPr>
      <w:r w:rsidRPr="009A627D">
        <w:rPr>
          <w:rFonts w:ascii="Arial" w:hAnsi="Arial" w:cs="Arial"/>
          <w:sz w:val="22"/>
          <w:szCs w:val="22"/>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756511D" w14:textId="77777777" w:rsidR="008D2B23" w:rsidRPr="009A627D" w:rsidRDefault="008D2B23" w:rsidP="00AC386C">
      <w:pPr>
        <w:pStyle w:val="KDParagraf"/>
        <w:jc w:val="both"/>
        <w:rPr>
          <w:rFonts w:ascii="Arial" w:hAnsi="Arial" w:cs="Arial"/>
          <w:sz w:val="22"/>
          <w:szCs w:val="22"/>
          <w:lang w:val="ru-RU"/>
        </w:rPr>
      </w:pPr>
      <w:r w:rsidRPr="009A627D">
        <w:rPr>
          <w:rFonts w:ascii="Arial" w:hAnsi="Arial" w:cs="Arial"/>
          <w:sz w:val="22"/>
          <w:szCs w:val="22"/>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572A4B1" w14:textId="77777777" w:rsidR="008D2B23" w:rsidRPr="009A627D" w:rsidRDefault="008D2B23" w:rsidP="00AC386C">
      <w:pPr>
        <w:pStyle w:val="KDParagraf"/>
        <w:jc w:val="both"/>
        <w:rPr>
          <w:rFonts w:ascii="Arial" w:eastAsia="TimesNewRomanPS-BoldMT" w:hAnsi="Arial" w:cs="Arial"/>
          <w:bCs/>
          <w:color w:val="000000"/>
          <w:sz w:val="22"/>
          <w:szCs w:val="22"/>
          <w:lang w:val="ru-RU"/>
        </w:rPr>
      </w:pPr>
    </w:p>
    <w:p w14:paraId="2A250E5E" w14:textId="77777777" w:rsidR="008D2B23" w:rsidRPr="009A627D" w:rsidRDefault="009B6CFC" w:rsidP="00AC386C">
      <w:pPr>
        <w:pStyle w:val="KDPodnaslov2"/>
        <w:numPr>
          <w:ilvl w:val="1"/>
          <w:numId w:val="21"/>
        </w:numPr>
        <w:spacing w:before="0"/>
        <w:jc w:val="both"/>
        <w:rPr>
          <w:rFonts w:ascii="Arial" w:hAnsi="Arial" w:cs="Arial"/>
          <w:sz w:val="22"/>
          <w:szCs w:val="22"/>
        </w:rPr>
      </w:pPr>
      <w:bookmarkStart w:id="205" w:name="_Toc441651580"/>
      <w:bookmarkStart w:id="206" w:name="_Toc442559891"/>
      <w:r w:rsidRPr="009A627D">
        <w:rPr>
          <w:rFonts w:ascii="Arial" w:hAnsi="Arial" w:cs="Arial"/>
          <w:sz w:val="22"/>
          <w:szCs w:val="22"/>
          <w:lang w:val="sr-Cyrl-RS"/>
        </w:rPr>
        <w:t xml:space="preserve"> </w:t>
      </w:r>
      <w:r w:rsidR="003C4E60" w:rsidRPr="009A627D">
        <w:rPr>
          <w:rFonts w:ascii="Arial" w:hAnsi="Arial" w:cs="Arial"/>
          <w:sz w:val="22"/>
          <w:szCs w:val="22"/>
          <w:lang w:val="sr-Cyrl-RS"/>
        </w:rPr>
        <w:t>П</w:t>
      </w:r>
      <w:r w:rsidR="003C4E60" w:rsidRPr="009A627D">
        <w:rPr>
          <w:rFonts w:ascii="Arial" w:hAnsi="Arial" w:cs="Arial"/>
          <w:sz w:val="22"/>
          <w:szCs w:val="22"/>
        </w:rPr>
        <w:t>одношење и</w:t>
      </w:r>
      <w:r w:rsidR="008D2B23" w:rsidRPr="009A627D">
        <w:rPr>
          <w:rFonts w:ascii="Arial" w:hAnsi="Arial" w:cs="Arial"/>
          <w:sz w:val="22"/>
          <w:szCs w:val="22"/>
        </w:rPr>
        <w:t xml:space="preserve"> отварање понуда</w:t>
      </w:r>
      <w:bookmarkEnd w:id="205"/>
      <w:bookmarkEnd w:id="206"/>
    </w:p>
    <w:p w14:paraId="6AA4ED7C" w14:textId="77777777" w:rsidR="00FC355A" w:rsidRPr="009A627D" w:rsidRDefault="00FC355A" w:rsidP="00AC386C">
      <w:pPr>
        <w:pStyle w:val="KDParagraf"/>
        <w:jc w:val="both"/>
        <w:rPr>
          <w:rFonts w:ascii="Arial" w:hAnsi="Arial" w:cs="Arial"/>
          <w:sz w:val="22"/>
          <w:szCs w:val="22"/>
          <w:lang w:val="sr-Cyrl-CS"/>
        </w:rPr>
      </w:pPr>
      <w:r w:rsidRPr="009A627D">
        <w:rPr>
          <w:rFonts w:ascii="Arial" w:hAnsi="Arial" w:cs="Arial"/>
          <w:sz w:val="22"/>
          <w:szCs w:val="22"/>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A627D">
        <w:rPr>
          <w:rFonts w:ascii="Arial" w:hAnsi="Arial" w:cs="Arial"/>
          <w:sz w:val="22"/>
          <w:szCs w:val="22"/>
          <w:lang w:val="sr-Cyrl-RS"/>
        </w:rPr>
        <w:t>е</w:t>
      </w:r>
      <w:r w:rsidRPr="009A627D">
        <w:rPr>
          <w:rFonts w:ascii="Arial" w:hAnsi="Arial" w:cs="Arial"/>
          <w:sz w:val="22"/>
          <w:szCs w:val="22"/>
          <w:lang w:val="sr-Cyrl-CS"/>
        </w:rPr>
        <w:t>.</w:t>
      </w:r>
    </w:p>
    <w:p w14:paraId="543796DF" w14:textId="77777777" w:rsidR="00B830C2" w:rsidRPr="009A627D" w:rsidRDefault="008D2B23" w:rsidP="00AC386C">
      <w:pPr>
        <w:pStyle w:val="KDParagraf"/>
        <w:jc w:val="both"/>
        <w:rPr>
          <w:rFonts w:ascii="Arial" w:hAnsi="Arial" w:cs="Arial"/>
          <w:sz w:val="22"/>
          <w:szCs w:val="22"/>
          <w:lang w:val="sr-Cyrl-CS"/>
        </w:rPr>
      </w:pPr>
      <w:r w:rsidRPr="009A627D">
        <w:rPr>
          <w:rFonts w:ascii="Arial" w:hAnsi="Arial" w:cs="Arial"/>
          <w:sz w:val="22"/>
          <w:szCs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3A3C745" w14:textId="77777777" w:rsidR="00FC355A" w:rsidRPr="009A627D" w:rsidRDefault="00B830C2" w:rsidP="00AC386C">
      <w:pPr>
        <w:pStyle w:val="KDParagraf"/>
        <w:jc w:val="both"/>
        <w:rPr>
          <w:rFonts w:ascii="Arial" w:hAnsi="Arial" w:cs="Arial"/>
          <w:sz w:val="22"/>
          <w:szCs w:val="22"/>
          <w:lang w:val="sr-Cyrl-CS"/>
        </w:rPr>
      </w:pPr>
      <w:r w:rsidRPr="009A627D">
        <w:rPr>
          <w:rFonts w:ascii="Arial" w:hAnsi="Arial" w:cs="Arial"/>
          <w:sz w:val="22"/>
          <w:szCs w:val="22"/>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6D208F3C" w14:textId="77777777" w:rsidR="008D2B23" w:rsidRPr="009A627D" w:rsidRDefault="008D2B23" w:rsidP="00AC386C">
      <w:pPr>
        <w:pStyle w:val="KDParagraf"/>
        <w:jc w:val="both"/>
        <w:rPr>
          <w:rFonts w:ascii="Arial" w:hAnsi="Arial" w:cs="Arial"/>
          <w:sz w:val="22"/>
          <w:szCs w:val="22"/>
        </w:rPr>
      </w:pPr>
      <w:r w:rsidRPr="009A627D">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9A627D">
        <w:rPr>
          <w:rFonts w:ascii="Arial" w:hAnsi="Arial" w:cs="Arial"/>
          <w:sz w:val="22"/>
          <w:szCs w:val="22"/>
          <w:lang w:val="sr-Cyrl-RS"/>
        </w:rPr>
        <w:t xml:space="preserve"> </w:t>
      </w:r>
      <w:r w:rsidRPr="009A627D">
        <w:rPr>
          <w:rFonts w:ascii="Arial" w:hAnsi="Arial" w:cs="Arial"/>
          <w:sz w:val="22"/>
          <w:szCs w:val="22"/>
        </w:rPr>
        <w:t xml:space="preserve">за учествовање у овом поступку, </w:t>
      </w:r>
      <w:r w:rsidR="009B6CFC" w:rsidRPr="009A627D">
        <w:rPr>
          <w:rFonts w:ascii="Arial" w:hAnsi="Arial" w:cs="Arial"/>
          <w:sz w:val="22"/>
          <w:szCs w:val="22"/>
          <w:lang w:val="sr-Cyrl-RS"/>
        </w:rPr>
        <w:t xml:space="preserve">(пожељно је да буде </w:t>
      </w:r>
      <w:r w:rsidRPr="009A627D">
        <w:rPr>
          <w:rFonts w:ascii="Arial" w:hAnsi="Arial" w:cs="Arial"/>
          <w:sz w:val="22"/>
          <w:szCs w:val="22"/>
        </w:rPr>
        <w:t>издато на м</w:t>
      </w:r>
      <w:r w:rsidR="00EF4665" w:rsidRPr="009A627D">
        <w:rPr>
          <w:rFonts w:ascii="Arial" w:hAnsi="Arial" w:cs="Arial"/>
          <w:sz w:val="22"/>
          <w:szCs w:val="22"/>
        </w:rPr>
        <w:t xml:space="preserve">еморандуму понуђача), </w:t>
      </w:r>
      <w:r w:rsidR="009B6CFC" w:rsidRPr="009A627D">
        <w:rPr>
          <w:rFonts w:ascii="Arial" w:hAnsi="Arial" w:cs="Arial"/>
          <w:sz w:val="22"/>
          <w:szCs w:val="22"/>
        </w:rPr>
        <w:t xml:space="preserve">заведено </w:t>
      </w:r>
      <w:r w:rsidRPr="009A627D">
        <w:rPr>
          <w:rFonts w:ascii="Arial" w:hAnsi="Arial" w:cs="Arial"/>
          <w:sz w:val="22"/>
          <w:szCs w:val="22"/>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523E3AA" w14:textId="77777777" w:rsidR="008D2B23" w:rsidRPr="009A627D" w:rsidRDefault="008D2B23" w:rsidP="00AC386C">
      <w:pPr>
        <w:pStyle w:val="KDParagraf"/>
        <w:jc w:val="both"/>
        <w:rPr>
          <w:rFonts w:ascii="Arial" w:hAnsi="Arial" w:cs="Arial"/>
          <w:sz w:val="22"/>
          <w:szCs w:val="22"/>
        </w:rPr>
      </w:pPr>
      <w:r w:rsidRPr="009A627D">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CE1B5C5" w14:textId="77777777" w:rsidR="008D2B23" w:rsidRPr="009A627D" w:rsidRDefault="008D2B23" w:rsidP="00AC386C">
      <w:pPr>
        <w:pStyle w:val="KDParagraf"/>
        <w:jc w:val="both"/>
        <w:rPr>
          <w:rFonts w:ascii="Arial" w:hAnsi="Arial" w:cs="Arial"/>
          <w:sz w:val="22"/>
          <w:szCs w:val="22"/>
        </w:rPr>
      </w:pPr>
      <w:r w:rsidRPr="009A627D">
        <w:rPr>
          <w:rFonts w:ascii="Arial" w:hAnsi="Arial" w:cs="Arial"/>
          <w:sz w:val="22"/>
          <w:szCs w:val="22"/>
        </w:rPr>
        <w:t>Записник о отварању понуда потписују чланови комисије и присутни овлашћени представници понуђача, који преузимају примерак записника.</w:t>
      </w:r>
    </w:p>
    <w:p w14:paraId="1A070536" w14:textId="77777777" w:rsidR="008D2B23" w:rsidRPr="009A627D" w:rsidRDefault="008D2B23" w:rsidP="00AC386C">
      <w:pPr>
        <w:pStyle w:val="KDParagraf"/>
        <w:jc w:val="both"/>
        <w:rPr>
          <w:rFonts w:ascii="Arial" w:hAnsi="Arial" w:cs="Arial"/>
          <w:sz w:val="22"/>
          <w:szCs w:val="22"/>
        </w:rPr>
      </w:pPr>
      <w:r w:rsidRPr="009A627D">
        <w:rPr>
          <w:rFonts w:ascii="Arial" w:hAnsi="Arial" w:cs="Arial"/>
          <w:sz w:val="22"/>
          <w:szCs w:val="22"/>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A5F9667" w14:textId="77777777" w:rsidR="008D2B23" w:rsidRPr="009A627D" w:rsidRDefault="008D2B23" w:rsidP="00AC386C">
      <w:pPr>
        <w:pStyle w:val="KDParagraf"/>
        <w:jc w:val="both"/>
        <w:rPr>
          <w:rFonts w:ascii="Arial" w:hAnsi="Arial" w:cs="Arial"/>
          <w:sz w:val="22"/>
          <w:szCs w:val="22"/>
        </w:rPr>
      </w:pPr>
    </w:p>
    <w:p w14:paraId="6019A038" w14:textId="77777777" w:rsidR="008D2B23" w:rsidRPr="009A627D" w:rsidRDefault="009247C7" w:rsidP="00AC386C">
      <w:pPr>
        <w:pStyle w:val="KDPodnaslov2"/>
        <w:numPr>
          <w:ilvl w:val="1"/>
          <w:numId w:val="21"/>
        </w:numPr>
        <w:spacing w:before="0"/>
        <w:jc w:val="both"/>
        <w:rPr>
          <w:rFonts w:ascii="Arial" w:hAnsi="Arial" w:cs="Arial"/>
          <w:sz w:val="22"/>
          <w:szCs w:val="22"/>
        </w:rPr>
      </w:pPr>
      <w:bookmarkStart w:id="207" w:name="_Toc441651581"/>
      <w:bookmarkStart w:id="208" w:name="_Toc442559892"/>
      <w:r w:rsidRPr="009A627D">
        <w:rPr>
          <w:rFonts w:ascii="Arial" w:hAnsi="Arial" w:cs="Arial"/>
          <w:sz w:val="22"/>
          <w:szCs w:val="22"/>
          <w:lang w:val="sr-Cyrl-RS"/>
        </w:rPr>
        <w:t xml:space="preserve"> </w:t>
      </w:r>
      <w:r w:rsidR="008D2B23" w:rsidRPr="009A627D">
        <w:rPr>
          <w:rFonts w:ascii="Arial" w:hAnsi="Arial" w:cs="Arial"/>
          <w:sz w:val="22"/>
          <w:szCs w:val="22"/>
        </w:rPr>
        <w:t>Начин подношења понуде</w:t>
      </w:r>
      <w:bookmarkEnd w:id="207"/>
      <w:bookmarkEnd w:id="208"/>
    </w:p>
    <w:p w14:paraId="52246407" w14:textId="77777777" w:rsidR="008D2B23" w:rsidRPr="009A627D" w:rsidRDefault="008D2B23" w:rsidP="00AC386C">
      <w:pPr>
        <w:pStyle w:val="KDParagraf"/>
        <w:jc w:val="both"/>
        <w:rPr>
          <w:rFonts w:ascii="Arial" w:hAnsi="Arial" w:cs="Arial"/>
          <w:sz w:val="22"/>
          <w:szCs w:val="22"/>
          <w:lang w:val="ru-RU"/>
        </w:rPr>
      </w:pPr>
      <w:r w:rsidRPr="009A627D">
        <w:rPr>
          <w:rFonts w:ascii="Arial" w:hAnsi="Arial" w:cs="Arial"/>
          <w:sz w:val="22"/>
          <w:szCs w:val="22"/>
          <w:lang w:val="ru-RU"/>
        </w:rPr>
        <w:t>Понуђач може поднети само једну понуду.</w:t>
      </w:r>
    </w:p>
    <w:p w14:paraId="591E38A8" w14:textId="77777777" w:rsidR="008D2B23" w:rsidRPr="009A627D" w:rsidRDefault="008D2B23" w:rsidP="00AC386C">
      <w:pPr>
        <w:pStyle w:val="KDParagraf"/>
        <w:jc w:val="both"/>
        <w:rPr>
          <w:rFonts w:ascii="Arial" w:hAnsi="Arial" w:cs="Arial"/>
          <w:sz w:val="22"/>
          <w:szCs w:val="22"/>
          <w:lang w:val="ru-RU"/>
        </w:rPr>
      </w:pPr>
      <w:r w:rsidRPr="009A627D">
        <w:rPr>
          <w:rFonts w:ascii="Arial" w:hAnsi="Arial" w:cs="Arial"/>
          <w:sz w:val="22"/>
          <w:szCs w:val="22"/>
          <w:lang w:val="ru-RU"/>
        </w:rPr>
        <w:t>Понуду може поднети понуђач самостално, група понуђача, као и понуђач са подизвођачем.</w:t>
      </w:r>
    </w:p>
    <w:p w14:paraId="7770763F" w14:textId="77777777" w:rsidR="008D2B23" w:rsidRPr="009A627D" w:rsidRDefault="008D2B23" w:rsidP="00AC386C">
      <w:pPr>
        <w:pStyle w:val="KDParagraf"/>
        <w:jc w:val="both"/>
        <w:rPr>
          <w:rFonts w:ascii="Arial" w:hAnsi="Arial" w:cs="Arial"/>
          <w:sz w:val="22"/>
          <w:szCs w:val="22"/>
        </w:rPr>
      </w:pPr>
      <w:r w:rsidRPr="009A627D">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753A56" w14:textId="77777777" w:rsidR="008D2B23" w:rsidRPr="009A627D" w:rsidRDefault="008D2B23" w:rsidP="00AC386C">
      <w:pPr>
        <w:pStyle w:val="KDParagraf"/>
        <w:jc w:val="both"/>
        <w:rPr>
          <w:rFonts w:ascii="Arial" w:hAnsi="Arial" w:cs="Arial"/>
          <w:sz w:val="22"/>
          <w:szCs w:val="22"/>
        </w:rPr>
      </w:pPr>
      <w:r w:rsidRPr="009A627D">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C4BBB01" w14:textId="77777777" w:rsidR="008D2B23" w:rsidRPr="009A627D" w:rsidRDefault="008D2B23" w:rsidP="00AC386C">
      <w:pPr>
        <w:pStyle w:val="KDParagraf"/>
        <w:jc w:val="both"/>
        <w:rPr>
          <w:rFonts w:ascii="Arial" w:hAnsi="Arial" w:cs="Arial"/>
          <w:sz w:val="22"/>
          <w:szCs w:val="22"/>
        </w:rPr>
      </w:pPr>
      <w:r w:rsidRPr="009A627D">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051CCF6" w14:textId="77777777" w:rsidR="008D2B23" w:rsidRPr="009A627D" w:rsidRDefault="008D2B23" w:rsidP="00AC386C">
      <w:pPr>
        <w:pStyle w:val="KDParagraf"/>
        <w:jc w:val="both"/>
        <w:rPr>
          <w:rFonts w:ascii="Arial" w:hAnsi="Arial" w:cs="Arial"/>
          <w:sz w:val="22"/>
          <w:szCs w:val="22"/>
        </w:rPr>
      </w:pPr>
    </w:p>
    <w:p w14:paraId="7D30CAA9" w14:textId="77777777" w:rsidR="008D2B23" w:rsidRPr="009A627D" w:rsidRDefault="008D2B23" w:rsidP="00AC386C">
      <w:pPr>
        <w:pStyle w:val="KDPodnaslov2"/>
        <w:numPr>
          <w:ilvl w:val="1"/>
          <w:numId w:val="21"/>
        </w:numPr>
        <w:spacing w:before="0"/>
        <w:jc w:val="both"/>
        <w:rPr>
          <w:rFonts w:ascii="Arial" w:hAnsi="Arial" w:cs="Arial"/>
          <w:sz w:val="22"/>
          <w:szCs w:val="22"/>
        </w:rPr>
      </w:pPr>
      <w:bookmarkStart w:id="209" w:name="_Toc441651582"/>
      <w:bookmarkStart w:id="210" w:name="_Toc442559893"/>
      <w:r w:rsidRPr="009A627D">
        <w:rPr>
          <w:rFonts w:ascii="Arial" w:hAnsi="Arial" w:cs="Arial"/>
          <w:sz w:val="22"/>
          <w:szCs w:val="22"/>
        </w:rPr>
        <w:t>Измена, допуна и опозив понуде</w:t>
      </w:r>
      <w:bookmarkEnd w:id="209"/>
      <w:bookmarkEnd w:id="210"/>
    </w:p>
    <w:p w14:paraId="53DBB8AB" w14:textId="77777777" w:rsidR="00B830C2" w:rsidRPr="009A627D" w:rsidRDefault="00B830C2" w:rsidP="00AC386C">
      <w:pPr>
        <w:pStyle w:val="KDKomentar"/>
        <w:jc w:val="both"/>
        <w:rPr>
          <w:rFonts w:ascii="Arial" w:hAnsi="Arial" w:cs="Arial"/>
          <w:i w:val="0"/>
          <w:color w:val="auto"/>
          <w:sz w:val="22"/>
          <w:szCs w:val="22"/>
        </w:rPr>
      </w:pPr>
      <w:r w:rsidRPr="009A627D">
        <w:rPr>
          <w:rFonts w:ascii="Arial" w:hAnsi="Arial" w:cs="Arial"/>
          <w:i w:val="0"/>
          <w:color w:val="auto"/>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957BF" w:rsidRPr="009A627D">
        <w:rPr>
          <w:rFonts w:ascii="Arial" w:hAnsi="Arial" w:cs="Arial"/>
          <w:i w:val="0"/>
          <w:color w:val="auto"/>
          <w:sz w:val="22"/>
          <w:szCs w:val="22"/>
        </w:rPr>
        <w:t>“MICROSOFT лиценце, подршка, одржавање и консалтинг“</w:t>
      </w:r>
      <w:r w:rsidRPr="009A627D">
        <w:rPr>
          <w:rFonts w:ascii="Arial" w:hAnsi="Arial" w:cs="Arial"/>
          <w:i w:val="0"/>
          <w:color w:val="auto"/>
          <w:sz w:val="22"/>
          <w:szCs w:val="22"/>
        </w:rPr>
        <w:t xml:space="preserve">- Јавна набавка број </w:t>
      </w:r>
      <w:r w:rsidR="00695BA0" w:rsidRPr="009A627D">
        <w:rPr>
          <w:rFonts w:ascii="Arial" w:hAnsi="Arial" w:cs="Arial"/>
          <w:i w:val="0"/>
          <w:color w:val="auto"/>
          <w:sz w:val="22"/>
          <w:szCs w:val="22"/>
        </w:rPr>
        <w:t>ЈНО/1000/0074/2018</w:t>
      </w:r>
      <w:r w:rsidRPr="009A627D">
        <w:rPr>
          <w:rFonts w:ascii="Arial" w:hAnsi="Arial" w:cs="Arial"/>
          <w:i w:val="0"/>
          <w:color w:val="auto"/>
          <w:sz w:val="22"/>
          <w:szCs w:val="22"/>
        </w:rPr>
        <w:t>– НЕ ОТВАРАТИ“.</w:t>
      </w:r>
    </w:p>
    <w:p w14:paraId="2F485AF4" w14:textId="77777777" w:rsidR="00B830C2" w:rsidRPr="009A627D" w:rsidRDefault="00B830C2" w:rsidP="00AC386C">
      <w:pPr>
        <w:pStyle w:val="KDKomentar"/>
        <w:jc w:val="both"/>
        <w:rPr>
          <w:rFonts w:ascii="Arial" w:hAnsi="Arial" w:cs="Arial"/>
          <w:i w:val="0"/>
          <w:color w:val="auto"/>
          <w:sz w:val="22"/>
          <w:szCs w:val="22"/>
        </w:rPr>
      </w:pPr>
      <w:r w:rsidRPr="009A627D">
        <w:rPr>
          <w:rFonts w:ascii="Arial" w:hAnsi="Arial"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5D60C86" w14:textId="77777777" w:rsidR="00B830C2" w:rsidRPr="009A627D" w:rsidRDefault="00B830C2" w:rsidP="00AC386C">
      <w:pPr>
        <w:pStyle w:val="KDKomentar"/>
        <w:jc w:val="both"/>
        <w:rPr>
          <w:rFonts w:ascii="Arial" w:hAnsi="Arial" w:cs="Arial"/>
          <w:i w:val="0"/>
          <w:color w:val="auto"/>
          <w:sz w:val="22"/>
          <w:szCs w:val="22"/>
        </w:rPr>
      </w:pPr>
      <w:r w:rsidRPr="009A627D">
        <w:rPr>
          <w:rFonts w:ascii="Arial" w:hAnsi="Arial" w:cs="Arial"/>
          <w:i w:val="0"/>
          <w:color w:val="auto"/>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957BF" w:rsidRPr="009A627D">
        <w:rPr>
          <w:rFonts w:ascii="Arial" w:hAnsi="Arial" w:cs="Arial"/>
          <w:i w:val="0"/>
          <w:color w:val="auto"/>
          <w:sz w:val="22"/>
          <w:szCs w:val="22"/>
        </w:rPr>
        <w:t>“MICROSOFT лиценце, подршка, одржавање и консалтинг“</w:t>
      </w:r>
      <w:r w:rsidRPr="009A627D">
        <w:rPr>
          <w:rFonts w:ascii="Arial" w:hAnsi="Arial" w:cs="Arial"/>
          <w:i w:val="0"/>
          <w:color w:val="auto"/>
          <w:sz w:val="22"/>
          <w:szCs w:val="22"/>
        </w:rPr>
        <w:t xml:space="preserve">- Јавна набавка број </w:t>
      </w:r>
      <w:r w:rsidR="00695BA0" w:rsidRPr="009A627D">
        <w:rPr>
          <w:rFonts w:ascii="Arial" w:hAnsi="Arial" w:cs="Arial"/>
          <w:i w:val="0"/>
          <w:color w:val="auto"/>
          <w:sz w:val="22"/>
          <w:szCs w:val="22"/>
        </w:rPr>
        <w:t>ЈНО/1000/0074/2018</w:t>
      </w:r>
      <w:r w:rsidRPr="009A627D">
        <w:rPr>
          <w:rFonts w:ascii="Arial" w:hAnsi="Arial" w:cs="Arial"/>
          <w:i w:val="0"/>
          <w:color w:val="auto"/>
          <w:sz w:val="22"/>
          <w:szCs w:val="22"/>
        </w:rPr>
        <w:t>– НЕ ОТВАРАТИ “.</w:t>
      </w:r>
    </w:p>
    <w:p w14:paraId="7FAB27E6" w14:textId="77777777" w:rsidR="008D2B23" w:rsidRPr="009A627D" w:rsidRDefault="00B830C2" w:rsidP="00AC386C">
      <w:pPr>
        <w:pStyle w:val="KDKomentar"/>
        <w:jc w:val="both"/>
        <w:rPr>
          <w:rFonts w:ascii="Arial" w:hAnsi="Arial" w:cs="Arial"/>
          <w:i w:val="0"/>
          <w:sz w:val="22"/>
          <w:szCs w:val="22"/>
        </w:rPr>
      </w:pPr>
      <w:r w:rsidRPr="009A627D">
        <w:rPr>
          <w:rFonts w:ascii="Arial" w:hAnsi="Arial" w:cs="Arial"/>
          <w:i w:val="0"/>
          <w:color w:val="auto"/>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4269DBC" w14:textId="77777777" w:rsidR="00EA6178" w:rsidRPr="009A627D" w:rsidRDefault="00B830C2" w:rsidP="000741FF">
      <w:pPr>
        <w:pStyle w:val="KDKomentar"/>
        <w:tabs>
          <w:tab w:val="clear" w:pos="1134"/>
          <w:tab w:val="left" w:pos="3223"/>
        </w:tabs>
        <w:rPr>
          <w:rFonts w:ascii="Arial" w:hAnsi="Arial" w:cs="Arial"/>
          <w:i w:val="0"/>
          <w:sz w:val="22"/>
          <w:szCs w:val="22"/>
        </w:rPr>
      </w:pPr>
      <w:r w:rsidRPr="009A627D">
        <w:rPr>
          <w:rFonts w:ascii="Arial" w:hAnsi="Arial" w:cs="Arial"/>
          <w:i w:val="0"/>
          <w:sz w:val="22"/>
          <w:szCs w:val="22"/>
        </w:rPr>
        <w:tab/>
      </w:r>
    </w:p>
    <w:p w14:paraId="387E26D0" w14:textId="77777777" w:rsidR="008D2B23" w:rsidRPr="009A627D" w:rsidRDefault="008D2B23" w:rsidP="00AC386C">
      <w:pPr>
        <w:pStyle w:val="KDPodnaslov2"/>
        <w:numPr>
          <w:ilvl w:val="1"/>
          <w:numId w:val="21"/>
        </w:numPr>
        <w:spacing w:before="0"/>
        <w:jc w:val="both"/>
        <w:rPr>
          <w:rFonts w:ascii="Arial" w:hAnsi="Arial" w:cs="Arial"/>
          <w:sz w:val="22"/>
          <w:szCs w:val="22"/>
        </w:rPr>
      </w:pPr>
      <w:bookmarkStart w:id="211" w:name="_Toc441651583"/>
      <w:bookmarkStart w:id="212" w:name="_Toc442559894"/>
      <w:r w:rsidRPr="009A627D">
        <w:rPr>
          <w:rFonts w:ascii="Arial" w:hAnsi="Arial" w:cs="Arial"/>
          <w:sz w:val="22"/>
          <w:szCs w:val="22"/>
          <w:lang w:val="ru-RU"/>
        </w:rPr>
        <w:t>П</w:t>
      </w:r>
      <w:r w:rsidRPr="009A627D">
        <w:rPr>
          <w:rFonts w:ascii="Arial" w:hAnsi="Arial" w:cs="Arial"/>
          <w:sz w:val="22"/>
          <w:szCs w:val="22"/>
        </w:rPr>
        <w:t>артије</w:t>
      </w:r>
      <w:bookmarkEnd w:id="211"/>
      <w:bookmarkEnd w:id="212"/>
    </w:p>
    <w:p w14:paraId="5AA3DA85" w14:textId="77777777" w:rsidR="00FC355A" w:rsidRPr="009A627D" w:rsidRDefault="00FC355A" w:rsidP="00AC386C">
      <w:pPr>
        <w:pStyle w:val="KDParagraf"/>
        <w:jc w:val="both"/>
        <w:rPr>
          <w:rFonts w:ascii="Arial" w:hAnsi="Arial" w:cs="Arial"/>
          <w:sz w:val="22"/>
          <w:szCs w:val="22"/>
        </w:rPr>
      </w:pPr>
      <w:r w:rsidRPr="009A627D">
        <w:rPr>
          <w:rFonts w:ascii="Arial" w:hAnsi="Arial" w:cs="Arial"/>
          <w:sz w:val="22"/>
          <w:szCs w:val="22"/>
        </w:rPr>
        <w:t>Набавка није обликована по партијама.</w:t>
      </w:r>
    </w:p>
    <w:p w14:paraId="5B02FBCD" w14:textId="77777777" w:rsidR="008D2B23" w:rsidRPr="009A627D" w:rsidRDefault="008D2B23" w:rsidP="00AC386C">
      <w:pPr>
        <w:jc w:val="both"/>
        <w:rPr>
          <w:rFonts w:ascii="Arial" w:hAnsi="Arial" w:cs="Arial"/>
          <w:color w:val="00B0F0"/>
          <w:sz w:val="22"/>
          <w:szCs w:val="22"/>
        </w:rPr>
      </w:pPr>
    </w:p>
    <w:p w14:paraId="1C82DF5C" w14:textId="77777777" w:rsidR="008D2B23" w:rsidRPr="009A627D" w:rsidRDefault="00011DCA" w:rsidP="00AC386C">
      <w:pPr>
        <w:pStyle w:val="KDPodnaslov2"/>
        <w:numPr>
          <w:ilvl w:val="1"/>
          <w:numId w:val="21"/>
        </w:numPr>
        <w:spacing w:before="0"/>
        <w:jc w:val="both"/>
        <w:rPr>
          <w:rFonts w:ascii="Arial" w:hAnsi="Arial" w:cs="Arial"/>
          <w:sz w:val="22"/>
          <w:szCs w:val="22"/>
        </w:rPr>
      </w:pPr>
      <w:bookmarkStart w:id="213" w:name="_Toc441651584"/>
      <w:bookmarkStart w:id="214" w:name="_Toc442559895"/>
      <w:r w:rsidRPr="009A627D">
        <w:rPr>
          <w:rFonts w:ascii="Arial" w:hAnsi="Arial" w:cs="Arial"/>
          <w:sz w:val="22"/>
          <w:szCs w:val="22"/>
          <w:lang w:val="sr-Cyrl-RS"/>
        </w:rPr>
        <w:t xml:space="preserve"> </w:t>
      </w:r>
      <w:r w:rsidR="008D2B23" w:rsidRPr="009A627D">
        <w:rPr>
          <w:rFonts w:ascii="Arial" w:hAnsi="Arial" w:cs="Arial"/>
          <w:sz w:val="22"/>
          <w:szCs w:val="22"/>
        </w:rPr>
        <w:t>Понуда са варијантама</w:t>
      </w:r>
      <w:bookmarkEnd w:id="213"/>
      <w:bookmarkEnd w:id="214"/>
    </w:p>
    <w:p w14:paraId="63BF97DF" w14:textId="77777777" w:rsidR="008D2B23" w:rsidRPr="009A627D" w:rsidRDefault="008D2B23" w:rsidP="00AC386C">
      <w:pPr>
        <w:tabs>
          <w:tab w:val="num" w:pos="993"/>
        </w:tabs>
        <w:jc w:val="both"/>
        <w:rPr>
          <w:rFonts w:ascii="Arial" w:hAnsi="Arial" w:cs="Arial"/>
          <w:sz w:val="22"/>
          <w:szCs w:val="22"/>
          <w:lang w:val="ru-RU"/>
        </w:rPr>
      </w:pPr>
      <w:r w:rsidRPr="009A627D">
        <w:rPr>
          <w:rFonts w:ascii="Arial" w:hAnsi="Arial" w:cs="Arial"/>
          <w:sz w:val="22"/>
          <w:szCs w:val="22"/>
          <w:lang w:val="ru-RU"/>
        </w:rPr>
        <w:t>Понуда са варијантама није дозвољена.</w:t>
      </w:r>
    </w:p>
    <w:p w14:paraId="483242D8" w14:textId="77777777" w:rsidR="008D2B23" w:rsidRPr="009A627D" w:rsidRDefault="008D2B23" w:rsidP="00AC386C">
      <w:pPr>
        <w:tabs>
          <w:tab w:val="num" w:pos="993"/>
        </w:tabs>
        <w:jc w:val="both"/>
        <w:rPr>
          <w:rFonts w:ascii="Arial" w:hAnsi="Arial" w:cs="Arial"/>
          <w:sz w:val="22"/>
          <w:szCs w:val="22"/>
          <w:lang w:val="ru-RU"/>
        </w:rPr>
      </w:pPr>
    </w:p>
    <w:p w14:paraId="4B3B2379" w14:textId="77777777" w:rsidR="008D2B23" w:rsidRPr="009A627D" w:rsidRDefault="008D2B23" w:rsidP="00AC386C">
      <w:pPr>
        <w:pStyle w:val="KDPodnaslov2"/>
        <w:numPr>
          <w:ilvl w:val="1"/>
          <w:numId w:val="21"/>
        </w:numPr>
        <w:spacing w:before="0"/>
        <w:jc w:val="both"/>
        <w:rPr>
          <w:rFonts w:ascii="Arial" w:hAnsi="Arial" w:cs="Arial"/>
          <w:sz w:val="22"/>
          <w:szCs w:val="22"/>
        </w:rPr>
      </w:pPr>
      <w:bookmarkStart w:id="215" w:name="_Toc441651586"/>
      <w:bookmarkStart w:id="216" w:name="_Toc442559897"/>
      <w:r w:rsidRPr="009A627D">
        <w:rPr>
          <w:rFonts w:ascii="Arial" w:hAnsi="Arial" w:cs="Arial"/>
          <w:sz w:val="22"/>
          <w:szCs w:val="22"/>
        </w:rPr>
        <w:lastRenderedPageBreak/>
        <w:t>Подношење заједничке понуде</w:t>
      </w:r>
      <w:bookmarkEnd w:id="215"/>
      <w:bookmarkEnd w:id="216"/>
    </w:p>
    <w:p w14:paraId="36CCABFA" w14:textId="77777777" w:rsidR="008D2B23" w:rsidRPr="009A627D" w:rsidRDefault="008D2B23" w:rsidP="00AC386C">
      <w:pPr>
        <w:pStyle w:val="KDParagraf"/>
        <w:jc w:val="both"/>
        <w:rPr>
          <w:rFonts w:ascii="Arial" w:hAnsi="Arial" w:cs="Arial"/>
          <w:sz w:val="22"/>
          <w:szCs w:val="22"/>
        </w:rPr>
      </w:pPr>
      <w:r w:rsidRPr="009A627D">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sidRPr="009A627D">
        <w:rPr>
          <w:rFonts w:ascii="Arial" w:hAnsi="Arial" w:cs="Arial"/>
          <w:sz w:val="22"/>
          <w:szCs w:val="22"/>
          <w:lang w:val="sr-Cyrl-RS"/>
        </w:rPr>
        <w:t xml:space="preserve"> </w:t>
      </w:r>
      <w:r w:rsidRPr="009A627D">
        <w:rPr>
          <w:rFonts w:ascii="Arial" w:hAnsi="Arial" w:cs="Arial"/>
          <w:sz w:val="22"/>
          <w:szCs w:val="22"/>
        </w:rPr>
        <w:t xml:space="preserve">Закона о јавним набавкама и то: </w:t>
      </w:r>
    </w:p>
    <w:p w14:paraId="64EE798C" w14:textId="77777777" w:rsidR="008D2B23" w:rsidRPr="009A627D" w:rsidRDefault="008D2B23" w:rsidP="00AC386C">
      <w:pPr>
        <w:pStyle w:val="KDNabrajanje"/>
        <w:spacing w:before="0"/>
        <w:jc w:val="both"/>
        <w:rPr>
          <w:rFonts w:ascii="Arial" w:hAnsi="Arial" w:cs="Arial"/>
          <w:sz w:val="22"/>
          <w:szCs w:val="22"/>
        </w:rPr>
      </w:pPr>
      <w:r w:rsidRPr="009A627D">
        <w:rPr>
          <w:rFonts w:ascii="Arial" w:hAnsi="Arial" w:cs="Arial"/>
          <w:sz w:val="22"/>
          <w:szCs w:val="22"/>
          <w:lang w:val="sr-Cyrl-CS"/>
        </w:rPr>
        <w:t xml:space="preserve">податке о </w:t>
      </w:r>
      <w:r w:rsidRPr="009A627D">
        <w:rPr>
          <w:rFonts w:ascii="Arial" w:hAnsi="Arial" w:cs="Arial"/>
          <w:sz w:val="22"/>
          <w:szCs w:val="22"/>
        </w:rPr>
        <w:t xml:space="preserve">члану групе који ће бити </w:t>
      </w:r>
      <w:r w:rsidRPr="009A627D">
        <w:rPr>
          <w:rFonts w:ascii="Arial" w:hAnsi="Arial" w:cs="Arial"/>
          <w:sz w:val="22"/>
          <w:szCs w:val="22"/>
          <w:lang w:val="sr-Cyrl-CS"/>
        </w:rPr>
        <w:t>Н</w:t>
      </w:r>
      <w:r w:rsidRPr="009A627D">
        <w:rPr>
          <w:rFonts w:ascii="Arial" w:hAnsi="Arial" w:cs="Arial"/>
          <w:sz w:val="22"/>
          <w:szCs w:val="22"/>
        </w:rPr>
        <w:t xml:space="preserve">осилац посла, односно који ће поднети понуду и који ће заступати групу понуђача пред </w:t>
      </w:r>
      <w:r w:rsidRPr="009A627D">
        <w:rPr>
          <w:rFonts w:ascii="Arial" w:hAnsi="Arial" w:cs="Arial"/>
          <w:sz w:val="22"/>
          <w:szCs w:val="22"/>
          <w:lang w:val="sr-Cyrl-CS"/>
        </w:rPr>
        <w:t>Н</w:t>
      </w:r>
      <w:r w:rsidRPr="009A627D">
        <w:rPr>
          <w:rFonts w:ascii="Arial" w:hAnsi="Arial" w:cs="Arial"/>
          <w:sz w:val="22"/>
          <w:szCs w:val="22"/>
        </w:rPr>
        <w:t>аручиоцем;</w:t>
      </w:r>
    </w:p>
    <w:p w14:paraId="2BB9E6FF" w14:textId="77777777" w:rsidR="008D2B23" w:rsidRPr="009A627D" w:rsidRDefault="008D2B23" w:rsidP="00AC386C">
      <w:pPr>
        <w:pStyle w:val="KDNabrajanje"/>
        <w:spacing w:before="0"/>
        <w:jc w:val="both"/>
        <w:rPr>
          <w:rFonts w:ascii="Arial" w:hAnsi="Arial" w:cs="Arial"/>
          <w:sz w:val="22"/>
          <w:szCs w:val="22"/>
        </w:rPr>
      </w:pPr>
      <w:r w:rsidRPr="009A627D">
        <w:rPr>
          <w:rFonts w:ascii="Arial" w:hAnsi="Arial" w:cs="Arial"/>
          <w:sz w:val="22"/>
          <w:szCs w:val="22"/>
        </w:rPr>
        <w:t xml:space="preserve">опис послова сваког од понуђача из групе понуђача у извршењу </w:t>
      </w:r>
      <w:r w:rsidR="00E16A28" w:rsidRPr="009A627D">
        <w:rPr>
          <w:rFonts w:ascii="Arial" w:hAnsi="Arial" w:cs="Arial"/>
          <w:sz w:val="22"/>
          <w:szCs w:val="22"/>
          <w:lang w:val="sr-Cyrl-RS"/>
        </w:rPr>
        <w:t>уговора</w:t>
      </w:r>
    </w:p>
    <w:p w14:paraId="15DF9723" w14:textId="77777777" w:rsidR="00011DCA" w:rsidRPr="009A627D" w:rsidRDefault="008D2B23" w:rsidP="00AC386C">
      <w:pPr>
        <w:pStyle w:val="KDParagraf"/>
        <w:jc w:val="both"/>
        <w:rPr>
          <w:rFonts w:ascii="Arial" w:hAnsi="Arial" w:cs="Arial"/>
          <w:color w:val="00B0F0"/>
          <w:sz w:val="22"/>
          <w:szCs w:val="22"/>
          <w:lang w:val="sr-Cyrl-RS"/>
        </w:rPr>
      </w:pPr>
      <w:r w:rsidRPr="009A627D">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w:t>
      </w:r>
      <w:r w:rsidRPr="009A627D">
        <w:rPr>
          <w:rFonts w:ascii="Arial" w:hAnsi="Arial" w:cs="Arial"/>
          <w:sz w:val="22"/>
          <w:szCs w:val="22"/>
        </w:rPr>
        <w:t>став 1. тачка 1), 2) и 4) Закона, наведене у одељку Услови за учешће из члана 75. и 76. Закона и Упутство како се доказује испуњеност тих услова</w:t>
      </w:r>
      <w:r w:rsidR="00FC6108" w:rsidRPr="009A627D">
        <w:rPr>
          <w:rFonts w:ascii="Arial" w:hAnsi="Arial" w:cs="Arial"/>
          <w:sz w:val="22"/>
          <w:szCs w:val="22"/>
        </w:rPr>
        <w:t xml:space="preserve">. </w:t>
      </w:r>
      <w:r w:rsidRPr="009A627D">
        <w:rPr>
          <w:rFonts w:ascii="Arial" w:hAnsi="Arial" w:cs="Arial"/>
          <w:sz w:val="22"/>
          <w:szCs w:val="22"/>
        </w:rPr>
        <w:t xml:space="preserve">Услове у вези са капацитетима, у складу са чланом 76. Закона, понуђачи из групе испуњавају заједно, на основу </w:t>
      </w:r>
      <w:r w:rsidRPr="009A627D">
        <w:rPr>
          <w:rFonts w:ascii="Arial" w:hAnsi="Arial" w:cs="Arial"/>
          <w:color w:val="000000" w:themeColor="text1"/>
          <w:sz w:val="22"/>
          <w:szCs w:val="22"/>
        </w:rPr>
        <w:t>достављених доказа дефинисаних конкурсном документацијом</w:t>
      </w:r>
      <w:r w:rsidR="00DF1A82" w:rsidRPr="009A627D">
        <w:rPr>
          <w:rFonts w:ascii="Arial" w:hAnsi="Arial" w:cs="Arial"/>
          <w:color w:val="000000" w:themeColor="text1"/>
          <w:sz w:val="22"/>
          <w:szCs w:val="22"/>
          <w:lang w:val="sr-Cyrl-RS"/>
        </w:rPr>
        <w:t>.</w:t>
      </w:r>
    </w:p>
    <w:p w14:paraId="3DB5CCAB" w14:textId="77777777" w:rsidR="00011DCA" w:rsidRPr="009A627D" w:rsidRDefault="00011DCA" w:rsidP="00AC386C">
      <w:pPr>
        <w:pStyle w:val="KDParagraf"/>
        <w:jc w:val="both"/>
        <w:rPr>
          <w:rFonts w:ascii="Arial" w:hAnsi="Arial" w:cs="Arial"/>
          <w:sz w:val="22"/>
          <w:szCs w:val="22"/>
          <w:lang w:val="sr-Cyrl-RS"/>
        </w:rPr>
      </w:pPr>
      <w:r w:rsidRPr="009A627D">
        <w:rPr>
          <w:rFonts w:ascii="Arial" w:hAnsi="Arial" w:cs="Arial"/>
          <w:sz w:val="22"/>
          <w:szCs w:val="22"/>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02798362" w14:textId="77777777" w:rsidR="00FD7543" w:rsidRPr="009A627D" w:rsidRDefault="008D2B23" w:rsidP="00AC386C">
      <w:pPr>
        <w:pStyle w:val="KDParagraf"/>
        <w:jc w:val="both"/>
        <w:rPr>
          <w:rFonts w:ascii="Arial" w:hAnsi="Arial" w:cs="Arial"/>
          <w:color w:val="00B0F0"/>
          <w:sz w:val="22"/>
          <w:szCs w:val="22"/>
          <w:lang w:val="sr-Cyrl-RS" w:bidi="en-US"/>
        </w:rPr>
      </w:pPr>
      <w:r w:rsidRPr="009A627D">
        <w:rPr>
          <w:rFonts w:ascii="Arial" w:hAnsi="Arial" w:cs="Arial"/>
          <w:sz w:val="22"/>
          <w:szCs w:val="22"/>
          <w:lang w:bidi="en-US"/>
        </w:rPr>
        <w:t xml:space="preserve">У случају заједничке понуде групе понуђача </w:t>
      </w:r>
      <w:r w:rsidR="00011DCA" w:rsidRPr="009A627D">
        <w:rPr>
          <w:rFonts w:ascii="Arial" w:hAnsi="Arial" w:cs="Arial"/>
          <w:sz w:val="22"/>
          <w:szCs w:val="22"/>
          <w:lang w:val="sr-Cyrl-CS" w:bidi="en-US"/>
        </w:rPr>
        <w:t xml:space="preserve">обрасце под пуном материјалном и кривичном одговорношћу </w:t>
      </w:r>
      <w:r w:rsidRPr="009A627D">
        <w:rPr>
          <w:rFonts w:ascii="Arial" w:hAnsi="Arial" w:cs="Arial"/>
          <w:sz w:val="22"/>
          <w:szCs w:val="22"/>
          <w:lang w:bidi="en-US"/>
        </w:rPr>
        <w:t>попуњава, потписује и оверава сваки члан групе понуђача у своје име.</w:t>
      </w:r>
      <w:r w:rsidR="00695BA0" w:rsidRPr="009A627D">
        <w:rPr>
          <w:rFonts w:ascii="Arial" w:hAnsi="Arial" w:cs="Arial"/>
          <w:sz w:val="22"/>
          <w:szCs w:val="22"/>
          <w:lang w:val="sr-Cyrl-RS" w:bidi="en-US"/>
        </w:rPr>
        <w:t>(</w:t>
      </w:r>
      <w:r w:rsidR="00B20A6C" w:rsidRPr="009A627D">
        <w:rPr>
          <w:rFonts w:ascii="Arial" w:hAnsi="Arial" w:cs="Arial"/>
          <w:sz w:val="22"/>
          <w:szCs w:val="22"/>
          <w:lang w:val="sr-Cyrl-RS" w:bidi="en-US"/>
        </w:rPr>
        <w:t>Образац Изјаве о независној понуди и Образац изјаве у складу са чланом 75. став 2. Закона)</w:t>
      </w:r>
    </w:p>
    <w:p w14:paraId="0AB1F01E" w14:textId="77777777" w:rsidR="008D2B23" w:rsidRPr="009A627D" w:rsidRDefault="00011DCA" w:rsidP="00AC386C">
      <w:pPr>
        <w:pStyle w:val="KDParagraf"/>
        <w:jc w:val="both"/>
        <w:rPr>
          <w:rFonts w:ascii="Arial" w:hAnsi="Arial" w:cs="Arial"/>
          <w:sz w:val="22"/>
          <w:szCs w:val="22"/>
          <w:lang w:val="sr-Cyrl-RS" w:bidi="en-US"/>
        </w:rPr>
      </w:pPr>
      <w:r w:rsidRPr="009A627D">
        <w:rPr>
          <w:rFonts w:ascii="Arial" w:hAnsi="Arial" w:cs="Arial"/>
          <w:sz w:val="22"/>
          <w:szCs w:val="22"/>
          <w:lang w:val="sr-Cyrl-RS" w:bidi="en-US"/>
        </w:rPr>
        <w:t>Понуђачи из групе понуђача одговорају неограничено солидарно према наручиоцу.</w:t>
      </w:r>
    </w:p>
    <w:p w14:paraId="67555423" w14:textId="77777777" w:rsidR="00011DCA" w:rsidRPr="009A627D" w:rsidRDefault="00011DCA" w:rsidP="00AC386C">
      <w:pPr>
        <w:pStyle w:val="KDParagraf"/>
        <w:jc w:val="both"/>
        <w:rPr>
          <w:rFonts w:ascii="Arial" w:hAnsi="Arial" w:cs="Arial"/>
          <w:sz w:val="22"/>
          <w:szCs w:val="22"/>
          <w:lang w:val="sr-Cyrl-RS" w:bidi="en-US"/>
        </w:rPr>
      </w:pPr>
    </w:p>
    <w:p w14:paraId="4F89BE1D" w14:textId="77777777" w:rsidR="00BA0DB0" w:rsidRPr="009A627D" w:rsidRDefault="00BA0DB0" w:rsidP="00AC386C">
      <w:pPr>
        <w:pStyle w:val="KDPodnaslov2"/>
        <w:numPr>
          <w:ilvl w:val="1"/>
          <w:numId w:val="21"/>
        </w:numPr>
        <w:spacing w:before="0"/>
        <w:jc w:val="both"/>
        <w:rPr>
          <w:rFonts w:ascii="Arial" w:hAnsi="Arial" w:cs="Arial"/>
          <w:sz w:val="22"/>
          <w:szCs w:val="22"/>
        </w:rPr>
      </w:pPr>
      <w:bookmarkStart w:id="217" w:name="_Toc441651585"/>
      <w:bookmarkStart w:id="218" w:name="_Toc442559896"/>
      <w:bookmarkStart w:id="219" w:name="_Toc441651587"/>
      <w:bookmarkStart w:id="220" w:name="_Toc442559898"/>
      <w:r w:rsidRPr="009A627D">
        <w:rPr>
          <w:rFonts w:ascii="Arial" w:hAnsi="Arial" w:cs="Arial"/>
          <w:sz w:val="22"/>
          <w:szCs w:val="22"/>
        </w:rPr>
        <w:t>Подношење понуде са подизвођачима</w:t>
      </w:r>
      <w:bookmarkEnd w:id="217"/>
      <w:bookmarkEnd w:id="218"/>
    </w:p>
    <w:p w14:paraId="724F2F4E" w14:textId="77777777" w:rsidR="00BA0DB0" w:rsidRPr="009A627D" w:rsidRDefault="00BA0DB0" w:rsidP="00AC386C">
      <w:pPr>
        <w:pStyle w:val="KDParagraf"/>
        <w:jc w:val="both"/>
        <w:rPr>
          <w:rFonts w:ascii="Arial" w:hAnsi="Arial" w:cs="Arial"/>
          <w:sz w:val="22"/>
          <w:szCs w:val="22"/>
        </w:rPr>
      </w:pPr>
      <w:r w:rsidRPr="009A627D">
        <w:rPr>
          <w:rFonts w:ascii="Arial" w:hAnsi="Arial" w:cs="Arial"/>
          <w:sz w:val="22"/>
          <w:szCs w:val="22"/>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2D6BC32" w14:textId="77777777" w:rsidR="00BA0DB0" w:rsidRPr="009A627D" w:rsidRDefault="00BA0DB0" w:rsidP="00AC386C">
      <w:pPr>
        <w:pStyle w:val="KDParagraf"/>
        <w:jc w:val="both"/>
        <w:rPr>
          <w:rFonts w:ascii="Arial" w:hAnsi="Arial" w:cs="Arial"/>
          <w:sz w:val="22"/>
          <w:szCs w:val="22"/>
        </w:rPr>
      </w:pPr>
      <w:r w:rsidRPr="009A627D">
        <w:rPr>
          <w:rFonts w:ascii="Arial" w:hAnsi="Arial" w:cs="Arial"/>
          <w:sz w:val="22"/>
          <w:szCs w:val="22"/>
        </w:rPr>
        <w:t xml:space="preserve">- назив подизвођача, а уколико </w:t>
      </w:r>
      <w:r w:rsidRPr="009A627D">
        <w:rPr>
          <w:rFonts w:ascii="Arial" w:hAnsi="Arial" w:cs="Arial"/>
          <w:sz w:val="22"/>
          <w:szCs w:val="22"/>
          <w:lang w:val="sr-Cyrl-RS"/>
        </w:rPr>
        <w:t>уговор</w:t>
      </w:r>
      <w:r w:rsidRPr="009A627D">
        <w:rPr>
          <w:rFonts w:ascii="Arial" w:hAnsi="Arial" w:cs="Arial"/>
          <w:sz w:val="22"/>
          <w:szCs w:val="22"/>
        </w:rPr>
        <w:t xml:space="preserve"> између наручиоца и понуђача буде закључен, тај подизвођач ће бити наведен у </w:t>
      </w:r>
      <w:r w:rsidR="00E16A28" w:rsidRPr="009A627D">
        <w:rPr>
          <w:rFonts w:ascii="Arial" w:hAnsi="Arial" w:cs="Arial"/>
          <w:sz w:val="22"/>
          <w:szCs w:val="22"/>
          <w:lang w:val="sr-Cyrl-RS"/>
        </w:rPr>
        <w:t>уговору</w:t>
      </w:r>
      <w:r w:rsidRPr="009A627D">
        <w:rPr>
          <w:rFonts w:ascii="Arial" w:hAnsi="Arial" w:cs="Arial"/>
          <w:sz w:val="22"/>
          <w:szCs w:val="22"/>
        </w:rPr>
        <w:t>;</w:t>
      </w:r>
    </w:p>
    <w:p w14:paraId="62FEA38D" w14:textId="77777777" w:rsidR="00BA0DB0" w:rsidRPr="009A627D" w:rsidRDefault="00BA0DB0" w:rsidP="00AC386C">
      <w:pPr>
        <w:pStyle w:val="KDParagraf"/>
        <w:jc w:val="both"/>
        <w:rPr>
          <w:rFonts w:ascii="Arial" w:hAnsi="Arial" w:cs="Arial"/>
          <w:sz w:val="22"/>
          <w:szCs w:val="22"/>
        </w:rPr>
      </w:pPr>
      <w:r w:rsidRPr="009A627D">
        <w:rPr>
          <w:rFonts w:ascii="Arial" w:hAnsi="Arial" w:cs="Arial"/>
          <w:sz w:val="22"/>
          <w:szCs w:val="22"/>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DD54CCF" w14:textId="77777777" w:rsidR="00BA0DB0" w:rsidRPr="009A627D" w:rsidRDefault="00BA0DB0" w:rsidP="00AC386C">
      <w:pPr>
        <w:pStyle w:val="KDParagraf"/>
        <w:jc w:val="both"/>
        <w:rPr>
          <w:rFonts w:ascii="Arial" w:hAnsi="Arial" w:cs="Arial"/>
          <w:sz w:val="22"/>
          <w:szCs w:val="22"/>
        </w:rPr>
      </w:pPr>
      <w:r w:rsidRPr="009A627D">
        <w:rPr>
          <w:rFonts w:ascii="Arial" w:hAnsi="Arial" w:cs="Arial"/>
          <w:sz w:val="22"/>
          <w:szCs w:val="22"/>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AF09350" w14:textId="77777777" w:rsidR="00BA0DB0" w:rsidRPr="009A627D" w:rsidRDefault="00BA0DB0" w:rsidP="00AC386C">
      <w:pPr>
        <w:pStyle w:val="KDParagraf"/>
        <w:jc w:val="both"/>
        <w:rPr>
          <w:rFonts w:ascii="Arial" w:hAnsi="Arial" w:cs="Arial"/>
          <w:color w:val="00B0F0"/>
          <w:sz w:val="22"/>
          <w:szCs w:val="22"/>
        </w:rPr>
      </w:pPr>
      <w:r w:rsidRPr="009A627D">
        <w:rPr>
          <w:rFonts w:ascii="Arial" w:hAnsi="Arial" w:cs="Arial"/>
          <w:sz w:val="22"/>
          <w:szCs w:val="22"/>
          <w:lang w:val="sr-Cyrl-RS"/>
        </w:rPr>
        <w:t xml:space="preserve">Обавеза понуђача је да за </w:t>
      </w:r>
      <w:r w:rsidRPr="009A627D">
        <w:rPr>
          <w:rFonts w:ascii="Arial" w:hAnsi="Arial" w:cs="Arial"/>
          <w:sz w:val="22"/>
          <w:szCs w:val="22"/>
        </w:rPr>
        <w:t>подизвођач</w:t>
      </w:r>
      <w:r w:rsidRPr="009A627D">
        <w:rPr>
          <w:rFonts w:ascii="Arial" w:hAnsi="Arial" w:cs="Arial"/>
          <w:sz w:val="22"/>
          <w:szCs w:val="22"/>
          <w:lang w:val="sr-Cyrl-RS"/>
        </w:rPr>
        <w:t>а достави доказе о испуњености</w:t>
      </w:r>
      <w:r w:rsidRPr="009A627D">
        <w:rPr>
          <w:rFonts w:ascii="Arial" w:hAnsi="Arial" w:cs="Arial"/>
          <w:sz w:val="22"/>
          <w:szCs w:val="22"/>
        </w:rPr>
        <w:t xml:space="preserve"> обавезн</w:t>
      </w:r>
      <w:r w:rsidRPr="009A627D">
        <w:rPr>
          <w:rFonts w:ascii="Arial" w:hAnsi="Arial" w:cs="Arial"/>
          <w:sz w:val="22"/>
          <w:szCs w:val="22"/>
          <w:lang w:val="sr-Cyrl-RS"/>
        </w:rPr>
        <w:t>их</w:t>
      </w:r>
      <w:r w:rsidRPr="009A627D">
        <w:rPr>
          <w:rFonts w:ascii="Arial" w:hAnsi="Arial" w:cs="Arial"/>
          <w:sz w:val="22"/>
          <w:szCs w:val="22"/>
        </w:rPr>
        <w:t xml:space="preserve"> услов</w:t>
      </w:r>
      <w:r w:rsidRPr="009A627D">
        <w:rPr>
          <w:rFonts w:ascii="Arial" w:hAnsi="Arial" w:cs="Arial"/>
          <w:sz w:val="22"/>
          <w:szCs w:val="22"/>
          <w:lang w:val="sr-Cyrl-RS"/>
        </w:rPr>
        <w:t>а</w:t>
      </w:r>
      <w:r w:rsidRPr="009A627D">
        <w:rPr>
          <w:rFonts w:ascii="Arial" w:hAnsi="Arial" w:cs="Arial"/>
          <w:sz w:val="22"/>
          <w:szCs w:val="22"/>
        </w:rPr>
        <w:t xml:space="preserve"> из члана 75. став 1. тачка 1), 2) и 4) Закона наведен</w:t>
      </w:r>
      <w:r w:rsidRPr="009A627D">
        <w:rPr>
          <w:rFonts w:ascii="Arial" w:hAnsi="Arial" w:cs="Arial"/>
          <w:sz w:val="22"/>
          <w:szCs w:val="22"/>
          <w:lang w:val="sr-Cyrl-RS"/>
        </w:rPr>
        <w:t>их</w:t>
      </w:r>
      <w:r w:rsidRPr="009A627D">
        <w:rPr>
          <w:rFonts w:ascii="Arial" w:hAnsi="Arial" w:cs="Arial"/>
          <w:sz w:val="22"/>
          <w:szCs w:val="22"/>
        </w:rPr>
        <w:t xml:space="preserve"> у одељку Услови за учешће из члана 75. и 76. Закона и Упутство како се доказује испуњеност тих услова</w:t>
      </w:r>
      <w:r w:rsidRPr="009A627D">
        <w:rPr>
          <w:rFonts w:ascii="Arial" w:hAnsi="Arial" w:cs="Arial"/>
          <w:sz w:val="22"/>
          <w:szCs w:val="22"/>
          <w:lang w:val="sr-Cyrl-RS"/>
        </w:rPr>
        <w:t>.</w:t>
      </w:r>
    </w:p>
    <w:p w14:paraId="5A505667" w14:textId="77777777" w:rsidR="00BA0DB0" w:rsidRPr="009A627D" w:rsidRDefault="00BA0DB0" w:rsidP="00AC386C">
      <w:pPr>
        <w:pStyle w:val="KDParagraf"/>
        <w:jc w:val="both"/>
        <w:rPr>
          <w:rFonts w:ascii="Arial" w:hAnsi="Arial" w:cs="Arial"/>
          <w:sz w:val="22"/>
          <w:szCs w:val="22"/>
        </w:rPr>
      </w:pPr>
      <w:r w:rsidRPr="009A627D">
        <w:rPr>
          <w:rFonts w:ascii="Arial" w:hAnsi="Arial" w:cs="Arial"/>
          <w:sz w:val="22"/>
          <w:szCs w:val="22"/>
        </w:rPr>
        <w:t>Додатне услове понуђач испуњава самостално, без обзира на а</w:t>
      </w:r>
      <w:r w:rsidRPr="009A627D">
        <w:rPr>
          <w:rFonts w:ascii="Arial" w:hAnsi="Arial" w:cs="Arial"/>
          <w:sz w:val="22"/>
          <w:szCs w:val="22"/>
          <w:lang w:val="sr-Cyrl-RS"/>
        </w:rPr>
        <w:t>н</w:t>
      </w:r>
      <w:r w:rsidRPr="009A627D">
        <w:rPr>
          <w:rFonts w:ascii="Arial" w:hAnsi="Arial" w:cs="Arial"/>
          <w:sz w:val="22"/>
          <w:szCs w:val="22"/>
        </w:rPr>
        <w:t>гажовање подизвођача.</w:t>
      </w:r>
    </w:p>
    <w:p w14:paraId="570F8E4D" w14:textId="77777777" w:rsidR="00BA0DB0" w:rsidRPr="009A627D" w:rsidRDefault="00BA0DB0" w:rsidP="00AC386C">
      <w:pPr>
        <w:pStyle w:val="KDParagraf"/>
        <w:jc w:val="both"/>
        <w:rPr>
          <w:rFonts w:ascii="Arial" w:hAnsi="Arial" w:cs="Arial"/>
          <w:sz w:val="22"/>
          <w:szCs w:val="22"/>
        </w:rPr>
      </w:pPr>
      <w:r w:rsidRPr="009A627D">
        <w:rPr>
          <w:rFonts w:ascii="Arial" w:hAnsi="Arial" w:cs="Arial"/>
          <w:sz w:val="22"/>
          <w:szCs w:val="22"/>
        </w:rPr>
        <w:t xml:space="preserve">Све обрасце у понуди потписује и оверава понуђач, изузев </w:t>
      </w:r>
      <w:r w:rsidRPr="009A627D">
        <w:rPr>
          <w:rFonts w:ascii="Arial" w:hAnsi="Arial" w:cs="Arial"/>
          <w:sz w:val="22"/>
          <w:szCs w:val="22"/>
          <w:lang w:val="sr-Cyrl-RS"/>
        </w:rPr>
        <w:t>образаца под пуном материјалном и кривичном одговорношћу,</w:t>
      </w:r>
      <w:r w:rsidRPr="009A627D">
        <w:rPr>
          <w:rFonts w:ascii="Arial" w:hAnsi="Arial" w:cs="Arial"/>
          <w:sz w:val="22"/>
          <w:szCs w:val="22"/>
        </w:rPr>
        <w:t>које попуњава, потписује и оверава сваки подизвођач у своје име.</w:t>
      </w:r>
    </w:p>
    <w:p w14:paraId="0AD2F47F" w14:textId="77777777" w:rsidR="00BA0DB0" w:rsidRPr="009A627D" w:rsidRDefault="00BA0DB0" w:rsidP="00AC386C">
      <w:pPr>
        <w:pStyle w:val="KDParagraf"/>
        <w:jc w:val="both"/>
        <w:rPr>
          <w:rFonts w:ascii="Arial" w:hAnsi="Arial" w:cs="Arial"/>
          <w:sz w:val="22"/>
          <w:szCs w:val="22"/>
        </w:rPr>
      </w:pPr>
      <w:r w:rsidRPr="009A627D">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Pr="009A627D">
        <w:rPr>
          <w:rFonts w:ascii="Arial" w:hAnsi="Arial" w:cs="Arial"/>
          <w:sz w:val="22"/>
          <w:szCs w:val="22"/>
          <w:lang w:val="sr-Cyrl-RS"/>
        </w:rPr>
        <w:t>уговор</w:t>
      </w:r>
      <w:r w:rsidRPr="009A627D">
        <w:rPr>
          <w:rFonts w:ascii="Arial" w:hAnsi="Arial" w:cs="Arial"/>
          <w:sz w:val="22"/>
          <w:szCs w:val="22"/>
        </w:rPr>
        <w:t xml:space="preserve">, осим ако би раскидом </w:t>
      </w:r>
      <w:r w:rsidR="00E16A28" w:rsidRPr="009A627D">
        <w:rPr>
          <w:rFonts w:ascii="Arial" w:hAnsi="Arial" w:cs="Arial"/>
          <w:sz w:val="22"/>
          <w:szCs w:val="22"/>
          <w:lang w:val="sr-Cyrl-RS"/>
        </w:rPr>
        <w:t>уговора</w:t>
      </w:r>
      <w:r w:rsidRPr="009A627D">
        <w:rPr>
          <w:rFonts w:ascii="Arial" w:hAnsi="Arial" w:cs="Arial"/>
          <w:sz w:val="22"/>
          <w:szCs w:val="22"/>
        </w:rPr>
        <w:t xml:space="preserve"> наручилац претрпео знатну штету. </w:t>
      </w:r>
    </w:p>
    <w:p w14:paraId="59FA5B6A" w14:textId="77777777" w:rsidR="00BA0DB0" w:rsidRPr="009A627D" w:rsidRDefault="00BA0DB0" w:rsidP="00AC386C">
      <w:pPr>
        <w:pStyle w:val="KDParagraf"/>
        <w:jc w:val="both"/>
        <w:rPr>
          <w:rFonts w:ascii="Arial" w:hAnsi="Arial" w:cs="Arial"/>
          <w:sz w:val="22"/>
          <w:szCs w:val="22"/>
        </w:rPr>
      </w:pPr>
      <w:r w:rsidRPr="009A627D">
        <w:rPr>
          <w:rFonts w:ascii="Arial" w:hAnsi="Arial" w:cs="Arial"/>
          <w:sz w:val="22"/>
          <w:szCs w:val="22"/>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Pr="009A627D">
        <w:rPr>
          <w:rFonts w:ascii="Arial" w:hAnsi="Arial" w:cs="Arial"/>
          <w:sz w:val="22"/>
          <w:szCs w:val="22"/>
          <w:lang w:val="sr-Cyrl-RS"/>
        </w:rPr>
        <w:t xml:space="preserve">. </w:t>
      </w:r>
      <w:r w:rsidRPr="009A627D">
        <w:rPr>
          <w:rFonts w:ascii="Arial" w:hAnsi="Arial" w:cs="Arial"/>
          <w:sz w:val="22"/>
          <w:szCs w:val="22"/>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491E2F2" w14:textId="77777777" w:rsidR="00BA0DB0" w:rsidRPr="009A627D" w:rsidRDefault="00BA0DB0" w:rsidP="00AC386C">
      <w:pPr>
        <w:pStyle w:val="KDParagraf"/>
        <w:jc w:val="both"/>
        <w:rPr>
          <w:rFonts w:ascii="Arial" w:hAnsi="Arial" w:cs="Arial"/>
          <w:color w:val="000000" w:themeColor="text1"/>
          <w:sz w:val="22"/>
          <w:szCs w:val="22"/>
          <w:lang w:bidi="en-US"/>
        </w:rPr>
      </w:pPr>
      <w:r w:rsidRPr="009A627D">
        <w:rPr>
          <w:rFonts w:ascii="Arial" w:hAnsi="Arial" w:cs="Arial"/>
          <w:color w:val="000000" w:themeColor="text1"/>
          <w:sz w:val="22"/>
          <w:szCs w:val="22"/>
        </w:rPr>
        <w:t>Наручилац</w:t>
      </w:r>
      <w:r w:rsidRPr="009A627D">
        <w:rPr>
          <w:rFonts w:ascii="Arial" w:hAnsi="Arial" w:cs="Arial"/>
          <w:color w:val="000000" w:themeColor="text1"/>
          <w:sz w:val="22"/>
          <w:szCs w:val="22"/>
          <w:lang w:bidi="en-US"/>
        </w:rPr>
        <w:t xml:space="preserve"> у овом поступку не предвиђа примену одредби става 9. и 10. члана 80. Закона.</w:t>
      </w:r>
    </w:p>
    <w:p w14:paraId="1BBC5E45" w14:textId="77777777" w:rsidR="00BA0DB0" w:rsidRPr="009A627D" w:rsidRDefault="00BA0DB0" w:rsidP="00AC386C">
      <w:pPr>
        <w:pStyle w:val="KDParagraf"/>
        <w:jc w:val="both"/>
        <w:rPr>
          <w:rFonts w:ascii="Arial" w:hAnsi="Arial" w:cs="Arial"/>
          <w:color w:val="00B0F0"/>
          <w:sz w:val="22"/>
          <w:szCs w:val="22"/>
          <w:lang w:bidi="en-US"/>
        </w:rPr>
      </w:pPr>
    </w:p>
    <w:p w14:paraId="24793663" w14:textId="77777777" w:rsidR="008D2B23" w:rsidRPr="009A627D" w:rsidRDefault="008D2B23" w:rsidP="00AC386C">
      <w:pPr>
        <w:pStyle w:val="KDPodnaslov2"/>
        <w:numPr>
          <w:ilvl w:val="1"/>
          <w:numId w:val="21"/>
        </w:numPr>
        <w:spacing w:before="0"/>
        <w:jc w:val="both"/>
        <w:rPr>
          <w:rFonts w:ascii="Arial" w:hAnsi="Arial" w:cs="Arial"/>
          <w:sz w:val="22"/>
          <w:szCs w:val="22"/>
        </w:rPr>
      </w:pPr>
      <w:r w:rsidRPr="009A627D">
        <w:rPr>
          <w:rFonts w:ascii="Arial" w:hAnsi="Arial" w:cs="Arial"/>
          <w:sz w:val="22"/>
          <w:szCs w:val="22"/>
        </w:rPr>
        <w:t>Понуђена цена</w:t>
      </w:r>
      <w:bookmarkEnd w:id="219"/>
      <w:bookmarkEnd w:id="220"/>
    </w:p>
    <w:p w14:paraId="59284C14" w14:textId="4F392DB1" w:rsidR="008F24F3" w:rsidRPr="009A627D" w:rsidRDefault="00467640" w:rsidP="00AC386C">
      <w:pPr>
        <w:pStyle w:val="KDParagraf"/>
        <w:jc w:val="both"/>
        <w:rPr>
          <w:rFonts w:ascii="Arial" w:hAnsi="Arial" w:cs="Arial"/>
          <w:sz w:val="22"/>
          <w:szCs w:val="22"/>
        </w:rPr>
      </w:pPr>
      <w:r w:rsidRPr="009A627D">
        <w:rPr>
          <w:rFonts w:ascii="Arial" w:hAnsi="Arial" w:cs="Arial"/>
          <w:sz w:val="22"/>
          <w:szCs w:val="22"/>
        </w:rPr>
        <w:t>Цена се исказује у</w:t>
      </w:r>
      <w:r w:rsidR="004762D1" w:rsidRPr="009A627D">
        <w:rPr>
          <w:rFonts w:ascii="Arial" w:hAnsi="Arial" w:cs="Arial"/>
          <w:sz w:val="22"/>
          <w:szCs w:val="22"/>
          <w:lang w:val="sr-Cyrl-RS"/>
        </w:rPr>
        <w:t xml:space="preserve"> </w:t>
      </w:r>
      <w:r w:rsidR="00357550" w:rsidRPr="009A627D">
        <w:rPr>
          <w:rFonts w:ascii="Arial" w:hAnsi="Arial" w:cs="Arial"/>
          <w:sz w:val="22"/>
          <w:szCs w:val="22"/>
          <w:lang w:val="sr-Cyrl-RS"/>
        </w:rPr>
        <w:t>динарима</w:t>
      </w:r>
      <w:r w:rsidR="00DF1A82" w:rsidRPr="009A627D">
        <w:rPr>
          <w:rFonts w:ascii="Arial" w:hAnsi="Arial" w:cs="Arial"/>
          <w:sz w:val="22"/>
          <w:szCs w:val="22"/>
        </w:rPr>
        <w:t>, без пореза на додату вредност.</w:t>
      </w:r>
    </w:p>
    <w:p w14:paraId="79FB8C7B" w14:textId="77777777" w:rsidR="00DF1A82" w:rsidRPr="009A627D" w:rsidRDefault="00DF1A82" w:rsidP="00AC386C">
      <w:pPr>
        <w:pStyle w:val="KDParagraf"/>
        <w:jc w:val="both"/>
        <w:rPr>
          <w:rFonts w:ascii="Arial" w:hAnsi="Arial" w:cs="Arial"/>
          <w:color w:val="000000" w:themeColor="text1"/>
          <w:sz w:val="22"/>
          <w:szCs w:val="22"/>
        </w:rPr>
      </w:pPr>
      <w:r w:rsidRPr="009A627D">
        <w:rPr>
          <w:rFonts w:ascii="Arial" w:hAnsi="Arial" w:cs="Arial"/>
          <w:color w:val="000000" w:themeColor="text1"/>
          <w:sz w:val="22"/>
          <w:szCs w:val="22"/>
        </w:rPr>
        <w:lastRenderedPageBreak/>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42493622" w14:textId="77777777" w:rsidR="00DF1A82" w:rsidRPr="009A627D" w:rsidRDefault="00DF1A82" w:rsidP="00AC386C">
      <w:pPr>
        <w:pStyle w:val="KDParagraf"/>
        <w:jc w:val="both"/>
        <w:rPr>
          <w:rFonts w:ascii="Arial" w:hAnsi="Arial" w:cs="Arial"/>
          <w:color w:val="000000" w:themeColor="text1"/>
          <w:sz w:val="22"/>
          <w:szCs w:val="22"/>
        </w:rPr>
      </w:pPr>
      <w:r w:rsidRPr="009A627D">
        <w:rPr>
          <w:rFonts w:ascii="Arial" w:hAnsi="Arial" w:cs="Arial"/>
          <w:color w:val="000000" w:themeColor="text1"/>
          <w:sz w:val="22"/>
          <w:szCs w:val="22"/>
        </w:rPr>
        <w:t>Цена мора бити фиксна и не може се мењати, изузев у случајевима измене уговора предвиђеним ово конкурсном документацијом.</w:t>
      </w:r>
    </w:p>
    <w:p w14:paraId="0DAE7C1D" w14:textId="77777777" w:rsidR="00DF1A82" w:rsidRPr="009A627D" w:rsidRDefault="00DF1A82" w:rsidP="00ED06D9">
      <w:pPr>
        <w:pStyle w:val="KDParagraf"/>
        <w:jc w:val="both"/>
        <w:rPr>
          <w:rFonts w:ascii="Arial" w:hAnsi="Arial" w:cs="Arial"/>
          <w:color w:val="000000" w:themeColor="text1"/>
          <w:sz w:val="22"/>
          <w:szCs w:val="22"/>
        </w:rPr>
      </w:pPr>
      <w:r w:rsidRPr="009A627D">
        <w:rPr>
          <w:rFonts w:ascii="Arial" w:hAnsi="Arial" w:cs="Arial"/>
          <w:color w:val="000000" w:themeColor="text1"/>
          <w:sz w:val="22"/>
          <w:szCs w:val="22"/>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79DC1C21" w14:textId="77777777" w:rsidR="00DF1A82" w:rsidRPr="009A627D" w:rsidRDefault="00DF1A82" w:rsidP="00ED06D9">
      <w:pPr>
        <w:pStyle w:val="KDParagraf"/>
        <w:jc w:val="both"/>
        <w:rPr>
          <w:rFonts w:ascii="Arial" w:hAnsi="Arial" w:cs="Arial"/>
          <w:color w:val="000000" w:themeColor="text1"/>
          <w:sz w:val="22"/>
          <w:szCs w:val="22"/>
        </w:rPr>
      </w:pPr>
      <w:r w:rsidRPr="009A627D">
        <w:rPr>
          <w:rFonts w:ascii="Arial" w:hAnsi="Arial" w:cs="Arial"/>
          <w:color w:val="000000" w:themeColor="text1"/>
          <w:sz w:val="22"/>
          <w:szCs w:val="22"/>
        </w:rPr>
        <w:t xml:space="preserve">У Обрасцу понуде треба исказати укупно понуђену цену. </w:t>
      </w:r>
    </w:p>
    <w:p w14:paraId="0C3015A7" w14:textId="77777777" w:rsidR="00DF1A82" w:rsidRPr="009A627D" w:rsidRDefault="00DF1A82" w:rsidP="00ED06D9">
      <w:pPr>
        <w:pStyle w:val="KDParagraf"/>
        <w:jc w:val="both"/>
        <w:rPr>
          <w:rFonts w:ascii="Arial" w:hAnsi="Arial" w:cs="Arial"/>
          <w:color w:val="000000" w:themeColor="text1"/>
          <w:sz w:val="22"/>
          <w:szCs w:val="22"/>
        </w:rPr>
      </w:pPr>
      <w:r w:rsidRPr="009A627D">
        <w:rPr>
          <w:rFonts w:ascii="Arial" w:hAnsi="Arial" w:cs="Arial"/>
          <w:color w:val="000000" w:themeColor="text1"/>
          <w:sz w:val="22"/>
          <w:szCs w:val="22"/>
        </w:rPr>
        <w:t xml:space="preserve">Понуђена цена мора да покрива и укључује све трошкове које понуђач има у реализацији услуге. </w:t>
      </w:r>
    </w:p>
    <w:p w14:paraId="2BBB5E4B" w14:textId="77777777" w:rsidR="00DF1A82" w:rsidRPr="009A627D" w:rsidRDefault="00DF1A82" w:rsidP="00ED06D9">
      <w:pPr>
        <w:pStyle w:val="KDParagraf"/>
        <w:jc w:val="both"/>
        <w:rPr>
          <w:rFonts w:ascii="Arial" w:hAnsi="Arial" w:cs="Arial"/>
          <w:color w:val="000000" w:themeColor="text1"/>
          <w:sz w:val="22"/>
          <w:szCs w:val="22"/>
        </w:rPr>
      </w:pPr>
      <w:r w:rsidRPr="009A627D">
        <w:rPr>
          <w:rFonts w:ascii="Arial" w:hAnsi="Arial" w:cs="Arial"/>
          <w:color w:val="000000" w:themeColor="text1"/>
          <w:sz w:val="22"/>
          <w:szCs w:val="22"/>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4E1D26AE" w14:textId="77777777" w:rsidR="00DF1A82" w:rsidRPr="009A627D" w:rsidRDefault="00DF1A82" w:rsidP="00ED06D9">
      <w:pPr>
        <w:pStyle w:val="KDParagraf"/>
        <w:jc w:val="both"/>
        <w:rPr>
          <w:rFonts w:ascii="Arial" w:hAnsi="Arial" w:cs="Arial"/>
          <w:color w:val="000000" w:themeColor="text1"/>
          <w:sz w:val="22"/>
          <w:szCs w:val="22"/>
        </w:rPr>
      </w:pPr>
      <w:r w:rsidRPr="009A627D">
        <w:rPr>
          <w:rFonts w:ascii="Arial" w:hAnsi="Arial" w:cs="Arial"/>
          <w:color w:val="000000" w:themeColor="text1"/>
          <w:sz w:val="22"/>
          <w:szCs w:val="22"/>
        </w:rPr>
        <w:t>Ако је у понуди исказана неуобичајено ниска цена, Наручилац ће поступити у складу са чланом 92. Закона.</w:t>
      </w:r>
    </w:p>
    <w:p w14:paraId="4F61CD55" w14:textId="77777777" w:rsidR="002E2F11" w:rsidRPr="009A627D" w:rsidRDefault="00DF1A82" w:rsidP="00ED06D9">
      <w:pPr>
        <w:pStyle w:val="KDParagraf"/>
        <w:jc w:val="both"/>
        <w:rPr>
          <w:rFonts w:ascii="Arial" w:hAnsi="Arial" w:cs="Arial"/>
          <w:color w:val="000000" w:themeColor="text1"/>
          <w:sz w:val="22"/>
          <w:szCs w:val="22"/>
          <w:lang w:val="sr-Cyrl-RS"/>
        </w:rPr>
      </w:pPr>
      <w:r w:rsidRPr="009A627D">
        <w:rPr>
          <w:rFonts w:ascii="Arial" w:hAnsi="Arial" w:cs="Arial"/>
          <w:color w:val="000000" w:themeColor="text1"/>
          <w:sz w:val="22"/>
          <w:szCs w:val="22"/>
        </w:rPr>
        <w:t>У предметној јавној набавци цена је предвиђена као критеријум за оцењивање понуда.</w:t>
      </w:r>
    </w:p>
    <w:p w14:paraId="760F13D6" w14:textId="77777777" w:rsidR="002E2F11" w:rsidRPr="009A627D" w:rsidRDefault="002E2F11" w:rsidP="00ED06D9">
      <w:pPr>
        <w:pStyle w:val="KDParagraf"/>
        <w:jc w:val="both"/>
        <w:rPr>
          <w:rFonts w:ascii="Arial" w:hAnsi="Arial" w:cs="Arial"/>
          <w:color w:val="00B0F0"/>
          <w:sz w:val="22"/>
          <w:szCs w:val="22"/>
        </w:rPr>
      </w:pPr>
    </w:p>
    <w:p w14:paraId="7FC7DB19" w14:textId="77777777" w:rsidR="006E6F46" w:rsidRPr="009A627D" w:rsidRDefault="009247C7" w:rsidP="00ED06D9">
      <w:pPr>
        <w:pStyle w:val="KDPodnaslov2"/>
        <w:numPr>
          <w:ilvl w:val="1"/>
          <w:numId w:val="21"/>
        </w:numPr>
        <w:spacing w:before="0"/>
        <w:jc w:val="both"/>
        <w:rPr>
          <w:rFonts w:ascii="Arial" w:hAnsi="Arial" w:cs="Arial"/>
          <w:sz w:val="22"/>
          <w:szCs w:val="22"/>
          <w:lang w:val="sr-Cyrl-RS"/>
        </w:rPr>
      </w:pPr>
      <w:r w:rsidRPr="009A627D">
        <w:rPr>
          <w:rFonts w:ascii="Arial" w:hAnsi="Arial" w:cs="Arial"/>
          <w:sz w:val="22"/>
          <w:szCs w:val="22"/>
        </w:rPr>
        <w:t>Начин и рок испоруке</w:t>
      </w:r>
    </w:p>
    <w:p w14:paraId="312D5268" w14:textId="77777777" w:rsidR="002A1370" w:rsidRPr="009A627D" w:rsidRDefault="002A1370" w:rsidP="00ED06D9">
      <w:pPr>
        <w:jc w:val="both"/>
        <w:rPr>
          <w:rFonts w:ascii="Arial" w:hAnsi="Arial" w:cs="Arial"/>
          <w:sz w:val="22"/>
          <w:szCs w:val="22"/>
        </w:rPr>
      </w:pPr>
      <w:r w:rsidRPr="009A627D">
        <w:rPr>
          <w:rFonts w:ascii="Arial" w:hAnsi="Arial" w:cs="Arial"/>
          <w:sz w:val="22"/>
          <w:szCs w:val="22"/>
        </w:rPr>
        <w:t>Испорука предмет</w:t>
      </w:r>
      <w:r w:rsidRPr="009A627D">
        <w:rPr>
          <w:rFonts w:ascii="Arial" w:hAnsi="Arial" w:cs="Arial"/>
          <w:sz w:val="22"/>
          <w:szCs w:val="22"/>
          <w:lang w:val="sr-Cyrl-RS"/>
        </w:rPr>
        <w:t>а</w:t>
      </w:r>
      <w:r w:rsidRPr="009A627D">
        <w:rPr>
          <w:rFonts w:ascii="Arial" w:hAnsi="Arial" w:cs="Arial"/>
          <w:sz w:val="22"/>
          <w:szCs w:val="22"/>
        </w:rPr>
        <w:t xml:space="preserve"> набавке се врши електронски. Рок за испоруку</w:t>
      </w:r>
      <w:r w:rsidR="00777CE6" w:rsidRPr="009A627D">
        <w:rPr>
          <w:rFonts w:ascii="Arial" w:hAnsi="Arial" w:cs="Arial"/>
          <w:sz w:val="22"/>
          <w:szCs w:val="22"/>
          <w:lang w:val="sr-Cyrl-RS"/>
        </w:rPr>
        <w:t xml:space="preserve"> </w:t>
      </w:r>
      <w:r w:rsidRPr="009A627D">
        <w:rPr>
          <w:rFonts w:ascii="Arial" w:hAnsi="Arial" w:cs="Arial"/>
          <w:sz w:val="22"/>
          <w:szCs w:val="22"/>
          <w:lang w:val="sr-Cyrl-RS"/>
        </w:rPr>
        <w:t xml:space="preserve">за прву годину коришћења </w:t>
      </w:r>
      <w:r w:rsidRPr="009A627D">
        <w:rPr>
          <w:rFonts w:ascii="Arial" w:hAnsi="Arial" w:cs="Arial"/>
          <w:sz w:val="22"/>
          <w:szCs w:val="22"/>
        </w:rPr>
        <w:t>је минимално 1, а максимално 15 календарских дана од дана обостраног потписивања уговора од стране овлашћених представника</w:t>
      </w:r>
      <w:r w:rsidR="00777CE6" w:rsidRPr="009A627D">
        <w:rPr>
          <w:rFonts w:ascii="Arial" w:hAnsi="Arial" w:cs="Arial"/>
          <w:sz w:val="22"/>
          <w:szCs w:val="22"/>
          <w:lang w:val="sr-Cyrl-RS"/>
        </w:rPr>
        <w:t xml:space="preserve"> </w:t>
      </w:r>
      <w:r w:rsidRPr="009A627D">
        <w:rPr>
          <w:rFonts w:ascii="Arial" w:hAnsi="Arial" w:cs="Arial"/>
          <w:sz w:val="22"/>
          <w:szCs w:val="22"/>
        </w:rPr>
        <w:t>уговорних страна.</w:t>
      </w:r>
      <w:r w:rsidRPr="009A627D">
        <w:rPr>
          <w:rFonts w:ascii="Arial" w:hAnsi="Arial" w:cs="Arial"/>
          <w:sz w:val="22"/>
          <w:szCs w:val="22"/>
          <w:lang w:val="sr-Cyrl-RS"/>
        </w:rPr>
        <w:t xml:space="preserve"> Продужавање важности за другу, односно трећу годину коришћења се врши најкасније првог наредног дана након истека периода важности за прву, односно другу годину. </w:t>
      </w:r>
      <w:r w:rsidRPr="009A627D">
        <w:rPr>
          <w:rFonts w:ascii="Arial" w:hAnsi="Arial" w:cs="Arial"/>
          <w:sz w:val="22"/>
          <w:szCs w:val="22"/>
        </w:rPr>
        <w:t xml:space="preserve">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14:paraId="66E4562D" w14:textId="77777777" w:rsidR="0059768B" w:rsidRPr="009A627D" w:rsidRDefault="0059768B" w:rsidP="0059768B">
      <w:pPr>
        <w:pStyle w:val="BodyText"/>
        <w:jc w:val="both"/>
        <w:rPr>
          <w:rFonts w:ascii="Arial" w:eastAsia="Times New Roman" w:hAnsi="Arial" w:cs="Arial"/>
          <w:sz w:val="22"/>
          <w:szCs w:val="22"/>
          <w:lang w:val="sr-Cyrl-RS"/>
        </w:rPr>
      </w:pPr>
      <w:r w:rsidRPr="009A627D">
        <w:rPr>
          <w:rFonts w:ascii="Arial" w:hAnsi="Arial" w:cs="Arial"/>
          <w:sz w:val="22"/>
          <w:szCs w:val="22"/>
          <w:lang w:val="sr-Cyrl-RS"/>
        </w:rPr>
        <w:t>За постојеће лиценце као и за испоручене нове лиценце морају бити обезбеђене услуге одржавања (технолошка гаранција) у трајању закључно до 31.07.2021. године.</w:t>
      </w:r>
    </w:p>
    <w:p w14:paraId="6BD068EA" w14:textId="77777777" w:rsidR="009247C7" w:rsidRPr="009A627D" w:rsidRDefault="009247C7" w:rsidP="00ED06D9">
      <w:pPr>
        <w:pStyle w:val="BodyText"/>
        <w:jc w:val="both"/>
        <w:rPr>
          <w:rFonts w:ascii="Arial" w:hAnsi="Arial" w:cs="Arial"/>
          <w:sz w:val="22"/>
          <w:szCs w:val="22"/>
          <w:lang w:val="sr-Latn-RS"/>
        </w:rPr>
      </w:pPr>
      <w:r w:rsidRPr="009A627D">
        <w:rPr>
          <w:rFonts w:ascii="Arial" w:hAnsi="Arial" w:cs="Arial"/>
          <w:sz w:val="22"/>
          <w:szCs w:val="22"/>
        </w:rPr>
        <w:t xml:space="preserve">Испорука </w:t>
      </w:r>
      <w:r w:rsidRPr="009A627D">
        <w:rPr>
          <w:rFonts w:ascii="Arial" w:hAnsi="Arial" w:cs="Arial"/>
          <w:color w:val="000000"/>
          <w:sz w:val="22"/>
          <w:szCs w:val="22"/>
        </w:rPr>
        <w:t>свих нових верзија Microsoft софтверских производа које се појаве на тржишту у току трајања уговора се врши електронски путем Microsoft VLSC портала.</w:t>
      </w:r>
    </w:p>
    <w:p w14:paraId="3555D9F6" w14:textId="77777777" w:rsidR="009247C7" w:rsidRPr="009A627D" w:rsidRDefault="009247C7" w:rsidP="00ED06D9">
      <w:pPr>
        <w:jc w:val="both"/>
        <w:rPr>
          <w:rFonts w:ascii="Arial" w:hAnsi="Arial" w:cs="Arial"/>
          <w:sz w:val="22"/>
          <w:szCs w:val="22"/>
        </w:rPr>
      </w:pPr>
      <w:r w:rsidRPr="009A627D">
        <w:rPr>
          <w:rFonts w:ascii="Arial" w:hAnsi="Arial" w:cs="Arial"/>
          <w:sz w:val="22"/>
          <w:szCs w:val="22"/>
        </w:rPr>
        <w:t>Уколико понуђач понуди дужи рок испоруке и/или другачији начин испоруке, понуда ће бити одбијена као неприхватљива.</w:t>
      </w:r>
    </w:p>
    <w:p w14:paraId="39977D12" w14:textId="77777777" w:rsidR="00467640" w:rsidRPr="009A627D" w:rsidRDefault="00467640" w:rsidP="00ED06D9">
      <w:pPr>
        <w:jc w:val="both"/>
        <w:rPr>
          <w:rFonts w:ascii="Arial" w:hAnsi="Arial" w:cs="Arial"/>
          <w:sz w:val="22"/>
          <w:szCs w:val="22"/>
        </w:rPr>
      </w:pPr>
    </w:p>
    <w:p w14:paraId="03A5F90E" w14:textId="77777777" w:rsidR="00D93EC8" w:rsidRPr="009A627D" w:rsidRDefault="008D2B23" w:rsidP="00ED06D9">
      <w:pPr>
        <w:pStyle w:val="KDPodnaslov2"/>
        <w:numPr>
          <w:ilvl w:val="1"/>
          <w:numId w:val="21"/>
        </w:numPr>
        <w:spacing w:before="0"/>
        <w:jc w:val="both"/>
        <w:rPr>
          <w:rFonts w:ascii="Arial" w:hAnsi="Arial" w:cs="Arial"/>
          <w:sz w:val="22"/>
          <w:szCs w:val="22"/>
        </w:rPr>
      </w:pPr>
      <w:bookmarkStart w:id="221" w:name="_Toc441651588"/>
      <w:bookmarkStart w:id="222" w:name="_Toc442559899"/>
      <w:r w:rsidRPr="009A627D">
        <w:rPr>
          <w:rFonts w:ascii="Arial" w:hAnsi="Arial" w:cs="Arial"/>
          <w:sz w:val="22"/>
          <w:szCs w:val="22"/>
        </w:rPr>
        <w:t>Начин и услови плаћања</w:t>
      </w:r>
      <w:bookmarkEnd w:id="221"/>
      <w:bookmarkEnd w:id="222"/>
    </w:p>
    <w:p w14:paraId="11503594" w14:textId="77777777" w:rsidR="00031A4A" w:rsidRPr="009A627D" w:rsidRDefault="00031A4A" w:rsidP="00ED06D9">
      <w:pPr>
        <w:jc w:val="both"/>
        <w:rPr>
          <w:rFonts w:ascii="Arial" w:hAnsi="Arial" w:cs="Arial"/>
          <w:sz w:val="22"/>
          <w:szCs w:val="22"/>
          <w:lang w:val="sr-Cyrl-CS"/>
        </w:rPr>
      </w:pPr>
      <w:r w:rsidRPr="009A627D">
        <w:rPr>
          <w:rFonts w:ascii="Arial" w:hAnsi="Arial" w:cs="Arial"/>
          <w:sz w:val="22"/>
          <w:szCs w:val="22"/>
          <w:lang w:val="sr-Cyrl-CS"/>
        </w:rPr>
        <w:t>Фактурисање за испоручене лиценце се врши у 3 (</w:t>
      </w:r>
      <w:r w:rsidR="00777CE6" w:rsidRPr="009A627D">
        <w:rPr>
          <w:rFonts w:ascii="Arial" w:hAnsi="Arial" w:cs="Arial"/>
          <w:sz w:val="22"/>
          <w:szCs w:val="22"/>
          <w:lang w:val="sr-Cyrl-CS"/>
        </w:rPr>
        <w:t xml:space="preserve">словима: </w:t>
      </w:r>
      <w:r w:rsidRPr="009A627D">
        <w:rPr>
          <w:rFonts w:ascii="Arial" w:hAnsi="Arial" w:cs="Arial"/>
          <w:sz w:val="22"/>
          <w:szCs w:val="22"/>
          <w:lang w:val="sr-Cyrl-CS"/>
        </w:rPr>
        <w:t xml:space="preserve">три) једнаке </w:t>
      </w:r>
      <w:r w:rsidR="009374BD" w:rsidRPr="009A627D">
        <w:rPr>
          <w:rFonts w:ascii="Arial" w:hAnsi="Arial" w:cs="Arial"/>
          <w:sz w:val="22"/>
          <w:szCs w:val="22"/>
          <w:lang w:val="sr-Cyrl-CS"/>
        </w:rPr>
        <w:t>годишње накнаде</w:t>
      </w:r>
      <w:r w:rsidRPr="009A627D">
        <w:rPr>
          <w:rFonts w:ascii="Arial" w:hAnsi="Arial" w:cs="Arial"/>
          <w:sz w:val="22"/>
          <w:szCs w:val="22"/>
          <w:lang w:val="sr-Cyrl-CS"/>
        </w:rPr>
        <w:t xml:space="preserve"> на начин и по динамици која је у складу са одобреним условима од стране компаније </w:t>
      </w:r>
      <w:r w:rsidRPr="009A627D">
        <w:rPr>
          <w:rFonts w:ascii="Arial" w:hAnsi="Arial" w:cs="Arial"/>
          <w:sz w:val="22"/>
          <w:szCs w:val="22"/>
          <w:lang w:val="en-US"/>
        </w:rPr>
        <w:t>Microsoft</w:t>
      </w:r>
      <w:r w:rsidRPr="009A627D">
        <w:rPr>
          <w:rFonts w:ascii="Arial" w:hAnsi="Arial" w:cs="Arial"/>
          <w:sz w:val="22"/>
          <w:szCs w:val="22"/>
          <w:lang w:val="sr-Cyrl-CS"/>
        </w:rPr>
        <w:t>, на следећи начин:</w:t>
      </w:r>
    </w:p>
    <w:p w14:paraId="4D2417AD" w14:textId="77777777" w:rsidR="00031A4A" w:rsidRPr="009A627D" w:rsidRDefault="00031A4A" w:rsidP="00ED06D9">
      <w:pPr>
        <w:ind w:firstLine="720"/>
        <w:jc w:val="both"/>
        <w:rPr>
          <w:rFonts w:ascii="Arial" w:hAnsi="Arial" w:cs="Arial"/>
          <w:sz w:val="22"/>
          <w:szCs w:val="22"/>
          <w:lang w:val="sr-Cyrl-CS"/>
        </w:rPr>
      </w:pPr>
    </w:p>
    <w:p w14:paraId="7CAD286D" w14:textId="77777777" w:rsidR="00031A4A" w:rsidRPr="009A627D" w:rsidRDefault="009374BD" w:rsidP="00ED06D9">
      <w:pPr>
        <w:numPr>
          <w:ilvl w:val="0"/>
          <w:numId w:val="37"/>
        </w:numPr>
        <w:tabs>
          <w:tab w:val="clear" w:pos="210"/>
          <w:tab w:val="num" w:pos="720"/>
        </w:tabs>
        <w:ind w:left="720" w:hanging="546"/>
        <w:jc w:val="both"/>
        <w:rPr>
          <w:rFonts w:ascii="Arial" w:hAnsi="Arial" w:cs="Arial"/>
          <w:sz w:val="22"/>
          <w:szCs w:val="22"/>
          <w:lang w:val="sr-Cyrl-CS"/>
        </w:rPr>
      </w:pPr>
      <w:r w:rsidRPr="009A627D">
        <w:rPr>
          <w:rFonts w:ascii="Arial" w:hAnsi="Arial" w:cs="Arial"/>
          <w:sz w:val="22"/>
          <w:szCs w:val="22"/>
          <w:lang w:val="en-US"/>
        </w:rPr>
        <w:t>За прву годину</w:t>
      </w:r>
      <w:r w:rsidR="00031A4A" w:rsidRPr="009A627D">
        <w:rPr>
          <w:rFonts w:ascii="Arial" w:hAnsi="Arial" w:cs="Arial"/>
          <w:sz w:val="22"/>
          <w:szCs w:val="22"/>
          <w:lang w:val="sr-Cyrl-CS"/>
        </w:rPr>
        <w:t xml:space="preserve"> – рачун се издаје у року до 15</w:t>
      </w:r>
      <w:r w:rsidR="00777CE6" w:rsidRPr="009A627D">
        <w:rPr>
          <w:rFonts w:ascii="Arial" w:hAnsi="Arial" w:cs="Arial"/>
          <w:sz w:val="22"/>
          <w:szCs w:val="22"/>
          <w:lang w:val="sr-Cyrl-CS"/>
        </w:rPr>
        <w:t xml:space="preserve"> (словима: петнаест) </w:t>
      </w:r>
      <w:r w:rsidR="00031A4A" w:rsidRPr="009A627D">
        <w:rPr>
          <w:rFonts w:ascii="Arial" w:hAnsi="Arial" w:cs="Arial"/>
          <w:sz w:val="22"/>
          <w:szCs w:val="22"/>
          <w:lang w:val="sr-Cyrl-CS"/>
        </w:rPr>
        <w:t xml:space="preserve"> дана од дана закључења Уговора,</w:t>
      </w:r>
    </w:p>
    <w:p w14:paraId="19F4E2F9" w14:textId="77777777" w:rsidR="00031A4A" w:rsidRPr="009A627D" w:rsidRDefault="009374BD" w:rsidP="00ED06D9">
      <w:pPr>
        <w:numPr>
          <w:ilvl w:val="0"/>
          <w:numId w:val="37"/>
        </w:numPr>
        <w:ind w:left="180" w:hanging="6"/>
        <w:jc w:val="both"/>
        <w:rPr>
          <w:rFonts w:ascii="Arial" w:hAnsi="Arial" w:cs="Arial"/>
          <w:sz w:val="22"/>
          <w:szCs w:val="22"/>
          <w:lang w:val="sr-Cyrl-CS"/>
        </w:rPr>
      </w:pPr>
      <w:r w:rsidRPr="009A627D">
        <w:rPr>
          <w:rFonts w:ascii="Arial" w:hAnsi="Arial" w:cs="Arial"/>
          <w:sz w:val="22"/>
          <w:szCs w:val="22"/>
          <w:lang w:val="en-US"/>
        </w:rPr>
        <w:t>За другу годину</w:t>
      </w:r>
      <w:r w:rsidR="00031A4A" w:rsidRPr="009A627D">
        <w:rPr>
          <w:rFonts w:ascii="Arial" w:hAnsi="Arial" w:cs="Arial"/>
          <w:sz w:val="22"/>
          <w:szCs w:val="22"/>
          <w:lang w:val="en-US"/>
        </w:rPr>
        <w:t xml:space="preserve"> </w:t>
      </w:r>
      <w:r w:rsidR="00031A4A" w:rsidRPr="009A627D">
        <w:rPr>
          <w:rFonts w:ascii="Arial" w:hAnsi="Arial" w:cs="Arial"/>
          <w:sz w:val="22"/>
          <w:szCs w:val="22"/>
          <w:lang w:val="sr-Cyrl-CS"/>
        </w:rPr>
        <w:t xml:space="preserve">– рачун се издаје у периоду од </w:t>
      </w:r>
      <w:r w:rsidR="00031A4A" w:rsidRPr="009A627D">
        <w:rPr>
          <w:rFonts w:ascii="Arial" w:hAnsi="Arial" w:cs="Arial"/>
          <w:sz w:val="22"/>
          <w:szCs w:val="22"/>
          <w:lang w:val="en-US"/>
        </w:rPr>
        <w:t>01.08. до 31.08.201</w:t>
      </w:r>
      <w:r w:rsidR="00031A4A" w:rsidRPr="009A627D">
        <w:rPr>
          <w:rFonts w:ascii="Arial" w:hAnsi="Arial" w:cs="Arial"/>
          <w:sz w:val="22"/>
          <w:szCs w:val="22"/>
          <w:lang w:val="sr-Cyrl-RS"/>
        </w:rPr>
        <w:t>9</w:t>
      </w:r>
      <w:r w:rsidR="00031A4A" w:rsidRPr="009A627D">
        <w:rPr>
          <w:rFonts w:ascii="Arial" w:hAnsi="Arial" w:cs="Arial"/>
          <w:sz w:val="22"/>
          <w:szCs w:val="22"/>
          <w:lang w:val="en-US"/>
        </w:rPr>
        <w:t>. године,</w:t>
      </w:r>
    </w:p>
    <w:p w14:paraId="62B42A38" w14:textId="77777777" w:rsidR="00031A4A" w:rsidRPr="009A627D" w:rsidRDefault="009374BD" w:rsidP="00ED06D9">
      <w:pPr>
        <w:numPr>
          <w:ilvl w:val="0"/>
          <w:numId w:val="37"/>
        </w:numPr>
        <w:ind w:left="180" w:hanging="6"/>
        <w:jc w:val="both"/>
        <w:rPr>
          <w:rFonts w:ascii="Arial" w:hAnsi="Arial" w:cs="Arial"/>
          <w:sz w:val="22"/>
          <w:szCs w:val="22"/>
          <w:lang w:val="sr-Cyrl-CS"/>
        </w:rPr>
      </w:pPr>
      <w:r w:rsidRPr="009A627D">
        <w:rPr>
          <w:rFonts w:ascii="Arial" w:hAnsi="Arial" w:cs="Arial"/>
          <w:sz w:val="22"/>
          <w:szCs w:val="22"/>
          <w:lang w:val="en-US"/>
        </w:rPr>
        <w:t>За трећу годину</w:t>
      </w:r>
      <w:r w:rsidR="00031A4A" w:rsidRPr="009A627D">
        <w:rPr>
          <w:rFonts w:ascii="Arial" w:hAnsi="Arial" w:cs="Arial"/>
          <w:sz w:val="22"/>
          <w:szCs w:val="22"/>
          <w:lang w:val="sr-Cyrl-CS"/>
        </w:rPr>
        <w:t xml:space="preserve"> – рачун се издаје у периоду од </w:t>
      </w:r>
      <w:r w:rsidR="00031A4A" w:rsidRPr="009A627D">
        <w:rPr>
          <w:rFonts w:ascii="Arial" w:hAnsi="Arial" w:cs="Arial"/>
          <w:sz w:val="22"/>
          <w:szCs w:val="22"/>
          <w:lang w:val="en-US"/>
        </w:rPr>
        <w:t>01.08.</w:t>
      </w:r>
      <w:r w:rsidR="00031A4A" w:rsidRPr="009A627D">
        <w:rPr>
          <w:rFonts w:ascii="Arial" w:hAnsi="Arial" w:cs="Arial"/>
          <w:sz w:val="22"/>
          <w:szCs w:val="22"/>
          <w:lang w:val="sr-Cyrl-CS"/>
        </w:rPr>
        <w:t xml:space="preserve"> до </w:t>
      </w:r>
      <w:r w:rsidR="00031A4A" w:rsidRPr="009A627D">
        <w:rPr>
          <w:rFonts w:ascii="Arial" w:hAnsi="Arial" w:cs="Arial"/>
          <w:sz w:val="22"/>
          <w:szCs w:val="22"/>
          <w:lang w:val="en-US"/>
        </w:rPr>
        <w:t>31.08.20</w:t>
      </w:r>
      <w:r w:rsidR="00031A4A" w:rsidRPr="009A627D">
        <w:rPr>
          <w:rFonts w:ascii="Arial" w:hAnsi="Arial" w:cs="Arial"/>
          <w:sz w:val="22"/>
          <w:szCs w:val="22"/>
          <w:lang w:val="sr-Cyrl-RS"/>
        </w:rPr>
        <w:t>20</w:t>
      </w:r>
      <w:r w:rsidR="00031A4A" w:rsidRPr="009A627D">
        <w:rPr>
          <w:rFonts w:ascii="Arial" w:hAnsi="Arial" w:cs="Arial"/>
          <w:sz w:val="22"/>
          <w:szCs w:val="22"/>
          <w:lang w:val="sr-Cyrl-CS"/>
        </w:rPr>
        <w:t>. године.</w:t>
      </w:r>
    </w:p>
    <w:p w14:paraId="34C4964A" w14:textId="77777777" w:rsidR="00031A4A" w:rsidRPr="009A627D" w:rsidRDefault="00031A4A" w:rsidP="00ED06D9">
      <w:pPr>
        <w:ind w:left="642"/>
        <w:jc w:val="both"/>
        <w:rPr>
          <w:rFonts w:ascii="Arial" w:hAnsi="Arial" w:cs="Arial"/>
          <w:sz w:val="22"/>
          <w:szCs w:val="22"/>
          <w:lang w:val="sr-Cyrl-CS"/>
        </w:rPr>
      </w:pPr>
    </w:p>
    <w:p w14:paraId="74C65698" w14:textId="77777777" w:rsidR="00031A4A" w:rsidRPr="009A627D" w:rsidRDefault="00031A4A" w:rsidP="00ED06D9">
      <w:pPr>
        <w:jc w:val="both"/>
        <w:rPr>
          <w:rFonts w:ascii="Arial" w:hAnsi="Arial" w:cs="Arial"/>
          <w:sz w:val="22"/>
          <w:szCs w:val="22"/>
          <w:lang w:val="sr-Cyrl-CS"/>
        </w:rPr>
      </w:pPr>
      <w:r w:rsidRPr="009A627D">
        <w:rPr>
          <w:rFonts w:ascii="Arial" w:hAnsi="Arial" w:cs="Arial"/>
          <w:sz w:val="22"/>
          <w:szCs w:val="22"/>
          <w:lang w:val="sr-Cyrl-CS"/>
        </w:rPr>
        <w:t xml:space="preserve">Наручилац ће сва плаћања извршити у року до 45 </w:t>
      </w:r>
      <w:r w:rsidR="00777CE6" w:rsidRPr="009A627D">
        <w:rPr>
          <w:rFonts w:ascii="Arial" w:hAnsi="Arial" w:cs="Arial"/>
          <w:sz w:val="22"/>
          <w:szCs w:val="22"/>
          <w:lang w:val="sr-Cyrl-CS"/>
        </w:rPr>
        <w:t xml:space="preserve">(словима:  четрдесетпет) </w:t>
      </w:r>
      <w:r w:rsidRPr="009A627D">
        <w:rPr>
          <w:rFonts w:ascii="Arial" w:hAnsi="Arial" w:cs="Arial"/>
          <w:sz w:val="22"/>
          <w:szCs w:val="22"/>
          <w:lang w:val="sr-Cyrl-CS"/>
        </w:rPr>
        <w:t>дана од дана испостављања рачуна за плаћање од стране понуђача издатог на бази Записника о извршеној испоруци лиценци, без примедби, потписаног од стране овлашћених лица Наручиоца и изабраног понуђача.</w:t>
      </w:r>
    </w:p>
    <w:p w14:paraId="09D5E056" w14:textId="63E61D40" w:rsidR="00031A4A" w:rsidRPr="009A627D" w:rsidRDefault="00031A4A" w:rsidP="00382B57">
      <w:pPr>
        <w:jc w:val="both"/>
        <w:rPr>
          <w:rFonts w:ascii="Arial" w:hAnsi="Arial" w:cs="Arial"/>
          <w:sz w:val="22"/>
          <w:szCs w:val="22"/>
          <w:lang w:val="sr-Cyrl-CS"/>
        </w:rPr>
      </w:pPr>
      <w:r w:rsidRPr="009A627D">
        <w:rPr>
          <w:rFonts w:ascii="Arial" w:hAnsi="Arial" w:cs="Arial"/>
          <w:sz w:val="22"/>
          <w:szCs w:val="22"/>
          <w:lang w:val="sr-Cyrl-CS"/>
        </w:rPr>
        <w:t>Фактурисање уговорене цене вршиће се у динарима</w:t>
      </w:r>
      <w:r w:rsidR="00382B57" w:rsidRPr="009A627D">
        <w:rPr>
          <w:rFonts w:ascii="Arial" w:hAnsi="Arial" w:cs="Arial"/>
          <w:sz w:val="22"/>
          <w:szCs w:val="22"/>
          <w:lang w:val="sr-Cyrl-CS"/>
        </w:rPr>
        <w:t>.</w:t>
      </w:r>
      <w:r w:rsidRPr="009A627D">
        <w:rPr>
          <w:rFonts w:ascii="Arial" w:hAnsi="Arial" w:cs="Arial"/>
          <w:sz w:val="22"/>
          <w:szCs w:val="22"/>
          <w:lang w:val="sr-Cyrl-CS"/>
        </w:rPr>
        <w:t xml:space="preserve"> </w:t>
      </w:r>
    </w:p>
    <w:p w14:paraId="6D0C0BFF" w14:textId="77777777" w:rsidR="00DF1A82" w:rsidRPr="009A627D" w:rsidRDefault="00DF1A82" w:rsidP="00ED06D9">
      <w:pPr>
        <w:jc w:val="both"/>
        <w:rPr>
          <w:rFonts w:ascii="Arial" w:hAnsi="Arial" w:cs="Arial"/>
          <w:sz w:val="22"/>
          <w:szCs w:val="22"/>
          <w:lang w:val="ru-RU"/>
        </w:rPr>
      </w:pPr>
    </w:p>
    <w:p w14:paraId="02351DCB" w14:textId="77777777" w:rsidR="00DF1A82" w:rsidRPr="009A627D" w:rsidRDefault="00DF1A82" w:rsidP="00ED06D9">
      <w:pPr>
        <w:jc w:val="both"/>
        <w:rPr>
          <w:rFonts w:ascii="Arial" w:hAnsi="Arial" w:cs="Arial"/>
          <w:sz w:val="22"/>
          <w:szCs w:val="22"/>
          <w:lang w:val="ru-RU"/>
        </w:rPr>
      </w:pPr>
      <w:r w:rsidRPr="009A627D">
        <w:rPr>
          <w:rFonts w:ascii="Arial" w:hAnsi="Arial" w:cs="Arial"/>
          <w:sz w:val="22"/>
          <w:szCs w:val="22"/>
          <w:lang w:val="ru-RU"/>
        </w:rPr>
        <w:t xml:space="preserve">Рачун мора бити достављен на адресу Корисника: Јавно предузеће „Електропривреда Србије“ Београд, Улица </w:t>
      </w:r>
      <w:r w:rsidR="000A3ED5" w:rsidRPr="009A627D">
        <w:rPr>
          <w:rFonts w:ascii="Arial" w:hAnsi="Arial" w:cs="Arial"/>
          <w:sz w:val="22"/>
          <w:szCs w:val="22"/>
          <w:lang w:val="ru-RU"/>
        </w:rPr>
        <w:t xml:space="preserve">Балканска број 13 </w:t>
      </w:r>
      <w:r w:rsidRPr="009A627D">
        <w:rPr>
          <w:rFonts w:ascii="Arial" w:hAnsi="Arial" w:cs="Arial"/>
          <w:sz w:val="22"/>
          <w:szCs w:val="22"/>
          <w:lang w:val="ru-RU"/>
        </w:rPr>
        <w:t>са обавезним прилозима</w:t>
      </w:r>
      <w:r w:rsidR="00D93EC8" w:rsidRPr="009A627D">
        <w:rPr>
          <w:rFonts w:ascii="Arial" w:hAnsi="Arial" w:cs="Arial"/>
          <w:sz w:val="22"/>
          <w:szCs w:val="22"/>
          <w:lang w:val="ru-RU"/>
        </w:rPr>
        <w:t>.</w:t>
      </w:r>
    </w:p>
    <w:p w14:paraId="4AC49471" w14:textId="77777777" w:rsidR="00DF1A82" w:rsidRPr="009A627D" w:rsidRDefault="00DF1A82" w:rsidP="00ED06D9">
      <w:pPr>
        <w:jc w:val="both"/>
        <w:rPr>
          <w:rFonts w:ascii="Arial" w:hAnsi="Arial" w:cs="Arial"/>
          <w:sz w:val="22"/>
          <w:szCs w:val="22"/>
          <w:lang w:val="ru-RU"/>
        </w:rPr>
      </w:pPr>
    </w:p>
    <w:p w14:paraId="727F8685" w14:textId="77777777" w:rsidR="008D2B23" w:rsidRPr="009A627D" w:rsidRDefault="00DF1A82" w:rsidP="00ED06D9">
      <w:pPr>
        <w:jc w:val="both"/>
        <w:rPr>
          <w:rFonts w:ascii="Arial" w:hAnsi="Arial" w:cs="Arial"/>
          <w:sz w:val="22"/>
          <w:szCs w:val="22"/>
          <w:lang w:val="ru-RU"/>
        </w:rPr>
      </w:pPr>
      <w:r w:rsidRPr="009A627D">
        <w:rPr>
          <w:rFonts w:ascii="Arial" w:hAnsi="Arial" w:cs="Arial"/>
          <w:sz w:val="22"/>
          <w:szCs w:val="22"/>
          <w:lang w:val="ru-RU"/>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9A627D">
        <w:rPr>
          <w:rFonts w:ascii="Arial" w:hAnsi="Arial" w:cs="Arial"/>
          <w:sz w:val="22"/>
          <w:szCs w:val="22"/>
          <w:lang w:val="ru-RU"/>
        </w:rPr>
        <w:lastRenderedPageBreak/>
        <w:t>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1589A7F" w14:textId="77777777" w:rsidR="00DF1A82" w:rsidRPr="009A627D" w:rsidRDefault="00DF1A82" w:rsidP="00ED06D9">
      <w:pPr>
        <w:jc w:val="both"/>
        <w:rPr>
          <w:rFonts w:ascii="Arial" w:hAnsi="Arial" w:cs="Arial"/>
          <w:sz w:val="22"/>
          <w:szCs w:val="22"/>
          <w:lang w:val="ru-RU"/>
        </w:rPr>
      </w:pPr>
    </w:p>
    <w:p w14:paraId="5F2BCF7A" w14:textId="77777777" w:rsidR="00FF68EC" w:rsidRPr="009A627D" w:rsidRDefault="008D2B23" w:rsidP="00ED06D9">
      <w:pPr>
        <w:pStyle w:val="KDPodnaslov2"/>
        <w:numPr>
          <w:ilvl w:val="1"/>
          <w:numId w:val="21"/>
        </w:numPr>
        <w:spacing w:before="0"/>
        <w:jc w:val="both"/>
        <w:rPr>
          <w:rFonts w:ascii="Arial" w:hAnsi="Arial" w:cs="Arial"/>
          <w:sz w:val="22"/>
          <w:szCs w:val="22"/>
        </w:rPr>
      </w:pPr>
      <w:bookmarkStart w:id="223" w:name="_Toc441651589"/>
      <w:bookmarkStart w:id="224" w:name="_Toc442559900"/>
      <w:r w:rsidRPr="009A627D">
        <w:rPr>
          <w:rFonts w:ascii="Arial" w:hAnsi="Arial" w:cs="Arial"/>
          <w:sz w:val="22"/>
          <w:szCs w:val="22"/>
        </w:rPr>
        <w:t>Рок важења понуде</w:t>
      </w:r>
      <w:bookmarkEnd w:id="223"/>
      <w:bookmarkEnd w:id="224"/>
    </w:p>
    <w:p w14:paraId="2EC37741" w14:textId="77777777" w:rsidR="00DF1A82" w:rsidRPr="009A627D" w:rsidRDefault="00DF1A82" w:rsidP="00ED06D9">
      <w:pPr>
        <w:jc w:val="both"/>
        <w:rPr>
          <w:rFonts w:ascii="Arial" w:hAnsi="Arial" w:cs="Arial"/>
          <w:sz w:val="22"/>
          <w:szCs w:val="22"/>
          <w:lang w:val="ru-RU"/>
        </w:rPr>
      </w:pPr>
      <w:r w:rsidRPr="009A627D">
        <w:rPr>
          <w:rFonts w:ascii="Arial" w:hAnsi="Arial" w:cs="Arial"/>
          <w:sz w:val="22"/>
          <w:szCs w:val="22"/>
          <w:lang w:val="ru-RU"/>
        </w:rPr>
        <w:t xml:space="preserve">Понуда мора да важи најмање 90 (словима: деведесет) дана од дана отварања понуда. </w:t>
      </w:r>
    </w:p>
    <w:p w14:paraId="1BC2BCBA" w14:textId="77777777" w:rsidR="005A3029" w:rsidRPr="009A627D" w:rsidRDefault="00DF1A82" w:rsidP="00ED06D9">
      <w:pPr>
        <w:jc w:val="both"/>
        <w:rPr>
          <w:rFonts w:ascii="Arial" w:hAnsi="Arial" w:cs="Arial"/>
          <w:sz w:val="22"/>
          <w:szCs w:val="22"/>
          <w:lang w:val="ru-RU"/>
        </w:rPr>
      </w:pPr>
      <w:r w:rsidRPr="009A627D">
        <w:rPr>
          <w:rFonts w:ascii="Arial" w:hAnsi="Arial" w:cs="Arial"/>
          <w:sz w:val="22"/>
          <w:szCs w:val="22"/>
          <w:lang w:val="ru-RU"/>
        </w:rPr>
        <w:t>У случају да понуђач наведе краћи рок важења понуде, понуда ће бити одбијена, као неприхватљива.</w:t>
      </w:r>
    </w:p>
    <w:p w14:paraId="18CEE352" w14:textId="77777777" w:rsidR="00DF1A82" w:rsidRPr="009A627D" w:rsidRDefault="00DF1A82" w:rsidP="00ED06D9">
      <w:pPr>
        <w:jc w:val="both"/>
        <w:rPr>
          <w:rFonts w:ascii="Arial" w:hAnsi="Arial" w:cs="Arial"/>
          <w:sz w:val="22"/>
          <w:szCs w:val="22"/>
        </w:rPr>
      </w:pPr>
    </w:p>
    <w:p w14:paraId="53F379A9" w14:textId="77777777" w:rsidR="00F066DE" w:rsidRPr="009A627D" w:rsidRDefault="008D2B23" w:rsidP="00ED06D9">
      <w:pPr>
        <w:pStyle w:val="KDPodnaslov2"/>
        <w:numPr>
          <w:ilvl w:val="1"/>
          <w:numId w:val="21"/>
        </w:numPr>
        <w:spacing w:before="0"/>
        <w:jc w:val="both"/>
        <w:rPr>
          <w:rFonts w:ascii="Arial" w:hAnsi="Arial" w:cs="Arial"/>
          <w:sz w:val="22"/>
          <w:szCs w:val="22"/>
        </w:rPr>
      </w:pPr>
      <w:bookmarkStart w:id="225" w:name="_Toc441651593"/>
      <w:bookmarkStart w:id="226" w:name="_Toc442559904"/>
      <w:r w:rsidRPr="009A627D">
        <w:rPr>
          <w:rFonts w:ascii="Arial" w:hAnsi="Arial" w:cs="Arial"/>
          <w:sz w:val="22"/>
          <w:szCs w:val="22"/>
        </w:rPr>
        <w:t>Средства финансијског обезбеђења</w:t>
      </w:r>
      <w:bookmarkEnd w:id="225"/>
      <w:bookmarkEnd w:id="226"/>
    </w:p>
    <w:p w14:paraId="3E8F1D10" w14:textId="77777777" w:rsidR="000A3ED5" w:rsidRPr="009A627D" w:rsidRDefault="000A3ED5" w:rsidP="00ED06D9">
      <w:pPr>
        <w:pStyle w:val="Heading10"/>
        <w:ind w:left="0" w:firstLine="0"/>
        <w:jc w:val="both"/>
        <w:rPr>
          <w:rFonts w:ascii="Arial" w:hAnsi="Arial" w:cs="Arial"/>
        </w:rPr>
      </w:pPr>
      <w:r w:rsidRPr="009A627D">
        <w:rPr>
          <w:rFonts w:ascii="Arial" w:hAnsi="Arial" w:cs="Arial"/>
        </w:rPr>
        <w:t>Средства финансијског обезбеђења</w:t>
      </w:r>
    </w:p>
    <w:p w14:paraId="135AD265" w14:textId="77777777" w:rsidR="000A3ED5" w:rsidRPr="009A627D" w:rsidRDefault="000A3ED5" w:rsidP="00ED06D9">
      <w:pPr>
        <w:pStyle w:val="KDParagraf"/>
        <w:jc w:val="both"/>
        <w:rPr>
          <w:rFonts w:ascii="Arial" w:hAnsi="Arial" w:cs="Arial"/>
          <w:sz w:val="22"/>
          <w:szCs w:val="22"/>
        </w:rPr>
      </w:pPr>
      <w:r w:rsidRPr="009A627D">
        <w:rPr>
          <w:rFonts w:ascii="Arial" w:hAnsi="Arial" w:cs="Arial"/>
          <w:bCs/>
          <w:sz w:val="22"/>
          <w:szCs w:val="22"/>
        </w:rPr>
        <w:t xml:space="preserve">Наручилац користи право да захтева средстава финансијског обезбеђења (у даљем тексу СФО) </w:t>
      </w:r>
      <w:r w:rsidRPr="009A627D">
        <w:rPr>
          <w:rFonts w:ascii="Arial" w:hAnsi="Arial" w:cs="Arial"/>
          <w:sz w:val="22"/>
          <w:szCs w:val="22"/>
        </w:rPr>
        <w:t>којим понуђачи обезб</w:t>
      </w:r>
      <w:r w:rsidR="00354831" w:rsidRPr="009A627D">
        <w:rPr>
          <w:rFonts w:ascii="Arial" w:hAnsi="Arial" w:cs="Arial"/>
          <w:sz w:val="22"/>
          <w:szCs w:val="22"/>
        </w:rPr>
        <w:t xml:space="preserve">еђују испуњење својих обавеза и </w:t>
      </w:r>
      <w:r w:rsidRPr="009A627D">
        <w:rPr>
          <w:rFonts w:ascii="Arial" w:hAnsi="Arial" w:cs="Arial"/>
          <w:sz w:val="22"/>
          <w:szCs w:val="22"/>
        </w:rPr>
        <w:t xml:space="preserve">(достављају се уз понуду), као и испуњење својих уговорних обавеза (достављају се </w:t>
      </w:r>
      <w:r w:rsidRPr="009A627D">
        <w:rPr>
          <w:rFonts w:ascii="Arial" w:hAnsi="Arial" w:cs="Arial"/>
          <w:sz w:val="22"/>
          <w:szCs w:val="22"/>
          <w:lang w:val="sr-Cyrl-RS"/>
        </w:rPr>
        <w:t>по</w:t>
      </w:r>
      <w:r w:rsidRPr="009A627D">
        <w:rPr>
          <w:rFonts w:ascii="Arial" w:hAnsi="Arial" w:cs="Arial"/>
          <w:sz w:val="22"/>
          <w:szCs w:val="22"/>
        </w:rPr>
        <w:t xml:space="preserve"> закључењ</w:t>
      </w:r>
      <w:r w:rsidRPr="009A627D">
        <w:rPr>
          <w:rFonts w:ascii="Arial" w:hAnsi="Arial" w:cs="Arial"/>
          <w:sz w:val="22"/>
          <w:szCs w:val="22"/>
          <w:lang w:val="sr-Cyrl-RS"/>
        </w:rPr>
        <w:t>у</w:t>
      </w:r>
      <w:r w:rsidRPr="009A627D">
        <w:rPr>
          <w:rFonts w:ascii="Arial" w:hAnsi="Arial" w:cs="Arial"/>
          <w:sz w:val="22"/>
          <w:szCs w:val="22"/>
        </w:rPr>
        <w:t xml:space="preserve"> уговора или по испоруци).</w:t>
      </w:r>
    </w:p>
    <w:p w14:paraId="1E462F88" w14:textId="77777777" w:rsidR="000A3ED5" w:rsidRPr="009A627D" w:rsidRDefault="000A3ED5" w:rsidP="00ED06D9">
      <w:pPr>
        <w:jc w:val="both"/>
        <w:rPr>
          <w:rFonts w:ascii="Arial" w:eastAsia="TimesNewRomanPSMT" w:hAnsi="Arial" w:cs="Arial"/>
          <w:bCs/>
          <w:iCs/>
          <w:sz w:val="22"/>
          <w:szCs w:val="22"/>
        </w:rPr>
      </w:pPr>
      <w:r w:rsidRPr="009A627D">
        <w:rPr>
          <w:rFonts w:ascii="Arial" w:eastAsia="TimesNewRomanPSMT" w:hAnsi="Arial" w:cs="Arial"/>
          <w:bCs/>
          <w:iCs/>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59A28C9" w14:textId="77777777" w:rsidR="000A3ED5" w:rsidRPr="009A627D" w:rsidRDefault="000A3ED5" w:rsidP="00ED06D9">
      <w:pPr>
        <w:jc w:val="both"/>
        <w:rPr>
          <w:rFonts w:ascii="Arial" w:eastAsia="TimesNewRomanPSMT" w:hAnsi="Arial" w:cs="Arial"/>
          <w:bCs/>
          <w:iCs/>
          <w:sz w:val="22"/>
          <w:szCs w:val="22"/>
          <w:lang w:val="sr-Cyrl-RS"/>
        </w:rPr>
      </w:pPr>
      <w:r w:rsidRPr="009A627D">
        <w:rPr>
          <w:rFonts w:ascii="Arial" w:eastAsia="TimesNewRomanPSMT" w:hAnsi="Arial" w:cs="Arial"/>
          <w:bCs/>
          <w:iCs/>
          <w:sz w:val="22"/>
          <w:szCs w:val="22"/>
          <w:lang w:val="sr-Cyrl-RS"/>
        </w:rPr>
        <w:t>Члан групе понуђача може бити налогодавац средства финансијског обезбеђења.</w:t>
      </w:r>
    </w:p>
    <w:p w14:paraId="061B593A" w14:textId="77777777" w:rsidR="000A3ED5" w:rsidRPr="009A627D" w:rsidRDefault="000A3ED5" w:rsidP="00ED06D9">
      <w:pPr>
        <w:jc w:val="both"/>
        <w:rPr>
          <w:rFonts w:ascii="Arial" w:eastAsia="TimesNewRomanPSMT" w:hAnsi="Arial" w:cs="Arial"/>
          <w:bCs/>
          <w:iCs/>
          <w:sz w:val="22"/>
          <w:szCs w:val="22"/>
        </w:rPr>
      </w:pPr>
      <w:r w:rsidRPr="009A627D">
        <w:rPr>
          <w:rFonts w:ascii="Arial" w:eastAsia="TimesNewRomanPSMT" w:hAnsi="Arial" w:cs="Arial"/>
          <w:bCs/>
          <w:iCs/>
          <w:sz w:val="22"/>
          <w:szCs w:val="22"/>
        </w:rPr>
        <w:t>Средства финансијског обезбеђења морају да буду у валути у којој је и понуда.</w:t>
      </w:r>
    </w:p>
    <w:p w14:paraId="623AAE01" w14:textId="77777777" w:rsidR="000A3ED5" w:rsidRPr="009A627D" w:rsidRDefault="000A3ED5" w:rsidP="00ED06D9">
      <w:pPr>
        <w:jc w:val="both"/>
        <w:rPr>
          <w:rFonts w:ascii="Arial" w:eastAsia="TimesNewRomanPSMT" w:hAnsi="Arial" w:cs="Arial"/>
          <w:bCs/>
          <w:iCs/>
          <w:color w:val="00B0F0"/>
          <w:sz w:val="22"/>
          <w:szCs w:val="22"/>
        </w:rPr>
      </w:pPr>
      <w:r w:rsidRPr="009A627D">
        <w:rPr>
          <w:rFonts w:ascii="Arial" w:eastAsia="TimesNewRomanPSMT" w:hAnsi="Arial" w:cs="Arial"/>
          <w:bCs/>
          <w:iCs/>
          <w:sz w:val="22"/>
          <w:szCs w:val="22"/>
        </w:rPr>
        <w:t>Ако се за време трајања уговора промене рокови за извршење уговорне обавезе, важност  СФО мора се продужити</w:t>
      </w:r>
      <w:r w:rsidRPr="009A627D">
        <w:rPr>
          <w:rFonts w:ascii="Arial" w:eastAsia="TimesNewRomanPSMT" w:hAnsi="Arial" w:cs="Arial"/>
          <w:bCs/>
          <w:iCs/>
          <w:color w:val="00B0F0"/>
          <w:sz w:val="22"/>
          <w:szCs w:val="22"/>
        </w:rPr>
        <w:t xml:space="preserve">. </w:t>
      </w:r>
    </w:p>
    <w:p w14:paraId="00325574" w14:textId="77777777" w:rsidR="000A3ED5" w:rsidRPr="009A627D" w:rsidRDefault="000A3ED5" w:rsidP="00ED06D9">
      <w:pPr>
        <w:pStyle w:val="ListParagraph"/>
        <w:autoSpaceDE w:val="0"/>
        <w:autoSpaceDN w:val="0"/>
        <w:adjustRightInd w:val="0"/>
        <w:spacing w:after="0" w:line="240" w:lineRule="auto"/>
        <w:ind w:left="0"/>
        <w:jc w:val="both"/>
        <w:rPr>
          <w:rFonts w:ascii="Arial" w:eastAsia="Times New Roman" w:hAnsi="Arial" w:cs="Arial"/>
          <w:b/>
          <w:color w:val="FF0000"/>
          <w:sz w:val="22"/>
          <w:szCs w:val="22"/>
        </w:rPr>
      </w:pPr>
    </w:p>
    <w:p w14:paraId="2604E4A3" w14:textId="77777777" w:rsidR="000A3ED5" w:rsidRPr="009A627D" w:rsidRDefault="000A3ED5" w:rsidP="00ED06D9">
      <w:pPr>
        <w:pStyle w:val="ListParagraph"/>
        <w:autoSpaceDE w:val="0"/>
        <w:autoSpaceDN w:val="0"/>
        <w:adjustRightInd w:val="0"/>
        <w:spacing w:after="0" w:line="240" w:lineRule="auto"/>
        <w:ind w:left="0"/>
        <w:jc w:val="both"/>
        <w:rPr>
          <w:rFonts w:ascii="Arial" w:hAnsi="Arial" w:cs="Arial"/>
          <w:b/>
          <w:sz w:val="22"/>
          <w:szCs w:val="22"/>
          <w:u w:val="single"/>
        </w:rPr>
      </w:pPr>
      <w:r w:rsidRPr="009A627D">
        <w:rPr>
          <w:rFonts w:ascii="Arial" w:hAnsi="Arial" w:cs="Arial"/>
          <w:b/>
          <w:sz w:val="22"/>
          <w:szCs w:val="22"/>
          <w:u w:val="single"/>
        </w:rPr>
        <w:t>У понуди:</w:t>
      </w:r>
    </w:p>
    <w:p w14:paraId="24C3FC1D" w14:textId="77777777" w:rsidR="000A3ED5" w:rsidRPr="009A627D" w:rsidRDefault="000A3ED5" w:rsidP="00ED06D9">
      <w:pPr>
        <w:pStyle w:val="ListParagraph"/>
        <w:spacing w:after="0" w:line="240" w:lineRule="auto"/>
        <w:ind w:left="0"/>
        <w:jc w:val="both"/>
        <w:rPr>
          <w:rFonts w:ascii="Arial" w:hAnsi="Arial" w:cs="Arial"/>
          <w:b/>
          <w:sz w:val="22"/>
          <w:szCs w:val="22"/>
          <w:u w:val="single"/>
        </w:rPr>
      </w:pPr>
    </w:p>
    <w:p w14:paraId="0DAB9D8F" w14:textId="77777777" w:rsidR="000A3ED5" w:rsidRPr="009A627D" w:rsidRDefault="000A3ED5" w:rsidP="00ED06D9">
      <w:pPr>
        <w:pStyle w:val="KDPodnaslov3"/>
        <w:keepNext w:val="0"/>
        <w:spacing w:before="0"/>
        <w:ind w:left="851"/>
        <w:rPr>
          <w:rFonts w:ascii="Arial" w:hAnsi="Arial" w:cs="Arial"/>
          <w:b/>
          <w:sz w:val="22"/>
          <w:szCs w:val="22"/>
        </w:rPr>
      </w:pPr>
      <w:r w:rsidRPr="009A627D">
        <w:rPr>
          <w:rFonts w:ascii="Arial" w:hAnsi="Arial" w:cs="Arial"/>
          <w:b/>
          <w:sz w:val="22"/>
          <w:szCs w:val="22"/>
        </w:rPr>
        <w:t>Банкарска гаранција за озбиљност понуде</w:t>
      </w:r>
    </w:p>
    <w:p w14:paraId="4EFC7FEC" w14:textId="77777777" w:rsidR="00B324BF" w:rsidRPr="009A627D" w:rsidRDefault="00B324BF" w:rsidP="00B324BF">
      <w:pPr>
        <w:jc w:val="both"/>
        <w:rPr>
          <w:rFonts w:ascii="Arial" w:hAnsi="Arial" w:cs="Arial"/>
          <w:sz w:val="22"/>
          <w:szCs w:val="22"/>
        </w:rPr>
      </w:pPr>
      <w:r w:rsidRPr="009A627D">
        <w:rPr>
          <w:rFonts w:ascii="Arial" w:hAnsi="Arial" w:cs="Arial"/>
          <w:sz w:val="22"/>
          <w:szCs w:val="22"/>
        </w:rPr>
        <w:t>Понуђач доставља оригинал банкарску гаранцију за озбиљност понуде у висини од 2% вредности понудe, без ПДВ.</w:t>
      </w:r>
    </w:p>
    <w:p w14:paraId="1A60BA24" w14:textId="77777777" w:rsidR="000A3ED5" w:rsidRPr="009A627D" w:rsidRDefault="000A3ED5" w:rsidP="00ED06D9">
      <w:pPr>
        <w:jc w:val="both"/>
        <w:rPr>
          <w:rFonts w:ascii="Arial" w:hAnsi="Arial" w:cs="Arial"/>
          <w:sz w:val="22"/>
          <w:szCs w:val="22"/>
        </w:rPr>
      </w:pPr>
      <w:r w:rsidRPr="009A627D">
        <w:rPr>
          <w:rFonts w:ascii="Arial" w:hAnsi="Arial" w:cs="Arial"/>
          <w:sz w:val="22"/>
          <w:szCs w:val="22"/>
        </w:rPr>
        <w:t xml:space="preserve">Банкарскa гаранцијa понуђача мора бити неопозива, безусловна (без права на приговор) и наплатива на први писани позив, са трајањем од </w:t>
      </w:r>
      <w:r w:rsidRPr="009A627D">
        <w:rPr>
          <w:rFonts w:ascii="Arial" w:hAnsi="Arial" w:cs="Arial"/>
          <w:sz w:val="22"/>
          <w:szCs w:val="22"/>
          <w:lang w:val="sr-Cyrl-RS"/>
        </w:rPr>
        <w:t>30</w:t>
      </w:r>
      <w:r w:rsidRPr="009A627D">
        <w:rPr>
          <w:rFonts w:ascii="Arial" w:hAnsi="Arial" w:cs="Arial"/>
          <w:sz w:val="22"/>
          <w:szCs w:val="22"/>
        </w:rPr>
        <w:t xml:space="preserve"> (словима: </w:t>
      </w:r>
      <w:r w:rsidRPr="009A627D">
        <w:rPr>
          <w:rFonts w:ascii="Arial" w:hAnsi="Arial" w:cs="Arial"/>
          <w:sz w:val="22"/>
          <w:szCs w:val="22"/>
          <w:lang w:val="sr-Cyrl-RS"/>
        </w:rPr>
        <w:t>три</w:t>
      </w:r>
      <w:r w:rsidRPr="009A627D">
        <w:rPr>
          <w:rFonts w:ascii="Arial" w:hAnsi="Arial" w:cs="Arial"/>
          <w:sz w:val="22"/>
          <w:szCs w:val="22"/>
        </w:rPr>
        <w:t>десет) календарских дана дуж</w:t>
      </w:r>
      <w:r w:rsidRPr="009A627D">
        <w:rPr>
          <w:rFonts w:ascii="Arial" w:hAnsi="Arial" w:cs="Arial"/>
          <w:sz w:val="22"/>
          <w:szCs w:val="22"/>
          <w:lang w:val="sr-Cyrl-RS"/>
        </w:rPr>
        <w:t>е</w:t>
      </w:r>
      <w:r w:rsidRPr="009A627D">
        <w:rPr>
          <w:rFonts w:ascii="Arial" w:hAnsi="Arial" w:cs="Arial"/>
          <w:sz w:val="22"/>
          <w:szCs w:val="22"/>
        </w:rPr>
        <w:t xml:space="preserve"> од рока важења понуде.</w:t>
      </w:r>
    </w:p>
    <w:p w14:paraId="0BD1BAAB" w14:textId="77777777" w:rsidR="000A3ED5" w:rsidRPr="009A627D" w:rsidRDefault="000A3ED5" w:rsidP="00ED06D9">
      <w:pPr>
        <w:jc w:val="both"/>
        <w:rPr>
          <w:rFonts w:ascii="Arial" w:hAnsi="Arial" w:cs="Arial"/>
          <w:sz w:val="22"/>
          <w:szCs w:val="22"/>
        </w:rPr>
      </w:pPr>
    </w:p>
    <w:p w14:paraId="07F2DF75" w14:textId="77777777" w:rsidR="000A3ED5" w:rsidRPr="009A627D" w:rsidRDefault="000A3ED5" w:rsidP="00ED06D9">
      <w:pPr>
        <w:jc w:val="both"/>
        <w:rPr>
          <w:rFonts w:ascii="Arial" w:hAnsi="Arial" w:cs="Arial"/>
          <w:sz w:val="22"/>
          <w:szCs w:val="22"/>
        </w:rPr>
      </w:pPr>
      <w:r w:rsidRPr="009A627D">
        <w:rPr>
          <w:rFonts w:ascii="Arial" w:hAnsi="Arial" w:cs="Arial"/>
          <w:sz w:val="22"/>
          <w:szCs w:val="22"/>
        </w:rPr>
        <w:t xml:space="preserve">Наручилац ће уновчити гаранцију за озбиљност понуде дату уз понуду уколико: </w:t>
      </w:r>
    </w:p>
    <w:p w14:paraId="0B733ADD" w14:textId="77777777" w:rsidR="000A3ED5" w:rsidRPr="009A627D" w:rsidRDefault="000A3ED5" w:rsidP="00ED06D9">
      <w:pPr>
        <w:numPr>
          <w:ilvl w:val="0"/>
          <w:numId w:val="11"/>
        </w:numPr>
        <w:ind w:left="993" w:hanging="142"/>
        <w:jc w:val="both"/>
        <w:rPr>
          <w:rFonts w:ascii="Arial" w:hAnsi="Arial" w:cs="Arial"/>
          <w:sz w:val="22"/>
          <w:szCs w:val="22"/>
        </w:rPr>
      </w:pPr>
      <w:r w:rsidRPr="009A627D">
        <w:rPr>
          <w:rFonts w:ascii="Arial" w:hAnsi="Arial" w:cs="Arial"/>
          <w:sz w:val="22"/>
          <w:szCs w:val="22"/>
        </w:rPr>
        <w:t>понуђач након истека рока за подношење понуда повуче, опозове или измени своју понуду или</w:t>
      </w:r>
    </w:p>
    <w:p w14:paraId="5EA5DBF8" w14:textId="77777777" w:rsidR="000A3ED5" w:rsidRPr="009A627D" w:rsidRDefault="000A3ED5" w:rsidP="00ED06D9">
      <w:pPr>
        <w:numPr>
          <w:ilvl w:val="0"/>
          <w:numId w:val="11"/>
        </w:numPr>
        <w:ind w:left="993" w:hanging="142"/>
        <w:jc w:val="both"/>
        <w:rPr>
          <w:rFonts w:ascii="Arial" w:hAnsi="Arial" w:cs="Arial"/>
          <w:sz w:val="22"/>
          <w:szCs w:val="22"/>
        </w:rPr>
      </w:pPr>
      <w:r w:rsidRPr="009A627D">
        <w:rPr>
          <w:rFonts w:ascii="Arial" w:hAnsi="Arial" w:cs="Arial"/>
          <w:sz w:val="22"/>
          <w:szCs w:val="22"/>
        </w:rPr>
        <w:t xml:space="preserve">понуђач коме је додељен уговор благовремено не потпише уговор о јавној набавци или </w:t>
      </w:r>
    </w:p>
    <w:p w14:paraId="1BF48EF7" w14:textId="77777777" w:rsidR="000A3ED5" w:rsidRPr="009A627D" w:rsidRDefault="000A3ED5" w:rsidP="00ED06D9">
      <w:pPr>
        <w:numPr>
          <w:ilvl w:val="0"/>
          <w:numId w:val="11"/>
        </w:numPr>
        <w:ind w:left="993" w:hanging="142"/>
        <w:jc w:val="both"/>
        <w:rPr>
          <w:rFonts w:ascii="Arial" w:hAnsi="Arial" w:cs="Arial"/>
          <w:sz w:val="22"/>
          <w:szCs w:val="22"/>
        </w:rPr>
      </w:pPr>
      <w:r w:rsidRPr="009A627D">
        <w:rPr>
          <w:rFonts w:ascii="Arial" w:hAnsi="Arial" w:cs="Arial"/>
          <w:sz w:val="22"/>
          <w:szCs w:val="22"/>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01D535B" w14:textId="77777777" w:rsidR="000A3ED5" w:rsidRPr="009A627D" w:rsidRDefault="000A3ED5" w:rsidP="00ED06D9">
      <w:pPr>
        <w:jc w:val="both"/>
        <w:rPr>
          <w:rFonts w:ascii="Arial" w:hAnsi="Arial" w:cs="Arial"/>
          <w:sz w:val="22"/>
          <w:szCs w:val="22"/>
        </w:rPr>
      </w:pPr>
      <w:r w:rsidRPr="009A627D">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0137152" w14:textId="77777777" w:rsidR="000A3ED5" w:rsidRPr="009A627D" w:rsidRDefault="000A3ED5" w:rsidP="00ED06D9">
      <w:pPr>
        <w:jc w:val="both"/>
        <w:rPr>
          <w:rFonts w:ascii="Arial" w:hAnsi="Arial" w:cs="Arial"/>
          <w:sz w:val="22"/>
          <w:szCs w:val="22"/>
        </w:rPr>
      </w:pPr>
      <w:r w:rsidRPr="009A627D">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EF3786" w14:textId="77777777" w:rsidR="000A3ED5" w:rsidRPr="009A627D" w:rsidRDefault="000A3ED5" w:rsidP="00ED06D9">
      <w:pPr>
        <w:jc w:val="both"/>
        <w:rPr>
          <w:rFonts w:ascii="Arial" w:hAnsi="Arial" w:cs="Arial"/>
          <w:sz w:val="22"/>
          <w:szCs w:val="22"/>
          <w:lang w:val="sr-Cyrl-RS"/>
        </w:rPr>
      </w:pPr>
      <w:r w:rsidRPr="009A627D">
        <w:rPr>
          <w:rFonts w:ascii="Arial" w:hAnsi="Arial" w:cs="Arial"/>
          <w:sz w:val="22"/>
          <w:szCs w:val="22"/>
        </w:rPr>
        <w:t>Понуђач може поднети гаранцију стране банке само ако је тој</w:t>
      </w:r>
      <w:r w:rsidR="00F6635B" w:rsidRPr="009A627D">
        <w:rPr>
          <w:rFonts w:ascii="Arial" w:hAnsi="Arial" w:cs="Arial"/>
          <w:sz w:val="22"/>
          <w:szCs w:val="22"/>
        </w:rPr>
        <w:t xml:space="preserve"> банци додељен кредитни рејтинг.</w:t>
      </w:r>
    </w:p>
    <w:p w14:paraId="3831D643" w14:textId="2988CBCF" w:rsidR="007175EB" w:rsidRPr="009A627D" w:rsidRDefault="007175EB" w:rsidP="00ED06D9">
      <w:pPr>
        <w:jc w:val="both"/>
        <w:rPr>
          <w:rFonts w:ascii="Arial" w:hAnsi="Arial" w:cs="Arial"/>
          <w:sz w:val="22"/>
          <w:szCs w:val="22"/>
          <w:lang w:val="sr-Cyrl-RS"/>
        </w:rPr>
      </w:pPr>
      <w:r w:rsidRPr="009A627D">
        <w:rPr>
          <w:rFonts w:ascii="Arial" w:hAnsi="Arial" w:cs="Arial"/>
          <w:sz w:val="22"/>
          <w:szCs w:val="22"/>
          <w:lang w:val="sr-Cyrl-RS"/>
        </w:rPr>
        <w:t>На банкарску гарнцију примењују се Једнообразна правила за гаранције на позив (URDG 758) Међународне трговинске коморе у Паризу.</w:t>
      </w:r>
    </w:p>
    <w:p w14:paraId="6AF5A639" w14:textId="77777777" w:rsidR="007175EB" w:rsidRPr="009A627D" w:rsidRDefault="007175EB" w:rsidP="007175EB">
      <w:pPr>
        <w:jc w:val="both"/>
        <w:rPr>
          <w:rFonts w:ascii="Arial" w:hAnsi="Arial" w:cs="Arial"/>
          <w:sz w:val="22"/>
          <w:szCs w:val="22"/>
          <w:lang w:val="sr-Cyrl-RS"/>
        </w:rPr>
      </w:pPr>
      <w:r w:rsidRPr="009A627D">
        <w:rPr>
          <w:rFonts w:ascii="Arial" w:hAnsi="Arial" w:cs="Arial"/>
          <w:sz w:val="22"/>
          <w:szCs w:val="22"/>
          <w:lang w:val="sr-Cyrl-RS"/>
        </w:rPr>
        <w:t>Банкарска  гаранција истиче на наведени датум, без обзира да ли је овај документ враћен или није.</w:t>
      </w:r>
    </w:p>
    <w:p w14:paraId="6CF6C966" w14:textId="77777777" w:rsidR="007175EB" w:rsidRPr="009A627D" w:rsidRDefault="007175EB" w:rsidP="007175EB">
      <w:pPr>
        <w:jc w:val="both"/>
        <w:rPr>
          <w:rFonts w:ascii="Arial" w:hAnsi="Arial" w:cs="Arial"/>
          <w:sz w:val="22"/>
          <w:szCs w:val="22"/>
          <w:lang w:val="sr-Cyrl-RS"/>
        </w:rPr>
      </w:pPr>
      <w:r w:rsidRPr="009A627D">
        <w:rPr>
          <w:rFonts w:ascii="Arial" w:hAnsi="Arial" w:cs="Arial"/>
          <w:sz w:val="22"/>
          <w:szCs w:val="22"/>
          <w:lang w:val="sr-Cyrl-RS"/>
        </w:rPr>
        <w:lastRenderedPageBreak/>
        <w:t>-Банкарска гаранција се не може уступити и није преносива без сагласности уговорних страна и емисионе банке</w:t>
      </w:r>
    </w:p>
    <w:p w14:paraId="52992F16" w14:textId="77777777" w:rsidR="000A3ED5" w:rsidRPr="009A627D" w:rsidRDefault="000A3ED5" w:rsidP="00ED06D9">
      <w:pPr>
        <w:jc w:val="both"/>
        <w:rPr>
          <w:rFonts w:ascii="Arial" w:hAnsi="Arial" w:cs="Arial"/>
          <w:sz w:val="22"/>
          <w:szCs w:val="22"/>
        </w:rPr>
      </w:pPr>
      <w:r w:rsidRPr="009A627D">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9B04186" w14:textId="77777777" w:rsidR="000A3ED5" w:rsidRPr="009A627D" w:rsidRDefault="000A3ED5" w:rsidP="00ED06D9">
      <w:pPr>
        <w:tabs>
          <w:tab w:val="left" w:pos="1786"/>
        </w:tabs>
        <w:ind w:left="1418" w:right="-6" w:hanging="567"/>
        <w:jc w:val="both"/>
        <w:rPr>
          <w:rFonts w:ascii="Arial" w:hAnsi="Arial" w:cs="Arial"/>
          <w:color w:val="00B0F0"/>
          <w:sz w:val="22"/>
          <w:szCs w:val="22"/>
        </w:rPr>
      </w:pPr>
    </w:p>
    <w:p w14:paraId="59CE860C" w14:textId="77777777" w:rsidR="000A3ED5" w:rsidRPr="009A627D" w:rsidRDefault="000A3ED5" w:rsidP="00ED06D9">
      <w:pPr>
        <w:pStyle w:val="ListParagraph"/>
        <w:spacing w:after="0" w:line="240" w:lineRule="auto"/>
        <w:ind w:left="0"/>
        <w:jc w:val="both"/>
        <w:rPr>
          <w:rFonts w:ascii="Arial" w:hAnsi="Arial" w:cs="Arial"/>
          <w:b/>
          <w:sz w:val="22"/>
          <w:szCs w:val="22"/>
          <w:u w:val="single"/>
        </w:rPr>
      </w:pPr>
      <w:r w:rsidRPr="009A627D">
        <w:rPr>
          <w:rFonts w:ascii="Arial" w:hAnsi="Arial" w:cs="Arial"/>
          <w:b/>
          <w:sz w:val="22"/>
          <w:szCs w:val="22"/>
          <w:u w:val="single"/>
        </w:rPr>
        <w:t xml:space="preserve">У року од </w:t>
      </w:r>
      <w:r w:rsidRPr="009A627D">
        <w:rPr>
          <w:rFonts w:ascii="Arial" w:hAnsi="Arial" w:cs="Arial"/>
          <w:b/>
          <w:sz w:val="22"/>
          <w:szCs w:val="22"/>
          <w:u w:val="single"/>
          <w:lang w:val="sr-Cyrl-RS"/>
        </w:rPr>
        <w:t>10</w:t>
      </w:r>
      <w:r w:rsidRPr="009A627D">
        <w:rPr>
          <w:rFonts w:ascii="Arial" w:hAnsi="Arial" w:cs="Arial"/>
          <w:b/>
          <w:sz w:val="22"/>
          <w:szCs w:val="22"/>
          <w:u w:val="single"/>
        </w:rPr>
        <w:t xml:space="preserve"> дана од закључења Уговора</w:t>
      </w:r>
    </w:p>
    <w:p w14:paraId="62F9686D" w14:textId="77777777" w:rsidR="000A3ED5" w:rsidRPr="009A627D" w:rsidRDefault="000A3ED5" w:rsidP="00ED06D9">
      <w:pPr>
        <w:pStyle w:val="ListParagraph"/>
        <w:spacing w:after="0" w:line="240" w:lineRule="auto"/>
        <w:ind w:left="0"/>
        <w:jc w:val="both"/>
        <w:rPr>
          <w:rFonts w:ascii="Arial" w:hAnsi="Arial" w:cs="Arial"/>
          <w:b/>
          <w:sz w:val="22"/>
          <w:szCs w:val="22"/>
          <w:u w:val="single"/>
        </w:rPr>
      </w:pPr>
    </w:p>
    <w:p w14:paraId="15281749" w14:textId="77777777" w:rsidR="000A3ED5" w:rsidRPr="009A627D" w:rsidRDefault="000A3ED5" w:rsidP="00ED06D9">
      <w:pPr>
        <w:pStyle w:val="KDPodnaslov3"/>
        <w:keepNext w:val="0"/>
        <w:spacing w:before="0"/>
        <w:ind w:left="1530"/>
        <w:rPr>
          <w:rFonts w:ascii="Arial" w:hAnsi="Arial" w:cs="Arial"/>
          <w:b/>
          <w:sz w:val="22"/>
          <w:szCs w:val="22"/>
        </w:rPr>
      </w:pPr>
      <w:r w:rsidRPr="009A627D">
        <w:rPr>
          <w:rFonts w:ascii="Arial" w:hAnsi="Arial" w:cs="Arial"/>
          <w:b/>
          <w:sz w:val="22"/>
          <w:szCs w:val="22"/>
        </w:rPr>
        <w:t>Банкарска гаранција за добро извршење посла</w:t>
      </w:r>
    </w:p>
    <w:p w14:paraId="3E11FE65" w14:textId="77777777" w:rsidR="000A3ED5" w:rsidRPr="009A627D" w:rsidRDefault="000A3ED5" w:rsidP="00ED06D9">
      <w:pPr>
        <w:jc w:val="both"/>
        <w:rPr>
          <w:rFonts w:ascii="Arial" w:hAnsi="Arial" w:cs="Arial"/>
          <w:sz w:val="22"/>
          <w:szCs w:val="22"/>
        </w:rPr>
      </w:pPr>
      <w:r w:rsidRPr="009A627D">
        <w:rPr>
          <w:rFonts w:ascii="Arial" w:hAnsi="Arial" w:cs="Arial"/>
          <w:sz w:val="22"/>
          <w:szCs w:val="22"/>
        </w:rPr>
        <w:t xml:space="preserve">Изабрани понуђач је дужан да у тренутку закључења Уговора а најкасније у року од </w:t>
      </w:r>
      <w:r w:rsidRPr="009A627D">
        <w:rPr>
          <w:rFonts w:ascii="Arial" w:hAnsi="Arial" w:cs="Arial"/>
          <w:sz w:val="22"/>
          <w:szCs w:val="22"/>
          <w:lang w:val="sr-Cyrl-RS"/>
        </w:rPr>
        <w:t>10</w:t>
      </w:r>
      <w:r w:rsidRPr="009A627D">
        <w:rPr>
          <w:rFonts w:ascii="Arial" w:hAnsi="Arial" w:cs="Arial"/>
          <w:sz w:val="22"/>
          <w:szCs w:val="22"/>
        </w:rPr>
        <w:t xml:space="preserve"> </w:t>
      </w:r>
      <w:r w:rsidR="00F6635B" w:rsidRPr="009A627D">
        <w:rPr>
          <w:rFonts w:ascii="Arial" w:hAnsi="Arial" w:cs="Arial"/>
          <w:sz w:val="22"/>
          <w:szCs w:val="22"/>
          <w:lang w:val="sr-Cyrl-CS"/>
        </w:rPr>
        <w:t xml:space="preserve">(словима: </w:t>
      </w:r>
      <w:r w:rsidRPr="009A627D">
        <w:rPr>
          <w:rFonts w:ascii="Arial" w:hAnsi="Arial" w:cs="Arial"/>
          <w:sz w:val="22"/>
          <w:szCs w:val="22"/>
          <w:lang w:val="sr-Cyrl-RS"/>
        </w:rPr>
        <w:t>десет</w:t>
      </w:r>
      <w:r w:rsidRPr="009A627D">
        <w:rPr>
          <w:rFonts w:ascii="Arial" w:hAnsi="Arial" w:cs="Arial"/>
          <w:sz w:val="22"/>
          <w:szCs w:val="22"/>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53594F58" w14:textId="77777777" w:rsidR="000A3ED5" w:rsidRPr="009A627D" w:rsidRDefault="000A3ED5" w:rsidP="00ED06D9">
      <w:pPr>
        <w:jc w:val="both"/>
        <w:rPr>
          <w:rFonts w:ascii="Arial" w:hAnsi="Arial" w:cs="Arial"/>
          <w:sz w:val="22"/>
          <w:szCs w:val="22"/>
        </w:rPr>
      </w:pPr>
    </w:p>
    <w:p w14:paraId="2445B6F7" w14:textId="77777777" w:rsidR="000A3ED5" w:rsidRPr="009A627D" w:rsidRDefault="000A3ED5" w:rsidP="00ED06D9">
      <w:pPr>
        <w:pStyle w:val="ListParagraph"/>
        <w:numPr>
          <w:ilvl w:val="0"/>
          <w:numId w:val="33"/>
        </w:numPr>
        <w:spacing w:after="0" w:line="240" w:lineRule="auto"/>
        <w:jc w:val="both"/>
        <w:rPr>
          <w:rFonts w:ascii="Arial" w:hAnsi="Arial" w:cs="Arial"/>
          <w:sz w:val="22"/>
          <w:szCs w:val="22"/>
        </w:rPr>
      </w:pPr>
      <w:r w:rsidRPr="009A627D">
        <w:rPr>
          <w:rFonts w:ascii="Arial" w:hAnsi="Arial" w:cs="Arial"/>
          <w:sz w:val="22"/>
          <w:szCs w:val="22"/>
        </w:rPr>
        <w:t xml:space="preserve">неопозиву, безусловну, без права на приговор и на први позив наплативу банкарску гаранцију за добро извршење посла у износу од 10% од уговорене вредности </w:t>
      </w:r>
      <w:r w:rsidR="00E72F72" w:rsidRPr="009A627D">
        <w:rPr>
          <w:rFonts w:ascii="Arial" w:hAnsi="Arial" w:cs="Arial"/>
          <w:sz w:val="22"/>
          <w:szCs w:val="22"/>
          <w:lang w:val="sr-Cyrl-RS"/>
        </w:rPr>
        <w:t>услуга</w:t>
      </w:r>
      <w:r w:rsidRPr="009A627D">
        <w:rPr>
          <w:rFonts w:ascii="Arial" w:hAnsi="Arial" w:cs="Arial"/>
          <w:sz w:val="22"/>
          <w:szCs w:val="22"/>
        </w:rPr>
        <w:t xml:space="preserve"> за </w:t>
      </w:r>
      <w:r w:rsidRPr="009A627D">
        <w:rPr>
          <w:rFonts w:ascii="Arial" w:hAnsi="Arial" w:cs="Arial"/>
          <w:sz w:val="22"/>
          <w:szCs w:val="22"/>
          <w:lang w:val="sr-Cyrl-RS"/>
        </w:rPr>
        <w:t>прву годину коришћења лиценци</w:t>
      </w:r>
      <w:r w:rsidRPr="009A627D">
        <w:rPr>
          <w:rFonts w:ascii="Arial" w:hAnsi="Arial" w:cs="Arial"/>
          <w:sz w:val="22"/>
          <w:szCs w:val="22"/>
        </w:rPr>
        <w:t xml:space="preserve"> (без ПДВ-а), издату у корист Наручиоца, са роком важења до </w:t>
      </w:r>
      <w:r w:rsidRPr="009A627D">
        <w:rPr>
          <w:rFonts w:ascii="Arial" w:hAnsi="Arial" w:cs="Arial"/>
          <w:sz w:val="22"/>
          <w:szCs w:val="22"/>
          <w:lang w:val="sr-Cyrl-RS"/>
        </w:rPr>
        <w:t>31.07.2019.</w:t>
      </w:r>
      <w:r w:rsidRPr="009A627D">
        <w:rPr>
          <w:rFonts w:ascii="Arial" w:hAnsi="Arial" w:cs="Arial"/>
          <w:sz w:val="22"/>
          <w:szCs w:val="22"/>
        </w:rPr>
        <w:t xml:space="preserve"> године.</w:t>
      </w:r>
    </w:p>
    <w:p w14:paraId="2188ECF6" w14:textId="77777777" w:rsidR="000A3ED5" w:rsidRPr="009A627D" w:rsidRDefault="000A3ED5" w:rsidP="00ED06D9">
      <w:pPr>
        <w:pStyle w:val="ListParagraph"/>
        <w:numPr>
          <w:ilvl w:val="0"/>
          <w:numId w:val="33"/>
        </w:numPr>
        <w:spacing w:after="0" w:line="240" w:lineRule="auto"/>
        <w:jc w:val="both"/>
        <w:rPr>
          <w:rFonts w:ascii="Arial" w:hAnsi="Arial" w:cs="Arial"/>
          <w:sz w:val="22"/>
          <w:szCs w:val="22"/>
        </w:rPr>
      </w:pPr>
      <w:r w:rsidRPr="009A627D">
        <w:rPr>
          <w:rFonts w:ascii="Arial" w:hAnsi="Arial" w:cs="Arial"/>
          <w:sz w:val="22"/>
          <w:szCs w:val="22"/>
        </w:rPr>
        <w:t xml:space="preserve">Продавац се обавезује да пре истека банкарске гаранције за </w:t>
      </w:r>
      <w:r w:rsidRPr="009A627D">
        <w:rPr>
          <w:rFonts w:ascii="Arial" w:hAnsi="Arial" w:cs="Arial"/>
          <w:sz w:val="22"/>
          <w:szCs w:val="22"/>
          <w:lang w:val="sr-Cyrl-RS"/>
        </w:rPr>
        <w:t>прву годину коришћења лиценци</w:t>
      </w:r>
      <w:r w:rsidRPr="009A627D">
        <w:rPr>
          <w:rFonts w:ascii="Arial" w:hAnsi="Arial" w:cs="Arial"/>
          <w:sz w:val="22"/>
          <w:szCs w:val="22"/>
        </w:rPr>
        <w:t xml:space="preserve">, а најкасније до </w:t>
      </w:r>
      <w:r w:rsidRPr="009A627D">
        <w:rPr>
          <w:rFonts w:ascii="Arial" w:hAnsi="Arial" w:cs="Arial"/>
          <w:sz w:val="22"/>
          <w:szCs w:val="22"/>
          <w:lang w:val="sr-Cyrl-RS"/>
        </w:rPr>
        <w:t>21.07.2019.</w:t>
      </w:r>
      <w:r w:rsidRPr="009A627D">
        <w:rPr>
          <w:rFonts w:ascii="Arial" w:hAnsi="Arial" w:cs="Arial"/>
          <w:sz w:val="22"/>
          <w:szCs w:val="22"/>
        </w:rPr>
        <w:t xml:space="preserve"> године, под претњом наплате банкарске гаранције, достави Наручиоцу неопозиву, безусловну, без права на приговор и на први позив наплативу банкарску гаранцију за добро извршење посла у износу од 10% од уговорене вредности </w:t>
      </w:r>
      <w:r w:rsidR="00E72F72" w:rsidRPr="009A627D">
        <w:rPr>
          <w:rFonts w:ascii="Arial" w:hAnsi="Arial" w:cs="Arial"/>
          <w:sz w:val="22"/>
          <w:szCs w:val="22"/>
          <w:lang w:val="sr-Cyrl-RS"/>
        </w:rPr>
        <w:t>услуга</w:t>
      </w:r>
      <w:r w:rsidRPr="009A627D">
        <w:rPr>
          <w:rFonts w:ascii="Arial" w:hAnsi="Arial" w:cs="Arial"/>
          <w:sz w:val="22"/>
          <w:szCs w:val="22"/>
          <w:lang w:val="sr-Cyrl-RS"/>
        </w:rPr>
        <w:t xml:space="preserve"> </w:t>
      </w:r>
      <w:r w:rsidRPr="009A627D">
        <w:rPr>
          <w:rFonts w:ascii="Arial" w:hAnsi="Arial" w:cs="Arial"/>
          <w:sz w:val="22"/>
          <w:szCs w:val="22"/>
        </w:rPr>
        <w:t xml:space="preserve">за </w:t>
      </w:r>
      <w:r w:rsidRPr="009A627D">
        <w:rPr>
          <w:rFonts w:ascii="Arial" w:hAnsi="Arial" w:cs="Arial"/>
          <w:sz w:val="22"/>
          <w:szCs w:val="22"/>
          <w:lang w:val="sr-Cyrl-RS"/>
        </w:rPr>
        <w:t>другу годину коришћења лиценци</w:t>
      </w:r>
      <w:r w:rsidRPr="009A627D">
        <w:rPr>
          <w:rFonts w:ascii="Arial" w:hAnsi="Arial" w:cs="Arial"/>
          <w:sz w:val="22"/>
          <w:szCs w:val="22"/>
        </w:rPr>
        <w:t xml:space="preserve"> (без ПДВ-а), издату у корист Наручиоца, са роком важења до 31.</w:t>
      </w:r>
      <w:r w:rsidRPr="009A627D">
        <w:rPr>
          <w:rFonts w:ascii="Arial" w:hAnsi="Arial" w:cs="Arial"/>
          <w:sz w:val="22"/>
          <w:szCs w:val="22"/>
          <w:lang w:val="sr-Cyrl-RS"/>
        </w:rPr>
        <w:t>07.2020.</w:t>
      </w:r>
      <w:r w:rsidRPr="009A627D">
        <w:rPr>
          <w:rFonts w:ascii="Arial" w:hAnsi="Arial" w:cs="Arial"/>
          <w:sz w:val="22"/>
          <w:szCs w:val="22"/>
        </w:rPr>
        <w:t xml:space="preserve"> године.</w:t>
      </w:r>
    </w:p>
    <w:p w14:paraId="1CF75AEF" w14:textId="77777777" w:rsidR="000A3ED5" w:rsidRPr="009A627D" w:rsidRDefault="000A3ED5" w:rsidP="00ED06D9">
      <w:pPr>
        <w:pStyle w:val="ListParagraph"/>
        <w:numPr>
          <w:ilvl w:val="0"/>
          <w:numId w:val="33"/>
        </w:numPr>
        <w:spacing w:after="0" w:line="240" w:lineRule="auto"/>
        <w:jc w:val="both"/>
        <w:rPr>
          <w:rFonts w:ascii="Arial" w:hAnsi="Arial" w:cs="Arial"/>
          <w:sz w:val="22"/>
          <w:szCs w:val="22"/>
        </w:rPr>
      </w:pPr>
      <w:r w:rsidRPr="009A627D">
        <w:rPr>
          <w:rFonts w:ascii="Arial" w:hAnsi="Arial" w:cs="Arial"/>
          <w:sz w:val="22"/>
          <w:szCs w:val="22"/>
          <w:lang w:val="sr-Cyrl-RS"/>
        </w:rPr>
        <w:t>П</w:t>
      </w:r>
      <w:r w:rsidRPr="009A627D">
        <w:rPr>
          <w:rFonts w:ascii="Arial" w:hAnsi="Arial" w:cs="Arial"/>
          <w:sz w:val="22"/>
          <w:szCs w:val="22"/>
        </w:rPr>
        <w:t xml:space="preserve">родавац се обавезује да пре истека банкарске гаранције за </w:t>
      </w:r>
      <w:r w:rsidRPr="009A627D">
        <w:rPr>
          <w:rFonts w:ascii="Arial" w:hAnsi="Arial" w:cs="Arial"/>
          <w:sz w:val="22"/>
          <w:szCs w:val="22"/>
          <w:lang w:val="sr-Cyrl-RS"/>
        </w:rPr>
        <w:t>другу годину коришћења лиценци</w:t>
      </w:r>
      <w:r w:rsidRPr="009A627D">
        <w:rPr>
          <w:rFonts w:ascii="Arial" w:hAnsi="Arial" w:cs="Arial"/>
          <w:sz w:val="22"/>
          <w:szCs w:val="22"/>
        </w:rPr>
        <w:t>, а најкасније до 2</w:t>
      </w:r>
      <w:r w:rsidRPr="009A627D">
        <w:rPr>
          <w:rFonts w:ascii="Arial" w:hAnsi="Arial" w:cs="Arial"/>
          <w:sz w:val="22"/>
          <w:szCs w:val="22"/>
          <w:lang w:val="sr-Cyrl-RS"/>
        </w:rPr>
        <w:t>1</w:t>
      </w:r>
      <w:r w:rsidRPr="009A627D">
        <w:rPr>
          <w:rFonts w:ascii="Arial" w:hAnsi="Arial" w:cs="Arial"/>
          <w:sz w:val="22"/>
          <w:szCs w:val="22"/>
        </w:rPr>
        <w:t>.</w:t>
      </w:r>
      <w:r w:rsidRPr="009A627D">
        <w:rPr>
          <w:rFonts w:ascii="Arial" w:hAnsi="Arial" w:cs="Arial"/>
          <w:sz w:val="22"/>
          <w:szCs w:val="22"/>
          <w:lang w:val="sr-Cyrl-RS"/>
        </w:rPr>
        <w:t>07</w:t>
      </w:r>
      <w:r w:rsidRPr="009A627D">
        <w:rPr>
          <w:rFonts w:ascii="Arial" w:hAnsi="Arial" w:cs="Arial"/>
          <w:sz w:val="22"/>
          <w:szCs w:val="22"/>
        </w:rPr>
        <w:t>.20</w:t>
      </w:r>
      <w:r w:rsidRPr="009A627D">
        <w:rPr>
          <w:rFonts w:ascii="Arial" w:hAnsi="Arial" w:cs="Arial"/>
          <w:sz w:val="22"/>
          <w:szCs w:val="22"/>
          <w:lang w:val="sr-Cyrl-RS"/>
        </w:rPr>
        <w:t>20</w:t>
      </w:r>
      <w:r w:rsidRPr="009A627D">
        <w:rPr>
          <w:rFonts w:ascii="Arial" w:hAnsi="Arial" w:cs="Arial"/>
          <w:sz w:val="22"/>
          <w:szCs w:val="22"/>
        </w:rPr>
        <w:t xml:space="preserve">. године, под претњом наплате банкарске гаранције, достави Наручиоцу неопозиву, безусловну, без права на приговор и на први позив наплативу банкарску гаранцију за добро извршење посла у износу од 10% од уговорене вредности </w:t>
      </w:r>
      <w:r w:rsidR="00E72F72" w:rsidRPr="009A627D">
        <w:rPr>
          <w:rFonts w:ascii="Arial" w:hAnsi="Arial" w:cs="Arial"/>
          <w:sz w:val="22"/>
          <w:szCs w:val="22"/>
          <w:lang w:val="sr-Cyrl-RS"/>
        </w:rPr>
        <w:t>услуга</w:t>
      </w:r>
      <w:r w:rsidRPr="009A627D">
        <w:rPr>
          <w:rFonts w:ascii="Arial" w:hAnsi="Arial" w:cs="Arial"/>
          <w:sz w:val="22"/>
          <w:szCs w:val="22"/>
          <w:lang w:val="sr-Cyrl-RS"/>
        </w:rPr>
        <w:t xml:space="preserve"> </w:t>
      </w:r>
      <w:r w:rsidRPr="009A627D">
        <w:rPr>
          <w:rFonts w:ascii="Arial" w:hAnsi="Arial" w:cs="Arial"/>
          <w:sz w:val="22"/>
          <w:szCs w:val="22"/>
        </w:rPr>
        <w:t xml:space="preserve">за </w:t>
      </w:r>
      <w:r w:rsidRPr="009A627D">
        <w:rPr>
          <w:rFonts w:ascii="Arial" w:hAnsi="Arial" w:cs="Arial"/>
          <w:sz w:val="22"/>
          <w:szCs w:val="22"/>
          <w:lang w:val="sr-Cyrl-RS"/>
        </w:rPr>
        <w:t>трећу годину коришћења лиценци</w:t>
      </w:r>
      <w:r w:rsidRPr="009A627D">
        <w:rPr>
          <w:rFonts w:ascii="Arial" w:hAnsi="Arial" w:cs="Arial"/>
          <w:sz w:val="22"/>
          <w:szCs w:val="22"/>
        </w:rPr>
        <w:t xml:space="preserve"> (без ПДВ-а), издату у корист Наручиоца, са роком важења 10 дана дуже од истека периода важења лиценци, одн.најкасније до 10.08.2021.године</w:t>
      </w:r>
    </w:p>
    <w:p w14:paraId="586833D3" w14:textId="77777777" w:rsidR="007175EB" w:rsidRPr="009A627D" w:rsidRDefault="007175EB" w:rsidP="007175EB">
      <w:pPr>
        <w:pStyle w:val="ListParagraph"/>
        <w:numPr>
          <w:ilvl w:val="0"/>
          <w:numId w:val="33"/>
        </w:numPr>
        <w:jc w:val="both"/>
        <w:rPr>
          <w:rFonts w:ascii="Arial" w:hAnsi="Arial" w:cs="Arial"/>
          <w:sz w:val="22"/>
          <w:szCs w:val="22"/>
        </w:rPr>
      </w:pPr>
      <w:r w:rsidRPr="009A627D">
        <w:rPr>
          <w:rFonts w:ascii="Arial" w:hAnsi="Arial" w:cs="Arial"/>
          <w:sz w:val="22"/>
          <w:szCs w:val="22"/>
        </w:rPr>
        <w:t>Банкарска  гаранција истиче на наведени датум, без обзира да ли је овај документ враћен или није.</w:t>
      </w:r>
    </w:p>
    <w:p w14:paraId="30991DEA" w14:textId="77777777" w:rsidR="007175EB" w:rsidRPr="009A627D" w:rsidRDefault="007175EB" w:rsidP="007175EB">
      <w:pPr>
        <w:pStyle w:val="ListParagraph"/>
        <w:numPr>
          <w:ilvl w:val="0"/>
          <w:numId w:val="33"/>
        </w:numPr>
        <w:spacing w:after="0" w:line="240" w:lineRule="auto"/>
        <w:jc w:val="both"/>
        <w:rPr>
          <w:rFonts w:ascii="Arial" w:hAnsi="Arial" w:cs="Arial"/>
          <w:sz w:val="22"/>
          <w:szCs w:val="22"/>
        </w:rPr>
      </w:pPr>
      <w:r w:rsidRPr="009A627D">
        <w:rPr>
          <w:rFonts w:ascii="Arial" w:hAnsi="Arial" w:cs="Arial"/>
          <w:sz w:val="22"/>
          <w:szCs w:val="22"/>
        </w:rPr>
        <w:t>-Банкарска гаранција се не може уступити и није преносива без сагласности уговорних страна и емисионе банке</w:t>
      </w:r>
    </w:p>
    <w:p w14:paraId="6B431C69" w14:textId="77777777" w:rsidR="007175EB" w:rsidRPr="009A627D" w:rsidRDefault="007175EB" w:rsidP="007175EB">
      <w:pPr>
        <w:pStyle w:val="ListParagraph"/>
        <w:numPr>
          <w:ilvl w:val="0"/>
          <w:numId w:val="33"/>
        </w:numPr>
        <w:spacing w:after="0" w:line="240" w:lineRule="auto"/>
        <w:jc w:val="both"/>
        <w:rPr>
          <w:rFonts w:ascii="Arial" w:hAnsi="Arial" w:cs="Arial"/>
          <w:sz w:val="22"/>
          <w:szCs w:val="22"/>
        </w:rPr>
      </w:pPr>
      <w:r w:rsidRPr="009A627D">
        <w:rPr>
          <w:rFonts w:ascii="Arial" w:hAnsi="Arial" w:cs="Arial"/>
          <w:sz w:val="22"/>
          <w:szCs w:val="22"/>
        </w:rPr>
        <w:t>На ову банкарску гарнцију примењују се Једнообразна правила за гаранције на позив ( URDG 758) Међународне трговинске коморе у Паризу.</w:t>
      </w:r>
    </w:p>
    <w:p w14:paraId="08A5DB76" w14:textId="72F9F542" w:rsidR="007175EB" w:rsidRPr="009A627D" w:rsidRDefault="007175EB" w:rsidP="007175EB">
      <w:pPr>
        <w:pStyle w:val="ListParagraph"/>
        <w:numPr>
          <w:ilvl w:val="0"/>
          <w:numId w:val="33"/>
        </w:numPr>
        <w:spacing w:after="0" w:line="240" w:lineRule="auto"/>
        <w:jc w:val="both"/>
        <w:rPr>
          <w:rFonts w:ascii="Arial" w:hAnsi="Arial" w:cs="Arial"/>
          <w:sz w:val="22"/>
          <w:szCs w:val="22"/>
        </w:rPr>
      </w:pPr>
      <w:r w:rsidRPr="009A627D">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803B2BA" w14:textId="604F7B73" w:rsidR="008120E3" w:rsidRPr="009A627D" w:rsidRDefault="008120E3" w:rsidP="00A4134C">
      <w:pPr>
        <w:pStyle w:val="ListParagraph"/>
        <w:numPr>
          <w:ilvl w:val="0"/>
          <w:numId w:val="33"/>
        </w:numPr>
        <w:jc w:val="both"/>
        <w:rPr>
          <w:rFonts w:ascii="Arial" w:hAnsi="Arial" w:cs="Arial"/>
          <w:sz w:val="22"/>
          <w:szCs w:val="22"/>
        </w:rPr>
      </w:pPr>
      <w:r w:rsidRPr="009A627D">
        <w:rPr>
          <w:rFonts w:ascii="Arial" w:hAnsi="Arial" w:cs="Arial"/>
          <w:sz w:val="22"/>
          <w:szCs w:val="22"/>
        </w:rPr>
        <w:t>Уколико Продавац не достави банкарску гаранцију за прву годину коришћења у року од најкасније 10 дана од дана потписиваља уговора, сматраће се да уговор не важи, а наручилац ће наплатити банкарску гаранцију за озбиљност понуде.</w:t>
      </w:r>
    </w:p>
    <w:p w14:paraId="5DE10652" w14:textId="77777777" w:rsidR="00C84A91" w:rsidRPr="009A627D" w:rsidRDefault="00C84A91" w:rsidP="00C84A91">
      <w:pPr>
        <w:pStyle w:val="ListParagraph"/>
        <w:spacing w:after="0" w:line="240" w:lineRule="auto"/>
        <w:jc w:val="both"/>
        <w:rPr>
          <w:rFonts w:ascii="Arial" w:hAnsi="Arial" w:cs="Arial"/>
          <w:sz w:val="22"/>
          <w:szCs w:val="22"/>
        </w:rPr>
      </w:pPr>
    </w:p>
    <w:p w14:paraId="1CBC6A6F" w14:textId="77777777" w:rsidR="00DF1A82" w:rsidRPr="009A627D" w:rsidRDefault="00DF1A82" w:rsidP="00ED06D9">
      <w:pPr>
        <w:jc w:val="both"/>
        <w:rPr>
          <w:rFonts w:ascii="Arial" w:hAnsi="Arial" w:cs="Arial"/>
          <w:b/>
          <w:sz w:val="22"/>
          <w:szCs w:val="22"/>
          <w:lang w:val="ru-RU"/>
        </w:rPr>
      </w:pPr>
      <w:r w:rsidRPr="009A627D">
        <w:rPr>
          <w:rFonts w:ascii="Arial" w:hAnsi="Arial" w:cs="Arial"/>
          <w:b/>
          <w:sz w:val="22"/>
          <w:szCs w:val="22"/>
          <w:lang w:val="ru-RU"/>
        </w:rPr>
        <w:t>Достављање средстава финансијског обезбеђења</w:t>
      </w:r>
    </w:p>
    <w:p w14:paraId="034BD45B" w14:textId="77777777" w:rsidR="008D63A8" w:rsidRPr="009A627D" w:rsidRDefault="008D63A8" w:rsidP="00ED06D9">
      <w:pPr>
        <w:jc w:val="both"/>
        <w:rPr>
          <w:rFonts w:ascii="Arial" w:hAnsi="Arial" w:cs="Arial"/>
          <w:sz w:val="22"/>
          <w:szCs w:val="22"/>
          <w:lang w:val="ru-RU"/>
        </w:rPr>
      </w:pPr>
      <w:r w:rsidRPr="009A627D">
        <w:rPr>
          <w:rFonts w:ascii="Arial" w:hAnsi="Arial" w:cs="Arial"/>
          <w:sz w:val="22"/>
          <w:szCs w:val="22"/>
          <w:lang w:val="ru-RU"/>
        </w:rPr>
        <w:t xml:space="preserve">Банкарска гаранција се доставља </w:t>
      </w:r>
      <w:r w:rsidR="00E16A28" w:rsidRPr="009A627D">
        <w:rPr>
          <w:rFonts w:ascii="Arial" w:hAnsi="Arial" w:cs="Arial"/>
          <w:sz w:val="22"/>
          <w:szCs w:val="22"/>
          <w:lang w:val="ru-RU"/>
        </w:rPr>
        <w:t>уз</w:t>
      </w:r>
      <w:r w:rsidRPr="009A627D">
        <w:rPr>
          <w:rFonts w:ascii="Arial" w:hAnsi="Arial" w:cs="Arial"/>
          <w:sz w:val="22"/>
          <w:szCs w:val="22"/>
          <w:lang w:val="ru-RU"/>
        </w:rPr>
        <w:t xml:space="preserve"> уговор </w:t>
      </w:r>
    </w:p>
    <w:p w14:paraId="0F1E6B19" w14:textId="77777777" w:rsidR="00DF1A82" w:rsidRPr="009A627D" w:rsidRDefault="00DF1A82" w:rsidP="00ED06D9">
      <w:pPr>
        <w:tabs>
          <w:tab w:val="left" w:pos="567"/>
          <w:tab w:val="left" w:pos="709"/>
        </w:tabs>
        <w:jc w:val="both"/>
        <w:rPr>
          <w:rFonts w:ascii="Arial" w:hAnsi="Arial" w:cs="Arial"/>
          <w:sz w:val="22"/>
          <w:szCs w:val="22"/>
          <w:lang w:val="ru-RU"/>
        </w:rPr>
      </w:pPr>
      <w:r w:rsidRPr="009A627D">
        <w:rPr>
          <w:rFonts w:ascii="Arial" w:hAnsi="Arial" w:cs="Arial"/>
          <w:sz w:val="22"/>
          <w:szCs w:val="22"/>
          <w:lang w:val="ru-RU"/>
        </w:rPr>
        <w:t>Средство финансијског обезбеђења за  озбиљност понуде доставља се као саставни део понуде.</w:t>
      </w:r>
    </w:p>
    <w:p w14:paraId="1CFF4EDD" w14:textId="77777777" w:rsidR="00DF1A82" w:rsidRPr="009A627D" w:rsidRDefault="00DF1A82" w:rsidP="00ED06D9">
      <w:pPr>
        <w:tabs>
          <w:tab w:val="left" w:pos="1134"/>
        </w:tabs>
        <w:jc w:val="both"/>
        <w:rPr>
          <w:rFonts w:ascii="Arial" w:hAnsi="Arial" w:cs="Arial"/>
          <w:sz w:val="22"/>
          <w:szCs w:val="22"/>
          <w:lang w:val="ru-RU"/>
        </w:rPr>
      </w:pPr>
      <w:r w:rsidRPr="009A627D">
        <w:rPr>
          <w:rFonts w:ascii="Arial" w:hAnsi="Arial" w:cs="Arial"/>
          <w:sz w:val="22"/>
          <w:szCs w:val="22"/>
          <w:lang w:val="ru-RU"/>
        </w:rPr>
        <w:lastRenderedPageBreak/>
        <w:t xml:space="preserve">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w:t>
      </w:r>
      <w:r w:rsidR="007F2B76" w:rsidRPr="009A627D">
        <w:rPr>
          <w:rFonts w:ascii="Arial" w:hAnsi="Arial" w:cs="Arial"/>
          <w:sz w:val="22"/>
          <w:szCs w:val="22"/>
          <w:lang w:val="ru-RU"/>
        </w:rPr>
        <w:t>ЈНО/1000/0074/2018</w:t>
      </w:r>
      <w:r w:rsidRPr="009A627D">
        <w:rPr>
          <w:rFonts w:ascii="Arial" w:hAnsi="Arial" w:cs="Arial"/>
          <w:sz w:val="22"/>
          <w:szCs w:val="22"/>
          <w:lang w:val="ru-RU"/>
        </w:rPr>
        <w:t>.</w:t>
      </w:r>
    </w:p>
    <w:p w14:paraId="09814849" w14:textId="77777777" w:rsidR="00322457" w:rsidRPr="009A627D" w:rsidRDefault="00322457" w:rsidP="00ED06D9">
      <w:pPr>
        <w:tabs>
          <w:tab w:val="left" w:pos="1134"/>
        </w:tabs>
        <w:jc w:val="both"/>
        <w:rPr>
          <w:rFonts w:ascii="Arial" w:hAnsi="Arial" w:cs="Arial"/>
          <w:b/>
          <w:sz w:val="22"/>
          <w:szCs w:val="22"/>
          <w:lang w:val="ru-RU"/>
        </w:rPr>
      </w:pPr>
      <w:r w:rsidRPr="009A627D">
        <w:rPr>
          <w:rFonts w:ascii="Arial" w:hAnsi="Arial" w:cs="Arial"/>
          <w:b/>
          <w:sz w:val="22"/>
          <w:szCs w:val="22"/>
          <w:lang w:val="ru-RU"/>
        </w:rPr>
        <w:t>Реализација средства финансијског обезбеђења:</w:t>
      </w:r>
    </w:p>
    <w:p w14:paraId="3FBEBD62" w14:textId="77777777" w:rsidR="008D63A8" w:rsidRPr="009A627D" w:rsidRDefault="00322457" w:rsidP="00ED06D9">
      <w:pPr>
        <w:tabs>
          <w:tab w:val="left" w:pos="1134"/>
        </w:tabs>
        <w:jc w:val="both"/>
        <w:rPr>
          <w:rFonts w:ascii="Arial" w:hAnsi="Arial" w:cs="Arial"/>
          <w:sz w:val="22"/>
          <w:szCs w:val="22"/>
          <w:u w:val="single"/>
          <w:lang w:val="ru-RU"/>
        </w:rPr>
      </w:pPr>
      <w:r w:rsidRPr="009A627D">
        <w:rPr>
          <w:rFonts w:ascii="Arial" w:hAnsi="Arial" w:cs="Arial"/>
          <w:sz w:val="22"/>
          <w:szCs w:val="22"/>
          <w:u w:val="single"/>
          <w:lang w:val="ru-RU"/>
        </w:rPr>
        <w:t>Средство финансијског обезбеђења може да се реализује уколико понуђач не испуњава обавезе из поступка јавне набавке као и уговорне обавезе</w:t>
      </w:r>
    </w:p>
    <w:p w14:paraId="13744088" w14:textId="77777777" w:rsidR="00F066DE" w:rsidRPr="009A627D" w:rsidRDefault="00F066DE" w:rsidP="00ED06D9">
      <w:pPr>
        <w:ind w:left="1571"/>
        <w:jc w:val="both"/>
        <w:rPr>
          <w:rFonts w:ascii="Arial" w:hAnsi="Arial" w:cs="Arial"/>
          <w:sz w:val="22"/>
          <w:szCs w:val="22"/>
          <w:lang w:val="ru-RU"/>
        </w:rPr>
      </w:pPr>
    </w:p>
    <w:p w14:paraId="6DDC5268" w14:textId="77777777" w:rsidR="0085348E" w:rsidRPr="009A627D" w:rsidRDefault="0085348E" w:rsidP="00ED06D9">
      <w:pPr>
        <w:pStyle w:val="KDPodnaslov2"/>
        <w:numPr>
          <w:ilvl w:val="1"/>
          <w:numId w:val="21"/>
        </w:numPr>
        <w:spacing w:before="0"/>
        <w:jc w:val="both"/>
        <w:rPr>
          <w:rFonts w:ascii="Arial" w:hAnsi="Arial" w:cs="Arial"/>
          <w:sz w:val="22"/>
          <w:szCs w:val="22"/>
          <w:lang w:val="ru-RU"/>
        </w:rPr>
      </w:pPr>
      <w:r w:rsidRPr="009A627D">
        <w:rPr>
          <w:rFonts w:ascii="Arial" w:hAnsi="Arial" w:cs="Arial"/>
          <w:sz w:val="22"/>
          <w:szCs w:val="22"/>
          <w:lang w:val="ru-RU"/>
        </w:rPr>
        <w:t>Начин означавања поверљивих података у понуди</w:t>
      </w:r>
    </w:p>
    <w:p w14:paraId="3852580B" w14:textId="77777777" w:rsidR="0085348E" w:rsidRPr="009A627D" w:rsidRDefault="0085348E" w:rsidP="00ED06D9">
      <w:pPr>
        <w:pStyle w:val="KDParagraf"/>
        <w:jc w:val="both"/>
        <w:rPr>
          <w:rFonts w:ascii="Arial" w:hAnsi="Arial" w:cs="Arial"/>
          <w:sz w:val="22"/>
          <w:szCs w:val="22"/>
        </w:rPr>
      </w:pPr>
      <w:r w:rsidRPr="009A627D">
        <w:rPr>
          <w:rFonts w:ascii="Arial" w:hAnsi="Arial" w:cs="Arial"/>
          <w:sz w:val="22"/>
          <w:szCs w:val="22"/>
          <w:lang w:val="ru-RU"/>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w:t>
      </w:r>
      <w:r w:rsidRPr="009A627D">
        <w:rPr>
          <w:rFonts w:ascii="Arial" w:hAnsi="Arial" w:cs="Arial"/>
          <w:sz w:val="22"/>
          <w:szCs w:val="22"/>
        </w:rPr>
        <w:t xml:space="preserve"> у поступак јавне набавке. Ови подаци неће бити објављени приликом отварања понуда и у наставку поступка. </w:t>
      </w:r>
    </w:p>
    <w:p w14:paraId="4A086600" w14:textId="77777777" w:rsidR="0085348E" w:rsidRPr="009A627D" w:rsidRDefault="0085348E" w:rsidP="00ED06D9">
      <w:pPr>
        <w:pStyle w:val="KDParagraf"/>
        <w:jc w:val="both"/>
        <w:rPr>
          <w:rFonts w:ascii="Arial" w:hAnsi="Arial" w:cs="Arial"/>
          <w:sz w:val="22"/>
          <w:szCs w:val="22"/>
        </w:rPr>
      </w:pPr>
      <w:r w:rsidRPr="009A627D">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3F3DFD32" w14:textId="77777777" w:rsidR="0085348E" w:rsidRPr="009A627D" w:rsidRDefault="0085348E" w:rsidP="00ED06D9">
      <w:pPr>
        <w:pStyle w:val="KDParagraf"/>
        <w:jc w:val="both"/>
        <w:rPr>
          <w:rFonts w:ascii="Arial" w:hAnsi="Arial" w:cs="Arial"/>
          <w:sz w:val="22"/>
          <w:szCs w:val="22"/>
        </w:rPr>
      </w:pPr>
      <w:r w:rsidRPr="009A627D">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272FEB" w14:textId="77777777" w:rsidR="0085348E" w:rsidRPr="009A627D" w:rsidRDefault="0085348E" w:rsidP="00ED06D9">
      <w:pPr>
        <w:pStyle w:val="KDParagraf"/>
        <w:jc w:val="both"/>
        <w:rPr>
          <w:rFonts w:ascii="Arial" w:hAnsi="Arial" w:cs="Arial"/>
          <w:sz w:val="22"/>
          <w:szCs w:val="22"/>
        </w:rPr>
      </w:pPr>
      <w:r w:rsidRPr="009A627D">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22663286" w14:textId="77777777" w:rsidR="0085348E" w:rsidRPr="009A627D" w:rsidRDefault="0085348E" w:rsidP="00ED06D9">
      <w:pPr>
        <w:pStyle w:val="KDParagraf"/>
        <w:jc w:val="both"/>
        <w:rPr>
          <w:rFonts w:ascii="Arial" w:hAnsi="Arial" w:cs="Arial"/>
          <w:sz w:val="22"/>
          <w:szCs w:val="22"/>
        </w:rPr>
      </w:pPr>
      <w:r w:rsidRPr="009A627D">
        <w:rPr>
          <w:rFonts w:ascii="Arial" w:hAnsi="Arial" w:cs="Arial"/>
          <w:sz w:val="22"/>
          <w:szCs w:val="22"/>
        </w:rPr>
        <w:t>Наручилац не одговара за поверљивост података који нису означени на горе наведени начин.</w:t>
      </w:r>
    </w:p>
    <w:p w14:paraId="45AD0496" w14:textId="77777777" w:rsidR="0085348E" w:rsidRPr="009A627D" w:rsidRDefault="0085348E" w:rsidP="00ED06D9">
      <w:pPr>
        <w:pStyle w:val="KDParagraf"/>
        <w:jc w:val="both"/>
        <w:rPr>
          <w:rFonts w:ascii="Arial" w:hAnsi="Arial" w:cs="Arial"/>
          <w:sz w:val="22"/>
          <w:szCs w:val="22"/>
        </w:rPr>
      </w:pPr>
      <w:r w:rsidRPr="009A627D">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995DA64" w14:textId="77777777" w:rsidR="0085348E" w:rsidRPr="009A627D" w:rsidRDefault="0085348E" w:rsidP="00ED06D9">
      <w:pPr>
        <w:pStyle w:val="KDParagraf"/>
        <w:jc w:val="both"/>
        <w:rPr>
          <w:rFonts w:ascii="Arial" w:hAnsi="Arial" w:cs="Arial"/>
          <w:sz w:val="22"/>
          <w:szCs w:val="22"/>
          <w:lang w:val="ru-RU"/>
        </w:rPr>
      </w:pPr>
      <w:r w:rsidRPr="009A627D">
        <w:rPr>
          <w:rFonts w:ascii="Arial" w:hAnsi="Arial" w:cs="Arial"/>
          <w:sz w:val="22"/>
          <w:szCs w:val="22"/>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4E7F763" w14:textId="77777777" w:rsidR="0085348E" w:rsidRPr="009A627D" w:rsidRDefault="0085348E" w:rsidP="00ED06D9">
      <w:pPr>
        <w:pStyle w:val="KDParagraf"/>
        <w:jc w:val="both"/>
        <w:rPr>
          <w:rFonts w:ascii="Arial" w:hAnsi="Arial" w:cs="Arial"/>
          <w:sz w:val="22"/>
          <w:szCs w:val="22"/>
        </w:rPr>
      </w:pPr>
      <w:r w:rsidRPr="009A627D">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20A4842" w14:textId="77777777" w:rsidR="0085348E" w:rsidRPr="009A627D" w:rsidRDefault="0085348E" w:rsidP="00ED06D9">
      <w:pPr>
        <w:pStyle w:val="KDParagraf"/>
        <w:jc w:val="both"/>
        <w:rPr>
          <w:rFonts w:ascii="Arial" w:hAnsi="Arial" w:cs="Arial"/>
          <w:sz w:val="22"/>
          <w:szCs w:val="22"/>
        </w:rPr>
      </w:pPr>
      <w:r w:rsidRPr="009A627D">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0F830E21" w14:textId="77777777" w:rsidR="0085348E" w:rsidRPr="009A627D" w:rsidRDefault="0085348E" w:rsidP="00ED06D9">
      <w:pPr>
        <w:autoSpaceDE w:val="0"/>
        <w:autoSpaceDN w:val="0"/>
        <w:adjustRightInd w:val="0"/>
        <w:jc w:val="both"/>
        <w:rPr>
          <w:rFonts w:ascii="Arial" w:eastAsia="TimesNewRomanPSMT" w:hAnsi="Arial" w:cs="Arial"/>
          <w:bCs/>
          <w:color w:val="00B0F0"/>
          <w:sz w:val="22"/>
          <w:szCs w:val="22"/>
        </w:rPr>
      </w:pPr>
    </w:p>
    <w:p w14:paraId="31C1CF19" w14:textId="77777777" w:rsidR="0085348E" w:rsidRPr="009A627D" w:rsidRDefault="0085348E" w:rsidP="00ED06D9">
      <w:pPr>
        <w:pStyle w:val="KDPodnaslov2"/>
        <w:numPr>
          <w:ilvl w:val="1"/>
          <w:numId w:val="21"/>
        </w:numPr>
        <w:spacing w:before="0"/>
        <w:jc w:val="both"/>
        <w:rPr>
          <w:rFonts w:ascii="Arial" w:hAnsi="Arial" w:cs="Arial"/>
          <w:sz w:val="22"/>
          <w:szCs w:val="22"/>
        </w:rPr>
      </w:pPr>
      <w:r w:rsidRPr="009A627D">
        <w:rPr>
          <w:rFonts w:ascii="Arial" w:hAnsi="Arial" w:cs="Arial"/>
          <w:sz w:val="22"/>
          <w:szCs w:val="22"/>
        </w:rPr>
        <w:t>Поштовање обавеза које произлазе из прописа о заштити на раду и других прописа</w:t>
      </w:r>
    </w:p>
    <w:p w14:paraId="7332B404" w14:textId="77777777" w:rsidR="0085348E" w:rsidRPr="009A627D" w:rsidRDefault="0085348E" w:rsidP="00ED06D9">
      <w:pPr>
        <w:pStyle w:val="KDParagraf"/>
        <w:jc w:val="both"/>
        <w:rPr>
          <w:rFonts w:ascii="Arial" w:hAnsi="Arial" w:cs="Arial"/>
          <w:sz w:val="22"/>
          <w:szCs w:val="22"/>
          <w:lang w:val="ru-RU"/>
        </w:rPr>
      </w:pPr>
      <w:r w:rsidRPr="009A627D">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584627" w:rsidRPr="009A627D">
        <w:rPr>
          <w:rFonts w:ascii="Arial" w:hAnsi="Arial" w:cs="Arial"/>
          <w:sz w:val="22"/>
          <w:szCs w:val="22"/>
          <w:lang w:val="ru-RU"/>
        </w:rPr>
        <w:t>еме подношења понуде (Образац 4</w:t>
      </w:r>
      <w:r w:rsidRPr="009A627D">
        <w:rPr>
          <w:rFonts w:ascii="Arial" w:hAnsi="Arial" w:cs="Arial"/>
          <w:sz w:val="22"/>
          <w:szCs w:val="22"/>
          <w:lang w:val="ru-RU"/>
        </w:rPr>
        <w:t xml:space="preserve"> из конкурсне документације).</w:t>
      </w:r>
    </w:p>
    <w:p w14:paraId="7B30F7A8" w14:textId="77777777" w:rsidR="0085348E" w:rsidRPr="009A627D" w:rsidRDefault="0085348E" w:rsidP="00ED06D9">
      <w:pPr>
        <w:pStyle w:val="KDParagraf"/>
        <w:jc w:val="both"/>
        <w:rPr>
          <w:rFonts w:ascii="Arial" w:hAnsi="Arial" w:cs="Arial"/>
          <w:sz w:val="22"/>
          <w:szCs w:val="22"/>
          <w:lang w:val="ru-RU"/>
        </w:rPr>
      </w:pPr>
    </w:p>
    <w:p w14:paraId="2099F220" w14:textId="77777777" w:rsidR="0085348E" w:rsidRPr="009A627D" w:rsidRDefault="0085348E" w:rsidP="00ED06D9">
      <w:pPr>
        <w:pStyle w:val="KDPodnaslov2"/>
        <w:numPr>
          <w:ilvl w:val="1"/>
          <w:numId w:val="21"/>
        </w:numPr>
        <w:spacing w:before="0"/>
        <w:jc w:val="both"/>
        <w:rPr>
          <w:rFonts w:ascii="Arial" w:hAnsi="Arial" w:cs="Arial"/>
          <w:sz w:val="22"/>
          <w:szCs w:val="22"/>
        </w:rPr>
      </w:pPr>
      <w:r w:rsidRPr="009A627D">
        <w:rPr>
          <w:rFonts w:ascii="Arial" w:hAnsi="Arial" w:cs="Arial"/>
          <w:sz w:val="22"/>
          <w:szCs w:val="22"/>
        </w:rPr>
        <w:t>Накнада за коришћење патената</w:t>
      </w:r>
    </w:p>
    <w:p w14:paraId="4CEA8679" w14:textId="77777777" w:rsidR="0085348E" w:rsidRPr="009A627D" w:rsidRDefault="0085348E" w:rsidP="00ED06D9">
      <w:pPr>
        <w:pStyle w:val="KDParagraf"/>
        <w:jc w:val="both"/>
        <w:rPr>
          <w:rFonts w:ascii="Arial" w:hAnsi="Arial" w:cs="Arial"/>
          <w:sz w:val="22"/>
          <w:szCs w:val="22"/>
          <w:lang w:val="ru-RU" w:eastAsia="sr-Latn-CS"/>
        </w:rPr>
      </w:pPr>
      <w:r w:rsidRPr="009A627D">
        <w:rPr>
          <w:rFonts w:ascii="Arial" w:hAnsi="Arial" w:cs="Arial"/>
          <w:sz w:val="22"/>
          <w:szCs w:val="22"/>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C35A96C" w14:textId="77777777" w:rsidR="008F774C" w:rsidRPr="009A627D" w:rsidRDefault="008F774C" w:rsidP="00ED06D9">
      <w:pPr>
        <w:pStyle w:val="KDParagraf"/>
        <w:jc w:val="both"/>
        <w:rPr>
          <w:rFonts w:ascii="Arial" w:hAnsi="Arial" w:cs="Arial"/>
          <w:sz w:val="22"/>
          <w:szCs w:val="22"/>
          <w:lang w:val="ru-RU" w:eastAsia="sr-Latn-CS"/>
        </w:rPr>
      </w:pPr>
    </w:p>
    <w:p w14:paraId="11B1696E" w14:textId="77777777" w:rsidR="0085348E" w:rsidRPr="009A627D" w:rsidRDefault="008F774C" w:rsidP="00ED06D9">
      <w:pPr>
        <w:pStyle w:val="KDPodnaslov2"/>
        <w:numPr>
          <w:ilvl w:val="1"/>
          <w:numId w:val="21"/>
        </w:numPr>
        <w:spacing w:before="0"/>
        <w:jc w:val="both"/>
        <w:rPr>
          <w:rFonts w:ascii="Arial" w:hAnsi="Arial" w:cs="Arial"/>
          <w:sz w:val="22"/>
          <w:szCs w:val="22"/>
        </w:rPr>
      </w:pPr>
      <w:r w:rsidRPr="009A627D">
        <w:rPr>
          <w:rFonts w:ascii="Arial" w:hAnsi="Arial" w:cs="Arial"/>
          <w:sz w:val="22"/>
          <w:szCs w:val="22"/>
        </w:rPr>
        <w:t>Начело заштите животне средине и обезбеђивања енергетске ефикасности</w:t>
      </w:r>
    </w:p>
    <w:p w14:paraId="5E266897" w14:textId="77777777" w:rsidR="008F774C" w:rsidRPr="009A627D" w:rsidRDefault="008F774C" w:rsidP="00ED06D9">
      <w:pPr>
        <w:pStyle w:val="KDParagraf"/>
        <w:jc w:val="both"/>
        <w:rPr>
          <w:rFonts w:ascii="Arial" w:hAnsi="Arial" w:cs="Arial"/>
          <w:sz w:val="22"/>
          <w:szCs w:val="22"/>
          <w:lang w:val="ru-RU" w:eastAsia="sr-Latn-CS"/>
        </w:rPr>
      </w:pPr>
      <w:r w:rsidRPr="009A627D">
        <w:rPr>
          <w:rFonts w:ascii="Arial" w:hAnsi="Arial" w:cs="Arial"/>
          <w:sz w:val="22"/>
          <w:szCs w:val="22"/>
          <w:lang w:val="ru-RU" w:eastAsia="sr-Latn-CS"/>
        </w:rPr>
        <w:t xml:space="preserve">Наручилац је дужан да набавља </w:t>
      </w:r>
      <w:r w:rsidR="00041FE3" w:rsidRPr="009A627D">
        <w:rPr>
          <w:rFonts w:ascii="Arial" w:hAnsi="Arial" w:cs="Arial"/>
          <w:sz w:val="22"/>
          <w:szCs w:val="22"/>
          <w:lang w:val="ru-RU" w:eastAsia="sr-Latn-CS"/>
        </w:rPr>
        <w:t>услуге</w:t>
      </w:r>
      <w:r w:rsidRPr="009A627D">
        <w:rPr>
          <w:rFonts w:ascii="Arial" w:hAnsi="Arial" w:cs="Arial"/>
          <w:sz w:val="22"/>
          <w:szCs w:val="22"/>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2875B93" w14:textId="77777777" w:rsidR="008D2B23" w:rsidRPr="009A627D" w:rsidRDefault="008D2B23" w:rsidP="00ED06D9">
      <w:pPr>
        <w:ind w:left="851"/>
        <w:jc w:val="both"/>
        <w:rPr>
          <w:rFonts w:ascii="Arial" w:eastAsia="TimesNewRomanPSMT" w:hAnsi="Arial" w:cs="Arial"/>
          <w:bCs/>
          <w:iCs/>
          <w:color w:val="00B0F0"/>
          <w:sz w:val="22"/>
          <w:szCs w:val="22"/>
        </w:rPr>
      </w:pPr>
    </w:p>
    <w:p w14:paraId="1DD0CD67" w14:textId="77777777" w:rsidR="008D2B23" w:rsidRPr="009A627D" w:rsidRDefault="008D2B23" w:rsidP="00ED06D9">
      <w:pPr>
        <w:pStyle w:val="KDPodnaslov2"/>
        <w:numPr>
          <w:ilvl w:val="1"/>
          <w:numId w:val="21"/>
        </w:numPr>
        <w:spacing w:before="0"/>
        <w:jc w:val="both"/>
        <w:rPr>
          <w:rFonts w:ascii="Arial" w:hAnsi="Arial" w:cs="Arial"/>
          <w:sz w:val="22"/>
          <w:szCs w:val="22"/>
        </w:rPr>
      </w:pPr>
      <w:bookmarkStart w:id="227" w:name="_Toc441651602"/>
      <w:bookmarkStart w:id="228" w:name="_Toc442559913"/>
      <w:r w:rsidRPr="009A627D">
        <w:rPr>
          <w:rFonts w:ascii="Arial" w:hAnsi="Arial" w:cs="Arial"/>
          <w:sz w:val="22"/>
          <w:szCs w:val="22"/>
        </w:rPr>
        <w:t>Додатне информације и објашњења</w:t>
      </w:r>
      <w:bookmarkEnd w:id="227"/>
      <w:bookmarkEnd w:id="228"/>
    </w:p>
    <w:p w14:paraId="6E64A855" w14:textId="77777777" w:rsidR="00584627" w:rsidRPr="009A627D" w:rsidRDefault="008D2B23" w:rsidP="00ED06D9">
      <w:pPr>
        <w:widowControl w:val="0"/>
        <w:jc w:val="both"/>
        <w:rPr>
          <w:rFonts w:ascii="Arial" w:hAnsi="Arial" w:cs="Arial"/>
          <w:sz w:val="22"/>
          <w:szCs w:val="22"/>
          <w:u w:val="single"/>
          <w:lang w:val="sr-Cyrl-RS"/>
        </w:rPr>
      </w:pPr>
      <w:r w:rsidRPr="009A627D">
        <w:rPr>
          <w:rFonts w:ascii="Arial" w:hAnsi="Arial" w:cs="Arial"/>
          <w:sz w:val="22"/>
          <w:szCs w:val="22"/>
          <w:lang w:val="ru-RU"/>
        </w:rPr>
        <w:t xml:space="preserve">Заинтерсовано лице може, у писаном облику, тражити </w:t>
      </w:r>
      <w:r w:rsidR="00B505E8" w:rsidRPr="009A627D">
        <w:rPr>
          <w:rFonts w:ascii="Arial" w:hAnsi="Arial" w:cs="Arial"/>
          <w:sz w:val="22"/>
          <w:szCs w:val="22"/>
          <w:lang w:val="ru-RU"/>
        </w:rPr>
        <w:t xml:space="preserve">од Наручиоца </w:t>
      </w:r>
      <w:r w:rsidRPr="009A627D">
        <w:rPr>
          <w:rFonts w:ascii="Arial" w:hAnsi="Arial" w:cs="Arial"/>
          <w:sz w:val="22"/>
          <w:szCs w:val="22"/>
          <w:lang w:val="ru-RU"/>
        </w:rPr>
        <w:t>додатне информације или појашњења у вези са припрем</w:t>
      </w:r>
      <w:r w:rsidR="00B505E8" w:rsidRPr="009A627D">
        <w:rPr>
          <w:rFonts w:ascii="Arial" w:hAnsi="Arial" w:cs="Arial"/>
          <w:sz w:val="22"/>
          <w:szCs w:val="22"/>
          <w:lang w:val="ru-RU"/>
        </w:rPr>
        <w:t>ањем</w:t>
      </w:r>
      <w:r w:rsidRPr="009A627D">
        <w:rPr>
          <w:rFonts w:ascii="Arial" w:hAnsi="Arial" w:cs="Arial"/>
          <w:sz w:val="22"/>
          <w:szCs w:val="22"/>
          <w:lang w:val="ru-RU"/>
        </w:rPr>
        <w:t xml:space="preserve"> понуде,</w:t>
      </w:r>
      <w:r w:rsidR="00B505E8" w:rsidRPr="009A627D">
        <w:rPr>
          <w:rFonts w:ascii="Arial" w:hAnsi="Arial" w:cs="Arial"/>
          <w:sz w:val="22"/>
          <w:szCs w:val="22"/>
          <w:lang w:val="ru-RU"/>
        </w:rPr>
        <w:t>при чему може да укаже Наручиоцу и на евентуално уочене недостатке и неправилности у конкурсној документацији,</w:t>
      </w:r>
      <w:r w:rsidRPr="009A627D">
        <w:rPr>
          <w:rFonts w:ascii="Arial" w:hAnsi="Arial" w:cs="Arial"/>
          <w:sz w:val="22"/>
          <w:szCs w:val="22"/>
          <w:lang w:val="ru-RU"/>
        </w:rPr>
        <w:t xml:space="preserve"> најкасније пет дана пре истека рока за подношење понуде, на адресу </w:t>
      </w:r>
      <w:r w:rsidRPr="009A627D">
        <w:rPr>
          <w:rFonts w:ascii="Arial" w:hAnsi="Arial" w:cs="Arial"/>
          <w:sz w:val="22"/>
          <w:szCs w:val="22"/>
          <w:lang w:val="ru-RU"/>
        </w:rPr>
        <w:lastRenderedPageBreak/>
        <w:t xml:space="preserve">Наручиоца, са назнаком: „ОБЈАШЊЕЊА </w:t>
      </w:r>
      <w:r w:rsidR="00584627" w:rsidRPr="009A627D">
        <w:rPr>
          <w:rFonts w:ascii="Arial" w:hAnsi="Arial" w:cs="Arial"/>
          <w:sz w:val="22"/>
          <w:szCs w:val="22"/>
          <w:lang w:val="ru-RU"/>
        </w:rPr>
        <w:t xml:space="preserve">– позив за јавну набавку број </w:t>
      </w:r>
      <w:r w:rsidR="007F2B76" w:rsidRPr="009A627D">
        <w:rPr>
          <w:rFonts w:ascii="Arial" w:hAnsi="Arial" w:cs="Arial"/>
          <w:sz w:val="22"/>
          <w:szCs w:val="22"/>
          <w:lang w:val="ru-RU"/>
        </w:rPr>
        <w:t>ЈНО/1000/0074/2018</w:t>
      </w:r>
      <w:r w:rsidR="00584627" w:rsidRPr="009A627D">
        <w:rPr>
          <w:rFonts w:ascii="Arial" w:hAnsi="Arial" w:cs="Arial"/>
          <w:sz w:val="22"/>
          <w:szCs w:val="22"/>
          <w:lang w:val="ru-RU"/>
        </w:rPr>
        <w:t>“ или електронским путем на е-</w:t>
      </w:r>
      <w:r w:rsidR="00584627" w:rsidRPr="009A627D">
        <w:rPr>
          <w:rFonts w:ascii="Arial" w:hAnsi="Arial" w:cs="Arial"/>
          <w:sz w:val="22"/>
          <w:szCs w:val="22"/>
        </w:rPr>
        <w:t>mail</w:t>
      </w:r>
      <w:r w:rsidR="00584627" w:rsidRPr="009A627D">
        <w:rPr>
          <w:rFonts w:ascii="Arial" w:hAnsi="Arial" w:cs="Arial"/>
          <w:sz w:val="22"/>
          <w:szCs w:val="22"/>
          <w:lang w:val="ru-RU"/>
        </w:rPr>
        <w:t xml:space="preserve"> адресу:</w:t>
      </w:r>
      <w:hyperlink r:id="rId176" w:history="1">
        <w:r w:rsidR="00584627" w:rsidRPr="009A627D">
          <w:rPr>
            <w:rStyle w:val="Hyperlink"/>
            <w:rFonts w:ascii="Arial" w:hAnsi="Arial" w:cs="Arial"/>
            <w:sz w:val="22"/>
            <w:szCs w:val="22"/>
          </w:rPr>
          <w:t xml:space="preserve"> </w:t>
        </w:r>
        <w:r w:rsidR="000A3ED5" w:rsidRPr="009A627D">
          <w:rPr>
            <w:rStyle w:val="Hyperlink"/>
            <w:rFonts w:ascii="Arial" w:hAnsi="Arial" w:cs="Arial"/>
            <w:sz w:val="22"/>
            <w:szCs w:val="22"/>
          </w:rPr>
          <w:t>sanja.alikalfic</w:t>
        </w:r>
        <w:r w:rsidR="00584627" w:rsidRPr="009A627D">
          <w:rPr>
            <w:rStyle w:val="Hyperlink"/>
            <w:rFonts w:ascii="Arial" w:hAnsi="Arial" w:cs="Arial"/>
            <w:sz w:val="22"/>
            <w:szCs w:val="22"/>
          </w:rPr>
          <w:t>@</w:t>
        </w:r>
      </w:hyperlink>
      <w:r w:rsidR="00584627" w:rsidRPr="009A627D">
        <w:rPr>
          <w:rStyle w:val="Hyperlink"/>
          <w:rFonts w:ascii="Arial" w:hAnsi="Arial" w:cs="Arial"/>
          <w:sz w:val="22"/>
          <w:szCs w:val="22"/>
        </w:rPr>
        <w:t>eps.rs,</w:t>
      </w:r>
      <w:r w:rsidR="000A3ED5" w:rsidRPr="009A627D">
        <w:rPr>
          <w:rStyle w:val="Hyperlink"/>
          <w:rFonts w:ascii="Arial" w:hAnsi="Arial" w:cs="Arial"/>
          <w:sz w:val="22"/>
          <w:szCs w:val="22"/>
        </w:rPr>
        <w:t xml:space="preserve"> milos.zarkovic@eps.rs</w:t>
      </w:r>
      <w:r w:rsidR="00467640" w:rsidRPr="009A627D">
        <w:rPr>
          <w:rFonts w:ascii="Arial" w:hAnsi="Arial" w:cs="Arial"/>
          <w:sz w:val="22"/>
          <w:szCs w:val="22"/>
          <w:lang w:val="ru-RU"/>
        </w:rPr>
        <w:t xml:space="preserve"> </w:t>
      </w:r>
      <w:r w:rsidR="00584627" w:rsidRPr="009A627D">
        <w:rPr>
          <w:rFonts w:ascii="Arial" w:hAnsi="Arial" w:cs="Arial"/>
          <w:sz w:val="22"/>
          <w:szCs w:val="22"/>
          <w:lang w:val="ru-RU"/>
        </w:rPr>
        <w:t xml:space="preserve">радним данима (понедељак – петак). </w:t>
      </w:r>
      <w:r w:rsidR="00584627" w:rsidRPr="009A627D">
        <w:rPr>
          <w:rFonts w:ascii="Arial" w:hAnsi="Arial" w:cs="Arial"/>
          <w:sz w:val="22"/>
          <w:szCs w:val="22"/>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69AB366" w14:textId="77777777" w:rsidR="008D2B23" w:rsidRPr="009A627D" w:rsidRDefault="00584627" w:rsidP="00ED06D9">
      <w:pPr>
        <w:widowControl w:val="0"/>
        <w:jc w:val="both"/>
        <w:rPr>
          <w:rFonts w:ascii="Arial" w:hAnsi="Arial" w:cs="Arial"/>
          <w:sz w:val="22"/>
          <w:szCs w:val="22"/>
        </w:rPr>
      </w:pPr>
      <w:r w:rsidRPr="009A627D">
        <w:rPr>
          <w:rFonts w:ascii="Arial" w:hAnsi="Arial" w:cs="Arial"/>
          <w:sz w:val="22"/>
          <w:szCs w:val="22"/>
          <w:lang w:val="ru-RU"/>
        </w:rPr>
        <w:t xml:space="preserve">Наручилац ће у року од три дана по пријему захтева објавити </w:t>
      </w:r>
      <w:r w:rsidRPr="009A627D">
        <w:rPr>
          <w:rFonts w:ascii="Arial" w:hAnsi="Arial" w:cs="Arial"/>
          <w:sz w:val="22"/>
          <w:szCs w:val="22"/>
        </w:rPr>
        <w:t>Одговор на захтев</w:t>
      </w:r>
      <w:r w:rsidRPr="009A627D">
        <w:rPr>
          <w:rFonts w:ascii="Arial" w:hAnsi="Arial" w:cs="Arial"/>
          <w:sz w:val="22"/>
          <w:szCs w:val="22"/>
          <w:lang w:val="ru-RU"/>
        </w:rPr>
        <w:t xml:space="preserve"> на Порталу јавних набавки и својој интернет страници.</w:t>
      </w:r>
    </w:p>
    <w:p w14:paraId="17E126E6" w14:textId="77777777" w:rsidR="008D2B23" w:rsidRPr="009A627D" w:rsidRDefault="008D2B23" w:rsidP="00ED06D9">
      <w:pPr>
        <w:jc w:val="both"/>
        <w:rPr>
          <w:rFonts w:ascii="Arial" w:hAnsi="Arial" w:cs="Arial"/>
          <w:sz w:val="22"/>
          <w:szCs w:val="22"/>
          <w:lang w:val="ru-RU"/>
        </w:rPr>
      </w:pPr>
      <w:r w:rsidRPr="009A627D">
        <w:rPr>
          <w:rFonts w:ascii="Arial" w:hAnsi="Arial" w:cs="Arial"/>
          <w:sz w:val="22"/>
          <w:szCs w:val="22"/>
          <w:lang w:val="ru-RU"/>
        </w:rPr>
        <w:t xml:space="preserve">Наручилац ће у року од три дана по пријему захтева објавити </w:t>
      </w:r>
      <w:r w:rsidRPr="009A627D">
        <w:rPr>
          <w:rFonts w:ascii="Arial" w:hAnsi="Arial" w:cs="Arial"/>
          <w:sz w:val="22"/>
          <w:szCs w:val="22"/>
        </w:rPr>
        <w:t>Одговор на захтев</w:t>
      </w:r>
      <w:r w:rsidRPr="009A627D">
        <w:rPr>
          <w:rFonts w:ascii="Arial" w:hAnsi="Arial" w:cs="Arial"/>
          <w:sz w:val="22"/>
          <w:szCs w:val="22"/>
          <w:lang w:val="ru-RU"/>
        </w:rPr>
        <w:t xml:space="preserve"> на Порталу јавних набавки и својој интернет страници.</w:t>
      </w:r>
    </w:p>
    <w:p w14:paraId="339E0D0A" w14:textId="77777777" w:rsidR="008D2B23" w:rsidRPr="009A627D" w:rsidRDefault="008D2B23" w:rsidP="00ED06D9">
      <w:pPr>
        <w:pStyle w:val="KDMojTekst"/>
        <w:jc w:val="both"/>
        <w:rPr>
          <w:rFonts w:ascii="Arial" w:hAnsi="Arial" w:cs="Arial"/>
          <w:i w:val="0"/>
          <w:color w:val="auto"/>
          <w:sz w:val="22"/>
          <w:szCs w:val="22"/>
        </w:rPr>
      </w:pPr>
      <w:r w:rsidRPr="009A627D">
        <w:rPr>
          <w:rFonts w:ascii="Arial" w:hAnsi="Arial" w:cs="Arial"/>
          <w:i w:val="0"/>
          <w:color w:val="auto"/>
          <w:sz w:val="22"/>
          <w:szCs w:val="22"/>
        </w:rPr>
        <w:t>Тражење додатних информација и појашњења телефоном није дозвољено.</w:t>
      </w:r>
    </w:p>
    <w:p w14:paraId="5166F70C" w14:textId="77777777" w:rsidR="00C14152" w:rsidRPr="009A627D" w:rsidRDefault="00C14152" w:rsidP="00ED06D9">
      <w:pPr>
        <w:jc w:val="both"/>
        <w:rPr>
          <w:rFonts w:ascii="Arial" w:hAnsi="Arial" w:cs="Arial"/>
          <w:sz w:val="22"/>
          <w:szCs w:val="22"/>
          <w:lang w:val="ru-RU"/>
        </w:rPr>
      </w:pPr>
      <w:r w:rsidRPr="009A627D">
        <w:rPr>
          <w:rFonts w:ascii="Arial" w:hAnsi="Arial" w:cs="Arial"/>
          <w:sz w:val="22"/>
          <w:szCs w:val="22"/>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206CF6" w14:textId="77777777" w:rsidR="00C14152" w:rsidRPr="009A627D" w:rsidRDefault="00C14152" w:rsidP="00ED06D9">
      <w:pPr>
        <w:jc w:val="both"/>
        <w:rPr>
          <w:rFonts w:ascii="Arial" w:hAnsi="Arial" w:cs="Arial"/>
          <w:sz w:val="22"/>
          <w:szCs w:val="22"/>
          <w:lang w:val="ru-RU"/>
        </w:rPr>
      </w:pPr>
      <w:r w:rsidRPr="009A627D">
        <w:rPr>
          <w:rFonts w:ascii="Arial" w:hAnsi="Arial" w:cs="Arial"/>
          <w:sz w:val="22"/>
          <w:szCs w:val="22"/>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500FEE5" w14:textId="77777777" w:rsidR="00C14152" w:rsidRPr="009A627D" w:rsidRDefault="00C14152" w:rsidP="00ED06D9">
      <w:pPr>
        <w:jc w:val="both"/>
        <w:rPr>
          <w:rFonts w:ascii="Arial" w:hAnsi="Arial" w:cs="Arial"/>
          <w:sz w:val="22"/>
          <w:szCs w:val="22"/>
          <w:lang w:val="ru-RU"/>
        </w:rPr>
      </w:pPr>
      <w:r w:rsidRPr="009A627D">
        <w:rPr>
          <w:rFonts w:ascii="Arial" w:hAnsi="Arial" w:cs="Arial"/>
          <w:sz w:val="22"/>
          <w:szCs w:val="22"/>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23F75D4" w14:textId="77777777" w:rsidR="00C14152" w:rsidRPr="009A627D" w:rsidRDefault="00C14152" w:rsidP="00ED06D9">
      <w:pPr>
        <w:jc w:val="both"/>
        <w:rPr>
          <w:rFonts w:ascii="Arial" w:hAnsi="Arial" w:cs="Arial"/>
          <w:sz w:val="22"/>
          <w:szCs w:val="22"/>
          <w:lang w:val="ru-RU"/>
        </w:rPr>
      </w:pPr>
      <w:r w:rsidRPr="009A627D">
        <w:rPr>
          <w:rFonts w:ascii="Arial" w:hAnsi="Arial" w:cs="Arial"/>
          <w:sz w:val="22"/>
          <w:szCs w:val="22"/>
          <w:lang w:val="ru-RU"/>
        </w:rPr>
        <w:t>По истеку рока предвиђеног за подношење понуда наручилац не може да мења нити да допуњује конкурсну документацију.</w:t>
      </w:r>
    </w:p>
    <w:p w14:paraId="7798094C" w14:textId="77777777" w:rsidR="00D31828" w:rsidRPr="009A627D" w:rsidRDefault="008D2B23" w:rsidP="00ED06D9">
      <w:pPr>
        <w:pStyle w:val="KDMojTekst"/>
        <w:jc w:val="both"/>
        <w:rPr>
          <w:rFonts w:ascii="Arial" w:hAnsi="Arial" w:cs="Arial"/>
          <w:i w:val="0"/>
          <w:color w:val="auto"/>
          <w:sz w:val="22"/>
          <w:szCs w:val="22"/>
          <w:lang w:val="sr-Cyrl-CS"/>
        </w:rPr>
      </w:pPr>
      <w:r w:rsidRPr="009A627D">
        <w:rPr>
          <w:rFonts w:ascii="Arial" w:hAnsi="Arial" w:cs="Arial"/>
          <w:i w:val="0"/>
          <w:color w:val="auto"/>
          <w:sz w:val="22"/>
          <w:szCs w:val="22"/>
        </w:rPr>
        <w:t>Комуникација у поступку јавне н</w:t>
      </w:r>
      <w:r w:rsidR="00EA1925" w:rsidRPr="009A627D">
        <w:rPr>
          <w:rFonts w:ascii="Arial" w:hAnsi="Arial" w:cs="Arial"/>
          <w:i w:val="0"/>
          <w:color w:val="auto"/>
          <w:sz w:val="22"/>
          <w:szCs w:val="22"/>
        </w:rPr>
        <w:t xml:space="preserve">абавке се врши на начин </w:t>
      </w:r>
      <w:r w:rsidR="00B02ADD" w:rsidRPr="009A627D">
        <w:rPr>
          <w:rFonts w:ascii="Arial" w:hAnsi="Arial" w:cs="Arial"/>
          <w:i w:val="0"/>
          <w:color w:val="auto"/>
          <w:sz w:val="22"/>
          <w:szCs w:val="22"/>
          <w:lang w:val="sr-Cyrl-RS"/>
        </w:rPr>
        <w:t>предвиђен</w:t>
      </w:r>
      <w:r w:rsidRPr="009A627D">
        <w:rPr>
          <w:rFonts w:ascii="Arial" w:hAnsi="Arial" w:cs="Arial"/>
          <w:i w:val="0"/>
          <w:color w:val="auto"/>
          <w:sz w:val="22"/>
          <w:szCs w:val="22"/>
        </w:rPr>
        <w:t xml:space="preserve"> чланом 20. Закона.</w:t>
      </w:r>
    </w:p>
    <w:p w14:paraId="1EA9AD29" w14:textId="77777777" w:rsidR="00D31828" w:rsidRPr="009A627D" w:rsidRDefault="00D31828" w:rsidP="00ED06D9">
      <w:pPr>
        <w:pStyle w:val="KDParagraf"/>
        <w:jc w:val="both"/>
        <w:rPr>
          <w:rFonts w:ascii="Arial" w:hAnsi="Arial" w:cs="Arial"/>
          <w:sz w:val="22"/>
          <w:szCs w:val="22"/>
          <w:lang w:val="ru-RU"/>
        </w:rPr>
      </w:pPr>
      <w:r w:rsidRPr="009A627D">
        <w:rPr>
          <w:rFonts w:ascii="Arial" w:hAnsi="Arial" w:cs="Arial"/>
          <w:sz w:val="22"/>
          <w:szCs w:val="22"/>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9A627D">
          <w:rPr>
            <w:rStyle w:val="Hyperlink"/>
            <w:rFonts w:ascii="Arial" w:hAnsi="Arial" w:cs="Arial"/>
            <w:sz w:val="22"/>
            <w:szCs w:val="22"/>
          </w:rPr>
          <w:t>www.</w:t>
        </w:r>
        <w:r w:rsidR="000B45FD" w:rsidRPr="009A627D">
          <w:rPr>
            <w:rStyle w:val="Hyperlink"/>
            <w:rFonts w:ascii="Arial" w:hAnsi="Arial" w:cs="Arial"/>
            <w:sz w:val="22"/>
            <w:szCs w:val="22"/>
            <w:lang w:val="sr-Cyrl-CS"/>
          </w:rPr>
          <w:t>к</w:t>
        </w:r>
        <w:r w:rsidR="000B45FD" w:rsidRPr="009A627D">
          <w:rPr>
            <w:rStyle w:val="Hyperlink"/>
            <w:rFonts w:ascii="Arial" w:hAnsi="Arial" w:cs="Arial"/>
            <w:sz w:val="22"/>
            <w:szCs w:val="22"/>
          </w:rPr>
          <w:t>jn.gov.rs</w:t>
        </w:r>
      </w:hyperlink>
      <w:r w:rsidRPr="009A627D">
        <w:rPr>
          <w:rFonts w:ascii="Arial" w:hAnsi="Arial" w:cs="Arial"/>
          <w:sz w:val="22"/>
          <w:szCs w:val="22"/>
          <w:lang w:val="ru-RU"/>
        </w:rPr>
        <w:t>).</w:t>
      </w:r>
    </w:p>
    <w:p w14:paraId="6E64BDCE" w14:textId="77777777" w:rsidR="008D2B23" w:rsidRPr="009A627D" w:rsidRDefault="008D2B23" w:rsidP="00ED06D9">
      <w:pPr>
        <w:pStyle w:val="KDMojTekst"/>
        <w:jc w:val="both"/>
        <w:rPr>
          <w:rFonts w:ascii="Arial" w:hAnsi="Arial" w:cs="Arial"/>
          <w:i w:val="0"/>
          <w:color w:val="auto"/>
          <w:sz w:val="22"/>
          <w:szCs w:val="22"/>
        </w:rPr>
      </w:pPr>
    </w:p>
    <w:p w14:paraId="29D285B8" w14:textId="77777777" w:rsidR="008D2B23" w:rsidRPr="009A627D" w:rsidRDefault="008D2B23" w:rsidP="00ED06D9">
      <w:pPr>
        <w:pStyle w:val="KDPodnaslov2"/>
        <w:numPr>
          <w:ilvl w:val="1"/>
          <w:numId w:val="21"/>
        </w:numPr>
        <w:spacing w:before="0"/>
        <w:jc w:val="both"/>
        <w:rPr>
          <w:rFonts w:ascii="Arial" w:hAnsi="Arial" w:cs="Arial"/>
          <w:sz w:val="22"/>
          <w:szCs w:val="22"/>
        </w:rPr>
      </w:pPr>
      <w:bookmarkStart w:id="229" w:name="_Toc441651603"/>
      <w:bookmarkStart w:id="230" w:name="_Toc442559914"/>
      <w:r w:rsidRPr="009A627D">
        <w:rPr>
          <w:rFonts w:ascii="Arial" w:hAnsi="Arial" w:cs="Arial"/>
          <w:sz w:val="22"/>
          <w:szCs w:val="22"/>
        </w:rPr>
        <w:t>Трошкови понуде</w:t>
      </w:r>
      <w:bookmarkEnd w:id="229"/>
      <w:bookmarkEnd w:id="230"/>
    </w:p>
    <w:p w14:paraId="0C609D51" w14:textId="77777777" w:rsidR="008D2B23" w:rsidRPr="009A627D" w:rsidRDefault="008D2B23" w:rsidP="00ED06D9">
      <w:pPr>
        <w:pStyle w:val="KDParagraf"/>
        <w:jc w:val="both"/>
        <w:rPr>
          <w:rFonts w:ascii="Arial" w:hAnsi="Arial" w:cs="Arial"/>
          <w:sz w:val="22"/>
          <w:szCs w:val="22"/>
          <w:lang w:val="ru-RU"/>
        </w:rPr>
      </w:pPr>
      <w:r w:rsidRPr="009A627D">
        <w:rPr>
          <w:rFonts w:ascii="Arial" w:hAnsi="Arial" w:cs="Arial"/>
          <w:sz w:val="22"/>
          <w:szCs w:val="22"/>
          <w:lang w:val="ru-RU"/>
        </w:rPr>
        <w:t>Трошкове припреме и подношења понуде сноси искључиво понуђач и не може тражити од наручиоца накнаду трошкова.</w:t>
      </w:r>
    </w:p>
    <w:p w14:paraId="717FEC1D" w14:textId="77777777" w:rsidR="00584627" w:rsidRPr="009A627D" w:rsidRDefault="008D2B23" w:rsidP="00ED06D9">
      <w:pPr>
        <w:pStyle w:val="KDParagraf"/>
        <w:jc w:val="both"/>
        <w:rPr>
          <w:rFonts w:ascii="Arial" w:hAnsi="Arial" w:cs="Arial"/>
          <w:sz w:val="22"/>
          <w:szCs w:val="22"/>
          <w:lang w:val="sr-Cyrl-RS"/>
        </w:rPr>
      </w:pPr>
      <w:r w:rsidRPr="009A627D">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391FD82" w14:textId="77777777" w:rsidR="00584627" w:rsidRPr="009A627D" w:rsidRDefault="00584627" w:rsidP="00ED06D9">
      <w:pPr>
        <w:pStyle w:val="KDParagraf"/>
        <w:jc w:val="both"/>
        <w:rPr>
          <w:rFonts w:ascii="Arial" w:hAnsi="Arial" w:cs="Arial"/>
          <w:sz w:val="22"/>
          <w:szCs w:val="22"/>
          <w:lang w:val="sr-Cyrl-RS"/>
        </w:rPr>
      </w:pPr>
    </w:p>
    <w:p w14:paraId="22B75080" w14:textId="77777777" w:rsidR="00C14152" w:rsidRPr="009A627D" w:rsidRDefault="00C14152" w:rsidP="00ED06D9">
      <w:pPr>
        <w:pStyle w:val="KDPodnaslov2"/>
        <w:numPr>
          <w:ilvl w:val="1"/>
          <w:numId w:val="21"/>
        </w:numPr>
        <w:spacing w:before="0"/>
        <w:jc w:val="both"/>
        <w:rPr>
          <w:rFonts w:ascii="Arial" w:hAnsi="Arial" w:cs="Arial"/>
          <w:sz w:val="22"/>
          <w:szCs w:val="22"/>
        </w:rPr>
      </w:pPr>
      <w:r w:rsidRPr="009A627D">
        <w:rPr>
          <w:rFonts w:ascii="Arial" w:hAnsi="Arial" w:cs="Arial"/>
          <w:sz w:val="22"/>
          <w:szCs w:val="22"/>
        </w:rPr>
        <w:t>Д</w:t>
      </w:r>
      <w:r w:rsidRPr="009A627D">
        <w:rPr>
          <w:rFonts w:ascii="Arial" w:hAnsi="Arial" w:cs="Arial"/>
          <w:sz w:val="22"/>
          <w:szCs w:val="22"/>
          <w:lang w:val="sr-Latn-CS"/>
        </w:rPr>
        <w:t>одатн</w:t>
      </w:r>
      <w:r w:rsidRPr="009A627D">
        <w:rPr>
          <w:rFonts w:ascii="Arial" w:hAnsi="Arial" w:cs="Arial"/>
          <w:sz w:val="22"/>
          <w:szCs w:val="22"/>
        </w:rPr>
        <w:t>а</w:t>
      </w:r>
      <w:r w:rsidRPr="009A627D">
        <w:rPr>
          <w:rFonts w:ascii="Arial" w:hAnsi="Arial" w:cs="Arial"/>
          <w:sz w:val="22"/>
          <w:szCs w:val="22"/>
          <w:lang w:val="sr-Latn-CS"/>
        </w:rPr>
        <w:t xml:space="preserve"> објашњења</w:t>
      </w:r>
      <w:r w:rsidRPr="009A627D">
        <w:rPr>
          <w:rFonts w:ascii="Arial" w:hAnsi="Arial" w:cs="Arial"/>
          <w:sz w:val="22"/>
          <w:szCs w:val="22"/>
        </w:rPr>
        <w:t>, контрола и допуштене исправке</w:t>
      </w:r>
    </w:p>
    <w:p w14:paraId="6D980408" w14:textId="77777777" w:rsidR="00C14152" w:rsidRPr="009A627D" w:rsidRDefault="00C14152" w:rsidP="00ED06D9">
      <w:pPr>
        <w:pStyle w:val="KDParagraf"/>
        <w:jc w:val="both"/>
        <w:rPr>
          <w:rFonts w:ascii="Arial" w:eastAsia="TimesNewRomanPSMT" w:hAnsi="Arial" w:cs="Arial"/>
          <w:sz w:val="22"/>
          <w:szCs w:val="22"/>
        </w:rPr>
      </w:pPr>
      <w:r w:rsidRPr="009A627D">
        <w:rPr>
          <w:rFonts w:ascii="Arial" w:eastAsia="TimesNewRomanPSMT"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DF9652" w14:textId="77777777" w:rsidR="00C14152" w:rsidRPr="009A627D" w:rsidRDefault="00C14152" w:rsidP="00ED06D9">
      <w:pPr>
        <w:pStyle w:val="KDParagraf"/>
        <w:jc w:val="both"/>
        <w:rPr>
          <w:rFonts w:ascii="Arial" w:eastAsia="TimesNewRomanPSMT" w:hAnsi="Arial" w:cs="Arial"/>
          <w:sz w:val="22"/>
          <w:szCs w:val="22"/>
          <w:lang w:val="ru-RU"/>
        </w:rPr>
      </w:pPr>
      <w:r w:rsidRPr="009A627D">
        <w:rPr>
          <w:rFonts w:ascii="Arial" w:eastAsia="TimesNewRomanPSMT" w:hAnsi="Arial" w:cs="Arial"/>
          <w:sz w:val="22"/>
          <w:szCs w:val="22"/>
          <w:lang w:val="ru-RU"/>
        </w:rPr>
        <w:t>Уколико је потребно вршити додатна објашњења, наручилац ће понуђачу оставити прим</w:t>
      </w:r>
      <w:r w:rsidR="00B02ADD" w:rsidRPr="009A627D">
        <w:rPr>
          <w:rFonts w:ascii="Arial" w:eastAsia="TimesNewRomanPSMT" w:hAnsi="Arial" w:cs="Arial"/>
          <w:sz w:val="22"/>
          <w:szCs w:val="22"/>
          <w:lang w:val="ru-RU"/>
        </w:rPr>
        <w:t>ерени рок да поступи по позиву Н</w:t>
      </w:r>
      <w:r w:rsidRPr="009A627D">
        <w:rPr>
          <w:rFonts w:ascii="Arial" w:eastAsia="TimesNewRomanPSMT" w:hAnsi="Arial" w:cs="Arial"/>
          <w:sz w:val="22"/>
          <w:szCs w:val="22"/>
          <w:lang w:val="ru-RU"/>
        </w:rPr>
        <w:t>аручиоца</w:t>
      </w:r>
      <w:r w:rsidR="00B02ADD" w:rsidRPr="009A627D">
        <w:rPr>
          <w:rFonts w:ascii="Arial" w:eastAsia="TimesNewRomanPSMT" w:hAnsi="Arial" w:cs="Arial"/>
          <w:sz w:val="22"/>
          <w:szCs w:val="22"/>
          <w:lang w:val="ru-RU"/>
        </w:rPr>
        <w:t>, односно да омогући Н</w:t>
      </w:r>
      <w:r w:rsidRPr="009A627D">
        <w:rPr>
          <w:rFonts w:ascii="Arial" w:eastAsia="TimesNewRomanPSMT" w:hAnsi="Arial" w:cs="Arial"/>
          <w:sz w:val="22"/>
          <w:szCs w:val="22"/>
          <w:lang w:val="ru-RU"/>
        </w:rPr>
        <w:t>аручиоцу контролу (увид) код понуђача, као и код његовог подизвођача.</w:t>
      </w:r>
    </w:p>
    <w:p w14:paraId="4B96CBE3" w14:textId="77777777" w:rsidR="00C14152" w:rsidRPr="009A627D" w:rsidRDefault="00C14152" w:rsidP="00ED06D9">
      <w:pPr>
        <w:pStyle w:val="KDParagraf"/>
        <w:jc w:val="both"/>
        <w:rPr>
          <w:rFonts w:ascii="Arial" w:eastAsia="TimesNewRomanPSMT" w:hAnsi="Arial" w:cs="Arial"/>
          <w:sz w:val="22"/>
          <w:szCs w:val="22"/>
        </w:rPr>
      </w:pPr>
      <w:r w:rsidRPr="009A627D">
        <w:rPr>
          <w:rFonts w:ascii="Arial" w:eastAsia="TimesNewRomanPSMT"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318A64B" w14:textId="77777777" w:rsidR="00C14152" w:rsidRPr="009A627D" w:rsidRDefault="00C14152" w:rsidP="00ED06D9">
      <w:pPr>
        <w:pStyle w:val="KDParagraf"/>
        <w:jc w:val="both"/>
        <w:rPr>
          <w:rFonts w:ascii="Arial" w:eastAsia="TimesNewRomanPSMT" w:hAnsi="Arial" w:cs="Arial"/>
          <w:sz w:val="22"/>
          <w:szCs w:val="22"/>
        </w:rPr>
      </w:pPr>
      <w:r w:rsidRPr="009A627D">
        <w:rPr>
          <w:rFonts w:ascii="Arial" w:eastAsia="TimesNewRomanPSMT" w:hAnsi="Arial" w:cs="Arial"/>
          <w:sz w:val="22"/>
          <w:szCs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3B07B7E" w14:textId="77777777" w:rsidR="008D2B23" w:rsidRPr="009A627D" w:rsidRDefault="008D2B23" w:rsidP="00ED06D9">
      <w:pPr>
        <w:jc w:val="both"/>
        <w:rPr>
          <w:rFonts w:ascii="Arial" w:hAnsi="Arial" w:cs="Arial"/>
          <w:sz w:val="22"/>
          <w:szCs w:val="22"/>
        </w:rPr>
      </w:pPr>
    </w:p>
    <w:p w14:paraId="747E4824" w14:textId="77777777" w:rsidR="00B20A6C" w:rsidRPr="009A627D" w:rsidRDefault="00B20A6C" w:rsidP="00ED06D9">
      <w:pPr>
        <w:pStyle w:val="KDPodnaslov2"/>
        <w:numPr>
          <w:ilvl w:val="1"/>
          <w:numId w:val="21"/>
        </w:numPr>
        <w:spacing w:before="0"/>
        <w:jc w:val="both"/>
        <w:rPr>
          <w:rFonts w:ascii="Arial" w:hAnsi="Arial" w:cs="Arial"/>
          <w:sz w:val="22"/>
          <w:szCs w:val="22"/>
        </w:rPr>
      </w:pPr>
      <w:bookmarkStart w:id="231" w:name="_Toc442559917"/>
      <w:bookmarkStart w:id="232" w:name="_Toc441651606"/>
      <w:r w:rsidRPr="009A627D">
        <w:rPr>
          <w:rFonts w:ascii="Arial" w:hAnsi="Arial" w:cs="Arial"/>
          <w:sz w:val="22"/>
          <w:szCs w:val="22"/>
        </w:rPr>
        <w:t>Разлози за одбијање понуде</w:t>
      </w:r>
      <w:bookmarkEnd w:id="231"/>
      <w:r w:rsidRPr="009A627D">
        <w:rPr>
          <w:rFonts w:ascii="Arial" w:hAnsi="Arial" w:cs="Arial"/>
          <w:sz w:val="22"/>
          <w:szCs w:val="22"/>
        </w:rPr>
        <w:t xml:space="preserve"> </w:t>
      </w:r>
      <w:bookmarkEnd w:id="232"/>
    </w:p>
    <w:p w14:paraId="2BA29633" w14:textId="77777777" w:rsidR="00B20A6C" w:rsidRPr="009A627D" w:rsidRDefault="00B20A6C" w:rsidP="00ED06D9">
      <w:pPr>
        <w:autoSpaceDE w:val="0"/>
        <w:autoSpaceDN w:val="0"/>
        <w:adjustRightInd w:val="0"/>
        <w:jc w:val="both"/>
        <w:rPr>
          <w:rFonts w:ascii="Arial" w:eastAsia="TimesNewRomanPSMT" w:hAnsi="Arial" w:cs="Arial"/>
          <w:bCs/>
          <w:iCs/>
          <w:sz w:val="22"/>
          <w:szCs w:val="22"/>
          <w:lang w:val="ru-RU"/>
        </w:rPr>
      </w:pPr>
      <w:r w:rsidRPr="009A627D">
        <w:rPr>
          <w:rFonts w:ascii="Arial" w:eastAsia="TimesNewRomanPSMT" w:hAnsi="Arial" w:cs="Arial"/>
          <w:bCs/>
          <w:iCs/>
          <w:sz w:val="22"/>
          <w:szCs w:val="22"/>
        </w:rPr>
        <w:t>Понуда ће бити одбијена ако:</w:t>
      </w:r>
    </w:p>
    <w:p w14:paraId="1768E597" w14:textId="77777777" w:rsidR="00B20A6C" w:rsidRPr="009A627D" w:rsidRDefault="00B20A6C" w:rsidP="00ED06D9">
      <w:pPr>
        <w:pStyle w:val="ListParagraph"/>
        <w:numPr>
          <w:ilvl w:val="0"/>
          <w:numId w:val="10"/>
        </w:numPr>
        <w:autoSpaceDE w:val="0"/>
        <w:autoSpaceDN w:val="0"/>
        <w:adjustRightInd w:val="0"/>
        <w:spacing w:after="0" w:line="240" w:lineRule="auto"/>
        <w:ind w:left="714" w:hanging="357"/>
        <w:jc w:val="both"/>
        <w:rPr>
          <w:rFonts w:ascii="Arial" w:eastAsia="TimesNewRomanPSMT" w:hAnsi="Arial" w:cs="Arial"/>
          <w:bCs/>
          <w:iCs/>
          <w:sz w:val="22"/>
          <w:szCs w:val="22"/>
        </w:rPr>
      </w:pPr>
      <w:r w:rsidRPr="009A627D">
        <w:rPr>
          <w:rFonts w:ascii="Arial" w:eastAsia="TimesNewRomanPSMT" w:hAnsi="Arial" w:cs="Arial"/>
          <w:bCs/>
          <w:iCs/>
          <w:sz w:val="22"/>
          <w:szCs w:val="22"/>
        </w:rPr>
        <w:t>је неблаговремена, неприхватљива или неодговарајућа;</w:t>
      </w:r>
    </w:p>
    <w:p w14:paraId="2E3C9B23" w14:textId="77777777" w:rsidR="00B20A6C" w:rsidRPr="009A627D" w:rsidRDefault="00B20A6C" w:rsidP="00ED06D9">
      <w:pPr>
        <w:pStyle w:val="ListParagraph"/>
        <w:numPr>
          <w:ilvl w:val="0"/>
          <w:numId w:val="10"/>
        </w:numPr>
        <w:autoSpaceDE w:val="0"/>
        <w:autoSpaceDN w:val="0"/>
        <w:adjustRightInd w:val="0"/>
        <w:spacing w:after="0" w:line="240" w:lineRule="auto"/>
        <w:ind w:left="714" w:hanging="357"/>
        <w:jc w:val="both"/>
        <w:rPr>
          <w:rFonts w:ascii="Arial" w:eastAsia="TimesNewRomanPSMT" w:hAnsi="Arial" w:cs="Arial"/>
          <w:bCs/>
          <w:iCs/>
          <w:sz w:val="22"/>
          <w:szCs w:val="22"/>
        </w:rPr>
      </w:pPr>
      <w:r w:rsidRPr="009A627D">
        <w:rPr>
          <w:rFonts w:ascii="Arial" w:eastAsia="TimesNewRomanPSMT" w:hAnsi="Arial" w:cs="Arial"/>
          <w:bCs/>
          <w:iCs/>
          <w:sz w:val="22"/>
          <w:szCs w:val="22"/>
        </w:rPr>
        <w:t>ако се понуђач не сагласи са исправком рачунских грешака;</w:t>
      </w:r>
    </w:p>
    <w:p w14:paraId="661859EA" w14:textId="77777777" w:rsidR="00B20A6C" w:rsidRPr="009A627D" w:rsidRDefault="00B20A6C" w:rsidP="00ED06D9">
      <w:pPr>
        <w:pStyle w:val="ListParagraph"/>
        <w:numPr>
          <w:ilvl w:val="0"/>
          <w:numId w:val="10"/>
        </w:numPr>
        <w:autoSpaceDE w:val="0"/>
        <w:autoSpaceDN w:val="0"/>
        <w:adjustRightInd w:val="0"/>
        <w:spacing w:after="0" w:line="240" w:lineRule="auto"/>
        <w:ind w:left="714" w:hanging="357"/>
        <w:jc w:val="both"/>
        <w:rPr>
          <w:rFonts w:ascii="Arial" w:eastAsia="TimesNewRomanPSMT" w:hAnsi="Arial" w:cs="Arial"/>
          <w:bCs/>
          <w:iCs/>
          <w:sz w:val="22"/>
          <w:szCs w:val="22"/>
        </w:rPr>
      </w:pPr>
      <w:r w:rsidRPr="009A627D">
        <w:rPr>
          <w:rFonts w:ascii="Arial" w:eastAsia="TimesNewRomanPSMT" w:hAnsi="Arial" w:cs="Arial"/>
          <w:bCs/>
          <w:iCs/>
          <w:sz w:val="22"/>
          <w:szCs w:val="22"/>
        </w:rPr>
        <w:t>ако има битне недостатке сходно члану 106</w:t>
      </w:r>
      <w:r w:rsidR="001102D4" w:rsidRPr="009A627D">
        <w:rPr>
          <w:rFonts w:ascii="Arial" w:eastAsia="TimesNewRomanPSMT" w:hAnsi="Arial" w:cs="Arial"/>
          <w:bCs/>
          <w:iCs/>
          <w:sz w:val="22"/>
          <w:szCs w:val="22"/>
          <w:lang w:val="sr-Cyrl-RS"/>
        </w:rPr>
        <w:t xml:space="preserve"> </w:t>
      </w:r>
      <w:r w:rsidR="005E3A75" w:rsidRPr="009A627D">
        <w:rPr>
          <w:rFonts w:ascii="Arial" w:eastAsia="TimesNewRomanPSMT" w:hAnsi="Arial" w:cs="Arial"/>
          <w:bCs/>
          <w:iCs/>
          <w:sz w:val="22"/>
          <w:szCs w:val="22"/>
          <w:lang w:val="sr-Cyrl-RS"/>
        </w:rPr>
        <w:t>Закона</w:t>
      </w:r>
    </w:p>
    <w:p w14:paraId="4F3E5BCB" w14:textId="77777777" w:rsidR="00B20A6C" w:rsidRPr="009A627D" w:rsidRDefault="00B20A6C" w:rsidP="00ED06D9">
      <w:pPr>
        <w:jc w:val="both"/>
        <w:rPr>
          <w:rFonts w:ascii="Arial" w:hAnsi="Arial" w:cs="Arial"/>
          <w:sz w:val="22"/>
          <w:szCs w:val="22"/>
          <w:lang w:val="sr-Cyrl-CS"/>
        </w:rPr>
      </w:pPr>
    </w:p>
    <w:p w14:paraId="26546944" w14:textId="77777777" w:rsidR="00B20A6C" w:rsidRPr="009A627D" w:rsidRDefault="00B20A6C" w:rsidP="00ED06D9">
      <w:pPr>
        <w:jc w:val="both"/>
        <w:rPr>
          <w:rFonts w:ascii="Arial" w:hAnsi="Arial" w:cs="Arial"/>
          <w:sz w:val="22"/>
          <w:szCs w:val="22"/>
        </w:rPr>
      </w:pPr>
      <w:r w:rsidRPr="009A627D">
        <w:rPr>
          <w:rFonts w:ascii="Arial" w:hAnsi="Arial" w:cs="Arial"/>
          <w:sz w:val="22"/>
          <w:szCs w:val="22"/>
        </w:rPr>
        <w:lastRenderedPageBreak/>
        <w:t>Наручилац ће донети одлуку о обустави поступка јавне набавке у складу са чланом 109. Закона.</w:t>
      </w:r>
    </w:p>
    <w:p w14:paraId="0F572C79" w14:textId="77777777" w:rsidR="00B20A6C" w:rsidRPr="009A627D" w:rsidRDefault="00B20A6C" w:rsidP="00ED06D9">
      <w:pPr>
        <w:pStyle w:val="ListParagraph"/>
        <w:autoSpaceDE w:val="0"/>
        <w:autoSpaceDN w:val="0"/>
        <w:adjustRightInd w:val="0"/>
        <w:spacing w:after="0" w:line="240" w:lineRule="auto"/>
        <w:ind w:left="0"/>
        <w:jc w:val="both"/>
        <w:rPr>
          <w:rFonts w:ascii="Arial" w:eastAsia="TimesNewRomanPSMT" w:hAnsi="Arial" w:cs="Arial"/>
          <w:bCs/>
          <w:iCs/>
          <w:sz w:val="22"/>
          <w:szCs w:val="22"/>
        </w:rPr>
      </w:pPr>
    </w:p>
    <w:p w14:paraId="1E51DE79" w14:textId="77777777" w:rsidR="008D2B23" w:rsidRPr="009A627D" w:rsidRDefault="00C14152" w:rsidP="00ED06D9">
      <w:pPr>
        <w:pStyle w:val="KDPodnaslov2"/>
        <w:numPr>
          <w:ilvl w:val="1"/>
          <w:numId w:val="21"/>
        </w:numPr>
        <w:spacing w:before="0"/>
        <w:jc w:val="both"/>
        <w:rPr>
          <w:rFonts w:ascii="Arial" w:hAnsi="Arial" w:cs="Arial"/>
          <w:sz w:val="22"/>
          <w:szCs w:val="22"/>
        </w:rPr>
      </w:pPr>
      <w:r w:rsidRPr="009A627D">
        <w:rPr>
          <w:rFonts w:ascii="Arial" w:hAnsi="Arial" w:cs="Arial"/>
          <w:sz w:val="22"/>
          <w:szCs w:val="22"/>
        </w:rPr>
        <w:t xml:space="preserve">Рок за доношење Одлуке о </w:t>
      </w:r>
      <w:r w:rsidR="007F2B76" w:rsidRPr="009A627D">
        <w:rPr>
          <w:rFonts w:ascii="Arial" w:hAnsi="Arial" w:cs="Arial"/>
          <w:sz w:val="22"/>
          <w:szCs w:val="22"/>
          <w:lang w:val="sr-Cyrl-RS"/>
        </w:rPr>
        <w:t xml:space="preserve">додели </w:t>
      </w:r>
      <w:r w:rsidR="00FE4725" w:rsidRPr="009A627D">
        <w:rPr>
          <w:rFonts w:ascii="Arial" w:hAnsi="Arial" w:cs="Arial"/>
          <w:sz w:val="22"/>
          <w:szCs w:val="22"/>
          <w:lang w:val="sr-Cyrl-RS"/>
        </w:rPr>
        <w:t>уговора</w:t>
      </w:r>
      <w:r w:rsidR="000847B9" w:rsidRPr="009A627D">
        <w:rPr>
          <w:rFonts w:ascii="Arial" w:hAnsi="Arial" w:cs="Arial"/>
          <w:sz w:val="22"/>
          <w:szCs w:val="22"/>
          <w:lang w:val="sr-Cyrl-RS"/>
        </w:rPr>
        <w:t>/</w:t>
      </w:r>
      <w:r w:rsidRPr="009A627D">
        <w:rPr>
          <w:rFonts w:ascii="Arial" w:hAnsi="Arial" w:cs="Arial"/>
          <w:sz w:val="22"/>
          <w:szCs w:val="22"/>
        </w:rPr>
        <w:t>обустави</w:t>
      </w:r>
      <w:r w:rsidR="007F2B76" w:rsidRPr="009A627D">
        <w:rPr>
          <w:rFonts w:ascii="Arial" w:hAnsi="Arial" w:cs="Arial"/>
          <w:sz w:val="22"/>
          <w:szCs w:val="22"/>
          <w:lang w:val="sr-Cyrl-RS"/>
        </w:rPr>
        <w:t xml:space="preserve"> поступка</w:t>
      </w:r>
    </w:p>
    <w:p w14:paraId="45D08A7E" w14:textId="77777777" w:rsidR="000847B9" w:rsidRPr="009A627D" w:rsidRDefault="000847B9" w:rsidP="00ED06D9">
      <w:pPr>
        <w:pStyle w:val="KDParagraf"/>
        <w:jc w:val="both"/>
        <w:rPr>
          <w:rFonts w:ascii="Arial" w:eastAsia="TimesNewRomanPSMT" w:hAnsi="Arial" w:cs="Arial"/>
          <w:sz w:val="22"/>
          <w:szCs w:val="22"/>
        </w:rPr>
      </w:pPr>
      <w:r w:rsidRPr="009A627D">
        <w:rPr>
          <w:rFonts w:ascii="Arial" w:eastAsia="TimesNewRomanPSMT" w:hAnsi="Arial" w:cs="Arial"/>
          <w:sz w:val="22"/>
          <w:szCs w:val="22"/>
        </w:rPr>
        <w:t xml:space="preserve">Наручилац ће одлуку о </w:t>
      </w:r>
      <w:r w:rsidR="007F2B76" w:rsidRPr="009A627D">
        <w:rPr>
          <w:rFonts w:ascii="Arial" w:eastAsia="TimesNewRomanPSMT" w:hAnsi="Arial" w:cs="Arial"/>
          <w:sz w:val="22"/>
          <w:szCs w:val="22"/>
          <w:lang w:val="sr-Cyrl-RS"/>
        </w:rPr>
        <w:t>додели уговора</w:t>
      </w:r>
      <w:r w:rsidRPr="009A627D">
        <w:rPr>
          <w:rFonts w:ascii="Arial" w:eastAsia="TimesNewRomanPSMT" w:hAnsi="Arial" w:cs="Arial"/>
          <w:sz w:val="22"/>
          <w:szCs w:val="22"/>
        </w:rPr>
        <w:t>/обустави поступка донети у року од максимално 25 (двадесетпет) дана од дана јавног отварања понуда.</w:t>
      </w:r>
    </w:p>
    <w:p w14:paraId="6C5DE900" w14:textId="77777777" w:rsidR="008D2B23" w:rsidRPr="009A627D" w:rsidRDefault="000847B9" w:rsidP="00ED06D9">
      <w:pPr>
        <w:pStyle w:val="KDParagraf"/>
        <w:jc w:val="both"/>
        <w:rPr>
          <w:rFonts w:ascii="Arial" w:eastAsia="TimesNewRomanPSMT" w:hAnsi="Arial" w:cs="Arial"/>
          <w:sz w:val="22"/>
          <w:szCs w:val="22"/>
        </w:rPr>
      </w:pPr>
      <w:r w:rsidRPr="009A627D">
        <w:rPr>
          <w:rFonts w:ascii="Arial" w:eastAsia="TimesNewRomanPSMT" w:hAnsi="Arial" w:cs="Arial"/>
          <w:sz w:val="22"/>
          <w:szCs w:val="22"/>
        </w:rPr>
        <w:t xml:space="preserve">Одлуку о </w:t>
      </w:r>
      <w:r w:rsidR="007F2B76" w:rsidRPr="009A627D">
        <w:rPr>
          <w:rFonts w:ascii="Arial" w:eastAsia="TimesNewRomanPSMT" w:hAnsi="Arial" w:cs="Arial"/>
          <w:sz w:val="22"/>
          <w:szCs w:val="22"/>
          <w:lang w:val="sr-Cyrl-RS"/>
        </w:rPr>
        <w:t xml:space="preserve">додели </w:t>
      </w:r>
      <w:r w:rsidR="00FE4725" w:rsidRPr="009A627D">
        <w:rPr>
          <w:rFonts w:ascii="Arial" w:eastAsia="TimesNewRomanPSMT" w:hAnsi="Arial" w:cs="Arial"/>
          <w:sz w:val="22"/>
          <w:szCs w:val="22"/>
          <w:lang w:val="sr-Cyrl-RS"/>
        </w:rPr>
        <w:t>уговора</w:t>
      </w:r>
      <w:r w:rsidRPr="009A627D">
        <w:rPr>
          <w:rFonts w:ascii="Arial" w:eastAsia="TimesNewRomanPSMT" w:hAnsi="Arial" w:cs="Arial"/>
          <w:sz w:val="22"/>
          <w:szCs w:val="22"/>
        </w:rPr>
        <w:t xml:space="preserve">/обустави поступка Наручилац ће објавити на Порталу јавних набавки и на својој интернет страници у року од 3 </w:t>
      </w:r>
      <w:r w:rsidR="00ED06D9" w:rsidRPr="009A627D">
        <w:rPr>
          <w:rFonts w:ascii="Arial" w:hAnsi="Arial" w:cs="Arial"/>
          <w:sz w:val="22"/>
          <w:szCs w:val="22"/>
          <w:lang w:val="sr-Cyrl-CS"/>
        </w:rPr>
        <w:t xml:space="preserve">(словима: </w:t>
      </w:r>
      <w:r w:rsidRPr="009A627D">
        <w:rPr>
          <w:rFonts w:ascii="Arial" w:eastAsia="TimesNewRomanPSMT" w:hAnsi="Arial" w:cs="Arial"/>
          <w:sz w:val="22"/>
          <w:szCs w:val="22"/>
        </w:rPr>
        <w:t>три) дана од дана доношења.</w:t>
      </w:r>
    </w:p>
    <w:p w14:paraId="69C08E0C" w14:textId="77777777" w:rsidR="000847B9" w:rsidRPr="009A627D" w:rsidRDefault="000847B9" w:rsidP="00ED06D9">
      <w:pPr>
        <w:pStyle w:val="KDParagraf"/>
        <w:jc w:val="both"/>
        <w:rPr>
          <w:rFonts w:ascii="Arial" w:eastAsia="TimesNewRomanPSMT" w:hAnsi="Arial" w:cs="Arial"/>
          <w:sz w:val="22"/>
          <w:szCs w:val="22"/>
        </w:rPr>
      </w:pPr>
    </w:p>
    <w:p w14:paraId="1B1655AD" w14:textId="77777777" w:rsidR="008D2B23" w:rsidRPr="009A627D" w:rsidRDefault="008D2B23" w:rsidP="00ED06D9">
      <w:pPr>
        <w:pStyle w:val="KDPodnaslov2"/>
        <w:numPr>
          <w:ilvl w:val="1"/>
          <w:numId w:val="21"/>
        </w:numPr>
        <w:spacing w:before="0"/>
        <w:jc w:val="both"/>
        <w:rPr>
          <w:rFonts w:ascii="Arial" w:hAnsi="Arial" w:cs="Arial"/>
          <w:sz w:val="22"/>
          <w:szCs w:val="22"/>
          <w:lang w:val="ru-RU"/>
        </w:rPr>
      </w:pPr>
      <w:bookmarkStart w:id="233" w:name="_Toc441651607"/>
      <w:bookmarkStart w:id="234" w:name="_Toc442559918"/>
      <w:r w:rsidRPr="009A627D">
        <w:rPr>
          <w:rFonts w:ascii="Arial" w:hAnsi="Arial" w:cs="Arial"/>
          <w:sz w:val="22"/>
          <w:szCs w:val="22"/>
          <w:lang w:val="ru-RU"/>
        </w:rPr>
        <w:t>Н</w:t>
      </w:r>
      <w:r w:rsidRPr="009A627D">
        <w:rPr>
          <w:rFonts w:ascii="Arial" w:hAnsi="Arial" w:cs="Arial"/>
          <w:sz w:val="22"/>
          <w:szCs w:val="22"/>
        </w:rPr>
        <w:t>егативне референце</w:t>
      </w:r>
      <w:bookmarkEnd w:id="233"/>
      <w:bookmarkEnd w:id="234"/>
    </w:p>
    <w:p w14:paraId="42E1963B" w14:textId="77777777" w:rsidR="008D2B23" w:rsidRPr="009A627D" w:rsidRDefault="008D2B23" w:rsidP="00ED06D9">
      <w:pPr>
        <w:jc w:val="both"/>
        <w:rPr>
          <w:rFonts w:ascii="Arial" w:hAnsi="Arial" w:cs="Arial"/>
          <w:sz w:val="22"/>
          <w:szCs w:val="22"/>
          <w:lang w:val="ru-RU"/>
        </w:rPr>
      </w:pPr>
      <w:r w:rsidRPr="009A627D">
        <w:rPr>
          <w:rFonts w:ascii="Arial" w:hAnsi="Arial" w:cs="Arial"/>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34D1ABE" w14:textId="77777777" w:rsidR="008D2B23" w:rsidRPr="009A627D" w:rsidRDefault="008D2B23" w:rsidP="00ED06D9">
      <w:pPr>
        <w:pStyle w:val="KDNabrajanje"/>
        <w:spacing w:before="0"/>
        <w:jc w:val="both"/>
        <w:rPr>
          <w:rFonts w:ascii="Arial" w:hAnsi="Arial" w:cs="Arial"/>
          <w:sz w:val="22"/>
          <w:szCs w:val="22"/>
        </w:rPr>
      </w:pPr>
      <w:r w:rsidRPr="009A627D">
        <w:rPr>
          <w:rFonts w:ascii="Arial" w:hAnsi="Arial" w:cs="Arial"/>
          <w:sz w:val="22"/>
          <w:szCs w:val="22"/>
        </w:rPr>
        <w:t>поступао супротно забрани из чл. 23. и 25. Закона;</w:t>
      </w:r>
    </w:p>
    <w:p w14:paraId="2007C58A" w14:textId="77777777" w:rsidR="008D2B23" w:rsidRPr="009A627D" w:rsidRDefault="008D2B23" w:rsidP="00ED06D9">
      <w:pPr>
        <w:pStyle w:val="KDNabrajanje"/>
        <w:spacing w:before="0"/>
        <w:jc w:val="both"/>
        <w:rPr>
          <w:rFonts w:ascii="Arial" w:hAnsi="Arial" w:cs="Arial"/>
          <w:sz w:val="22"/>
          <w:szCs w:val="22"/>
        </w:rPr>
      </w:pPr>
      <w:r w:rsidRPr="009A627D">
        <w:rPr>
          <w:rFonts w:ascii="Arial" w:hAnsi="Arial" w:cs="Arial"/>
          <w:sz w:val="22"/>
          <w:szCs w:val="22"/>
        </w:rPr>
        <w:t>учинио повреду конкуренције;</w:t>
      </w:r>
    </w:p>
    <w:p w14:paraId="653202CB" w14:textId="77777777" w:rsidR="008D2B23" w:rsidRPr="009A627D" w:rsidRDefault="008D2B23" w:rsidP="00ED06D9">
      <w:pPr>
        <w:pStyle w:val="KDNabrajanje"/>
        <w:spacing w:before="0"/>
        <w:jc w:val="both"/>
        <w:rPr>
          <w:rFonts w:ascii="Arial" w:hAnsi="Arial" w:cs="Arial"/>
          <w:sz w:val="22"/>
          <w:szCs w:val="22"/>
        </w:rPr>
      </w:pPr>
      <w:r w:rsidRPr="009A627D">
        <w:rPr>
          <w:rFonts w:ascii="Arial" w:hAnsi="Arial" w:cs="Arial"/>
          <w:sz w:val="22"/>
          <w:szCs w:val="22"/>
        </w:rPr>
        <w:t xml:space="preserve">доставио неистините податке у понуди или без оправданих разлога одбио да закључи </w:t>
      </w:r>
      <w:r w:rsidR="00182576" w:rsidRPr="009A627D">
        <w:rPr>
          <w:rFonts w:ascii="Arial" w:hAnsi="Arial" w:cs="Arial"/>
          <w:sz w:val="22"/>
          <w:szCs w:val="22"/>
          <w:lang w:val="sr-Cyrl-RS"/>
        </w:rPr>
        <w:t>уговор</w:t>
      </w:r>
      <w:r w:rsidRPr="009A627D">
        <w:rPr>
          <w:rFonts w:ascii="Arial" w:hAnsi="Arial" w:cs="Arial"/>
          <w:sz w:val="22"/>
          <w:szCs w:val="22"/>
        </w:rPr>
        <w:t xml:space="preserve">, након што му је </w:t>
      </w:r>
      <w:r w:rsidR="00182576" w:rsidRPr="009A627D">
        <w:rPr>
          <w:rFonts w:ascii="Arial" w:hAnsi="Arial" w:cs="Arial"/>
          <w:sz w:val="22"/>
          <w:szCs w:val="22"/>
          <w:lang w:val="sr-Cyrl-RS"/>
        </w:rPr>
        <w:t>уговор</w:t>
      </w:r>
      <w:r w:rsidRPr="009A627D">
        <w:rPr>
          <w:rFonts w:ascii="Arial" w:hAnsi="Arial" w:cs="Arial"/>
          <w:sz w:val="22"/>
          <w:szCs w:val="22"/>
        </w:rPr>
        <w:t xml:space="preserve"> додељен;</w:t>
      </w:r>
    </w:p>
    <w:p w14:paraId="4AA20069" w14:textId="77777777" w:rsidR="008D2B23" w:rsidRPr="009A627D" w:rsidRDefault="008D2B23" w:rsidP="00ED06D9">
      <w:pPr>
        <w:pStyle w:val="KDNabrajanje"/>
        <w:spacing w:before="0"/>
        <w:jc w:val="both"/>
        <w:rPr>
          <w:rFonts w:ascii="Arial" w:hAnsi="Arial" w:cs="Arial"/>
          <w:sz w:val="22"/>
          <w:szCs w:val="22"/>
        </w:rPr>
      </w:pPr>
      <w:r w:rsidRPr="009A627D">
        <w:rPr>
          <w:rFonts w:ascii="Arial" w:hAnsi="Arial" w:cs="Arial"/>
          <w:sz w:val="22"/>
          <w:szCs w:val="22"/>
        </w:rPr>
        <w:t>одбио да достави доказе и средства обезбеђења на шта се у понуди обавезао.</w:t>
      </w:r>
    </w:p>
    <w:p w14:paraId="43F68DBE" w14:textId="77777777" w:rsidR="008D2B23" w:rsidRPr="009A627D" w:rsidRDefault="008D2B23" w:rsidP="00ED06D9">
      <w:pPr>
        <w:pStyle w:val="KDParagraf"/>
        <w:jc w:val="both"/>
        <w:rPr>
          <w:rFonts w:ascii="Arial" w:hAnsi="Arial" w:cs="Arial"/>
          <w:sz w:val="22"/>
          <w:szCs w:val="22"/>
          <w:lang w:val="ru-RU"/>
        </w:rPr>
      </w:pPr>
      <w:r w:rsidRPr="009A627D">
        <w:rPr>
          <w:rFonts w:ascii="Arial" w:hAnsi="Arial" w:cs="Arial"/>
          <w:sz w:val="22"/>
          <w:szCs w:val="22"/>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4A88471" w14:textId="77777777" w:rsidR="008D2B23" w:rsidRPr="009A627D" w:rsidRDefault="008D2B23" w:rsidP="00ED06D9">
      <w:pPr>
        <w:pStyle w:val="KDParagraf"/>
        <w:jc w:val="both"/>
        <w:rPr>
          <w:rFonts w:ascii="Arial" w:hAnsi="Arial" w:cs="Arial"/>
          <w:sz w:val="22"/>
          <w:szCs w:val="22"/>
        </w:rPr>
      </w:pPr>
      <w:r w:rsidRPr="009A627D">
        <w:rPr>
          <w:rFonts w:ascii="Arial" w:hAnsi="Arial" w:cs="Arial"/>
          <w:sz w:val="22"/>
          <w:szCs w:val="22"/>
        </w:rPr>
        <w:t>Доказ наведеног може бити:</w:t>
      </w:r>
    </w:p>
    <w:p w14:paraId="2FEDDBC3" w14:textId="77777777" w:rsidR="008D2B23" w:rsidRPr="009A627D" w:rsidRDefault="008D2B23" w:rsidP="00ED06D9">
      <w:pPr>
        <w:pStyle w:val="KDNabrajanje"/>
        <w:spacing w:before="0"/>
        <w:jc w:val="both"/>
        <w:rPr>
          <w:rFonts w:ascii="Arial" w:hAnsi="Arial" w:cs="Arial"/>
          <w:sz w:val="22"/>
          <w:szCs w:val="22"/>
        </w:rPr>
      </w:pPr>
      <w:r w:rsidRPr="009A627D">
        <w:rPr>
          <w:rFonts w:ascii="Arial" w:hAnsi="Arial" w:cs="Arial"/>
          <w:sz w:val="22"/>
          <w:szCs w:val="22"/>
        </w:rPr>
        <w:t>правоснажна судска одлука или коначна одлука другог надлежног органа;</w:t>
      </w:r>
    </w:p>
    <w:p w14:paraId="53149338" w14:textId="77777777" w:rsidR="008D2B23" w:rsidRPr="009A627D" w:rsidRDefault="008D2B23" w:rsidP="00ED06D9">
      <w:pPr>
        <w:pStyle w:val="KDNabrajanje"/>
        <w:spacing w:before="0"/>
        <w:jc w:val="both"/>
        <w:rPr>
          <w:rFonts w:ascii="Arial" w:hAnsi="Arial" w:cs="Arial"/>
          <w:sz w:val="22"/>
          <w:szCs w:val="22"/>
        </w:rPr>
      </w:pPr>
      <w:r w:rsidRPr="009A627D">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57609AD7" w14:textId="77777777" w:rsidR="008D2B23" w:rsidRPr="009A627D" w:rsidRDefault="008D2B23" w:rsidP="00ED06D9">
      <w:pPr>
        <w:pStyle w:val="KDNabrajanje"/>
        <w:spacing w:before="0"/>
        <w:jc w:val="both"/>
        <w:rPr>
          <w:rFonts w:ascii="Arial" w:hAnsi="Arial" w:cs="Arial"/>
          <w:sz w:val="22"/>
          <w:szCs w:val="22"/>
        </w:rPr>
      </w:pPr>
      <w:r w:rsidRPr="009A627D">
        <w:rPr>
          <w:rFonts w:ascii="Arial" w:hAnsi="Arial" w:cs="Arial"/>
          <w:sz w:val="22"/>
          <w:szCs w:val="22"/>
        </w:rPr>
        <w:t>исправа о наплаћеној уговорној казни;</w:t>
      </w:r>
    </w:p>
    <w:p w14:paraId="30211F98" w14:textId="77777777" w:rsidR="008D2B23" w:rsidRPr="009A627D" w:rsidRDefault="008D2B23" w:rsidP="00ED06D9">
      <w:pPr>
        <w:pStyle w:val="KDNabrajanje"/>
        <w:spacing w:before="0"/>
        <w:jc w:val="both"/>
        <w:rPr>
          <w:rFonts w:ascii="Arial" w:hAnsi="Arial" w:cs="Arial"/>
          <w:sz w:val="22"/>
          <w:szCs w:val="22"/>
        </w:rPr>
      </w:pPr>
      <w:r w:rsidRPr="009A627D">
        <w:rPr>
          <w:rFonts w:ascii="Arial" w:hAnsi="Arial" w:cs="Arial"/>
          <w:sz w:val="22"/>
          <w:szCs w:val="22"/>
        </w:rPr>
        <w:t>рекламације потрошача, односно корисника, ако нису отклоњене у уговореном року;</w:t>
      </w:r>
    </w:p>
    <w:p w14:paraId="01C5DCDE" w14:textId="77777777" w:rsidR="008D2B23" w:rsidRPr="009A627D" w:rsidRDefault="008D2B23" w:rsidP="00ED06D9">
      <w:pPr>
        <w:pStyle w:val="KDNabrajanje"/>
        <w:spacing w:before="0"/>
        <w:jc w:val="both"/>
        <w:rPr>
          <w:rFonts w:ascii="Arial" w:hAnsi="Arial" w:cs="Arial"/>
          <w:sz w:val="22"/>
          <w:szCs w:val="22"/>
        </w:rPr>
      </w:pPr>
      <w:r w:rsidRPr="009A627D">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EB6F18A" w14:textId="77777777" w:rsidR="008D2B23" w:rsidRPr="009A627D" w:rsidRDefault="008D2B23" w:rsidP="00ED06D9">
      <w:pPr>
        <w:pStyle w:val="KDNabrajanje"/>
        <w:spacing w:before="0"/>
        <w:jc w:val="both"/>
        <w:rPr>
          <w:rFonts w:ascii="Arial" w:hAnsi="Arial" w:cs="Arial"/>
          <w:sz w:val="22"/>
          <w:szCs w:val="22"/>
        </w:rPr>
      </w:pPr>
      <w:r w:rsidRPr="009A627D">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B5CFA26" w14:textId="77777777" w:rsidR="008D2B23" w:rsidRPr="009A627D" w:rsidRDefault="008D2B23" w:rsidP="00ED06D9">
      <w:pPr>
        <w:pStyle w:val="KDNabrajanje"/>
        <w:spacing w:before="0"/>
        <w:jc w:val="both"/>
        <w:rPr>
          <w:rFonts w:ascii="Arial" w:hAnsi="Arial" w:cs="Arial"/>
          <w:sz w:val="22"/>
          <w:szCs w:val="22"/>
        </w:rPr>
      </w:pPr>
      <w:r w:rsidRPr="009A627D">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8F56B6E" w14:textId="77777777" w:rsidR="008D2B23" w:rsidRPr="009A627D" w:rsidRDefault="008D2B23" w:rsidP="00ED06D9">
      <w:pPr>
        <w:pStyle w:val="KDParagraf"/>
        <w:jc w:val="both"/>
        <w:rPr>
          <w:rFonts w:ascii="Arial" w:hAnsi="Arial" w:cs="Arial"/>
          <w:sz w:val="22"/>
          <w:szCs w:val="22"/>
        </w:rPr>
      </w:pPr>
      <w:r w:rsidRPr="009A627D">
        <w:rPr>
          <w:rFonts w:ascii="Arial" w:hAnsi="Arial" w:cs="Arial"/>
          <w:sz w:val="22"/>
          <w:szCs w:val="22"/>
          <w:lang w:val="ru-RU"/>
        </w:rPr>
        <w:t xml:space="preserve">Наручилац може одбити понуду ако поседује доказ из става 3. тачка 1) члана 82. </w:t>
      </w:r>
      <w:r w:rsidRPr="009A627D">
        <w:rPr>
          <w:rFonts w:ascii="Arial" w:hAnsi="Arial" w:cs="Arial"/>
          <w:sz w:val="22"/>
          <w:szCs w:val="22"/>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A273CE5" w14:textId="77777777" w:rsidR="008D2B23" w:rsidRPr="009A627D" w:rsidRDefault="008D2B23" w:rsidP="00ED06D9">
      <w:pPr>
        <w:pStyle w:val="KDParagraf"/>
        <w:jc w:val="both"/>
        <w:rPr>
          <w:rFonts w:ascii="Arial" w:hAnsi="Arial" w:cs="Arial"/>
          <w:sz w:val="22"/>
          <w:szCs w:val="22"/>
          <w:lang w:bidi="en-US"/>
        </w:rPr>
      </w:pPr>
      <w:r w:rsidRPr="009A627D">
        <w:rPr>
          <w:rFonts w:ascii="Arial" w:hAnsi="Arial" w:cs="Arial"/>
          <w:sz w:val="22"/>
          <w:szCs w:val="22"/>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E57E02D" w14:textId="77777777" w:rsidR="008D2B23" w:rsidRPr="009A627D" w:rsidRDefault="008D2B23" w:rsidP="00ED06D9">
      <w:pPr>
        <w:pStyle w:val="KDParagraf"/>
        <w:jc w:val="both"/>
        <w:rPr>
          <w:rFonts w:ascii="Arial" w:hAnsi="Arial" w:cs="Arial"/>
          <w:sz w:val="22"/>
          <w:szCs w:val="22"/>
          <w:lang w:bidi="en-US"/>
        </w:rPr>
      </w:pPr>
    </w:p>
    <w:p w14:paraId="4C400706" w14:textId="77777777" w:rsidR="004604C7" w:rsidRPr="009A627D" w:rsidRDefault="008D2B23" w:rsidP="00ED06D9">
      <w:pPr>
        <w:pStyle w:val="KDPodnaslov2"/>
        <w:numPr>
          <w:ilvl w:val="1"/>
          <w:numId w:val="21"/>
        </w:numPr>
        <w:spacing w:before="0"/>
        <w:jc w:val="both"/>
        <w:rPr>
          <w:rFonts w:ascii="Arial" w:hAnsi="Arial" w:cs="Arial"/>
          <w:sz w:val="22"/>
          <w:szCs w:val="22"/>
        </w:rPr>
      </w:pPr>
      <w:bookmarkStart w:id="235" w:name="_Toc441651608"/>
      <w:bookmarkStart w:id="236" w:name="_Toc442559919"/>
      <w:r w:rsidRPr="009A627D">
        <w:rPr>
          <w:rFonts w:ascii="Arial" w:hAnsi="Arial" w:cs="Arial"/>
          <w:sz w:val="22"/>
          <w:szCs w:val="22"/>
        </w:rPr>
        <w:t>Увид у документацију</w:t>
      </w:r>
      <w:bookmarkEnd w:id="235"/>
      <w:bookmarkEnd w:id="236"/>
    </w:p>
    <w:p w14:paraId="4F5A4181" w14:textId="77777777" w:rsidR="008D2B23" w:rsidRPr="009A627D" w:rsidRDefault="008D2B23" w:rsidP="00ED06D9">
      <w:pPr>
        <w:pStyle w:val="KDParagraf"/>
        <w:jc w:val="both"/>
        <w:rPr>
          <w:rFonts w:ascii="Arial" w:hAnsi="Arial" w:cs="Arial"/>
          <w:sz w:val="22"/>
          <w:szCs w:val="22"/>
          <w:lang w:bidi="en-US"/>
        </w:rPr>
      </w:pPr>
      <w:r w:rsidRPr="009A627D">
        <w:rPr>
          <w:rFonts w:ascii="Arial" w:hAnsi="Arial" w:cs="Arial"/>
          <w:sz w:val="22"/>
          <w:szCs w:val="22"/>
          <w:lang w:bidi="en-US"/>
        </w:rPr>
        <w:t xml:space="preserve">Понуђач има право да изврши увид у документацију о спроведеном поступку јавне набавке после доношења одлуке о додели </w:t>
      </w:r>
      <w:r w:rsidR="003A6D5B" w:rsidRPr="009A627D">
        <w:rPr>
          <w:rFonts w:ascii="Arial" w:hAnsi="Arial" w:cs="Arial"/>
          <w:sz w:val="22"/>
          <w:szCs w:val="22"/>
          <w:lang w:val="sr-Cyrl-RS" w:bidi="en-US"/>
        </w:rPr>
        <w:t>уговора</w:t>
      </w:r>
      <w:r w:rsidRPr="009A627D">
        <w:rPr>
          <w:rFonts w:ascii="Arial" w:hAnsi="Arial" w:cs="Arial"/>
          <w:sz w:val="22"/>
          <w:szCs w:val="22"/>
          <w:lang w:bidi="en-US"/>
        </w:rPr>
        <w:t>, односно одлуке о обустави поступка о чему може поднети писмени захтев Наручиоцу.</w:t>
      </w:r>
    </w:p>
    <w:p w14:paraId="548FC0E9" w14:textId="77777777" w:rsidR="008D2B23" w:rsidRPr="009A627D" w:rsidRDefault="008D2B23" w:rsidP="00ED06D9">
      <w:pPr>
        <w:pStyle w:val="KDParagraf"/>
        <w:jc w:val="both"/>
        <w:rPr>
          <w:rFonts w:ascii="Arial" w:hAnsi="Arial" w:cs="Arial"/>
          <w:sz w:val="22"/>
          <w:szCs w:val="22"/>
          <w:lang w:bidi="en-US"/>
        </w:rPr>
      </w:pPr>
      <w:r w:rsidRPr="009A627D">
        <w:rPr>
          <w:rFonts w:ascii="Arial" w:hAnsi="Arial" w:cs="Arial"/>
          <w:sz w:val="22"/>
          <w:szCs w:val="22"/>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9E89CB0" w14:textId="77777777" w:rsidR="008D2B23" w:rsidRPr="009A627D" w:rsidRDefault="008D2B23" w:rsidP="00ED06D9">
      <w:pPr>
        <w:pStyle w:val="KDParagraf"/>
        <w:jc w:val="both"/>
        <w:rPr>
          <w:rFonts w:ascii="Arial" w:hAnsi="Arial" w:cs="Arial"/>
          <w:sz w:val="22"/>
          <w:szCs w:val="22"/>
          <w:lang w:bidi="en-US"/>
        </w:rPr>
      </w:pPr>
    </w:p>
    <w:p w14:paraId="5BCFD0F2" w14:textId="77777777" w:rsidR="008D2B23" w:rsidRPr="009A627D" w:rsidRDefault="008D2B23" w:rsidP="00ED06D9">
      <w:pPr>
        <w:pStyle w:val="KDPodnaslov2"/>
        <w:numPr>
          <w:ilvl w:val="1"/>
          <w:numId w:val="21"/>
        </w:numPr>
        <w:spacing w:before="0"/>
        <w:jc w:val="both"/>
        <w:rPr>
          <w:rFonts w:ascii="Arial" w:hAnsi="Arial" w:cs="Arial"/>
          <w:sz w:val="22"/>
          <w:szCs w:val="22"/>
        </w:rPr>
      </w:pPr>
      <w:bookmarkStart w:id="237" w:name="_Toc441651609"/>
      <w:bookmarkStart w:id="238" w:name="_Toc442559920"/>
      <w:r w:rsidRPr="009A627D">
        <w:rPr>
          <w:rFonts w:ascii="Arial" w:hAnsi="Arial" w:cs="Arial"/>
          <w:sz w:val="22"/>
          <w:szCs w:val="22"/>
          <w:lang w:val="ru-RU"/>
        </w:rPr>
        <w:t>З</w:t>
      </w:r>
      <w:r w:rsidRPr="009A627D">
        <w:rPr>
          <w:rFonts w:ascii="Arial" w:hAnsi="Arial" w:cs="Arial"/>
          <w:sz w:val="22"/>
          <w:szCs w:val="22"/>
        </w:rPr>
        <w:t>аштита права понуђача</w:t>
      </w:r>
      <w:bookmarkEnd w:id="237"/>
      <w:bookmarkEnd w:id="238"/>
    </w:p>
    <w:p w14:paraId="4E8FB8EB"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w:t>
      </w:r>
      <w:r w:rsidRPr="009A627D">
        <w:rPr>
          <w:rFonts w:ascii="Arial" w:hAnsi="Arial" w:cs="Arial"/>
          <w:sz w:val="22"/>
          <w:szCs w:val="22"/>
        </w:rPr>
        <w:lastRenderedPageBreak/>
        <w:t>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AB5E383"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Рокови и начин подношења захтева за заштиту права:</w:t>
      </w:r>
    </w:p>
    <w:p w14:paraId="2EE6181F"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4957BF" w:rsidRPr="009A627D">
        <w:rPr>
          <w:rFonts w:ascii="Arial" w:hAnsi="Arial" w:cs="Arial"/>
          <w:sz w:val="22"/>
          <w:szCs w:val="22"/>
        </w:rPr>
        <w:t>“MICROSOFT лиценце, подршка, одржавање и консалтинг“</w:t>
      </w:r>
      <w:r w:rsidRPr="009A627D">
        <w:rPr>
          <w:rFonts w:ascii="Arial" w:hAnsi="Arial" w:cs="Arial"/>
          <w:sz w:val="22"/>
          <w:szCs w:val="22"/>
        </w:rPr>
        <w:t xml:space="preserve">- Јавна набавка број </w:t>
      </w:r>
      <w:r w:rsidR="007F2B76" w:rsidRPr="009A627D">
        <w:rPr>
          <w:rFonts w:ascii="Arial" w:hAnsi="Arial" w:cs="Arial"/>
          <w:sz w:val="22"/>
          <w:szCs w:val="22"/>
        </w:rPr>
        <w:t>ЈНО/1000/0074/2018</w:t>
      </w:r>
      <w:r w:rsidRPr="009A627D">
        <w:rPr>
          <w:rFonts w:ascii="Arial" w:hAnsi="Arial" w:cs="Arial"/>
          <w:sz w:val="22"/>
          <w:szCs w:val="22"/>
        </w:rPr>
        <w:t>, а копија се истовремено доставља Републичкој комисији.</w:t>
      </w:r>
    </w:p>
    <w:p w14:paraId="4C3816BB" w14:textId="77777777" w:rsidR="007F2B76" w:rsidRPr="009A627D" w:rsidRDefault="00584627" w:rsidP="00ED06D9">
      <w:pPr>
        <w:jc w:val="both"/>
        <w:rPr>
          <w:rFonts w:ascii="Arial" w:hAnsi="Arial" w:cs="Arial"/>
          <w:sz w:val="22"/>
          <w:szCs w:val="22"/>
        </w:rPr>
      </w:pPr>
      <w:r w:rsidRPr="009A627D">
        <w:rPr>
          <w:rFonts w:ascii="Arial" w:hAnsi="Arial" w:cs="Arial"/>
          <w:sz w:val="22"/>
          <w:szCs w:val="22"/>
        </w:rPr>
        <w:t xml:space="preserve">Захтев за заштиту права се може доставити и путем електронске поште на e-mail </w:t>
      </w:r>
      <w:hyperlink r:id="rId178" w:history="1">
        <w:r w:rsidR="007F2B76" w:rsidRPr="009A627D">
          <w:rPr>
            <w:rStyle w:val="Hyperlink"/>
            <w:rFonts w:ascii="Arial" w:hAnsi="Arial" w:cs="Arial"/>
            <w:sz w:val="22"/>
            <w:szCs w:val="22"/>
          </w:rPr>
          <w:t>sanja.alikalfic</w:t>
        </w:r>
        <w:r w:rsidRPr="009A627D">
          <w:rPr>
            <w:rStyle w:val="Hyperlink"/>
            <w:rFonts w:ascii="Arial" w:hAnsi="Arial" w:cs="Arial"/>
            <w:sz w:val="22"/>
            <w:szCs w:val="22"/>
          </w:rPr>
          <w:t>@</w:t>
        </w:r>
      </w:hyperlink>
      <w:r w:rsidRPr="009A627D">
        <w:rPr>
          <w:rStyle w:val="Hyperlink"/>
          <w:rFonts w:ascii="Arial" w:hAnsi="Arial" w:cs="Arial"/>
          <w:sz w:val="22"/>
          <w:szCs w:val="22"/>
        </w:rPr>
        <w:t>eps.rs</w:t>
      </w:r>
      <w:r w:rsidR="007F2B76" w:rsidRPr="009A627D">
        <w:rPr>
          <w:rStyle w:val="Hyperlink"/>
          <w:rFonts w:ascii="Arial" w:hAnsi="Arial" w:cs="Arial"/>
          <w:sz w:val="22"/>
          <w:szCs w:val="22"/>
        </w:rPr>
        <w:t>, milos.zarkovic@eps.rs</w:t>
      </w:r>
      <w:r w:rsidRPr="009A627D">
        <w:rPr>
          <w:rFonts w:ascii="Arial" w:hAnsi="Arial" w:cs="Arial"/>
          <w:sz w:val="22"/>
          <w:szCs w:val="22"/>
        </w:rPr>
        <w:t xml:space="preserve"> радним данима (понедељак-п</w:t>
      </w:r>
      <w:r w:rsidR="007F2B76" w:rsidRPr="009A627D">
        <w:rPr>
          <w:rFonts w:ascii="Arial" w:hAnsi="Arial" w:cs="Arial"/>
          <w:sz w:val="22"/>
          <w:szCs w:val="22"/>
        </w:rPr>
        <w:t>етак).</w:t>
      </w:r>
    </w:p>
    <w:p w14:paraId="1ECCE9FD"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6395186"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A627D">
        <w:rPr>
          <w:rFonts w:ascii="Arial" w:hAnsi="Arial" w:cs="Arial"/>
          <w:b/>
          <w:sz w:val="22"/>
          <w:szCs w:val="22"/>
        </w:rPr>
        <w:t>7 (седам)</w:t>
      </w:r>
      <w:r w:rsidRPr="009A627D">
        <w:rPr>
          <w:rFonts w:ascii="Arial" w:hAnsi="Arial" w:cs="Arial"/>
          <w:sz w:val="22"/>
          <w:szCs w:val="22"/>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FF94783"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9395185" w14:textId="77777777" w:rsidR="0031435B" w:rsidRPr="009A627D" w:rsidRDefault="00627885" w:rsidP="00ED06D9">
      <w:pPr>
        <w:jc w:val="both"/>
        <w:rPr>
          <w:rFonts w:ascii="Arial" w:hAnsi="Arial" w:cs="Arial"/>
          <w:sz w:val="22"/>
          <w:szCs w:val="22"/>
        </w:rPr>
      </w:pPr>
      <w:r w:rsidRPr="009A627D">
        <w:rPr>
          <w:rFonts w:ascii="Arial" w:hAnsi="Arial" w:cs="Arial"/>
          <w:sz w:val="22"/>
          <w:szCs w:val="22"/>
        </w:rPr>
        <w:t xml:space="preserve">После доношења одлуке о </w:t>
      </w:r>
      <w:r w:rsidR="00392596" w:rsidRPr="009A627D">
        <w:rPr>
          <w:rFonts w:ascii="Arial" w:hAnsi="Arial" w:cs="Arial"/>
          <w:sz w:val="22"/>
          <w:szCs w:val="22"/>
          <w:lang w:val="sr-Cyrl-RS"/>
        </w:rPr>
        <w:t xml:space="preserve">закључењу </w:t>
      </w:r>
      <w:r w:rsidR="003A6D5B" w:rsidRPr="009A627D">
        <w:rPr>
          <w:rFonts w:ascii="Arial" w:hAnsi="Arial" w:cs="Arial"/>
          <w:sz w:val="22"/>
          <w:szCs w:val="22"/>
          <w:lang w:val="sr-Cyrl-RS"/>
        </w:rPr>
        <w:t>уговора</w:t>
      </w:r>
      <w:r w:rsidRPr="009A627D">
        <w:rPr>
          <w:rFonts w:ascii="Arial" w:hAnsi="Arial" w:cs="Arial"/>
          <w:sz w:val="22"/>
          <w:szCs w:val="22"/>
          <w:lang w:val="sr-Cyrl-RS"/>
        </w:rPr>
        <w:t xml:space="preserve"> или одлуке о обустави поступка</w:t>
      </w:r>
      <w:r w:rsidR="0031435B" w:rsidRPr="009A627D">
        <w:rPr>
          <w:rFonts w:ascii="Arial" w:hAnsi="Arial" w:cs="Arial"/>
          <w:sz w:val="22"/>
          <w:szCs w:val="22"/>
        </w:rPr>
        <w:t xml:space="preserve">, рок за подношење захтева за заштиту права је </w:t>
      </w:r>
      <w:r w:rsidR="0031435B" w:rsidRPr="009A627D">
        <w:rPr>
          <w:rFonts w:ascii="Arial" w:hAnsi="Arial" w:cs="Arial"/>
          <w:b/>
          <w:sz w:val="22"/>
          <w:szCs w:val="22"/>
        </w:rPr>
        <w:t>10 (десет)</w:t>
      </w:r>
      <w:r w:rsidR="0031435B" w:rsidRPr="009A627D">
        <w:rPr>
          <w:rFonts w:ascii="Arial" w:hAnsi="Arial" w:cs="Arial"/>
          <w:sz w:val="22"/>
          <w:szCs w:val="22"/>
        </w:rPr>
        <w:t xml:space="preserve"> дана од дана објављивања одлуке на Порталу јавних набавки. </w:t>
      </w:r>
    </w:p>
    <w:p w14:paraId="16F9287F"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 xml:space="preserve">Захтев за заштиту права не задржава даље активности наручиоца у поступку јавне набавке у складу са одредбама члана 150. ЗЈН. </w:t>
      </w:r>
    </w:p>
    <w:p w14:paraId="6F93470E"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019E9C3"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D29931C" w14:textId="77777777" w:rsidR="0031435B" w:rsidRPr="009A627D" w:rsidRDefault="0031435B" w:rsidP="00ED06D9">
      <w:pPr>
        <w:jc w:val="both"/>
        <w:rPr>
          <w:rFonts w:ascii="Arial" w:hAnsi="Arial" w:cs="Arial"/>
          <w:sz w:val="22"/>
          <w:szCs w:val="22"/>
        </w:rPr>
      </w:pPr>
    </w:p>
    <w:p w14:paraId="3EFD9EFF"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Детаљно упутство о садржини потпуног захтева за заштиту права у складу са чланом   151. став 1. тач. 1) – 7) ЗЈН:</w:t>
      </w:r>
    </w:p>
    <w:p w14:paraId="22C96DA3"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Захтев за заштиту права садржи:</w:t>
      </w:r>
    </w:p>
    <w:p w14:paraId="247FC741"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1) назив и адресу подносиоца захтева и лице за контакт</w:t>
      </w:r>
    </w:p>
    <w:p w14:paraId="550BD590"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2) назив и адресу наручиоца</w:t>
      </w:r>
    </w:p>
    <w:p w14:paraId="420CE40F"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3) податке о јавној набавци која је предмет захтева, односно о одлуци наручиоца</w:t>
      </w:r>
    </w:p>
    <w:p w14:paraId="0395D8C3"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4) повреде прописа којима се уређује поступак јавне набавке</w:t>
      </w:r>
    </w:p>
    <w:p w14:paraId="26A964FE"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5) чињенице и доказе којима се повреде доказују</w:t>
      </w:r>
    </w:p>
    <w:p w14:paraId="4B9427EF"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6) потврду о уплати таксе из члана 156. ЗЈН</w:t>
      </w:r>
    </w:p>
    <w:p w14:paraId="0DCCD67E"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7) потпис подносиоца.</w:t>
      </w:r>
    </w:p>
    <w:p w14:paraId="064D4B03"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 xml:space="preserve">Ако поднети захтев за заштиту права не садржи све обавезне елементе   наручилац ће такав захтев одбацити закључком. </w:t>
      </w:r>
    </w:p>
    <w:p w14:paraId="5E435E25"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 xml:space="preserve">Закључак   наручилац доставља подносиоцу захтева и Републичкој комисији у року од три дана од дана доношења. </w:t>
      </w:r>
    </w:p>
    <w:p w14:paraId="597FAA26"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1AF658D" w14:textId="77777777" w:rsidR="0031435B" w:rsidRPr="009A627D" w:rsidRDefault="0031435B" w:rsidP="00ED06D9">
      <w:pPr>
        <w:jc w:val="both"/>
        <w:rPr>
          <w:rFonts w:ascii="Arial" w:hAnsi="Arial" w:cs="Arial"/>
          <w:sz w:val="22"/>
          <w:szCs w:val="22"/>
        </w:rPr>
      </w:pPr>
      <w:r w:rsidRPr="009A627D">
        <w:rPr>
          <w:rFonts w:ascii="Arial" w:hAnsi="Arial" w:cs="Arial"/>
          <w:sz w:val="22"/>
          <w:szCs w:val="22"/>
        </w:rPr>
        <w:t>Износ таксе из члана 156. став 1. тач. 1)- 3) ЗЈН:</w:t>
      </w:r>
    </w:p>
    <w:p w14:paraId="10D77B5D"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9A627D">
        <w:rPr>
          <w:rFonts w:ascii="Arial" w:hAnsi="Arial" w:cs="Arial"/>
          <w:sz w:val="22"/>
          <w:szCs w:val="22"/>
        </w:rPr>
        <w:lastRenderedPageBreak/>
        <w:t>1000</w:t>
      </w:r>
      <w:r w:rsidR="00D352D0" w:rsidRPr="009A627D">
        <w:rPr>
          <w:rFonts w:ascii="Arial" w:hAnsi="Arial" w:cs="Arial"/>
          <w:sz w:val="22"/>
          <w:szCs w:val="22"/>
        </w:rPr>
        <w:t>0352</w:t>
      </w:r>
      <w:r w:rsidRPr="009A627D">
        <w:rPr>
          <w:rFonts w:ascii="Arial" w:hAnsi="Arial" w:cs="Arial"/>
          <w:sz w:val="22"/>
          <w:szCs w:val="22"/>
        </w:rPr>
        <w:t xml:space="preserve">2016, сврха: ЗЗП, ЈП ЕПС, јн. бр. </w:t>
      </w:r>
      <w:r w:rsidR="007F2B76" w:rsidRPr="009A627D">
        <w:rPr>
          <w:rFonts w:ascii="Arial" w:hAnsi="Arial" w:cs="Arial"/>
          <w:sz w:val="22"/>
          <w:szCs w:val="22"/>
        </w:rPr>
        <w:t>ЈНО/1000/0074/2018</w:t>
      </w:r>
      <w:r w:rsidRPr="009A627D">
        <w:rPr>
          <w:rFonts w:ascii="Arial" w:hAnsi="Arial" w:cs="Arial"/>
          <w:sz w:val="22"/>
          <w:szCs w:val="22"/>
        </w:rPr>
        <w:t xml:space="preserve">, прималац уплате: буџет Републике Србије) уплати таксу од: </w:t>
      </w:r>
    </w:p>
    <w:p w14:paraId="35A4478C"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Свака странка у поступку сноси трошкове које проузрокује својим радњама.</w:t>
      </w:r>
    </w:p>
    <w:p w14:paraId="7A599881"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A3C741D"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C3F6210"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6A1DE60"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Странке у захтеву морају прецизно да наведу трошкове за које траже накнаду.</w:t>
      </w:r>
    </w:p>
    <w:p w14:paraId="0ADCC532"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Накнаду трошкова могуће је тражити до доношења одлуке наручиоца, односно Републичке комисије о поднетом захтеву за заштиту права.</w:t>
      </w:r>
    </w:p>
    <w:p w14:paraId="5285CB1B"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О трошковима одлучује Републичка комисија. Одлука Републичке комисије је извршни наслов.</w:t>
      </w:r>
    </w:p>
    <w:p w14:paraId="71CDB0A2" w14:textId="77777777" w:rsidR="00584627" w:rsidRPr="009A627D" w:rsidRDefault="00584627" w:rsidP="00ED06D9">
      <w:pPr>
        <w:jc w:val="both"/>
        <w:rPr>
          <w:rFonts w:ascii="Arial" w:hAnsi="Arial" w:cs="Arial"/>
          <w:b/>
          <w:sz w:val="22"/>
          <w:szCs w:val="22"/>
        </w:rPr>
      </w:pPr>
      <w:r w:rsidRPr="009A627D">
        <w:rPr>
          <w:rFonts w:ascii="Arial" w:hAnsi="Arial" w:cs="Arial"/>
          <w:b/>
          <w:sz w:val="22"/>
          <w:szCs w:val="22"/>
        </w:rPr>
        <w:t>Детаљно упутство о потврди из члана 151. став 1. тачка 6) ЗАКОНА</w:t>
      </w:r>
    </w:p>
    <w:p w14:paraId="7AFE3148"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4B58FDF"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445D031A"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3F4CD2EA"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Као доказ о уплати таксе, у смислу члана 151. став 1. тачка 6) ЗАКОНА, прихватиће се:</w:t>
      </w:r>
    </w:p>
    <w:p w14:paraId="01442604"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1. Потврда о извршеној уплати таксе из члана 156. ЗАКОНА која садржи следеће елементе:</w:t>
      </w:r>
    </w:p>
    <w:p w14:paraId="2E73141D"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(1) да буде издата од стране банке и да садржи печат банке;</w:t>
      </w:r>
    </w:p>
    <w:p w14:paraId="0FD759E8"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3A0CF31"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(3) износ таксе из члана 156. ЗАКОНА чија се уплата врши;</w:t>
      </w:r>
    </w:p>
    <w:p w14:paraId="5B396BF2"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(4) број рачуна: 840-30678845-06;</w:t>
      </w:r>
    </w:p>
    <w:p w14:paraId="44EEFCAE"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(5) шифру плаћања: 153 или 253;</w:t>
      </w:r>
    </w:p>
    <w:p w14:paraId="1F6069EB"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(6) позив на број: подаци о броју или ознаци јавне набавке поводом које се подноси захтев за заштиту права;</w:t>
      </w:r>
    </w:p>
    <w:p w14:paraId="50CC1385"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(7) сврха: ЗЗП; назив наручиоца; број или ознака јавне набавке поводом које се подноси захтев за заштиту права;</w:t>
      </w:r>
    </w:p>
    <w:p w14:paraId="4015A32B"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(8) корисник: буџет Републике Србије;</w:t>
      </w:r>
    </w:p>
    <w:p w14:paraId="192177E6"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(9) назив уплатиоца, односно назив подносиоца захтева за заштиту права за којег је извршена уплата таксе;</w:t>
      </w:r>
    </w:p>
    <w:p w14:paraId="34016CC6"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(10) потпис овлашћеног лица банке.</w:t>
      </w:r>
    </w:p>
    <w:p w14:paraId="35B6C6F1"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FFACB51"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356AC02"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F118A6F" w14:textId="77777777" w:rsidR="00584627" w:rsidRPr="009A627D" w:rsidRDefault="00584627" w:rsidP="00ED06D9">
      <w:pPr>
        <w:jc w:val="both"/>
        <w:rPr>
          <w:rFonts w:ascii="Arial" w:hAnsi="Arial" w:cs="Arial"/>
          <w:sz w:val="22"/>
          <w:szCs w:val="22"/>
        </w:rPr>
      </w:pPr>
      <w:r w:rsidRPr="009A627D">
        <w:rPr>
          <w:rFonts w:ascii="Arial" w:hAnsi="Arial" w:cs="Arial"/>
          <w:sz w:val="22"/>
          <w:szCs w:val="22"/>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EF8CFFD" w14:textId="77777777" w:rsidR="0031435B" w:rsidRPr="009A627D" w:rsidRDefault="00584627" w:rsidP="00ED06D9">
      <w:pPr>
        <w:jc w:val="both"/>
        <w:rPr>
          <w:rFonts w:ascii="Arial" w:hAnsi="Arial" w:cs="Arial"/>
          <w:sz w:val="22"/>
          <w:szCs w:val="22"/>
        </w:rPr>
      </w:pPr>
      <w:r w:rsidRPr="009A627D">
        <w:rPr>
          <w:rFonts w:ascii="Arial" w:hAnsi="Arial" w:cs="Arial"/>
          <w:sz w:val="22"/>
          <w:szCs w:val="22"/>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9" w:history="1">
        <w:r w:rsidRPr="009A627D">
          <w:rPr>
            <w:rStyle w:val="Hyperlink"/>
            <w:rFonts w:ascii="Arial" w:hAnsi="Arial" w:cs="Arial"/>
            <w:sz w:val="22"/>
            <w:szCs w:val="22"/>
          </w:rPr>
          <w:t>http://www.kjn.gov.rs/download/Taksa-popunjeni-nalozi-ci.pdf</w:t>
        </w:r>
      </w:hyperlink>
    </w:p>
    <w:p w14:paraId="0A500CEE" w14:textId="77777777" w:rsidR="008D63A8" w:rsidRPr="009A627D" w:rsidRDefault="008D63A8" w:rsidP="00ED06D9">
      <w:pPr>
        <w:jc w:val="both"/>
        <w:rPr>
          <w:rFonts w:ascii="Arial" w:hAnsi="Arial" w:cs="Arial"/>
          <w:sz w:val="22"/>
          <w:szCs w:val="22"/>
        </w:rPr>
      </w:pPr>
    </w:p>
    <w:p w14:paraId="3C0CCF24" w14:textId="77777777" w:rsidR="00867900" w:rsidRPr="009A627D" w:rsidRDefault="00867900" w:rsidP="00ED06D9">
      <w:pPr>
        <w:keepNext/>
        <w:numPr>
          <w:ilvl w:val="1"/>
          <w:numId w:val="21"/>
        </w:numPr>
        <w:tabs>
          <w:tab w:val="left" w:pos="567"/>
        </w:tabs>
        <w:jc w:val="both"/>
        <w:outlineLvl w:val="1"/>
        <w:rPr>
          <w:rFonts w:ascii="Arial" w:hAnsi="Arial" w:cs="Arial"/>
          <w:b/>
          <w:sz w:val="22"/>
          <w:szCs w:val="22"/>
        </w:rPr>
      </w:pPr>
      <w:bookmarkStart w:id="239" w:name="_Toc441651611"/>
      <w:bookmarkStart w:id="240" w:name="_Toc442559922"/>
      <w:r w:rsidRPr="009A627D">
        <w:rPr>
          <w:rFonts w:ascii="Arial" w:hAnsi="Arial" w:cs="Arial"/>
          <w:b/>
          <w:sz w:val="22"/>
          <w:szCs w:val="22"/>
        </w:rPr>
        <w:t>Измене током трајања уговора</w:t>
      </w:r>
      <w:bookmarkEnd w:id="239"/>
      <w:bookmarkEnd w:id="240"/>
    </w:p>
    <w:p w14:paraId="52737942" w14:textId="77777777" w:rsidR="001102D4" w:rsidRPr="009A627D" w:rsidRDefault="00867900" w:rsidP="00ED06D9">
      <w:pPr>
        <w:jc w:val="both"/>
        <w:rPr>
          <w:rFonts w:ascii="Arial" w:hAnsi="Arial" w:cs="Arial"/>
          <w:sz w:val="22"/>
          <w:szCs w:val="22"/>
          <w:lang w:val="sr-Cyrl-RS" w:eastAsia="sr-Latn-CS"/>
        </w:rPr>
      </w:pPr>
      <w:r w:rsidRPr="009A627D">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2FFC95F" w14:textId="77777777" w:rsidR="007175EB" w:rsidRPr="009A627D" w:rsidRDefault="007175EB" w:rsidP="00ED06D9">
      <w:pPr>
        <w:jc w:val="both"/>
        <w:rPr>
          <w:rFonts w:ascii="Arial" w:hAnsi="Arial" w:cs="Arial"/>
          <w:sz w:val="22"/>
          <w:szCs w:val="22"/>
          <w:lang w:val="sr-Cyrl-RS" w:eastAsia="sr-Latn-CS"/>
        </w:rPr>
      </w:pPr>
      <w:r w:rsidRPr="009A627D">
        <w:rPr>
          <w:rFonts w:ascii="Arial" w:hAnsi="Arial" w:cs="Arial"/>
          <w:sz w:val="22"/>
          <w:szCs w:val="22"/>
          <w:lang w:val="sr-Cyrl-RS"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9DD06AC" w14:textId="77777777" w:rsidR="00D93EC8" w:rsidRPr="009A627D" w:rsidRDefault="00D93EC8" w:rsidP="000741FF">
      <w:pPr>
        <w:rPr>
          <w:rFonts w:ascii="Arial" w:hAnsi="Arial" w:cs="Arial"/>
          <w:color w:val="00B0F0"/>
          <w:sz w:val="22"/>
          <w:szCs w:val="22"/>
          <w:lang w:eastAsia="sr-Latn-CS"/>
        </w:rPr>
      </w:pPr>
    </w:p>
    <w:p w14:paraId="4F55C10F" w14:textId="77777777" w:rsidR="00C84A91" w:rsidRPr="009A627D" w:rsidRDefault="00C84A91">
      <w:pPr>
        <w:rPr>
          <w:rFonts w:ascii="Arial" w:hAnsi="Arial" w:cs="Arial"/>
          <w:b/>
          <w:sz w:val="22"/>
          <w:szCs w:val="22"/>
        </w:rPr>
      </w:pPr>
      <w:r w:rsidRPr="009A627D">
        <w:rPr>
          <w:rFonts w:ascii="Arial" w:hAnsi="Arial" w:cs="Arial"/>
          <w:sz w:val="22"/>
          <w:szCs w:val="22"/>
        </w:rPr>
        <w:br w:type="page"/>
      </w:r>
    </w:p>
    <w:p w14:paraId="27DC4EB7" w14:textId="77777777" w:rsidR="008C3986" w:rsidRPr="009A627D" w:rsidRDefault="008C3986" w:rsidP="000741FF">
      <w:pPr>
        <w:pStyle w:val="KDPodnaslov1"/>
        <w:numPr>
          <w:ilvl w:val="0"/>
          <w:numId w:val="21"/>
        </w:numPr>
        <w:spacing w:before="0"/>
        <w:jc w:val="center"/>
        <w:rPr>
          <w:rFonts w:ascii="Arial" w:hAnsi="Arial" w:cs="Arial"/>
          <w:sz w:val="22"/>
          <w:szCs w:val="22"/>
        </w:rPr>
      </w:pPr>
      <w:r w:rsidRPr="009A627D">
        <w:rPr>
          <w:rFonts w:ascii="Arial" w:hAnsi="Arial" w:cs="Arial"/>
          <w:sz w:val="22"/>
          <w:szCs w:val="22"/>
        </w:rPr>
        <w:lastRenderedPageBreak/>
        <w:t>ОБРАСЦИ</w:t>
      </w:r>
    </w:p>
    <w:p w14:paraId="49C49C65" w14:textId="77777777" w:rsidR="0070167D" w:rsidRPr="009A627D" w:rsidRDefault="0070167D" w:rsidP="000741FF">
      <w:pPr>
        <w:rPr>
          <w:rFonts w:ascii="Arial" w:hAnsi="Arial" w:cs="Arial"/>
          <w:sz w:val="22"/>
          <w:szCs w:val="22"/>
        </w:rPr>
      </w:pPr>
    </w:p>
    <w:p w14:paraId="16B0A756" w14:textId="77777777" w:rsidR="004C50B7" w:rsidRPr="009A627D" w:rsidRDefault="004C50B7" w:rsidP="000741FF">
      <w:pPr>
        <w:rPr>
          <w:rFonts w:ascii="Arial" w:hAnsi="Arial" w:cs="Arial"/>
          <w:sz w:val="22"/>
          <w:szCs w:val="22"/>
        </w:rPr>
      </w:pPr>
      <w:bookmarkStart w:id="241" w:name="_Toc442559924"/>
    </w:p>
    <w:p w14:paraId="12103D27" w14:textId="77777777" w:rsidR="00D93EC8" w:rsidRPr="009A627D" w:rsidRDefault="00D93EC8" w:rsidP="000741FF">
      <w:pPr>
        <w:rPr>
          <w:rFonts w:ascii="Arial" w:hAnsi="Arial" w:cs="Arial"/>
          <w:sz w:val="22"/>
          <w:szCs w:val="22"/>
        </w:rPr>
      </w:pPr>
    </w:p>
    <w:p w14:paraId="1406A968" w14:textId="77777777" w:rsidR="00D93EC8" w:rsidRPr="009A627D" w:rsidRDefault="00D93EC8" w:rsidP="000741FF">
      <w:pPr>
        <w:rPr>
          <w:rFonts w:ascii="Arial" w:hAnsi="Arial" w:cs="Arial"/>
          <w:sz w:val="22"/>
          <w:szCs w:val="22"/>
        </w:rPr>
      </w:pPr>
    </w:p>
    <w:p w14:paraId="5E9DC303" w14:textId="77777777" w:rsidR="00D93EC8" w:rsidRPr="009A627D" w:rsidRDefault="00D93EC8" w:rsidP="000741FF">
      <w:pPr>
        <w:rPr>
          <w:rFonts w:ascii="Arial" w:hAnsi="Arial" w:cs="Arial"/>
          <w:sz w:val="22"/>
          <w:szCs w:val="22"/>
        </w:rPr>
      </w:pPr>
    </w:p>
    <w:p w14:paraId="654F27D3" w14:textId="77777777" w:rsidR="00D93EC8" w:rsidRPr="009A627D" w:rsidRDefault="00D93EC8" w:rsidP="000741FF">
      <w:pPr>
        <w:rPr>
          <w:rFonts w:ascii="Arial" w:hAnsi="Arial" w:cs="Arial"/>
          <w:sz w:val="22"/>
          <w:szCs w:val="22"/>
        </w:rPr>
      </w:pPr>
    </w:p>
    <w:p w14:paraId="28B7AC69" w14:textId="77777777" w:rsidR="00D93EC8" w:rsidRPr="009A627D" w:rsidRDefault="00D93EC8" w:rsidP="000741FF">
      <w:pPr>
        <w:rPr>
          <w:rFonts w:ascii="Arial" w:hAnsi="Arial" w:cs="Arial"/>
          <w:sz w:val="22"/>
          <w:szCs w:val="22"/>
        </w:rPr>
      </w:pPr>
    </w:p>
    <w:p w14:paraId="295DFB0F" w14:textId="77777777" w:rsidR="00D93EC8" w:rsidRPr="009A627D" w:rsidRDefault="00D93EC8" w:rsidP="000741FF">
      <w:pPr>
        <w:rPr>
          <w:rFonts w:ascii="Arial" w:hAnsi="Arial" w:cs="Arial"/>
          <w:sz w:val="22"/>
          <w:szCs w:val="22"/>
        </w:rPr>
      </w:pPr>
    </w:p>
    <w:p w14:paraId="157529CC" w14:textId="77777777" w:rsidR="00D93EC8" w:rsidRPr="009A627D" w:rsidRDefault="00D93EC8" w:rsidP="000741FF">
      <w:pPr>
        <w:rPr>
          <w:rFonts w:ascii="Arial" w:hAnsi="Arial" w:cs="Arial"/>
          <w:sz w:val="22"/>
          <w:szCs w:val="22"/>
        </w:rPr>
      </w:pPr>
    </w:p>
    <w:p w14:paraId="4AD12531" w14:textId="77777777" w:rsidR="00D93EC8" w:rsidRPr="009A627D" w:rsidRDefault="00D93EC8" w:rsidP="000741FF">
      <w:pPr>
        <w:rPr>
          <w:rFonts w:ascii="Arial" w:hAnsi="Arial" w:cs="Arial"/>
          <w:sz w:val="22"/>
          <w:szCs w:val="22"/>
        </w:rPr>
      </w:pPr>
    </w:p>
    <w:p w14:paraId="548C9779" w14:textId="77777777" w:rsidR="00D93EC8" w:rsidRPr="009A627D" w:rsidRDefault="00D93EC8" w:rsidP="000741FF">
      <w:pPr>
        <w:rPr>
          <w:rFonts w:ascii="Arial" w:hAnsi="Arial" w:cs="Arial"/>
          <w:sz w:val="22"/>
          <w:szCs w:val="22"/>
        </w:rPr>
      </w:pPr>
    </w:p>
    <w:p w14:paraId="309BF285" w14:textId="77777777" w:rsidR="00D93EC8" w:rsidRPr="009A627D" w:rsidRDefault="00D93EC8" w:rsidP="000741FF">
      <w:pPr>
        <w:rPr>
          <w:rFonts w:ascii="Arial" w:hAnsi="Arial" w:cs="Arial"/>
          <w:sz w:val="22"/>
          <w:szCs w:val="22"/>
        </w:rPr>
      </w:pPr>
    </w:p>
    <w:p w14:paraId="69B3B1EE" w14:textId="77777777" w:rsidR="00D93EC8" w:rsidRPr="009A627D" w:rsidRDefault="00D93EC8" w:rsidP="000741FF">
      <w:pPr>
        <w:rPr>
          <w:rFonts w:ascii="Arial" w:hAnsi="Arial" w:cs="Arial"/>
          <w:sz w:val="22"/>
          <w:szCs w:val="22"/>
        </w:rPr>
      </w:pPr>
    </w:p>
    <w:p w14:paraId="2DBDDA98" w14:textId="77777777" w:rsidR="00D93EC8" w:rsidRPr="009A627D" w:rsidRDefault="00D93EC8" w:rsidP="000741FF">
      <w:pPr>
        <w:rPr>
          <w:rFonts w:ascii="Arial" w:hAnsi="Arial" w:cs="Arial"/>
          <w:sz w:val="22"/>
          <w:szCs w:val="22"/>
        </w:rPr>
      </w:pPr>
    </w:p>
    <w:p w14:paraId="6777B89B" w14:textId="77777777" w:rsidR="00D93EC8" w:rsidRPr="009A627D" w:rsidRDefault="00D93EC8" w:rsidP="000741FF">
      <w:pPr>
        <w:rPr>
          <w:rFonts w:ascii="Arial" w:hAnsi="Arial" w:cs="Arial"/>
          <w:sz w:val="22"/>
          <w:szCs w:val="22"/>
        </w:rPr>
      </w:pPr>
    </w:p>
    <w:p w14:paraId="76F205C5" w14:textId="77777777" w:rsidR="00D93EC8" w:rsidRPr="009A627D" w:rsidRDefault="00D93EC8" w:rsidP="000741FF">
      <w:pPr>
        <w:rPr>
          <w:rFonts w:ascii="Arial" w:hAnsi="Arial" w:cs="Arial"/>
          <w:sz w:val="22"/>
          <w:szCs w:val="22"/>
        </w:rPr>
      </w:pPr>
    </w:p>
    <w:p w14:paraId="3DD4533F" w14:textId="77777777" w:rsidR="00D93EC8" w:rsidRPr="009A627D" w:rsidRDefault="00D93EC8" w:rsidP="000741FF">
      <w:pPr>
        <w:rPr>
          <w:rFonts w:ascii="Arial" w:hAnsi="Arial" w:cs="Arial"/>
          <w:sz w:val="22"/>
          <w:szCs w:val="22"/>
        </w:rPr>
      </w:pPr>
    </w:p>
    <w:p w14:paraId="158A7B52" w14:textId="77777777" w:rsidR="00D93EC8" w:rsidRPr="009A627D" w:rsidRDefault="00D93EC8" w:rsidP="000741FF">
      <w:pPr>
        <w:rPr>
          <w:rFonts w:ascii="Arial" w:hAnsi="Arial" w:cs="Arial"/>
          <w:sz w:val="22"/>
          <w:szCs w:val="22"/>
        </w:rPr>
      </w:pPr>
    </w:p>
    <w:p w14:paraId="7CA9ADAF" w14:textId="77777777" w:rsidR="00D93EC8" w:rsidRPr="009A627D" w:rsidRDefault="00D93EC8" w:rsidP="000741FF">
      <w:pPr>
        <w:rPr>
          <w:rFonts w:ascii="Arial" w:hAnsi="Arial" w:cs="Arial"/>
          <w:sz w:val="22"/>
          <w:szCs w:val="22"/>
        </w:rPr>
      </w:pPr>
    </w:p>
    <w:p w14:paraId="14791BEC" w14:textId="77777777" w:rsidR="00D93EC8" w:rsidRPr="009A627D" w:rsidRDefault="00D93EC8" w:rsidP="000741FF">
      <w:pPr>
        <w:rPr>
          <w:rFonts w:ascii="Arial" w:hAnsi="Arial" w:cs="Arial"/>
          <w:sz w:val="22"/>
          <w:szCs w:val="22"/>
        </w:rPr>
      </w:pPr>
    </w:p>
    <w:p w14:paraId="0530DE44" w14:textId="77777777" w:rsidR="00D93EC8" w:rsidRPr="009A627D" w:rsidRDefault="00D93EC8" w:rsidP="000741FF">
      <w:pPr>
        <w:rPr>
          <w:rFonts w:ascii="Arial" w:hAnsi="Arial" w:cs="Arial"/>
          <w:sz w:val="22"/>
          <w:szCs w:val="22"/>
        </w:rPr>
      </w:pPr>
    </w:p>
    <w:p w14:paraId="3ECB8CA7" w14:textId="77777777" w:rsidR="00D93EC8" w:rsidRPr="009A627D" w:rsidRDefault="00D93EC8" w:rsidP="000741FF">
      <w:pPr>
        <w:rPr>
          <w:rFonts w:ascii="Arial" w:hAnsi="Arial" w:cs="Arial"/>
          <w:sz w:val="22"/>
          <w:szCs w:val="22"/>
        </w:rPr>
      </w:pPr>
    </w:p>
    <w:p w14:paraId="21DFB41E" w14:textId="77777777" w:rsidR="00D93EC8" w:rsidRPr="009A627D" w:rsidRDefault="00D93EC8" w:rsidP="000741FF">
      <w:pPr>
        <w:rPr>
          <w:rFonts w:ascii="Arial" w:hAnsi="Arial" w:cs="Arial"/>
          <w:sz w:val="22"/>
          <w:szCs w:val="22"/>
        </w:rPr>
      </w:pPr>
    </w:p>
    <w:p w14:paraId="1E0DA763" w14:textId="77777777" w:rsidR="00D93EC8" w:rsidRPr="009A627D" w:rsidRDefault="00D93EC8" w:rsidP="000741FF">
      <w:pPr>
        <w:rPr>
          <w:rFonts w:ascii="Arial" w:hAnsi="Arial" w:cs="Arial"/>
          <w:sz w:val="22"/>
          <w:szCs w:val="22"/>
        </w:rPr>
      </w:pPr>
    </w:p>
    <w:p w14:paraId="0CDB3531" w14:textId="77777777" w:rsidR="00D93EC8" w:rsidRPr="009A627D" w:rsidRDefault="00D93EC8" w:rsidP="000741FF">
      <w:pPr>
        <w:rPr>
          <w:rFonts w:ascii="Arial" w:hAnsi="Arial" w:cs="Arial"/>
          <w:sz w:val="22"/>
          <w:szCs w:val="22"/>
        </w:rPr>
      </w:pPr>
    </w:p>
    <w:p w14:paraId="5094636E" w14:textId="77777777" w:rsidR="00D93EC8" w:rsidRPr="009A627D" w:rsidRDefault="00D93EC8" w:rsidP="000741FF">
      <w:pPr>
        <w:rPr>
          <w:rFonts w:ascii="Arial" w:hAnsi="Arial" w:cs="Arial"/>
          <w:sz w:val="22"/>
          <w:szCs w:val="22"/>
        </w:rPr>
      </w:pPr>
    </w:p>
    <w:p w14:paraId="67B74980" w14:textId="77777777" w:rsidR="00D93EC8" w:rsidRPr="009A627D" w:rsidRDefault="00D93EC8" w:rsidP="000741FF">
      <w:pPr>
        <w:rPr>
          <w:rFonts w:ascii="Arial" w:hAnsi="Arial" w:cs="Arial"/>
          <w:sz w:val="22"/>
          <w:szCs w:val="22"/>
        </w:rPr>
      </w:pPr>
    </w:p>
    <w:p w14:paraId="7D8BABD5" w14:textId="77777777" w:rsidR="00D93EC8" w:rsidRPr="009A627D" w:rsidRDefault="00D93EC8" w:rsidP="000741FF">
      <w:pPr>
        <w:rPr>
          <w:rFonts w:ascii="Arial" w:hAnsi="Arial" w:cs="Arial"/>
          <w:sz w:val="22"/>
          <w:szCs w:val="22"/>
        </w:rPr>
      </w:pPr>
    </w:p>
    <w:p w14:paraId="724BFFA4" w14:textId="77777777" w:rsidR="00D93EC8" w:rsidRPr="009A627D" w:rsidRDefault="00D93EC8" w:rsidP="000741FF">
      <w:pPr>
        <w:rPr>
          <w:rFonts w:ascii="Arial" w:hAnsi="Arial" w:cs="Arial"/>
          <w:sz w:val="22"/>
          <w:szCs w:val="22"/>
        </w:rPr>
      </w:pPr>
    </w:p>
    <w:p w14:paraId="689B1AC1" w14:textId="77777777" w:rsidR="00D93EC8" w:rsidRPr="009A627D" w:rsidRDefault="00D93EC8" w:rsidP="000741FF">
      <w:pPr>
        <w:rPr>
          <w:rFonts w:ascii="Arial" w:hAnsi="Arial" w:cs="Arial"/>
          <w:sz w:val="22"/>
          <w:szCs w:val="22"/>
        </w:rPr>
      </w:pPr>
    </w:p>
    <w:p w14:paraId="215E58C6" w14:textId="77777777" w:rsidR="0069551B" w:rsidRPr="009A627D" w:rsidRDefault="0069551B" w:rsidP="000741FF">
      <w:pPr>
        <w:rPr>
          <w:rFonts w:ascii="Arial" w:hAnsi="Arial" w:cs="Arial"/>
          <w:b/>
          <w:sz w:val="22"/>
          <w:szCs w:val="22"/>
        </w:rPr>
      </w:pPr>
      <w:r w:rsidRPr="009A627D">
        <w:rPr>
          <w:rFonts w:ascii="Arial" w:hAnsi="Arial" w:cs="Arial"/>
          <w:sz w:val="22"/>
          <w:szCs w:val="22"/>
        </w:rPr>
        <w:br w:type="page"/>
      </w:r>
    </w:p>
    <w:p w14:paraId="3B8064AB" w14:textId="77777777" w:rsidR="00343A18" w:rsidRPr="009A627D" w:rsidRDefault="00343A18" w:rsidP="000741FF">
      <w:pPr>
        <w:pStyle w:val="KDObrazac"/>
        <w:rPr>
          <w:rFonts w:ascii="Arial" w:hAnsi="Arial"/>
          <w:noProof/>
          <w:sz w:val="22"/>
          <w:szCs w:val="22"/>
        </w:rPr>
      </w:pPr>
      <w:r w:rsidRPr="009A627D">
        <w:rPr>
          <w:rFonts w:ascii="Arial" w:hAnsi="Arial"/>
          <w:sz w:val="22"/>
          <w:szCs w:val="22"/>
        </w:rPr>
        <w:lastRenderedPageBreak/>
        <w:t xml:space="preserve">ОБРАЗАЦ </w:t>
      </w:r>
      <w:r w:rsidR="00B81C9C" w:rsidRPr="009A627D">
        <w:rPr>
          <w:rFonts w:ascii="Arial" w:hAnsi="Arial"/>
          <w:sz w:val="22"/>
          <w:szCs w:val="22"/>
          <w:lang w:val="sr-Cyrl-RS"/>
        </w:rPr>
        <w:t>1</w:t>
      </w:r>
      <w:r w:rsidRPr="009A627D">
        <w:rPr>
          <w:rFonts w:ascii="Arial" w:hAnsi="Arial"/>
          <w:noProof/>
          <w:sz w:val="22"/>
          <w:szCs w:val="22"/>
        </w:rPr>
        <w:t>.</w:t>
      </w:r>
      <w:bookmarkEnd w:id="241"/>
    </w:p>
    <w:p w14:paraId="47A2CB90" w14:textId="77777777" w:rsidR="00343A18" w:rsidRPr="009A627D" w:rsidRDefault="00343A18" w:rsidP="000741FF">
      <w:pPr>
        <w:rPr>
          <w:rFonts w:ascii="Arial" w:hAnsi="Arial" w:cs="Arial"/>
          <w:sz w:val="22"/>
          <w:szCs w:val="22"/>
        </w:rPr>
      </w:pPr>
    </w:p>
    <w:p w14:paraId="4B682C2D" w14:textId="77777777" w:rsidR="00343A18" w:rsidRPr="009A627D" w:rsidRDefault="00343A18" w:rsidP="000741FF">
      <w:pPr>
        <w:jc w:val="center"/>
        <w:rPr>
          <w:rStyle w:val="BookTitle"/>
          <w:rFonts w:ascii="Arial" w:hAnsi="Arial" w:cs="Arial"/>
          <w:sz w:val="22"/>
          <w:szCs w:val="22"/>
        </w:rPr>
      </w:pPr>
      <w:r w:rsidRPr="009A627D">
        <w:rPr>
          <w:rStyle w:val="BookTitle"/>
          <w:rFonts w:ascii="Arial" w:hAnsi="Arial" w:cs="Arial"/>
          <w:sz w:val="22"/>
          <w:szCs w:val="22"/>
        </w:rPr>
        <w:t>ОБРАЗАЦ ПОНУДЕ</w:t>
      </w:r>
    </w:p>
    <w:p w14:paraId="7673A485" w14:textId="77777777" w:rsidR="00343A18" w:rsidRPr="009A627D" w:rsidRDefault="00343A18" w:rsidP="000741FF">
      <w:pPr>
        <w:rPr>
          <w:rStyle w:val="BookTitle"/>
          <w:rFonts w:ascii="Arial" w:hAnsi="Arial" w:cs="Arial"/>
          <w:sz w:val="22"/>
          <w:szCs w:val="22"/>
        </w:rPr>
      </w:pPr>
    </w:p>
    <w:p w14:paraId="4D7B6AEA" w14:textId="77777777" w:rsidR="000847B9" w:rsidRPr="009A627D" w:rsidRDefault="000847B9" w:rsidP="000741FF">
      <w:pPr>
        <w:rPr>
          <w:rFonts w:ascii="Arial" w:eastAsia="TimesNewRomanPS-BoldMT" w:hAnsi="Arial" w:cs="Arial"/>
          <w:bCs/>
          <w:color w:val="000000"/>
          <w:sz w:val="22"/>
          <w:szCs w:val="22"/>
        </w:rPr>
      </w:pPr>
      <w:r w:rsidRPr="009A627D">
        <w:rPr>
          <w:rFonts w:ascii="Arial" w:eastAsia="TimesNewRomanPS-BoldMT" w:hAnsi="Arial" w:cs="Arial"/>
          <w:bCs/>
          <w:color w:val="000000"/>
          <w:sz w:val="22"/>
          <w:szCs w:val="22"/>
        </w:rPr>
        <w:t>Понуда бр._________ од _______________ за  отворени поступак</w:t>
      </w:r>
      <w:r w:rsidR="00925BB7" w:rsidRPr="009A627D">
        <w:rPr>
          <w:rFonts w:ascii="Arial" w:hAnsi="Arial" w:cs="Arial"/>
          <w:sz w:val="22"/>
          <w:szCs w:val="22"/>
        </w:rPr>
        <w:t xml:space="preserve"> </w:t>
      </w:r>
      <w:r w:rsidR="00925BB7" w:rsidRPr="009A627D">
        <w:rPr>
          <w:rFonts w:ascii="Arial" w:eastAsia="TimesNewRomanPS-BoldMT" w:hAnsi="Arial" w:cs="Arial"/>
          <w:bCs/>
          <w:color w:val="000000"/>
          <w:sz w:val="22"/>
          <w:szCs w:val="22"/>
        </w:rPr>
        <w:t>јавне набавке</w:t>
      </w:r>
      <w:r w:rsidR="00925BB7" w:rsidRPr="009A627D">
        <w:rPr>
          <w:rFonts w:ascii="Arial" w:eastAsia="TimesNewRomanPS-BoldMT" w:hAnsi="Arial" w:cs="Arial"/>
          <w:bCs/>
          <w:color w:val="000000"/>
          <w:sz w:val="22"/>
          <w:szCs w:val="22"/>
          <w:lang w:val="sr-Cyrl-RS"/>
        </w:rPr>
        <w:t xml:space="preserve"> </w:t>
      </w:r>
      <w:r w:rsidR="00467640" w:rsidRPr="009A627D">
        <w:rPr>
          <w:rFonts w:ascii="Arial" w:eastAsia="TimesNewRomanPS-BoldMT" w:hAnsi="Arial" w:cs="Arial"/>
          <w:bCs/>
          <w:color w:val="000000"/>
          <w:sz w:val="22"/>
          <w:szCs w:val="22"/>
        </w:rPr>
        <w:t>услуга са пратећим добрима „MICROSOFT лиценце, подршка, одржавање и консалтинг“</w:t>
      </w:r>
      <w:r w:rsidR="003A6D5B" w:rsidRPr="009A627D">
        <w:rPr>
          <w:rFonts w:ascii="Arial" w:eastAsia="TimesNewRomanPS-BoldMT" w:hAnsi="Arial" w:cs="Arial"/>
          <w:bCs/>
          <w:color w:val="000000"/>
          <w:sz w:val="22"/>
          <w:szCs w:val="22"/>
          <w:lang w:val="sr-Cyrl-RS"/>
        </w:rPr>
        <w:t xml:space="preserve"> </w:t>
      </w:r>
      <w:r w:rsidRPr="009A627D">
        <w:rPr>
          <w:rFonts w:ascii="Arial" w:eastAsia="TimesNewRomanPS-BoldMT" w:hAnsi="Arial" w:cs="Arial"/>
          <w:bCs/>
          <w:color w:val="000000"/>
          <w:sz w:val="22"/>
          <w:szCs w:val="22"/>
        </w:rPr>
        <w:t xml:space="preserve">ЈН бр. </w:t>
      </w:r>
      <w:r w:rsidR="007F2B76" w:rsidRPr="009A627D">
        <w:rPr>
          <w:rFonts w:ascii="Arial" w:eastAsia="TimesNewRomanPS-BoldMT" w:hAnsi="Arial" w:cs="Arial"/>
          <w:b/>
          <w:bCs/>
          <w:color w:val="000000"/>
          <w:sz w:val="22"/>
          <w:szCs w:val="22"/>
        </w:rPr>
        <w:t>ЈНО/1000/0074/2018</w:t>
      </w:r>
    </w:p>
    <w:p w14:paraId="12C182BB" w14:textId="77777777" w:rsidR="00343A18" w:rsidRPr="009A627D" w:rsidRDefault="00343A18" w:rsidP="000741FF">
      <w:pPr>
        <w:rPr>
          <w:rFonts w:ascii="Arial" w:eastAsia="TimesNewRomanPS-BoldMT" w:hAnsi="Arial" w:cs="Arial"/>
          <w:bCs/>
          <w:color w:val="00B0F0"/>
          <w:sz w:val="22"/>
          <w:szCs w:val="22"/>
        </w:rPr>
      </w:pPr>
    </w:p>
    <w:p w14:paraId="24C0ECBE" w14:textId="77777777" w:rsidR="00343A18" w:rsidRPr="009A627D" w:rsidRDefault="00343A18" w:rsidP="000741FF">
      <w:pPr>
        <w:rPr>
          <w:rFonts w:ascii="Arial" w:hAnsi="Arial" w:cs="Arial"/>
          <w:b/>
          <w:bCs/>
          <w:i/>
          <w:iCs/>
          <w:sz w:val="22"/>
          <w:szCs w:val="22"/>
        </w:rPr>
      </w:pPr>
      <w:r w:rsidRPr="009A627D">
        <w:rPr>
          <w:rFonts w:ascii="Arial" w:hAnsi="Arial" w:cs="Arial"/>
          <w:b/>
          <w:bCs/>
          <w:i/>
          <w:iCs/>
          <w:sz w:val="22"/>
          <w:szCs w:val="22"/>
        </w:rPr>
        <w:t>1)ОПШТИ ПОДАЦИ О ПОНУЂАЧУ</w:t>
      </w:r>
    </w:p>
    <w:p w14:paraId="18470054" w14:textId="77777777" w:rsidR="00343A18" w:rsidRPr="009A627D" w:rsidRDefault="00343A18" w:rsidP="000741FF">
      <w:pPr>
        <w:rPr>
          <w:rFonts w:ascii="Arial" w:hAnsi="Arial"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55619B" w:rsidRPr="009A627D" w14:paraId="6F7F66A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6E45F0B" w14:textId="77777777" w:rsidR="0055619B" w:rsidRPr="009A627D" w:rsidRDefault="0055619B" w:rsidP="000741FF">
            <w:pPr>
              <w:rPr>
                <w:rFonts w:ascii="Arial" w:hAnsi="Arial" w:cs="Arial"/>
                <w:i/>
                <w:iCs/>
                <w:sz w:val="22"/>
                <w:szCs w:val="22"/>
              </w:rPr>
            </w:pPr>
            <w:r w:rsidRPr="009A627D">
              <w:rPr>
                <w:rFonts w:ascii="Arial" w:hAnsi="Arial"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1F229B" w14:textId="77777777" w:rsidR="0055619B" w:rsidRPr="009A627D" w:rsidRDefault="0055619B" w:rsidP="000741FF">
            <w:pPr>
              <w:snapToGrid w:val="0"/>
              <w:rPr>
                <w:rFonts w:ascii="Arial" w:hAnsi="Arial" w:cs="Arial"/>
                <w:b/>
                <w:bCs/>
                <w:i/>
                <w:iCs/>
                <w:sz w:val="22"/>
                <w:szCs w:val="22"/>
              </w:rPr>
            </w:pPr>
          </w:p>
        </w:tc>
      </w:tr>
      <w:tr w:rsidR="00343A18" w:rsidRPr="009A627D" w14:paraId="6DB353F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592066A" w14:textId="77777777" w:rsidR="00343A18" w:rsidRPr="009A627D" w:rsidRDefault="0055619B" w:rsidP="000741FF">
            <w:pPr>
              <w:rPr>
                <w:rFonts w:ascii="Arial" w:hAnsi="Arial" w:cs="Arial"/>
                <w:b/>
                <w:bCs/>
                <w:i/>
                <w:iCs/>
                <w:sz w:val="22"/>
                <w:szCs w:val="22"/>
              </w:rPr>
            </w:pPr>
            <w:r w:rsidRPr="009A627D">
              <w:rPr>
                <w:rFonts w:ascii="Arial" w:hAnsi="Arial" w:cs="Arial"/>
                <w:i/>
                <w:iCs/>
                <w:sz w:val="22"/>
                <w:szCs w:val="22"/>
              </w:rPr>
              <w:t xml:space="preserve">Врста правног лица: </w:t>
            </w:r>
            <w:r w:rsidRPr="009A627D">
              <w:rPr>
                <w:rFonts w:ascii="Arial" w:hAnsi="Arial" w:cs="Arial"/>
                <w:i/>
                <w:iCs/>
                <w:color w:val="00B0F0"/>
                <w:sz w:val="22"/>
                <w:szCs w:val="22"/>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407DCE" w14:textId="77777777" w:rsidR="00343A18" w:rsidRPr="009A627D" w:rsidRDefault="00343A18" w:rsidP="000741FF">
            <w:pPr>
              <w:rPr>
                <w:rFonts w:ascii="Arial" w:hAnsi="Arial" w:cs="Arial"/>
                <w:b/>
                <w:bCs/>
                <w:i/>
                <w:iCs/>
                <w:sz w:val="22"/>
                <w:szCs w:val="22"/>
              </w:rPr>
            </w:pPr>
          </w:p>
          <w:p w14:paraId="1A27389B" w14:textId="77777777" w:rsidR="00343A18" w:rsidRPr="009A627D" w:rsidRDefault="00343A18" w:rsidP="000741FF">
            <w:pPr>
              <w:rPr>
                <w:rFonts w:ascii="Arial" w:hAnsi="Arial" w:cs="Arial"/>
                <w:b/>
                <w:bCs/>
                <w:i/>
                <w:iCs/>
                <w:sz w:val="22"/>
                <w:szCs w:val="22"/>
              </w:rPr>
            </w:pPr>
          </w:p>
        </w:tc>
      </w:tr>
      <w:tr w:rsidR="00343A18" w:rsidRPr="009A627D" w14:paraId="01FCE19C"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13A84940" w14:textId="77777777" w:rsidR="00343A18" w:rsidRPr="009A627D" w:rsidRDefault="00343A18" w:rsidP="000741FF">
            <w:pPr>
              <w:rPr>
                <w:rFonts w:ascii="Arial" w:hAnsi="Arial" w:cs="Arial"/>
                <w:b/>
                <w:bCs/>
                <w:i/>
                <w:iCs/>
                <w:sz w:val="22"/>
                <w:szCs w:val="22"/>
              </w:rPr>
            </w:pPr>
            <w:r w:rsidRPr="009A627D">
              <w:rPr>
                <w:rFonts w:ascii="Arial" w:hAnsi="Arial"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37B6B8" w14:textId="77777777" w:rsidR="00343A18" w:rsidRPr="009A627D" w:rsidRDefault="00343A18" w:rsidP="000741FF">
            <w:pPr>
              <w:rPr>
                <w:rFonts w:ascii="Arial" w:hAnsi="Arial" w:cs="Arial"/>
                <w:b/>
                <w:bCs/>
                <w:i/>
                <w:iCs/>
                <w:sz w:val="22"/>
                <w:szCs w:val="22"/>
              </w:rPr>
            </w:pPr>
          </w:p>
          <w:p w14:paraId="1969916E" w14:textId="77777777" w:rsidR="00343A18" w:rsidRPr="009A627D" w:rsidRDefault="00343A18" w:rsidP="000741FF">
            <w:pPr>
              <w:rPr>
                <w:rFonts w:ascii="Arial" w:hAnsi="Arial" w:cs="Arial"/>
                <w:b/>
                <w:bCs/>
                <w:i/>
                <w:iCs/>
                <w:sz w:val="22"/>
                <w:szCs w:val="22"/>
              </w:rPr>
            </w:pPr>
          </w:p>
        </w:tc>
      </w:tr>
      <w:tr w:rsidR="00343A18" w:rsidRPr="009A627D" w14:paraId="6C774DAB"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D67DD6F" w14:textId="77777777" w:rsidR="00343A18" w:rsidRPr="009A627D" w:rsidRDefault="00343A18" w:rsidP="000741FF">
            <w:pPr>
              <w:rPr>
                <w:rFonts w:ascii="Arial" w:hAnsi="Arial" w:cs="Arial"/>
                <w:b/>
                <w:bCs/>
                <w:i/>
                <w:iCs/>
                <w:sz w:val="22"/>
                <w:szCs w:val="22"/>
              </w:rPr>
            </w:pPr>
            <w:r w:rsidRPr="009A627D">
              <w:rPr>
                <w:rFonts w:ascii="Arial" w:hAnsi="Arial"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36BEC8" w14:textId="77777777" w:rsidR="00343A18" w:rsidRPr="009A627D" w:rsidRDefault="00343A18" w:rsidP="000741FF">
            <w:pPr>
              <w:rPr>
                <w:rFonts w:ascii="Arial" w:hAnsi="Arial" w:cs="Arial"/>
                <w:b/>
                <w:bCs/>
                <w:i/>
                <w:iCs/>
                <w:sz w:val="22"/>
                <w:szCs w:val="22"/>
              </w:rPr>
            </w:pPr>
          </w:p>
          <w:p w14:paraId="0F41DAE5" w14:textId="77777777" w:rsidR="00343A18" w:rsidRPr="009A627D" w:rsidRDefault="00343A18" w:rsidP="000741FF">
            <w:pPr>
              <w:rPr>
                <w:rFonts w:ascii="Arial" w:hAnsi="Arial" w:cs="Arial"/>
                <w:b/>
                <w:bCs/>
                <w:i/>
                <w:iCs/>
                <w:sz w:val="22"/>
                <w:szCs w:val="22"/>
              </w:rPr>
            </w:pPr>
          </w:p>
        </w:tc>
      </w:tr>
      <w:tr w:rsidR="00343A18" w:rsidRPr="009A627D" w14:paraId="1EAEF310" w14:textId="77777777" w:rsidTr="00BC01DC">
        <w:tc>
          <w:tcPr>
            <w:tcW w:w="4621" w:type="dxa"/>
            <w:tcBorders>
              <w:top w:val="single" w:sz="4" w:space="0" w:color="000000"/>
              <w:left w:val="single" w:sz="4" w:space="0" w:color="000000"/>
              <w:bottom w:val="single" w:sz="4" w:space="0" w:color="000000"/>
            </w:tcBorders>
            <w:shd w:val="clear" w:color="auto" w:fill="auto"/>
          </w:tcPr>
          <w:p w14:paraId="37EB8817" w14:textId="77777777" w:rsidR="00343A18" w:rsidRPr="009A627D" w:rsidRDefault="00343A18" w:rsidP="000741FF">
            <w:pPr>
              <w:rPr>
                <w:rFonts w:ascii="Arial" w:hAnsi="Arial" w:cs="Arial"/>
                <w:b/>
                <w:bCs/>
                <w:i/>
                <w:iCs/>
                <w:sz w:val="22"/>
                <w:szCs w:val="22"/>
                <w:lang w:val="ru-RU"/>
              </w:rPr>
            </w:pPr>
            <w:r w:rsidRPr="009A627D">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D0B4A4" w14:textId="77777777" w:rsidR="00343A18" w:rsidRPr="009A627D" w:rsidRDefault="00343A18" w:rsidP="000741FF">
            <w:pPr>
              <w:snapToGrid w:val="0"/>
              <w:rPr>
                <w:rFonts w:ascii="Arial" w:hAnsi="Arial" w:cs="Arial"/>
                <w:b/>
                <w:bCs/>
                <w:i/>
                <w:iCs/>
                <w:sz w:val="22"/>
                <w:szCs w:val="22"/>
                <w:lang w:val="ru-RU"/>
              </w:rPr>
            </w:pPr>
          </w:p>
        </w:tc>
      </w:tr>
      <w:tr w:rsidR="00343A18" w:rsidRPr="009A627D" w14:paraId="2508710C"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3D07B1CB" w14:textId="77777777" w:rsidR="00343A18" w:rsidRPr="009A627D" w:rsidRDefault="00343A18" w:rsidP="000741FF">
            <w:pPr>
              <w:rPr>
                <w:rFonts w:ascii="Arial" w:hAnsi="Arial" w:cs="Arial"/>
                <w:b/>
                <w:bCs/>
                <w:i/>
                <w:iCs/>
                <w:sz w:val="22"/>
                <w:szCs w:val="22"/>
              </w:rPr>
            </w:pPr>
            <w:r w:rsidRPr="009A627D">
              <w:rPr>
                <w:rFonts w:ascii="Arial" w:hAnsi="Arial"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3C95BB" w14:textId="77777777" w:rsidR="00343A18" w:rsidRPr="009A627D" w:rsidRDefault="00343A18" w:rsidP="000741FF">
            <w:pPr>
              <w:snapToGrid w:val="0"/>
              <w:rPr>
                <w:rFonts w:ascii="Arial" w:hAnsi="Arial" w:cs="Arial"/>
                <w:b/>
                <w:bCs/>
                <w:i/>
                <w:iCs/>
                <w:sz w:val="22"/>
                <w:szCs w:val="22"/>
              </w:rPr>
            </w:pPr>
          </w:p>
          <w:p w14:paraId="2413C20F" w14:textId="77777777" w:rsidR="00343A18" w:rsidRPr="009A627D" w:rsidRDefault="00343A18" w:rsidP="000741FF">
            <w:pPr>
              <w:rPr>
                <w:rFonts w:ascii="Arial" w:hAnsi="Arial" w:cs="Arial"/>
                <w:b/>
                <w:bCs/>
                <w:i/>
                <w:iCs/>
                <w:sz w:val="22"/>
                <w:szCs w:val="22"/>
              </w:rPr>
            </w:pPr>
          </w:p>
        </w:tc>
      </w:tr>
      <w:tr w:rsidR="00343A18" w:rsidRPr="009A627D" w14:paraId="78B6DC7A" w14:textId="77777777" w:rsidTr="00BC01DC">
        <w:tc>
          <w:tcPr>
            <w:tcW w:w="4621" w:type="dxa"/>
            <w:tcBorders>
              <w:top w:val="single" w:sz="4" w:space="0" w:color="000000"/>
              <w:left w:val="single" w:sz="4" w:space="0" w:color="000000"/>
              <w:bottom w:val="single" w:sz="4" w:space="0" w:color="000000"/>
            </w:tcBorders>
            <w:shd w:val="clear" w:color="auto" w:fill="auto"/>
          </w:tcPr>
          <w:p w14:paraId="4FE5AAA8" w14:textId="77777777" w:rsidR="00343A18" w:rsidRPr="009A627D" w:rsidRDefault="00343A18" w:rsidP="000741FF">
            <w:pPr>
              <w:rPr>
                <w:rFonts w:ascii="Arial" w:hAnsi="Arial" w:cs="Arial"/>
                <w:b/>
                <w:bCs/>
                <w:i/>
                <w:iCs/>
                <w:sz w:val="22"/>
                <w:szCs w:val="22"/>
                <w:lang w:val="ru-RU"/>
              </w:rPr>
            </w:pPr>
            <w:r w:rsidRPr="009A627D">
              <w:rPr>
                <w:rFonts w:ascii="Arial" w:hAnsi="Arial" w:cs="Arial"/>
                <w:i/>
                <w:iCs/>
                <w:sz w:val="22"/>
                <w:szCs w:val="22"/>
                <w:lang w:val="ru-RU"/>
              </w:rPr>
              <w:t>Електронска адреса понуђача (</w:t>
            </w:r>
            <w:r w:rsidRPr="009A627D">
              <w:rPr>
                <w:rFonts w:ascii="Arial" w:hAnsi="Arial" w:cs="Arial"/>
                <w:i/>
                <w:iCs/>
                <w:sz w:val="22"/>
                <w:szCs w:val="22"/>
              </w:rPr>
              <w:t>e</w:t>
            </w:r>
            <w:r w:rsidRPr="009A627D">
              <w:rPr>
                <w:rFonts w:ascii="Arial" w:hAnsi="Arial" w:cs="Arial"/>
                <w:i/>
                <w:iCs/>
                <w:sz w:val="22"/>
                <w:szCs w:val="22"/>
                <w:lang w:val="ru-RU"/>
              </w:rPr>
              <w:t>-</w:t>
            </w:r>
            <w:r w:rsidRPr="009A627D">
              <w:rPr>
                <w:rFonts w:ascii="Arial" w:hAnsi="Arial" w:cs="Arial"/>
                <w:i/>
                <w:iCs/>
                <w:sz w:val="22"/>
                <w:szCs w:val="22"/>
              </w:rPr>
              <w:t>mail</w:t>
            </w:r>
            <w:r w:rsidRPr="009A627D">
              <w:rPr>
                <w:rFonts w:ascii="Arial" w:hAnsi="Arial" w:cs="Arial"/>
                <w:i/>
                <w:iCs/>
                <w:sz w:val="22"/>
                <w:szCs w:val="22"/>
                <w:lang w:val="ru-RU"/>
              </w:rPr>
              <w:t>):</w:t>
            </w:r>
          </w:p>
          <w:p w14:paraId="38D0CBF1" w14:textId="77777777" w:rsidR="00343A18" w:rsidRPr="009A627D" w:rsidRDefault="00343A18" w:rsidP="000741FF">
            <w:pPr>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2CBF62" w14:textId="77777777" w:rsidR="00343A18" w:rsidRPr="009A627D" w:rsidRDefault="00343A18" w:rsidP="000741FF">
            <w:pPr>
              <w:snapToGrid w:val="0"/>
              <w:rPr>
                <w:rFonts w:ascii="Arial" w:hAnsi="Arial" w:cs="Arial"/>
                <w:b/>
                <w:bCs/>
                <w:i/>
                <w:iCs/>
                <w:sz w:val="22"/>
                <w:szCs w:val="22"/>
                <w:lang w:val="ru-RU"/>
              </w:rPr>
            </w:pPr>
          </w:p>
        </w:tc>
      </w:tr>
      <w:tr w:rsidR="00343A18" w:rsidRPr="009A627D" w14:paraId="205C7AC0"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A353846" w14:textId="77777777" w:rsidR="00343A18" w:rsidRPr="009A627D" w:rsidRDefault="00343A18" w:rsidP="000741FF">
            <w:pPr>
              <w:rPr>
                <w:rFonts w:ascii="Arial" w:hAnsi="Arial" w:cs="Arial"/>
                <w:b/>
                <w:bCs/>
                <w:i/>
                <w:iCs/>
                <w:sz w:val="22"/>
                <w:szCs w:val="22"/>
              </w:rPr>
            </w:pPr>
            <w:r w:rsidRPr="009A627D">
              <w:rPr>
                <w:rFonts w:ascii="Arial" w:hAnsi="Arial"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BC83F7" w14:textId="77777777" w:rsidR="00343A18" w:rsidRPr="009A627D" w:rsidRDefault="00343A18" w:rsidP="000741FF">
            <w:pPr>
              <w:snapToGrid w:val="0"/>
              <w:rPr>
                <w:rFonts w:ascii="Arial" w:hAnsi="Arial" w:cs="Arial"/>
                <w:b/>
                <w:bCs/>
                <w:i/>
                <w:iCs/>
                <w:sz w:val="22"/>
                <w:szCs w:val="22"/>
              </w:rPr>
            </w:pPr>
          </w:p>
          <w:p w14:paraId="0FE00640" w14:textId="77777777" w:rsidR="00343A18" w:rsidRPr="009A627D" w:rsidRDefault="00343A18" w:rsidP="000741FF">
            <w:pPr>
              <w:rPr>
                <w:rFonts w:ascii="Arial" w:hAnsi="Arial" w:cs="Arial"/>
                <w:b/>
                <w:bCs/>
                <w:i/>
                <w:iCs/>
                <w:sz w:val="22"/>
                <w:szCs w:val="22"/>
              </w:rPr>
            </w:pPr>
          </w:p>
        </w:tc>
      </w:tr>
      <w:tr w:rsidR="00343A18" w:rsidRPr="009A627D" w14:paraId="26D55FAD"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6DDE5C1" w14:textId="77777777" w:rsidR="00343A18" w:rsidRPr="009A627D" w:rsidRDefault="00343A18" w:rsidP="000741FF">
            <w:pPr>
              <w:rPr>
                <w:rFonts w:ascii="Arial" w:hAnsi="Arial" w:cs="Arial"/>
                <w:b/>
                <w:bCs/>
                <w:i/>
                <w:iCs/>
                <w:sz w:val="22"/>
                <w:szCs w:val="22"/>
              </w:rPr>
            </w:pPr>
            <w:r w:rsidRPr="009A627D">
              <w:rPr>
                <w:rFonts w:ascii="Arial" w:hAnsi="Arial"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A75CB5" w14:textId="77777777" w:rsidR="00343A18" w:rsidRPr="009A627D" w:rsidRDefault="00343A18" w:rsidP="000741FF">
            <w:pPr>
              <w:rPr>
                <w:rFonts w:ascii="Arial" w:hAnsi="Arial" w:cs="Arial"/>
                <w:b/>
                <w:bCs/>
                <w:i/>
                <w:iCs/>
                <w:sz w:val="22"/>
                <w:szCs w:val="22"/>
              </w:rPr>
            </w:pPr>
          </w:p>
          <w:p w14:paraId="579C6B83" w14:textId="77777777" w:rsidR="00343A18" w:rsidRPr="009A627D" w:rsidRDefault="00343A18" w:rsidP="000741FF">
            <w:pPr>
              <w:rPr>
                <w:rFonts w:ascii="Arial" w:hAnsi="Arial" w:cs="Arial"/>
                <w:b/>
                <w:bCs/>
                <w:i/>
                <w:iCs/>
                <w:sz w:val="22"/>
                <w:szCs w:val="22"/>
              </w:rPr>
            </w:pPr>
          </w:p>
        </w:tc>
      </w:tr>
      <w:tr w:rsidR="00343A18" w:rsidRPr="009A627D" w14:paraId="3003C04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2C43694" w14:textId="77777777" w:rsidR="00343A18" w:rsidRPr="009A627D" w:rsidRDefault="00343A18" w:rsidP="000741FF">
            <w:pPr>
              <w:rPr>
                <w:rFonts w:ascii="Arial" w:hAnsi="Arial" w:cs="Arial"/>
                <w:b/>
                <w:bCs/>
                <w:i/>
                <w:iCs/>
                <w:sz w:val="22"/>
                <w:szCs w:val="22"/>
                <w:lang w:val="ru-RU"/>
              </w:rPr>
            </w:pPr>
            <w:r w:rsidRPr="009A627D">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EB797" w14:textId="77777777" w:rsidR="00343A18" w:rsidRPr="009A627D" w:rsidRDefault="00343A18" w:rsidP="000741FF">
            <w:pPr>
              <w:snapToGrid w:val="0"/>
              <w:rPr>
                <w:rFonts w:ascii="Arial" w:hAnsi="Arial" w:cs="Arial"/>
                <w:b/>
                <w:bCs/>
                <w:i/>
                <w:iCs/>
                <w:sz w:val="22"/>
                <w:szCs w:val="22"/>
                <w:lang w:val="ru-RU"/>
              </w:rPr>
            </w:pPr>
          </w:p>
          <w:p w14:paraId="50A04855" w14:textId="77777777" w:rsidR="00343A18" w:rsidRPr="009A627D" w:rsidRDefault="00343A18" w:rsidP="000741FF">
            <w:pPr>
              <w:rPr>
                <w:rFonts w:ascii="Arial" w:hAnsi="Arial" w:cs="Arial"/>
                <w:b/>
                <w:bCs/>
                <w:i/>
                <w:iCs/>
                <w:sz w:val="22"/>
                <w:szCs w:val="22"/>
                <w:lang w:val="ru-RU"/>
              </w:rPr>
            </w:pPr>
          </w:p>
        </w:tc>
      </w:tr>
      <w:tr w:rsidR="00343A18" w:rsidRPr="009A627D" w14:paraId="5A562262"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AF4C7CD" w14:textId="77777777" w:rsidR="00343A18" w:rsidRPr="009A627D" w:rsidRDefault="00343A18" w:rsidP="000741FF">
            <w:pPr>
              <w:rPr>
                <w:rFonts w:ascii="Arial" w:hAnsi="Arial" w:cs="Arial"/>
                <w:b/>
                <w:bCs/>
                <w:i/>
                <w:iCs/>
                <w:sz w:val="22"/>
                <w:szCs w:val="22"/>
                <w:lang w:val="ru-RU"/>
              </w:rPr>
            </w:pPr>
            <w:r w:rsidRPr="009A627D">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2A4974" w14:textId="77777777" w:rsidR="00343A18" w:rsidRPr="009A627D" w:rsidRDefault="00343A18" w:rsidP="000741FF">
            <w:pPr>
              <w:ind w:firstLine="708"/>
              <w:rPr>
                <w:rFonts w:ascii="Arial" w:hAnsi="Arial" w:cs="Arial"/>
                <w:b/>
                <w:bCs/>
                <w:i/>
                <w:iCs/>
                <w:sz w:val="22"/>
                <w:szCs w:val="22"/>
                <w:lang w:val="ru-RU"/>
              </w:rPr>
            </w:pPr>
          </w:p>
          <w:p w14:paraId="5350B5AA" w14:textId="77777777" w:rsidR="00343A18" w:rsidRPr="009A627D" w:rsidRDefault="00343A18" w:rsidP="000741FF">
            <w:pPr>
              <w:ind w:firstLine="708"/>
              <w:rPr>
                <w:rFonts w:ascii="Arial" w:hAnsi="Arial" w:cs="Arial"/>
                <w:b/>
                <w:bCs/>
                <w:i/>
                <w:iCs/>
                <w:sz w:val="22"/>
                <w:szCs w:val="22"/>
                <w:lang w:val="ru-RU"/>
              </w:rPr>
            </w:pPr>
          </w:p>
        </w:tc>
      </w:tr>
    </w:tbl>
    <w:p w14:paraId="3571EB75" w14:textId="77777777" w:rsidR="00343A18" w:rsidRPr="009A627D" w:rsidRDefault="00343A18" w:rsidP="000741FF">
      <w:pPr>
        <w:rPr>
          <w:rFonts w:ascii="Arial" w:hAnsi="Arial" w:cs="Arial"/>
          <w:sz w:val="22"/>
          <w:szCs w:val="22"/>
        </w:rPr>
      </w:pPr>
    </w:p>
    <w:p w14:paraId="6E62C9E2" w14:textId="77777777" w:rsidR="00343A18" w:rsidRPr="009A627D" w:rsidRDefault="00343A18" w:rsidP="000741FF">
      <w:pPr>
        <w:rPr>
          <w:rFonts w:ascii="Arial" w:eastAsia="TimesNewRomanPSMT" w:hAnsi="Arial" w:cs="Arial"/>
          <w:b/>
          <w:bCs/>
          <w:i/>
          <w:iCs/>
          <w:sz w:val="22"/>
          <w:szCs w:val="22"/>
        </w:rPr>
      </w:pPr>
      <w:r w:rsidRPr="009A627D">
        <w:rPr>
          <w:rFonts w:ascii="Arial" w:eastAsia="TimesNewRomanPSMT" w:hAnsi="Arial" w:cs="Arial"/>
          <w:b/>
          <w:bCs/>
          <w:i/>
          <w:iCs/>
          <w:sz w:val="22"/>
          <w:szCs w:val="22"/>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9A627D" w14:paraId="18AB7970" w14:textId="77777777" w:rsidTr="00C84A9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EE7CFE5" w14:textId="77777777" w:rsidR="00343A18" w:rsidRPr="009A627D" w:rsidRDefault="00343A18" w:rsidP="000741FF">
            <w:pPr>
              <w:snapToGrid w:val="0"/>
              <w:jc w:val="center"/>
              <w:rPr>
                <w:rFonts w:ascii="Arial" w:hAnsi="Arial" w:cs="Arial"/>
                <w:sz w:val="22"/>
                <w:szCs w:val="22"/>
              </w:rPr>
            </w:pPr>
          </w:p>
          <w:p w14:paraId="7E1F7A80" w14:textId="77777777" w:rsidR="00343A18" w:rsidRPr="009A627D" w:rsidRDefault="00343A18" w:rsidP="000741FF">
            <w:pPr>
              <w:jc w:val="center"/>
              <w:rPr>
                <w:rFonts w:ascii="Arial" w:eastAsia="TimesNewRomanPSMT" w:hAnsi="Arial" w:cs="Arial"/>
                <w:b/>
                <w:bCs/>
                <w:sz w:val="22"/>
                <w:szCs w:val="22"/>
              </w:rPr>
            </w:pPr>
            <w:r w:rsidRPr="009A627D">
              <w:rPr>
                <w:rFonts w:ascii="Arial" w:eastAsia="TimesNewRomanPSMT" w:hAnsi="Arial" w:cs="Arial"/>
                <w:b/>
                <w:bCs/>
                <w:sz w:val="22"/>
                <w:szCs w:val="22"/>
              </w:rPr>
              <w:t xml:space="preserve">А) САМОСТАЛНО </w:t>
            </w:r>
          </w:p>
        </w:tc>
      </w:tr>
      <w:tr w:rsidR="00343A18" w:rsidRPr="009A627D" w14:paraId="6F11CF3A" w14:textId="77777777" w:rsidTr="00C84A9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55E77C3" w14:textId="77777777" w:rsidR="00343A18" w:rsidRPr="009A627D" w:rsidRDefault="00343A18" w:rsidP="000741FF">
            <w:pPr>
              <w:snapToGrid w:val="0"/>
              <w:jc w:val="center"/>
              <w:rPr>
                <w:rFonts w:ascii="Arial" w:eastAsia="TimesNewRomanPSMT" w:hAnsi="Arial" w:cs="Arial"/>
                <w:b/>
                <w:bCs/>
                <w:sz w:val="22"/>
                <w:szCs w:val="22"/>
              </w:rPr>
            </w:pPr>
          </w:p>
          <w:p w14:paraId="14251E8D" w14:textId="77777777" w:rsidR="00343A18" w:rsidRPr="009A627D" w:rsidRDefault="00343A18" w:rsidP="000741FF">
            <w:pPr>
              <w:jc w:val="center"/>
              <w:rPr>
                <w:rFonts w:ascii="Arial" w:eastAsia="TimesNewRomanPSMT" w:hAnsi="Arial" w:cs="Arial"/>
                <w:b/>
                <w:bCs/>
                <w:sz w:val="22"/>
                <w:szCs w:val="22"/>
              </w:rPr>
            </w:pPr>
            <w:r w:rsidRPr="009A627D">
              <w:rPr>
                <w:rFonts w:ascii="Arial" w:eastAsia="TimesNewRomanPSMT" w:hAnsi="Arial" w:cs="Arial"/>
                <w:b/>
                <w:bCs/>
                <w:sz w:val="22"/>
                <w:szCs w:val="22"/>
              </w:rPr>
              <w:t>Б) СА ПОДИЗВОЂАЧЕМ</w:t>
            </w:r>
          </w:p>
        </w:tc>
      </w:tr>
      <w:tr w:rsidR="00343A18" w:rsidRPr="009A627D" w14:paraId="289890A8" w14:textId="77777777" w:rsidTr="00C84A9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947D344" w14:textId="77777777" w:rsidR="00343A18" w:rsidRPr="009A627D" w:rsidRDefault="00343A18" w:rsidP="000741FF">
            <w:pPr>
              <w:snapToGrid w:val="0"/>
              <w:jc w:val="center"/>
              <w:rPr>
                <w:rFonts w:ascii="Arial" w:eastAsia="TimesNewRomanPSMT" w:hAnsi="Arial" w:cs="Arial"/>
                <w:b/>
                <w:bCs/>
                <w:sz w:val="22"/>
                <w:szCs w:val="22"/>
              </w:rPr>
            </w:pPr>
          </w:p>
          <w:p w14:paraId="7380A075" w14:textId="77777777" w:rsidR="00343A18" w:rsidRPr="009A627D" w:rsidRDefault="00343A18" w:rsidP="000741FF">
            <w:pPr>
              <w:jc w:val="center"/>
              <w:rPr>
                <w:rFonts w:ascii="Arial" w:hAnsi="Arial" w:cs="Arial"/>
                <w:b/>
                <w:i/>
                <w:iCs/>
                <w:sz w:val="22"/>
                <w:szCs w:val="22"/>
                <w:lang w:val="ru-RU"/>
              </w:rPr>
            </w:pPr>
            <w:r w:rsidRPr="009A627D">
              <w:rPr>
                <w:rFonts w:ascii="Arial" w:eastAsia="TimesNewRomanPSMT" w:hAnsi="Arial" w:cs="Arial"/>
                <w:b/>
                <w:bCs/>
                <w:sz w:val="22"/>
                <w:szCs w:val="22"/>
              </w:rPr>
              <w:t>В) КАО ЗАЈЕДНИЧКУ ПОНУДУ</w:t>
            </w:r>
          </w:p>
        </w:tc>
      </w:tr>
    </w:tbl>
    <w:p w14:paraId="7FF24316" w14:textId="77777777" w:rsidR="00343A18" w:rsidRPr="009A627D" w:rsidRDefault="00343A18" w:rsidP="000741FF">
      <w:pPr>
        <w:rPr>
          <w:rFonts w:ascii="Arial" w:hAnsi="Arial" w:cs="Arial"/>
          <w:b/>
          <w:i/>
          <w:iCs/>
          <w:sz w:val="22"/>
          <w:szCs w:val="22"/>
          <w:lang w:val="ru-RU"/>
        </w:rPr>
      </w:pPr>
    </w:p>
    <w:p w14:paraId="0C049CD4" w14:textId="77777777" w:rsidR="00343A18" w:rsidRPr="009A627D" w:rsidRDefault="00343A18" w:rsidP="000741FF">
      <w:pPr>
        <w:rPr>
          <w:rFonts w:ascii="Arial" w:hAnsi="Arial" w:cs="Arial"/>
          <w:i/>
          <w:iCs/>
          <w:sz w:val="22"/>
          <w:szCs w:val="22"/>
          <w:lang w:val="ru-RU"/>
        </w:rPr>
      </w:pPr>
      <w:r w:rsidRPr="009A627D">
        <w:rPr>
          <w:rFonts w:ascii="Arial" w:hAnsi="Arial" w:cs="Arial"/>
          <w:b/>
          <w:i/>
          <w:iCs/>
          <w:sz w:val="22"/>
          <w:szCs w:val="22"/>
          <w:lang w:val="ru-RU"/>
        </w:rPr>
        <w:t>Напомена:</w:t>
      </w:r>
      <w:r w:rsidRPr="009A627D">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80131FB" w14:textId="77777777" w:rsidR="00C84A91" w:rsidRPr="009A627D" w:rsidRDefault="00C84A91" w:rsidP="000741FF">
      <w:pPr>
        <w:rPr>
          <w:rFonts w:ascii="Arial" w:eastAsia="TimesNewRomanPSMT" w:hAnsi="Arial" w:cs="Arial"/>
          <w:bCs/>
          <w:sz w:val="22"/>
          <w:szCs w:val="22"/>
        </w:rPr>
      </w:pPr>
    </w:p>
    <w:p w14:paraId="50E7302A" w14:textId="77777777" w:rsidR="00343A18" w:rsidRPr="009A627D" w:rsidRDefault="00343A18" w:rsidP="000741FF">
      <w:pPr>
        <w:rPr>
          <w:rFonts w:ascii="Arial" w:hAnsi="Arial" w:cs="Arial"/>
          <w:sz w:val="22"/>
          <w:szCs w:val="22"/>
        </w:rPr>
      </w:pPr>
      <w:r w:rsidRPr="009A627D">
        <w:rPr>
          <w:rFonts w:ascii="Arial" w:eastAsia="TimesNewRomanPSMT" w:hAnsi="Arial" w:cs="Arial"/>
          <w:b/>
          <w:bCs/>
          <w:i/>
          <w:sz w:val="22"/>
          <w:szCs w:val="22"/>
          <w:lang w:val="sr-Cyrl-CS"/>
        </w:rPr>
        <w:t xml:space="preserve">3) </w:t>
      </w:r>
      <w:r w:rsidRPr="009A627D">
        <w:rPr>
          <w:rFonts w:ascii="Arial" w:eastAsia="TimesNewRomanPSMT" w:hAnsi="Arial" w:cs="Arial"/>
          <w:b/>
          <w:bCs/>
          <w:i/>
          <w:sz w:val="22"/>
          <w:szCs w:val="22"/>
        </w:rPr>
        <w:t xml:space="preserve">ПОДАЦИ О ПОДИЗВОЂАЧУ </w:t>
      </w:r>
      <w:r w:rsidRPr="009A627D">
        <w:rPr>
          <w:rFonts w:ascii="Arial" w:eastAsia="TimesNewRomanPSMT" w:hAnsi="Arial" w:cs="Arial"/>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9A627D" w14:paraId="3050A3FA" w14:textId="77777777" w:rsidTr="00BC01DC">
        <w:tc>
          <w:tcPr>
            <w:tcW w:w="465" w:type="dxa"/>
            <w:tcBorders>
              <w:top w:val="single" w:sz="4" w:space="0" w:color="000000"/>
              <w:left w:val="single" w:sz="4" w:space="0" w:color="000000"/>
              <w:bottom w:val="single" w:sz="4" w:space="0" w:color="000000"/>
            </w:tcBorders>
            <w:shd w:val="clear" w:color="auto" w:fill="auto"/>
          </w:tcPr>
          <w:p w14:paraId="502FAE1F" w14:textId="77777777" w:rsidR="00343A18" w:rsidRPr="009A627D" w:rsidRDefault="00343A18" w:rsidP="000741FF">
            <w:pPr>
              <w:snapToGrid w:val="0"/>
              <w:rPr>
                <w:rFonts w:ascii="Arial" w:hAnsi="Arial" w:cs="Arial"/>
                <w:sz w:val="22"/>
                <w:szCs w:val="22"/>
              </w:rPr>
            </w:pPr>
          </w:p>
          <w:p w14:paraId="5037C68F" w14:textId="77777777" w:rsidR="00343A18" w:rsidRPr="009A627D" w:rsidRDefault="00343A18" w:rsidP="000741FF">
            <w:pPr>
              <w:rPr>
                <w:rFonts w:ascii="Arial" w:eastAsia="TimesNewRomanPSMT" w:hAnsi="Arial" w:cs="Arial"/>
                <w:bCs/>
                <w:i/>
                <w:sz w:val="22"/>
                <w:szCs w:val="22"/>
              </w:rPr>
            </w:pPr>
            <w:r w:rsidRPr="009A627D">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06C939FD" w14:textId="77777777" w:rsidR="00343A18" w:rsidRPr="009A627D" w:rsidRDefault="00343A18" w:rsidP="000741FF">
            <w:pPr>
              <w:snapToGrid w:val="0"/>
              <w:rPr>
                <w:rFonts w:ascii="Arial" w:eastAsia="TimesNewRomanPSMT" w:hAnsi="Arial" w:cs="Arial"/>
                <w:bCs/>
                <w:i/>
                <w:sz w:val="22"/>
                <w:szCs w:val="22"/>
              </w:rPr>
            </w:pPr>
          </w:p>
          <w:p w14:paraId="70C250CF"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A3145A" w14:textId="77777777" w:rsidR="00343A18" w:rsidRPr="009A627D" w:rsidRDefault="00343A18" w:rsidP="000741FF">
            <w:pPr>
              <w:snapToGrid w:val="0"/>
              <w:rPr>
                <w:rFonts w:ascii="Arial" w:eastAsia="TimesNewRomanPSMT" w:hAnsi="Arial" w:cs="Arial"/>
                <w:b/>
                <w:bCs/>
                <w:sz w:val="22"/>
                <w:szCs w:val="22"/>
              </w:rPr>
            </w:pPr>
          </w:p>
        </w:tc>
      </w:tr>
      <w:tr w:rsidR="0055619B" w:rsidRPr="009A627D" w14:paraId="3119980A"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0AF7B26" w14:textId="77777777" w:rsidR="0055619B" w:rsidRPr="009A627D" w:rsidRDefault="0055619B" w:rsidP="000741FF">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71425AB" w14:textId="77777777" w:rsidR="0055619B" w:rsidRPr="009A627D" w:rsidRDefault="0055619B" w:rsidP="000741FF">
            <w:pPr>
              <w:snapToGrid w:val="0"/>
              <w:rPr>
                <w:rFonts w:ascii="Arial" w:eastAsia="TimesNewRomanPSMT" w:hAnsi="Arial" w:cs="Arial"/>
                <w:bCs/>
                <w:i/>
                <w:sz w:val="22"/>
                <w:szCs w:val="22"/>
              </w:rPr>
            </w:pPr>
            <w:r w:rsidRPr="009A627D">
              <w:rPr>
                <w:rFonts w:ascii="Arial" w:eastAsia="TimesNewRomanPSMT" w:hAnsi="Arial" w:cs="Arial"/>
                <w:bCs/>
                <w:i/>
                <w:sz w:val="22"/>
                <w:szCs w:val="22"/>
              </w:rPr>
              <w:t xml:space="preserve">Врста правног лица: </w:t>
            </w:r>
            <w:r w:rsidRPr="009A627D">
              <w:rPr>
                <w:rFonts w:ascii="Arial" w:eastAsia="TimesNewRomanPSMT" w:hAnsi="Arial" w:cs="Arial"/>
                <w:bCs/>
                <w:i/>
                <w:color w:val="00B0F0"/>
                <w:sz w:val="22"/>
                <w:szCs w:val="22"/>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F5C1D3" w14:textId="77777777" w:rsidR="0055619B" w:rsidRPr="009A627D" w:rsidRDefault="0055619B" w:rsidP="000741FF">
            <w:pPr>
              <w:snapToGrid w:val="0"/>
              <w:rPr>
                <w:rFonts w:ascii="Arial" w:eastAsia="TimesNewRomanPSMT" w:hAnsi="Arial" w:cs="Arial"/>
                <w:b/>
                <w:bCs/>
                <w:sz w:val="22"/>
                <w:szCs w:val="22"/>
              </w:rPr>
            </w:pPr>
          </w:p>
        </w:tc>
      </w:tr>
      <w:tr w:rsidR="00343A18" w:rsidRPr="009A627D" w14:paraId="2C0086CE" w14:textId="77777777" w:rsidTr="00BC01DC">
        <w:tc>
          <w:tcPr>
            <w:tcW w:w="465" w:type="dxa"/>
            <w:tcBorders>
              <w:top w:val="single" w:sz="4" w:space="0" w:color="000000"/>
              <w:left w:val="single" w:sz="4" w:space="0" w:color="000000"/>
              <w:bottom w:val="single" w:sz="4" w:space="0" w:color="000000"/>
            </w:tcBorders>
            <w:shd w:val="clear" w:color="auto" w:fill="auto"/>
          </w:tcPr>
          <w:p w14:paraId="3DEA900C" w14:textId="77777777" w:rsidR="00343A18" w:rsidRPr="009A627D" w:rsidRDefault="00343A18" w:rsidP="000741FF">
            <w:pPr>
              <w:snapToGrid w:val="0"/>
              <w:rPr>
                <w:rFonts w:ascii="Arial" w:eastAsia="TimesNewRomanPSMT" w:hAnsi="Arial" w:cs="Arial"/>
                <w:bCs/>
                <w:i/>
                <w:sz w:val="22"/>
                <w:szCs w:val="22"/>
              </w:rPr>
            </w:pPr>
          </w:p>
          <w:p w14:paraId="6AA50315" w14:textId="77777777" w:rsidR="00343A18" w:rsidRPr="009A627D" w:rsidRDefault="00343A18" w:rsidP="000741FF">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7743DF4" w14:textId="77777777" w:rsidR="00343A18" w:rsidRPr="009A627D" w:rsidRDefault="00343A18" w:rsidP="000741FF">
            <w:pPr>
              <w:snapToGrid w:val="0"/>
              <w:rPr>
                <w:rFonts w:ascii="Arial" w:eastAsia="TimesNewRomanPSMT" w:hAnsi="Arial" w:cs="Arial"/>
                <w:bCs/>
                <w:i/>
                <w:sz w:val="22"/>
                <w:szCs w:val="22"/>
              </w:rPr>
            </w:pPr>
          </w:p>
          <w:p w14:paraId="2179A71D"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CC579"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29C67BD0" w14:textId="77777777" w:rsidTr="00BC01DC">
        <w:tc>
          <w:tcPr>
            <w:tcW w:w="465" w:type="dxa"/>
            <w:tcBorders>
              <w:top w:val="single" w:sz="4" w:space="0" w:color="000000"/>
              <w:left w:val="single" w:sz="4" w:space="0" w:color="000000"/>
              <w:bottom w:val="single" w:sz="4" w:space="0" w:color="000000"/>
            </w:tcBorders>
            <w:shd w:val="clear" w:color="auto" w:fill="auto"/>
          </w:tcPr>
          <w:p w14:paraId="2B404A21" w14:textId="77777777" w:rsidR="00343A18" w:rsidRPr="009A627D" w:rsidRDefault="00343A18" w:rsidP="000741FF">
            <w:pPr>
              <w:snapToGrid w:val="0"/>
              <w:rPr>
                <w:rFonts w:ascii="Arial" w:eastAsia="TimesNewRomanPSMT" w:hAnsi="Arial" w:cs="Arial"/>
                <w:bCs/>
                <w:i/>
                <w:sz w:val="22"/>
                <w:szCs w:val="22"/>
              </w:rPr>
            </w:pPr>
          </w:p>
          <w:p w14:paraId="5C689DCB" w14:textId="77777777" w:rsidR="00343A18" w:rsidRPr="009A627D" w:rsidRDefault="00343A18" w:rsidP="000741FF">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47A4B5D" w14:textId="77777777" w:rsidR="00343A18" w:rsidRPr="009A627D" w:rsidRDefault="00343A18" w:rsidP="000741FF">
            <w:pPr>
              <w:snapToGrid w:val="0"/>
              <w:rPr>
                <w:rFonts w:ascii="Arial" w:eastAsia="TimesNewRomanPSMT" w:hAnsi="Arial" w:cs="Arial"/>
                <w:bCs/>
                <w:i/>
                <w:sz w:val="22"/>
                <w:szCs w:val="22"/>
              </w:rPr>
            </w:pPr>
          </w:p>
          <w:p w14:paraId="52AA07B9"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F73559"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1D866B7A" w14:textId="77777777" w:rsidTr="00BC01DC">
        <w:tc>
          <w:tcPr>
            <w:tcW w:w="465" w:type="dxa"/>
            <w:tcBorders>
              <w:top w:val="single" w:sz="4" w:space="0" w:color="000000"/>
              <w:left w:val="single" w:sz="4" w:space="0" w:color="000000"/>
              <w:bottom w:val="single" w:sz="4" w:space="0" w:color="000000"/>
            </w:tcBorders>
            <w:shd w:val="clear" w:color="auto" w:fill="auto"/>
          </w:tcPr>
          <w:p w14:paraId="3E88A44B" w14:textId="77777777" w:rsidR="00343A18" w:rsidRPr="009A627D" w:rsidRDefault="00343A18" w:rsidP="000741FF">
            <w:pPr>
              <w:snapToGrid w:val="0"/>
              <w:rPr>
                <w:rFonts w:ascii="Arial" w:eastAsia="TimesNewRomanPSMT" w:hAnsi="Arial" w:cs="Arial"/>
                <w:bCs/>
                <w:i/>
                <w:sz w:val="22"/>
                <w:szCs w:val="22"/>
              </w:rPr>
            </w:pPr>
          </w:p>
          <w:p w14:paraId="1B13A0E6" w14:textId="77777777" w:rsidR="00343A18" w:rsidRPr="009A627D" w:rsidRDefault="00343A18" w:rsidP="000741FF">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B104E40" w14:textId="77777777" w:rsidR="00343A18" w:rsidRPr="009A627D" w:rsidRDefault="00343A18" w:rsidP="000741FF">
            <w:pPr>
              <w:snapToGrid w:val="0"/>
              <w:rPr>
                <w:rFonts w:ascii="Arial" w:eastAsia="TimesNewRomanPSMT" w:hAnsi="Arial" w:cs="Arial"/>
                <w:bCs/>
                <w:i/>
                <w:sz w:val="22"/>
                <w:szCs w:val="22"/>
              </w:rPr>
            </w:pPr>
          </w:p>
          <w:p w14:paraId="1B96DE05"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D02775"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17FB4DC4" w14:textId="77777777" w:rsidTr="00BC01DC">
        <w:tc>
          <w:tcPr>
            <w:tcW w:w="465" w:type="dxa"/>
            <w:tcBorders>
              <w:top w:val="single" w:sz="4" w:space="0" w:color="000000"/>
              <w:left w:val="single" w:sz="4" w:space="0" w:color="000000"/>
              <w:bottom w:val="single" w:sz="4" w:space="0" w:color="000000"/>
            </w:tcBorders>
            <w:shd w:val="clear" w:color="auto" w:fill="auto"/>
          </w:tcPr>
          <w:p w14:paraId="48D5F518" w14:textId="77777777" w:rsidR="00343A18" w:rsidRPr="009A627D" w:rsidRDefault="00343A18" w:rsidP="000741FF">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3288863" w14:textId="77777777" w:rsidR="00343A18" w:rsidRPr="009A627D" w:rsidRDefault="00343A18" w:rsidP="000741FF">
            <w:pPr>
              <w:snapToGrid w:val="0"/>
              <w:rPr>
                <w:rFonts w:ascii="Arial" w:eastAsia="TimesNewRomanPSMT" w:hAnsi="Arial" w:cs="Arial"/>
                <w:bCs/>
                <w:i/>
                <w:sz w:val="22"/>
                <w:szCs w:val="22"/>
              </w:rPr>
            </w:pPr>
          </w:p>
          <w:p w14:paraId="550522AB"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0FD8C1"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4E94A527" w14:textId="77777777" w:rsidTr="00BC01DC">
        <w:tc>
          <w:tcPr>
            <w:tcW w:w="465" w:type="dxa"/>
            <w:tcBorders>
              <w:top w:val="single" w:sz="4" w:space="0" w:color="000000"/>
              <w:left w:val="single" w:sz="4" w:space="0" w:color="000000"/>
              <w:bottom w:val="single" w:sz="4" w:space="0" w:color="000000"/>
            </w:tcBorders>
            <w:shd w:val="clear" w:color="auto" w:fill="auto"/>
          </w:tcPr>
          <w:p w14:paraId="1EE31007" w14:textId="77777777" w:rsidR="00343A18" w:rsidRPr="009A627D" w:rsidRDefault="00343A18" w:rsidP="000741FF">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4E7E2C26" w14:textId="77777777" w:rsidR="00343A18" w:rsidRPr="009A627D" w:rsidRDefault="00343A18" w:rsidP="000741FF">
            <w:pPr>
              <w:rPr>
                <w:rFonts w:ascii="Arial" w:eastAsia="TimesNewRomanPSMT" w:hAnsi="Arial" w:cs="Arial"/>
                <w:b/>
                <w:bCs/>
                <w:sz w:val="22"/>
                <w:szCs w:val="22"/>
                <w:lang w:val="ru-RU"/>
              </w:rPr>
            </w:pPr>
            <w:r w:rsidRPr="009A627D">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7091C2" w14:textId="77777777" w:rsidR="00343A18" w:rsidRPr="009A627D" w:rsidRDefault="00343A18" w:rsidP="000741FF">
            <w:pPr>
              <w:snapToGrid w:val="0"/>
              <w:rPr>
                <w:rFonts w:ascii="Arial" w:eastAsia="TimesNewRomanPSMT" w:hAnsi="Arial" w:cs="Arial"/>
                <w:b/>
                <w:bCs/>
                <w:sz w:val="22"/>
                <w:szCs w:val="22"/>
                <w:lang w:val="ru-RU"/>
              </w:rPr>
            </w:pPr>
          </w:p>
        </w:tc>
      </w:tr>
      <w:tr w:rsidR="00343A18" w:rsidRPr="009A627D" w14:paraId="32B0AC36" w14:textId="77777777" w:rsidTr="00BC01DC">
        <w:tc>
          <w:tcPr>
            <w:tcW w:w="465" w:type="dxa"/>
            <w:tcBorders>
              <w:top w:val="single" w:sz="4" w:space="0" w:color="000000"/>
              <w:left w:val="single" w:sz="4" w:space="0" w:color="000000"/>
              <w:bottom w:val="single" w:sz="4" w:space="0" w:color="000000"/>
            </w:tcBorders>
            <w:shd w:val="clear" w:color="auto" w:fill="auto"/>
          </w:tcPr>
          <w:p w14:paraId="3790B5AA" w14:textId="77777777" w:rsidR="00343A18" w:rsidRPr="009A627D" w:rsidRDefault="00343A18" w:rsidP="000741FF">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29B80239" w14:textId="77777777" w:rsidR="00343A18" w:rsidRPr="009A627D" w:rsidRDefault="00343A18" w:rsidP="000741FF">
            <w:pPr>
              <w:rPr>
                <w:rFonts w:ascii="Arial" w:eastAsia="TimesNewRomanPSMT" w:hAnsi="Arial" w:cs="Arial"/>
                <w:b/>
                <w:bCs/>
                <w:sz w:val="22"/>
                <w:szCs w:val="22"/>
                <w:lang w:val="ru-RU"/>
              </w:rPr>
            </w:pPr>
            <w:r w:rsidRPr="009A627D">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39FD22" w14:textId="77777777" w:rsidR="00343A18" w:rsidRPr="009A627D" w:rsidRDefault="00343A18" w:rsidP="000741FF">
            <w:pPr>
              <w:snapToGrid w:val="0"/>
              <w:rPr>
                <w:rFonts w:ascii="Arial" w:eastAsia="TimesNewRomanPSMT" w:hAnsi="Arial" w:cs="Arial"/>
                <w:b/>
                <w:bCs/>
                <w:sz w:val="22"/>
                <w:szCs w:val="22"/>
                <w:lang w:val="ru-RU"/>
              </w:rPr>
            </w:pPr>
          </w:p>
        </w:tc>
      </w:tr>
      <w:tr w:rsidR="00343A18" w:rsidRPr="009A627D" w14:paraId="49D29F30" w14:textId="77777777" w:rsidTr="00BC01DC">
        <w:tc>
          <w:tcPr>
            <w:tcW w:w="465" w:type="dxa"/>
            <w:tcBorders>
              <w:top w:val="single" w:sz="4" w:space="0" w:color="000000"/>
              <w:left w:val="single" w:sz="4" w:space="0" w:color="000000"/>
              <w:bottom w:val="single" w:sz="4" w:space="0" w:color="000000"/>
            </w:tcBorders>
            <w:shd w:val="clear" w:color="auto" w:fill="auto"/>
          </w:tcPr>
          <w:p w14:paraId="3ECB698F" w14:textId="77777777" w:rsidR="00343A18" w:rsidRPr="009A627D" w:rsidRDefault="00343A18" w:rsidP="000741FF">
            <w:pPr>
              <w:snapToGrid w:val="0"/>
              <w:rPr>
                <w:rFonts w:ascii="Arial" w:eastAsia="TimesNewRomanPSMT" w:hAnsi="Arial" w:cs="Arial"/>
                <w:bCs/>
                <w:i/>
                <w:sz w:val="22"/>
                <w:szCs w:val="22"/>
                <w:lang w:val="ru-RU"/>
              </w:rPr>
            </w:pPr>
          </w:p>
          <w:p w14:paraId="1C9D79E7" w14:textId="77777777" w:rsidR="00343A18" w:rsidRPr="009A627D" w:rsidRDefault="00343A18" w:rsidP="000741FF">
            <w:pPr>
              <w:rPr>
                <w:rFonts w:ascii="Arial" w:eastAsia="TimesNewRomanPSMT" w:hAnsi="Arial" w:cs="Arial"/>
                <w:bCs/>
                <w:i/>
                <w:sz w:val="22"/>
                <w:szCs w:val="22"/>
              </w:rPr>
            </w:pPr>
            <w:r w:rsidRPr="009A627D">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605A5C6C" w14:textId="77777777" w:rsidR="00343A18" w:rsidRPr="009A627D" w:rsidRDefault="00343A18" w:rsidP="000741FF">
            <w:pPr>
              <w:snapToGrid w:val="0"/>
              <w:rPr>
                <w:rFonts w:ascii="Arial" w:eastAsia="TimesNewRomanPSMT" w:hAnsi="Arial" w:cs="Arial"/>
                <w:bCs/>
                <w:i/>
                <w:sz w:val="22"/>
                <w:szCs w:val="22"/>
              </w:rPr>
            </w:pPr>
          </w:p>
          <w:p w14:paraId="05987C58"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E6FF08" w14:textId="77777777" w:rsidR="00343A18" w:rsidRPr="009A627D" w:rsidRDefault="00343A18" w:rsidP="000741FF">
            <w:pPr>
              <w:snapToGrid w:val="0"/>
              <w:rPr>
                <w:rFonts w:ascii="Arial" w:eastAsia="TimesNewRomanPSMT" w:hAnsi="Arial" w:cs="Arial"/>
                <w:b/>
                <w:bCs/>
                <w:sz w:val="22"/>
                <w:szCs w:val="22"/>
              </w:rPr>
            </w:pPr>
          </w:p>
        </w:tc>
      </w:tr>
      <w:tr w:rsidR="0055619B" w:rsidRPr="009A627D" w14:paraId="3091B62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3031C0A4" w14:textId="77777777" w:rsidR="0055619B" w:rsidRPr="009A627D" w:rsidRDefault="0055619B" w:rsidP="000741FF">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FB82300" w14:textId="77777777" w:rsidR="0055619B" w:rsidRPr="009A627D" w:rsidRDefault="0055619B" w:rsidP="000741FF">
            <w:pPr>
              <w:snapToGrid w:val="0"/>
              <w:rPr>
                <w:rFonts w:ascii="Arial" w:eastAsia="TimesNewRomanPSMT" w:hAnsi="Arial" w:cs="Arial"/>
                <w:bCs/>
                <w:i/>
                <w:sz w:val="22"/>
                <w:szCs w:val="22"/>
              </w:rPr>
            </w:pPr>
            <w:r w:rsidRPr="009A627D">
              <w:rPr>
                <w:rFonts w:ascii="Arial" w:eastAsia="TimesNewRomanPSMT" w:hAnsi="Arial" w:cs="Arial"/>
                <w:bCs/>
                <w:i/>
                <w:sz w:val="22"/>
                <w:szCs w:val="22"/>
              </w:rPr>
              <w:t xml:space="preserve">Врста правног лица: </w:t>
            </w:r>
            <w:r w:rsidRPr="009A627D">
              <w:rPr>
                <w:rFonts w:ascii="Arial" w:eastAsia="TimesNewRomanPSMT" w:hAnsi="Arial" w:cs="Arial"/>
                <w:bCs/>
                <w:i/>
                <w:color w:val="00B0F0"/>
                <w:sz w:val="22"/>
                <w:szCs w:val="22"/>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23A585" w14:textId="77777777" w:rsidR="0055619B" w:rsidRPr="009A627D" w:rsidRDefault="0055619B" w:rsidP="000741FF">
            <w:pPr>
              <w:snapToGrid w:val="0"/>
              <w:rPr>
                <w:rFonts w:ascii="Arial" w:eastAsia="TimesNewRomanPSMT" w:hAnsi="Arial" w:cs="Arial"/>
                <w:b/>
                <w:bCs/>
                <w:sz w:val="22"/>
                <w:szCs w:val="22"/>
              </w:rPr>
            </w:pPr>
          </w:p>
        </w:tc>
      </w:tr>
      <w:tr w:rsidR="00343A18" w:rsidRPr="009A627D" w14:paraId="270896FA" w14:textId="77777777" w:rsidTr="00BC01DC">
        <w:tc>
          <w:tcPr>
            <w:tcW w:w="465" w:type="dxa"/>
            <w:tcBorders>
              <w:top w:val="single" w:sz="4" w:space="0" w:color="000000"/>
              <w:left w:val="single" w:sz="4" w:space="0" w:color="000000"/>
              <w:bottom w:val="single" w:sz="4" w:space="0" w:color="000000"/>
            </w:tcBorders>
            <w:shd w:val="clear" w:color="auto" w:fill="auto"/>
          </w:tcPr>
          <w:p w14:paraId="61060A60" w14:textId="77777777" w:rsidR="00343A18" w:rsidRPr="009A627D" w:rsidRDefault="00343A18" w:rsidP="000741FF">
            <w:pPr>
              <w:snapToGrid w:val="0"/>
              <w:rPr>
                <w:rFonts w:ascii="Arial" w:eastAsia="TimesNewRomanPSMT" w:hAnsi="Arial" w:cs="Arial"/>
                <w:bCs/>
                <w:i/>
                <w:sz w:val="22"/>
                <w:szCs w:val="22"/>
              </w:rPr>
            </w:pPr>
          </w:p>
          <w:p w14:paraId="3FC8E9A7" w14:textId="77777777" w:rsidR="00343A18" w:rsidRPr="009A627D" w:rsidRDefault="00343A18" w:rsidP="000741FF">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9B89146" w14:textId="77777777" w:rsidR="00343A18" w:rsidRPr="009A627D" w:rsidRDefault="00343A18" w:rsidP="000741FF">
            <w:pPr>
              <w:snapToGrid w:val="0"/>
              <w:rPr>
                <w:rFonts w:ascii="Arial" w:eastAsia="TimesNewRomanPSMT" w:hAnsi="Arial" w:cs="Arial"/>
                <w:bCs/>
                <w:i/>
                <w:sz w:val="22"/>
                <w:szCs w:val="22"/>
              </w:rPr>
            </w:pPr>
          </w:p>
          <w:p w14:paraId="58A9E998"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734AC8"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1A5F1BCC" w14:textId="77777777" w:rsidTr="00BC01DC">
        <w:tc>
          <w:tcPr>
            <w:tcW w:w="465" w:type="dxa"/>
            <w:tcBorders>
              <w:top w:val="single" w:sz="4" w:space="0" w:color="000000"/>
              <w:left w:val="single" w:sz="4" w:space="0" w:color="000000"/>
              <w:bottom w:val="single" w:sz="4" w:space="0" w:color="000000"/>
            </w:tcBorders>
            <w:shd w:val="clear" w:color="auto" w:fill="auto"/>
          </w:tcPr>
          <w:p w14:paraId="0F94B0C4" w14:textId="77777777" w:rsidR="00343A18" w:rsidRPr="009A627D" w:rsidRDefault="00343A18" w:rsidP="000741FF">
            <w:pPr>
              <w:snapToGrid w:val="0"/>
              <w:rPr>
                <w:rFonts w:ascii="Arial" w:eastAsia="TimesNewRomanPSMT" w:hAnsi="Arial" w:cs="Arial"/>
                <w:bCs/>
                <w:i/>
                <w:sz w:val="22"/>
                <w:szCs w:val="22"/>
              </w:rPr>
            </w:pPr>
          </w:p>
          <w:p w14:paraId="564E0EAB" w14:textId="77777777" w:rsidR="00343A18" w:rsidRPr="009A627D" w:rsidRDefault="00343A18" w:rsidP="000741FF">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B958A32" w14:textId="77777777" w:rsidR="00343A18" w:rsidRPr="009A627D" w:rsidRDefault="00343A18" w:rsidP="000741FF">
            <w:pPr>
              <w:snapToGrid w:val="0"/>
              <w:rPr>
                <w:rFonts w:ascii="Arial" w:eastAsia="TimesNewRomanPSMT" w:hAnsi="Arial" w:cs="Arial"/>
                <w:bCs/>
                <w:i/>
                <w:sz w:val="22"/>
                <w:szCs w:val="22"/>
              </w:rPr>
            </w:pPr>
          </w:p>
          <w:p w14:paraId="02E34C00"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75970"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097DD55C" w14:textId="77777777" w:rsidTr="00BC01DC">
        <w:tc>
          <w:tcPr>
            <w:tcW w:w="465" w:type="dxa"/>
            <w:tcBorders>
              <w:top w:val="single" w:sz="4" w:space="0" w:color="000000"/>
              <w:left w:val="single" w:sz="4" w:space="0" w:color="000000"/>
              <w:bottom w:val="single" w:sz="4" w:space="0" w:color="000000"/>
            </w:tcBorders>
            <w:shd w:val="clear" w:color="auto" w:fill="auto"/>
          </w:tcPr>
          <w:p w14:paraId="4DBA2020" w14:textId="77777777" w:rsidR="00343A18" w:rsidRPr="009A627D" w:rsidRDefault="00343A18" w:rsidP="000741FF">
            <w:pPr>
              <w:snapToGrid w:val="0"/>
              <w:rPr>
                <w:rFonts w:ascii="Arial" w:eastAsia="TimesNewRomanPSMT" w:hAnsi="Arial" w:cs="Arial"/>
                <w:bCs/>
                <w:i/>
                <w:sz w:val="22"/>
                <w:szCs w:val="22"/>
              </w:rPr>
            </w:pPr>
          </w:p>
          <w:p w14:paraId="786F3C3F" w14:textId="77777777" w:rsidR="00343A18" w:rsidRPr="009A627D" w:rsidRDefault="00343A18" w:rsidP="000741FF">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E6727CF" w14:textId="77777777" w:rsidR="00343A18" w:rsidRPr="009A627D" w:rsidRDefault="00343A18" w:rsidP="000741FF">
            <w:pPr>
              <w:snapToGrid w:val="0"/>
              <w:rPr>
                <w:rFonts w:ascii="Arial" w:eastAsia="TimesNewRomanPSMT" w:hAnsi="Arial" w:cs="Arial"/>
                <w:bCs/>
                <w:i/>
                <w:sz w:val="22"/>
                <w:szCs w:val="22"/>
              </w:rPr>
            </w:pPr>
          </w:p>
          <w:p w14:paraId="366F11D5"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0BE5DA"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3283563B" w14:textId="77777777" w:rsidTr="00BC01DC">
        <w:tc>
          <w:tcPr>
            <w:tcW w:w="465" w:type="dxa"/>
            <w:tcBorders>
              <w:top w:val="single" w:sz="4" w:space="0" w:color="000000"/>
              <w:left w:val="single" w:sz="4" w:space="0" w:color="000000"/>
              <w:bottom w:val="single" w:sz="4" w:space="0" w:color="000000"/>
            </w:tcBorders>
            <w:shd w:val="clear" w:color="auto" w:fill="auto"/>
          </w:tcPr>
          <w:p w14:paraId="3B6ED2E2" w14:textId="77777777" w:rsidR="00343A18" w:rsidRPr="009A627D" w:rsidRDefault="00343A18" w:rsidP="000741FF">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59D053D" w14:textId="77777777" w:rsidR="00343A18" w:rsidRPr="009A627D" w:rsidRDefault="00343A18" w:rsidP="000741FF">
            <w:pPr>
              <w:snapToGrid w:val="0"/>
              <w:rPr>
                <w:rFonts w:ascii="Arial" w:eastAsia="TimesNewRomanPSMT" w:hAnsi="Arial" w:cs="Arial"/>
                <w:bCs/>
                <w:i/>
                <w:sz w:val="22"/>
                <w:szCs w:val="22"/>
              </w:rPr>
            </w:pPr>
          </w:p>
          <w:p w14:paraId="13DEC689"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733349"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77BC87BE" w14:textId="77777777" w:rsidTr="00BC01DC">
        <w:tc>
          <w:tcPr>
            <w:tcW w:w="465" w:type="dxa"/>
            <w:tcBorders>
              <w:top w:val="single" w:sz="4" w:space="0" w:color="000000"/>
              <w:left w:val="single" w:sz="4" w:space="0" w:color="000000"/>
              <w:bottom w:val="single" w:sz="4" w:space="0" w:color="000000"/>
            </w:tcBorders>
            <w:shd w:val="clear" w:color="auto" w:fill="auto"/>
          </w:tcPr>
          <w:p w14:paraId="738FDFAF" w14:textId="77777777" w:rsidR="00343A18" w:rsidRPr="009A627D" w:rsidRDefault="00343A18" w:rsidP="000741FF">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F820FBB" w14:textId="77777777" w:rsidR="00343A18" w:rsidRPr="009A627D" w:rsidRDefault="00343A18" w:rsidP="000741FF">
            <w:pPr>
              <w:rPr>
                <w:rFonts w:ascii="Arial" w:eastAsia="TimesNewRomanPSMT" w:hAnsi="Arial" w:cs="Arial"/>
                <w:b/>
                <w:bCs/>
                <w:sz w:val="22"/>
                <w:szCs w:val="22"/>
                <w:lang w:val="ru-RU"/>
              </w:rPr>
            </w:pPr>
            <w:r w:rsidRPr="009A627D">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22D9B" w14:textId="77777777" w:rsidR="00343A18" w:rsidRPr="009A627D" w:rsidRDefault="00343A18" w:rsidP="000741FF">
            <w:pPr>
              <w:snapToGrid w:val="0"/>
              <w:rPr>
                <w:rFonts w:ascii="Arial" w:eastAsia="TimesNewRomanPSMT" w:hAnsi="Arial" w:cs="Arial"/>
                <w:b/>
                <w:bCs/>
                <w:sz w:val="22"/>
                <w:szCs w:val="22"/>
                <w:lang w:val="ru-RU"/>
              </w:rPr>
            </w:pPr>
          </w:p>
        </w:tc>
      </w:tr>
      <w:tr w:rsidR="00343A18" w:rsidRPr="009A627D" w14:paraId="1824C69C" w14:textId="77777777" w:rsidTr="00BC01DC">
        <w:tc>
          <w:tcPr>
            <w:tcW w:w="465" w:type="dxa"/>
            <w:tcBorders>
              <w:top w:val="single" w:sz="4" w:space="0" w:color="000000"/>
              <w:left w:val="single" w:sz="4" w:space="0" w:color="000000"/>
              <w:bottom w:val="single" w:sz="4" w:space="0" w:color="000000"/>
            </w:tcBorders>
            <w:shd w:val="clear" w:color="auto" w:fill="auto"/>
          </w:tcPr>
          <w:p w14:paraId="16B08E92" w14:textId="77777777" w:rsidR="00343A18" w:rsidRPr="009A627D" w:rsidRDefault="00343A18" w:rsidP="000741FF">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0E5A24F9" w14:textId="77777777" w:rsidR="00343A18" w:rsidRPr="009A627D" w:rsidRDefault="00343A18" w:rsidP="000741FF">
            <w:pPr>
              <w:rPr>
                <w:rFonts w:ascii="Arial" w:eastAsia="TimesNewRomanPSMT" w:hAnsi="Arial" w:cs="Arial"/>
                <w:b/>
                <w:bCs/>
                <w:sz w:val="22"/>
                <w:szCs w:val="22"/>
                <w:lang w:val="ru-RU"/>
              </w:rPr>
            </w:pPr>
            <w:r w:rsidRPr="009A627D">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492532" w14:textId="77777777" w:rsidR="00343A18" w:rsidRPr="009A627D" w:rsidRDefault="00343A18" w:rsidP="000741FF">
            <w:pPr>
              <w:snapToGrid w:val="0"/>
              <w:rPr>
                <w:rFonts w:ascii="Arial" w:eastAsia="TimesNewRomanPSMT" w:hAnsi="Arial" w:cs="Arial"/>
                <w:b/>
                <w:bCs/>
                <w:sz w:val="22"/>
                <w:szCs w:val="22"/>
                <w:lang w:val="ru-RU"/>
              </w:rPr>
            </w:pPr>
          </w:p>
        </w:tc>
      </w:tr>
    </w:tbl>
    <w:p w14:paraId="55E4012C" w14:textId="77777777" w:rsidR="00343A18" w:rsidRPr="009A627D" w:rsidRDefault="00343A18" w:rsidP="000741FF">
      <w:pPr>
        <w:rPr>
          <w:rFonts w:ascii="Arial" w:hAnsi="Arial" w:cs="Arial"/>
          <w:b/>
          <w:bCs/>
          <w:i/>
          <w:iCs/>
          <w:sz w:val="22"/>
          <w:szCs w:val="22"/>
          <w:u w:val="single"/>
          <w:lang w:val="ru-RU"/>
        </w:rPr>
      </w:pPr>
    </w:p>
    <w:p w14:paraId="270DDF29" w14:textId="77777777" w:rsidR="00343A18" w:rsidRPr="009A627D" w:rsidRDefault="00343A18" w:rsidP="000741FF">
      <w:pPr>
        <w:rPr>
          <w:rFonts w:ascii="Arial" w:hAnsi="Arial" w:cs="Arial"/>
          <w:i/>
          <w:iCs/>
          <w:sz w:val="22"/>
          <w:szCs w:val="22"/>
          <w:lang w:val="ru-RU"/>
        </w:rPr>
      </w:pPr>
      <w:r w:rsidRPr="009A627D">
        <w:rPr>
          <w:rFonts w:ascii="Arial" w:hAnsi="Arial" w:cs="Arial"/>
          <w:b/>
          <w:bCs/>
          <w:i/>
          <w:iCs/>
          <w:sz w:val="22"/>
          <w:szCs w:val="22"/>
          <w:u w:val="single"/>
          <w:lang w:val="ru-RU"/>
        </w:rPr>
        <w:t>Напомена:</w:t>
      </w:r>
    </w:p>
    <w:p w14:paraId="5A36EA21" w14:textId="77777777" w:rsidR="00343A18" w:rsidRPr="009A627D" w:rsidRDefault="00343A18" w:rsidP="000741FF">
      <w:pPr>
        <w:rPr>
          <w:rFonts w:ascii="Arial" w:eastAsia="TimesNewRomanPSMT" w:hAnsi="Arial" w:cs="Arial"/>
          <w:b/>
          <w:bCs/>
          <w:sz w:val="22"/>
          <w:szCs w:val="22"/>
          <w:lang w:val="ru-RU"/>
        </w:rPr>
      </w:pPr>
      <w:r w:rsidRPr="009A627D">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7C0E3B6" w14:textId="77777777" w:rsidR="00343A18" w:rsidRPr="009A627D" w:rsidRDefault="00343A18" w:rsidP="000741FF">
      <w:pPr>
        <w:rPr>
          <w:rFonts w:ascii="Arial" w:eastAsia="TimesNewRomanPSMT" w:hAnsi="Arial" w:cs="Arial"/>
          <w:b/>
          <w:bCs/>
          <w:sz w:val="22"/>
          <w:szCs w:val="22"/>
          <w:lang w:val="ru-RU"/>
        </w:rPr>
      </w:pPr>
    </w:p>
    <w:p w14:paraId="0DEC69ED" w14:textId="77777777" w:rsidR="00343A18" w:rsidRPr="009A627D" w:rsidRDefault="00343A18" w:rsidP="000741FF">
      <w:pPr>
        <w:rPr>
          <w:rFonts w:ascii="Arial" w:eastAsia="TimesNewRomanPSMT" w:hAnsi="Arial" w:cs="Arial"/>
          <w:b/>
          <w:bCs/>
          <w:i/>
          <w:sz w:val="22"/>
          <w:szCs w:val="22"/>
          <w:lang w:val="ru-RU"/>
        </w:rPr>
      </w:pPr>
      <w:r w:rsidRPr="009A627D">
        <w:rPr>
          <w:rFonts w:ascii="Arial" w:eastAsia="TimesNewRomanPSMT" w:hAnsi="Arial" w:cs="Arial"/>
          <w:b/>
          <w:bCs/>
          <w:i/>
          <w:sz w:val="22"/>
          <w:szCs w:val="22"/>
          <w:lang w:val="sr-Cyrl-CS"/>
        </w:rPr>
        <w:t xml:space="preserve">4) </w:t>
      </w:r>
      <w:r w:rsidRPr="009A627D">
        <w:rPr>
          <w:rFonts w:ascii="Arial" w:eastAsia="TimesNewRomanPSMT" w:hAnsi="Arial" w:cs="Arial"/>
          <w:b/>
          <w:bCs/>
          <w:i/>
          <w:sz w:val="22"/>
          <w:szCs w:val="22"/>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9A627D" w14:paraId="57B56EEB" w14:textId="77777777" w:rsidTr="00C84A91">
        <w:tc>
          <w:tcPr>
            <w:tcW w:w="465" w:type="dxa"/>
            <w:tcBorders>
              <w:top w:val="single" w:sz="4" w:space="0" w:color="000000"/>
              <w:left w:val="single" w:sz="4" w:space="0" w:color="000000"/>
              <w:bottom w:val="single" w:sz="4" w:space="0" w:color="000000"/>
            </w:tcBorders>
            <w:shd w:val="clear" w:color="auto" w:fill="auto"/>
          </w:tcPr>
          <w:p w14:paraId="41A87467" w14:textId="77777777" w:rsidR="00343A18" w:rsidRPr="009A627D" w:rsidRDefault="00C84A91" w:rsidP="000741FF">
            <w:pPr>
              <w:rPr>
                <w:rFonts w:ascii="Arial" w:eastAsia="TimesNewRomanPSMT" w:hAnsi="Arial" w:cs="Arial"/>
                <w:bCs/>
                <w:i/>
                <w:sz w:val="22"/>
                <w:szCs w:val="22"/>
                <w:lang w:val="ru-RU"/>
              </w:rPr>
            </w:pPr>
            <w:r w:rsidRPr="009A627D">
              <w:rPr>
                <w:rFonts w:ascii="Arial" w:eastAsia="TimesNewRomanPSMT" w:hAnsi="Arial" w:cs="Arial"/>
                <w:bCs/>
                <w:i/>
                <w:sz w:val="22"/>
                <w:szCs w:val="22"/>
                <w:lang w:val="ru-RU"/>
              </w:rPr>
              <w:t>1)</w:t>
            </w:r>
          </w:p>
        </w:tc>
        <w:tc>
          <w:tcPr>
            <w:tcW w:w="4219" w:type="dxa"/>
            <w:tcBorders>
              <w:top w:val="single" w:sz="4" w:space="0" w:color="000000"/>
              <w:left w:val="single" w:sz="4" w:space="0" w:color="000000"/>
              <w:bottom w:val="single" w:sz="4" w:space="0" w:color="000000"/>
            </w:tcBorders>
            <w:shd w:val="clear" w:color="auto" w:fill="auto"/>
          </w:tcPr>
          <w:p w14:paraId="76865BF2" w14:textId="77777777" w:rsidR="00343A18" w:rsidRPr="009A627D" w:rsidRDefault="00343A18" w:rsidP="000741FF">
            <w:pPr>
              <w:rPr>
                <w:rFonts w:ascii="Arial" w:eastAsia="TimesNewRomanPSMT" w:hAnsi="Arial" w:cs="Arial"/>
                <w:bCs/>
                <w:i/>
                <w:sz w:val="22"/>
                <w:szCs w:val="22"/>
                <w:lang w:val="ru-RU"/>
              </w:rPr>
            </w:pPr>
            <w:r w:rsidRPr="009A627D">
              <w:rPr>
                <w:rFonts w:ascii="Arial" w:eastAsia="TimesNewRomanPSMT" w:hAnsi="Arial" w:cs="Arial"/>
                <w:bCs/>
                <w:i/>
                <w:sz w:val="22"/>
                <w:szCs w:val="22"/>
                <w:lang w:val="ru-RU"/>
              </w:rPr>
              <w:t>Назив члана групе понуђача:</w:t>
            </w:r>
          </w:p>
          <w:p w14:paraId="1B824C86" w14:textId="77777777" w:rsidR="00C84A91" w:rsidRPr="009A627D" w:rsidRDefault="00C84A91" w:rsidP="000741FF">
            <w:pPr>
              <w:rPr>
                <w:rFonts w:ascii="Arial" w:eastAsia="TimesNewRomanPSMT" w:hAnsi="Arial" w:cs="Arial"/>
                <w:b/>
                <w:bCs/>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BE8306" w14:textId="77777777" w:rsidR="00343A18" w:rsidRPr="009A627D" w:rsidRDefault="00343A18" w:rsidP="000741FF">
            <w:pPr>
              <w:snapToGrid w:val="0"/>
              <w:rPr>
                <w:rFonts w:ascii="Arial" w:eastAsia="TimesNewRomanPSMT" w:hAnsi="Arial" w:cs="Arial"/>
                <w:b/>
                <w:bCs/>
                <w:sz w:val="22"/>
                <w:szCs w:val="22"/>
                <w:lang w:val="ru-RU"/>
              </w:rPr>
            </w:pPr>
          </w:p>
        </w:tc>
      </w:tr>
      <w:tr w:rsidR="0055619B" w:rsidRPr="009A627D" w14:paraId="55885BE5" w14:textId="77777777" w:rsidTr="00C84A91">
        <w:trPr>
          <w:trHeight w:val="557"/>
        </w:trPr>
        <w:tc>
          <w:tcPr>
            <w:tcW w:w="465" w:type="dxa"/>
            <w:tcBorders>
              <w:top w:val="single" w:sz="4" w:space="0" w:color="000000"/>
              <w:left w:val="single" w:sz="4" w:space="0" w:color="000000"/>
              <w:bottom w:val="single" w:sz="4" w:space="0" w:color="000000"/>
            </w:tcBorders>
            <w:shd w:val="clear" w:color="auto" w:fill="auto"/>
          </w:tcPr>
          <w:p w14:paraId="666D2362" w14:textId="77777777" w:rsidR="0055619B" w:rsidRPr="009A627D" w:rsidRDefault="0055619B" w:rsidP="000741FF">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03F343AB" w14:textId="77777777" w:rsidR="0055619B" w:rsidRPr="009A627D" w:rsidRDefault="0055619B" w:rsidP="000741FF">
            <w:pPr>
              <w:snapToGrid w:val="0"/>
              <w:rPr>
                <w:rFonts w:ascii="Arial" w:eastAsia="TimesNewRomanPSMT" w:hAnsi="Arial" w:cs="Arial"/>
                <w:bCs/>
                <w:i/>
                <w:sz w:val="22"/>
                <w:szCs w:val="22"/>
                <w:lang w:val="ru-RU"/>
              </w:rPr>
            </w:pPr>
            <w:r w:rsidRPr="009A627D">
              <w:rPr>
                <w:rFonts w:ascii="Arial" w:eastAsia="TimesNewRomanPSMT" w:hAnsi="Arial" w:cs="Arial"/>
                <w:bCs/>
                <w:i/>
                <w:sz w:val="22"/>
                <w:szCs w:val="22"/>
                <w:lang w:val="ru-RU"/>
              </w:rPr>
              <w:t xml:space="preserve">Врста правног лица: </w:t>
            </w:r>
            <w:r w:rsidRPr="009A627D">
              <w:rPr>
                <w:rFonts w:ascii="Arial" w:eastAsia="TimesNewRomanPSMT" w:hAnsi="Arial" w:cs="Arial"/>
                <w:bCs/>
                <w:i/>
                <w:color w:val="00B0F0"/>
                <w:sz w:val="22"/>
                <w:szCs w:val="22"/>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779B2A" w14:textId="77777777" w:rsidR="0055619B" w:rsidRPr="009A627D" w:rsidRDefault="0055619B" w:rsidP="000741FF">
            <w:pPr>
              <w:snapToGrid w:val="0"/>
              <w:rPr>
                <w:rFonts w:ascii="Arial" w:eastAsia="TimesNewRomanPSMT" w:hAnsi="Arial" w:cs="Arial"/>
                <w:b/>
                <w:bCs/>
                <w:sz w:val="22"/>
                <w:szCs w:val="22"/>
              </w:rPr>
            </w:pPr>
          </w:p>
        </w:tc>
      </w:tr>
      <w:tr w:rsidR="00343A18" w:rsidRPr="009A627D" w14:paraId="5CE1DD34" w14:textId="77777777" w:rsidTr="00C84A91">
        <w:tc>
          <w:tcPr>
            <w:tcW w:w="465" w:type="dxa"/>
            <w:tcBorders>
              <w:top w:val="single" w:sz="4" w:space="0" w:color="000000"/>
              <w:left w:val="single" w:sz="4" w:space="0" w:color="000000"/>
              <w:bottom w:val="single" w:sz="4" w:space="0" w:color="000000"/>
            </w:tcBorders>
            <w:shd w:val="clear" w:color="auto" w:fill="auto"/>
          </w:tcPr>
          <w:p w14:paraId="6B3A3E86" w14:textId="77777777" w:rsidR="00343A18" w:rsidRPr="009A627D" w:rsidRDefault="00343A18" w:rsidP="000741FF">
            <w:pPr>
              <w:snapToGrid w:val="0"/>
              <w:rPr>
                <w:rFonts w:ascii="Arial" w:eastAsia="TimesNewRomanPSMT" w:hAnsi="Arial" w:cs="Arial"/>
                <w:bCs/>
                <w:i/>
                <w:sz w:val="22"/>
                <w:szCs w:val="22"/>
                <w:lang w:val="ru-RU"/>
              </w:rPr>
            </w:pPr>
          </w:p>
          <w:p w14:paraId="347D8ED2" w14:textId="77777777" w:rsidR="00343A18" w:rsidRPr="009A627D" w:rsidRDefault="00343A18" w:rsidP="000741FF">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4FDCD6BE" w14:textId="77777777" w:rsidR="00343A18" w:rsidRPr="009A627D" w:rsidRDefault="00343A18" w:rsidP="000741FF">
            <w:pPr>
              <w:snapToGrid w:val="0"/>
              <w:rPr>
                <w:rFonts w:ascii="Arial" w:eastAsia="TimesNewRomanPSMT" w:hAnsi="Arial" w:cs="Arial"/>
                <w:bCs/>
                <w:i/>
                <w:sz w:val="22"/>
                <w:szCs w:val="22"/>
                <w:lang w:val="ru-RU"/>
              </w:rPr>
            </w:pPr>
          </w:p>
          <w:p w14:paraId="662729A9"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63527"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42C8F67E" w14:textId="77777777" w:rsidTr="00C84A91">
        <w:tc>
          <w:tcPr>
            <w:tcW w:w="465" w:type="dxa"/>
            <w:tcBorders>
              <w:top w:val="single" w:sz="4" w:space="0" w:color="000000"/>
              <w:left w:val="single" w:sz="4" w:space="0" w:color="000000"/>
              <w:bottom w:val="single" w:sz="4" w:space="0" w:color="000000"/>
            </w:tcBorders>
            <w:shd w:val="clear" w:color="auto" w:fill="auto"/>
          </w:tcPr>
          <w:p w14:paraId="5FEFEB08" w14:textId="77777777" w:rsidR="00343A18" w:rsidRPr="009A627D" w:rsidRDefault="00343A18" w:rsidP="000741FF">
            <w:pPr>
              <w:snapToGrid w:val="0"/>
              <w:rPr>
                <w:rFonts w:ascii="Arial" w:eastAsia="TimesNewRomanPSMT" w:hAnsi="Arial" w:cs="Arial"/>
                <w:bCs/>
                <w:i/>
                <w:sz w:val="22"/>
                <w:szCs w:val="22"/>
              </w:rPr>
            </w:pPr>
          </w:p>
          <w:p w14:paraId="12187544" w14:textId="77777777" w:rsidR="00343A18" w:rsidRPr="009A627D" w:rsidRDefault="00343A18" w:rsidP="000741FF">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4F575FA2" w14:textId="77777777" w:rsidR="00343A18" w:rsidRPr="009A627D" w:rsidRDefault="00343A18" w:rsidP="000741FF">
            <w:pPr>
              <w:snapToGrid w:val="0"/>
              <w:rPr>
                <w:rFonts w:ascii="Arial" w:eastAsia="TimesNewRomanPSMT" w:hAnsi="Arial" w:cs="Arial"/>
                <w:bCs/>
                <w:i/>
                <w:sz w:val="22"/>
                <w:szCs w:val="22"/>
              </w:rPr>
            </w:pPr>
          </w:p>
          <w:p w14:paraId="65FCB0F3"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1D5815"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6BCEF0F4" w14:textId="77777777" w:rsidTr="00C84A91">
        <w:tc>
          <w:tcPr>
            <w:tcW w:w="465" w:type="dxa"/>
            <w:tcBorders>
              <w:top w:val="single" w:sz="4" w:space="0" w:color="000000"/>
              <w:left w:val="single" w:sz="4" w:space="0" w:color="000000"/>
              <w:bottom w:val="single" w:sz="4" w:space="0" w:color="000000"/>
            </w:tcBorders>
            <w:shd w:val="clear" w:color="auto" w:fill="auto"/>
          </w:tcPr>
          <w:p w14:paraId="32A529F3" w14:textId="77777777" w:rsidR="00343A18" w:rsidRPr="009A627D" w:rsidRDefault="00343A18" w:rsidP="000741FF">
            <w:pPr>
              <w:snapToGrid w:val="0"/>
              <w:rPr>
                <w:rFonts w:ascii="Arial" w:eastAsia="TimesNewRomanPSMT" w:hAnsi="Arial" w:cs="Arial"/>
                <w:bCs/>
                <w:i/>
                <w:sz w:val="22"/>
                <w:szCs w:val="22"/>
              </w:rPr>
            </w:pPr>
          </w:p>
          <w:p w14:paraId="05471185" w14:textId="77777777" w:rsidR="00343A18" w:rsidRPr="009A627D" w:rsidRDefault="00343A18" w:rsidP="000741FF">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277BE50" w14:textId="77777777" w:rsidR="00343A18" w:rsidRPr="009A627D" w:rsidRDefault="00343A18" w:rsidP="000741FF">
            <w:pPr>
              <w:snapToGrid w:val="0"/>
              <w:rPr>
                <w:rFonts w:ascii="Arial" w:eastAsia="TimesNewRomanPSMT" w:hAnsi="Arial" w:cs="Arial"/>
                <w:bCs/>
                <w:i/>
                <w:sz w:val="22"/>
                <w:szCs w:val="22"/>
              </w:rPr>
            </w:pPr>
          </w:p>
          <w:p w14:paraId="16CCAFDF"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83C951"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1D2F58AA" w14:textId="77777777" w:rsidTr="00C84A91">
        <w:tc>
          <w:tcPr>
            <w:tcW w:w="465" w:type="dxa"/>
            <w:tcBorders>
              <w:top w:val="single" w:sz="4" w:space="0" w:color="000000"/>
              <w:left w:val="single" w:sz="4" w:space="0" w:color="000000"/>
              <w:bottom w:val="single" w:sz="4" w:space="0" w:color="000000"/>
            </w:tcBorders>
            <w:shd w:val="clear" w:color="auto" w:fill="auto"/>
          </w:tcPr>
          <w:p w14:paraId="7CFEBA3F" w14:textId="77777777" w:rsidR="00343A18" w:rsidRPr="009A627D" w:rsidRDefault="00343A18" w:rsidP="000741FF">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33BFB98" w14:textId="77777777" w:rsidR="00343A18" w:rsidRPr="009A627D" w:rsidRDefault="00343A18" w:rsidP="000741FF">
            <w:pPr>
              <w:snapToGrid w:val="0"/>
              <w:rPr>
                <w:rFonts w:ascii="Arial" w:eastAsia="TimesNewRomanPSMT" w:hAnsi="Arial" w:cs="Arial"/>
                <w:bCs/>
                <w:i/>
                <w:sz w:val="22"/>
                <w:szCs w:val="22"/>
              </w:rPr>
            </w:pPr>
          </w:p>
          <w:p w14:paraId="3F2FE809"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E577BD"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1CFF852A" w14:textId="77777777" w:rsidTr="00C84A91">
        <w:tc>
          <w:tcPr>
            <w:tcW w:w="465" w:type="dxa"/>
            <w:tcBorders>
              <w:top w:val="single" w:sz="4" w:space="0" w:color="000000"/>
              <w:left w:val="single" w:sz="4" w:space="0" w:color="000000"/>
              <w:bottom w:val="single" w:sz="4" w:space="0" w:color="000000"/>
            </w:tcBorders>
            <w:shd w:val="clear" w:color="auto" w:fill="auto"/>
          </w:tcPr>
          <w:p w14:paraId="3C6944C7" w14:textId="77777777" w:rsidR="00343A18" w:rsidRPr="009A627D" w:rsidRDefault="00343A18" w:rsidP="000741FF">
            <w:pPr>
              <w:snapToGrid w:val="0"/>
              <w:rPr>
                <w:rFonts w:ascii="Arial" w:eastAsia="TimesNewRomanPSMT" w:hAnsi="Arial" w:cs="Arial"/>
                <w:bCs/>
                <w:i/>
                <w:sz w:val="22"/>
                <w:szCs w:val="22"/>
              </w:rPr>
            </w:pPr>
          </w:p>
          <w:p w14:paraId="2D806A06" w14:textId="77777777" w:rsidR="00343A18" w:rsidRPr="009A627D" w:rsidRDefault="00343A18" w:rsidP="000741FF">
            <w:pPr>
              <w:rPr>
                <w:rFonts w:ascii="Arial" w:eastAsia="TimesNewRomanPSMT" w:hAnsi="Arial" w:cs="Arial"/>
                <w:bCs/>
                <w:i/>
                <w:sz w:val="22"/>
                <w:szCs w:val="22"/>
                <w:lang w:val="ru-RU"/>
              </w:rPr>
            </w:pPr>
            <w:r w:rsidRPr="009A627D">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327038F4" w14:textId="77777777" w:rsidR="00343A18" w:rsidRPr="009A627D" w:rsidRDefault="00343A18" w:rsidP="000741FF">
            <w:pPr>
              <w:snapToGrid w:val="0"/>
              <w:rPr>
                <w:rFonts w:ascii="Arial" w:eastAsia="TimesNewRomanPSMT" w:hAnsi="Arial" w:cs="Arial"/>
                <w:bCs/>
                <w:i/>
                <w:sz w:val="22"/>
                <w:szCs w:val="22"/>
                <w:lang w:val="ru-RU"/>
              </w:rPr>
            </w:pPr>
          </w:p>
          <w:p w14:paraId="1645BB24" w14:textId="77777777" w:rsidR="00343A18" w:rsidRPr="009A627D" w:rsidRDefault="00343A18" w:rsidP="000741FF">
            <w:pPr>
              <w:rPr>
                <w:rFonts w:ascii="Arial" w:eastAsia="TimesNewRomanPSMT" w:hAnsi="Arial" w:cs="Arial"/>
                <w:b/>
                <w:bCs/>
                <w:sz w:val="22"/>
                <w:szCs w:val="22"/>
                <w:lang w:val="ru-RU"/>
              </w:rPr>
            </w:pPr>
            <w:r w:rsidRPr="009A627D">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290708" w14:textId="77777777" w:rsidR="00343A18" w:rsidRPr="009A627D" w:rsidRDefault="00343A18" w:rsidP="000741FF">
            <w:pPr>
              <w:snapToGrid w:val="0"/>
              <w:rPr>
                <w:rFonts w:ascii="Arial" w:eastAsia="TimesNewRomanPSMT" w:hAnsi="Arial" w:cs="Arial"/>
                <w:b/>
                <w:bCs/>
                <w:sz w:val="22"/>
                <w:szCs w:val="22"/>
                <w:lang w:val="ru-RU"/>
              </w:rPr>
            </w:pPr>
          </w:p>
        </w:tc>
      </w:tr>
      <w:tr w:rsidR="0055619B" w:rsidRPr="009A627D" w14:paraId="769C671E" w14:textId="77777777" w:rsidTr="00C84A91">
        <w:trPr>
          <w:trHeight w:val="602"/>
        </w:trPr>
        <w:tc>
          <w:tcPr>
            <w:tcW w:w="465" w:type="dxa"/>
            <w:tcBorders>
              <w:top w:val="single" w:sz="4" w:space="0" w:color="000000"/>
              <w:left w:val="single" w:sz="4" w:space="0" w:color="000000"/>
              <w:bottom w:val="single" w:sz="4" w:space="0" w:color="000000"/>
            </w:tcBorders>
            <w:shd w:val="clear" w:color="auto" w:fill="auto"/>
          </w:tcPr>
          <w:p w14:paraId="11A46C22" w14:textId="77777777" w:rsidR="0055619B" w:rsidRPr="009A627D" w:rsidRDefault="0055619B" w:rsidP="000741FF">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6BD51FF4" w14:textId="77777777" w:rsidR="0055619B" w:rsidRPr="009A627D" w:rsidRDefault="0055619B" w:rsidP="000741FF">
            <w:pPr>
              <w:snapToGrid w:val="0"/>
              <w:rPr>
                <w:rFonts w:ascii="Arial" w:eastAsia="TimesNewRomanPSMT" w:hAnsi="Arial" w:cs="Arial"/>
                <w:bCs/>
                <w:i/>
                <w:sz w:val="22"/>
                <w:szCs w:val="22"/>
                <w:lang w:val="ru-RU"/>
              </w:rPr>
            </w:pPr>
            <w:r w:rsidRPr="009A627D">
              <w:rPr>
                <w:rFonts w:ascii="Arial" w:eastAsia="TimesNewRomanPSMT" w:hAnsi="Arial" w:cs="Arial"/>
                <w:bCs/>
                <w:i/>
                <w:sz w:val="22"/>
                <w:szCs w:val="22"/>
                <w:lang w:val="ru-RU"/>
              </w:rPr>
              <w:t xml:space="preserve">Врста правног лица: </w:t>
            </w:r>
            <w:r w:rsidRPr="009A627D">
              <w:rPr>
                <w:rFonts w:ascii="Arial" w:eastAsia="TimesNewRomanPSMT" w:hAnsi="Arial" w:cs="Arial"/>
                <w:bCs/>
                <w:i/>
                <w:color w:val="00B0F0"/>
                <w:sz w:val="22"/>
                <w:szCs w:val="22"/>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37B80B" w14:textId="77777777" w:rsidR="0055619B" w:rsidRPr="009A627D" w:rsidRDefault="0055619B" w:rsidP="000741FF">
            <w:pPr>
              <w:snapToGrid w:val="0"/>
              <w:rPr>
                <w:rFonts w:ascii="Arial" w:eastAsia="TimesNewRomanPSMT" w:hAnsi="Arial" w:cs="Arial"/>
                <w:b/>
                <w:bCs/>
                <w:sz w:val="22"/>
                <w:szCs w:val="22"/>
              </w:rPr>
            </w:pPr>
          </w:p>
        </w:tc>
      </w:tr>
      <w:tr w:rsidR="00343A18" w:rsidRPr="009A627D" w14:paraId="70FB1E52" w14:textId="77777777" w:rsidTr="00C84A91">
        <w:tc>
          <w:tcPr>
            <w:tcW w:w="465" w:type="dxa"/>
            <w:tcBorders>
              <w:top w:val="single" w:sz="4" w:space="0" w:color="000000"/>
              <w:left w:val="single" w:sz="4" w:space="0" w:color="000000"/>
              <w:bottom w:val="single" w:sz="4" w:space="0" w:color="000000"/>
            </w:tcBorders>
            <w:shd w:val="clear" w:color="auto" w:fill="auto"/>
          </w:tcPr>
          <w:p w14:paraId="692CE408" w14:textId="77777777" w:rsidR="00343A18" w:rsidRPr="009A627D" w:rsidRDefault="00343A18" w:rsidP="000741FF">
            <w:pPr>
              <w:snapToGrid w:val="0"/>
              <w:rPr>
                <w:rFonts w:ascii="Arial" w:eastAsia="TimesNewRomanPSMT" w:hAnsi="Arial" w:cs="Arial"/>
                <w:bCs/>
                <w:i/>
                <w:sz w:val="22"/>
                <w:szCs w:val="22"/>
                <w:lang w:val="ru-RU"/>
              </w:rPr>
            </w:pPr>
          </w:p>
          <w:p w14:paraId="7A34E3BD" w14:textId="77777777" w:rsidR="00343A18" w:rsidRPr="009A627D" w:rsidRDefault="00343A18" w:rsidP="000741FF">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5A11CBE2" w14:textId="77777777" w:rsidR="00343A18" w:rsidRPr="009A627D" w:rsidRDefault="00343A18" w:rsidP="000741FF">
            <w:pPr>
              <w:snapToGrid w:val="0"/>
              <w:rPr>
                <w:rFonts w:ascii="Arial" w:eastAsia="TimesNewRomanPSMT" w:hAnsi="Arial" w:cs="Arial"/>
                <w:bCs/>
                <w:i/>
                <w:sz w:val="22"/>
                <w:szCs w:val="22"/>
                <w:lang w:val="ru-RU"/>
              </w:rPr>
            </w:pPr>
          </w:p>
          <w:p w14:paraId="77C7919D"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2A1F2F"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7F8DB901" w14:textId="77777777" w:rsidTr="00C84A91">
        <w:tc>
          <w:tcPr>
            <w:tcW w:w="465" w:type="dxa"/>
            <w:tcBorders>
              <w:top w:val="single" w:sz="4" w:space="0" w:color="000000"/>
              <w:left w:val="single" w:sz="4" w:space="0" w:color="000000"/>
              <w:bottom w:val="single" w:sz="4" w:space="0" w:color="000000"/>
            </w:tcBorders>
            <w:shd w:val="clear" w:color="auto" w:fill="auto"/>
          </w:tcPr>
          <w:p w14:paraId="6CC71E3B" w14:textId="77777777" w:rsidR="00343A18" w:rsidRPr="009A627D" w:rsidRDefault="00343A18" w:rsidP="000741FF">
            <w:pPr>
              <w:snapToGrid w:val="0"/>
              <w:rPr>
                <w:rFonts w:ascii="Arial" w:eastAsia="TimesNewRomanPSMT" w:hAnsi="Arial" w:cs="Arial"/>
                <w:bCs/>
                <w:i/>
                <w:sz w:val="22"/>
                <w:szCs w:val="22"/>
              </w:rPr>
            </w:pPr>
          </w:p>
          <w:p w14:paraId="2DDFB3BF" w14:textId="77777777" w:rsidR="00343A18" w:rsidRPr="009A627D" w:rsidRDefault="00343A18" w:rsidP="000741FF">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9FF7908" w14:textId="77777777" w:rsidR="00343A18" w:rsidRPr="009A627D" w:rsidRDefault="00343A18" w:rsidP="000741FF">
            <w:pPr>
              <w:snapToGrid w:val="0"/>
              <w:rPr>
                <w:rFonts w:ascii="Arial" w:eastAsia="TimesNewRomanPSMT" w:hAnsi="Arial" w:cs="Arial"/>
                <w:bCs/>
                <w:i/>
                <w:sz w:val="22"/>
                <w:szCs w:val="22"/>
              </w:rPr>
            </w:pPr>
          </w:p>
          <w:p w14:paraId="58D30F28"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F9570F"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39A034DA" w14:textId="77777777" w:rsidTr="00C84A91">
        <w:tc>
          <w:tcPr>
            <w:tcW w:w="465" w:type="dxa"/>
            <w:tcBorders>
              <w:top w:val="single" w:sz="4" w:space="0" w:color="000000"/>
              <w:left w:val="single" w:sz="4" w:space="0" w:color="000000"/>
              <w:bottom w:val="single" w:sz="4" w:space="0" w:color="000000"/>
            </w:tcBorders>
            <w:shd w:val="clear" w:color="auto" w:fill="auto"/>
          </w:tcPr>
          <w:p w14:paraId="7AFF6467" w14:textId="77777777" w:rsidR="00343A18" w:rsidRPr="009A627D" w:rsidRDefault="00343A18" w:rsidP="000741FF">
            <w:pPr>
              <w:snapToGrid w:val="0"/>
              <w:rPr>
                <w:rFonts w:ascii="Arial" w:eastAsia="TimesNewRomanPSMT" w:hAnsi="Arial" w:cs="Arial"/>
                <w:bCs/>
                <w:i/>
                <w:sz w:val="22"/>
                <w:szCs w:val="22"/>
              </w:rPr>
            </w:pPr>
          </w:p>
          <w:p w14:paraId="32BBCC2A" w14:textId="77777777" w:rsidR="00343A18" w:rsidRPr="009A627D" w:rsidRDefault="00343A18" w:rsidP="000741FF">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9942DC3" w14:textId="77777777" w:rsidR="00343A18" w:rsidRPr="009A627D" w:rsidRDefault="00343A18" w:rsidP="000741FF">
            <w:pPr>
              <w:snapToGrid w:val="0"/>
              <w:rPr>
                <w:rFonts w:ascii="Arial" w:eastAsia="TimesNewRomanPSMT" w:hAnsi="Arial" w:cs="Arial"/>
                <w:bCs/>
                <w:i/>
                <w:sz w:val="22"/>
                <w:szCs w:val="22"/>
              </w:rPr>
            </w:pPr>
          </w:p>
          <w:p w14:paraId="74AC8F1E"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FB66B7"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4EAC7837" w14:textId="77777777" w:rsidTr="00C84A91">
        <w:tc>
          <w:tcPr>
            <w:tcW w:w="465" w:type="dxa"/>
            <w:tcBorders>
              <w:top w:val="single" w:sz="4" w:space="0" w:color="000000"/>
              <w:left w:val="single" w:sz="4" w:space="0" w:color="000000"/>
              <w:bottom w:val="single" w:sz="4" w:space="0" w:color="000000"/>
            </w:tcBorders>
            <w:shd w:val="clear" w:color="auto" w:fill="auto"/>
          </w:tcPr>
          <w:p w14:paraId="521855C7" w14:textId="77777777" w:rsidR="00343A18" w:rsidRPr="009A627D" w:rsidRDefault="00343A18" w:rsidP="000741FF">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A9F912F" w14:textId="77777777" w:rsidR="00343A18" w:rsidRPr="009A627D" w:rsidRDefault="00343A18" w:rsidP="000741FF">
            <w:pPr>
              <w:snapToGrid w:val="0"/>
              <w:rPr>
                <w:rFonts w:ascii="Arial" w:eastAsia="TimesNewRomanPSMT" w:hAnsi="Arial" w:cs="Arial"/>
                <w:bCs/>
                <w:i/>
                <w:sz w:val="22"/>
                <w:szCs w:val="22"/>
              </w:rPr>
            </w:pPr>
          </w:p>
          <w:p w14:paraId="26915C0B"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84CCAB"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26258FF4" w14:textId="77777777" w:rsidTr="00C84A91">
        <w:tc>
          <w:tcPr>
            <w:tcW w:w="465" w:type="dxa"/>
            <w:tcBorders>
              <w:top w:val="single" w:sz="4" w:space="0" w:color="000000"/>
              <w:left w:val="single" w:sz="4" w:space="0" w:color="000000"/>
              <w:bottom w:val="single" w:sz="4" w:space="0" w:color="000000"/>
            </w:tcBorders>
            <w:shd w:val="clear" w:color="auto" w:fill="auto"/>
          </w:tcPr>
          <w:p w14:paraId="498CA362" w14:textId="77777777" w:rsidR="00343A18" w:rsidRPr="009A627D" w:rsidRDefault="00343A18" w:rsidP="000741FF">
            <w:pPr>
              <w:snapToGrid w:val="0"/>
              <w:rPr>
                <w:rFonts w:ascii="Arial" w:eastAsia="TimesNewRomanPSMT" w:hAnsi="Arial" w:cs="Arial"/>
                <w:bCs/>
                <w:i/>
                <w:sz w:val="22"/>
                <w:szCs w:val="22"/>
              </w:rPr>
            </w:pPr>
          </w:p>
          <w:p w14:paraId="3364B26E" w14:textId="77777777" w:rsidR="00343A18" w:rsidRPr="009A627D" w:rsidRDefault="00343A18" w:rsidP="000741FF">
            <w:pPr>
              <w:rPr>
                <w:rFonts w:ascii="Arial" w:eastAsia="TimesNewRomanPSMT" w:hAnsi="Arial" w:cs="Arial"/>
                <w:bCs/>
                <w:i/>
                <w:sz w:val="22"/>
                <w:szCs w:val="22"/>
                <w:lang w:val="ru-RU"/>
              </w:rPr>
            </w:pPr>
            <w:r w:rsidRPr="009A627D">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14:paraId="391DF8E8" w14:textId="77777777" w:rsidR="00343A18" w:rsidRPr="009A627D" w:rsidRDefault="00343A18" w:rsidP="000741FF">
            <w:pPr>
              <w:snapToGrid w:val="0"/>
              <w:rPr>
                <w:rFonts w:ascii="Arial" w:eastAsia="TimesNewRomanPSMT" w:hAnsi="Arial" w:cs="Arial"/>
                <w:bCs/>
                <w:i/>
                <w:sz w:val="22"/>
                <w:szCs w:val="22"/>
                <w:lang w:val="ru-RU"/>
              </w:rPr>
            </w:pPr>
          </w:p>
          <w:p w14:paraId="4DE2B90B" w14:textId="77777777" w:rsidR="00343A18" w:rsidRPr="009A627D" w:rsidRDefault="00343A18" w:rsidP="000741FF">
            <w:pPr>
              <w:rPr>
                <w:rFonts w:ascii="Arial" w:eastAsia="TimesNewRomanPSMT" w:hAnsi="Arial" w:cs="Arial"/>
                <w:b/>
                <w:bCs/>
                <w:sz w:val="22"/>
                <w:szCs w:val="22"/>
                <w:lang w:val="ru-RU"/>
              </w:rPr>
            </w:pPr>
            <w:r w:rsidRPr="009A627D">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1AFE5" w14:textId="77777777" w:rsidR="00343A18" w:rsidRPr="009A627D" w:rsidRDefault="00343A18" w:rsidP="000741FF">
            <w:pPr>
              <w:snapToGrid w:val="0"/>
              <w:rPr>
                <w:rFonts w:ascii="Arial" w:eastAsia="TimesNewRomanPSMT" w:hAnsi="Arial" w:cs="Arial"/>
                <w:b/>
                <w:bCs/>
                <w:sz w:val="22"/>
                <w:szCs w:val="22"/>
                <w:lang w:val="ru-RU"/>
              </w:rPr>
            </w:pPr>
          </w:p>
        </w:tc>
      </w:tr>
      <w:tr w:rsidR="0055619B" w:rsidRPr="009A627D" w14:paraId="0D34474D" w14:textId="77777777" w:rsidTr="00C84A91">
        <w:trPr>
          <w:trHeight w:val="503"/>
        </w:trPr>
        <w:tc>
          <w:tcPr>
            <w:tcW w:w="465" w:type="dxa"/>
            <w:tcBorders>
              <w:top w:val="single" w:sz="4" w:space="0" w:color="000000"/>
              <w:left w:val="single" w:sz="4" w:space="0" w:color="000000"/>
              <w:bottom w:val="single" w:sz="4" w:space="0" w:color="000000"/>
            </w:tcBorders>
            <w:shd w:val="clear" w:color="auto" w:fill="auto"/>
          </w:tcPr>
          <w:p w14:paraId="0A103A1E" w14:textId="77777777" w:rsidR="0055619B" w:rsidRPr="009A627D" w:rsidRDefault="0055619B" w:rsidP="000741FF">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2B924666" w14:textId="77777777" w:rsidR="0055619B" w:rsidRPr="009A627D" w:rsidRDefault="0055619B" w:rsidP="000741FF">
            <w:pPr>
              <w:snapToGrid w:val="0"/>
              <w:rPr>
                <w:rFonts w:ascii="Arial" w:eastAsia="TimesNewRomanPSMT" w:hAnsi="Arial" w:cs="Arial"/>
                <w:bCs/>
                <w:i/>
                <w:sz w:val="22"/>
                <w:szCs w:val="22"/>
                <w:lang w:val="ru-RU"/>
              </w:rPr>
            </w:pPr>
            <w:r w:rsidRPr="009A627D">
              <w:rPr>
                <w:rFonts w:ascii="Arial" w:eastAsia="TimesNewRomanPSMT" w:hAnsi="Arial" w:cs="Arial"/>
                <w:bCs/>
                <w:i/>
                <w:sz w:val="22"/>
                <w:szCs w:val="22"/>
                <w:lang w:val="ru-RU"/>
              </w:rPr>
              <w:t xml:space="preserve">Врста правног лица: </w:t>
            </w:r>
            <w:r w:rsidRPr="009A627D">
              <w:rPr>
                <w:rFonts w:ascii="Arial" w:eastAsia="TimesNewRomanPSMT" w:hAnsi="Arial" w:cs="Arial"/>
                <w:bCs/>
                <w:i/>
                <w:color w:val="00B0F0"/>
                <w:sz w:val="22"/>
                <w:szCs w:val="22"/>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A3850F" w14:textId="77777777" w:rsidR="0055619B" w:rsidRPr="009A627D" w:rsidRDefault="0055619B" w:rsidP="000741FF">
            <w:pPr>
              <w:snapToGrid w:val="0"/>
              <w:rPr>
                <w:rFonts w:ascii="Arial" w:eastAsia="TimesNewRomanPSMT" w:hAnsi="Arial" w:cs="Arial"/>
                <w:b/>
                <w:bCs/>
                <w:sz w:val="22"/>
                <w:szCs w:val="22"/>
              </w:rPr>
            </w:pPr>
          </w:p>
        </w:tc>
      </w:tr>
      <w:tr w:rsidR="00343A18" w:rsidRPr="009A627D" w14:paraId="242B6B3C" w14:textId="77777777" w:rsidTr="00C84A91">
        <w:tc>
          <w:tcPr>
            <w:tcW w:w="465" w:type="dxa"/>
            <w:tcBorders>
              <w:top w:val="single" w:sz="4" w:space="0" w:color="000000"/>
              <w:left w:val="single" w:sz="4" w:space="0" w:color="000000"/>
              <w:bottom w:val="single" w:sz="4" w:space="0" w:color="000000"/>
            </w:tcBorders>
            <w:shd w:val="clear" w:color="auto" w:fill="auto"/>
          </w:tcPr>
          <w:p w14:paraId="29A006F4" w14:textId="77777777" w:rsidR="00343A18" w:rsidRPr="009A627D" w:rsidRDefault="00343A18" w:rsidP="000741FF">
            <w:pPr>
              <w:snapToGrid w:val="0"/>
              <w:rPr>
                <w:rFonts w:ascii="Arial" w:eastAsia="TimesNewRomanPSMT" w:hAnsi="Arial" w:cs="Arial"/>
                <w:bCs/>
                <w:i/>
                <w:sz w:val="22"/>
                <w:szCs w:val="22"/>
                <w:lang w:val="ru-RU"/>
              </w:rPr>
            </w:pPr>
          </w:p>
          <w:p w14:paraId="7B377808" w14:textId="77777777" w:rsidR="00343A18" w:rsidRPr="009A627D" w:rsidRDefault="00343A18" w:rsidP="000741FF">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1A04D05B" w14:textId="77777777" w:rsidR="00343A18" w:rsidRPr="009A627D" w:rsidRDefault="00343A18" w:rsidP="000741FF">
            <w:pPr>
              <w:snapToGrid w:val="0"/>
              <w:rPr>
                <w:rFonts w:ascii="Arial" w:eastAsia="TimesNewRomanPSMT" w:hAnsi="Arial" w:cs="Arial"/>
                <w:bCs/>
                <w:i/>
                <w:sz w:val="22"/>
                <w:szCs w:val="22"/>
                <w:lang w:val="ru-RU"/>
              </w:rPr>
            </w:pPr>
          </w:p>
          <w:p w14:paraId="45B9F9DE"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B38614"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6CB8F06D" w14:textId="77777777" w:rsidTr="00C84A91">
        <w:tc>
          <w:tcPr>
            <w:tcW w:w="465" w:type="dxa"/>
            <w:tcBorders>
              <w:top w:val="single" w:sz="4" w:space="0" w:color="000000"/>
              <w:left w:val="single" w:sz="4" w:space="0" w:color="000000"/>
              <w:bottom w:val="single" w:sz="4" w:space="0" w:color="000000"/>
            </w:tcBorders>
            <w:shd w:val="clear" w:color="auto" w:fill="auto"/>
          </w:tcPr>
          <w:p w14:paraId="30BD9897" w14:textId="77777777" w:rsidR="00343A18" w:rsidRPr="009A627D" w:rsidRDefault="00343A18" w:rsidP="000741FF">
            <w:pPr>
              <w:snapToGrid w:val="0"/>
              <w:rPr>
                <w:rFonts w:ascii="Arial" w:eastAsia="TimesNewRomanPSMT" w:hAnsi="Arial" w:cs="Arial"/>
                <w:bCs/>
                <w:i/>
                <w:sz w:val="22"/>
                <w:szCs w:val="22"/>
              </w:rPr>
            </w:pPr>
          </w:p>
          <w:p w14:paraId="7493B0BE" w14:textId="77777777" w:rsidR="00343A18" w:rsidRPr="009A627D" w:rsidRDefault="00343A18" w:rsidP="000741FF">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0F06BB2" w14:textId="77777777" w:rsidR="00343A18" w:rsidRPr="009A627D" w:rsidRDefault="00343A18" w:rsidP="000741FF">
            <w:pPr>
              <w:snapToGrid w:val="0"/>
              <w:rPr>
                <w:rFonts w:ascii="Arial" w:eastAsia="TimesNewRomanPSMT" w:hAnsi="Arial" w:cs="Arial"/>
                <w:bCs/>
                <w:i/>
                <w:sz w:val="22"/>
                <w:szCs w:val="22"/>
              </w:rPr>
            </w:pPr>
          </w:p>
          <w:p w14:paraId="0260837A"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A0A3CE"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15957548" w14:textId="77777777" w:rsidTr="00C84A91">
        <w:tc>
          <w:tcPr>
            <w:tcW w:w="465" w:type="dxa"/>
            <w:tcBorders>
              <w:top w:val="single" w:sz="4" w:space="0" w:color="000000"/>
              <w:left w:val="single" w:sz="4" w:space="0" w:color="000000"/>
              <w:bottom w:val="single" w:sz="4" w:space="0" w:color="000000"/>
            </w:tcBorders>
            <w:shd w:val="clear" w:color="auto" w:fill="auto"/>
          </w:tcPr>
          <w:p w14:paraId="0DEC673C" w14:textId="77777777" w:rsidR="00343A18" w:rsidRPr="009A627D" w:rsidRDefault="00343A18" w:rsidP="000741FF">
            <w:pPr>
              <w:snapToGrid w:val="0"/>
              <w:rPr>
                <w:rFonts w:ascii="Arial" w:eastAsia="TimesNewRomanPSMT" w:hAnsi="Arial" w:cs="Arial"/>
                <w:bCs/>
                <w:i/>
                <w:sz w:val="22"/>
                <w:szCs w:val="22"/>
              </w:rPr>
            </w:pPr>
          </w:p>
          <w:p w14:paraId="41410FFC" w14:textId="77777777" w:rsidR="00343A18" w:rsidRPr="009A627D" w:rsidRDefault="00343A18" w:rsidP="000741FF">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80F104F" w14:textId="77777777" w:rsidR="00343A18" w:rsidRPr="009A627D" w:rsidRDefault="00343A18" w:rsidP="000741FF">
            <w:pPr>
              <w:snapToGrid w:val="0"/>
              <w:rPr>
                <w:rFonts w:ascii="Arial" w:eastAsia="TimesNewRomanPSMT" w:hAnsi="Arial" w:cs="Arial"/>
                <w:bCs/>
                <w:i/>
                <w:sz w:val="22"/>
                <w:szCs w:val="22"/>
              </w:rPr>
            </w:pPr>
          </w:p>
          <w:p w14:paraId="74F197C3"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5817C9" w14:textId="77777777" w:rsidR="00343A18" w:rsidRPr="009A627D" w:rsidRDefault="00343A18" w:rsidP="000741FF">
            <w:pPr>
              <w:snapToGrid w:val="0"/>
              <w:rPr>
                <w:rFonts w:ascii="Arial" w:eastAsia="TimesNewRomanPSMT" w:hAnsi="Arial" w:cs="Arial"/>
                <w:b/>
                <w:bCs/>
                <w:sz w:val="22"/>
                <w:szCs w:val="22"/>
              </w:rPr>
            </w:pPr>
          </w:p>
        </w:tc>
      </w:tr>
      <w:tr w:rsidR="00343A18" w:rsidRPr="009A627D" w14:paraId="0681A651" w14:textId="77777777" w:rsidTr="00C84A91">
        <w:tc>
          <w:tcPr>
            <w:tcW w:w="465" w:type="dxa"/>
            <w:tcBorders>
              <w:top w:val="single" w:sz="4" w:space="0" w:color="000000"/>
              <w:left w:val="single" w:sz="4" w:space="0" w:color="000000"/>
              <w:bottom w:val="single" w:sz="4" w:space="0" w:color="000000"/>
            </w:tcBorders>
            <w:shd w:val="clear" w:color="auto" w:fill="auto"/>
          </w:tcPr>
          <w:p w14:paraId="21C0F6FE" w14:textId="77777777" w:rsidR="00343A18" w:rsidRPr="009A627D" w:rsidRDefault="00343A18" w:rsidP="000741FF">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2D02BB8" w14:textId="77777777" w:rsidR="00343A18" w:rsidRPr="009A627D" w:rsidRDefault="00343A18" w:rsidP="000741FF">
            <w:pPr>
              <w:snapToGrid w:val="0"/>
              <w:rPr>
                <w:rFonts w:ascii="Arial" w:eastAsia="TimesNewRomanPSMT" w:hAnsi="Arial" w:cs="Arial"/>
                <w:bCs/>
                <w:i/>
                <w:sz w:val="22"/>
                <w:szCs w:val="22"/>
              </w:rPr>
            </w:pPr>
          </w:p>
          <w:p w14:paraId="0729E33A" w14:textId="77777777" w:rsidR="00343A18" w:rsidRPr="009A627D" w:rsidRDefault="00343A18" w:rsidP="000741FF">
            <w:pPr>
              <w:rPr>
                <w:rFonts w:ascii="Arial" w:eastAsia="TimesNewRomanPSMT" w:hAnsi="Arial" w:cs="Arial"/>
                <w:b/>
                <w:bCs/>
                <w:sz w:val="22"/>
                <w:szCs w:val="22"/>
              </w:rPr>
            </w:pPr>
            <w:r w:rsidRPr="009A627D">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FED015" w14:textId="77777777" w:rsidR="00343A18" w:rsidRPr="009A627D" w:rsidRDefault="00343A18" w:rsidP="000741FF">
            <w:pPr>
              <w:snapToGrid w:val="0"/>
              <w:rPr>
                <w:rFonts w:ascii="Arial" w:eastAsia="TimesNewRomanPSMT" w:hAnsi="Arial" w:cs="Arial"/>
                <w:b/>
                <w:bCs/>
                <w:sz w:val="22"/>
                <w:szCs w:val="22"/>
              </w:rPr>
            </w:pPr>
          </w:p>
        </w:tc>
      </w:tr>
    </w:tbl>
    <w:p w14:paraId="36D61CF6" w14:textId="77777777" w:rsidR="00343A18" w:rsidRPr="009A627D" w:rsidRDefault="00343A18" w:rsidP="000741FF">
      <w:pPr>
        <w:rPr>
          <w:rFonts w:ascii="Arial" w:hAnsi="Arial" w:cs="Arial"/>
          <w:b/>
          <w:bCs/>
          <w:i/>
          <w:iCs/>
          <w:sz w:val="22"/>
          <w:szCs w:val="22"/>
          <w:u w:val="single"/>
        </w:rPr>
      </w:pPr>
    </w:p>
    <w:p w14:paraId="4F21D14C" w14:textId="77777777" w:rsidR="00343A18" w:rsidRPr="009A627D" w:rsidRDefault="00343A18" w:rsidP="000741FF">
      <w:pPr>
        <w:rPr>
          <w:rFonts w:ascii="Arial" w:hAnsi="Arial" w:cs="Arial"/>
          <w:i/>
          <w:iCs/>
          <w:sz w:val="22"/>
          <w:szCs w:val="22"/>
          <w:lang w:val="ru-RU"/>
        </w:rPr>
      </w:pPr>
      <w:r w:rsidRPr="009A627D">
        <w:rPr>
          <w:rFonts w:ascii="Arial" w:hAnsi="Arial" w:cs="Arial"/>
          <w:b/>
          <w:bCs/>
          <w:i/>
          <w:iCs/>
          <w:sz w:val="22"/>
          <w:szCs w:val="22"/>
          <w:u w:val="single"/>
        </w:rPr>
        <w:t>Напомена:</w:t>
      </w:r>
    </w:p>
    <w:p w14:paraId="5F6738D5" w14:textId="77777777" w:rsidR="00343A18" w:rsidRPr="009A627D" w:rsidRDefault="00343A18" w:rsidP="000741FF">
      <w:pPr>
        <w:rPr>
          <w:rFonts w:ascii="Arial" w:hAnsi="Arial" w:cs="Arial"/>
          <w:i/>
          <w:iCs/>
          <w:sz w:val="22"/>
          <w:szCs w:val="22"/>
          <w:lang w:val="ru-RU"/>
        </w:rPr>
      </w:pPr>
      <w:r w:rsidRPr="009A627D">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5FC369F" w14:textId="77777777" w:rsidR="00343A18" w:rsidRPr="009A627D" w:rsidRDefault="00343A18" w:rsidP="000741FF">
      <w:pPr>
        <w:rPr>
          <w:rFonts w:ascii="Arial" w:hAnsi="Arial" w:cs="Arial"/>
          <w:i/>
          <w:iCs/>
          <w:sz w:val="22"/>
          <w:szCs w:val="22"/>
          <w:lang w:val="ru-RU"/>
        </w:rPr>
      </w:pPr>
    </w:p>
    <w:p w14:paraId="07C8332E" w14:textId="77777777" w:rsidR="000E75A0" w:rsidRPr="009A627D" w:rsidRDefault="00BA2C2D" w:rsidP="000741FF">
      <w:pPr>
        <w:rPr>
          <w:rFonts w:ascii="Arial" w:eastAsia="TimesNewRomanPSMT" w:hAnsi="Arial" w:cs="Arial"/>
          <w:b/>
          <w:bCs/>
          <w:i/>
          <w:sz w:val="22"/>
          <w:szCs w:val="22"/>
          <w:lang w:val="sr-Cyrl-CS"/>
        </w:rPr>
      </w:pPr>
      <w:r w:rsidRPr="009A627D">
        <w:rPr>
          <w:rFonts w:ascii="Arial" w:eastAsia="TimesNewRomanPSMT" w:hAnsi="Arial" w:cs="Arial"/>
          <w:b/>
          <w:bCs/>
          <w:i/>
          <w:sz w:val="22"/>
          <w:szCs w:val="22"/>
          <w:lang w:val="sr-Cyrl-CS"/>
        </w:rPr>
        <w:t xml:space="preserve">5) </w:t>
      </w:r>
      <w:r w:rsidR="000E75A0" w:rsidRPr="009A627D">
        <w:rPr>
          <w:rFonts w:ascii="Arial" w:eastAsia="TimesNewRomanPSMT" w:hAnsi="Arial" w:cs="Arial"/>
          <w:b/>
          <w:bCs/>
          <w:i/>
          <w:sz w:val="22"/>
          <w:szCs w:val="22"/>
          <w:lang w:val="sr-Cyrl-CS"/>
        </w:rPr>
        <w:t>ЦЕНА И КОМЕРЦИЈАЛНИ УСЛОВИ ПОНУДЕ</w:t>
      </w:r>
    </w:p>
    <w:p w14:paraId="26600EC7" w14:textId="77777777" w:rsidR="000E75A0" w:rsidRPr="009A627D" w:rsidRDefault="000E75A0" w:rsidP="000741FF">
      <w:pPr>
        <w:jc w:val="center"/>
        <w:rPr>
          <w:rFonts w:ascii="Arial" w:hAnsi="Arial" w:cs="Arial"/>
          <w:b/>
          <w:bCs/>
          <w:i/>
          <w:iCs/>
          <w:sz w:val="22"/>
          <w:szCs w:val="22"/>
          <w:u w:val="single"/>
          <w:lang w:val="sr-Cyrl-CS"/>
        </w:rPr>
      </w:pPr>
      <w:r w:rsidRPr="009A627D">
        <w:rPr>
          <w:rFonts w:ascii="Arial" w:hAnsi="Arial" w:cs="Arial"/>
          <w:b/>
          <w:bCs/>
          <w:i/>
          <w:iCs/>
          <w:sz w:val="22"/>
          <w:szCs w:val="22"/>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3869"/>
      </w:tblGrid>
      <w:tr w:rsidR="00947EDF" w:rsidRPr="009A627D" w14:paraId="50B2BB22" w14:textId="77777777" w:rsidTr="00922EDB">
        <w:trPr>
          <w:trHeight w:val="485"/>
        </w:trPr>
        <w:tc>
          <w:tcPr>
            <w:tcW w:w="5920" w:type="dxa"/>
            <w:shd w:val="clear" w:color="auto" w:fill="C6D9F1" w:themeFill="text2" w:themeFillTint="33"/>
            <w:vAlign w:val="center"/>
          </w:tcPr>
          <w:p w14:paraId="4E23C26E" w14:textId="77777777" w:rsidR="000E75A0" w:rsidRPr="009A627D" w:rsidRDefault="000E75A0" w:rsidP="000741FF">
            <w:pPr>
              <w:jc w:val="center"/>
              <w:rPr>
                <w:rFonts w:ascii="Arial" w:hAnsi="Arial" w:cs="Arial"/>
                <w:b/>
                <w:bCs/>
                <w:i/>
                <w:iCs/>
                <w:sz w:val="22"/>
                <w:szCs w:val="22"/>
                <w:lang w:val="sr-Cyrl-CS"/>
              </w:rPr>
            </w:pPr>
            <w:r w:rsidRPr="009A627D">
              <w:rPr>
                <w:rFonts w:ascii="Arial" w:eastAsia="TimesNewRomanPSMT" w:hAnsi="Arial" w:cs="Arial"/>
                <w:b/>
                <w:bCs/>
                <w:sz w:val="22"/>
                <w:szCs w:val="22"/>
              </w:rPr>
              <w:t xml:space="preserve">ПРЕДМЕТ </w:t>
            </w:r>
            <w:r w:rsidRPr="009A627D">
              <w:rPr>
                <w:rFonts w:ascii="Arial" w:eastAsia="TimesNewRomanPSMT" w:hAnsi="Arial" w:cs="Arial"/>
                <w:b/>
                <w:bCs/>
                <w:sz w:val="22"/>
                <w:szCs w:val="22"/>
                <w:lang w:val="sr-Cyrl-CS"/>
              </w:rPr>
              <w:t xml:space="preserve">И БРОЈ </w:t>
            </w:r>
            <w:r w:rsidRPr="009A627D">
              <w:rPr>
                <w:rFonts w:ascii="Arial" w:eastAsia="TimesNewRomanPSMT" w:hAnsi="Arial" w:cs="Arial"/>
                <w:b/>
                <w:bCs/>
                <w:sz w:val="22"/>
                <w:szCs w:val="22"/>
              </w:rPr>
              <w:t>НАБАВКЕ</w:t>
            </w:r>
          </w:p>
        </w:tc>
        <w:tc>
          <w:tcPr>
            <w:tcW w:w="4394" w:type="dxa"/>
            <w:shd w:val="clear" w:color="auto" w:fill="C6D9F1" w:themeFill="text2" w:themeFillTint="33"/>
            <w:vAlign w:val="center"/>
          </w:tcPr>
          <w:p w14:paraId="4CE6E381" w14:textId="38A8162A" w:rsidR="000E75A0" w:rsidRPr="009A627D" w:rsidRDefault="000E75A0" w:rsidP="004B2E7C">
            <w:pPr>
              <w:jc w:val="center"/>
              <w:rPr>
                <w:rFonts w:ascii="Arial" w:hAnsi="Arial" w:cs="Arial"/>
                <w:b/>
                <w:bCs/>
                <w:i/>
                <w:iCs/>
                <w:sz w:val="22"/>
                <w:szCs w:val="22"/>
                <w:lang w:val="sr-Cyrl-CS"/>
              </w:rPr>
            </w:pPr>
            <w:r w:rsidRPr="009A627D">
              <w:rPr>
                <w:rFonts w:ascii="Arial" w:hAnsi="Arial" w:cs="Arial"/>
                <w:b/>
                <w:bCs/>
                <w:i/>
                <w:iCs/>
                <w:sz w:val="22"/>
                <w:szCs w:val="22"/>
                <w:lang w:val="sr-Cyrl-CS"/>
              </w:rPr>
              <w:t>УКУПНА</w:t>
            </w:r>
            <w:r w:rsidR="00124064" w:rsidRPr="009A627D">
              <w:rPr>
                <w:rFonts w:ascii="Arial" w:hAnsi="Arial" w:cs="Arial"/>
                <w:b/>
                <w:bCs/>
                <w:i/>
                <w:iCs/>
                <w:sz w:val="22"/>
                <w:szCs w:val="22"/>
                <w:lang w:val="sr-Cyrl-CS"/>
              </w:rPr>
              <w:t xml:space="preserve"> ВРЕДНОСТ</w:t>
            </w:r>
            <w:r w:rsidRPr="009A627D">
              <w:rPr>
                <w:rFonts w:ascii="Arial" w:hAnsi="Arial" w:cs="Arial"/>
                <w:b/>
                <w:bCs/>
                <w:i/>
                <w:iCs/>
                <w:sz w:val="22"/>
                <w:szCs w:val="22"/>
                <w:lang w:val="sr-Cyrl-CS"/>
              </w:rPr>
              <w:t xml:space="preserve"> </w:t>
            </w:r>
            <w:r w:rsidR="00124064" w:rsidRPr="009A627D">
              <w:rPr>
                <w:rFonts w:ascii="Arial" w:hAnsi="Arial" w:cs="Arial"/>
                <w:b/>
                <w:bCs/>
                <w:i/>
                <w:iCs/>
                <w:sz w:val="22"/>
                <w:szCs w:val="22"/>
                <w:lang w:val="sr-Cyrl-CS"/>
              </w:rPr>
              <w:t xml:space="preserve">ЗА ТРИ ГОДИНЕ </w:t>
            </w:r>
            <w:r w:rsidR="004B2E7C" w:rsidRPr="009A627D">
              <w:rPr>
                <w:rFonts w:ascii="Arial" w:eastAsia="Arial Unicode MS" w:hAnsi="Arial" w:cs="Arial"/>
                <w:b/>
                <w:bCs/>
                <w:i/>
                <w:iCs/>
                <w:kern w:val="1"/>
                <w:sz w:val="22"/>
                <w:szCs w:val="22"/>
                <w:lang w:val="sr-Cyrl-CS"/>
              </w:rPr>
              <w:t>РСД</w:t>
            </w:r>
            <w:r w:rsidRPr="009A627D">
              <w:rPr>
                <w:rFonts w:ascii="Arial" w:eastAsia="Arial Unicode MS" w:hAnsi="Arial" w:cs="Arial"/>
                <w:b/>
                <w:bCs/>
                <w:i/>
                <w:iCs/>
                <w:kern w:val="1"/>
                <w:sz w:val="22"/>
                <w:szCs w:val="22"/>
                <w:lang w:val="sr-Cyrl-CS"/>
              </w:rPr>
              <w:t xml:space="preserve"> </w:t>
            </w:r>
            <w:r w:rsidR="00B81C9C" w:rsidRPr="009A627D">
              <w:rPr>
                <w:rFonts w:ascii="Arial" w:hAnsi="Arial" w:cs="Arial"/>
                <w:b/>
                <w:bCs/>
                <w:i/>
                <w:iCs/>
                <w:sz w:val="22"/>
                <w:szCs w:val="22"/>
                <w:lang w:val="sr-Cyrl-CS"/>
              </w:rPr>
              <w:t>без ПДВ</w:t>
            </w:r>
          </w:p>
        </w:tc>
      </w:tr>
      <w:tr w:rsidR="00947EDF" w:rsidRPr="009A627D" w14:paraId="3B0C7E21" w14:textId="77777777" w:rsidTr="00AF3AF8">
        <w:trPr>
          <w:trHeight w:val="440"/>
        </w:trPr>
        <w:tc>
          <w:tcPr>
            <w:tcW w:w="5920" w:type="dxa"/>
            <w:vAlign w:val="center"/>
          </w:tcPr>
          <w:p w14:paraId="73C1D713" w14:textId="77777777" w:rsidR="000E75A0" w:rsidRPr="009A627D" w:rsidRDefault="00467640" w:rsidP="000741FF">
            <w:pPr>
              <w:rPr>
                <w:rFonts w:ascii="Arial" w:hAnsi="Arial" w:cs="Arial"/>
                <w:b/>
                <w:i/>
                <w:sz w:val="22"/>
                <w:szCs w:val="22"/>
                <w:lang w:val="sr-Cyrl-CS"/>
              </w:rPr>
            </w:pPr>
            <w:r w:rsidRPr="009A627D">
              <w:rPr>
                <w:rFonts w:ascii="Arial" w:eastAsia="TimesNewRomanPS-BoldMT" w:hAnsi="Arial" w:cs="Arial"/>
                <w:bCs/>
                <w:sz w:val="22"/>
                <w:szCs w:val="22"/>
              </w:rPr>
              <w:t>услуга са пратећим добрима „MICROSOFT лиценце, подршка, одржавање и консалтинг“</w:t>
            </w:r>
          </w:p>
        </w:tc>
        <w:tc>
          <w:tcPr>
            <w:tcW w:w="4394" w:type="dxa"/>
          </w:tcPr>
          <w:p w14:paraId="6E64D7EE" w14:textId="77777777" w:rsidR="000E75A0" w:rsidRPr="009A627D" w:rsidRDefault="000E75A0" w:rsidP="000741FF">
            <w:pPr>
              <w:jc w:val="center"/>
              <w:rPr>
                <w:rFonts w:ascii="Arial" w:hAnsi="Arial" w:cs="Arial"/>
                <w:b/>
                <w:bCs/>
                <w:i/>
                <w:iCs/>
                <w:sz w:val="22"/>
                <w:szCs w:val="22"/>
                <w:lang w:val="sr-Cyrl-CS"/>
              </w:rPr>
            </w:pPr>
          </w:p>
          <w:p w14:paraId="2DBCB22F" w14:textId="77777777" w:rsidR="000E75A0" w:rsidRPr="009A627D" w:rsidRDefault="000E75A0" w:rsidP="000741FF">
            <w:pPr>
              <w:jc w:val="center"/>
              <w:rPr>
                <w:rFonts w:ascii="Arial" w:hAnsi="Arial" w:cs="Arial"/>
                <w:b/>
                <w:bCs/>
                <w:i/>
                <w:iCs/>
                <w:sz w:val="22"/>
                <w:szCs w:val="22"/>
                <w:lang w:val="sr-Cyrl-CS"/>
              </w:rPr>
            </w:pPr>
          </w:p>
        </w:tc>
      </w:tr>
    </w:tbl>
    <w:p w14:paraId="694F95A5" w14:textId="77777777" w:rsidR="000E75A0" w:rsidRPr="009A627D" w:rsidRDefault="000E75A0" w:rsidP="000741FF">
      <w:pPr>
        <w:jc w:val="center"/>
        <w:rPr>
          <w:rFonts w:ascii="Arial" w:hAnsi="Arial" w:cs="Arial"/>
          <w:b/>
          <w:bCs/>
          <w:i/>
          <w:iCs/>
          <w:sz w:val="22"/>
          <w:szCs w:val="22"/>
          <w:u w:val="single"/>
          <w:lang w:val="sr-Cyrl-CS"/>
        </w:rPr>
      </w:pPr>
      <w:r w:rsidRPr="009A627D">
        <w:rPr>
          <w:rFonts w:ascii="Arial" w:hAnsi="Arial" w:cs="Arial"/>
          <w:b/>
          <w:bCs/>
          <w:i/>
          <w:iCs/>
          <w:sz w:val="22"/>
          <w:szCs w:val="22"/>
          <w:u w:val="single"/>
          <w:lang w:val="sr-Cyrl-CS"/>
        </w:rPr>
        <w:t>КОМЕРЦИЈАЛНИ УСЛОВИ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3985"/>
      </w:tblGrid>
      <w:tr w:rsidR="00947EDF" w:rsidRPr="009A627D" w14:paraId="5898AF15" w14:textId="77777777" w:rsidTr="00F93271">
        <w:trPr>
          <w:trHeight w:val="647"/>
        </w:trPr>
        <w:tc>
          <w:tcPr>
            <w:tcW w:w="2791" w:type="pct"/>
            <w:shd w:val="clear" w:color="auto" w:fill="C6D9F1" w:themeFill="text2" w:themeFillTint="33"/>
            <w:vAlign w:val="center"/>
          </w:tcPr>
          <w:p w14:paraId="2D2CDD18" w14:textId="77777777" w:rsidR="00B81C9C" w:rsidRPr="009A627D" w:rsidRDefault="00B81C9C" w:rsidP="000741FF">
            <w:pPr>
              <w:jc w:val="center"/>
              <w:rPr>
                <w:rFonts w:ascii="Arial" w:hAnsi="Arial" w:cs="Arial"/>
                <w:b/>
                <w:bCs/>
                <w:i/>
                <w:iCs/>
                <w:sz w:val="22"/>
                <w:szCs w:val="22"/>
                <w:lang w:val="sr-Cyrl-CS"/>
              </w:rPr>
            </w:pPr>
            <w:r w:rsidRPr="009A627D">
              <w:rPr>
                <w:rFonts w:ascii="Arial" w:hAnsi="Arial" w:cs="Arial"/>
                <w:b/>
                <w:bCs/>
                <w:i/>
                <w:iCs/>
                <w:sz w:val="22"/>
                <w:szCs w:val="22"/>
                <w:lang w:val="sr-Cyrl-CS"/>
              </w:rPr>
              <w:t>УСЛОВ НАРУЧИОЦА</w:t>
            </w:r>
          </w:p>
        </w:tc>
        <w:tc>
          <w:tcPr>
            <w:tcW w:w="2209" w:type="pct"/>
            <w:shd w:val="clear" w:color="auto" w:fill="C6D9F1" w:themeFill="text2" w:themeFillTint="33"/>
            <w:vAlign w:val="center"/>
          </w:tcPr>
          <w:p w14:paraId="2D2AA8C1" w14:textId="77777777" w:rsidR="00B81C9C" w:rsidRPr="009A627D" w:rsidRDefault="00B81C9C" w:rsidP="000741FF">
            <w:pPr>
              <w:jc w:val="center"/>
              <w:rPr>
                <w:rFonts w:ascii="Arial" w:hAnsi="Arial" w:cs="Arial"/>
                <w:b/>
                <w:bCs/>
                <w:i/>
                <w:iCs/>
                <w:sz w:val="22"/>
                <w:szCs w:val="22"/>
                <w:lang w:val="sr-Cyrl-CS"/>
              </w:rPr>
            </w:pPr>
            <w:r w:rsidRPr="009A627D">
              <w:rPr>
                <w:rFonts w:ascii="Arial" w:hAnsi="Arial" w:cs="Arial"/>
                <w:b/>
                <w:bCs/>
                <w:i/>
                <w:iCs/>
                <w:sz w:val="22"/>
                <w:szCs w:val="22"/>
                <w:lang w:val="sr-Cyrl-CS"/>
              </w:rPr>
              <w:t>ПОНУДА ПОНУЂАЧА</w:t>
            </w:r>
          </w:p>
        </w:tc>
      </w:tr>
      <w:tr w:rsidR="00947EDF" w:rsidRPr="009A627D" w14:paraId="29AD36D0" w14:textId="77777777" w:rsidTr="00F93271">
        <w:tc>
          <w:tcPr>
            <w:tcW w:w="2791" w:type="pct"/>
            <w:vAlign w:val="center"/>
          </w:tcPr>
          <w:p w14:paraId="74819098" w14:textId="77777777" w:rsidR="00B81C9C" w:rsidRPr="009A627D" w:rsidRDefault="00B81C9C" w:rsidP="000741FF">
            <w:pPr>
              <w:jc w:val="center"/>
              <w:rPr>
                <w:rFonts w:ascii="Arial" w:hAnsi="Arial" w:cs="Arial"/>
                <w:b/>
                <w:bCs/>
                <w:i/>
                <w:iCs/>
                <w:sz w:val="22"/>
                <w:szCs w:val="22"/>
                <w:lang w:val="sr-Cyrl-CS"/>
              </w:rPr>
            </w:pPr>
            <w:r w:rsidRPr="009A627D">
              <w:rPr>
                <w:rFonts w:ascii="Arial" w:hAnsi="Arial" w:cs="Arial"/>
                <w:b/>
                <w:bCs/>
                <w:i/>
                <w:iCs/>
                <w:sz w:val="22"/>
                <w:szCs w:val="22"/>
                <w:lang w:val="sr-Cyrl-CS"/>
              </w:rPr>
              <w:t>РОК И НАЧИН ПЛАЋАЊА:</w:t>
            </w:r>
          </w:p>
          <w:p w14:paraId="2994FA80" w14:textId="77777777" w:rsidR="00455823" w:rsidRPr="009A627D" w:rsidRDefault="00455823" w:rsidP="000741FF">
            <w:pPr>
              <w:ind w:firstLine="720"/>
              <w:jc w:val="both"/>
              <w:rPr>
                <w:rFonts w:ascii="Arial" w:hAnsi="Arial" w:cs="Arial"/>
                <w:sz w:val="22"/>
                <w:szCs w:val="22"/>
                <w:lang w:val="sr-Cyrl-CS"/>
              </w:rPr>
            </w:pPr>
            <w:r w:rsidRPr="009A627D">
              <w:rPr>
                <w:rFonts w:ascii="Arial" w:hAnsi="Arial" w:cs="Arial"/>
                <w:sz w:val="22"/>
                <w:szCs w:val="22"/>
                <w:lang w:val="sr-Cyrl-CS"/>
              </w:rPr>
              <w:t xml:space="preserve">Фактурисање за испоручене лиценце се врши у 3 (три) једнаке </w:t>
            </w:r>
            <w:r w:rsidR="009374BD" w:rsidRPr="009A627D">
              <w:rPr>
                <w:rFonts w:ascii="Arial" w:hAnsi="Arial" w:cs="Arial"/>
                <w:sz w:val="22"/>
                <w:szCs w:val="22"/>
                <w:lang w:val="sr-Cyrl-CS"/>
              </w:rPr>
              <w:t>годишње накнаде</w:t>
            </w:r>
            <w:r w:rsidRPr="009A627D">
              <w:rPr>
                <w:rFonts w:ascii="Arial" w:hAnsi="Arial" w:cs="Arial"/>
                <w:sz w:val="22"/>
                <w:szCs w:val="22"/>
                <w:lang w:val="sr-Cyrl-CS"/>
              </w:rPr>
              <w:t xml:space="preserve"> на начин и по динамици која је у складу са одобреним условима од стране компаније </w:t>
            </w:r>
            <w:r w:rsidRPr="009A627D">
              <w:rPr>
                <w:rFonts w:ascii="Arial" w:hAnsi="Arial" w:cs="Arial"/>
                <w:sz w:val="22"/>
                <w:szCs w:val="22"/>
                <w:lang w:val="en-US"/>
              </w:rPr>
              <w:t>Microsoft</w:t>
            </w:r>
            <w:r w:rsidRPr="009A627D">
              <w:rPr>
                <w:rFonts w:ascii="Arial" w:hAnsi="Arial" w:cs="Arial"/>
                <w:sz w:val="22"/>
                <w:szCs w:val="22"/>
                <w:lang w:val="sr-Cyrl-CS"/>
              </w:rPr>
              <w:t>, на следећи начин:</w:t>
            </w:r>
          </w:p>
          <w:p w14:paraId="535ACDE6" w14:textId="77777777" w:rsidR="00455823" w:rsidRPr="009A627D" w:rsidRDefault="00455823" w:rsidP="000741FF">
            <w:pPr>
              <w:ind w:firstLine="720"/>
              <w:jc w:val="both"/>
              <w:rPr>
                <w:rFonts w:ascii="Arial" w:hAnsi="Arial" w:cs="Arial"/>
                <w:sz w:val="22"/>
                <w:szCs w:val="22"/>
                <w:lang w:val="sr-Cyrl-CS"/>
              </w:rPr>
            </w:pPr>
          </w:p>
          <w:p w14:paraId="5D99E2BE" w14:textId="78439705" w:rsidR="00455823" w:rsidRPr="009A627D" w:rsidRDefault="009374BD" w:rsidP="00ED06D9">
            <w:pPr>
              <w:numPr>
                <w:ilvl w:val="0"/>
                <w:numId w:val="37"/>
              </w:numPr>
              <w:tabs>
                <w:tab w:val="clear" w:pos="210"/>
                <w:tab w:val="num" w:pos="610"/>
              </w:tabs>
              <w:ind w:left="250" w:hanging="250"/>
              <w:jc w:val="both"/>
              <w:rPr>
                <w:rFonts w:ascii="Arial" w:hAnsi="Arial" w:cs="Arial"/>
                <w:sz w:val="22"/>
                <w:szCs w:val="22"/>
                <w:lang w:val="sr-Cyrl-CS"/>
              </w:rPr>
            </w:pPr>
            <w:r w:rsidRPr="009A627D">
              <w:rPr>
                <w:rFonts w:ascii="Arial" w:hAnsi="Arial" w:cs="Arial"/>
                <w:sz w:val="22"/>
                <w:szCs w:val="22"/>
                <w:lang w:val="en-US"/>
              </w:rPr>
              <w:t xml:space="preserve">За </w:t>
            </w:r>
            <w:r w:rsidRPr="009A627D">
              <w:rPr>
                <w:rFonts w:ascii="Arial" w:hAnsi="Arial" w:cs="Arial"/>
                <w:sz w:val="22"/>
                <w:szCs w:val="22"/>
                <w:lang w:val="sr-Cyrl-RS"/>
              </w:rPr>
              <w:t>прву годину</w:t>
            </w:r>
            <w:r w:rsidR="00455823" w:rsidRPr="009A627D">
              <w:rPr>
                <w:rFonts w:ascii="Arial" w:hAnsi="Arial" w:cs="Arial"/>
                <w:sz w:val="22"/>
                <w:szCs w:val="22"/>
                <w:lang w:val="sr-Cyrl-CS"/>
              </w:rPr>
              <w:t xml:space="preserve"> – рачун се издаје у року до 15 дана од дана </w:t>
            </w:r>
            <w:r w:rsidR="00382B57" w:rsidRPr="009A627D">
              <w:rPr>
                <w:rFonts w:ascii="Arial" w:hAnsi="Arial" w:cs="Arial"/>
                <w:sz w:val="22"/>
                <w:szCs w:val="22"/>
                <w:lang w:val="sr-Cyrl-CS"/>
              </w:rPr>
              <w:t>ступања угов</w:t>
            </w:r>
            <w:r w:rsidR="00151056" w:rsidRPr="009A627D">
              <w:rPr>
                <w:rFonts w:ascii="Arial" w:hAnsi="Arial" w:cs="Arial"/>
                <w:sz w:val="22"/>
                <w:szCs w:val="22"/>
                <w:lang w:val="sr-Cyrl-CS"/>
              </w:rPr>
              <w:t>о</w:t>
            </w:r>
            <w:r w:rsidR="00382B57" w:rsidRPr="009A627D">
              <w:rPr>
                <w:rFonts w:ascii="Arial" w:hAnsi="Arial" w:cs="Arial"/>
                <w:sz w:val="22"/>
                <w:szCs w:val="22"/>
                <w:lang w:val="sr-Cyrl-CS"/>
              </w:rPr>
              <w:t>ра на снагу</w:t>
            </w:r>
            <w:r w:rsidR="00455823" w:rsidRPr="009A627D">
              <w:rPr>
                <w:rFonts w:ascii="Arial" w:hAnsi="Arial" w:cs="Arial"/>
                <w:sz w:val="22"/>
                <w:szCs w:val="22"/>
                <w:lang w:val="sr-Cyrl-CS"/>
              </w:rPr>
              <w:t>,</w:t>
            </w:r>
          </w:p>
          <w:p w14:paraId="739C8C54" w14:textId="77777777" w:rsidR="00455823" w:rsidRPr="009A627D" w:rsidRDefault="009374BD" w:rsidP="00ED06D9">
            <w:pPr>
              <w:numPr>
                <w:ilvl w:val="0"/>
                <w:numId w:val="37"/>
              </w:numPr>
              <w:tabs>
                <w:tab w:val="clear" w:pos="210"/>
                <w:tab w:val="num" w:pos="610"/>
              </w:tabs>
              <w:ind w:left="250" w:hanging="250"/>
              <w:jc w:val="both"/>
              <w:rPr>
                <w:rFonts w:ascii="Arial" w:hAnsi="Arial" w:cs="Arial"/>
                <w:sz w:val="22"/>
                <w:szCs w:val="22"/>
                <w:lang w:val="sr-Cyrl-CS"/>
              </w:rPr>
            </w:pPr>
            <w:r w:rsidRPr="009A627D">
              <w:rPr>
                <w:rFonts w:ascii="Arial" w:hAnsi="Arial" w:cs="Arial"/>
                <w:sz w:val="22"/>
                <w:szCs w:val="22"/>
                <w:lang w:val="en-US"/>
              </w:rPr>
              <w:t>За другу годину</w:t>
            </w:r>
            <w:r w:rsidR="00455823" w:rsidRPr="009A627D">
              <w:rPr>
                <w:rFonts w:ascii="Arial" w:hAnsi="Arial" w:cs="Arial"/>
                <w:sz w:val="22"/>
                <w:szCs w:val="22"/>
                <w:lang w:val="en-US"/>
              </w:rPr>
              <w:t xml:space="preserve"> </w:t>
            </w:r>
            <w:r w:rsidR="00455823" w:rsidRPr="009A627D">
              <w:rPr>
                <w:rFonts w:ascii="Arial" w:hAnsi="Arial" w:cs="Arial"/>
                <w:sz w:val="22"/>
                <w:szCs w:val="22"/>
                <w:lang w:val="sr-Cyrl-CS"/>
              </w:rPr>
              <w:t xml:space="preserve">– рачун се издаје у периоду од </w:t>
            </w:r>
            <w:r w:rsidR="00455823" w:rsidRPr="009A627D">
              <w:rPr>
                <w:rFonts w:ascii="Arial" w:hAnsi="Arial" w:cs="Arial"/>
                <w:sz w:val="22"/>
                <w:szCs w:val="22"/>
                <w:lang w:val="en-US"/>
              </w:rPr>
              <w:t>01.08. до 31.08.201</w:t>
            </w:r>
            <w:r w:rsidR="00455823" w:rsidRPr="009A627D">
              <w:rPr>
                <w:rFonts w:ascii="Arial" w:hAnsi="Arial" w:cs="Arial"/>
                <w:sz w:val="22"/>
                <w:szCs w:val="22"/>
                <w:lang w:val="sr-Cyrl-RS"/>
              </w:rPr>
              <w:t>9</w:t>
            </w:r>
            <w:r w:rsidR="00455823" w:rsidRPr="009A627D">
              <w:rPr>
                <w:rFonts w:ascii="Arial" w:hAnsi="Arial" w:cs="Arial"/>
                <w:sz w:val="22"/>
                <w:szCs w:val="22"/>
                <w:lang w:val="en-US"/>
              </w:rPr>
              <w:t>. године,</w:t>
            </w:r>
          </w:p>
          <w:p w14:paraId="57C075A4" w14:textId="77777777" w:rsidR="00455823" w:rsidRPr="009A627D" w:rsidRDefault="009374BD" w:rsidP="00ED06D9">
            <w:pPr>
              <w:numPr>
                <w:ilvl w:val="0"/>
                <w:numId w:val="37"/>
              </w:numPr>
              <w:tabs>
                <w:tab w:val="clear" w:pos="210"/>
                <w:tab w:val="num" w:pos="610"/>
              </w:tabs>
              <w:ind w:left="250" w:hanging="250"/>
              <w:jc w:val="both"/>
              <w:rPr>
                <w:rFonts w:ascii="Arial" w:hAnsi="Arial" w:cs="Arial"/>
                <w:sz w:val="22"/>
                <w:szCs w:val="22"/>
                <w:lang w:val="sr-Cyrl-CS"/>
              </w:rPr>
            </w:pPr>
            <w:r w:rsidRPr="009A627D">
              <w:rPr>
                <w:rFonts w:ascii="Arial" w:hAnsi="Arial" w:cs="Arial"/>
                <w:sz w:val="22"/>
                <w:szCs w:val="22"/>
                <w:lang w:val="en-US"/>
              </w:rPr>
              <w:t>За трећу годину</w:t>
            </w:r>
            <w:r w:rsidR="00455823" w:rsidRPr="009A627D">
              <w:rPr>
                <w:rFonts w:ascii="Arial" w:hAnsi="Arial" w:cs="Arial"/>
                <w:sz w:val="22"/>
                <w:szCs w:val="22"/>
                <w:lang w:val="sr-Cyrl-CS"/>
              </w:rPr>
              <w:t xml:space="preserve"> – рачун се издаје у периоду од </w:t>
            </w:r>
            <w:r w:rsidR="00455823" w:rsidRPr="009A627D">
              <w:rPr>
                <w:rFonts w:ascii="Arial" w:hAnsi="Arial" w:cs="Arial"/>
                <w:sz w:val="22"/>
                <w:szCs w:val="22"/>
                <w:lang w:val="en-US"/>
              </w:rPr>
              <w:t>01.08.</w:t>
            </w:r>
            <w:r w:rsidR="00455823" w:rsidRPr="009A627D">
              <w:rPr>
                <w:rFonts w:ascii="Arial" w:hAnsi="Arial" w:cs="Arial"/>
                <w:sz w:val="22"/>
                <w:szCs w:val="22"/>
                <w:lang w:val="sr-Cyrl-CS"/>
              </w:rPr>
              <w:t xml:space="preserve"> до </w:t>
            </w:r>
            <w:r w:rsidR="00455823" w:rsidRPr="009A627D">
              <w:rPr>
                <w:rFonts w:ascii="Arial" w:hAnsi="Arial" w:cs="Arial"/>
                <w:sz w:val="22"/>
                <w:szCs w:val="22"/>
                <w:lang w:val="en-US"/>
              </w:rPr>
              <w:t>31.08.20</w:t>
            </w:r>
            <w:r w:rsidR="00455823" w:rsidRPr="009A627D">
              <w:rPr>
                <w:rFonts w:ascii="Arial" w:hAnsi="Arial" w:cs="Arial"/>
                <w:sz w:val="22"/>
                <w:szCs w:val="22"/>
                <w:lang w:val="sr-Cyrl-RS"/>
              </w:rPr>
              <w:t>20</w:t>
            </w:r>
            <w:r w:rsidR="00455823" w:rsidRPr="009A627D">
              <w:rPr>
                <w:rFonts w:ascii="Arial" w:hAnsi="Arial" w:cs="Arial"/>
                <w:sz w:val="22"/>
                <w:szCs w:val="22"/>
                <w:lang w:val="sr-Cyrl-CS"/>
              </w:rPr>
              <w:t>. године.</w:t>
            </w:r>
          </w:p>
          <w:p w14:paraId="0D6DE9A0" w14:textId="77777777" w:rsidR="00455823" w:rsidRPr="009A627D" w:rsidRDefault="00455823" w:rsidP="000741FF">
            <w:pPr>
              <w:ind w:left="642"/>
              <w:rPr>
                <w:rFonts w:ascii="Arial" w:hAnsi="Arial" w:cs="Arial"/>
                <w:sz w:val="22"/>
                <w:szCs w:val="22"/>
                <w:lang w:val="sr-Cyrl-CS"/>
              </w:rPr>
            </w:pPr>
          </w:p>
          <w:p w14:paraId="2EB36EB7" w14:textId="3567BD73" w:rsidR="00B81C9C" w:rsidRPr="009A627D" w:rsidRDefault="00455823" w:rsidP="00ED06D9">
            <w:pPr>
              <w:jc w:val="both"/>
              <w:rPr>
                <w:rFonts w:ascii="Arial" w:hAnsi="Arial" w:cs="Arial"/>
                <w:sz w:val="22"/>
                <w:szCs w:val="22"/>
                <w:lang w:val="sr-Cyrl-CS"/>
              </w:rPr>
            </w:pPr>
            <w:r w:rsidRPr="009A627D">
              <w:rPr>
                <w:rFonts w:ascii="Arial" w:hAnsi="Arial" w:cs="Arial"/>
                <w:sz w:val="22"/>
                <w:szCs w:val="22"/>
                <w:lang w:val="sr-Cyrl-CS"/>
              </w:rPr>
              <w:t xml:space="preserve">Наручилац ће сва плаћања извршити у року до 45 </w:t>
            </w:r>
            <w:r w:rsidR="00151056" w:rsidRPr="009A627D">
              <w:rPr>
                <w:rFonts w:ascii="Arial" w:hAnsi="Arial" w:cs="Arial"/>
                <w:sz w:val="22"/>
                <w:szCs w:val="22"/>
                <w:lang w:val="sr-Cyrl-CS"/>
              </w:rPr>
              <w:t xml:space="preserve">(словима: четрдесетпет) </w:t>
            </w:r>
            <w:r w:rsidRPr="009A627D">
              <w:rPr>
                <w:rFonts w:ascii="Arial" w:hAnsi="Arial" w:cs="Arial"/>
                <w:sz w:val="22"/>
                <w:szCs w:val="22"/>
                <w:lang w:val="sr-Cyrl-CS"/>
              </w:rPr>
              <w:t xml:space="preserve">дана од дана испостављања рачуна за плаћање од стране </w:t>
            </w:r>
            <w:r w:rsidRPr="009A627D">
              <w:rPr>
                <w:rFonts w:ascii="Arial" w:hAnsi="Arial" w:cs="Arial"/>
                <w:sz w:val="22"/>
                <w:szCs w:val="22"/>
                <w:lang w:val="sr-Cyrl-CS"/>
              </w:rPr>
              <w:lastRenderedPageBreak/>
              <w:t>понуђача издатог на бази Записника о извршеној испоруци лиценци, без примедби, потписаног од стране овлашћених лица Наручиоца и изабраног понуђача.</w:t>
            </w:r>
          </w:p>
        </w:tc>
        <w:tc>
          <w:tcPr>
            <w:tcW w:w="2209" w:type="pct"/>
            <w:vAlign w:val="center"/>
          </w:tcPr>
          <w:p w14:paraId="34AB2970" w14:textId="77777777" w:rsidR="00B81C9C" w:rsidRPr="009A627D" w:rsidRDefault="00B81C9C" w:rsidP="000741FF">
            <w:pPr>
              <w:jc w:val="center"/>
              <w:rPr>
                <w:rFonts w:ascii="Arial" w:hAnsi="Arial" w:cs="Arial"/>
                <w:bCs/>
                <w:iCs/>
                <w:sz w:val="22"/>
                <w:szCs w:val="22"/>
                <w:lang w:val="sr-Cyrl-CS"/>
              </w:rPr>
            </w:pPr>
            <w:r w:rsidRPr="009A627D">
              <w:rPr>
                <w:rFonts w:ascii="Arial" w:hAnsi="Arial" w:cs="Arial"/>
                <w:bCs/>
                <w:iCs/>
                <w:sz w:val="22"/>
                <w:szCs w:val="22"/>
                <w:lang w:val="sr-Cyrl-CS"/>
              </w:rPr>
              <w:lastRenderedPageBreak/>
              <w:t>Сагласан за захтевом наручиоца</w:t>
            </w:r>
          </w:p>
          <w:p w14:paraId="2561880E" w14:textId="77777777" w:rsidR="00B81C9C" w:rsidRPr="009A627D" w:rsidRDefault="00B81C9C" w:rsidP="000741FF">
            <w:pPr>
              <w:rPr>
                <w:rFonts w:ascii="Arial" w:hAnsi="Arial" w:cs="Arial"/>
                <w:b/>
                <w:bCs/>
                <w:i/>
                <w:iCs/>
                <w:sz w:val="22"/>
                <w:szCs w:val="22"/>
                <w:lang w:val="sr-Cyrl-CS"/>
              </w:rPr>
            </w:pPr>
            <w:r w:rsidRPr="009A627D">
              <w:rPr>
                <w:rFonts w:ascii="Arial" w:hAnsi="Arial" w:cs="Arial"/>
                <w:bCs/>
                <w:iCs/>
                <w:sz w:val="22"/>
                <w:szCs w:val="22"/>
                <w:lang w:val="sr-Cyrl-CS"/>
              </w:rPr>
              <w:t xml:space="preserve">               ДА/НЕ (заокружити)</w:t>
            </w:r>
          </w:p>
        </w:tc>
      </w:tr>
      <w:tr w:rsidR="00B81C9C" w:rsidRPr="009A627D" w14:paraId="38BD6D1A" w14:textId="77777777" w:rsidTr="00F93271">
        <w:tc>
          <w:tcPr>
            <w:tcW w:w="2791" w:type="pct"/>
            <w:vAlign w:val="center"/>
          </w:tcPr>
          <w:p w14:paraId="751C861A" w14:textId="77777777" w:rsidR="00B81C9C" w:rsidRPr="009A627D" w:rsidRDefault="00F2096E" w:rsidP="000741FF">
            <w:pPr>
              <w:jc w:val="center"/>
              <w:rPr>
                <w:rFonts w:ascii="Arial" w:hAnsi="Arial" w:cs="Arial"/>
                <w:b/>
                <w:bCs/>
                <w:iCs/>
                <w:sz w:val="22"/>
                <w:szCs w:val="22"/>
                <w:lang w:val="sr-Cyrl-CS"/>
              </w:rPr>
            </w:pPr>
            <w:r w:rsidRPr="009A627D">
              <w:rPr>
                <w:rFonts w:ascii="Arial" w:hAnsi="Arial" w:cs="Arial"/>
                <w:b/>
                <w:bCs/>
                <w:iCs/>
                <w:sz w:val="22"/>
                <w:szCs w:val="22"/>
                <w:lang w:val="sr-Cyrl-CS"/>
              </w:rPr>
              <w:lastRenderedPageBreak/>
              <w:t>РОК И НАЧИН ИСПОРУКЕ</w:t>
            </w:r>
            <w:r w:rsidR="00B81C9C" w:rsidRPr="009A627D">
              <w:rPr>
                <w:rFonts w:ascii="Arial" w:hAnsi="Arial" w:cs="Arial"/>
                <w:b/>
                <w:bCs/>
                <w:iCs/>
                <w:sz w:val="22"/>
                <w:szCs w:val="22"/>
                <w:lang w:val="sr-Cyrl-CS"/>
              </w:rPr>
              <w:t>:</w:t>
            </w:r>
          </w:p>
          <w:p w14:paraId="62518AA8" w14:textId="65722413" w:rsidR="00467640" w:rsidRPr="009A627D" w:rsidRDefault="00467640" w:rsidP="00ED06D9">
            <w:pPr>
              <w:jc w:val="both"/>
              <w:rPr>
                <w:rFonts w:ascii="Arial" w:hAnsi="Arial" w:cs="Arial"/>
                <w:sz w:val="22"/>
                <w:szCs w:val="22"/>
              </w:rPr>
            </w:pPr>
            <w:r w:rsidRPr="009A627D">
              <w:rPr>
                <w:rFonts w:ascii="Arial" w:hAnsi="Arial" w:cs="Arial"/>
                <w:sz w:val="22"/>
                <w:szCs w:val="22"/>
              </w:rPr>
              <w:t>Испорука предмет</w:t>
            </w:r>
            <w:r w:rsidR="00FF5ACD" w:rsidRPr="009A627D">
              <w:rPr>
                <w:rFonts w:ascii="Arial" w:hAnsi="Arial" w:cs="Arial"/>
                <w:sz w:val="22"/>
                <w:szCs w:val="22"/>
                <w:lang w:val="sr-Cyrl-RS"/>
              </w:rPr>
              <w:t>а</w:t>
            </w:r>
            <w:r w:rsidRPr="009A627D">
              <w:rPr>
                <w:rFonts w:ascii="Arial" w:hAnsi="Arial" w:cs="Arial"/>
                <w:sz w:val="22"/>
                <w:szCs w:val="22"/>
              </w:rPr>
              <w:t xml:space="preserve"> набавке се врши електронски. Рок за испоруку</w:t>
            </w:r>
            <w:r w:rsidR="00DF57EA" w:rsidRPr="009A627D">
              <w:rPr>
                <w:rFonts w:ascii="Arial" w:hAnsi="Arial" w:cs="Arial"/>
                <w:sz w:val="22"/>
                <w:szCs w:val="22"/>
                <w:lang w:val="sr-Cyrl-RS"/>
              </w:rPr>
              <w:t xml:space="preserve"> </w:t>
            </w:r>
            <w:r w:rsidR="00FF5ACD" w:rsidRPr="009A627D">
              <w:rPr>
                <w:rFonts w:ascii="Arial" w:hAnsi="Arial" w:cs="Arial"/>
                <w:sz w:val="22"/>
                <w:szCs w:val="22"/>
                <w:lang w:val="sr-Cyrl-RS"/>
              </w:rPr>
              <w:t xml:space="preserve">за прву годину коришћења </w:t>
            </w:r>
            <w:r w:rsidRPr="009A627D">
              <w:rPr>
                <w:rFonts w:ascii="Arial" w:hAnsi="Arial" w:cs="Arial"/>
                <w:sz w:val="22"/>
                <w:szCs w:val="22"/>
              </w:rPr>
              <w:t xml:space="preserve">је минимално 1, а максимално 15 календарских дана од дана обостраног потписивања уговора од стране </w:t>
            </w:r>
            <w:r w:rsidR="00803622" w:rsidRPr="009A627D">
              <w:rPr>
                <w:rFonts w:ascii="Arial" w:hAnsi="Arial" w:cs="Arial"/>
                <w:sz w:val="22"/>
                <w:szCs w:val="22"/>
                <w:lang w:val="sr-Cyrl-RS"/>
              </w:rPr>
              <w:t>законских заступника</w:t>
            </w:r>
            <w:r w:rsidRPr="009A627D">
              <w:rPr>
                <w:rFonts w:ascii="Arial" w:hAnsi="Arial" w:cs="Arial"/>
                <w:sz w:val="22"/>
                <w:szCs w:val="22"/>
              </w:rPr>
              <w:t xml:space="preserve"> уговорних страна.</w:t>
            </w:r>
            <w:r w:rsidR="00FF5ACD" w:rsidRPr="009A627D">
              <w:rPr>
                <w:rFonts w:ascii="Arial" w:hAnsi="Arial" w:cs="Arial"/>
                <w:sz w:val="22"/>
                <w:szCs w:val="22"/>
                <w:lang w:val="sr-Cyrl-RS"/>
              </w:rPr>
              <w:t xml:space="preserve"> Продужавање важности за другу, односно трећу годину коришћења се врши најкасније првог наредног  дана након истека периода важности за прву, односно другу годину. </w:t>
            </w:r>
            <w:r w:rsidRPr="009A627D">
              <w:rPr>
                <w:rFonts w:ascii="Arial" w:hAnsi="Arial" w:cs="Arial"/>
                <w:sz w:val="22"/>
                <w:szCs w:val="22"/>
              </w:rPr>
              <w:t xml:space="preserve">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14:paraId="77BE4533" w14:textId="77777777" w:rsidR="00B81C9C" w:rsidRPr="009A627D" w:rsidRDefault="00467640" w:rsidP="00ED06D9">
            <w:pPr>
              <w:jc w:val="both"/>
              <w:rPr>
                <w:rFonts w:ascii="Arial" w:hAnsi="Arial" w:cs="Arial"/>
                <w:bCs/>
                <w:iCs/>
                <w:sz w:val="22"/>
                <w:szCs w:val="22"/>
                <w:lang w:val="sr-Cyrl-CS"/>
              </w:rPr>
            </w:pPr>
            <w:r w:rsidRPr="009A627D">
              <w:rPr>
                <w:rFonts w:ascii="Arial" w:hAnsi="Arial" w:cs="Arial"/>
                <w:sz w:val="22"/>
                <w:szCs w:val="22"/>
              </w:rPr>
              <w:t>Испорука свих нових верзија Microsoft софтверских производа које се појаве на тржишту у току трајања уговора се врши електронски путем Microsoft VLSC портала.</w:t>
            </w:r>
          </w:p>
        </w:tc>
        <w:tc>
          <w:tcPr>
            <w:tcW w:w="2209" w:type="pct"/>
            <w:vAlign w:val="center"/>
          </w:tcPr>
          <w:p w14:paraId="168A8E47" w14:textId="77777777" w:rsidR="00FF5ACD" w:rsidRPr="009A627D" w:rsidRDefault="00FF5ACD" w:rsidP="000741FF">
            <w:pPr>
              <w:jc w:val="center"/>
              <w:rPr>
                <w:rFonts w:ascii="Arial" w:hAnsi="Arial" w:cs="Arial"/>
                <w:bCs/>
                <w:iCs/>
                <w:sz w:val="22"/>
                <w:szCs w:val="22"/>
                <w:lang w:val="sr-Cyrl-CS"/>
              </w:rPr>
            </w:pPr>
            <w:r w:rsidRPr="009A627D">
              <w:rPr>
                <w:rFonts w:ascii="Arial" w:hAnsi="Arial" w:cs="Arial"/>
                <w:bCs/>
                <w:iCs/>
                <w:sz w:val="22"/>
                <w:szCs w:val="22"/>
                <w:lang w:val="sr-Cyrl-CS"/>
              </w:rPr>
              <w:t>Сагласан за захтевом наручиоца</w:t>
            </w:r>
          </w:p>
          <w:p w14:paraId="5C80F416" w14:textId="77777777" w:rsidR="00FF5ACD" w:rsidRPr="009A627D" w:rsidRDefault="00FF5ACD" w:rsidP="000741FF">
            <w:pPr>
              <w:jc w:val="center"/>
              <w:rPr>
                <w:rFonts w:ascii="Arial" w:hAnsi="Arial" w:cs="Arial"/>
                <w:strike/>
                <w:color w:val="FF0000"/>
                <w:sz w:val="22"/>
                <w:szCs w:val="22"/>
              </w:rPr>
            </w:pPr>
            <w:r w:rsidRPr="009A627D">
              <w:rPr>
                <w:rFonts w:ascii="Arial" w:hAnsi="Arial" w:cs="Arial"/>
                <w:bCs/>
                <w:iCs/>
                <w:sz w:val="22"/>
                <w:szCs w:val="22"/>
                <w:lang w:val="sr-Cyrl-CS"/>
              </w:rPr>
              <w:t xml:space="preserve">               ДА/НЕ (заокружити)</w:t>
            </w:r>
          </w:p>
          <w:p w14:paraId="5A20D5F8" w14:textId="77777777" w:rsidR="00FF5ACD" w:rsidRPr="009A627D" w:rsidRDefault="00FF5ACD" w:rsidP="000741FF">
            <w:pPr>
              <w:jc w:val="center"/>
              <w:rPr>
                <w:rFonts w:ascii="Arial" w:hAnsi="Arial" w:cs="Arial"/>
                <w:bCs/>
                <w:iCs/>
                <w:strike/>
                <w:sz w:val="22"/>
                <w:szCs w:val="22"/>
              </w:rPr>
            </w:pPr>
          </w:p>
        </w:tc>
      </w:tr>
      <w:tr w:rsidR="009B0F32" w:rsidRPr="009A627D" w14:paraId="766B9209" w14:textId="77777777" w:rsidTr="00F93271">
        <w:trPr>
          <w:trHeight w:val="800"/>
        </w:trPr>
        <w:tc>
          <w:tcPr>
            <w:tcW w:w="2791" w:type="pct"/>
            <w:vAlign w:val="center"/>
          </w:tcPr>
          <w:p w14:paraId="560F4866" w14:textId="77777777" w:rsidR="009B0F32" w:rsidRPr="009A627D" w:rsidRDefault="009B0F32" w:rsidP="000741FF">
            <w:pPr>
              <w:pStyle w:val="ListParagraph"/>
              <w:suppressAutoHyphens/>
              <w:spacing w:after="0" w:line="240" w:lineRule="auto"/>
              <w:ind w:left="360"/>
              <w:jc w:val="center"/>
              <w:rPr>
                <w:rFonts w:ascii="Arial" w:hAnsi="Arial" w:cs="Arial"/>
                <w:b/>
                <w:sz w:val="22"/>
                <w:szCs w:val="22"/>
                <w:lang w:val="sr-Cyrl-CS"/>
              </w:rPr>
            </w:pPr>
            <w:r w:rsidRPr="009A627D">
              <w:rPr>
                <w:rFonts w:ascii="Arial" w:hAnsi="Arial" w:cs="Arial"/>
                <w:b/>
                <w:sz w:val="22"/>
                <w:szCs w:val="22"/>
                <w:lang w:val="sr-Cyrl-CS"/>
              </w:rPr>
              <w:t>ГАРАНТНИ РОК:</w:t>
            </w:r>
          </w:p>
          <w:p w14:paraId="2359559C" w14:textId="77777777" w:rsidR="009B0F32" w:rsidRPr="009A627D" w:rsidRDefault="009B0F32" w:rsidP="00ED06D9">
            <w:pPr>
              <w:suppressAutoHyphens/>
              <w:jc w:val="both"/>
              <w:rPr>
                <w:rFonts w:ascii="Arial" w:hAnsi="Arial" w:cs="Arial"/>
                <w:b/>
                <w:bCs/>
                <w:i/>
                <w:iCs/>
                <w:sz w:val="22"/>
                <w:szCs w:val="22"/>
                <w:lang w:val="sr-Cyrl-CS"/>
              </w:rPr>
            </w:pPr>
            <w:r w:rsidRPr="009A627D">
              <w:rPr>
                <w:rFonts w:ascii="Arial" w:hAnsi="Arial" w:cs="Arial"/>
                <w:sz w:val="22"/>
                <w:szCs w:val="22"/>
                <w:lang w:val="sr-Cyrl-CS"/>
              </w:rPr>
              <w:t>Гарантни рок (технолошка гаранција) за испоручене лиценце је минимално до 31.07.20</w:t>
            </w:r>
            <w:r w:rsidR="00455823" w:rsidRPr="009A627D">
              <w:rPr>
                <w:rFonts w:ascii="Arial" w:hAnsi="Arial" w:cs="Arial"/>
                <w:sz w:val="22"/>
                <w:szCs w:val="22"/>
                <w:lang w:val="sr-Cyrl-CS"/>
              </w:rPr>
              <w:t>21</w:t>
            </w:r>
            <w:r w:rsidRPr="009A627D">
              <w:rPr>
                <w:rFonts w:ascii="Arial" w:hAnsi="Arial" w:cs="Arial"/>
                <w:sz w:val="22"/>
                <w:szCs w:val="22"/>
                <w:lang w:val="sr-Cyrl-CS"/>
              </w:rPr>
              <w:t>. године</w:t>
            </w:r>
            <w:r w:rsidR="00D93EC8" w:rsidRPr="009A627D">
              <w:rPr>
                <w:rFonts w:ascii="Arial" w:hAnsi="Arial" w:cs="Arial"/>
                <w:sz w:val="22"/>
                <w:szCs w:val="22"/>
                <w:lang w:val="sr-Cyrl-CS"/>
              </w:rPr>
              <w:t>.</w:t>
            </w:r>
          </w:p>
        </w:tc>
        <w:tc>
          <w:tcPr>
            <w:tcW w:w="2209" w:type="pct"/>
            <w:vAlign w:val="center"/>
          </w:tcPr>
          <w:p w14:paraId="3536125F" w14:textId="77777777" w:rsidR="009B0F32" w:rsidRPr="009A627D" w:rsidRDefault="00C84A91" w:rsidP="000741FF">
            <w:pPr>
              <w:jc w:val="center"/>
              <w:rPr>
                <w:rFonts w:ascii="Arial" w:hAnsi="Arial" w:cs="Arial"/>
                <w:bCs/>
                <w:iCs/>
                <w:sz w:val="22"/>
                <w:szCs w:val="22"/>
                <w:lang w:val="sr-Cyrl-CS"/>
              </w:rPr>
            </w:pPr>
            <w:r w:rsidRPr="009A627D">
              <w:rPr>
                <w:rFonts w:ascii="Arial" w:hAnsi="Arial" w:cs="Arial"/>
                <w:bCs/>
                <w:iCs/>
                <w:sz w:val="22"/>
                <w:szCs w:val="22"/>
                <w:lang w:val="sr-Cyrl-CS"/>
              </w:rPr>
              <w:t>до _________</w:t>
            </w:r>
          </w:p>
        </w:tc>
      </w:tr>
      <w:tr w:rsidR="00B81C9C" w:rsidRPr="009A627D" w14:paraId="5EEDE565" w14:textId="77777777" w:rsidTr="00F93271">
        <w:trPr>
          <w:trHeight w:val="800"/>
        </w:trPr>
        <w:tc>
          <w:tcPr>
            <w:tcW w:w="2791" w:type="pct"/>
            <w:vAlign w:val="center"/>
          </w:tcPr>
          <w:p w14:paraId="17CE6712" w14:textId="77777777" w:rsidR="00B81C9C" w:rsidRPr="009A627D" w:rsidRDefault="00B81C9C" w:rsidP="000741FF">
            <w:pPr>
              <w:jc w:val="center"/>
              <w:rPr>
                <w:rFonts w:ascii="Arial" w:hAnsi="Arial" w:cs="Arial"/>
                <w:b/>
                <w:bCs/>
                <w:iCs/>
                <w:sz w:val="22"/>
                <w:szCs w:val="22"/>
                <w:lang w:val="sr-Cyrl-CS"/>
              </w:rPr>
            </w:pPr>
            <w:r w:rsidRPr="009A627D">
              <w:rPr>
                <w:rFonts w:ascii="Arial" w:hAnsi="Arial" w:cs="Arial"/>
                <w:b/>
                <w:bCs/>
                <w:iCs/>
                <w:sz w:val="22"/>
                <w:szCs w:val="22"/>
                <w:lang w:val="sr-Cyrl-CS"/>
              </w:rPr>
              <w:t>РОК ВАЖЕЊА ПОНУДЕ:</w:t>
            </w:r>
          </w:p>
          <w:p w14:paraId="6454E47F" w14:textId="77777777" w:rsidR="00B81C9C" w:rsidRPr="009A627D" w:rsidRDefault="00B81C9C" w:rsidP="000741FF">
            <w:pPr>
              <w:rPr>
                <w:rFonts w:ascii="Arial" w:hAnsi="Arial" w:cs="Arial"/>
                <w:b/>
                <w:bCs/>
                <w:iCs/>
                <w:sz w:val="22"/>
                <w:szCs w:val="22"/>
                <w:lang w:val="sr-Cyrl-CS"/>
              </w:rPr>
            </w:pPr>
            <w:r w:rsidRPr="009A627D">
              <w:rPr>
                <w:rFonts w:ascii="Arial" w:hAnsi="Arial" w:cs="Arial"/>
                <w:bCs/>
                <w:iCs/>
                <w:sz w:val="22"/>
                <w:szCs w:val="22"/>
                <w:lang w:val="sr-Cyrl-CS"/>
              </w:rPr>
              <w:t>не може бити краћ</w:t>
            </w:r>
            <w:r w:rsidRPr="009A627D">
              <w:rPr>
                <w:rFonts w:ascii="Arial" w:hAnsi="Arial" w:cs="Arial"/>
                <w:bCs/>
                <w:iCs/>
                <w:sz w:val="22"/>
                <w:szCs w:val="22"/>
              </w:rPr>
              <w:t>и</w:t>
            </w:r>
            <w:r w:rsidRPr="009A627D">
              <w:rPr>
                <w:rFonts w:ascii="Arial" w:hAnsi="Arial" w:cs="Arial"/>
                <w:bCs/>
                <w:iCs/>
                <w:sz w:val="22"/>
                <w:szCs w:val="22"/>
                <w:lang w:val="sr-Cyrl-CS"/>
              </w:rPr>
              <w:t xml:space="preserve"> од 90 дана од дана отварања понуда</w:t>
            </w:r>
          </w:p>
        </w:tc>
        <w:tc>
          <w:tcPr>
            <w:tcW w:w="2209" w:type="pct"/>
            <w:vAlign w:val="center"/>
          </w:tcPr>
          <w:p w14:paraId="27CEB681" w14:textId="77777777" w:rsidR="00B81C9C" w:rsidRPr="009A627D" w:rsidRDefault="00B81C9C" w:rsidP="000741FF">
            <w:pPr>
              <w:jc w:val="center"/>
              <w:rPr>
                <w:rFonts w:ascii="Arial" w:hAnsi="Arial" w:cs="Arial"/>
                <w:b/>
                <w:bCs/>
                <w:iCs/>
                <w:sz w:val="22"/>
                <w:szCs w:val="22"/>
                <w:lang w:val="sr-Cyrl-CS"/>
              </w:rPr>
            </w:pPr>
          </w:p>
          <w:p w14:paraId="403C2896" w14:textId="77777777" w:rsidR="00B81C9C" w:rsidRPr="009A627D" w:rsidRDefault="00B81C9C" w:rsidP="000741FF">
            <w:pPr>
              <w:jc w:val="center"/>
              <w:rPr>
                <w:rFonts w:ascii="Arial" w:hAnsi="Arial" w:cs="Arial"/>
                <w:b/>
                <w:bCs/>
                <w:i/>
                <w:iCs/>
                <w:sz w:val="22"/>
                <w:szCs w:val="22"/>
                <w:lang w:val="sr-Cyrl-CS"/>
              </w:rPr>
            </w:pPr>
            <w:r w:rsidRPr="009A627D">
              <w:rPr>
                <w:rFonts w:ascii="Arial" w:hAnsi="Arial" w:cs="Arial"/>
                <w:bCs/>
                <w:iCs/>
                <w:sz w:val="22"/>
                <w:szCs w:val="22"/>
                <w:lang w:val="sr-Cyrl-CS"/>
              </w:rPr>
              <w:t>_____ дана од дана отварања понуда</w:t>
            </w:r>
          </w:p>
        </w:tc>
      </w:tr>
      <w:tr w:rsidR="00B81C9C" w:rsidRPr="009A627D" w14:paraId="25F45962" w14:textId="77777777" w:rsidTr="00F93271">
        <w:tc>
          <w:tcPr>
            <w:tcW w:w="5000" w:type="pct"/>
            <w:gridSpan w:val="2"/>
          </w:tcPr>
          <w:p w14:paraId="67864AE6" w14:textId="77777777" w:rsidR="00B81C9C" w:rsidRPr="009A627D" w:rsidRDefault="00B81C9C" w:rsidP="000741FF">
            <w:pPr>
              <w:rPr>
                <w:rFonts w:ascii="Arial" w:hAnsi="Arial" w:cs="Arial"/>
                <w:bCs/>
                <w:iCs/>
                <w:sz w:val="22"/>
                <w:szCs w:val="22"/>
                <w:lang w:val="sr-Cyrl-CS"/>
              </w:rPr>
            </w:pPr>
            <w:r w:rsidRPr="009A627D">
              <w:rPr>
                <w:rFonts w:ascii="Arial" w:hAnsi="Arial" w:cs="Arial"/>
                <w:bCs/>
                <w:iCs/>
                <w:sz w:val="22"/>
                <w:szCs w:val="22"/>
                <w:lang w:val="sr-Cyrl-CS"/>
              </w:rPr>
              <w:t xml:space="preserve">Понуда понуђача који не прихвата услове наручиоца за рок и начин плаћања, рок извршења, </w:t>
            </w:r>
            <w:r w:rsidR="009B0F32" w:rsidRPr="009A627D">
              <w:rPr>
                <w:rFonts w:ascii="Arial" w:hAnsi="Arial" w:cs="Arial"/>
                <w:bCs/>
                <w:iCs/>
                <w:sz w:val="22"/>
                <w:szCs w:val="22"/>
                <w:lang w:val="sr-Cyrl-CS"/>
              </w:rPr>
              <w:t xml:space="preserve">гарантни рок, </w:t>
            </w:r>
            <w:r w:rsidRPr="009A627D">
              <w:rPr>
                <w:rFonts w:ascii="Arial" w:hAnsi="Arial" w:cs="Arial"/>
                <w:bCs/>
                <w:iCs/>
                <w:sz w:val="22"/>
                <w:szCs w:val="22"/>
                <w:lang w:val="sr-Cyrl-CS"/>
              </w:rPr>
              <w:t>место извршења и рок важења понуде сматраће се неприхватљивом.</w:t>
            </w:r>
          </w:p>
        </w:tc>
      </w:tr>
    </w:tbl>
    <w:p w14:paraId="2A15D9CC" w14:textId="77777777" w:rsidR="00BA2C2D" w:rsidRPr="009A627D" w:rsidRDefault="00BA2C2D" w:rsidP="000741FF">
      <w:pPr>
        <w:rPr>
          <w:rFonts w:ascii="Arial" w:hAnsi="Arial" w:cs="Arial"/>
          <w:b/>
          <w:bCs/>
          <w:i/>
          <w:iCs/>
          <w:sz w:val="22"/>
          <w:szCs w:val="22"/>
          <w:lang w:val="sr-Cyrl-CS"/>
        </w:rPr>
      </w:pPr>
    </w:p>
    <w:p w14:paraId="23512EBE" w14:textId="77777777" w:rsidR="00B81C9C" w:rsidRPr="009A627D" w:rsidRDefault="00B81C9C" w:rsidP="000741FF">
      <w:pPr>
        <w:rPr>
          <w:rFonts w:ascii="Arial" w:hAnsi="Arial" w:cs="Arial"/>
          <w:b/>
          <w:bCs/>
          <w:i/>
          <w:iCs/>
          <w:sz w:val="22"/>
          <w:szCs w:val="22"/>
          <w:lang w:val="sr-Cyrl-CS"/>
        </w:rPr>
      </w:pPr>
    </w:p>
    <w:p w14:paraId="7C7AFB5F" w14:textId="77777777" w:rsidR="000E75A0" w:rsidRPr="009A627D" w:rsidRDefault="00BA2C2D" w:rsidP="000741FF">
      <w:pPr>
        <w:rPr>
          <w:rFonts w:ascii="Arial" w:eastAsia="TimesNewRomanPSMT" w:hAnsi="Arial" w:cs="Arial"/>
          <w:bCs/>
          <w:sz w:val="22"/>
          <w:szCs w:val="22"/>
          <w:lang w:val="sr-Cyrl-CS"/>
        </w:rPr>
      </w:pPr>
      <w:r w:rsidRPr="009A627D">
        <w:rPr>
          <w:rFonts w:ascii="Arial" w:hAnsi="Arial" w:cs="Arial"/>
          <w:b/>
          <w:bCs/>
          <w:i/>
          <w:iCs/>
          <w:sz w:val="22"/>
          <w:szCs w:val="22"/>
          <w:lang w:val="sr-Cyrl-CS"/>
        </w:rPr>
        <w:t xml:space="preserve">               </w:t>
      </w:r>
      <w:r w:rsidR="000E75A0" w:rsidRPr="009A627D">
        <w:rPr>
          <w:rFonts w:ascii="Arial" w:eastAsia="TimesNewRomanPSMT" w:hAnsi="Arial" w:cs="Arial"/>
          <w:bCs/>
          <w:sz w:val="22"/>
          <w:szCs w:val="22"/>
        </w:rPr>
        <w:t xml:space="preserve">Датум </w:t>
      </w:r>
      <w:r w:rsidR="000E75A0" w:rsidRPr="009A627D">
        <w:rPr>
          <w:rFonts w:ascii="Arial" w:eastAsia="TimesNewRomanPSMT" w:hAnsi="Arial" w:cs="Arial"/>
          <w:bCs/>
          <w:sz w:val="22"/>
          <w:szCs w:val="22"/>
        </w:rPr>
        <w:tab/>
      </w:r>
      <w:r w:rsidR="000E75A0" w:rsidRPr="009A627D">
        <w:rPr>
          <w:rFonts w:ascii="Arial" w:eastAsia="TimesNewRomanPSMT" w:hAnsi="Arial" w:cs="Arial"/>
          <w:bCs/>
          <w:sz w:val="22"/>
          <w:szCs w:val="22"/>
        </w:rPr>
        <w:tab/>
      </w:r>
      <w:r w:rsidR="000E75A0" w:rsidRPr="009A627D">
        <w:rPr>
          <w:rFonts w:ascii="Arial" w:eastAsia="TimesNewRomanPSMT" w:hAnsi="Arial" w:cs="Arial"/>
          <w:bCs/>
          <w:sz w:val="22"/>
          <w:szCs w:val="22"/>
        </w:rPr>
        <w:tab/>
      </w:r>
      <w:r w:rsidR="000E75A0" w:rsidRPr="009A627D">
        <w:rPr>
          <w:rFonts w:ascii="Arial" w:eastAsia="TimesNewRomanPSMT" w:hAnsi="Arial" w:cs="Arial"/>
          <w:bCs/>
          <w:sz w:val="22"/>
          <w:szCs w:val="22"/>
        </w:rPr>
        <w:tab/>
        <w:t xml:space="preserve">             </w:t>
      </w:r>
      <w:r w:rsidRPr="009A627D">
        <w:rPr>
          <w:rFonts w:ascii="Arial" w:eastAsia="TimesNewRomanPSMT" w:hAnsi="Arial" w:cs="Arial"/>
          <w:bCs/>
          <w:sz w:val="22"/>
          <w:szCs w:val="22"/>
          <w:lang w:val="sr-Cyrl-CS"/>
        </w:rPr>
        <w:t xml:space="preserve">                </w:t>
      </w:r>
      <w:r w:rsidR="000E75A0" w:rsidRPr="009A627D">
        <w:rPr>
          <w:rFonts w:ascii="Arial" w:eastAsia="TimesNewRomanPSMT" w:hAnsi="Arial" w:cs="Arial"/>
          <w:bCs/>
          <w:sz w:val="22"/>
          <w:szCs w:val="22"/>
          <w:lang w:val="sr-Cyrl-CS"/>
        </w:rPr>
        <w:t xml:space="preserve"> </w:t>
      </w:r>
      <w:r w:rsidRPr="009A627D">
        <w:rPr>
          <w:rFonts w:ascii="Arial" w:eastAsia="TimesNewRomanPSMT" w:hAnsi="Arial" w:cs="Arial"/>
          <w:bCs/>
          <w:sz w:val="22"/>
          <w:szCs w:val="22"/>
          <w:lang w:val="sr-Cyrl-CS"/>
        </w:rPr>
        <w:t xml:space="preserve">        </w:t>
      </w:r>
      <w:r w:rsidR="000E75A0" w:rsidRPr="009A627D">
        <w:rPr>
          <w:rFonts w:ascii="Arial" w:eastAsia="TimesNewRomanPSMT" w:hAnsi="Arial" w:cs="Arial"/>
          <w:bCs/>
          <w:sz w:val="22"/>
          <w:szCs w:val="22"/>
        </w:rPr>
        <w:t>Понуђач</w:t>
      </w:r>
    </w:p>
    <w:p w14:paraId="150A6F3D" w14:textId="77777777" w:rsidR="000E75A0" w:rsidRPr="009A627D" w:rsidRDefault="000E75A0" w:rsidP="000741FF">
      <w:pPr>
        <w:ind w:left="720" w:firstLine="720"/>
        <w:rPr>
          <w:rFonts w:ascii="Arial" w:eastAsia="TimesNewRomanPSMT" w:hAnsi="Arial" w:cs="Arial"/>
          <w:bCs/>
          <w:sz w:val="22"/>
          <w:szCs w:val="22"/>
          <w:lang w:val="sr-Cyrl-CS"/>
        </w:rPr>
      </w:pPr>
    </w:p>
    <w:p w14:paraId="4C5A3739" w14:textId="77777777" w:rsidR="000E75A0" w:rsidRPr="009A627D" w:rsidRDefault="000E75A0" w:rsidP="000741FF">
      <w:pPr>
        <w:rPr>
          <w:rFonts w:ascii="Arial" w:eastAsia="TimesNewRomanPS-BoldMT" w:hAnsi="Arial" w:cs="Arial"/>
          <w:b/>
          <w:bCs/>
          <w:i/>
          <w:iCs/>
          <w:sz w:val="22"/>
          <w:szCs w:val="22"/>
          <w:lang w:val="sr-Cyrl-CS"/>
        </w:rPr>
      </w:pPr>
      <w:r w:rsidRPr="009A627D">
        <w:rPr>
          <w:rFonts w:ascii="Arial" w:eastAsia="TimesNewRomanPS-BoldMT" w:hAnsi="Arial" w:cs="Arial"/>
          <w:b/>
          <w:bCs/>
          <w:i/>
          <w:iCs/>
          <w:sz w:val="22"/>
          <w:szCs w:val="22"/>
        </w:rPr>
        <w:t>________________________</w:t>
      </w:r>
      <w:r w:rsidR="00BA2C2D" w:rsidRPr="009A627D">
        <w:rPr>
          <w:rFonts w:ascii="Arial" w:eastAsia="TimesNewRomanPS-BoldMT" w:hAnsi="Arial" w:cs="Arial"/>
          <w:b/>
          <w:bCs/>
          <w:i/>
          <w:iCs/>
          <w:sz w:val="22"/>
          <w:szCs w:val="22"/>
          <w:lang w:val="sr-Cyrl-CS"/>
        </w:rPr>
        <w:t xml:space="preserve">          </w:t>
      </w:r>
      <w:r w:rsidRPr="009A627D">
        <w:rPr>
          <w:rFonts w:ascii="Arial" w:eastAsia="TimesNewRomanPS-BoldMT" w:hAnsi="Arial" w:cs="Arial"/>
          <w:b/>
          <w:bCs/>
          <w:i/>
          <w:iCs/>
          <w:sz w:val="22"/>
          <w:szCs w:val="22"/>
          <w:lang w:val="sr-Cyrl-CS"/>
        </w:rPr>
        <w:t xml:space="preserve">        М.П.</w:t>
      </w:r>
      <w:r w:rsidRPr="009A627D">
        <w:rPr>
          <w:rFonts w:ascii="Arial" w:eastAsia="TimesNewRomanPS-BoldMT" w:hAnsi="Arial" w:cs="Arial"/>
          <w:b/>
          <w:bCs/>
          <w:i/>
          <w:iCs/>
          <w:sz w:val="22"/>
          <w:szCs w:val="22"/>
        </w:rPr>
        <w:tab/>
      </w:r>
      <w:r w:rsidRPr="009A627D">
        <w:rPr>
          <w:rFonts w:ascii="Arial" w:eastAsia="TimesNewRomanPS-BoldMT" w:hAnsi="Arial" w:cs="Arial"/>
          <w:b/>
          <w:bCs/>
          <w:i/>
          <w:iCs/>
          <w:sz w:val="22"/>
          <w:szCs w:val="22"/>
          <w:lang w:val="sr-Cyrl-CS"/>
        </w:rPr>
        <w:t xml:space="preserve">              </w:t>
      </w:r>
      <w:r w:rsidR="00BA2C2D" w:rsidRPr="009A627D">
        <w:rPr>
          <w:rFonts w:ascii="Arial" w:eastAsia="TimesNewRomanPS-BoldMT" w:hAnsi="Arial" w:cs="Arial"/>
          <w:b/>
          <w:bCs/>
          <w:i/>
          <w:iCs/>
          <w:sz w:val="22"/>
          <w:szCs w:val="22"/>
          <w:lang w:val="sr-Cyrl-CS"/>
        </w:rPr>
        <w:t>___</w:t>
      </w:r>
      <w:r w:rsidRPr="009A627D">
        <w:rPr>
          <w:rFonts w:ascii="Arial" w:eastAsia="TimesNewRomanPS-BoldMT" w:hAnsi="Arial" w:cs="Arial"/>
          <w:b/>
          <w:bCs/>
          <w:i/>
          <w:iCs/>
          <w:sz w:val="22"/>
          <w:szCs w:val="22"/>
          <w:lang w:val="sr-Cyrl-CS"/>
        </w:rPr>
        <w:t xml:space="preserve">__________________                                      </w:t>
      </w:r>
    </w:p>
    <w:p w14:paraId="3C056B29" w14:textId="77777777" w:rsidR="00BA2C2D" w:rsidRPr="009A627D" w:rsidRDefault="00BA2C2D" w:rsidP="000741FF">
      <w:pPr>
        <w:rPr>
          <w:rFonts w:ascii="Arial" w:hAnsi="Arial" w:cs="Arial"/>
          <w:b/>
          <w:bCs/>
          <w:i/>
          <w:iCs/>
          <w:sz w:val="22"/>
          <w:szCs w:val="22"/>
          <w:u w:val="single"/>
        </w:rPr>
      </w:pPr>
    </w:p>
    <w:p w14:paraId="36ECDB7D" w14:textId="77777777" w:rsidR="000E75A0" w:rsidRPr="009A627D" w:rsidRDefault="000E75A0" w:rsidP="00C84A91">
      <w:pPr>
        <w:jc w:val="both"/>
        <w:rPr>
          <w:rFonts w:ascii="Arial" w:hAnsi="Arial" w:cs="Arial"/>
          <w:b/>
          <w:bCs/>
          <w:i/>
          <w:iCs/>
          <w:sz w:val="22"/>
          <w:szCs w:val="22"/>
          <w:u w:val="single"/>
          <w:lang w:val="sr-Cyrl-RS"/>
        </w:rPr>
      </w:pPr>
      <w:r w:rsidRPr="009A627D">
        <w:rPr>
          <w:rFonts w:ascii="Arial" w:hAnsi="Arial" w:cs="Arial"/>
          <w:b/>
          <w:bCs/>
          <w:i/>
          <w:iCs/>
          <w:sz w:val="22"/>
          <w:szCs w:val="22"/>
          <w:u w:val="single"/>
        </w:rPr>
        <w:t>Напомене:</w:t>
      </w:r>
    </w:p>
    <w:p w14:paraId="37AD0AD9" w14:textId="77777777" w:rsidR="00BA2C2D" w:rsidRPr="009A627D" w:rsidRDefault="00BA2C2D" w:rsidP="00C84A91">
      <w:pPr>
        <w:autoSpaceDE w:val="0"/>
        <w:autoSpaceDN w:val="0"/>
        <w:adjustRightInd w:val="0"/>
        <w:jc w:val="both"/>
        <w:rPr>
          <w:rFonts w:ascii="Arial" w:eastAsia="TimesNewRomanPS-BoldMT" w:hAnsi="Arial" w:cs="Arial"/>
          <w:bCs/>
          <w:i/>
          <w:iCs/>
          <w:sz w:val="22"/>
          <w:szCs w:val="22"/>
          <w:lang w:val="sr-Cyrl-RS"/>
        </w:rPr>
      </w:pPr>
      <w:r w:rsidRPr="009A627D">
        <w:rPr>
          <w:rFonts w:ascii="Arial" w:eastAsia="TimesNewRomanPS-BoldMT" w:hAnsi="Arial" w:cs="Arial"/>
          <w:bCs/>
          <w:i/>
          <w:iCs/>
          <w:sz w:val="22"/>
          <w:szCs w:val="22"/>
          <w:lang w:val="sr-Cyrl-RS"/>
        </w:rPr>
        <w:t>-  Понуђач је обавезан да у обрасцу понуде попуни све комерцијалне услове (сва празна поља).</w:t>
      </w:r>
    </w:p>
    <w:p w14:paraId="048608C4" w14:textId="77777777" w:rsidR="00BA2C2D" w:rsidRPr="009A627D" w:rsidRDefault="00BA2C2D" w:rsidP="00C84A91">
      <w:pPr>
        <w:autoSpaceDE w:val="0"/>
        <w:autoSpaceDN w:val="0"/>
        <w:adjustRightInd w:val="0"/>
        <w:jc w:val="both"/>
        <w:rPr>
          <w:rFonts w:ascii="Arial" w:eastAsia="TimesNewRomanPS-BoldMT" w:hAnsi="Arial" w:cs="Arial"/>
          <w:bCs/>
          <w:i/>
          <w:iCs/>
          <w:sz w:val="22"/>
          <w:szCs w:val="22"/>
          <w:lang w:val="ru-RU"/>
        </w:rPr>
      </w:pPr>
      <w:r w:rsidRPr="009A627D">
        <w:rPr>
          <w:rFonts w:ascii="Arial" w:eastAsia="TimesNewRomanPS-BoldMT" w:hAnsi="Arial" w:cs="Arial"/>
          <w:bCs/>
          <w:i/>
          <w:iCs/>
          <w:sz w:val="22"/>
          <w:szCs w:val="22"/>
          <w:lang w:val="sr-Cyrl-RS"/>
        </w:rPr>
        <w:t xml:space="preserve">- </w:t>
      </w:r>
      <w:r w:rsidRPr="009A627D">
        <w:rPr>
          <w:rFonts w:ascii="Arial" w:eastAsia="TimesNewRomanPS-BoldMT" w:hAnsi="Arial" w:cs="Arial"/>
          <w:bCs/>
          <w:i/>
          <w:iCs/>
          <w:sz w:val="22"/>
          <w:szCs w:val="22"/>
          <w:lang w:val="ru-RU"/>
        </w:rPr>
        <w:t>Уколико понуђачи подносе заједничку понуду,</w:t>
      </w:r>
      <w:r w:rsidRPr="009A627D">
        <w:rPr>
          <w:rFonts w:ascii="Arial" w:eastAsia="TimesNewRomanPS-BoldMT" w:hAnsi="Arial" w:cs="Arial"/>
          <w:bCs/>
          <w:i/>
          <w:iCs/>
          <w:sz w:val="22"/>
          <w:szCs w:val="22"/>
          <w:lang w:val="sr-Cyrl-RS"/>
        </w:rPr>
        <w:t xml:space="preserve"> </w:t>
      </w:r>
      <w:r w:rsidRPr="009A627D">
        <w:rPr>
          <w:rFonts w:ascii="Arial" w:eastAsia="TimesNewRomanPS-BoldMT" w:hAnsi="Arial" w:cs="Arial"/>
          <w:bCs/>
          <w:i/>
          <w:iCs/>
          <w:sz w:val="22"/>
          <w:szCs w:val="22"/>
          <w:lang w:val="ru-RU"/>
        </w:rPr>
        <w:t>група понуђача може да о</w:t>
      </w:r>
      <w:r w:rsidRPr="009A627D">
        <w:rPr>
          <w:rFonts w:ascii="Arial" w:eastAsia="TimesNewRomanPS-BoldMT" w:hAnsi="Arial" w:cs="Arial"/>
          <w:bCs/>
          <w:i/>
          <w:iCs/>
          <w:sz w:val="22"/>
          <w:szCs w:val="22"/>
          <w:lang w:val="sr-Cyrl-RS"/>
        </w:rPr>
        <w:t>власти</w:t>
      </w:r>
      <w:r w:rsidRPr="009A627D">
        <w:rPr>
          <w:rFonts w:ascii="Arial" w:eastAsia="TimesNewRomanPS-BoldMT" w:hAnsi="Arial" w:cs="Arial"/>
          <w:bCs/>
          <w:i/>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9A627D">
        <w:rPr>
          <w:rFonts w:ascii="Arial" w:eastAsia="TimesNewRomanPS-BoldMT" w:hAnsi="Arial" w:cs="Arial"/>
          <w:bCs/>
          <w:i/>
          <w:iCs/>
          <w:sz w:val="22"/>
          <w:szCs w:val="22"/>
          <w:lang w:val="ru-RU"/>
        </w:rPr>
        <w:t>лагодити већем броју потписника</w:t>
      </w:r>
    </w:p>
    <w:p w14:paraId="250B0A31" w14:textId="77777777" w:rsidR="000074D4" w:rsidRPr="009A627D" w:rsidRDefault="000074D4" w:rsidP="000074D4">
      <w:pPr>
        <w:autoSpaceDE w:val="0"/>
        <w:autoSpaceDN w:val="0"/>
        <w:adjustRightInd w:val="0"/>
        <w:jc w:val="both"/>
        <w:rPr>
          <w:rFonts w:ascii="Arial" w:eastAsia="TimesNewRomanPS-BoldMT" w:hAnsi="Arial" w:cs="Arial"/>
          <w:bCs/>
          <w:i/>
          <w:iCs/>
          <w:sz w:val="22"/>
          <w:szCs w:val="22"/>
          <w:lang w:val="sr-Cyrl-RS"/>
        </w:rPr>
      </w:pPr>
      <w:r w:rsidRPr="009A627D">
        <w:rPr>
          <w:rFonts w:ascii="Arial" w:eastAsia="TimesNewRomanPS-BoldMT" w:hAnsi="Arial" w:cs="Arial"/>
          <w:bCs/>
          <w:i/>
          <w:iCs/>
          <w:sz w:val="22"/>
          <w:szCs w:val="22"/>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3392BC1D" w14:textId="379B2906" w:rsidR="000074D4" w:rsidRPr="009A627D" w:rsidRDefault="00D307AC" w:rsidP="000074D4">
      <w:pPr>
        <w:autoSpaceDE w:val="0"/>
        <w:autoSpaceDN w:val="0"/>
        <w:adjustRightInd w:val="0"/>
        <w:jc w:val="both"/>
        <w:rPr>
          <w:rFonts w:ascii="Arial" w:eastAsia="TimesNewRomanPS-BoldMT" w:hAnsi="Arial" w:cs="Arial"/>
          <w:bCs/>
          <w:i/>
          <w:iCs/>
          <w:sz w:val="22"/>
          <w:szCs w:val="22"/>
          <w:lang w:val="sr-Cyrl-RS"/>
        </w:rPr>
      </w:pPr>
      <w:r w:rsidRPr="009A627D">
        <w:rPr>
          <w:rFonts w:ascii="Arial" w:eastAsia="TimesNewRomanPS-BoldMT" w:hAnsi="Arial" w:cs="Arial"/>
          <w:bCs/>
          <w:i/>
          <w:iCs/>
          <w:sz w:val="22"/>
          <w:szCs w:val="22"/>
          <w:lang w:val="sr-Cyrl-RS"/>
        </w:rPr>
        <w:t>-</w:t>
      </w:r>
      <w:r w:rsidR="000074D4" w:rsidRPr="009A627D">
        <w:rPr>
          <w:rFonts w:ascii="Arial" w:eastAsia="TimesNewRomanPS-BoldMT" w:hAnsi="Arial" w:cs="Arial"/>
          <w:bCs/>
          <w:i/>
          <w:iCs/>
          <w:sz w:val="22"/>
          <w:szCs w:val="22"/>
          <w:lang w:val="sr-Cyrl-RS"/>
        </w:rPr>
        <w:t xml:space="preserve"> Домаћи понуђач цену исказује у динарима</w:t>
      </w:r>
      <w:r w:rsidR="000074D4" w:rsidRPr="009A627D">
        <w:rPr>
          <w:rFonts w:ascii="Arial" w:eastAsia="TimesNewRomanPS-BoldMT" w:hAnsi="Arial" w:cs="Arial"/>
          <w:bCs/>
          <w:i/>
          <w:iCs/>
          <w:sz w:val="22"/>
          <w:szCs w:val="22"/>
          <w:lang w:val="sr-Cyrl-RS"/>
        </w:rPr>
        <w:tab/>
      </w:r>
    </w:p>
    <w:p w14:paraId="1F4774DC" w14:textId="77777777" w:rsidR="008C3986" w:rsidRPr="009A627D" w:rsidRDefault="008C3986" w:rsidP="000741FF">
      <w:pPr>
        <w:tabs>
          <w:tab w:val="left" w:pos="360"/>
        </w:tabs>
        <w:autoSpaceDE w:val="0"/>
        <w:autoSpaceDN w:val="0"/>
        <w:adjustRightInd w:val="0"/>
        <w:contextualSpacing/>
        <w:rPr>
          <w:rFonts w:ascii="Arial" w:eastAsia="TimesNewRomanPS-BoldMT" w:hAnsi="Arial" w:cs="Arial"/>
          <w:bCs/>
          <w:i/>
          <w:iCs/>
          <w:sz w:val="22"/>
          <w:szCs w:val="22"/>
          <w:lang w:val="sr-Cyrl-RS"/>
        </w:rPr>
      </w:pPr>
    </w:p>
    <w:p w14:paraId="135AEAF9" w14:textId="77777777" w:rsidR="008C3986" w:rsidRPr="009A627D" w:rsidRDefault="008C3986" w:rsidP="000741FF">
      <w:pPr>
        <w:tabs>
          <w:tab w:val="left" w:pos="360"/>
        </w:tabs>
        <w:autoSpaceDE w:val="0"/>
        <w:autoSpaceDN w:val="0"/>
        <w:adjustRightInd w:val="0"/>
        <w:contextualSpacing/>
        <w:rPr>
          <w:rFonts w:ascii="Arial" w:eastAsia="TimesNewRomanPS-BoldMT" w:hAnsi="Arial" w:cs="Arial"/>
          <w:bCs/>
          <w:i/>
          <w:iCs/>
          <w:sz w:val="22"/>
          <w:szCs w:val="22"/>
          <w:lang w:val="sr-Cyrl-RS"/>
        </w:rPr>
      </w:pPr>
    </w:p>
    <w:p w14:paraId="21F51E23" w14:textId="77777777" w:rsidR="00D47260" w:rsidRPr="009A627D" w:rsidRDefault="00D47260" w:rsidP="000741FF">
      <w:pPr>
        <w:pStyle w:val="KDObrazac"/>
        <w:rPr>
          <w:rFonts w:ascii="Arial" w:hAnsi="Arial"/>
          <w:sz w:val="22"/>
          <w:szCs w:val="22"/>
        </w:rPr>
        <w:sectPr w:rsidR="00D47260" w:rsidRPr="009A627D" w:rsidSect="000741FF">
          <w:footnotePr>
            <w:pos w:val="beneathText"/>
          </w:footnotePr>
          <w:pgSz w:w="11909" w:h="16834" w:code="9"/>
          <w:pgMar w:top="1440" w:right="1440" w:bottom="1440" w:left="1440" w:header="144" w:footer="432" w:gutter="0"/>
          <w:cols w:space="708"/>
          <w:titlePg/>
          <w:docGrid w:linePitch="360"/>
        </w:sectPr>
      </w:pPr>
      <w:bookmarkStart w:id="242" w:name="_Toc442559925"/>
    </w:p>
    <w:p w14:paraId="5391E9B9" w14:textId="77777777" w:rsidR="00343A18" w:rsidRPr="009A627D" w:rsidRDefault="00343A18" w:rsidP="000741FF">
      <w:pPr>
        <w:pStyle w:val="KDObrazac"/>
        <w:rPr>
          <w:rFonts w:ascii="Arial" w:hAnsi="Arial"/>
          <w:sz w:val="22"/>
          <w:szCs w:val="22"/>
        </w:rPr>
      </w:pPr>
      <w:r w:rsidRPr="009A627D">
        <w:rPr>
          <w:rFonts w:ascii="Arial" w:hAnsi="Arial"/>
          <w:sz w:val="22"/>
          <w:szCs w:val="22"/>
        </w:rPr>
        <w:lastRenderedPageBreak/>
        <w:t xml:space="preserve">ОБРАЗАЦ </w:t>
      </w:r>
      <w:r w:rsidR="00B81C9C" w:rsidRPr="009A627D">
        <w:rPr>
          <w:rFonts w:ascii="Arial" w:hAnsi="Arial"/>
          <w:sz w:val="22"/>
          <w:szCs w:val="22"/>
          <w:lang w:val="sr-Cyrl-RS"/>
        </w:rPr>
        <w:t>2</w:t>
      </w:r>
      <w:r w:rsidRPr="009A627D">
        <w:rPr>
          <w:rFonts w:ascii="Arial" w:hAnsi="Arial"/>
          <w:sz w:val="22"/>
          <w:szCs w:val="22"/>
        </w:rPr>
        <w:t>.</w:t>
      </w:r>
      <w:bookmarkEnd w:id="242"/>
    </w:p>
    <w:p w14:paraId="1FC04336" w14:textId="77777777" w:rsidR="00343A18" w:rsidRPr="009A627D" w:rsidRDefault="00343A18" w:rsidP="000741FF">
      <w:pPr>
        <w:jc w:val="center"/>
        <w:rPr>
          <w:rFonts w:ascii="Arial" w:hAnsi="Arial" w:cs="Arial"/>
          <w:b/>
          <w:sz w:val="22"/>
          <w:szCs w:val="22"/>
        </w:rPr>
      </w:pPr>
      <w:r w:rsidRPr="009A627D">
        <w:rPr>
          <w:rFonts w:ascii="Arial" w:hAnsi="Arial" w:cs="Arial"/>
          <w:b/>
          <w:sz w:val="22"/>
          <w:szCs w:val="22"/>
        </w:rPr>
        <w:t>ОБРАЗАЦ СТРУКУТРЕ ЦЕНЕ</w:t>
      </w:r>
    </w:p>
    <w:p w14:paraId="2DDF42C3" w14:textId="77777777" w:rsidR="00343A18" w:rsidRPr="009A627D" w:rsidRDefault="00343A18" w:rsidP="000741FF">
      <w:pPr>
        <w:rPr>
          <w:rFonts w:ascii="Arial" w:hAnsi="Arial" w:cs="Arial"/>
          <w:sz w:val="22"/>
          <w:szCs w:val="22"/>
        </w:rPr>
      </w:pPr>
    </w:p>
    <w:p w14:paraId="4ECDE324" w14:textId="77777777" w:rsidR="00031369" w:rsidRPr="009A627D" w:rsidRDefault="00031369" w:rsidP="00031369">
      <w:pPr>
        <w:pStyle w:val="ListBullet"/>
        <w:numPr>
          <w:ilvl w:val="0"/>
          <w:numId w:val="0"/>
        </w:numPr>
        <w:rPr>
          <w:rFonts w:ascii="Arial" w:hAnsi="Arial" w:cs="Arial"/>
          <w:noProof w:val="0"/>
          <w:sz w:val="22"/>
          <w:szCs w:val="22"/>
          <w:lang w:val="sr-Latn-RS"/>
        </w:rPr>
      </w:pPr>
      <w:r w:rsidRPr="009A627D">
        <w:rPr>
          <w:rFonts w:ascii="Arial" w:hAnsi="Arial" w:cs="Arial"/>
          <w:noProof w:val="0"/>
          <w:sz w:val="22"/>
          <w:szCs w:val="22"/>
          <w:lang w:val="sr-Latn-RS"/>
        </w:rPr>
        <w:t>Табела 1.  Набавка услуга одржавања постојећих лиценци и сервиса (технолошка гаранција)</w:t>
      </w:r>
    </w:p>
    <w:p w14:paraId="4B8FAD13" w14:textId="77777777" w:rsidR="00031369" w:rsidRPr="009A627D" w:rsidRDefault="00031369" w:rsidP="00031369">
      <w:pPr>
        <w:pStyle w:val="ListBullet"/>
        <w:numPr>
          <w:ilvl w:val="0"/>
          <w:numId w:val="0"/>
        </w:numPr>
        <w:rPr>
          <w:rFonts w:ascii="Arial" w:hAnsi="Arial" w:cs="Arial"/>
          <w:b/>
          <w:sz w:val="22"/>
          <w:szCs w:val="22"/>
          <w:lang w:val="sr-Cyrl-RS"/>
        </w:rPr>
      </w:pPr>
    </w:p>
    <w:tbl>
      <w:tblPr>
        <w:tblW w:w="5000" w:type="pct"/>
        <w:tblLook w:val="04A0" w:firstRow="1" w:lastRow="0" w:firstColumn="1" w:lastColumn="0" w:noHBand="0" w:noVBand="1"/>
      </w:tblPr>
      <w:tblGrid>
        <w:gridCol w:w="1250"/>
        <w:gridCol w:w="5964"/>
        <w:gridCol w:w="661"/>
        <w:gridCol w:w="1281"/>
        <w:gridCol w:w="1281"/>
        <w:gridCol w:w="1131"/>
        <w:gridCol w:w="1169"/>
        <w:gridCol w:w="1207"/>
      </w:tblGrid>
      <w:tr w:rsidR="008E0A12" w:rsidRPr="009A627D" w14:paraId="4C971C9A" w14:textId="1F7E1A52" w:rsidTr="009A627D">
        <w:trPr>
          <w:trHeight w:val="300"/>
        </w:trPr>
        <w:tc>
          <w:tcPr>
            <w:tcW w:w="504" w:type="pct"/>
            <w:tcBorders>
              <w:top w:val="single" w:sz="8" w:space="0" w:color="auto"/>
              <w:left w:val="single" w:sz="8" w:space="0" w:color="auto"/>
              <w:bottom w:val="single" w:sz="8" w:space="0" w:color="auto"/>
              <w:right w:val="nil"/>
            </w:tcBorders>
            <w:shd w:val="clear" w:color="auto" w:fill="B8CCE4" w:themeFill="accent1" w:themeFillTint="66"/>
            <w:noWrap/>
            <w:vAlign w:val="center"/>
            <w:hideMark/>
          </w:tcPr>
          <w:p w14:paraId="61EF994D" w14:textId="77777777" w:rsidR="008E0A12" w:rsidRPr="009A627D" w:rsidRDefault="008E0A12" w:rsidP="008E0A12">
            <w:pPr>
              <w:jc w:val="center"/>
              <w:rPr>
                <w:rFonts w:ascii="Arial" w:hAnsi="Arial" w:cs="Arial"/>
                <w:b/>
                <w:noProof/>
                <w:sz w:val="20"/>
                <w:szCs w:val="20"/>
                <w:lang w:val="sr-Cyrl-RS"/>
              </w:rPr>
            </w:pPr>
            <w:r w:rsidRPr="009A627D">
              <w:rPr>
                <w:rFonts w:ascii="Arial" w:hAnsi="Arial" w:cs="Arial"/>
                <w:b/>
                <w:noProof/>
                <w:sz w:val="20"/>
                <w:szCs w:val="20"/>
                <w:lang w:val="sr-Cyrl-RS"/>
              </w:rPr>
              <w:t>Кат. број</w:t>
            </w:r>
          </w:p>
        </w:tc>
        <w:tc>
          <w:tcPr>
            <w:tcW w:w="1520" w:type="pct"/>
            <w:tcBorders>
              <w:top w:val="single" w:sz="8" w:space="0" w:color="auto"/>
              <w:left w:val="nil"/>
              <w:bottom w:val="single" w:sz="8" w:space="0" w:color="auto"/>
              <w:right w:val="nil"/>
            </w:tcBorders>
            <w:shd w:val="clear" w:color="auto" w:fill="B8CCE4" w:themeFill="accent1" w:themeFillTint="66"/>
            <w:noWrap/>
            <w:vAlign w:val="center"/>
            <w:hideMark/>
          </w:tcPr>
          <w:p w14:paraId="3FD9124A" w14:textId="77777777" w:rsidR="008E0A12" w:rsidRPr="009A627D" w:rsidRDefault="008E0A12" w:rsidP="008E0A12">
            <w:pPr>
              <w:rPr>
                <w:rFonts w:ascii="Arial" w:hAnsi="Arial" w:cs="Arial"/>
                <w:b/>
                <w:noProof/>
                <w:sz w:val="20"/>
                <w:szCs w:val="20"/>
                <w:lang w:val="sr-Cyrl-RS"/>
              </w:rPr>
            </w:pPr>
            <w:r w:rsidRPr="009A627D">
              <w:rPr>
                <w:rFonts w:ascii="Arial" w:hAnsi="Arial" w:cs="Arial"/>
                <w:b/>
                <w:noProof/>
                <w:sz w:val="20"/>
                <w:szCs w:val="20"/>
                <w:lang w:val="sr-Cyrl-RS"/>
              </w:rPr>
              <w:t>Назив производа</w:t>
            </w:r>
          </w:p>
        </w:tc>
        <w:tc>
          <w:tcPr>
            <w:tcW w:w="305" w:type="pct"/>
            <w:tcBorders>
              <w:top w:val="single" w:sz="8" w:space="0" w:color="auto"/>
              <w:left w:val="nil"/>
              <w:bottom w:val="single" w:sz="8" w:space="0" w:color="auto"/>
              <w:right w:val="nil"/>
            </w:tcBorders>
            <w:shd w:val="clear" w:color="auto" w:fill="B8CCE4" w:themeFill="accent1" w:themeFillTint="66"/>
            <w:noWrap/>
            <w:vAlign w:val="center"/>
            <w:hideMark/>
          </w:tcPr>
          <w:p w14:paraId="059F6944" w14:textId="77777777" w:rsidR="008E0A12" w:rsidRPr="009A627D" w:rsidRDefault="008E0A12" w:rsidP="008E0A12">
            <w:pPr>
              <w:jc w:val="center"/>
              <w:rPr>
                <w:rFonts w:ascii="Arial" w:hAnsi="Arial" w:cs="Arial"/>
                <w:b/>
                <w:noProof/>
                <w:sz w:val="20"/>
                <w:szCs w:val="20"/>
                <w:lang w:val="sr-Cyrl-RS"/>
              </w:rPr>
            </w:pPr>
            <w:r w:rsidRPr="009A627D">
              <w:rPr>
                <w:rFonts w:ascii="Arial" w:hAnsi="Arial" w:cs="Arial"/>
                <w:b/>
                <w:noProof/>
                <w:sz w:val="20"/>
                <w:szCs w:val="20"/>
                <w:lang w:val="sr-Cyrl-RS"/>
              </w:rPr>
              <w:t>Кол.</w:t>
            </w:r>
          </w:p>
        </w:tc>
        <w:tc>
          <w:tcPr>
            <w:tcW w:w="584" w:type="pct"/>
            <w:tcBorders>
              <w:top w:val="single" w:sz="8" w:space="0" w:color="auto"/>
              <w:left w:val="nil"/>
              <w:bottom w:val="single" w:sz="8" w:space="0" w:color="auto"/>
              <w:right w:val="nil"/>
            </w:tcBorders>
            <w:shd w:val="clear" w:color="auto" w:fill="B8CCE4" w:themeFill="accent1" w:themeFillTint="66"/>
          </w:tcPr>
          <w:p w14:paraId="1A8212CA" w14:textId="6E9A3B94" w:rsidR="008E0A12" w:rsidRPr="009A627D" w:rsidRDefault="008E0A12" w:rsidP="008E0A12">
            <w:pPr>
              <w:jc w:val="center"/>
              <w:rPr>
                <w:rFonts w:ascii="Arial" w:hAnsi="Arial" w:cs="Arial"/>
                <w:b/>
                <w:noProof/>
                <w:sz w:val="20"/>
                <w:szCs w:val="20"/>
                <w:lang w:val="sr-Cyrl-RS"/>
              </w:rPr>
            </w:pPr>
            <w:r w:rsidRPr="009A627D">
              <w:rPr>
                <w:rFonts w:ascii="Arial" w:hAnsi="Arial" w:cs="Arial"/>
                <w:b/>
                <w:noProof/>
                <w:sz w:val="20"/>
                <w:szCs w:val="20"/>
                <w:lang w:val="sr-Cyrl-RS"/>
              </w:rPr>
              <w:t>Јединична годишња цена без ПДВ</w:t>
            </w:r>
          </w:p>
        </w:tc>
        <w:tc>
          <w:tcPr>
            <w:tcW w:w="522" w:type="pct"/>
            <w:tcBorders>
              <w:top w:val="single" w:sz="8" w:space="0" w:color="auto"/>
              <w:left w:val="nil"/>
              <w:bottom w:val="single" w:sz="8" w:space="0" w:color="auto"/>
              <w:right w:val="nil"/>
            </w:tcBorders>
            <w:shd w:val="clear" w:color="auto" w:fill="B8CCE4" w:themeFill="accent1" w:themeFillTint="66"/>
          </w:tcPr>
          <w:p w14:paraId="0320C3A1" w14:textId="23F7D2CA" w:rsidR="008E0A12" w:rsidRPr="009A627D" w:rsidRDefault="008E0A12" w:rsidP="008E0A12">
            <w:pPr>
              <w:jc w:val="center"/>
              <w:rPr>
                <w:rFonts w:ascii="Arial" w:hAnsi="Arial" w:cs="Arial"/>
                <w:b/>
                <w:noProof/>
                <w:sz w:val="20"/>
                <w:szCs w:val="20"/>
                <w:lang w:val="sr-Cyrl-RS"/>
              </w:rPr>
            </w:pPr>
            <w:r w:rsidRPr="009A627D">
              <w:rPr>
                <w:rFonts w:ascii="Arial" w:hAnsi="Arial" w:cs="Arial"/>
                <w:b/>
                <w:noProof/>
                <w:sz w:val="20"/>
                <w:szCs w:val="20"/>
                <w:lang w:val="sr-Cyrl-RS"/>
              </w:rPr>
              <w:t>Јединична годишња цена са ПДВ</w:t>
            </w:r>
          </w:p>
        </w:tc>
        <w:tc>
          <w:tcPr>
            <w:tcW w:w="522" w:type="pct"/>
            <w:tcBorders>
              <w:top w:val="single" w:sz="8" w:space="0" w:color="auto"/>
              <w:left w:val="nil"/>
              <w:bottom w:val="single" w:sz="8" w:space="0" w:color="auto"/>
              <w:right w:val="nil"/>
            </w:tcBorders>
            <w:shd w:val="clear" w:color="auto" w:fill="B8CCE4" w:themeFill="accent1" w:themeFillTint="66"/>
          </w:tcPr>
          <w:p w14:paraId="1167CF87" w14:textId="496CD125" w:rsidR="008E0A12" w:rsidRPr="009A627D" w:rsidRDefault="008E0A12" w:rsidP="00E2439C">
            <w:pPr>
              <w:jc w:val="center"/>
              <w:rPr>
                <w:rFonts w:ascii="Arial" w:hAnsi="Arial" w:cs="Arial"/>
                <w:b/>
                <w:noProof/>
                <w:sz w:val="20"/>
                <w:szCs w:val="20"/>
                <w:lang w:val="sr-Cyrl-RS"/>
              </w:rPr>
            </w:pPr>
            <w:r w:rsidRPr="009A627D">
              <w:rPr>
                <w:rFonts w:ascii="Arial" w:hAnsi="Arial" w:cs="Arial"/>
                <w:b/>
                <w:noProof/>
                <w:sz w:val="20"/>
                <w:szCs w:val="20"/>
                <w:lang w:val="sr-Cyrl-RS"/>
              </w:rPr>
              <w:t xml:space="preserve">Укупна годишња </w:t>
            </w:r>
            <w:r w:rsidR="00E2439C" w:rsidRPr="009A627D">
              <w:rPr>
                <w:rFonts w:ascii="Arial" w:hAnsi="Arial" w:cs="Arial"/>
                <w:b/>
                <w:noProof/>
                <w:sz w:val="20"/>
                <w:szCs w:val="20"/>
                <w:lang w:val="sr-Cyrl-RS"/>
              </w:rPr>
              <w:t>цена</w:t>
            </w:r>
            <w:r w:rsidRPr="009A627D">
              <w:rPr>
                <w:rFonts w:ascii="Arial" w:hAnsi="Arial" w:cs="Arial"/>
                <w:b/>
                <w:noProof/>
                <w:sz w:val="20"/>
                <w:szCs w:val="20"/>
                <w:lang w:val="sr-Cyrl-RS"/>
              </w:rPr>
              <w:t xml:space="preserve"> без ПДВ</w:t>
            </w:r>
          </w:p>
        </w:tc>
        <w:tc>
          <w:tcPr>
            <w:tcW w:w="521" w:type="pct"/>
            <w:tcBorders>
              <w:top w:val="single" w:sz="8" w:space="0" w:color="auto"/>
              <w:left w:val="nil"/>
              <w:bottom w:val="single" w:sz="8" w:space="0" w:color="auto"/>
              <w:right w:val="nil"/>
            </w:tcBorders>
            <w:shd w:val="clear" w:color="auto" w:fill="B8CCE4" w:themeFill="accent1" w:themeFillTint="66"/>
          </w:tcPr>
          <w:p w14:paraId="2B70AC48" w14:textId="6C722758" w:rsidR="008E0A12" w:rsidRPr="009A627D" w:rsidRDefault="008E0A12" w:rsidP="00E2439C">
            <w:pPr>
              <w:jc w:val="center"/>
              <w:rPr>
                <w:rFonts w:ascii="Arial" w:hAnsi="Arial" w:cs="Arial"/>
                <w:b/>
                <w:noProof/>
                <w:sz w:val="20"/>
                <w:szCs w:val="20"/>
                <w:lang w:val="sr-Cyrl-RS"/>
              </w:rPr>
            </w:pPr>
            <w:r w:rsidRPr="009A627D">
              <w:rPr>
                <w:rFonts w:ascii="Arial" w:hAnsi="Arial" w:cs="Arial"/>
                <w:b/>
                <w:noProof/>
                <w:sz w:val="20"/>
                <w:szCs w:val="20"/>
                <w:lang w:val="sr-Cyrl-RS"/>
              </w:rPr>
              <w:t xml:space="preserve">Укупна годишња </w:t>
            </w:r>
            <w:r w:rsidR="00E2439C" w:rsidRPr="009A627D">
              <w:rPr>
                <w:rFonts w:ascii="Arial" w:hAnsi="Arial" w:cs="Arial"/>
                <w:b/>
                <w:noProof/>
                <w:sz w:val="20"/>
                <w:szCs w:val="20"/>
                <w:lang w:val="sr-Cyrl-RS"/>
              </w:rPr>
              <w:t>цена</w:t>
            </w:r>
            <w:r w:rsidRPr="009A627D">
              <w:rPr>
                <w:rFonts w:ascii="Arial" w:hAnsi="Arial" w:cs="Arial"/>
                <w:b/>
                <w:noProof/>
                <w:sz w:val="20"/>
                <w:szCs w:val="20"/>
                <w:lang w:val="sr-Cyrl-RS"/>
              </w:rPr>
              <w:t xml:space="preserve"> са ПДВ </w:t>
            </w:r>
          </w:p>
        </w:tc>
        <w:tc>
          <w:tcPr>
            <w:tcW w:w="521" w:type="pct"/>
            <w:tcBorders>
              <w:top w:val="single" w:sz="8" w:space="0" w:color="auto"/>
              <w:left w:val="nil"/>
              <w:bottom w:val="single" w:sz="8" w:space="0" w:color="auto"/>
              <w:right w:val="nil"/>
            </w:tcBorders>
            <w:shd w:val="clear" w:color="auto" w:fill="B8CCE4" w:themeFill="accent1" w:themeFillTint="66"/>
            <w:vAlign w:val="center"/>
          </w:tcPr>
          <w:p w14:paraId="43C48D9C" w14:textId="769C90A0" w:rsidR="008E0A12" w:rsidRPr="009A627D" w:rsidRDefault="008E0A12" w:rsidP="008E0A12">
            <w:pPr>
              <w:jc w:val="center"/>
              <w:rPr>
                <w:rFonts w:ascii="Arial" w:hAnsi="Arial" w:cs="Arial"/>
                <w:b/>
                <w:noProof/>
                <w:sz w:val="20"/>
                <w:szCs w:val="20"/>
                <w:lang w:val="sr-Cyrl-RS"/>
              </w:rPr>
            </w:pPr>
            <w:r w:rsidRPr="009A627D">
              <w:rPr>
                <w:rFonts w:ascii="Arial" w:hAnsi="Arial" w:cs="Arial"/>
                <w:b/>
                <w:noProof/>
                <w:sz w:val="20"/>
                <w:szCs w:val="20"/>
                <w:lang w:val="sr-Cyrl-RS"/>
              </w:rPr>
              <w:t>За период важења до:</w:t>
            </w:r>
          </w:p>
        </w:tc>
      </w:tr>
      <w:tr w:rsidR="008E0A12" w:rsidRPr="009A627D" w14:paraId="331FF280" w14:textId="667980FF" w:rsidTr="009A627D">
        <w:trPr>
          <w:trHeight w:val="292"/>
        </w:trPr>
        <w:tc>
          <w:tcPr>
            <w:tcW w:w="504" w:type="pct"/>
            <w:tcBorders>
              <w:top w:val="nil"/>
              <w:left w:val="single" w:sz="4" w:space="0" w:color="auto"/>
              <w:bottom w:val="single" w:sz="4" w:space="0" w:color="auto"/>
              <w:right w:val="single" w:sz="4" w:space="0" w:color="auto"/>
            </w:tcBorders>
            <w:shd w:val="clear" w:color="auto" w:fill="auto"/>
            <w:noWrap/>
          </w:tcPr>
          <w:p w14:paraId="5C3129F8"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KV3-00353</w:t>
            </w:r>
          </w:p>
        </w:tc>
        <w:tc>
          <w:tcPr>
            <w:tcW w:w="1520" w:type="pct"/>
            <w:tcBorders>
              <w:top w:val="nil"/>
              <w:left w:val="nil"/>
              <w:bottom w:val="single" w:sz="4" w:space="0" w:color="auto"/>
              <w:right w:val="single" w:sz="4" w:space="0" w:color="auto"/>
            </w:tcBorders>
            <w:shd w:val="clear" w:color="auto" w:fill="auto"/>
            <w:noWrap/>
          </w:tcPr>
          <w:p w14:paraId="6523E9C1" w14:textId="77777777" w:rsidR="008E0A12" w:rsidRPr="009A627D" w:rsidRDefault="008E0A12" w:rsidP="008E0A12">
            <w:pPr>
              <w:rPr>
                <w:rFonts w:ascii="Arial" w:hAnsi="Arial" w:cs="Arial"/>
                <w:sz w:val="20"/>
                <w:szCs w:val="20"/>
              </w:rPr>
            </w:pPr>
            <w:r w:rsidRPr="009A627D">
              <w:rPr>
                <w:rFonts w:ascii="Arial" w:hAnsi="Arial" w:cs="Arial"/>
                <w:sz w:val="20"/>
                <w:szCs w:val="20"/>
              </w:rPr>
              <w:t>WINE3perDVC ALNG SA MVL Pltfrm</w:t>
            </w:r>
          </w:p>
        </w:tc>
        <w:tc>
          <w:tcPr>
            <w:tcW w:w="305" w:type="pct"/>
            <w:tcBorders>
              <w:top w:val="nil"/>
              <w:left w:val="nil"/>
              <w:bottom w:val="single" w:sz="4" w:space="0" w:color="auto"/>
              <w:right w:val="single" w:sz="4" w:space="0" w:color="auto"/>
            </w:tcBorders>
            <w:shd w:val="clear" w:color="auto" w:fill="auto"/>
            <w:noWrap/>
          </w:tcPr>
          <w:p w14:paraId="2DCB8913" w14:textId="77777777" w:rsidR="008E0A12" w:rsidRPr="009A627D" w:rsidRDefault="008E0A12" w:rsidP="008E0A12">
            <w:pPr>
              <w:jc w:val="center"/>
              <w:rPr>
                <w:rFonts w:ascii="Arial" w:hAnsi="Arial" w:cs="Arial"/>
                <w:sz w:val="20"/>
                <w:szCs w:val="20"/>
                <w:lang w:val="sr-Cyrl-RS"/>
              </w:rPr>
            </w:pPr>
            <w:r w:rsidRPr="009A627D">
              <w:rPr>
                <w:rFonts w:ascii="Arial" w:hAnsi="Arial" w:cs="Arial"/>
                <w:sz w:val="20"/>
                <w:szCs w:val="20"/>
                <w:lang w:val="sr-Cyrl-RS"/>
              </w:rPr>
              <w:t>4003</w:t>
            </w:r>
          </w:p>
        </w:tc>
        <w:tc>
          <w:tcPr>
            <w:tcW w:w="584" w:type="pct"/>
            <w:tcBorders>
              <w:top w:val="nil"/>
              <w:left w:val="nil"/>
              <w:bottom w:val="single" w:sz="4" w:space="0" w:color="auto"/>
              <w:right w:val="single" w:sz="4" w:space="0" w:color="auto"/>
            </w:tcBorders>
          </w:tcPr>
          <w:p w14:paraId="204BE05D"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10F09345"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1B88A86B"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12269A0E"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5E56A2FB" w14:textId="6F65301A"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316F5588" w14:textId="3CB76A0D" w:rsidTr="009A627D">
        <w:trPr>
          <w:trHeight w:val="292"/>
        </w:trPr>
        <w:tc>
          <w:tcPr>
            <w:tcW w:w="504" w:type="pct"/>
            <w:tcBorders>
              <w:top w:val="nil"/>
              <w:left w:val="single" w:sz="4" w:space="0" w:color="auto"/>
              <w:bottom w:val="single" w:sz="4" w:space="0" w:color="auto"/>
              <w:right w:val="single" w:sz="4" w:space="0" w:color="auto"/>
            </w:tcBorders>
            <w:shd w:val="clear" w:color="auto" w:fill="auto"/>
            <w:noWrap/>
          </w:tcPr>
          <w:p w14:paraId="6BA6E3F3"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4ZF-00033</w:t>
            </w:r>
          </w:p>
        </w:tc>
        <w:tc>
          <w:tcPr>
            <w:tcW w:w="1520" w:type="pct"/>
            <w:tcBorders>
              <w:top w:val="nil"/>
              <w:left w:val="nil"/>
              <w:bottom w:val="single" w:sz="4" w:space="0" w:color="auto"/>
              <w:right w:val="single" w:sz="4" w:space="0" w:color="auto"/>
            </w:tcBorders>
            <w:shd w:val="clear" w:color="auto" w:fill="auto"/>
            <w:noWrap/>
          </w:tcPr>
          <w:p w14:paraId="7C83DE1B" w14:textId="77777777" w:rsidR="008E0A12" w:rsidRPr="009A627D" w:rsidRDefault="008E0A12" w:rsidP="008E0A12">
            <w:pPr>
              <w:rPr>
                <w:rFonts w:ascii="Arial" w:hAnsi="Arial" w:cs="Arial"/>
                <w:sz w:val="20"/>
                <w:szCs w:val="20"/>
              </w:rPr>
            </w:pPr>
            <w:r w:rsidRPr="009A627D">
              <w:rPr>
                <w:rFonts w:ascii="Arial" w:hAnsi="Arial" w:cs="Arial"/>
                <w:sz w:val="20"/>
                <w:szCs w:val="20"/>
              </w:rPr>
              <w:t>VDAE3PerDvc ALNG SubsVL MVL Pltfrm PerDvc</w:t>
            </w:r>
          </w:p>
        </w:tc>
        <w:tc>
          <w:tcPr>
            <w:tcW w:w="305" w:type="pct"/>
            <w:tcBorders>
              <w:top w:val="nil"/>
              <w:left w:val="nil"/>
              <w:bottom w:val="single" w:sz="4" w:space="0" w:color="auto"/>
              <w:right w:val="single" w:sz="4" w:space="0" w:color="auto"/>
            </w:tcBorders>
            <w:shd w:val="clear" w:color="auto" w:fill="auto"/>
            <w:noWrap/>
          </w:tcPr>
          <w:p w14:paraId="69ECA353"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30</w:t>
            </w:r>
          </w:p>
        </w:tc>
        <w:tc>
          <w:tcPr>
            <w:tcW w:w="584" w:type="pct"/>
            <w:tcBorders>
              <w:top w:val="nil"/>
              <w:left w:val="nil"/>
              <w:bottom w:val="single" w:sz="4" w:space="0" w:color="auto"/>
              <w:right w:val="single" w:sz="4" w:space="0" w:color="auto"/>
            </w:tcBorders>
          </w:tcPr>
          <w:p w14:paraId="69A67EF7"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75440935"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16F68BC5"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49245C77"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636C39A8" w14:textId="17F33787"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14DE0FE2" w14:textId="49ECC011" w:rsidTr="009A627D">
        <w:trPr>
          <w:trHeight w:val="292"/>
        </w:trPr>
        <w:tc>
          <w:tcPr>
            <w:tcW w:w="504" w:type="pct"/>
            <w:tcBorders>
              <w:top w:val="nil"/>
              <w:left w:val="single" w:sz="4" w:space="0" w:color="auto"/>
              <w:bottom w:val="single" w:sz="4" w:space="0" w:color="auto"/>
              <w:right w:val="single" w:sz="4" w:space="0" w:color="auto"/>
            </w:tcBorders>
            <w:shd w:val="clear" w:color="auto" w:fill="auto"/>
            <w:noWrap/>
          </w:tcPr>
          <w:p w14:paraId="17310FCF"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269-12442</w:t>
            </w:r>
          </w:p>
        </w:tc>
        <w:tc>
          <w:tcPr>
            <w:tcW w:w="1520" w:type="pct"/>
            <w:tcBorders>
              <w:top w:val="nil"/>
              <w:left w:val="nil"/>
              <w:bottom w:val="single" w:sz="4" w:space="0" w:color="auto"/>
              <w:right w:val="single" w:sz="4" w:space="0" w:color="auto"/>
            </w:tcBorders>
            <w:shd w:val="clear" w:color="auto" w:fill="auto"/>
            <w:noWrap/>
          </w:tcPr>
          <w:p w14:paraId="50384407" w14:textId="77777777" w:rsidR="008E0A12" w:rsidRPr="009A627D" w:rsidRDefault="008E0A12" w:rsidP="008E0A12">
            <w:pPr>
              <w:rPr>
                <w:rFonts w:ascii="Arial" w:hAnsi="Arial" w:cs="Arial"/>
                <w:sz w:val="20"/>
                <w:szCs w:val="20"/>
              </w:rPr>
            </w:pPr>
            <w:r w:rsidRPr="009A627D">
              <w:rPr>
                <w:rFonts w:ascii="Arial" w:hAnsi="Arial" w:cs="Arial"/>
                <w:sz w:val="20"/>
                <w:szCs w:val="20"/>
              </w:rPr>
              <w:t>OfficeProPlus ALNG SA MVL Pltfrm</w:t>
            </w:r>
          </w:p>
        </w:tc>
        <w:tc>
          <w:tcPr>
            <w:tcW w:w="305" w:type="pct"/>
            <w:tcBorders>
              <w:top w:val="nil"/>
              <w:left w:val="nil"/>
              <w:bottom w:val="single" w:sz="4" w:space="0" w:color="auto"/>
              <w:right w:val="single" w:sz="4" w:space="0" w:color="auto"/>
            </w:tcBorders>
            <w:shd w:val="clear" w:color="auto" w:fill="auto"/>
            <w:noWrap/>
          </w:tcPr>
          <w:p w14:paraId="1996937E"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1328</w:t>
            </w:r>
          </w:p>
        </w:tc>
        <w:tc>
          <w:tcPr>
            <w:tcW w:w="584" w:type="pct"/>
            <w:tcBorders>
              <w:top w:val="nil"/>
              <w:left w:val="nil"/>
              <w:bottom w:val="single" w:sz="4" w:space="0" w:color="auto"/>
              <w:right w:val="single" w:sz="4" w:space="0" w:color="auto"/>
            </w:tcBorders>
          </w:tcPr>
          <w:p w14:paraId="45BE3356"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0FF20AE0"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7E9774F8"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6D3CCC7C"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1A912472" w14:textId="68A6070A"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564CF098" w14:textId="4D2FDBD7" w:rsidTr="009A627D">
        <w:trPr>
          <w:trHeight w:val="292"/>
        </w:trPr>
        <w:tc>
          <w:tcPr>
            <w:tcW w:w="504" w:type="pct"/>
            <w:tcBorders>
              <w:top w:val="nil"/>
              <w:left w:val="single" w:sz="4" w:space="0" w:color="auto"/>
              <w:bottom w:val="single" w:sz="4" w:space="0" w:color="auto"/>
              <w:right w:val="single" w:sz="4" w:space="0" w:color="auto"/>
            </w:tcBorders>
            <w:shd w:val="clear" w:color="auto" w:fill="auto"/>
            <w:noWrap/>
          </w:tcPr>
          <w:p w14:paraId="2613FCDD"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D7U-00002</w:t>
            </w:r>
          </w:p>
        </w:tc>
        <w:tc>
          <w:tcPr>
            <w:tcW w:w="1520" w:type="pct"/>
            <w:tcBorders>
              <w:top w:val="nil"/>
              <w:left w:val="nil"/>
              <w:bottom w:val="single" w:sz="4" w:space="0" w:color="auto"/>
              <w:right w:val="single" w:sz="4" w:space="0" w:color="auto"/>
            </w:tcBorders>
            <w:shd w:val="clear" w:color="auto" w:fill="auto"/>
            <w:noWrap/>
          </w:tcPr>
          <w:p w14:paraId="67D860C2" w14:textId="77777777" w:rsidR="008E0A12" w:rsidRPr="009A627D" w:rsidRDefault="008E0A12" w:rsidP="008E0A12">
            <w:pPr>
              <w:rPr>
                <w:rFonts w:ascii="Arial" w:hAnsi="Arial" w:cs="Arial"/>
                <w:sz w:val="20"/>
                <w:szCs w:val="20"/>
              </w:rPr>
            </w:pPr>
            <w:r w:rsidRPr="009A627D">
              <w:rPr>
                <w:rFonts w:ascii="Arial" w:hAnsi="Arial" w:cs="Arial"/>
                <w:sz w:val="20"/>
                <w:szCs w:val="20"/>
              </w:rPr>
              <w:t>O365ProPlusFromSA ShrdSvr ALNG SubsVL MVL PerUsr</w:t>
            </w:r>
          </w:p>
        </w:tc>
        <w:tc>
          <w:tcPr>
            <w:tcW w:w="305" w:type="pct"/>
            <w:tcBorders>
              <w:top w:val="nil"/>
              <w:left w:val="nil"/>
              <w:bottom w:val="single" w:sz="4" w:space="0" w:color="auto"/>
              <w:right w:val="single" w:sz="4" w:space="0" w:color="auto"/>
            </w:tcBorders>
            <w:shd w:val="clear" w:color="auto" w:fill="auto"/>
            <w:noWrap/>
          </w:tcPr>
          <w:p w14:paraId="7304CE56"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1210</w:t>
            </w:r>
          </w:p>
        </w:tc>
        <w:tc>
          <w:tcPr>
            <w:tcW w:w="584" w:type="pct"/>
            <w:tcBorders>
              <w:top w:val="nil"/>
              <w:left w:val="nil"/>
              <w:bottom w:val="single" w:sz="4" w:space="0" w:color="auto"/>
              <w:right w:val="single" w:sz="4" w:space="0" w:color="auto"/>
            </w:tcBorders>
          </w:tcPr>
          <w:p w14:paraId="02C7B089"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092C0095"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2C9D9381"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7D961D91"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4011AA50" w14:textId="4468F209"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18EF6EF5" w14:textId="00BF856D" w:rsidTr="009A627D">
        <w:trPr>
          <w:trHeight w:val="292"/>
        </w:trPr>
        <w:tc>
          <w:tcPr>
            <w:tcW w:w="504" w:type="pct"/>
            <w:tcBorders>
              <w:top w:val="nil"/>
              <w:left w:val="single" w:sz="4" w:space="0" w:color="auto"/>
              <w:bottom w:val="single" w:sz="4" w:space="0" w:color="auto"/>
              <w:right w:val="single" w:sz="4" w:space="0" w:color="auto"/>
            </w:tcBorders>
            <w:shd w:val="clear" w:color="auto" w:fill="auto"/>
            <w:noWrap/>
          </w:tcPr>
          <w:p w14:paraId="60B6D687"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3JJ-00003</w:t>
            </w:r>
          </w:p>
        </w:tc>
        <w:tc>
          <w:tcPr>
            <w:tcW w:w="1520" w:type="pct"/>
            <w:tcBorders>
              <w:top w:val="nil"/>
              <w:left w:val="nil"/>
              <w:bottom w:val="single" w:sz="4" w:space="0" w:color="auto"/>
              <w:right w:val="single" w:sz="4" w:space="0" w:color="auto"/>
            </w:tcBorders>
            <w:shd w:val="clear" w:color="auto" w:fill="auto"/>
            <w:noWrap/>
          </w:tcPr>
          <w:p w14:paraId="6150D4AE" w14:textId="77777777" w:rsidR="008E0A12" w:rsidRPr="009A627D" w:rsidRDefault="008E0A12" w:rsidP="008E0A12">
            <w:pPr>
              <w:rPr>
                <w:rFonts w:ascii="Arial" w:hAnsi="Arial" w:cs="Arial"/>
                <w:sz w:val="20"/>
                <w:szCs w:val="20"/>
              </w:rPr>
            </w:pPr>
            <w:r w:rsidRPr="009A627D">
              <w:rPr>
                <w:rFonts w:ascii="Arial" w:hAnsi="Arial" w:cs="Arial"/>
                <w:sz w:val="20"/>
                <w:szCs w:val="20"/>
              </w:rPr>
              <w:t>O365ProPlus ShrdSvr ALNG SubsVL MVL PerUsr</w:t>
            </w:r>
          </w:p>
        </w:tc>
        <w:tc>
          <w:tcPr>
            <w:tcW w:w="305" w:type="pct"/>
            <w:tcBorders>
              <w:top w:val="nil"/>
              <w:left w:val="nil"/>
              <w:bottom w:val="single" w:sz="4" w:space="0" w:color="auto"/>
              <w:right w:val="single" w:sz="4" w:space="0" w:color="auto"/>
            </w:tcBorders>
            <w:shd w:val="clear" w:color="auto" w:fill="auto"/>
            <w:noWrap/>
          </w:tcPr>
          <w:p w14:paraId="74FBF6AB"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80</w:t>
            </w:r>
          </w:p>
        </w:tc>
        <w:tc>
          <w:tcPr>
            <w:tcW w:w="584" w:type="pct"/>
            <w:tcBorders>
              <w:top w:val="nil"/>
              <w:left w:val="nil"/>
              <w:bottom w:val="single" w:sz="4" w:space="0" w:color="auto"/>
              <w:right w:val="single" w:sz="4" w:space="0" w:color="auto"/>
            </w:tcBorders>
          </w:tcPr>
          <w:p w14:paraId="4F36D1FC"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58A78029"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4373B406"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2FEA3DB2"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4E6E4937" w14:textId="091A1039"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4DBC89CD" w14:textId="77FB99AC" w:rsidTr="009A627D">
        <w:trPr>
          <w:trHeight w:val="292"/>
        </w:trPr>
        <w:tc>
          <w:tcPr>
            <w:tcW w:w="504" w:type="pct"/>
            <w:tcBorders>
              <w:top w:val="nil"/>
              <w:left w:val="single" w:sz="4" w:space="0" w:color="auto"/>
              <w:bottom w:val="single" w:sz="4" w:space="0" w:color="auto"/>
              <w:right w:val="single" w:sz="4" w:space="0" w:color="auto"/>
            </w:tcBorders>
            <w:shd w:val="clear" w:color="auto" w:fill="auto"/>
            <w:noWrap/>
          </w:tcPr>
          <w:p w14:paraId="348077EF"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76A-00013</w:t>
            </w:r>
          </w:p>
        </w:tc>
        <w:tc>
          <w:tcPr>
            <w:tcW w:w="1520" w:type="pct"/>
            <w:tcBorders>
              <w:top w:val="nil"/>
              <w:left w:val="nil"/>
              <w:bottom w:val="single" w:sz="4" w:space="0" w:color="auto"/>
              <w:right w:val="single" w:sz="4" w:space="0" w:color="auto"/>
            </w:tcBorders>
            <w:shd w:val="clear" w:color="auto" w:fill="auto"/>
            <w:noWrap/>
          </w:tcPr>
          <w:p w14:paraId="3F85E361" w14:textId="77777777" w:rsidR="008E0A12" w:rsidRPr="009A627D" w:rsidRDefault="008E0A12" w:rsidP="008E0A12">
            <w:pPr>
              <w:rPr>
                <w:rFonts w:ascii="Arial" w:hAnsi="Arial" w:cs="Arial"/>
                <w:sz w:val="20"/>
                <w:szCs w:val="20"/>
              </w:rPr>
            </w:pPr>
            <w:r w:rsidRPr="009A627D">
              <w:rPr>
                <w:rFonts w:ascii="Arial" w:hAnsi="Arial" w:cs="Arial"/>
                <w:sz w:val="20"/>
                <w:szCs w:val="20"/>
              </w:rPr>
              <w:t>EntCAL ALNG SA MVL Pltfrm DvcCAL wSrvcs</w:t>
            </w:r>
          </w:p>
        </w:tc>
        <w:tc>
          <w:tcPr>
            <w:tcW w:w="305" w:type="pct"/>
            <w:tcBorders>
              <w:top w:val="nil"/>
              <w:left w:val="nil"/>
              <w:bottom w:val="single" w:sz="4" w:space="0" w:color="auto"/>
              <w:right w:val="single" w:sz="4" w:space="0" w:color="auto"/>
            </w:tcBorders>
            <w:shd w:val="clear" w:color="auto" w:fill="auto"/>
            <w:noWrap/>
          </w:tcPr>
          <w:p w14:paraId="0E70D061"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3453</w:t>
            </w:r>
          </w:p>
        </w:tc>
        <w:tc>
          <w:tcPr>
            <w:tcW w:w="584" w:type="pct"/>
            <w:tcBorders>
              <w:top w:val="nil"/>
              <w:left w:val="nil"/>
              <w:bottom w:val="single" w:sz="4" w:space="0" w:color="auto"/>
              <w:right w:val="single" w:sz="4" w:space="0" w:color="auto"/>
            </w:tcBorders>
          </w:tcPr>
          <w:p w14:paraId="1A76FA61"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0B531B1B"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2853F976"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65C90241"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0A4346DC" w14:textId="47ED2316"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2485E36E" w14:textId="520224A3" w:rsidTr="009A627D">
        <w:trPr>
          <w:trHeight w:val="292"/>
        </w:trPr>
        <w:tc>
          <w:tcPr>
            <w:tcW w:w="504" w:type="pct"/>
            <w:tcBorders>
              <w:top w:val="nil"/>
              <w:left w:val="single" w:sz="4" w:space="0" w:color="auto"/>
              <w:bottom w:val="single" w:sz="4" w:space="0" w:color="auto"/>
              <w:right w:val="single" w:sz="4" w:space="0" w:color="auto"/>
            </w:tcBorders>
            <w:shd w:val="clear" w:color="auto" w:fill="auto"/>
            <w:noWrap/>
          </w:tcPr>
          <w:p w14:paraId="54FF56C9"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AAA-12534</w:t>
            </w:r>
          </w:p>
        </w:tc>
        <w:tc>
          <w:tcPr>
            <w:tcW w:w="1520" w:type="pct"/>
            <w:tcBorders>
              <w:top w:val="nil"/>
              <w:left w:val="nil"/>
              <w:bottom w:val="single" w:sz="4" w:space="0" w:color="auto"/>
              <w:right w:val="single" w:sz="4" w:space="0" w:color="auto"/>
            </w:tcBorders>
            <w:shd w:val="clear" w:color="auto" w:fill="auto"/>
            <w:noWrap/>
          </w:tcPr>
          <w:p w14:paraId="62B14AA3" w14:textId="77777777" w:rsidR="008E0A12" w:rsidRPr="009A627D" w:rsidRDefault="008E0A12" w:rsidP="008E0A12">
            <w:pPr>
              <w:rPr>
                <w:rFonts w:ascii="Arial" w:hAnsi="Arial" w:cs="Arial"/>
                <w:sz w:val="20"/>
                <w:szCs w:val="20"/>
              </w:rPr>
            </w:pPr>
            <w:r w:rsidRPr="009A627D">
              <w:rPr>
                <w:rFonts w:ascii="Arial" w:hAnsi="Arial" w:cs="Arial"/>
                <w:sz w:val="20"/>
                <w:szCs w:val="20"/>
              </w:rPr>
              <w:t>EntMobandSecE3 Shared Alng MonthlySub Addon ToDvcECAL</w:t>
            </w:r>
          </w:p>
        </w:tc>
        <w:tc>
          <w:tcPr>
            <w:tcW w:w="305" w:type="pct"/>
            <w:tcBorders>
              <w:top w:val="nil"/>
              <w:left w:val="nil"/>
              <w:bottom w:val="single" w:sz="4" w:space="0" w:color="auto"/>
              <w:right w:val="single" w:sz="4" w:space="0" w:color="auto"/>
            </w:tcBorders>
            <w:shd w:val="clear" w:color="auto" w:fill="auto"/>
            <w:noWrap/>
          </w:tcPr>
          <w:p w14:paraId="46894574"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2982</w:t>
            </w:r>
          </w:p>
        </w:tc>
        <w:tc>
          <w:tcPr>
            <w:tcW w:w="584" w:type="pct"/>
            <w:tcBorders>
              <w:top w:val="nil"/>
              <w:left w:val="nil"/>
              <w:bottom w:val="single" w:sz="4" w:space="0" w:color="auto"/>
              <w:right w:val="single" w:sz="4" w:space="0" w:color="auto"/>
            </w:tcBorders>
          </w:tcPr>
          <w:p w14:paraId="24BD3F76"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50F59558"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6D2FFA8D"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1EBB81C7"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37445C54" w14:textId="6F67EEA9"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5C10DF69" w14:textId="5496D78F" w:rsidTr="009A627D">
        <w:trPr>
          <w:trHeight w:val="292"/>
        </w:trPr>
        <w:tc>
          <w:tcPr>
            <w:tcW w:w="504" w:type="pct"/>
            <w:tcBorders>
              <w:top w:val="nil"/>
              <w:left w:val="single" w:sz="4" w:space="0" w:color="auto"/>
              <w:bottom w:val="single" w:sz="4" w:space="0" w:color="auto"/>
              <w:right w:val="single" w:sz="4" w:space="0" w:color="auto"/>
            </w:tcBorders>
            <w:shd w:val="clear" w:color="auto" w:fill="auto"/>
            <w:noWrap/>
          </w:tcPr>
          <w:p w14:paraId="3F72B5B9"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AAA-10758</w:t>
            </w:r>
          </w:p>
        </w:tc>
        <w:tc>
          <w:tcPr>
            <w:tcW w:w="1520" w:type="pct"/>
            <w:tcBorders>
              <w:top w:val="nil"/>
              <w:left w:val="nil"/>
              <w:bottom w:val="single" w:sz="4" w:space="0" w:color="auto"/>
              <w:right w:val="single" w:sz="4" w:space="0" w:color="auto"/>
            </w:tcBorders>
            <w:shd w:val="clear" w:color="auto" w:fill="auto"/>
            <w:noWrap/>
          </w:tcPr>
          <w:p w14:paraId="2EB24DFA" w14:textId="77777777" w:rsidR="008E0A12" w:rsidRPr="009A627D" w:rsidRDefault="008E0A12" w:rsidP="008E0A12">
            <w:pPr>
              <w:rPr>
                <w:rFonts w:ascii="Arial" w:hAnsi="Arial" w:cs="Arial"/>
                <w:sz w:val="20"/>
                <w:szCs w:val="20"/>
              </w:rPr>
            </w:pPr>
            <w:r w:rsidRPr="009A627D">
              <w:rPr>
                <w:rFonts w:ascii="Arial" w:hAnsi="Arial" w:cs="Arial"/>
                <w:sz w:val="20"/>
                <w:szCs w:val="20"/>
              </w:rPr>
              <w:t>O365E3FromSA ShrdSvr ALNG SubsVL MVL PerUsr</w:t>
            </w:r>
          </w:p>
        </w:tc>
        <w:tc>
          <w:tcPr>
            <w:tcW w:w="305" w:type="pct"/>
            <w:tcBorders>
              <w:top w:val="nil"/>
              <w:left w:val="nil"/>
              <w:bottom w:val="single" w:sz="4" w:space="0" w:color="auto"/>
              <w:right w:val="single" w:sz="4" w:space="0" w:color="auto"/>
            </w:tcBorders>
            <w:shd w:val="clear" w:color="auto" w:fill="auto"/>
            <w:noWrap/>
          </w:tcPr>
          <w:p w14:paraId="09664C83"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522</w:t>
            </w:r>
          </w:p>
        </w:tc>
        <w:tc>
          <w:tcPr>
            <w:tcW w:w="584" w:type="pct"/>
            <w:tcBorders>
              <w:top w:val="nil"/>
              <w:left w:val="nil"/>
              <w:bottom w:val="single" w:sz="4" w:space="0" w:color="auto"/>
              <w:right w:val="single" w:sz="4" w:space="0" w:color="auto"/>
            </w:tcBorders>
          </w:tcPr>
          <w:p w14:paraId="0D639D9F"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5F61EF7C"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343347EF"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19066346"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39D86902" w14:textId="013BCA46"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39E30A59" w14:textId="3E414652" w:rsidTr="009A627D">
        <w:trPr>
          <w:trHeight w:val="292"/>
        </w:trPr>
        <w:tc>
          <w:tcPr>
            <w:tcW w:w="504" w:type="pct"/>
            <w:tcBorders>
              <w:top w:val="nil"/>
              <w:left w:val="single" w:sz="4" w:space="0" w:color="auto"/>
              <w:bottom w:val="single" w:sz="4" w:space="0" w:color="auto"/>
              <w:right w:val="single" w:sz="4" w:space="0" w:color="auto"/>
            </w:tcBorders>
            <w:shd w:val="clear" w:color="auto" w:fill="auto"/>
            <w:noWrap/>
          </w:tcPr>
          <w:p w14:paraId="0E579B9C"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AAA-10842</w:t>
            </w:r>
          </w:p>
        </w:tc>
        <w:tc>
          <w:tcPr>
            <w:tcW w:w="1520" w:type="pct"/>
            <w:tcBorders>
              <w:top w:val="nil"/>
              <w:left w:val="nil"/>
              <w:bottom w:val="single" w:sz="4" w:space="0" w:color="auto"/>
              <w:right w:val="single" w:sz="4" w:space="0" w:color="auto"/>
            </w:tcBorders>
            <w:shd w:val="clear" w:color="auto" w:fill="auto"/>
            <w:noWrap/>
          </w:tcPr>
          <w:p w14:paraId="51F968B1" w14:textId="77777777" w:rsidR="008E0A12" w:rsidRPr="009A627D" w:rsidRDefault="008E0A12" w:rsidP="008E0A12">
            <w:pPr>
              <w:rPr>
                <w:rFonts w:ascii="Arial" w:hAnsi="Arial" w:cs="Arial"/>
                <w:sz w:val="20"/>
                <w:szCs w:val="20"/>
              </w:rPr>
            </w:pPr>
            <w:r w:rsidRPr="009A627D">
              <w:rPr>
                <w:rFonts w:ascii="Arial" w:hAnsi="Arial" w:cs="Arial"/>
                <w:sz w:val="20"/>
                <w:szCs w:val="20"/>
              </w:rPr>
              <w:t>O365E3 ShrdSvr ALNG SubsVL MVL PerUsr</w:t>
            </w:r>
          </w:p>
        </w:tc>
        <w:tc>
          <w:tcPr>
            <w:tcW w:w="305" w:type="pct"/>
            <w:tcBorders>
              <w:top w:val="nil"/>
              <w:left w:val="nil"/>
              <w:bottom w:val="single" w:sz="4" w:space="0" w:color="auto"/>
              <w:right w:val="single" w:sz="4" w:space="0" w:color="auto"/>
            </w:tcBorders>
            <w:shd w:val="clear" w:color="auto" w:fill="auto"/>
            <w:noWrap/>
          </w:tcPr>
          <w:p w14:paraId="683230E7"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58</w:t>
            </w:r>
          </w:p>
        </w:tc>
        <w:tc>
          <w:tcPr>
            <w:tcW w:w="584" w:type="pct"/>
            <w:tcBorders>
              <w:top w:val="nil"/>
              <w:left w:val="nil"/>
              <w:bottom w:val="single" w:sz="4" w:space="0" w:color="auto"/>
              <w:right w:val="single" w:sz="4" w:space="0" w:color="auto"/>
            </w:tcBorders>
          </w:tcPr>
          <w:p w14:paraId="1433C975"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25D1CA46"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04287EAB" w14:textId="77777777" w:rsidR="008E0A12" w:rsidRPr="009A627D" w:rsidRDefault="008E0A12" w:rsidP="008E0A12">
            <w:pPr>
              <w:jc w:val="center"/>
              <w:rPr>
                <w:rFonts w:ascii="Arial" w:hAnsi="Arial" w:cs="Arial"/>
                <w:sz w:val="20"/>
                <w:szCs w:val="20"/>
                <w:lang w:val="sr-Cyrl-RS"/>
              </w:rPr>
            </w:pPr>
          </w:p>
        </w:tc>
        <w:tc>
          <w:tcPr>
            <w:tcW w:w="521" w:type="pct"/>
            <w:tcBorders>
              <w:top w:val="nil"/>
              <w:left w:val="nil"/>
              <w:bottom w:val="single" w:sz="4" w:space="0" w:color="auto"/>
              <w:right w:val="single" w:sz="4" w:space="0" w:color="auto"/>
            </w:tcBorders>
          </w:tcPr>
          <w:p w14:paraId="200FE759"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69339466" w14:textId="6DCBA316"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049A9C5E" w14:textId="7AD0FA5F" w:rsidTr="009A627D">
        <w:trPr>
          <w:trHeight w:val="292"/>
        </w:trPr>
        <w:tc>
          <w:tcPr>
            <w:tcW w:w="504" w:type="pct"/>
            <w:tcBorders>
              <w:top w:val="nil"/>
              <w:left w:val="single" w:sz="4" w:space="0" w:color="auto"/>
              <w:bottom w:val="single" w:sz="4" w:space="0" w:color="auto"/>
              <w:right w:val="single" w:sz="4" w:space="0" w:color="auto"/>
            </w:tcBorders>
            <w:shd w:val="clear" w:color="auto" w:fill="auto"/>
            <w:noWrap/>
          </w:tcPr>
          <w:p w14:paraId="5610CC07"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AAA-12436</w:t>
            </w:r>
          </w:p>
        </w:tc>
        <w:tc>
          <w:tcPr>
            <w:tcW w:w="1520" w:type="pct"/>
            <w:tcBorders>
              <w:top w:val="nil"/>
              <w:left w:val="nil"/>
              <w:bottom w:val="single" w:sz="4" w:space="0" w:color="auto"/>
              <w:right w:val="single" w:sz="4" w:space="0" w:color="auto"/>
            </w:tcBorders>
            <w:shd w:val="clear" w:color="auto" w:fill="auto"/>
            <w:noWrap/>
          </w:tcPr>
          <w:p w14:paraId="5D6FFE42" w14:textId="77777777" w:rsidR="008E0A12" w:rsidRPr="009A627D" w:rsidRDefault="008E0A12" w:rsidP="008E0A12">
            <w:pPr>
              <w:rPr>
                <w:rFonts w:ascii="Arial" w:hAnsi="Arial" w:cs="Arial"/>
                <w:sz w:val="20"/>
                <w:szCs w:val="20"/>
              </w:rPr>
            </w:pPr>
            <w:r w:rsidRPr="009A627D">
              <w:rPr>
                <w:rFonts w:ascii="Arial" w:hAnsi="Arial" w:cs="Arial"/>
                <w:sz w:val="20"/>
                <w:szCs w:val="20"/>
              </w:rPr>
              <w:t>ECALBridgeO365FromSA ALNG SubsVL MVL Pltfrm PerUsr</w:t>
            </w:r>
          </w:p>
        </w:tc>
        <w:tc>
          <w:tcPr>
            <w:tcW w:w="305" w:type="pct"/>
            <w:tcBorders>
              <w:top w:val="nil"/>
              <w:left w:val="nil"/>
              <w:bottom w:val="single" w:sz="4" w:space="0" w:color="auto"/>
              <w:right w:val="single" w:sz="4" w:space="0" w:color="auto"/>
            </w:tcBorders>
            <w:shd w:val="clear" w:color="auto" w:fill="auto"/>
            <w:noWrap/>
          </w:tcPr>
          <w:p w14:paraId="2C7A2263"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580</w:t>
            </w:r>
          </w:p>
        </w:tc>
        <w:tc>
          <w:tcPr>
            <w:tcW w:w="584" w:type="pct"/>
            <w:tcBorders>
              <w:top w:val="nil"/>
              <w:left w:val="nil"/>
              <w:bottom w:val="single" w:sz="4" w:space="0" w:color="auto"/>
              <w:right w:val="single" w:sz="4" w:space="0" w:color="auto"/>
            </w:tcBorders>
          </w:tcPr>
          <w:p w14:paraId="00F7EF1E"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2DD4DD1C"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53F92B54"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18204B48"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3E220F3D" w14:textId="383C8405"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299B952E" w14:textId="3BAF7366" w:rsidTr="009A627D">
        <w:trPr>
          <w:trHeight w:val="292"/>
        </w:trPr>
        <w:tc>
          <w:tcPr>
            <w:tcW w:w="504" w:type="pct"/>
            <w:tcBorders>
              <w:top w:val="nil"/>
              <w:left w:val="single" w:sz="4" w:space="0" w:color="auto"/>
              <w:bottom w:val="single" w:sz="4" w:space="0" w:color="auto"/>
              <w:right w:val="single" w:sz="4" w:space="0" w:color="auto"/>
            </w:tcBorders>
            <w:shd w:val="clear" w:color="auto" w:fill="auto"/>
            <w:noWrap/>
          </w:tcPr>
          <w:p w14:paraId="3A6D6969"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AAA-12539</w:t>
            </w:r>
          </w:p>
        </w:tc>
        <w:tc>
          <w:tcPr>
            <w:tcW w:w="1520" w:type="pct"/>
            <w:tcBorders>
              <w:top w:val="nil"/>
              <w:left w:val="nil"/>
              <w:bottom w:val="single" w:sz="4" w:space="0" w:color="auto"/>
              <w:right w:val="single" w:sz="4" w:space="0" w:color="auto"/>
            </w:tcBorders>
            <w:shd w:val="clear" w:color="auto" w:fill="auto"/>
            <w:noWrap/>
          </w:tcPr>
          <w:p w14:paraId="1271C1E1" w14:textId="77777777" w:rsidR="008E0A12" w:rsidRPr="009A627D" w:rsidRDefault="008E0A12" w:rsidP="008E0A12">
            <w:pPr>
              <w:rPr>
                <w:rFonts w:ascii="Arial" w:hAnsi="Arial" w:cs="Arial"/>
                <w:sz w:val="20"/>
                <w:szCs w:val="20"/>
              </w:rPr>
            </w:pPr>
            <w:r w:rsidRPr="009A627D">
              <w:rPr>
                <w:rFonts w:ascii="Arial" w:hAnsi="Arial" w:cs="Arial"/>
                <w:sz w:val="20"/>
                <w:szCs w:val="20"/>
              </w:rPr>
              <w:t>EntMobandSecE3 Shared Alng MonthlySub Addon ToUserECAL</w:t>
            </w:r>
          </w:p>
        </w:tc>
        <w:tc>
          <w:tcPr>
            <w:tcW w:w="305" w:type="pct"/>
            <w:tcBorders>
              <w:top w:val="nil"/>
              <w:left w:val="nil"/>
              <w:bottom w:val="single" w:sz="4" w:space="0" w:color="auto"/>
              <w:right w:val="single" w:sz="4" w:space="0" w:color="auto"/>
            </w:tcBorders>
            <w:shd w:val="clear" w:color="auto" w:fill="auto"/>
            <w:noWrap/>
          </w:tcPr>
          <w:p w14:paraId="31279B52"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580</w:t>
            </w:r>
          </w:p>
        </w:tc>
        <w:tc>
          <w:tcPr>
            <w:tcW w:w="584" w:type="pct"/>
            <w:tcBorders>
              <w:top w:val="nil"/>
              <w:left w:val="nil"/>
              <w:bottom w:val="single" w:sz="4" w:space="0" w:color="auto"/>
              <w:right w:val="single" w:sz="4" w:space="0" w:color="auto"/>
            </w:tcBorders>
          </w:tcPr>
          <w:p w14:paraId="1E0EF81A"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7C293E97"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35A9E195"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2F960643"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54EADA88" w14:textId="04A190F5"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4454924F" w14:textId="50CE8260" w:rsidTr="009A627D">
        <w:trPr>
          <w:trHeight w:val="292"/>
        </w:trPr>
        <w:tc>
          <w:tcPr>
            <w:tcW w:w="504" w:type="pct"/>
            <w:tcBorders>
              <w:top w:val="nil"/>
              <w:left w:val="single" w:sz="4" w:space="0" w:color="auto"/>
              <w:bottom w:val="single" w:sz="4" w:space="0" w:color="auto"/>
              <w:right w:val="single" w:sz="4" w:space="0" w:color="auto"/>
            </w:tcBorders>
            <w:shd w:val="clear" w:color="auto" w:fill="auto"/>
            <w:noWrap/>
          </w:tcPr>
          <w:p w14:paraId="50B6C061"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KV3-00368</w:t>
            </w:r>
          </w:p>
        </w:tc>
        <w:tc>
          <w:tcPr>
            <w:tcW w:w="1520" w:type="pct"/>
            <w:tcBorders>
              <w:top w:val="nil"/>
              <w:left w:val="nil"/>
              <w:bottom w:val="single" w:sz="4" w:space="0" w:color="auto"/>
              <w:right w:val="single" w:sz="4" w:space="0" w:color="auto"/>
            </w:tcBorders>
            <w:shd w:val="clear" w:color="auto" w:fill="auto"/>
            <w:noWrap/>
          </w:tcPr>
          <w:p w14:paraId="0DFF2BB3" w14:textId="77777777" w:rsidR="008E0A12" w:rsidRPr="009A627D" w:rsidRDefault="008E0A12" w:rsidP="008E0A12">
            <w:pPr>
              <w:rPr>
                <w:rFonts w:ascii="Arial" w:hAnsi="Arial" w:cs="Arial"/>
                <w:sz w:val="20"/>
                <w:szCs w:val="20"/>
              </w:rPr>
            </w:pPr>
            <w:r w:rsidRPr="009A627D">
              <w:rPr>
                <w:rFonts w:ascii="Arial" w:hAnsi="Arial" w:cs="Arial"/>
                <w:sz w:val="20"/>
                <w:szCs w:val="20"/>
              </w:rPr>
              <w:t>WINE3perDVC ALNG SA MVL</w:t>
            </w:r>
          </w:p>
        </w:tc>
        <w:tc>
          <w:tcPr>
            <w:tcW w:w="305" w:type="pct"/>
            <w:tcBorders>
              <w:top w:val="nil"/>
              <w:left w:val="nil"/>
              <w:bottom w:val="single" w:sz="4" w:space="0" w:color="auto"/>
              <w:right w:val="single" w:sz="4" w:space="0" w:color="auto"/>
            </w:tcBorders>
            <w:shd w:val="clear" w:color="auto" w:fill="auto"/>
            <w:noWrap/>
          </w:tcPr>
          <w:p w14:paraId="113C1911" w14:textId="77777777" w:rsidR="008E0A12" w:rsidRPr="009A627D" w:rsidRDefault="008E0A12" w:rsidP="008E0A12">
            <w:pPr>
              <w:jc w:val="center"/>
              <w:rPr>
                <w:rFonts w:ascii="Arial" w:hAnsi="Arial" w:cs="Arial"/>
                <w:sz w:val="20"/>
                <w:szCs w:val="20"/>
                <w:lang w:val="sr-Cyrl-RS"/>
              </w:rPr>
            </w:pPr>
            <w:r w:rsidRPr="009A627D">
              <w:rPr>
                <w:rFonts w:ascii="Arial" w:hAnsi="Arial" w:cs="Arial"/>
                <w:sz w:val="20"/>
                <w:szCs w:val="20"/>
                <w:lang w:val="sr-Cyrl-RS"/>
              </w:rPr>
              <w:t>7499</w:t>
            </w:r>
          </w:p>
        </w:tc>
        <w:tc>
          <w:tcPr>
            <w:tcW w:w="584" w:type="pct"/>
            <w:tcBorders>
              <w:top w:val="nil"/>
              <w:left w:val="nil"/>
              <w:bottom w:val="single" w:sz="4" w:space="0" w:color="auto"/>
              <w:right w:val="single" w:sz="4" w:space="0" w:color="auto"/>
            </w:tcBorders>
          </w:tcPr>
          <w:p w14:paraId="1649B7C7"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6FD515CD"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181E0C32"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709ACA35"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1D6C7717" w14:textId="4542B203"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7F0E58A4" w14:textId="65217B81" w:rsidTr="009A627D">
        <w:trPr>
          <w:trHeight w:val="292"/>
        </w:trPr>
        <w:tc>
          <w:tcPr>
            <w:tcW w:w="504" w:type="pct"/>
            <w:tcBorders>
              <w:top w:val="nil"/>
              <w:left w:val="single" w:sz="4" w:space="0" w:color="auto"/>
              <w:bottom w:val="single" w:sz="4" w:space="0" w:color="auto"/>
              <w:right w:val="single" w:sz="4" w:space="0" w:color="auto"/>
            </w:tcBorders>
            <w:shd w:val="clear" w:color="auto" w:fill="auto"/>
            <w:noWrap/>
          </w:tcPr>
          <w:p w14:paraId="7B7DBD75"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76A-00031</w:t>
            </w:r>
          </w:p>
        </w:tc>
        <w:tc>
          <w:tcPr>
            <w:tcW w:w="1520" w:type="pct"/>
            <w:tcBorders>
              <w:top w:val="nil"/>
              <w:left w:val="nil"/>
              <w:bottom w:val="single" w:sz="4" w:space="0" w:color="auto"/>
              <w:right w:val="single" w:sz="4" w:space="0" w:color="auto"/>
            </w:tcBorders>
            <w:shd w:val="clear" w:color="auto" w:fill="auto"/>
            <w:noWrap/>
          </w:tcPr>
          <w:p w14:paraId="21DA2CC3" w14:textId="77777777" w:rsidR="008E0A12" w:rsidRPr="009A627D" w:rsidRDefault="008E0A12" w:rsidP="008E0A12">
            <w:pPr>
              <w:rPr>
                <w:rFonts w:ascii="Arial" w:hAnsi="Arial" w:cs="Arial"/>
                <w:sz w:val="20"/>
                <w:szCs w:val="20"/>
              </w:rPr>
            </w:pPr>
            <w:r w:rsidRPr="009A627D">
              <w:rPr>
                <w:rFonts w:ascii="Arial" w:hAnsi="Arial" w:cs="Arial"/>
                <w:sz w:val="20"/>
                <w:szCs w:val="20"/>
              </w:rPr>
              <w:t>EntCAL ALNG SA MVL DvcCAL wSrvcs</w:t>
            </w:r>
          </w:p>
        </w:tc>
        <w:tc>
          <w:tcPr>
            <w:tcW w:w="305" w:type="pct"/>
            <w:tcBorders>
              <w:top w:val="nil"/>
              <w:left w:val="nil"/>
              <w:bottom w:val="single" w:sz="4" w:space="0" w:color="auto"/>
              <w:right w:val="single" w:sz="4" w:space="0" w:color="auto"/>
            </w:tcBorders>
            <w:shd w:val="clear" w:color="auto" w:fill="auto"/>
            <w:noWrap/>
          </w:tcPr>
          <w:p w14:paraId="49F40709"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967</w:t>
            </w:r>
          </w:p>
        </w:tc>
        <w:tc>
          <w:tcPr>
            <w:tcW w:w="584" w:type="pct"/>
            <w:tcBorders>
              <w:top w:val="nil"/>
              <w:left w:val="nil"/>
              <w:bottom w:val="single" w:sz="4" w:space="0" w:color="auto"/>
              <w:right w:val="single" w:sz="4" w:space="0" w:color="auto"/>
            </w:tcBorders>
          </w:tcPr>
          <w:p w14:paraId="42138C2C"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3DEE18A3" w14:textId="77777777" w:rsidR="008E0A12" w:rsidRPr="009A627D" w:rsidRDefault="008E0A12" w:rsidP="008E0A12">
            <w:pPr>
              <w:jc w:val="center"/>
              <w:rPr>
                <w:rFonts w:ascii="Arial" w:hAnsi="Arial" w:cs="Arial"/>
                <w:sz w:val="20"/>
                <w:szCs w:val="20"/>
              </w:rPr>
            </w:pPr>
          </w:p>
        </w:tc>
        <w:tc>
          <w:tcPr>
            <w:tcW w:w="522" w:type="pct"/>
            <w:tcBorders>
              <w:top w:val="nil"/>
              <w:left w:val="nil"/>
              <w:bottom w:val="single" w:sz="4" w:space="0" w:color="auto"/>
              <w:right w:val="single" w:sz="4" w:space="0" w:color="auto"/>
            </w:tcBorders>
          </w:tcPr>
          <w:p w14:paraId="066219A8"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750AB729" w14:textId="77777777" w:rsidR="008E0A12" w:rsidRPr="009A627D" w:rsidRDefault="008E0A12" w:rsidP="008E0A12">
            <w:pPr>
              <w:jc w:val="center"/>
              <w:rPr>
                <w:rFonts w:ascii="Arial" w:hAnsi="Arial" w:cs="Arial"/>
                <w:sz w:val="20"/>
                <w:szCs w:val="20"/>
              </w:rPr>
            </w:pPr>
          </w:p>
        </w:tc>
        <w:tc>
          <w:tcPr>
            <w:tcW w:w="521" w:type="pct"/>
            <w:tcBorders>
              <w:top w:val="nil"/>
              <w:left w:val="nil"/>
              <w:bottom w:val="single" w:sz="4" w:space="0" w:color="auto"/>
              <w:right w:val="single" w:sz="4" w:space="0" w:color="auto"/>
            </w:tcBorders>
          </w:tcPr>
          <w:p w14:paraId="508BEF03" w14:textId="2AB400F9"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0ED6CDEE" w14:textId="235D1631"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646B8051"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4ZF-00019</w:t>
            </w:r>
          </w:p>
        </w:tc>
        <w:tc>
          <w:tcPr>
            <w:tcW w:w="1520" w:type="pct"/>
            <w:tcBorders>
              <w:top w:val="single" w:sz="4" w:space="0" w:color="auto"/>
              <w:left w:val="nil"/>
              <w:bottom w:val="single" w:sz="4" w:space="0" w:color="auto"/>
              <w:right w:val="single" w:sz="4" w:space="0" w:color="auto"/>
            </w:tcBorders>
            <w:shd w:val="clear" w:color="auto" w:fill="auto"/>
            <w:noWrap/>
          </w:tcPr>
          <w:p w14:paraId="0B267D45" w14:textId="77777777" w:rsidR="008E0A12" w:rsidRPr="009A627D" w:rsidRDefault="008E0A12" w:rsidP="008E0A12">
            <w:pPr>
              <w:rPr>
                <w:rFonts w:ascii="Arial" w:hAnsi="Arial" w:cs="Arial"/>
                <w:sz w:val="20"/>
                <w:szCs w:val="20"/>
              </w:rPr>
            </w:pPr>
            <w:r w:rsidRPr="009A627D">
              <w:rPr>
                <w:rFonts w:ascii="Arial" w:hAnsi="Arial" w:cs="Arial"/>
                <w:sz w:val="20"/>
                <w:szCs w:val="20"/>
              </w:rPr>
              <w:t>VDAE3PerDvc ALNG SubsVL MVL PerDvc</w:t>
            </w:r>
          </w:p>
        </w:tc>
        <w:tc>
          <w:tcPr>
            <w:tcW w:w="305" w:type="pct"/>
            <w:tcBorders>
              <w:top w:val="single" w:sz="4" w:space="0" w:color="auto"/>
              <w:left w:val="nil"/>
              <w:bottom w:val="single" w:sz="4" w:space="0" w:color="auto"/>
              <w:right w:val="single" w:sz="4" w:space="0" w:color="auto"/>
            </w:tcBorders>
            <w:shd w:val="clear" w:color="auto" w:fill="auto"/>
            <w:noWrap/>
          </w:tcPr>
          <w:p w14:paraId="5EA06B60"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275</w:t>
            </w:r>
          </w:p>
        </w:tc>
        <w:tc>
          <w:tcPr>
            <w:tcW w:w="584" w:type="pct"/>
            <w:tcBorders>
              <w:top w:val="single" w:sz="4" w:space="0" w:color="auto"/>
              <w:left w:val="nil"/>
              <w:bottom w:val="single" w:sz="4" w:space="0" w:color="auto"/>
              <w:right w:val="single" w:sz="4" w:space="0" w:color="auto"/>
            </w:tcBorders>
          </w:tcPr>
          <w:p w14:paraId="18F67AF9"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4EC139C9"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2B3EC930"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1ED6FE8A"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45290FF2" w14:textId="569608CD"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3394EC31" w14:textId="53558EF4"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61A6EF36"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W06-00021</w:t>
            </w:r>
          </w:p>
        </w:tc>
        <w:tc>
          <w:tcPr>
            <w:tcW w:w="1520" w:type="pct"/>
            <w:tcBorders>
              <w:top w:val="single" w:sz="4" w:space="0" w:color="auto"/>
              <w:left w:val="nil"/>
              <w:bottom w:val="single" w:sz="4" w:space="0" w:color="auto"/>
              <w:right w:val="single" w:sz="4" w:space="0" w:color="auto"/>
            </w:tcBorders>
            <w:shd w:val="clear" w:color="auto" w:fill="auto"/>
            <w:noWrap/>
          </w:tcPr>
          <w:p w14:paraId="5C33DCF5" w14:textId="77777777" w:rsidR="008E0A12" w:rsidRPr="009A627D" w:rsidRDefault="008E0A12" w:rsidP="008E0A12">
            <w:pPr>
              <w:rPr>
                <w:rFonts w:ascii="Arial" w:hAnsi="Arial" w:cs="Arial"/>
                <w:sz w:val="20"/>
                <w:szCs w:val="20"/>
              </w:rPr>
            </w:pPr>
            <w:r w:rsidRPr="009A627D">
              <w:rPr>
                <w:rFonts w:ascii="Arial" w:hAnsi="Arial" w:cs="Arial"/>
                <w:sz w:val="20"/>
                <w:szCs w:val="20"/>
              </w:rPr>
              <w:t>CoreCAL ALNG SA MVL DvcCAL</w:t>
            </w:r>
          </w:p>
        </w:tc>
        <w:tc>
          <w:tcPr>
            <w:tcW w:w="305" w:type="pct"/>
            <w:tcBorders>
              <w:top w:val="single" w:sz="4" w:space="0" w:color="auto"/>
              <w:left w:val="nil"/>
              <w:bottom w:val="single" w:sz="4" w:space="0" w:color="auto"/>
              <w:right w:val="single" w:sz="4" w:space="0" w:color="auto"/>
            </w:tcBorders>
            <w:shd w:val="clear" w:color="auto" w:fill="auto"/>
            <w:noWrap/>
          </w:tcPr>
          <w:p w14:paraId="4CB083E3" w14:textId="77777777" w:rsidR="008E0A12" w:rsidRPr="009A627D" w:rsidRDefault="008E0A12" w:rsidP="008E0A12">
            <w:pPr>
              <w:jc w:val="center"/>
              <w:rPr>
                <w:rFonts w:ascii="Arial" w:hAnsi="Arial" w:cs="Arial"/>
                <w:sz w:val="20"/>
                <w:szCs w:val="20"/>
                <w:lang w:val="sr-Cyrl-RS"/>
              </w:rPr>
            </w:pPr>
            <w:r w:rsidRPr="009A627D">
              <w:rPr>
                <w:rFonts w:ascii="Arial" w:hAnsi="Arial" w:cs="Arial"/>
                <w:sz w:val="20"/>
                <w:szCs w:val="20"/>
                <w:lang w:val="sr-Cyrl-RS"/>
              </w:rPr>
              <w:t>8462</w:t>
            </w:r>
          </w:p>
        </w:tc>
        <w:tc>
          <w:tcPr>
            <w:tcW w:w="584" w:type="pct"/>
            <w:tcBorders>
              <w:top w:val="single" w:sz="4" w:space="0" w:color="auto"/>
              <w:left w:val="nil"/>
              <w:bottom w:val="single" w:sz="4" w:space="0" w:color="auto"/>
              <w:right w:val="single" w:sz="4" w:space="0" w:color="auto"/>
            </w:tcBorders>
          </w:tcPr>
          <w:p w14:paraId="00C4763C"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5E47E3E3"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2EB85C3A"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6031187C"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145A10E4" w14:textId="54DC9117"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1CFBDBA9" w14:textId="5E46C408"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7335DEE0"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AAA-12531</w:t>
            </w:r>
          </w:p>
        </w:tc>
        <w:tc>
          <w:tcPr>
            <w:tcW w:w="1520" w:type="pct"/>
            <w:tcBorders>
              <w:top w:val="single" w:sz="4" w:space="0" w:color="auto"/>
              <w:left w:val="nil"/>
              <w:bottom w:val="single" w:sz="4" w:space="0" w:color="auto"/>
              <w:right w:val="single" w:sz="4" w:space="0" w:color="auto"/>
            </w:tcBorders>
            <w:shd w:val="clear" w:color="auto" w:fill="auto"/>
            <w:noWrap/>
          </w:tcPr>
          <w:p w14:paraId="74B437B9" w14:textId="77777777" w:rsidR="008E0A12" w:rsidRPr="009A627D" w:rsidRDefault="008E0A12" w:rsidP="008E0A12">
            <w:pPr>
              <w:rPr>
                <w:rFonts w:ascii="Arial" w:hAnsi="Arial" w:cs="Arial"/>
                <w:sz w:val="20"/>
                <w:szCs w:val="20"/>
              </w:rPr>
            </w:pPr>
            <w:r w:rsidRPr="009A627D">
              <w:rPr>
                <w:rFonts w:ascii="Arial" w:hAnsi="Arial" w:cs="Arial"/>
                <w:sz w:val="20"/>
                <w:szCs w:val="20"/>
              </w:rPr>
              <w:t>EntMobandSecE3 Shared Alng MonthlySub Addon ToDvcCrCAL</w:t>
            </w:r>
          </w:p>
        </w:tc>
        <w:tc>
          <w:tcPr>
            <w:tcW w:w="305" w:type="pct"/>
            <w:tcBorders>
              <w:top w:val="single" w:sz="4" w:space="0" w:color="auto"/>
              <w:left w:val="nil"/>
              <w:bottom w:val="single" w:sz="4" w:space="0" w:color="auto"/>
              <w:right w:val="single" w:sz="4" w:space="0" w:color="auto"/>
            </w:tcBorders>
            <w:shd w:val="clear" w:color="auto" w:fill="auto"/>
            <w:noWrap/>
          </w:tcPr>
          <w:p w14:paraId="40CABA41"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2146</w:t>
            </w:r>
          </w:p>
        </w:tc>
        <w:tc>
          <w:tcPr>
            <w:tcW w:w="584" w:type="pct"/>
            <w:tcBorders>
              <w:top w:val="single" w:sz="4" w:space="0" w:color="auto"/>
              <w:left w:val="nil"/>
              <w:bottom w:val="single" w:sz="4" w:space="0" w:color="auto"/>
              <w:right w:val="single" w:sz="4" w:space="0" w:color="auto"/>
            </w:tcBorders>
          </w:tcPr>
          <w:p w14:paraId="5ACDF465"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66775EDE"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128FE14E"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4F56AB6F"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5BDB5280" w14:textId="2CB6F96C"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1798D12E" w14:textId="07F8F269"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0526A35C"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KF5-00002</w:t>
            </w:r>
          </w:p>
        </w:tc>
        <w:tc>
          <w:tcPr>
            <w:tcW w:w="1520" w:type="pct"/>
            <w:tcBorders>
              <w:top w:val="single" w:sz="4" w:space="0" w:color="auto"/>
              <w:left w:val="nil"/>
              <w:bottom w:val="single" w:sz="4" w:space="0" w:color="auto"/>
              <w:right w:val="single" w:sz="4" w:space="0" w:color="auto"/>
            </w:tcBorders>
            <w:shd w:val="clear" w:color="auto" w:fill="auto"/>
            <w:noWrap/>
          </w:tcPr>
          <w:p w14:paraId="3655C668" w14:textId="77777777" w:rsidR="008E0A12" w:rsidRPr="009A627D" w:rsidRDefault="008E0A12" w:rsidP="008E0A12">
            <w:pPr>
              <w:rPr>
                <w:rFonts w:ascii="Arial" w:hAnsi="Arial" w:cs="Arial"/>
                <w:sz w:val="20"/>
                <w:szCs w:val="20"/>
              </w:rPr>
            </w:pPr>
            <w:r w:rsidRPr="009A627D">
              <w:rPr>
                <w:rFonts w:ascii="Arial" w:hAnsi="Arial" w:cs="Arial"/>
                <w:sz w:val="20"/>
                <w:szCs w:val="20"/>
              </w:rPr>
              <w:t>O365ATP ShrdSvr ALNG SubsVL MVL PerUsr</w:t>
            </w:r>
          </w:p>
        </w:tc>
        <w:tc>
          <w:tcPr>
            <w:tcW w:w="305" w:type="pct"/>
            <w:tcBorders>
              <w:top w:val="single" w:sz="4" w:space="0" w:color="auto"/>
              <w:left w:val="nil"/>
              <w:bottom w:val="single" w:sz="4" w:space="0" w:color="auto"/>
              <w:right w:val="single" w:sz="4" w:space="0" w:color="auto"/>
            </w:tcBorders>
            <w:shd w:val="clear" w:color="auto" w:fill="auto"/>
            <w:noWrap/>
          </w:tcPr>
          <w:p w14:paraId="13A95049"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1103</w:t>
            </w:r>
          </w:p>
        </w:tc>
        <w:tc>
          <w:tcPr>
            <w:tcW w:w="584" w:type="pct"/>
            <w:tcBorders>
              <w:top w:val="single" w:sz="4" w:space="0" w:color="auto"/>
              <w:left w:val="nil"/>
              <w:bottom w:val="single" w:sz="4" w:space="0" w:color="auto"/>
              <w:right w:val="single" w:sz="4" w:space="0" w:color="auto"/>
            </w:tcBorders>
          </w:tcPr>
          <w:p w14:paraId="7FFB29A5"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0C9DDC9E"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3B982B34"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34312CC3"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74786DEC" w14:textId="028B6474"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5052B023" w14:textId="4B1DF763"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5C9D839D"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6QK-00001</w:t>
            </w:r>
          </w:p>
        </w:tc>
        <w:tc>
          <w:tcPr>
            <w:tcW w:w="1520" w:type="pct"/>
            <w:tcBorders>
              <w:top w:val="single" w:sz="4" w:space="0" w:color="auto"/>
              <w:left w:val="nil"/>
              <w:bottom w:val="single" w:sz="4" w:space="0" w:color="auto"/>
              <w:right w:val="single" w:sz="4" w:space="0" w:color="auto"/>
            </w:tcBorders>
            <w:shd w:val="clear" w:color="auto" w:fill="auto"/>
            <w:noWrap/>
          </w:tcPr>
          <w:p w14:paraId="21CEF6D4" w14:textId="77777777" w:rsidR="008E0A12" w:rsidRPr="009A627D" w:rsidRDefault="008E0A12" w:rsidP="008E0A12">
            <w:pPr>
              <w:rPr>
                <w:rFonts w:ascii="Arial" w:hAnsi="Arial" w:cs="Arial"/>
                <w:sz w:val="20"/>
                <w:szCs w:val="20"/>
              </w:rPr>
            </w:pPr>
            <w:r w:rsidRPr="009A627D">
              <w:rPr>
                <w:rFonts w:ascii="Arial" w:hAnsi="Arial" w:cs="Arial"/>
                <w:sz w:val="20"/>
                <w:szCs w:val="20"/>
              </w:rPr>
              <w:t>AzureMonetaryCommit ShrdSvr ALNG SubsVL MVL Commit</w:t>
            </w:r>
          </w:p>
        </w:tc>
        <w:tc>
          <w:tcPr>
            <w:tcW w:w="305" w:type="pct"/>
            <w:tcBorders>
              <w:top w:val="single" w:sz="4" w:space="0" w:color="auto"/>
              <w:left w:val="nil"/>
              <w:bottom w:val="single" w:sz="4" w:space="0" w:color="auto"/>
              <w:right w:val="single" w:sz="4" w:space="0" w:color="auto"/>
            </w:tcBorders>
            <w:shd w:val="clear" w:color="auto" w:fill="auto"/>
            <w:noWrap/>
          </w:tcPr>
          <w:p w14:paraId="1BDFDFDC"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160</w:t>
            </w:r>
          </w:p>
        </w:tc>
        <w:tc>
          <w:tcPr>
            <w:tcW w:w="584" w:type="pct"/>
            <w:tcBorders>
              <w:top w:val="single" w:sz="4" w:space="0" w:color="auto"/>
              <w:left w:val="nil"/>
              <w:bottom w:val="single" w:sz="4" w:space="0" w:color="auto"/>
              <w:right w:val="single" w:sz="4" w:space="0" w:color="auto"/>
            </w:tcBorders>
          </w:tcPr>
          <w:p w14:paraId="0F01010A"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73429338"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36DD89C4"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54C59449"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57A86628" w14:textId="38995CCE"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5766C5DE" w14:textId="7263FA86"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0F3C058F"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F52-02145</w:t>
            </w:r>
          </w:p>
        </w:tc>
        <w:tc>
          <w:tcPr>
            <w:tcW w:w="1520" w:type="pct"/>
            <w:tcBorders>
              <w:top w:val="single" w:sz="4" w:space="0" w:color="auto"/>
              <w:left w:val="nil"/>
              <w:bottom w:val="single" w:sz="4" w:space="0" w:color="auto"/>
              <w:right w:val="single" w:sz="4" w:space="0" w:color="auto"/>
            </w:tcBorders>
            <w:shd w:val="clear" w:color="auto" w:fill="auto"/>
            <w:noWrap/>
          </w:tcPr>
          <w:p w14:paraId="0CAE066F" w14:textId="77777777" w:rsidR="008E0A12" w:rsidRPr="009A627D" w:rsidRDefault="008E0A12" w:rsidP="008E0A12">
            <w:pPr>
              <w:rPr>
                <w:rFonts w:ascii="Arial" w:hAnsi="Arial" w:cs="Arial"/>
                <w:sz w:val="20"/>
                <w:szCs w:val="20"/>
              </w:rPr>
            </w:pPr>
            <w:r w:rsidRPr="009A627D">
              <w:rPr>
                <w:rFonts w:ascii="Arial" w:hAnsi="Arial" w:cs="Arial"/>
                <w:sz w:val="20"/>
                <w:szCs w:val="20"/>
              </w:rPr>
              <w:t>BztlkSvrEnt ALNG SA MVL 2Lic CoreLic</w:t>
            </w:r>
          </w:p>
        </w:tc>
        <w:tc>
          <w:tcPr>
            <w:tcW w:w="305" w:type="pct"/>
            <w:tcBorders>
              <w:top w:val="single" w:sz="4" w:space="0" w:color="auto"/>
              <w:left w:val="nil"/>
              <w:bottom w:val="single" w:sz="4" w:space="0" w:color="auto"/>
              <w:right w:val="single" w:sz="4" w:space="0" w:color="auto"/>
            </w:tcBorders>
            <w:shd w:val="clear" w:color="auto" w:fill="auto"/>
            <w:noWrap/>
          </w:tcPr>
          <w:p w14:paraId="0B398EBE"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4</w:t>
            </w:r>
          </w:p>
        </w:tc>
        <w:tc>
          <w:tcPr>
            <w:tcW w:w="584" w:type="pct"/>
            <w:tcBorders>
              <w:top w:val="single" w:sz="4" w:space="0" w:color="auto"/>
              <w:left w:val="nil"/>
              <w:bottom w:val="single" w:sz="4" w:space="0" w:color="auto"/>
              <w:right w:val="single" w:sz="4" w:space="0" w:color="auto"/>
            </w:tcBorders>
          </w:tcPr>
          <w:p w14:paraId="51F015B6"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7015DC6A"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1455DBAD"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570E6F57"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008ED966" w14:textId="6E8A1A2F"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0FC4DF13" w14:textId="0336D522"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1CC1B436"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9GA-00313</w:t>
            </w:r>
          </w:p>
        </w:tc>
        <w:tc>
          <w:tcPr>
            <w:tcW w:w="1520" w:type="pct"/>
            <w:tcBorders>
              <w:top w:val="single" w:sz="4" w:space="0" w:color="auto"/>
              <w:left w:val="nil"/>
              <w:bottom w:val="single" w:sz="4" w:space="0" w:color="auto"/>
              <w:right w:val="single" w:sz="4" w:space="0" w:color="auto"/>
            </w:tcBorders>
            <w:shd w:val="clear" w:color="auto" w:fill="auto"/>
            <w:noWrap/>
          </w:tcPr>
          <w:p w14:paraId="4E2B37EF" w14:textId="77777777" w:rsidR="008E0A12" w:rsidRPr="009A627D" w:rsidRDefault="008E0A12" w:rsidP="008E0A12">
            <w:pPr>
              <w:rPr>
                <w:rFonts w:ascii="Arial" w:hAnsi="Arial" w:cs="Arial"/>
                <w:sz w:val="20"/>
                <w:szCs w:val="20"/>
              </w:rPr>
            </w:pPr>
            <w:r w:rsidRPr="009A627D">
              <w:rPr>
                <w:rFonts w:ascii="Arial" w:hAnsi="Arial" w:cs="Arial"/>
                <w:sz w:val="20"/>
                <w:szCs w:val="20"/>
              </w:rPr>
              <w:t>CISSteStdCore ALNG SA MVL 2Lic CoreLic</w:t>
            </w:r>
          </w:p>
        </w:tc>
        <w:tc>
          <w:tcPr>
            <w:tcW w:w="305" w:type="pct"/>
            <w:tcBorders>
              <w:top w:val="single" w:sz="4" w:space="0" w:color="auto"/>
              <w:left w:val="nil"/>
              <w:bottom w:val="single" w:sz="4" w:space="0" w:color="auto"/>
              <w:right w:val="single" w:sz="4" w:space="0" w:color="auto"/>
            </w:tcBorders>
            <w:shd w:val="clear" w:color="auto" w:fill="auto"/>
            <w:noWrap/>
          </w:tcPr>
          <w:p w14:paraId="6B0DAE21"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672</w:t>
            </w:r>
          </w:p>
        </w:tc>
        <w:tc>
          <w:tcPr>
            <w:tcW w:w="584" w:type="pct"/>
            <w:tcBorders>
              <w:top w:val="single" w:sz="4" w:space="0" w:color="auto"/>
              <w:left w:val="nil"/>
              <w:bottom w:val="single" w:sz="4" w:space="0" w:color="auto"/>
              <w:right w:val="single" w:sz="4" w:space="0" w:color="auto"/>
            </w:tcBorders>
          </w:tcPr>
          <w:p w14:paraId="2D23EB65"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078E44DF"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727ADA83"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1E37A852"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699B19DF" w14:textId="431B7BA1"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517FD191" w14:textId="7E3C5EE7"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0EAE8EB5"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9GS-00135</w:t>
            </w:r>
          </w:p>
        </w:tc>
        <w:tc>
          <w:tcPr>
            <w:tcW w:w="1520" w:type="pct"/>
            <w:tcBorders>
              <w:top w:val="single" w:sz="4" w:space="0" w:color="auto"/>
              <w:left w:val="nil"/>
              <w:bottom w:val="single" w:sz="4" w:space="0" w:color="auto"/>
              <w:right w:val="single" w:sz="4" w:space="0" w:color="auto"/>
            </w:tcBorders>
            <w:shd w:val="clear" w:color="auto" w:fill="auto"/>
            <w:noWrap/>
          </w:tcPr>
          <w:p w14:paraId="59A56F13" w14:textId="77777777" w:rsidR="008E0A12" w:rsidRPr="009A627D" w:rsidRDefault="008E0A12" w:rsidP="008E0A12">
            <w:pPr>
              <w:rPr>
                <w:rFonts w:ascii="Arial" w:hAnsi="Arial" w:cs="Arial"/>
                <w:sz w:val="20"/>
                <w:szCs w:val="20"/>
              </w:rPr>
            </w:pPr>
            <w:r w:rsidRPr="009A627D">
              <w:rPr>
                <w:rFonts w:ascii="Arial" w:hAnsi="Arial" w:cs="Arial"/>
                <w:sz w:val="20"/>
                <w:szCs w:val="20"/>
              </w:rPr>
              <w:t>CISSteDCCore ALNG SA MVL 2Lic CoreLic</w:t>
            </w:r>
          </w:p>
        </w:tc>
        <w:tc>
          <w:tcPr>
            <w:tcW w:w="305" w:type="pct"/>
            <w:tcBorders>
              <w:top w:val="single" w:sz="4" w:space="0" w:color="auto"/>
              <w:left w:val="nil"/>
              <w:bottom w:val="single" w:sz="4" w:space="0" w:color="auto"/>
              <w:right w:val="single" w:sz="4" w:space="0" w:color="auto"/>
            </w:tcBorders>
            <w:shd w:val="clear" w:color="auto" w:fill="auto"/>
            <w:noWrap/>
          </w:tcPr>
          <w:p w14:paraId="3AA30405"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304</w:t>
            </w:r>
          </w:p>
        </w:tc>
        <w:tc>
          <w:tcPr>
            <w:tcW w:w="584" w:type="pct"/>
            <w:tcBorders>
              <w:top w:val="single" w:sz="4" w:space="0" w:color="auto"/>
              <w:left w:val="nil"/>
              <w:bottom w:val="single" w:sz="4" w:space="0" w:color="auto"/>
              <w:right w:val="single" w:sz="4" w:space="0" w:color="auto"/>
            </w:tcBorders>
          </w:tcPr>
          <w:p w14:paraId="620DEB21"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03CC1326"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07AF3761"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555386C2"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6D11C22B" w14:textId="1062A163"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06ACBEC4" w14:textId="5D52EE5F"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2F9793A6"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EMJ-00156</w:t>
            </w:r>
          </w:p>
        </w:tc>
        <w:tc>
          <w:tcPr>
            <w:tcW w:w="1520" w:type="pct"/>
            <w:tcBorders>
              <w:top w:val="single" w:sz="4" w:space="0" w:color="auto"/>
              <w:left w:val="nil"/>
              <w:bottom w:val="single" w:sz="4" w:space="0" w:color="auto"/>
              <w:right w:val="single" w:sz="4" w:space="0" w:color="auto"/>
            </w:tcBorders>
            <w:shd w:val="clear" w:color="auto" w:fill="auto"/>
            <w:noWrap/>
          </w:tcPr>
          <w:p w14:paraId="65081753" w14:textId="77777777" w:rsidR="008E0A12" w:rsidRPr="009A627D" w:rsidRDefault="008E0A12" w:rsidP="008E0A12">
            <w:pPr>
              <w:rPr>
                <w:rFonts w:ascii="Arial" w:hAnsi="Arial" w:cs="Arial"/>
                <w:sz w:val="20"/>
                <w:szCs w:val="20"/>
              </w:rPr>
            </w:pPr>
            <w:r w:rsidRPr="009A627D">
              <w:rPr>
                <w:rFonts w:ascii="Arial" w:hAnsi="Arial" w:cs="Arial"/>
                <w:sz w:val="20"/>
                <w:szCs w:val="20"/>
              </w:rPr>
              <w:t>Dyn365ForTeamMembers ALNG SA MVL UsrCAL</w:t>
            </w:r>
          </w:p>
        </w:tc>
        <w:tc>
          <w:tcPr>
            <w:tcW w:w="305" w:type="pct"/>
            <w:tcBorders>
              <w:top w:val="single" w:sz="4" w:space="0" w:color="auto"/>
              <w:left w:val="nil"/>
              <w:bottom w:val="single" w:sz="4" w:space="0" w:color="auto"/>
              <w:right w:val="single" w:sz="4" w:space="0" w:color="auto"/>
            </w:tcBorders>
            <w:shd w:val="clear" w:color="auto" w:fill="auto"/>
            <w:noWrap/>
          </w:tcPr>
          <w:p w14:paraId="0273CB0F"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4</w:t>
            </w:r>
          </w:p>
        </w:tc>
        <w:tc>
          <w:tcPr>
            <w:tcW w:w="584" w:type="pct"/>
            <w:tcBorders>
              <w:top w:val="single" w:sz="4" w:space="0" w:color="auto"/>
              <w:left w:val="nil"/>
              <w:bottom w:val="single" w:sz="4" w:space="0" w:color="auto"/>
              <w:right w:val="single" w:sz="4" w:space="0" w:color="auto"/>
            </w:tcBorders>
          </w:tcPr>
          <w:p w14:paraId="2F0F0339"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7FC0E3E9"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6B4D82B8"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54738BE2"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518F8B00" w14:textId="32D61AE6"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50548376" w14:textId="0AD46CB3"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2C1F2292"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lastRenderedPageBreak/>
              <w:t>ENJ-00156</w:t>
            </w:r>
          </w:p>
        </w:tc>
        <w:tc>
          <w:tcPr>
            <w:tcW w:w="1520" w:type="pct"/>
            <w:tcBorders>
              <w:top w:val="single" w:sz="4" w:space="0" w:color="auto"/>
              <w:left w:val="nil"/>
              <w:bottom w:val="single" w:sz="4" w:space="0" w:color="auto"/>
              <w:right w:val="single" w:sz="4" w:space="0" w:color="auto"/>
            </w:tcBorders>
            <w:shd w:val="clear" w:color="auto" w:fill="auto"/>
            <w:noWrap/>
          </w:tcPr>
          <w:p w14:paraId="417E0BD0" w14:textId="77777777" w:rsidR="008E0A12" w:rsidRPr="009A627D" w:rsidRDefault="008E0A12" w:rsidP="008E0A12">
            <w:pPr>
              <w:rPr>
                <w:rFonts w:ascii="Arial" w:hAnsi="Arial" w:cs="Arial"/>
                <w:sz w:val="20"/>
                <w:szCs w:val="20"/>
              </w:rPr>
            </w:pPr>
            <w:r w:rsidRPr="009A627D">
              <w:rPr>
                <w:rFonts w:ascii="Arial" w:hAnsi="Arial" w:cs="Arial"/>
                <w:sz w:val="20"/>
                <w:szCs w:val="20"/>
              </w:rPr>
              <w:t>Dyn365ForSales ALNG SA MVL UsrCAL</w:t>
            </w:r>
          </w:p>
        </w:tc>
        <w:tc>
          <w:tcPr>
            <w:tcW w:w="305" w:type="pct"/>
            <w:tcBorders>
              <w:top w:val="single" w:sz="4" w:space="0" w:color="auto"/>
              <w:left w:val="nil"/>
              <w:bottom w:val="single" w:sz="4" w:space="0" w:color="auto"/>
              <w:right w:val="single" w:sz="4" w:space="0" w:color="auto"/>
            </w:tcBorders>
            <w:shd w:val="clear" w:color="auto" w:fill="auto"/>
            <w:noWrap/>
          </w:tcPr>
          <w:p w14:paraId="1B97FD10"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140</w:t>
            </w:r>
          </w:p>
        </w:tc>
        <w:tc>
          <w:tcPr>
            <w:tcW w:w="584" w:type="pct"/>
            <w:tcBorders>
              <w:top w:val="single" w:sz="4" w:space="0" w:color="auto"/>
              <w:left w:val="nil"/>
              <w:bottom w:val="single" w:sz="4" w:space="0" w:color="auto"/>
              <w:right w:val="single" w:sz="4" w:space="0" w:color="auto"/>
            </w:tcBorders>
          </w:tcPr>
          <w:p w14:paraId="5EE5B366"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282A384F"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75171B3E"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3B73FE11"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125ABF82" w14:textId="5AD2AB6A"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7D442076" w14:textId="3E71A5B5"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554415BD"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395-02504</w:t>
            </w:r>
          </w:p>
        </w:tc>
        <w:tc>
          <w:tcPr>
            <w:tcW w:w="1520" w:type="pct"/>
            <w:tcBorders>
              <w:top w:val="single" w:sz="4" w:space="0" w:color="auto"/>
              <w:left w:val="nil"/>
              <w:bottom w:val="single" w:sz="4" w:space="0" w:color="auto"/>
              <w:right w:val="single" w:sz="4" w:space="0" w:color="auto"/>
            </w:tcBorders>
            <w:shd w:val="clear" w:color="auto" w:fill="auto"/>
            <w:noWrap/>
          </w:tcPr>
          <w:p w14:paraId="3002E5A1" w14:textId="77777777" w:rsidR="008E0A12" w:rsidRPr="009A627D" w:rsidRDefault="008E0A12" w:rsidP="008E0A12">
            <w:pPr>
              <w:rPr>
                <w:rFonts w:ascii="Arial" w:hAnsi="Arial" w:cs="Arial"/>
                <w:sz w:val="20"/>
                <w:szCs w:val="20"/>
              </w:rPr>
            </w:pPr>
            <w:r w:rsidRPr="009A627D">
              <w:rPr>
                <w:rFonts w:ascii="Arial" w:hAnsi="Arial" w:cs="Arial"/>
                <w:sz w:val="20"/>
                <w:szCs w:val="20"/>
              </w:rPr>
              <w:t>ExchgSvrEnt ALNG SA MVL</w:t>
            </w:r>
          </w:p>
        </w:tc>
        <w:tc>
          <w:tcPr>
            <w:tcW w:w="305" w:type="pct"/>
            <w:tcBorders>
              <w:top w:val="single" w:sz="4" w:space="0" w:color="auto"/>
              <w:left w:val="nil"/>
              <w:bottom w:val="single" w:sz="4" w:space="0" w:color="auto"/>
              <w:right w:val="single" w:sz="4" w:space="0" w:color="auto"/>
            </w:tcBorders>
            <w:shd w:val="clear" w:color="auto" w:fill="auto"/>
            <w:noWrap/>
          </w:tcPr>
          <w:p w14:paraId="7A300F87"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6</w:t>
            </w:r>
          </w:p>
        </w:tc>
        <w:tc>
          <w:tcPr>
            <w:tcW w:w="584" w:type="pct"/>
            <w:tcBorders>
              <w:top w:val="single" w:sz="4" w:space="0" w:color="auto"/>
              <w:left w:val="nil"/>
              <w:bottom w:val="single" w:sz="4" w:space="0" w:color="auto"/>
              <w:right w:val="single" w:sz="4" w:space="0" w:color="auto"/>
            </w:tcBorders>
          </w:tcPr>
          <w:p w14:paraId="483E6D7B"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17DD1D25"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620F0062"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0AD7ED56"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28EEF589" w14:textId="5F06F4BF"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6289F023" w14:textId="724E4802"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99E58E3"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GSL-00002</w:t>
            </w:r>
          </w:p>
        </w:tc>
        <w:tc>
          <w:tcPr>
            <w:tcW w:w="1520" w:type="pct"/>
            <w:tcBorders>
              <w:top w:val="single" w:sz="4" w:space="0" w:color="auto"/>
              <w:left w:val="nil"/>
              <w:bottom w:val="single" w:sz="4" w:space="0" w:color="auto"/>
              <w:right w:val="single" w:sz="4" w:space="0" w:color="auto"/>
            </w:tcBorders>
            <w:shd w:val="clear" w:color="auto" w:fill="auto"/>
            <w:noWrap/>
          </w:tcPr>
          <w:p w14:paraId="0AC4C66C" w14:textId="77777777" w:rsidR="008E0A12" w:rsidRPr="009A627D" w:rsidRDefault="008E0A12" w:rsidP="008E0A12">
            <w:pPr>
              <w:rPr>
                <w:rFonts w:ascii="Arial" w:hAnsi="Arial" w:cs="Arial"/>
                <w:sz w:val="20"/>
                <w:szCs w:val="20"/>
              </w:rPr>
            </w:pPr>
            <w:r w:rsidRPr="009A627D">
              <w:rPr>
                <w:rFonts w:ascii="Arial" w:hAnsi="Arial" w:cs="Arial"/>
                <w:sz w:val="20"/>
                <w:szCs w:val="20"/>
              </w:rPr>
              <w:t>PwrBIPremP1 ShrdSvr ALNG SubsVL MVL</w:t>
            </w:r>
          </w:p>
        </w:tc>
        <w:tc>
          <w:tcPr>
            <w:tcW w:w="305" w:type="pct"/>
            <w:tcBorders>
              <w:top w:val="single" w:sz="4" w:space="0" w:color="auto"/>
              <w:left w:val="nil"/>
              <w:bottom w:val="single" w:sz="4" w:space="0" w:color="auto"/>
              <w:right w:val="single" w:sz="4" w:space="0" w:color="auto"/>
            </w:tcBorders>
            <w:shd w:val="clear" w:color="auto" w:fill="auto"/>
            <w:noWrap/>
          </w:tcPr>
          <w:p w14:paraId="39FCDB6D"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2</w:t>
            </w:r>
          </w:p>
        </w:tc>
        <w:tc>
          <w:tcPr>
            <w:tcW w:w="584" w:type="pct"/>
            <w:tcBorders>
              <w:top w:val="single" w:sz="4" w:space="0" w:color="auto"/>
              <w:left w:val="nil"/>
              <w:bottom w:val="single" w:sz="4" w:space="0" w:color="auto"/>
              <w:right w:val="single" w:sz="4" w:space="0" w:color="auto"/>
            </w:tcBorders>
          </w:tcPr>
          <w:p w14:paraId="3D17DE70"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482564B6"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20A7E743"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01146DB1"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402D5A41" w14:textId="28E82B2A"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0ED70E58" w14:textId="26EC4E40"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60CE4C26"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076-01912</w:t>
            </w:r>
          </w:p>
        </w:tc>
        <w:tc>
          <w:tcPr>
            <w:tcW w:w="1520" w:type="pct"/>
            <w:tcBorders>
              <w:top w:val="single" w:sz="4" w:space="0" w:color="auto"/>
              <w:left w:val="nil"/>
              <w:bottom w:val="single" w:sz="4" w:space="0" w:color="auto"/>
              <w:right w:val="single" w:sz="4" w:space="0" w:color="auto"/>
            </w:tcBorders>
            <w:shd w:val="clear" w:color="auto" w:fill="auto"/>
            <w:noWrap/>
          </w:tcPr>
          <w:p w14:paraId="654C3B0C" w14:textId="77777777" w:rsidR="008E0A12" w:rsidRPr="009A627D" w:rsidRDefault="008E0A12" w:rsidP="008E0A12">
            <w:pPr>
              <w:rPr>
                <w:rFonts w:ascii="Arial" w:hAnsi="Arial" w:cs="Arial"/>
                <w:sz w:val="20"/>
                <w:szCs w:val="20"/>
              </w:rPr>
            </w:pPr>
            <w:r w:rsidRPr="009A627D">
              <w:rPr>
                <w:rFonts w:ascii="Arial" w:hAnsi="Arial" w:cs="Arial"/>
                <w:sz w:val="20"/>
                <w:szCs w:val="20"/>
              </w:rPr>
              <w:t>Prjct ALNG SA MVL</w:t>
            </w:r>
          </w:p>
        </w:tc>
        <w:tc>
          <w:tcPr>
            <w:tcW w:w="305" w:type="pct"/>
            <w:tcBorders>
              <w:top w:val="single" w:sz="4" w:space="0" w:color="auto"/>
              <w:left w:val="nil"/>
              <w:bottom w:val="single" w:sz="4" w:space="0" w:color="auto"/>
              <w:right w:val="single" w:sz="4" w:space="0" w:color="auto"/>
            </w:tcBorders>
            <w:shd w:val="clear" w:color="auto" w:fill="auto"/>
            <w:noWrap/>
          </w:tcPr>
          <w:p w14:paraId="3882351E"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246</w:t>
            </w:r>
          </w:p>
        </w:tc>
        <w:tc>
          <w:tcPr>
            <w:tcW w:w="584" w:type="pct"/>
            <w:tcBorders>
              <w:top w:val="single" w:sz="4" w:space="0" w:color="auto"/>
              <w:left w:val="nil"/>
              <w:bottom w:val="single" w:sz="4" w:space="0" w:color="auto"/>
              <w:right w:val="single" w:sz="4" w:space="0" w:color="auto"/>
            </w:tcBorders>
          </w:tcPr>
          <w:p w14:paraId="130A3AED"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47AB6567"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4577649D"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0A60399C"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5282B089" w14:textId="6DCCB3AF"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30EA1422" w14:textId="7ABB55F3"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6B4DF40C"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H22-00475</w:t>
            </w:r>
          </w:p>
        </w:tc>
        <w:tc>
          <w:tcPr>
            <w:tcW w:w="1520" w:type="pct"/>
            <w:tcBorders>
              <w:top w:val="single" w:sz="4" w:space="0" w:color="auto"/>
              <w:left w:val="nil"/>
              <w:bottom w:val="single" w:sz="4" w:space="0" w:color="auto"/>
              <w:right w:val="single" w:sz="4" w:space="0" w:color="auto"/>
            </w:tcBorders>
            <w:shd w:val="clear" w:color="auto" w:fill="auto"/>
            <w:noWrap/>
          </w:tcPr>
          <w:p w14:paraId="28986566" w14:textId="77777777" w:rsidR="008E0A12" w:rsidRPr="009A627D" w:rsidRDefault="008E0A12" w:rsidP="008E0A12">
            <w:pPr>
              <w:rPr>
                <w:rFonts w:ascii="Arial" w:hAnsi="Arial" w:cs="Arial"/>
                <w:sz w:val="20"/>
                <w:szCs w:val="20"/>
              </w:rPr>
            </w:pPr>
            <w:r w:rsidRPr="009A627D">
              <w:rPr>
                <w:rFonts w:ascii="Arial" w:hAnsi="Arial" w:cs="Arial"/>
                <w:sz w:val="20"/>
                <w:szCs w:val="20"/>
              </w:rPr>
              <w:t>PrjctSvr ALNG SA MVL</w:t>
            </w:r>
          </w:p>
        </w:tc>
        <w:tc>
          <w:tcPr>
            <w:tcW w:w="305" w:type="pct"/>
            <w:tcBorders>
              <w:top w:val="single" w:sz="4" w:space="0" w:color="auto"/>
              <w:left w:val="nil"/>
              <w:bottom w:val="single" w:sz="4" w:space="0" w:color="auto"/>
              <w:right w:val="single" w:sz="4" w:space="0" w:color="auto"/>
            </w:tcBorders>
            <w:shd w:val="clear" w:color="auto" w:fill="auto"/>
            <w:noWrap/>
          </w:tcPr>
          <w:p w14:paraId="7976C967"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1</w:t>
            </w:r>
          </w:p>
        </w:tc>
        <w:tc>
          <w:tcPr>
            <w:tcW w:w="584" w:type="pct"/>
            <w:tcBorders>
              <w:top w:val="single" w:sz="4" w:space="0" w:color="auto"/>
              <w:left w:val="nil"/>
              <w:bottom w:val="single" w:sz="4" w:space="0" w:color="auto"/>
              <w:right w:val="single" w:sz="4" w:space="0" w:color="auto"/>
            </w:tcBorders>
          </w:tcPr>
          <w:p w14:paraId="6A7F1480"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518A4552"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2A4ABAA2"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0886DB64"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7FDD57D7" w14:textId="61164113"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1FCD2EC6" w14:textId="697FCA04"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1F132A6E"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5HU-00216</w:t>
            </w:r>
          </w:p>
        </w:tc>
        <w:tc>
          <w:tcPr>
            <w:tcW w:w="1520" w:type="pct"/>
            <w:tcBorders>
              <w:top w:val="single" w:sz="4" w:space="0" w:color="auto"/>
              <w:left w:val="nil"/>
              <w:bottom w:val="single" w:sz="4" w:space="0" w:color="auto"/>
              <w:right w:val="single" w:sz="4" w:space="0" w:color="auto"/>
            </w:tcBorders>
            <w:shd w:val="clear" w:color="auto" w:fill="auto"/>
            <w:noWrap/>
          </w:tcPr>
          <w:p w14:paraId="3D4F7BC7" w14:textId="77777777" w:rsidR="008E0A12" w:rsidRPr="009A627D" w:rsidRDefault="008E0A12" w:rsidP="008E0A12">
            <w:pPr>
              <w:rPr>
                <w:rFonts w:ascii="Arial" w:hAnsi="Arial" w:cs="Arial"/>
                <w:sz w:val="20"/>
                <w:szCs w:val="20"/>
              </w:rPr>
            </w:pPr>
            <w:r w:rsidRPr="009A627D">
              <w:rPr>
                <w:rFonts w:ascii="Arial" w:hAnsi="Arial" w:cs="Arial"/>
                <w:sz w:val="20"/>
                <w:szCs w:val="20"/>
              </w:rPr>
              <w:t>SfBSvr ALNG SA MVL</w:t>
            </w:r>
          </w:p>
        </w:tc>
        <w:tc>
          <w:tcPr>
            <w:tcW w:w="305" w:type="pct"/>
            <w:tcBorders>
              <w:top w:val="single" w:sz="4" w:space="0" w:color="auto"/>
              <w:left w:val="nil"/>
              <w:bottom w:val="single" w:sz="4" w:space="0" w:color="auto"/>
              <w:right w:val="single" w:sz="4" w:space="0" w:color="auto"/>
            </w:tcBorders>
            <w:shd w:val="clear" w:color="auto" w:fill="auto"/>
            <w:noWrap/>
          </w:tcPr>
          <w:p w14:paraId="2D4C5584"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4</w:t>
            </w:r>
          </w:p>
        </w:tc>
        <w:tc>
          <w:tcPr>
            <w:tcW w:w="584" w:type="pct"/>
            <w:tcBorders>
              <w:top w:val="single" w:sz="4" w:space="0" w:color="auto"/>
              <w:left w:val="nil"/>
              <w:bottom w:val="single" w:sz="4" w:space="0" w:color="auto"/>
              <w:right w:val="single" w:sz="4" w:space="0" w:color="auto"/>
            </w:tcBorders>
          </w:tcPr>
          <w:p w14:paraId="1870B27B"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444A528A"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1E84D771"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3639CCC8"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6675DF7B" w14:textId="2DCB6386"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26BB7BF7" w14:textId="530B5E54"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1D88140F"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H04-00268</w:t>
            </w:r>
          </w:p>
        </w:tc>
        <w:tc>
          <w:tcPr>
            <w:tcW w:w="1520" w:type="pct"/>
            <w:tcBorders>
              <w:top w:val="single" w:sz="4" w:space="0" w:color="auto"/>
              <w:left w:val="nil"/>
              <w:bottom w:val="single" w:sz="4" w:space="0" w:color="auto"/>
              <w:right w:val="single" w:sz="4" w:space="0" w:color="auto"/>
            </w:tcBorders>
            <w:shd w:val="clear" w:color="auto" w:fill="auto"/>
            <w:noWrap/>
          </w:tcPr>
          <w:p w14:paraId="08764AC9" w14:textId="77777777" w:rsidR="008E0A12" w:rsidRPr="009A627D" w:rsidRDefault="008E0A12" w:rsidP="008E0A12">
            <w:pPr>
              <w:rPr>
                <w:rFonts w:ascii="Arial" w:hAnsi="Arial" w:cs="Arial"/>
                <w:sz w:val="20"/>
                <w:szCs w:val="20"/>
              </w:rPr>
            </w:pPr>
            <w:r w:rsidRPr="009A627D">
              <w:rPr>
                <w:rFonts w:ascii="Arial" w:hAnsi="Arial" w:cs="Arial"/>
                <w:sz w:val="20"/>
                <w:szCs w:val="20"/>
              </w:rPr>
              <w:t>SharePointSvr ALNG SA MVL</w:t>
            </w:r>
          </w:p>
        </w:tc>
        <w:tc>
          <w:tcPr>
            <w:tcW w:w="305" w:type="pct"/>
            <w:tcBorders>
              <w:top w:val="single" w:sz="4" w:space="0" w:color="auto"/>
              <w:left w:val="nil"/>
              <w:bottom w:val="single" w:sz="4" w:space="0" w:color="auto"/>
              <w:right w:val="single" w:sz="4" w:space="0" w:color="auto"/>
            </w:tcBorders>
            <w:shd w:val="clear" w:color="auto" w:fill="auto"/>
            <w:noWrap/>
          </w:tcPr>
          <w:p w14:paraId="3D1FB180"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20</w:t>
            </w:r>
          </w:p>
        </w:tc>
        <w:tc>
          <w:tcPr>
            <w:tcW w:w="584" w:type="pct"/>
            <w:tcBorders>
              <w:top w:val="single" w:sz="4" w:space="0" w:color="auto"/>
              <w:left w:val="nil"/>
              <w:bottom w:val="single" w:sz="4" w:space="0" w:color="auto"/>
              <w:right w:val="single" w:sz="4" w:space="0" w:color="auto"/>
            </w:tcBorders>
          </w:tcPr>
          <w:p w14:paraId="45685D2C"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1B31D06D"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51AFFF66"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4619C3DB"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762EA4E3" w14:textId="6EB5DB8D"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0404D3FD" w14:textId="767899A3"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018F71F9"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359-00792</w:t>
            </w:r>
          </w:p>
        </w:tc>
        <w:tc>
          <w:tcPr>
            <w:tcW w:w="1520" w:type="pct"/>
            <w:tcBorders>
              <w:top w:val="single" w:sz="4" w:space="0" w:color="auto"/>
              <w:left w:val="nil"/>
              <w:bottom w:val="single" w:sz="4" w:space="0" w:color="auto"/>
              <w:right w:val="single" w:sz="4" w:space="0" w:color="auto"/>
            </w:tcBorders>
            <w:shd w:val="clear" w:color="auto" w:fill="auto"/>
            <w:noWrap/>
          </w:tcPr>
          <w:p w14:paraId="77141C9E" w14:textId="77777777" w:rsidR="008E0A12" w:rsidRPr="009A627D" w:rsidRDefault="008E0A12" w:rsidP="008E0A12">
            <w:pPr>
              <w:rPr>
                <w:rFonts w:ascii="Arial" w:hAnsi="Arial" w:cs="Arial"/>
                <w:sz w:val="20"/>
                <w:szCs w:val="20"/>
              </w:rPr>
            </w:pPr>
            <w:r w:rsidRPr="009A627D">
              <w:rPr>
                <w:rFonts w:ascii="Arial" w:hAnsi="Arial" w:cs="Arial"/>
                <w:sz w:val="20"/>
                <w:szCs w:val="20"/>
              </w:rPr>
              <w:t>SQLCAL ALNG SA MVL DvcCAL</w:t>
            </w:r>
          </w:p>
        </w:tc>
        <w:tc>
          <w:tcPr>
            <w:tcW w:w="305" w:type="pct"/>
            <w:tcBorders>
              <w:top w:val="single" w:sz="4" w:space="0" w:color="auto"/>
              <w:left w:val="nil"/>
              <w:bottom w:val="single" w:sz="4" w:space="0" w:color="auto"/>
              <w:right w:val="single" w:sz="4" w:space="0" w:color="auto"/>
            </w:tcBorders>
            <w:shd w:val="clear" w:color="auto" w:fill="auto"/>
            <w:noWrap/>
          </w:tcPr>
          <w:p w14:paraId="599ADE52"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88</w:t>
            </w:r>
          </w:p>
        </w:tc>
        <w:tc>
          <w:tcPr>
            <w:tcW w:w="584" w:type="pct"/>
            <w:tcBorders>
              <w:top w:val="single" w:sz="4" w:space="0" w:color="auto"/>
              <w:left w:val="nil"/>
              <w:bottom w:val="single" w:sz="4" w:space="0" w:color="auto"/>
              <w:right w:val="single" w:sz="4" w:space="0" w:color="auto"/>
            </w:tcBorders>
          </w:tcPr>
          <w:p w14:paraId="41718FC6"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14FA3B70"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7427FC65"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4C328CA7"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0BAB081D" w14:textId="51B4A230"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7721B2FA" w14:textId="3B630ACA"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48453B8B"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810-04760</w:t>
            </w:r>
          </w:p>
        </w:tc>
        <w:tc>
          <w:tcPr>
            <w:tcW w:w="1520" w:type="pct"/>
            <w:tcBorders>
              <w:top w:val="single" w:sz="4" w:space="0" w:color="auto"/>
              <w:left w:val="nil"/>
              <w:bottom w:val="single" w:sz="4" w:space="0" w:color="auto"/>
              <w:right w:val="single" w:sz="4" w:space="0" w:color="auto"/>
            </w:tcBorders>
            <w:shd w:val="clear" w:color="auto" w:fill="auto"/>
            <w:noWrap/>
          </w:tcPr>
          <w:p w14:paraId="230A2AE6" w14:textId="77777777" w:rsidR="008E0A12" w:rsidRPr="009A627D" w:rsidRDefault="008E0A12" w:rsidP="008E0A12">
            <w:pPr>
              <w:rPr>
                <w:rFonts w:ascii="Arial" w:hAnsi="Arial" w:cs="Arial"/>
                <w:sz w:val="20"/>
                <w:szCs w:val="20"/>
              </w:rPr>
            </w:pPr>
            <w:r w:rsidRPr="009A627D">
              <w:rPr>
                <w:rFonts w:ascii="Arial" w:hAnsi="Arial" w:cs="Arial"/>
                <w:sz w:val="20"/>
                <w:szCs w:val="20"/>
              </w:rPr>
              <w:t>SQLSvrEnt ALNG SA MVL</w:t>
            </w:r>
          </w:p>
        </w:tc>
        <w:tc>
          <w:tcPr>
            <w:tcW w:w="305" w:type="pct"/>
            <w:tcBorders>
              <w:top w:val="single" w:sz="4" w:space="0" w:color="auto"/>
              <w:left w:val="nil"/>
              <w:bottom w:val="single" w:sz="4" w:space="0" w:color="auto"/>
              <w:right w:val="single" w:sz="4" w:space="0" w:color="auto"/>
            </w:tcBorders>
            <w:shd w:val="clear" w:color="auto" w:fill="auto"/>
            <w:noWrap/>
          </w:tcPr>
          <w:p w14:paraId="581C8681"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1</w:t>
            </w:r>
          </w:p>
        </w:tc>
        <w:tc>
          <w:tcPr>
            <w:tcW w:w="584" w:type="pct"/>
            <w:tcBorders>
              <w:top w:val="single" w:sz="4" w:space="0" w:color="auto"/>
              <w:left w:val="nil"/>
              <w:bottom w:val="single" w:sz="4" w:space="0" w:color="auto"/>
              <w:right w:val="single" w:sz="4" w:space="0" w:color="auto"/>
            </w:tcBorders>
          </w:tcPr>
          <w:p w14:paraId="3402A4A2"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13631776"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5E5753C3"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2F628215"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61A1C172" w14:textId="19BEEFEB"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56BC40EB" w14:textId="158718FE"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62DC21B2"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228-04433</w:t>
            </w:r>
          </w:p>
        </w:tc>
        <w:tc>
          <w:tcPr>
            <w:tcW w:w="1520" w:type="pct"/>
            <w:tcBorders>
              <w:top w:val="single" w:sz="4" w:space="0" w:color="auto"/>
              <w:left w:val="nil"/>
              <w:bottom w:val="single" w:sz="4" w:space="0" w:color="auto"/>
              <w:right w:val="single" w:sz="4" w:space="0" w:color="auto"/>
            </w:tcBorders>
            <w:shd w:val="clear" w:color="auto" w:fill="auto"/>
            <w:noWrap/>
          </w:tcPr>
          <w:p w14:paraId="320593B0" w14:textId="77777777" w:rsidR="008E0A12" w:rsidRPr="009A627D" w:rsidRDefault="008E0A12" w:rsidP="008E0A12">
            <w:pPr>
              <w:rPr>
                <w:rFonts w:ascii="Arial" w:hAnsi="Arial" w:cs="Arial"/>
                <w:sz w:val="20"/>
                <w:szCs w:val="20"/>
              </w:rPr>
            </w:pPr>
            <w:r w:rsidRPr="009A627D">
              <w:rPr>
                <w:rFonts w:ascii="Arial" w:hAnsi="Arial" w:cs="Arial"/>
                <w:sz w:val="20"/>
                <w:szCs w:val="20"/>
              </w:rPr>
              <w:t>SQLSvrStd ALNG SA MVL</w:t>
            </w:r>
          </w:p>
        </w:tc>
        <w:tc>
          <w:tcPr>
            <w:tcW w:w="305" w:type="pct"/>
            <w:tcBorders>
              <w:top w:val="single" w:sz="4" w:space="0" w:color="auto"/>
              <w:left w:val="nil"/>
              <w:bottom w:val="single" w:sz="4" w:space="0" w:color="auto"/>
              <w:right w:val="single" w:sz="4" w:space="0" w:color="auto"/>
            </w:tcBorders>
            <w:shd w:val="clear" w:color="auto" w:fill="auto"/>
            <w:noWrap/>
          </w:tcPr>
          <w:p w14:paraId="1AFFA19A"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19</w:t>
            </w:r>
          </w:p>
        </w:tc>
        <w:tc>
          <w:tcPr>
            <w:tcW w:w="584" w:type="pct"/>
            <w:tcBorders>
              <w:top w:val="single" w:sz="4" w:space="0" w:color="auto"/>
              <w:left w:val="nil"/>
              <w:bottom w:val="single" w:sz="4" w:space="0" w:color="auto"/>
              <w:right w:val="single" w:sz="4" w:space="0" w:color="auto"/>
            </w:tcBorders>
          </w:tcPr>
          <w:p w14:paraId="20933014"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0576FC9B"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34F78013"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39E43BBE"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7AD6954C" w14:textId="4D06D41A"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6FB514C1" w14:textId="152A7A53"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0F1349B8"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7JQ-00343</w:t>
            </w:r>
          </w:p>
        </w:tc>
        <w:tc>
          <w:tcPr>
            <w:tcW w:w="1520" w:type="pct"/>
            <w:tcBorders>
              <w:top w:val="single" w:sz="4" w:space="0" w:color="auto"/>
              <w:left w:val="nil"/>
              <w:bottom w:val="single" w:sz="4" w:space="0" w:color="auto"/>
              <w:right w:val="single" w:sz="4" w:space="0" w:color="auto"/>
            </w:tcBorders>
            <w:shd w:val="clear" w:color="auto" w:fill="auto"/>
            <w:noWrap/>
          </w:tcPr>
          <w:p w14:paraId="71FFE338" w14:textId="77777777" w:rsidR="008E0A12" w:rsidRPr="009A627D" w:rsidRDefault="008E0A12" w:rsidP="008E0A12">
            <w:pPr>
              <w:rPr>
                <w:rFonts w:ascii="Arial" w:hAnsi="Arial" w:cs="Arial"/>
                <w:sz w:val="20"/>
                <w:szCs w:val="20"/>
              </w:rPr>
            </w:pPr>
            <w:r w:rsidRPr="009A627D">
              <w:rPr>
                <w:rFonts w:ascii="Arial" w:hAnsi="Arial" w:cs="Arial"/>
                <w:sz w:val="20"/>
                <w:szCs w:val="20"/>
              </w:rPr>
              <w:t>SQLSvrEntCore ALNG SA MVL 2Lic CoreLic</w:t>
            </w:r>
          </w:p>
        </w:tc>
        <w:tc>
          <w:tcPr>
            <w:tcW w:w="305" w:type="pct"/>
            <w:tcBorders>
              <w:top w:val="single" w:sz="4" w:space="0" w:color="auto"/>
              <w:left w:val="nil"/>
              <w:bottom w:val="single" w:sz="4" w:space="0" w:color="auto"/>
              <w:right w:val="single" w:sz="4" w:space="0" w:color="auto"/>
            </w:tcBorders>
            <w:shd w:val="clear" w:color="auto" w:fill="auto"/>
            <w:noWrap/>
          </w:tcPr>
          <w:p w14:paraId="00BCD136"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10</w:t>
            </w:r>
          </w:p>
        </w:tc>
        <w:tc>
          <w:tcPr>
            <w:tcW w:w="584" w:type="pct"/>
            <w:tcBorders>
              <w:top w:val="single" w:sz="4" w:space="0" w:color="auto"/>
              <w:left w:val="nil"/>
              <w:bottom w:val="single" w:sz="4" w:space="0" w:color="auto"/>
              <w:right w:val="single" w:sz="4" w:space="0" w:color="auto"/>
            </w:tcBorders>
          </w:tcPr>
          <w:p w14:paraId="52E4DDB6"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71683680"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13F156A3"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14FE42DF"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19A3836B" w14:textId="1A03B919"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5DF0AF93" w14:textId="30F55B5E"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10EA1EB6"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7NQ-00292</w:t>
            </w:r>
          </w:p>
        </w:tc>
        <w:tc>
          <w:tcPr>
            <w:tcW w:w="1520" w:type="pct"/>
            <w:tcBorders>
              <w:top w:val="single" w:sz="4" w:space="0" w:color="auto"/>
              <w:left w:val="nil"/>
              <w:bottom w:val="single" w:sz="4" w:space="0" w:color="auto"/>
              <w:right w:val="single" w:sz="4" w:space="0" w:color="auto"/>
            </w:tcBorders>
            <w:shd w:val="clear" w:color="auto" w:fill="auto"/>
            <w:noWrap/>
          </w:tcPr>
          <w:p w14:paraId="00A8E37E" w14:textId="77777777" w:rsidR="008E0A12" w:rsidRPr="009A627D" w:rsidRDefault="008E0A12" w:rsidP="008E0A12">
            <w:pPr>
              <w:rPr>
                <w:rFonts w:ascii="Arial" w:hAnsi="Arial" w:cs="Arial"/>
                <w:sz w:val="20"/>
                <w:szCs w:val="20"/>
              </w:rPr>
            </w:pPr>
            <w:r w:rsidRPr="009A627D">
              <w:rPr>
                <w:rFonts w:ascii="Arial" w:hAnsi="Arial" w:cs="Arial"/>
                <w:sz w:val="20"/>
                <w:szCs w:val="20"/>
              </w:rPr>
              <w:t>SQLSvrStdCore ALNG SA MVL 2Lic CoreLic</w:t>
            </w:r>
          </w:p>
        </w:tc>
        <w:tc>
          <w:tcPr>
            <w:tcW w:w="305" w:type="pct"/>
            <w:tcBorders>
              <w:top w:val="single" w:sz="4" w:space="0" w:color="auto"/>
              <w:left w:val="nil"/>
              <w:bottom w:val="single" w:sz="4" w:space="0" w:color="auto"/>
              <w:right w:val="single" w:sz="4" w:space="0" w:color="auto"/>
            </w:tcBorders>
            <w:shd w:val="clear" w:color="auto" w:fill="auto"/>
            <w:noWrap/>
          </w:tcPr>
          <w:p w14:paraId="6A2C152A"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21</w:t>
            </w:r>
          </w:p>
        </w:tc>
        <w:tc>
          <w:tcPr>
            <w:tcW w:w="584" w:type="pct"/>
            <w:tcBorders>
              <w:top w:val="single" w:sz="4" w:space="0" w:color="auto"/>
              <w:left w:val="nil"/>
              <w:bottom w:val="single" w:sz="4" w:space="0" w:color="auto"/>
              <w:right w:val="single" w:sz="4" w:space="0" w:color="auto"/>
            </w:tcBorders>
          </w:tcPr>
          <w:p w14:paraId="5E4D4442"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0117EA3F"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7CD0F644"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47311CBB"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4FBEE12A" w14:textId="1BE0AAC8"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1F02B715" w14:textId="68D0F50D"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758C8D31"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9TX-00629</w:t>
            </w:r>
          </w:p>
        </w:tc>
        <w:tc>
          <w:tcPr>
            <w:tcW w:w="1520" w:type="pct"/>
            <w:tcBorders>
              <w:top w:val="single" w:sz="4" w:space="0" w:color="auto"/>
              <w:left w:val="nil"/>
              <w:bottom w:val="single" w:sz="4" w:space="0" w:color="auto"/>
              <w:right w:val="single" w:sz="4" w:space="0" w:color="auto"/>
            </w:tcBorders>
            <w:shd w:val="clear" w:color="auto" w:fill="auto"/>
            <w:noWrap/>
          </w:tcPr>
          <w:p w14:paraId="2C117522" w14:textId="77777777" w:rsidR="008E0A12" w:rsidRPr="009A627D" w:rsidRDefault="008E0A12" w:rsidP="008E0A12">
            <w:pPr>
              <w:rPr>
                <w:rFonts w:ascii="Arial" w:hAnsi="Arial" w:cs="Arial"/>
                <w:sz w:val="20"/>
                <w:szCs w:val="20"/>
              </w:rPr>
            </w:pPr>
            <w:r w:rsidRPr="009A627D">
              <w:rPr>
                <w:rFonts w:ascii="Arial" w:hAnsi="Arial" w:cs="Arial"/>
                <w:sz w:val="20"/>
                <w:szCs w:val="20"/>
              </w:rPr>
              <w:t>SysCtrOpsMgrCltML ALNG SA MVL PerOSE</w:t>
            </w:r>
          </w:p>
        </w:tc>
        <w:tc>
          <w:tcPr>
            <w:tcW w:w="305" w:type="pct"/>
            <w:tcBorders>
              <w:top w:val="single" w:sz="4" w:space="0" w:color="auto"/>
              <w:left w:val="nil"/>
              <w:bottom w:val="single" w:sz="4" w:space="0" w:color="auto"/>
              <w:right w:val="single" w:sz="4" w:space="0" w:color="auto"/>
            </w:tcBorders>
            <w:shd w:val="clear" w:color="auto" w:fill="auto"/>
            <w:noWrap/>
          </w:tcPr>
          <w:p w14:paraId="34C75538"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5763</w:t>
            </w:r>
          </w:p>
        </w:tc>
        <w:tc>
          <w:tcPr>
            <w:tcW w:w="584" w:type="pct"/>
            <w:tcBorders>
              <w:top w:val="single" w:sz="4" w:space="0" w:color="auto"/>
              <w:left w:val="nil"/>
              <w:bottom w:val="single" w:sz="4" w:space="0" w:color="auto"/>
              <w:right w:val="single" w:sz="4" w:space="0" w:color="auto"/>
            </w:tcBorders>
          </w:tcPr>
          <w:p w14:paraId="283DC3DA"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5393C024"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33798B4F"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1815DD0C"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3355EA09" w14:textId="15048510"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63DA8E2F" w14:textId="02002DD8"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46367273"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3ND-00527</w:t>
            </w:r>
          </w:p>
        </w:tc>
        <w:tc>
          <w:tcPr>
            <w:tcW w:w="1520" w:type="pct"/>
            <w:tcBorders>
              <w:top w:val="single" w:sz="4" w:space="0" w:color="auto"/>
              <w:left w:val="nil"/>
              <w:bottom w:val="single" w:sz="4" w:space="0" w:color="auto"/>
              <w:right w:val="single" w:sz="4" w:space="0" w:color="auto"/>
            </w:tcBorders>
            <w:shd w:val="clear" w:color="auto" w:fill="auto"/>
            <w:noWrap/>
          </w:tcPr>
          <w:p w14:paraId="31D18D1B" w14:textId="77777777" w:rsidR="008E0A12" w:rsidRPr="009A627D" w:rsidRDefault="008E0A12" w:rsidP="008E0A12">
            <w:pPr>
              <w:rPr>
                <w:rFonts w:ascii="Arial" w:hAnsi="Arial" w:cs="Arial"/>
                <w:sz w:val="20"/>
                <w:szCs w:val="20"/>
              </w:rPr>
            </w:pPr>
            <w:r w:rsidRPr="009A627D">
              <w:rPr>
                <w:rFonts w:ascii="Arial" w:hAnsi="Arial" w:cs="Arial"/>
                <w:sz w:val="20"/>
                <w:szCs w:val="20"/>
              </w:rPr>
              <w:t>SysCtrSrvcMgrCltML ALNG SA MVL PerOSE</w:t>
            </w:r>
          </w:p>
        </w:tc>
        <w:tc>
          <w:tcPr>
            <w:tcW w:w="305" w:type="pct"/>
            <w:tcBorders>
              <w:top w:val="single" w:sz="4" w:space="0" w:color="auto"/>
              <w:left w:val="nil"/>
              <w:bottom w:val="single" w:sz="4" w:space="0" w:color="auto"/>
              <w:right w:val="single" w:sz="4" w:space="0" w:color="auto"/>
            </w:tcBorders>
            <w:shd w:val="clear" w:color="auto" w:fill="auto"/>
            <w:noWrap/>
          </w:tcPr>
          <w:p w14:paraId="4F1F0ACB"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1000</w:t>
            </w:r>
          </w:p>
        </w:tc>
        <w:tc>
          <w:tcPr>
            <w:tcW w:w="584" w:type="pct"/>
            <w:tcBorders>
              <w:top w:val="single" w:sz="4" w:space="0" w:color="auto"/>
              <w:left w:val="nil"/>
              <w:bottom w:val="single" w:sz="4" w:space="0" w:color="auto"/>
              <w:right w:val="single" w:sz="4" w:space="0" w:color="auto"/>
            </w:tcBorders>
          </w:tcPr>
          <w:p w14:paraId="69C222D6"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1A9C7560"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7521B703"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0B1697F2"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5BEB7163" w14:textId="69717873"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27B8EA67" w14:textId="7269CC77"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528D7F1C"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D87-01159</w:t>
            </w:r>
          </w:p>
        </w:tc>
        <w:tc>
          <w:tcPr>
            <w:tcW w:w="1520" w:type="pct"/>
            <w:tcBorders>
              <w:top w:val="single" w:sz="4" w:space="0" w:color="auto"/>
              <w:left w:val="nil"/>
              <w:bottom w:val="single" w:sz="4" w:space="0" w:color="auto"/>
              <w:right w:val="single" w:sz="4" w:space="0" w:color="auto"/>
            </w:tcBorders>
            <w:shd w:val="clear" w:color="auto" w:fill="auto"/>
            <w:noWrap/>
          </w:tcPr>
          <w:p w14:paraId="19522D71" w14:textId="77777777" w:rsidR="008E0A12" w:rsidRPr="009A627D" w:rsidRDefault="008E0A12" w:rsidP="008E0A12">
            <w:pPr>
              <w:rPr>
                <w:rFonts w:ascii="Arial" w:hAnsi="Arial" w:cs="Arial"/>
                <w:sz w:val="20"/>
                <w:szCs w:val="20"/>
              </w:rPr>
            </w:pPr>
            <w:r w:rsidRPr="009A627D">
              <w:rPr>
                <w:rFonts w:ascii="Arial" w:hAnsi="Arial" w:cs="Arial"/>
                <w:sz w:val="20"/>
                <w:szCs w:val="20"/>
              </w:rPr>
              <w:t>VisioPro ALNG SA MVL</w:t>
            </w:r>
          </w:p>
        </w:tc>
        <w:tc>
          <w:tcPr>
            <w:tcW w:w="305" w:type="pct"/>
            <w:tcBorders>
              <w:top w:val="single" w:sz="4" w:space="0" w:color="auto"/>
              <w:left w:val="nil"/>
              <w:bottom w:val="single" w:sz="4" w:space="0" w:color="auto"/>
              <w:right w:val="single" w:sz="4" w:space="0" w:color="auto"/>
            </w:tcBorders>
            <w:shd w:val="clear" w:color="auto" w:fill="auto"/>
            <w:noWrap/>
          </w:tcPr>
          <w:p w14:paraId="00A5FA7B"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263</w:t>
            </w:r>
          </w:p>
        </w:tc>
        <w:tc>
          <w:tcPr>
            <w:tcW w:w="584" w:type="pct"/>
            <w:tcBorders>
              <w:top w:val="single" w:sz="4" w:space="0" w:color="auto"/>
              <w:left w:val="nil"/>
              <w:bottom w:val="single" w:sz="4" w:space="0" w:color="auto"/>
              <w:right w:val="single" w:sz="4" w:space="0" w:color="auto"/>
            </w:tcBorders>
          </w:tcPr>
          <w:p w14:paraId="64DF3D1F"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2AD2F05A"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53024098"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4D20087B"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5FD5D87B" w14:textId="4126B21D"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6B36499F" w14:textId="29DECC37"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7C054602"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MX3-00117</w:t>
            </w:r>
          </w:p>
        </w:tc>
        <w:tc>
          <w:tcPr>
            <w:tcW w:w="1520" w:type="pct"/>
            <w:tcBorders>
              <w:top w:val="single" w:sz="4" w:space="0" w:color="auto"/>
              <w:left w:val="nil"/>
              <w:bottom w:val="single" w:sz="4" w:space="0" w:color="auto"/>
              <w:right w:val="single" w:sz="4" w:space="0" w:color="auto"/>
            </w:tcBorders>
            <w:shd w:val="clear" w:color="auto" w:fill="auto"/>
            <w:noWrap/>
          </w:tcPr>
          <w:p w14:paraId="715BBDB3" w14:textId="77777777" w:rsidR="008E0A12" w:rsidRPr="009A627D" w:rsidRDefault="008E0A12" w:rsidP="008E0A12">
            <w:pPr>
              <w:rPr>
                <w:rFonts w:ascii="Arial" w:hAnsi="Arial" w:cs="Arial"/>
                <w:sz w:val="20"/>
                <w:szCs w:val="20"/>
              </w:rPr>
            </w:pPr>
            <w:r w:rsidRPr="009A627D">
              <w:rPr>
                <w:rFonts w:ascii="Arial" w:hAnsi="Arial" w:cs="Arial"/>
                <w:sz w:val="20"/>
                <w:szCs w:val="20"/>
              </w:rPr>
              <w:t>VSEntSubMSDN ALNG SA MVL</w:t>
            </w:r>
          </w:p>
        </w:tc>
        <w:tc>
          <w:tcPr>
            <w:tcW w:w="305" w:type="pct"/>
            <w:tcBorders>
              <w:top w:val="single" w:sz="4" w:space="0" w:color="auto"/>
              <w:left w:val="nil"/>
              <w:bottom w:val="single" w:sz="4" w:space="0" w:color="auto"/>
              <w:right w:val="single" w:sz="4" w:space="0" w:color="auto"/>
            </w:tcBorders>
            <w:shd w:val="clear" w:color="auto" w:fill="auto"/>
            <w:noWrap/>
          </w:tcPr>
          <w:p w14:paraId="67896958"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2</w:t>
            </w:r>
          </w:p>
        </w:tc>
        <w:tc>
          <w:tcPr>
            <w:tcW w:w="584" w:type="pct"/>
            <w:tcBorders>
              <w:top w:val="single" w:sz="4" w:space="0" w:color="auto"/>
              <w:left w:val="nil"/>
              <w:bottom w:val="single" w:sz="4" w:space="0" w:color="auto"/>
              <w:right w:val="single" w:sz="4" w:space="0" w:color="auto"/>
            </w:tcBorders>
          </w:tcPr>
          <w:p w14:paraId="1008B9F3"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460E9569"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59E48BD9"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46D1CFA0"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634D122D" w14:textId="048BD051"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71006AFA" w14:textId="1EBF2B08"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1CB3378C"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77D-00111</w:t>
            </w:r>
          </w:p>
        </w:tc>
        <w:tc>
          <w:tcPr>
            <w:tcW w:w="1520" w:type="pct"/>
            <w:tcBorders>
              <w:top w:val="single" w:sz="4" w:space="0" w:color="auto"/>
              <w:left w:val="nil"/>
              <w:bottom w:val="single" w:sz="4" w:space="0" w:color="auto"/>
              <w:right w:val="single" w:sz="4" w:space="0" w:color="auto"/>
            </w:tcBorders>
            <w:shd w:val="clear" w:color="auto" w:fill="auto"/>
            <w:noWrap/>
          </w:tcPr>
          <w:p w14:paraId="2266C729" w14:textId="77777777" w:rsidR="008E0A12" w:rsidRPr="009A627D" w:rsidRDefault="008E0A12" w:rsidP="008E0A12">
            <w:pPr>
              <w:rPr>
                <w:rFonts w:ascii="Arial" w:hAnsi="Arial" w:cs="Arial"/>
                <w:sz w:val="20"/>
                <w:szCs w:val="20"/>
              </w:rPr>
            </w:pPr>
            <w:r w:rsidRPr="009A627D">
              <w:rPr>
                <w:rFonts w:ascii="Arial" w:hAnsi="Arial" w:cs="Arial"/>
                <w:sz w:val="20"/>
                <w:szCs w:val="20"/>
              </w:rPr>
              <w:t>VSProSubMSDN ALNG SA MVL</w:t>
            </w:r>
          </w:p>
        </w:tc>
        <w:tc>
          <w:tcPr>
            <w:tcW w:w="305" w:type="pct"/>
            <w:tcBorders>
              <w:top w:val="single" w:sz="4" w:space="0" w:color="auto"/>
              <w:left w:val="nil"/>
              <w:bottom w:val="single" w:sz="4" w:space="0" w:color="auto"/>
              <w:right w:val="single" w:sz="4" w:space="0" w:color="auto"/>
            </w:tcBorders>
            <w:shd w:val="clear" w:color="auto" w:fill="auto"/>
            <w:noWrap/>
          </w:tcPr>
          <w:p w14:paraId="5BF32671"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29</w:t>
            </w:r>
          </w:p>
        </w:tc>
        <w:tc>
          <w:tcPr>
            <w:tcW w:w="584" w:type="pct"/>
            <w:tcBorders>
              <w:top w:val="single" w:sz="4" w:space="0" w:color="auto"/>
              <w:left w:val="nil"/>
              <w:bottom w:val="single" w:sz="4" w:space="0" w:color="auto"/>
              <w:right w:val="single" w:sz="4" w:space="0" w:color="auto"/>
            </w:tcBorders>
          </w:tcPr>
          <w:p w14:paraId="52F75C38"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20D0CE1F"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3DA55EA0"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62C328C2"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26E28DDA" w14:textId="02C3555F"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r w:rsidR="008E0A12" w:rsidRPr="009A627D" w14:paraId="5C1B673F" w14:textId="5C68A3A8" w:rsidTr="009A627D">
        <w:trPr>
          <w:trHeight w:val="292"/>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814FCC5"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6VC-01253</w:t>
            </w:r>
          </w:p>
        </w:tc>
        <w:tc>
          <w:tcPr>
            <w:tcW w:w="1520" w:type="pct"/>
            <w:tcBorders>
              <w:top w:val="single" w:sz="4" w:space="0" w:color="auto"/>
              <w:left w:val="nil"/>
              <w:bottom w:val="single" w:sz="4" w:space="0" w:color="auto"/>
              <w:right w:val="single" w:sz="4" w:space="0" w:color="auto"/>
            </w:tcBorders>
            <w:shd w:val="clear" w:color="auto" w:fill="auto"/>
            <w:noWrap/>
          </w:tcPr>
          <w:p w14:paraId="1831E677" w14:textId="77777777" w:rsidR="008E0A12" w:rsidRPr="009A627D" w:rsidRDefault="008E0A12" w:rsidP="008E0A12">
            <w:pPr>
              <w:rPr>
                <w:rFonts w:ascii="Arial" w:hAnsi="Arial" w:cs="Arial"/>
                <w:sz w:val="20"/>
                <w:szCs w:val="20"/>
              </w:rPr>
            </w:pPr>
            <w:r w:rsidRPr="009A627D">
              <w:rPr>
                <w:rFonts w:ascii="Arial" w:hAnsi="Arial" w:cs="Arial"/>
                <w:sz w:val="20"/>
                <w:szCs w:val="20"/>
              </w:rPr>
              <w:t>WinRmtDsktpSrvcsCAL ALNG SA MVL DvcCAL</w:t>
            </w:r>
          </w:p>
        </w:tc>
        <w:tc>
          <w:tcPr>
            <w:tcW w:w="305" w:type="pct"/>
            <w:tcBorders>
              <w:top w:val="single" w:sz="4" w:space="0" w:color="auto"/>
              <w:left w:val="nil"/>
              <w:bottom w:val="single" w:sz="4" w:space="0" w:color="auto"/>
              <w:right w:val="single" w:sz="4" w:space="0" w:color="auto"/>
            </w:tcBorders>
            <w:shd w:val="clear" w:color="auto" w:fill="auto"/>
            <w:noWrap/>
          </w:tcPr>
          <w:p w14:paraId="4D630EFD" w14:textId="77777777" w:rsidR="008E0A12" w:rsidRPr="009A627D" w:rsidRDefault="008E0A12" w:rsidP="008E0A12">
            <w:pPr>
              <w:jc w:val="center"/>
              <w:rPr>
                <w:rFonts w:ascii="Arial" w:hAnsi="Arial" w:cs="Arial"/>
                <w:sz w:val="20"/>
                <w:szCs w:val="20"/>
              </w:rPr>
            </w:pPr>
            <w:r w:rsidRPr="009A627D">
              <w:rPr>
                <w:rFonts w:ascii="Arial" w:hAnsi="Arial" w:cs="Arial"/>
                <w:sz w:val="20"/>
                <w:szCs w:val="20"/>
              </w:rPr>
              <w:t>150</w:t>
            </w:r>
          </w:p>
        </w:tc>
        <w:tc>
          <w:tcPr>
            <w:tcW w:w="584" w:type="pct"/>
            <w:tcBorders>
              <w:top w:val="single" w:sz="4" w:space="0" w:color="auto"/>
              <w:left w:val="nil"/>
              <w:bottom w:val="single" w:sz="4" w:space="0" w:color="auto"/>
              <w:right w:val="single" w:sz="4" w:space="0" w:color="auto"/>
            </w:tcBorders>
          </w:tcPr>
          <w:p w14:paraId="7FE92154"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23768459" w14:textId="77777777" w:rsidR="008E0A12" w:rsidRPr="009A627D" w:rsidRDefault="008E0A12" w:rsidP="008E0A12">
            <w:pPr>
              <w:jc w:val="center"/>
              <w:rPr>
                <w:rFonts w:ascii="Arial" w:hAnsi="Arial" w:cs="Arial"/>
                <w:sz w:val="20"/>
                <w:szCs w:val="20"/>
              </w:rPr>
            </w:pPr>
          </w:p>
        </w:tc>
        <w:tc>
          <w:tcPr>
            <w:tcW w:w="522" w:type="pct"/>
            <w:tcBorders>
              <w:top w:val="single" w:sz="4" w:space="0" w:color="auto"/>
              <w:left w:val="nil"/>
              <w:bottom w:val="single" w:sz="4" w:space="0" w:color="auto"/>
              <w:right w:val="single" w:sz="4" w:space="0" w:color="auto"/>
            </w:tcBorders>
          </w:tcPr>
          <w:p w14:paraId="0FE4961A"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2F0EE032" w14:textId="77777777" w:rsidR="008E0A12" w:rsidRPr="009A627D" w:rsidRDefault="008E0A12" w:rsidP="008E0A12">
            <w:pPr>
              <w:jc w:val="center"/>
              <w:rPr>
                <w:rFonts w:ascii="Arial" w:hAnsi="Arial" w:cs="Arial"/>
                <w:sz w:val="20"/>
                <w:szCs w:val="20"/>
              </w:rPr>
            </w:pPr>
          </w:p>
        </w:tc>
        <w:tc>
          <w:tcPr>
            <w:tcW w:w="521" w:type="pct"/>
            <w:tcBorders>
              <w:top w:val="single" w:sz="4" w:space="0" w:color="auto"/>
              <w:left w:val="nil"/>
              <w:bottom w:val="single" w:sz="4" w:space="0" w:color="auto"/>
              <w:right w:val="single" w:sz="4" w:space="0" w:color="auto"/>
            </w:tcBorders>
          </w:tcPr>
          <w:p w14:paraId="355B5E77" w14:textId="1AAEDBDB" w:rsidR="008E0A12" w:rsidRPr="009A627D" w:rsidRDefault="008E0A12" w:rsidP="008E0A12">
            <w:pPr>
              <w:jc w:val="center"/>
              <w:rPr>
                <w:rFonts w:ascii="Arial" w:hAnsi="Arial" w:cs="Arial"/>
                <w:sz w:val="20"/>
                <w:szCs w:val="20"/>
              </w:rPr>
            </w:pPr>
            <w:r w:rsidRPr="009A627D">
              <w:rPr>
                <w:rFonts w:ascii="Arial" w:hAnsi="Arial" w:cs="Arial"/>
                <w:sz w:val="20"/>
                <w:szCs w:val="20"/>
              </w:rPr>
              <w:t>31.7.2021</w:t>
            </w:r>
          </w:p>
        </w:tc>
      </w:tr>
    </w:tbl>
    <w:p w14:paraId="2254D067" w14:textId="77777777" w:rsidR="00031369" w:rsidRPr="009A627D" w:rsidRDefault="00031369" w:rsidP="00031369">
      <w:pPr>
        <w:rPr>
          <w:rFonts w:ascii="Arial" w:hAnsi="Arial" w:cs="Arial"/>
          <w:sz w:val="22"/>
          <w:szCs w:val="22"/>
        </w:rPr>
      </w:pPr>
    </w:p>
    <w:p w14:paraId="2ACBC434" w14:textId="77777777" w:rsidR="00031369" w:rsidRPr="009A627D" w:rsidRDefault="00031369" w:rsidP="00031369">
      <w:pPr>
        <w:spacing w:after="160" w:line="259" w:lineRule="auto"/>
        <w:rPr>
          <w:rFonts w:ascii="Arial" w:hAnsi="Arial" w:cs="Arial"/>
          <w:sz w:val="22"/>
          <w:szCs w:val="22"/>
        </w:rPr>
      </w:pPr>
    </w:p>
    <w:p w14:paraId="6632CEFD" w14:textId="77777777" w:rsidR="00031369" w:rsidRPr="009A627D" w:rsidRDefault="00031369" w:rsidP="00031369">
      <w:pPr>
        <w:pStyle w:val="ListBullet"/>
        <w:numPr>
          <w:ilvl w:val="0"/>
          <w:numId w:val="0"/>
        </w:numPr>
        <w:rPr>
          <w:rFonts w:ascii="Arial" w:hAnsi="Arial" w:cs="Arial"/>
          <w:noProof w:val="0"/>
          <w:sz w:val="22"/>
          <w:szCs w:val="22"/>
          <w:lang w:val="sr-Latn-RS"/>
        </w:rPr>
      </w:pPr>
      <w:r w:rsidRPr="009A627D">
        <w:rPr>
          <w:rFonts w:ascii="Arial" w:hAnsi="Arial" w:cs="Arial"/>
          <w:noProof w:val="0"/>
          <w:sz w:val="22"/>
          <w:szCs w:val="22"/>
          <w:lang w:val="sr-Latn-RS"/>
        </w:rPr>
        <w:t>Табела 2.  Набавка нових лиценци и сервиса са услугама одржавања (технолошка гаранција)</w:t>
      </w:r>
    </w:p>
    <w:p w14:paraId="463BA06B" w14:textId="77777777" w:rsidR="00031369" w:rsidRPr="009A627D" w:rsidRDefault="00031369" w:rsidP="00031369">
      <w:pPr>
        <w:pStyle w:val="ListBullet"/>
        <w:numPr>
          <w:ilvl w:val="0"/>
          <w:numId w:val="0"/>
        </w:numPr>
        <w:rPr>
          <w:rFonts w:ascii="Arial" w:hAnsi="Arial" w:cs="Arial"/>
          <w:noProof w:val="0"/>
          <w:sz w:val="22"/>
          <w:szCs w:val="22"/>
          <w:lang w:val="sr-Latn-RS"/>
        </w:rPr>
      </w:pPr>
    </w:p>
    <w:tbl>
      <w:tblPr>
        <w:tblW w:w="5000" w:type="pct"/>
        <w:tblLook w:val="04A0" w:firstRow="1" w:lastRow="0" w:firstColumn="1" w:lastColumn="0" w:noHBand="0" w:noVBand="1"/>
      </w:tblPr>
      <w:tblGrid>
        <w:gridCol w:w="1163"/>
        <w:gridCol w:w="6373"/>
        <w:gridCol w:w="612"/>
        <w:gridCol w:w="1203"/>
        <w:gridCol w:w="1203"/>
        <w:gridCol w:w="1064"/>
        <w:gridCol w:w="1064"/>
        <w:gridCol w:w="1040"/>
        <w:gridCol w:w="222"/>
      </w:tblGrid>
      <w:tr w:rsidR="00E14BC9" w:rsidRPr="009A627D" w14:paraId="700C6235" w14:textId="503D6515" w:rsidTr="009A627D">
        <w:trPr>
          <w:trHeight w:val="300"/>
        </w:trPr>
        <w:tc>
          <w:tcPr>
            <w:tcW w:w="496" w:type="pct"/>
            <w:tcBorders>
              <w:top w:val="single" w:sz="8" w:space="0" w:color="auto"/>
              <w:left w:val="single" w:sz="8" w:space="0" w:color="auto"/>
              <w:bottom w:val="single" w:sz="8" w:space="0" w:color="auto"/>
              <w:right w:val="nil"/>
            </w:tcBorders>
            <w:shd w:val="clear" w:color="auto" w:fill="B8CCE4" w:themeFill="accent1" w:themeFillTint="66"/>
            <w:noWrap/>
            <w:vAlign w:val="center"/>
            <w:hideMark/>
          </w:tcPr>
          <w:p w14:paraId="788600E9" w14:textId="77777777" w:rsidR="00356C6D" w:rsidRPr="009A627D" w:rsidRDefault="00356C6D" w:rsidP="00356C6D">
            <w:pPr>
              <w:jc w:val="center"/>
              <w:rPr>
                <w:rFonts w:ascii="Arial" w:hAnsi="Arial" w:cs="Arial"/>
                <w:b/>
                <w:noProof/>
                <w:sz w:val="20"/>
                <w:szCs w:val="20"/>
                <w:lang w:val="sr-Cyrl-RS"/>
              </w:rPr>
            </w:pPr>
            <w:r w:rsidRPr="009A627D">
              <w:rPr>
                <w:rFonts w:ascii="Arial" w:hAnsi="Arial" w:cs="Arial"/>
                <w:b/>
                <w:noProof/>
                <w:sz w:val="20"/>
                <w:szCs w:val="20"/>
                <w:lang w:val="sr-Cyrl-RS"/>
              </w:rPr>
              <w:t>Кат. број</w:t>
            </w:r>
          </w:p>
        </w:tc>
        <w:tc>
          <w:tcPr>
            <w:tcW w:w="1399" w:type="pct"/>
            <w:tcBorders>
              <w:top w:val="single" w:sz="8" w:space="0" w:color="auto"/>
              <w:left w:val="nil"/>
              <w:bottom w:val="single" w:sz="8" w:space="0" w:color="auto"/>
              <w:right w:val="nil"/>
            </w:tcBorders>
            <w:shd w:val="clear" w:color="auto" w:fill="B8CCE4" w:themeFill="accent1" w:themeFillTint="66"/>
            <w:noWrap/>
            <w:vAlign w:val="center"/>
            <w:hideMark/>
          </w:tcPr>
          <w:p w14:paraId="47DDD4E5" w14:textId="77777777" w:rsidR="00356C6D" w:rsidRPr="009A627D" w:rsidRDefault="00356C6D" w:rsidP="00356C6D">
            <w:pPr>
              <w:rPr>
                <w:rFonts w:ascii="Arial" w:hAnsi="Arial" w:cs="Arial"/>
                <w:b/>
                <w:noProof/>
                <w:sz w:val="20"/>
                <w:szCs w:val="20"/>
                <w:lang w:val="sr-Cyrl-RS"/>
              </w:rPr>
            </w:pPr>
            <w:r w:rsidRPr="009A627D">
              <w:rPr>
                <w:rFonts w:ascii="Arial" w:hAnsi="Arial" w:cs="Arial"/>
                <w:b/>
                <w:noProof/>
                <w:sz w:val="20"/>
                <w:szCs w:val="20"/>
                <w:lang w:val="sr-Cyrl-RS"/>
              </w:rPr>
              <w:t>Назив производа</w:t>
            </w:r>
          </w:p>
        </w:tc>
        <w:tc>
          <w:tcPr>
            <w:tcW w:w="300" w:type="pct"/>
            <w:tcBorders>
              <w:top w:val="single" w:sz="8" w:space="0" w:color="auto"/>
              <w:left w:val="nil"/>
              <w:bottom w:val="single" w:sz="8" w:space="0" w:color="auto"/>
              <w:right w:val="nil"/>
            </w:tcBorders>
            <w:shd w:val="clear" w:color="auto" w:fill="B8CCE4" w:themeFill="accent1" w:themeFillTint="66"/>
            <w:noWrap/>
            <w:vAlign w:val="center"/>
            <w:hideMark/>
          </w:tcPr>
          <w:p w14:paraId="243D1E8C" w14:textId="77777777" w:rsidR="00356C6D" w:rsidRPr="009A627D" w:rsidRDefault="00356C6D" w:rsidP="00356C6D">
            <w:pPr>
              <w:jc w:val="center"/>
              <w:rPr>
                <w:rFonts w:ascii="Arial" w:hAnsi="Arial" w:cs="Arial"/>
                <w:b/>
                <w:noProof/>
                <w:sz w:val="20"/>
                <w:szCs w:val="20"/>
                <w:lang w:val="sr-Cyrl-RS"/>
              </w:rPr>
            </w:pPr>
            <w:r w:rsidRPr="009A627D">
              <w:rPr>
                <w:rFonts w:ascii="Arial" w:hAnsi="Arial" w:cs="Arial"/>
                <w:b/>
                <w:noProof/>
                <w:sz w:val="20"/>
                <w:szCs w:val="20"/>
                <w:lang w:val="sr-Cyrl-RS"/>
              </w:rPr>
              <w:t>Кол.</w:t>
            </w:r>
          </w:p>
        </w:tc>
        <w:tc>
          <w:tcPr>
            <w:tcW w:w="550" w:type="pct"/>
            <w:tcBorders>
              <w:top w:val="single" w:sz="8" w:space="0" w:color="auto"/>
              <w:left w:val="nil"/>
              <w:bottom w:val="single" w:sz="8" w:space="0" w:color="auto"/>
              <w:right w:val="nil"/>
            </w:tcBorders>
            <w:shd w:val="clear" w:color="auto" w:fill="B8CCE4" w:themeFill="accent1" w:themeFillTint="66"/>
          </w:tcPr>
          <w:p w14:paraId="3C556E0C" w14:textId="0813CBA5" w:rsidR="00356C6D" w:rsidRPr="009A627D" w:rsidRDefault="00356C6D" w:rsidP="00356C6D">
            <w:pPr>
              <w:jc w:val="center"/>
              <w:rPr>
                <w:rFonts w:ascii="Arial" w:hAnsi="Arial" w:cs="Arial"/>
                <w:b/>
                <w:noProof/>
                <w:sz w:val="20"/>
                <w:szCs w:val="20"/>
                <w:lang w:val="sr-Cyrl-RS"/>
              </w:rPr>
            </w:pPr>
            <w:r w:rsidRPr="009A627D">
              <w:rPr>
                <w:rFonts w:ascii="Arial" w:hAnsi="Arial" w:cs="Arial"/>
                <w:b/>
                <w:noProof/>
                <w:sz w:val="20"/>
                <w:szCs w:val="20"/>
                <w:lang w:val="sr-Cyrl-RS"/>
              </w:rPr>
              <w:t>Јединична годишња цена без ПДВ</w:t>
            </w:r>
          </w:p>
        </w:tc>
        <w:tc>
          <w:tcPr>
            <w:tcW w:w="549" w:type="pct"/>
            <w:tcBorders>
              <w:top w:val="single" w:sz="8" w:space="0" w:color="auto"/>
              <w:left w:val="nil"/>
              <w:bottom w:val="single" w:sz="8" w:space="0" w:color="auto"/>
              <w:right w:val="nil"/>
            </w:tcBorders>
            <w:shd w:val="clear" w:color="auto" w:fill="B8CCE4" w:themeFill="accent1" w:themeFillTint="66"/>
          </w:tcPr>
          <w:p w14:paraId="48243AEC" w14:textId="09836515" w:rsidR="00356C6D" w:rsidRPr="009A627D" w:rsidRDefault="00356C6D" w:rsidP="00356C6D">
            <w:pPr>
              <w:jc w:val="center"/>
              <w:rPr>
                <w:rFonts w:ascii="Arial" w:hAnsi="Arial" w:cs="Arial"/>
                <w:b/>
                <w:noProof/>
                <w:sz w:val="20"/>
                <w:szCs w:val="20"/>
                <w:lang w:val="sr-Cyrl-RS"/>
              </w:rPr>
            </w:pPr>
            <w:r w:rsidRPr="009A627D">
              <w:rPr>
                <w:rFonts w:ascii="Arial" w:hAnsi="Arial" w:cs="Arial"/>
                <w:b/>
                <w:noProof/>
                <w:sz w:val="20"/>
                <w:szCs w:val="20"/>
                <w:lang w:val="sr-Cyrl-RS"/>
              </w:rPr>
              <w:t>Јединична годишња цена са ПДВ</w:t>
            </w:r>
          </w:p>
        </w:tc>
        <w:tc>
          <w:tcPr>
            <w:tcW w:w="550" w:type="pct"/>
            <w:tcBorders>
              <w:top w:val="single" w:sz="8" w:space="0" w:color="auto"/>
              <w:left w:val="nil"/>
              <w:bottom w:val="single" w:sz="8" w:space="0" w:color="auto"/>
              <w:right w:val="nil"/>
            </w:tcBorders>
            <w:shd w:val="clear" w:color="auto" w:fill="B8CCE4" w:themeFill="accent1" w:themeFillTint="66"/>
          </w:tcPr>
          <w:p w14:paraId="5758C6E5" w14:textId="1D8E7632" w:rsidR="00356C6D" w:rsidRPr="009A627D" w:rsidRDefault="00356C6D" w:rsidP="00356C6D">
            <w:pPr>
              <w:jc w:val="center"/>
              <w:rPr>
                <w:rFonts w:ascii="Arial" w:hAnsi="Arial" w:cs="Arial"/>
                <w:b/>
                <w:noProof/>
                <w:sz w:val="20"/>
                <w:szCs w:val="20"/>
                <w:lang w:val="sr-Cyrl-RS"/>
              </w:rPr>
            </w:pPr>
            <w:r w:rsidRPr="009A627D">
              <w:rPr>
                <w:rFonts w:ascii="Arial" w:hAnsi="Arial" w:cs="Arial"/>
                <w:b/>
                <w:noProof/>
                <w:sz w:val="20"/>
                <w:szCs w:val="20"/>
                <w:lang w:val="sr-Cyrl-RS"/>
              </w:rPr>
              <w:t>Укупна годишња цена без ПДВ</w:t>
            </w:r>
          </w:p>
        </w:tc>
        <w:tc>
          <w:tcPr>
            <w:tcW w:w="500" w:type="pct"/>
            <w:tcBorders>
              <w:top w:val="single" w:sz="8" w:space="0" w:color="auto"/>
              <w:left w:val="nil"/>
              <w:bottom w:val="single" w:sz="8" w:space="0" w:color="auto"/>
              <w:right w:val="nil"/>
            </w:tcBorders>
            <w:shd w:val="clear" w:color="auto" w:fill="B8CCE4" w:themeFill="accent1" w:themeFillTint="66"/>
          </w:tcPr>
          <w:p w14:paraId="16BF1E5F" w14:textId="31C7D16F" w:rsidR="00356C6D" w:rsidRPr="009A627D" w:rsidRDefault="00356C6D" w:rsidP="00356C6D">
            <w:pPr>
              <w:jc w:val="center"/>
              <w:rPr>
                <w:rFonts w:ascii="Arial" w:hAnsi="Arial" w:cs="Arial"/>
                <w:b/>
                <w:noProof/>
                <w:sz w:val="20"/>
                <w:szCs w:val="20"/>
                <w:lang w:val="sr-Cyrl-RS"/>
              </w:rPr>
            </w:pPr>
            <w:r w:rsidRPr="009A627D">
              <w:rPr>
                <w:rFonts w:ascii="Arial" w:hAnsi="Arial" w:cs="Arial"/>
                <w:b/>
                <w:noProof/>
                <w:sz w:val="20"/>
                <w:szCs w:val="20"/>
                <w:lang w:val="sr-Cyrl-RS"/>
              </w:rPr>
              <w:t>Укупна годишња цена са ПДВ</w:t>
            </w:r>
          </w:p>
        </w:tc>
        <w:tc>
          <w:tcPr>
            <w:tcW w:w="450" w:type="pct"/>
            <w:tcBorders>
              <w:top w:val="single" w:sz="8" w:space="0" w:color="auto"/>
              <w:left w:val="nil"/>
              <w:bottom w:val="single" w:sz="8" w:space="0" w:color="auto"/>
              <w:right w:val="nil"/>
            </w:tcBorders>
            <w:shd w:val="clear" w:color="auto" w:fill="B8CCE4" w:themeFill="accent1" w:themeFillTint="66"/>
            <w:vAlign w:val="center"/>
          </w:tcPr>
          <w:p w14:paraId="042335D3" w14:textId="08E575B4" w:rsidR="00356C6D" w:rsidRPr="009A627D" w:rsidRDefault="00356C6D" w:rsidP="00356C6D">
            <w:pPr>
              <w:jc w:val="center"/>
              <w:rPr>
                <w:rFonts w:ascii="Arial" w:hAnsi="Arial" w:cs="Arial"/>
                <w:b/>
                <w:noProof/>
                <w:sz w:val="20"/>
                <w:szCs w:val="20"/>
                <w:lang w:val="sr-Cyrl-RS"/>
              </w:rPr>
            </w:pPr>
            <w:r w:rsidRPr="009A627D">
              <w:rPr>
                <w:rFonts w:ascii="Arial" w:hAnsi="Arial" w:cs="Arial"/>
                <w:b/>
                <w:noProof/>
                <w:sz w:val="20"/>
                <w:szCs w:val="20"/>
                <w:lang w:val="sr-Cyrl-RS"/>
              </w:rPr>
              <w:t>За период важења до:</w:t>
            </w:r>
          </w:p>
        </w:tc>
        <w:tc>
          <w:tcPr>
            <w:tcW w:w="206" w:type="pct"/>
            <w:tcBorders>
              <w:top w:val="single" w:sz="8" w:space="0" w:color="auto"/>
              <w:left w:val="nil"/>
              <w:bottom w:val="single" w:sz="8" w:space="0" w:color="auto"/>
              <w:right w:val="nil"/>
            </w:tcBorders>
            <w:shd w:val="clear" w:color="auto" w:fill="B8CCE4" w:themeFill="accent1" w:themeFillTint="66"/>
          </w:tcPr>
          <w:p w14:paraId="5E5BC286" w14:textId="08962C03" w:rsidR="00356C6D" w:rsidRPr="009A627D" w:rsidRDefault="00356C6D" w:rsidP="00356C6D">
            <w:pPr>
              <w:jc w:val="center"/>
              <w:rPr>
                <w:rFonts w:ascii="Arial" w:hAnsi="Arial" w:cs="Arial"/>
                <w:b/>
                <w:noProof/>
                <w:sz w:val="20"/>
                <w:szCs w:val="20"/>
                <w:lang w:val="sr-Cyrl-RS"/>
              </w:rPr>
            </w:pPr>
          </w:p>
        </w:tc>
      </w:tr>
      <w:tr w:rsidR="00E14BC9" w:rsidRPr="009A627D" w14:paraId="7EFFE5FA" w14:textId="01427E1A" w:rsidTr="009A627D">
        <w:trPr>
          <w:trHeight w:val="292"/>
        </w:trPr>
        <w:tc>
          <w:tcPr>
            <w:tcW w:w="496" w:type="pct"/>
            <w:tcBorders>
              <w:top w:val="nil"/>
              <w:left w:val="single" w:sz="4" w:space="0" w:color="auto"/>
              <w:bottom w:val="single" w:sz="4" w:space="0" w:color="auto"/>
              <w:right w:val="single" w:sz="4" w:space="0" w:color="auto"/>
            </w:tcBorders>
            <w:shd w:val="clear" w:color="auto" w:fill="auto"/>
            <w:noWrap/>
          </w:tcPr>
          <w:p w14:paraId="26207A26" w14:textId="77777777" w:rsidR="00356C6D" w:rsidRPr="009A627D" w:rsidRDefault="00356C6D" w:rsidP="00356C6D">
            <w:pPr>
              <w:rPr>
                <w:rFonts w:ascii="Arial" w:hAnsi="Arial" w:cs="Arial"/>
                <w:sz w:val="20"/>
                <w:szCs w:val="20"/>
              </w:rPr>
            </w:pPr>
            <w:r w:rsidRPr="009A627D">
              <w:rPr>
                <w:rFonts w:ascii="Arial" w:hAnsi="Arial" w:cs="Arial"/>
                <w:sz w:val="20"/>
                <w:szCs w:val="20"/>
              </w:rPr>
              <w:t>269-12445</w:t>
            </w:r>
          </w:p>
        </w:tc>
        <w:tc>
          <w:tcPr>
            <w:tcW w:w="1399" w:type="pct"/>
            <w:tcBorders>
              <w:top w:val="nil"/>
              <w:left w:val="nil"/>
              <w:bottom w:val="single" w:sz="4" w:space="0" w:color="auto"/>
              <w:right w:val="single" w:sz="4" w:space="0" w:color="auto"/>
            </w:tcBorders>
            <w:shd w:val="clear" w:color="auto" w:fill="auto"/>
            <w:noWrap/>
          </w:tcPr>
          <w:p w14:paraId="46FAD70D" w14:textId="77777777" w:rsidR="00356C6D" w:rsidRPr="009A627D" w:rsidRDefault="00356C6D" w:rsidP="00356C6D">
            <w:pPr>
              <w:rPr>
                <w:rFonts w:ascii="Arial" w:hAnsi="Arial" w:cs="Arial"/>
                <w:sz w:val="20"/>
                <w:szCs w:val="20"/>
              </w:rPr>
            </w:pPr>
            <w:r w:rsidRPr="009A627D">
              <w:rPr>
                <w:rFonts w:ascii="Arial" w:hAnsi="Arial" w:cs="Arial"/>
                <w:sz w:val="20"/>
                <w:szCs w:val="20"/>
              </w:rPr>
              <w:t>OfficeProPlus ALNG LicSAPk MVL Pltfrm</w:t>
            </w:r>
          </w:p>
        </w:tc>
        <w:tc>
          <w:tcPr>
            <w:tcW w:w="300" w:type="pct"/>
            <w:tcBorders>
              <w:top w:val="nil"/>
              <w:left w:val="nil"/>
              <w:bottom w:val="single" w:sz="4" w:space="0" w:color="auto"/>
              <w:right w:val="single" w:sz="4" w:space="0" w:color="auto"/>
            </w:tcBorders>
            <w:shd w:val="clear" w:color="auto" w:fill="auto"/>
            <w:noWrap/>
          </w:tcPr>
          <w:p w14:paraId="2018DFFF" w14:textId="77777777" w:rsidR="00356C6D" w:rsidRPr="009A627D" w:rsidRDefault="00356C6D" w:rsidP="00356C6D">
            <w:pPr>
              <w:rPr>
                <w:rFonts w:ascii="Arial" w:hAnsi="Arial" w:cs="Arial"/>
                <w:sz w:val="20"/>
                <w:szCs w:val="20"/>
              </w:rPr>
            </w:pPr>
            <w:r w:rsidRPr="009A627D">
              <w:rPr>
                <w:rFonts w:ascii="Arial" w:hAnsi="Arial" w:cs="Arial"/>
                <w:sz w:val="20"/>
                <w:szCs w:val="20"/>
              </w:rPr>
              <w:t>835</w:t>
            </w:r>
          </w:p>
        </w:tc>
        <w:tc>
          <w:tcPr>
            <w:tcW w:w="550" w:type="pct"/>
            <w:tcBorders>
              <w:top w:val="nil"/>
              <w:left w:val="nil"/>
              <w:bottom w:val="single" w:sz="4" w:space="0" w:color="auto"/>
              <w:right w:val="single" w:sz="4" w:space="0" w:color="auto"/>
            </w:tcBorders>
          </w:tcPr>
          <w:p w14:paraId="209EB354" w14:textId="77777777" w:rsidR="00356C6D" w:rsidRPr="009A627D" w:rsidRDefault="00356C6D" w:rsidP="00356C6D">
            <w:pPr>
              <w:rPr>
                <w:rFonts w:ascii="Arial" w:hAnsi="Arial" w:cs="Arial"/>
                <w:sz w:val="20"/>
                <w:szCs w:val="20"/>
              </w:rPr>
            </w:pPr>
          </w:p>
        </w:tc>
        <w:tc>
          <w:tcPr>
            <w:tcW w:w="549" w:type="pct"/>
            <w:tcBorders>
              <w:top w:val="nil"/>
              <w:left w:val="nil"/>
              <w:bottom w:val="single" w:sz="4" w:space="0" w:color="auto"/>
              <w:right w:val="single" w:sz="4" w:space="0" w:color="auto"/>
            </w:tcBorders>
          </w:tcPr>
          <w:p w14:paraId="4C902406" w14:textId="77777777" w:rsidR="00356C6D" w:rsidRPr="009A627D" w:rsidRDefault="00356C6D" w:rsidP="00356C6D">
            <w:pPr>
              <w:rPr>
                <w:rFonts w:ascii="Arial" w:hAnsi="Arial" w:cs="Arial"/>
                <w:sz w:val="20"/>
                <w:szCs w:val="20"/>
              </w:rPr>
            </w:pPr>
          </w:p>
        </w:tc>
        <w:tc>
          <w:tcPr>
            <w:tcW w:w="550" w:type="pct"/>
            <w:tcBorders>
              <w:top w:val="nil"/>
              <w:left w:val="nil"/>
              <w:bottom w:val="single" w:sz="4" w:space="0" w:color="auto"/>
              <w:right w:val="single" w:sz="4" w:space="0" w:color="auto"/>
            </w:tcBorders>
          </w:tcPr>
          <w:p w14:paraId="5448FB84" w14:textId="77777777" w:rsidR="00356C6D" w:rsidRPr="009A627D" w:rsidRDefault="00356C6D" w:rsidP="00356C6D">
            <w:pPr>
              <w:rPr>
                <w:rFonts w:ascii="Arial" w:hAnsi="Arial" w:cs="Arial"/>
                <w:sz w:val="20"/>
                <w:szCs w:val="20"/>
              </w:rPr>
            </w:pPr>
          </w:p>
        </w:tc>
        <w:tc>
          <w:tcPr>
            <w:tcW w:w="500" w:type="pct"/>
            <w:tcBorders>
              <w:top w:val="nil"/>
              <w:left w:val="nil"/>
              <w:bottom w:val="single" w:sz="4" w:space="0" w:color="auto"/>
              <w:right w:val="single" w:sz="4" w:space="0" w:color="auto"/>
            </w:tcBorders>
          </w:tcPr>
          <w:p w14:paraId="4BD22F43" w14:textId="77777777" w:rsidR="00356C6D" w:rsidRPr="009A627D" w:rsidRDefault="00356C6D" w:rsidP="00356C6D">
            <w:pPr>
              <w:rPr>
                <w:rFonts w:ascii="Arial" w:hAnsi="Arial" w:cs="Arial"/>
                <w:sz w:val="20"/>
                <w:szCs w:val="20"/>
              </w:rPr>
            </w:pPr>
          </w:p>
        </w:tc>
        <w:tc>
          <w:tcPr>
            <w:tcW w:w="450" w:type="pct"/>
            <w:tcBorders>
              <w:top w:val="nil"/>
              <w:left w:val="nil"/>
              <w:bottom w:val="single" w:sz="4" w:space="0" w:color="auto"/>
              <w:right w:val="nil"/>
            </w:tcBorders>
          </w:tcPr>
          <w:p w14:paraId="59CF0B9F" w14:textId="65E13C67" w:rsidR="00356C6D" w:rsidRPr="009A627D" w:rsidRDefault="00356C6D" w:rsidP="00E14BC9">
            <w:pPr>
              <w:jc w:val="center"/>
              <w:rPr>
                <w:rFonts w:ascii="Arial" w:hAnsi="Arial" w:cs="Arial"/>
                <w:sz w:val="20"/>
                <w:szCs w:val="20"/>
              </w:rPr>
            </w:pPr>
            <w:r w:rsidRPr="009A627D">
              <w:rPr>
                <w:rFonts w:ascii="Arial" w:hAnsi="Arial" w:cs="Arial"/>
                <w:sz w:val="20"/>
                <w:szCs w:val="20"/>
              </w:rPr>
              <w:t>31.7.2021</w:t>
            </w:r>
          </w:p>
        </w:tc>
        <w:tc>
          <w:tcPr>
            <w:tcW w:w="206" w:type="pct"/>
            <w:tcBorders>
              <w:top w:val="nil"/>
              <w:left w:val="nil"/>
              <w:bottom w:val="single" w:sz="4" w:space="0" w:color="auto"/>
              <w:right w:val="single" w:sz="4" w:space="0" w:color="auto"/>
            </w:tcBorders>
          </w:tcPr>
          <w:p w14:paraId="6EEC62BD" w14:textId="55D4A51C" w:rsidR="00356C6D" w:rsidRPr="009A627D" w:rsidRDefault="00356C6D" w:rsidP="00E14BC9">
            <w:pPr>
              <w:jc w:val="center"/>
              <w:rPr>
                <w:rFonts w:ascii="Arial" w:hAnsi="Arial" w:cs="Arial"/>
                <w:sz w:val="20"/>
                <w:szCs w:val="20"/>
              </w:rPr>
            </w:pPr>
          </w:p>
        </w:tc>
      </w:tr>
      <w:tr w:rsidR="00E14BC9" w:rsidRPr="009A627D" w14:paraId="699372ED" w14:textId="7D94EECF" w:rsidTr="009A627D">
        <w:trPr>
          <w:trHeight w:val="292"/>
        </w:trPr>
        <w:tc>
          <w:tcPr>
            <w:tcW w:w="496" w:type="pct"/>
            <w:tcBorders>
              <w:top w:val="nil"/>
              <w:left w:val="single" w:sz="4" w:space="0" w:color="auto"/>
              <w:bottom w:val="single" w:sz="4" w:space="0" w:color="auto"/>
              <w:right w:val="single" w:sz="4" w:space="0" w:color="auto"/>
            </w:tcBorders>
            <w:shd w:val="clear" w:color="auto" w:fill="auto"/>
            <w:noWrap/>
          </w:tcPr>
          <w:p w14:paraId="3A269CEF" w14:textId="77777777" w:rsidR="00356C6D" w:rsidRPr="009A627D" w:rsidRDefault="00356C6D" w:rsidP="00356C6D">
            <w:pPr>
              <w:rPr>
                <w:rFonts w:ascii="Arial" w:hAnsi="Arial" w:cs="Arial"/>
                <w:sz w:val="20"/>
                <w:szCs w:val="20"/>
              </w:rPr>
            </w:pPr>
            <w:r w:rsidRPr="009A627D">
              <w:rPr>
                <w:rFonts w:ascii="Arial" w:hAnsi="Arial" w:cs="Arial"/>
                <w:sz w:val="20"/>
                <w:szCs w:val="20"/>
              </w:rPr>
              <w:t>AAA-10762</w:t>
            </w:r>
          </w:p>
        </w:tc>
        <w:tc>
          <w:tcPr>
            <w:tcW w:w="1399" w:type="pct"/>
            <w:tcBorders>
              <w:top w:val="nil"/>
              <w:left w:val="nil"/>
              <w:bottom w:val="single" w:sz="4" w:space="0" w:color="auto"/>
              <w:right w:val="single" w:sz="4" w:space="0" w:color="auto"/>
            </w:tcBorders>
            <w:shd w:val="clear" w:color="auto" w:fill="auto"/>
            <w:noWrap/>
          </w:tcPr>
          <w:p w14:paraId="765F5310" w14:textId="77777777" w:rsidR="00356C6D" w:rsidRPr="009A627D" w:rsidRDefault="00356C6D" w:rsidP="00356C6D">
            <w:pPr>
              <w:rPr>
                <w:rFonts w:ascii="Arial" w:hAnsi="Arial" w:cs="Arial"/>
                <w:sz w:val="20"/>
                <w:szCs w:val="20"/>
              </w:rPr>
            </w:pPr>
            <w:r w:rsidRPr="009A627D">
              <w:rPr>
                <w:rFonts w:ascii="Arial" w:hAnsi="Arial" w:cs="Arial"/>
                <w:sz w:val="20"/>
                <w:szCs w:val="20"/>
              </w:rPr>
              <w:t>M365 E3 Addon ShrdSvr ALNG SubsVL MVL todeviceECAL w/OPP</w:t>
            </w:r>
          </w:p>
        </w:tc>
        <w:tc>
          <w:tcPr>
            <w:tcW w:w="300" w:type="pct"/>
            <w:tcBorders>
              <w:top w:val="nil"/>
              <w:left w:val="nil"/>
              <w:bottom w:val="single" w:sz="4" w:space="0" w:color="auto"/>
              <w:right w:val="single" w:sz="4" w:space="0" w:color="auto"/>
            </w:tcBorders>
            <w:shd w:val="clear" w:color="auto" w:fill="auto"/>
            <w:noWrap/>
          </w:tcPr>
          <w:p w14:paraId="42028FA3" w14:textId="77777777" w:rsidR="00356C6D" w:rsidRPr="009A627D" w:rsidRDefault="00356C6D" w:rsidP="00356C6D">
            <w:pPr>
              <w:rPr>
                <w:rFonts w:ascii="Arial" w:hAnsi="Arial" w:cs="Arial"/>
                <w:sz w:val="20"/>
                <w:szCs w:val="20"/>
              </w:rPr>
            </w:pPr>
            <w:r w:rsidRPr="009A627D">
              <w:rPr>
                <w:rFonts w:ascii="Arial" w:hAnsi="Arial" w:cs="Arial"/>
                <w:sz w:val="20"/>
                <w:szCs w:val="20"/>
              </w:rPr>
              <w:t>549</w:t>
            </w:r>
          </w:p>
        </w:tc>
        <w:tc>
          <w:tcPr>
            <w:tcW w:w="550" w:type="pct"/>
            <w:tcBorders>
              <w:top w:val="nil"/>
              <w:left w:val="nil"/>
              <w:bottom w:val="single" w:sz="4" w:space="0" w:color="auto"/>
              <w:right w:val="single" w:sz="4" w:space="0" w:color="auto"/>
            </w:tcBorders>
          </w:tcPr>
          <w:p w14:paraId="0BA027EB" w14:textId="77777777" w:rsidR="00356C6D" w:rsidRPr="009A627D" w:rsidRDefault="00356C6D" w:rsidP="00356C6D">
            <w:pPr>
              <w:rPr>
                <w:rFonts w:ascii="Arial" w:hAnsi="Arial" w:cs="Arial"/>
                <w:sz w:val="20"/>
                <w:szCs w:val="20"/>
              </w:rPr>
            </w:pPr>
          </w:p>
        </w:tc>
        <w:tc>
          <w:tcPr>
            <w:tcW w:w="549" w:type="pct"/>
            <w:tcBorders>
              <w:top w:val="nil"/>
              <w:left w:val="nil"/>
              <w:bottom w:val="single" w:sz="4" w:space="0" w:color="auto"/>
              <w:right w:val="single" w:sz="4" w:space="0" w:color="auto"/>
            </w:tcBorders>
          </w:tcPr>
          <w:p w14:paraId="5CE51A24" w14:textId="77777777" w:rsidR="00356C6D" w:rsidRPr="009A627D" w:rsidRDefault="00356C6D" w:rsidP="00356C6D">
            <w:pPr>
              <w:rPr>
                <w:rFonts w:ascii="Arial" w:hAnsi="Arial" w:cs="Arial"/>
                <w:sz w:val="20"/>
                <w:szCs w:val="20"/>
              </w:rPr>
            </w:pPr>
          </w:p>
        </w:tc>
        <w:tc>
          <w:tcPr>
            <w:tcW w:w="550" w:type="pct"/>
            <w:tcBorders>
              <w:top w:val="nil"/>
              <w:left w:val="nil"/>
              <w:bottom w:val="single" w:sz="4" w:space="0" w:color="auto"/>
              <w:right w:val="single" w:sz="4" w:space="0" w:color="auto"/>
            </w:tcBorders>
          </w:tcPr>
          <w:p w14:paraId="24FA45B8" w14:textId="77777777" w:rsidR="00356C6D" w:rsidRPr="009A627D" w:rsidRDefault="00356C6D" w:rsidP="00356C6D">
            <w:pPr>
              <w:rPr>
                <w:rFonts w:ascii="Arial" w:hAnsi="Arial" w:cs="Arial"/>
                <w:sz w:val="20"/>
                <w:szCs w:val="20"/>
              </w:rPr>
            </w:pPr>
          </w:p>
        </w:tc>
        <w:tc>
          <w:tcPr>
            <w:tcW w:w="500" w:type="pct"/>
            <w:tcBorders>
              <w:top w:val="nil"/>
              <w:left w:val="nil"/>
              <w:bottom w:val="single" w:sz="4" w:space="0" w:color="auto"/>
              <w:right w:val="single" w:sz="4" w:space="0" w:color="auto"/>
            </w:tcBorders>
          </w:tcPr>
          <w:p w14:paraId="1D86566E" w14:textId="77777777" w:rsidR="00356C6D" w:rsidRPr="009A627D" w:rsidRDefault="00356C6D" w:rsidP="00356C6D">
            <w:pPr>
              <w:rPr>
                <w:rFonts w:ascii="Arial" w:hAnsi="Arial" w:cs="Arial"/>
                <w:sz w:val="20"/>
                <w:szCs w:val="20"/>
              </w:rPr>
            </w:pPr>
          </w:p>
        </w:tc>
        <w:tc>
          <w:tcPr>
            <w:tcW w:w="450" w:type="pct"/>
            <w:tcBorders>
              <w:top w:val="nil"/>
              <w:left w:val="nil"/>
              <w:bottom w:val="single" w:sz="4" w:space="0" w:color="auto"/>
              <w:right w:val="nil"/>
            </w:tcBorders>
          </w:tcPr>
          <w:p w14:paraId="7E0413E8" w14:textId="0CD7163C" w:rsidR="00356C6D" w:rsidRPr="009A627D" w:rsidRDefault="00356C6D" w:rsidP="00E14BC9">
            <w:pPr>
              <w:jc w:val="center"/>
              <w:rPr>
                <w:rFonts w:ascii="Arial" w:hAnsi="Arial" w:cs="Arial"/>
                <w:sz w:val="20"/>
                <w:szCs w:val="20"/>
              </w:rPr>
            </w:pPr>
            <w:r w:rsidRPr="009A627D">
              <w:rPr>
                <w:rFonts w:ascii="Arial" w:hAnsi="Arial" w:cs="Arial"/>
                <w:sz w:val="20"/>
                <w:szCs w:val="20"/>
              </w:rPr>
              <w:t>31.7.2021</w:t>
            </w:r>
          </w:p>
        </w:tc>
        <w:tc>
          <w:tcPr>
            <w:tcW w:w="206" w:type="pct"/>
            <w:tcBorders>
              <w:top w:val="nil"/>
              <w:left w:val="nil"/>
              <w:bottom w:val="single" w:sz="4" w:space="0" w:color="auto"/>
              <w:right w:val="single" w:sz="4" w:space="0" w:color="auto"/>
            </w:tcBorders>
          </w:tcPr>
          <w:p w14:paraId="559A7435" w14:textId="76FDB48A" w:rsidR="00356C6D" w:rsidRPr="009A627D" w:rsidRDefault="00356C6D" w:rsidP="00E14BC9">
            <w:pPr>
              <w:jc w:val="center"/>
              <w:rPr>
                <w:rFonts w:ascii="Arial" w:hAnsi="Arial" w:cs="Arial"/>
                <w:sz w:val="20"/>
                <w:szCs w:val="20"/>
              </w:rPr>
            </w:pPr>
          </w:p>
        </w:tc>
      </w:tr>
      <w:tr w:rsidR="00E14BC9" w:rsidRPr="009A627D" w14:paraId="7A3CADF5" w14:textId="2168FC95" w:rsidTr="009A627D">
        <w:trPr>
          <w:trHeight w:val="292"/>
        </w:trPr>
        <w:tc>
          <w:tcPr>
            <w:tcW w:w="496" w:type="pct"/>
            <w:tcBorders>
              <w:top w:val="nil"/>
              <w:left w:val="single" w:sz="4" w:space="0" w:color="auto"/>
              <w:bottom w:val="single" w:sz="4" w:space="0" w:color="auto"/>
              <w:right w:val="single" w:sz="4" w:space="0" w:color="auto"/>
            </w:tcBorders>
            <w:shd w:val="clear" w:color="auto" w:fill="auto"/>
            <w:noWrap/>
          </w:tcPr>
          <w:p w14:paraId="58ACE7B5" w14:textId="77777777" w:rsidR="00356C6D" w:rsidRPr="009A627D" w:rsidRDefault="00356C6D" w:rsidP="009A627D">
            <w:pPr>
              <w:rPr>
                <w:rFonts w:ascii="Arial" w:hAnsi="Arial" w:cs="Arial"/>
                <w:sz w:val="20"/>
                <w:szCs w:val="20"/>
              </w:rPr>
            </w:pPr>
            <w:r w:rsidRPr="009A627D">
              <w:rPr>
                <w:rFonts w:ascii="Arial" w:hAnsi="Arial" w:cs="Arial"/>
                <w:sz w:val="20"/>
                <w:szCs w:val="20"/>
              </w:rPr>
              <w:lastRenderedPageBreak/>
              <w:t>AAA-28676</w:t>
            </w:r>
          </w:p>
        </w:tc>
        <w:tc>
          <w:tcPr>
            <w:tcW w:w="1399" w:type="pct"/>
            <w:tcBorders>
              <w:top w:val="nil"/>
              <w:left w:val="nil"/>
              <w:bottom w:val="single" w:sz="4" w:space="0" w:color="auto"/>
              <w:right w:val="single" w:sz="4" w:space="0" w:color="auto"/>
            </w:tcBorders>
            <w:shd w:val="clear" w:color="auto" w:fill="auto"/>
            <w:noWrap/>
          </w:tcPr>
          <w:p w14:paraId="7C41DD06" w14:textId="77777777" w:rsidR="00356C6D" w:rsidRPr="009A627D" w:rsidRDefault="00356C6D" w:rsidP="009A627D">
            <w:pPr>
              <w:rPr>
                <w:rFonts w:ascii="Arial" w:hAnsi="Arial" w:cs="Arial"/>
                <w:sz w:val="20"/>
                <w:szCs w:val="20"/>
              </w:rPr>
            </w:pPr>
            <w:r w:rsidRPr="009A627D">
              <w:rPr>
                <w:rFonts w:ascii="Arial" w:hAnsi="Arial" w:cs="Arial"/>
                <w:sz w:val="20"/>
                <w:szCs w:val="20"/>
              </w:rPr>
              <w:t>M365 E5 Addon ShrdSvr ALNG SubsVL MVL Addon toDeviceECALw/OPP</w:t>
            </w:r>
          </w:p>
        </w:tc>
        <w:tc>
          <w:tcPr>
            <w:tcW w:w="300" w:type="pct"/>
            <w:tcBorders>
              <w:top w:val="nil"/>
              <w:left w:val="nil"/>
              <w:bottom w:val="single" w:sz="4" w:space="0" w:color="auto"/>
              <w:right w:val="single" w:sz="4" w:space="0" w:color="auto"/>
            </w:tcBorders>
            <w:shd w:val="clear" w:color="auto" w:fill="auto"/>
            <w:noWrap/>
          </w:tcPr>
          <w:p w14:paraId="05C919F5" w14:textId="77777777" w:rsidR="00356C6D" w:rsidRPr="009A627D" w:rsidRDefault="00356C6D" w:rsidP="009A627D">
            <w:pPr>
              <w:rPr>
                <w:rFonts w:ascii="Arial" w:hAnsi="Arial" w:cs="Arial"/>
                <w:sz w:val="20"/>
                <w:szCs w:val="20"/>
              </w:rPr>
            </w:pPr>
            <w:r w:rsidRPr="009A627D">
              <w:rPr>
                <w:rFonts w:ascii="Arial" w:hAnsi="Arial" w:cs="Arial"/>
                <w:sz w:val="20"/>
                <w:szCs w:val="20"/>
              </w:rPr>
              <w:t>889</w:t>
            </w:r>
          </w:p>
        </w:tc>
        <w:tc>
          <w:tcPr>
            <w:tcW w:w="550" w:type="pct"/>
            <w:tcBorders>
              <w:top w:val="nil"/>
              <w:left w:val="nil"/>
              <w:bottom w:val="single" w:sz="4" w:space="0" w:color="auto"/>
              <w:right w:val="single" w:sz="4" w:space="0" w:color="auto"/>
            </w:tcBorders>
          </w:tcPr>
          <w:p w14:paraId="0F4B2975" w14:textId="77777777" w:rsidR="00356C6D" w:rsidRPr="009A627D" w:rsidRDefault="00356C6D" w:rsidP="009A627D">
            <w:pPr>
              <w:rPr>
                <w:rFonts w:ascii="Arial" w:hAnsi="Arial" w:cs="Arial"/>
                <w:sz w:val="20"/>
                <w:szCs w:val="20"/>
              </w:rPr>
            </w:pPr>
          </w:p>
        </w:tc>
        <w:tc>
          <w:tcPr>
            <w:tcW w:w="549" w:type="pct"/>
            <w:tcBorders>
              <w:top w:val="nil"/>
              <w:left w:val="nil"/>
              <w:bottom w:val="single" w:sz="4" w:space="0" w:color="auto"/>
              <w:right w:val="single" w:sz="4" w:space="0" w:color="auto"/>
            </w:tcBorders>
          </w:tcPr>
          <w:p w14:paraId="25030066" w14:textId="77777777" w:rsidR="00356C6D" w:rsidRPr="009A627D" w:rsidRDefault="00356C6D" w:rsidP="009A627D">
            <w:pPr>
              <w:rPr>
                <w:rFonts w:ascii="Arial" w:hAnsi="Arial" w:cs="Arial"/>
                <w:sz w:val="20"/>
                <w:szCs w:val="20"/>
              </w:rPr>
            </w:pPr>
          </w:p>
        </w:tc>
        <w:tc>
          <w:tcPr>
            <w:tcW w:w="550" w:type="pct"/>
            <w:tcBorders>
              <w:top w:val="nil"/>
              <w:left w:val="nil"/>
              <w:bottom w:val="single" w:sz="4" w:space="0" w:color="auto"/>
              <w:right w:val="single" w:sz="4" w:space="0" w:color="auto"/>
            </w:tcBorders>
          </w:tcPr>
          <w:p w14:paraId="3B9E15D1" w14:textId="77777777" w:rsidR="00356C6D" w:rsidRPr="009A627D" w:rsidRDefault="00356C6D" w:rsidP="009A627D">
            <w:pPr>
              <w:rPr>
                <w:rFonts w:ascii="Arial" w:hAnsi="Arial" w:cs="Arial"/>
                <w:sz w:val="20"/>
                <w:szCs w:val="20"/>
              </w:rPr>
            </w:pPr>
          </w:p>
        </w:tc>
        <w:tc>
          <w:tcPr>
            <w:tcW w:w="500" w:type="pct"/>
            <w:tcBorders>
              <w:top w:val="nil"/>
              <w:left w:val="nil"/>
              <w:bottom w:val="single" w:sz="4" w:space="0" w:color="auto"/>
              <w:right w:val="single" w:sz="4" w:space="0" w:color="auto"/>
            </w:tcBorders>
          </w:tcPr>
          <w:p w14:paraId="50AEC797" w14:textId="77777777" w:rsidR="00356C6D" w:rsidRPr="009A627D" w:rsidRDefault="00356C6D" w:rsidP="009A627D">
            <w:pPr>
              <w:rPr>
                <w:rFonts w:ascii="Arial" w:hAnsi="Arial" w:cs="Arial"/>
                <w:sz w:val="20"/>
                <w:szCs w:val="20"/>
              </w:rPr>
            </w:pPr>
          </w:p>
        </w:tc>
        <w:tc>
          <w:tcPr>
            <w:tcW w:w="450" w:type="pct"/>
            <w:tcBorders>
              <w:top w:val="nil"/>
              <w:left w:val="nil"/>
              <w:bottom w:val="single" w:sz="4" w:space="0" w:color="auto"/>
              <w:right w:val="nil"/>
            </w:tcBorders>
          </w:tcPr>
          <w:p w14:paraId="3081202D" w14:textId="327CB4F8" w:rsidR="00356C6D" w:rsidRPr="009A627D" w:rsidRDefault="00356C6D" w:rsidP="009A627D">
            <w:pPr>
              <w:jc w:val="center"/>
              <w:rPr>
                <w:rFonts w:ascii="Arial" w:hAnsi="Arial" w:cs="Arial"/>
                <w:sz w:val="20"/>
                <w:szCs w:val="20"/>
              </w:rPr>
            </w:pPr>
            <w:r w:rsidRPr="009A627D">
              <w:rPr>
                <w:rFonts w:ascii="Arial" w:hAnsi="Arial" w:cs="Arial"/>
                <w:sz w:val="20"/>
                <w:szCs w:val="20"/>
              </w:rPr>
              <w:t>31.7.2021</w:t>
            </w:r>
          </w:p>
        </w:tc>
        <w:tc>
          <w:tcPr>
            <w:tcW w:w="206" w:type="pct"/>
            <w:tcBorders>
              <w:top w:val="nil"/>
              <w:left w:val="nil"/>
              <w:bottom w:val="single" w:sz="4" w:space="0" w:color="auto"/>
              <w:right w:val="single" w:sz="4" w:space="0" w:color="auto"/>
            </w:tcBorders>
          </w:tcPr>
          <w:p w14:paraId="53AEA61C" w14:textId="7D7C9C32" w:rsidR="00356C6D" w:rsidRPr="009A627D" w:rsidRDefault="00356C6D" w:rsidP="009A627D">
            <w:pPr>
              <w:jc w:val="center"/>
              <w:rPr>
                <w:rFonts w:ascii="Arial" w:hAnsi="Arial" w:cs="Arial"/>
                <w:sz w:val="20"/>
                <w:szCs w:val="20"/>
              </w:rPr>
            </w:pPr>
          </w:p>
        </w:tc>
      </w:tr>
      <w:tr w:rsidR="00E14BC9" w:rsidRPr="009A627D" w14:paraId="6EEE2ECB" w14:textId="6E277309" w:rsidTr="009A627D">
        <w:trPr>
          <w:trHeight w:val="292"/>
        </w:trPr>
        <w:tc>
          <w:tcPr>
            <w:tcW w:w="496" w:type="pct"/>
            <w:tcBorders>
              <w:top w:val="nil"/>
              <w:left w:val="single" w:sz="4" w:space="0" w:color="auto"/>
              <w:bottom w:val="single" w:sz="4" w:space="0" w:color="auto"/>
              <w:right w:val="single" w:sz="4" w:space="0" w:color="auto"/>
            </w:tcBorders>
            <w:shd w:val="clear" w:color="auto" w:fill="auto"/>
            <w:noWrap/>
          </w:tcPr>
          <w:p w14:paraId="04EA886B" w14:textId="77777777" w:rsidR="00356C6D" w:rsidRPr="009A627D" w:rsidRDefault="00356C6D" w:rsidP="009A627D">
            <w:pPr>
              <w:rPr>
                <w:rFonts w:ascii="Arial" w:hAnsi="Arial" w:cs="Arial"/>
                <w:sz w:val="20"/>
                <w:szCs w:val="20"/>
              </w:rPr>
            </w:pPr>
            <w:r w:rsidRPr="009A627D">
              <w:rPr>
                <w:rFonts w:ascii="Arial" w:hAnsi="Arial" w:cs="Arial"/>
                <w:sz w:val="20"/>
                <w:szCs w:val="20"/>
              </w:rPr>
              <w:t>H04-00232</w:t>
            </w:r>
          </w:p>
        </w:tc>
        <w:tc>
          <w:tcPr>
            <w:tcW w:w="1399" w:type="pct"/>
            <w:tcBorders>
              <w:top w:val="nil"/>
              <w:left w:val="nil"/>
              <w:bottom w:val="single" w:sz="4" w:space="0" w:color="auto"/>
              <w:right w:val="single" w:sz="4" w:space="0" w:color="auto"/>
            </w:tcBorders>
            <w:shd w:val="clear" w:color="auto" w:fill="auto"/>
            <w:noWrap/>
          </w:tcPr>
          <w:p w14:paraId="34802074" w14:textId="77777777" w:rsidR="00356C6D" w:rsidRPr="009A627D" w:rsidRDefault="00356C6D" w:rsidP="009A627D">
            <w:pPr>
              <w:rPr>
                <w:rFonts w:ascii="Arial" w:hAnsi="Arial" w:cs="Arial"/>
                <w:sz w:val="20"/>
                <w:szCs w:val="20"/>
              </w:rPr>
            </w:pPr>
            <w:r w:rsidRPr="009A627D">
              <w:rPr>
                <w:rFonts w:ascii="Arial" w:hAnsi="Arial" w:cs="Arial"/>
                <w:sz w:val="20"/>
                <w:szCs w:val="20"/>
              </w:rPr>
              <w:t>SharePointSvr ALNG LicSAPk MVL</w:t>
            </w:r>
          </w:p>
        </w:tc>
        <w:tc>
          <w:tcPr>
            <w:tcW w:w="300" w:type="pct"/>
            <w:tcBorders>
              <w:top w:val="nil"/>
              <w:left w:val="nil"/>
              <w:bottom w:val="single" w:sz="4" w:space="0" w:color="auto"/>
              <w:right w:val="single" w:sz="4" w:space="0" w:color="auto"/>
            </w:tcBorders>
            <w:shd w:val="clear" w:color="auto" w:fill="auto"/>
            <w:noWrap/>
          </w:tcPr>
          <w:p w14:paraId="3269C2BB" w14:textId="77777777" w:rsidR="00356C6D" w:rsidRPr="009A627D" w:rsidRDefault="00356C6D" w:rsidP="009A627D">
            <w:pPr>
              <w:rPr>
                <w:rFonts w:ascii="Arial" w:hAnsi="Arial" w:cs="Arial"/>
                <w:sz w:val="20"/>
                <w:szCs w:val="20"/>
              </w:rPr>
            </w:pPr>
            <w:r w:rsidRPr="009A627D">
              <w:rPr>
                <w:rFonts w:ascii="Arial" w:hAnsi="Arial" w:cs="Arial"/>
                <w:sz w:val="20"/>
                <w:szCs w:val="20"/>
              </w:rPr>
              <w:t>5</w:t>
            </w:r>
          </w:p>
        </w:tc>
        <w:tc>
          <w:tcPr>
            <w:tcW w:w="550" w:type="pct"/>
            <w:tcBorders>
              <w:top w:val="nil"/>
              <w:left w:val="nil"/>
              <w:bottom w:val="single" w:sz="4" w:space="0" w:color="auto"/>
              <w:right w:val="single" w:sz="4" w:space="0" w:color="auto"/>
            </w:tcBorders>
          </w:tcPr>
          <w:p w14:paraId="092AF3EE" w14:textId="77777777" w:rsidR="00356C6D" w:rsidRPr="009A627D" w:rsidRDefault="00356C6D" w:rsidP="009A627D">
            <w:pPr>
              <w:rPr>
                <w:rFonts w:ascii="Arial" w:hAnsi="Arial" w:cs="Arial"/>
                <w:sz w:val="20"/>
                <w:szCs w:val="20"/>
              </w:rPr>
            </w:pPr>
          </w:p>
        </w:tc>
        <w:tc>
          <w:tcPr>
            <w:tcW w:w="549" w:type="pct"/>
            <w:tcBorders>
              <w:top w:val="nil"/>
              <w:left w:val="nil"/>
              <w:bottom w:val="single" w:sz="4" w:space="0" w:color="auto"/>
              <w:right w:val="single" w:sz="4" w:space="0" w:color="auto"/>
            </w:tcBorders>
          </w:tcPr>
          <w:p w14:paraId="67728100" w14:textId="77777777" w:rsidR="00356C6D" w:rsidRPr="009A627D" w:rsidRDefault="00356C6D" w:rsidP="009A627D">
            <w:pPr>
              <w:rPr>
                <w:rFonts w:ascii="Arial" w:hAnsi="Arial" w:cs="Arial"/>
                <w:sz w:val="20"/>
                <w:szCs w:val="20"/>
              </w:rPr>
            </w:pPr>
          </w:p>
        </w:tc>
        <w:tc>
          <w:tcPr>
            <w:tcW w:w="550" w:type="pct"/>
            <w:tcBorders>
              <w:top w:val="nil"/>
              <w:left w:val="nil"/>
              <w:bottom w:val="single" w:sz="4" w:space="0" w:color="auto"/>
              <w:right w:val="single" w:sz="4" w:space="0" w:color="auto"/>
            </w:tcBorders>
          </w:tcPr>
          <w:p w14:paraId="350F9137" w14:textId="77777777" w:rsidR="00356C6D" w:rsidRPr="009A627D" w:rsidRDefault="00356C6D" w:rsidP="009A627D">
            <w:pPr>
              <w:rPr>
                <w:rFonts w:ascii="Arial" w:hAnsi="Arial" w:cs="Arial"/>
                <w:sz w:val="20"/>
                <w:szCs w:val="20"/>
              </w:rPr>
            </w:pPr>
          </w:p>
        </w:tc>
        <w:tc>
          <w:tcPr>
            <w:tcW w:w="500" w:type="pct"/>
            <w:tcBorders>
              <w:top w:val="nil"/>
              <w:left w:val="nil"/>
              <w:bottom w:val="single" w:sz="4" w:space="0" w:color="auto"/>
              <w:right w:val="single" w:sz="4" w:space="0" w:color="auto"/>
            </w:tcBorders>
          </w:tcPr>
          <w:p w14:paraId="1785613E" w14:textId="77777777" w:rsidR="00356C6D" w:rsidRPr="009A627D" w:rsidRDefault="00356C6D" w:rsidP="009A627D">
            <w:pPr>
              <w:rPr>
                <w:rFonts w:ascii="Arial" w:hAnsi="Arial" w:cs="Arial"/>
                <w:sz w:val="20"/>
                <w:szCs w:val="20"/>
              </w:rPr>
            </w:pPr>
          </w:p>
        </w:tc>
        <w:tc>
          <w:tcPr>
            <w:tcW w:w="450" w:type="pct"/>
            <w:tcBorders>
              <w:top w:val="nil"/>
              <w:left w:val="nil"/>
              <w:bottom w:val="single" w:sz="4" w:space="0" w:color="auto"/>
              <w:right w:val="nil"/>
            </w:tcBorders>
          </w:tcPr>
          <w:p w14:paraId="2442D56C" w14:textId="75375845" w:rsidR="00356C6D" w:rsidRPr="009A627D" w:rsidRDefault="00356C6D" w:rsidP="009A627D">
            <w:pPr>
              <w:jc w:val="center"/>
              <w:rPr>
                <w:rFonts w:ascii="Arial" w:hAnsi="Arial" w:cs="Arial"/>
                <w:sz w:val="20"/>
                <w:szCs w:val="20"/>
              </w:rPr>
            </w:pPr>
            <w:r w:rsidRPr="009A627D">
              <w:rPr>
                <w:rFonts w:ascii="Arial" w:hAnsi="Arial" w:cs="Arial"/>
                <w:sz w:val="20"/>
                <w:szCs w:val="20"/>
              </w:rPr>
              <w:t>31.7.2021</w:t>
            </w:r>
          </w:p>
        </w:tc>
        <w:tc>
          <w:tcPr>
            <w:tcW w:w="206" w:type="pct"/>
            <w:tcBorders>
              <w:top w:val="nil"/>
              <w:left w:val="nil"/>
              <w:bottom w:val="single" w:sz="4" w:space="0" w:color="auto"/>
              <w:right w:val="single" w:sz="4" w:space="0" w:color="auto"/>
            </w:tcBorders>
          </w:tcPr>
          <w:p w14:paraId="7A750B90" w14:textId="64BC3B7B" w:rsidR="00356C6D" w:rsidRPr="009A627D" w:rsidRDefault="00356C6D" w:rsidP="009A627D">
            <w:pPr>
              <w:jc w:val="center"/>
              <w:rPr>
                <w:rFonts w:ascii="Arial" w:hAnsi="Arial" w:cs="Arial"/>
                <w:sz w:val="20"/>
                <w:szCs w:val="20"/>
              </w:rPr>
            </w:pPr>
          </w:p>
        </w:tc>
      </w:tr>
      <w:tr w:rsidR="00E14BC9" w:rsidRPr="009A627D" w14:paraId="0BAB5B1E" w14:textId="774997B5" w:rsidTr="009A627D">
        <w:trPr>
          <w:trHeight w:val="292"/>
        </w:trPr>
        <w:tc>
          <w:tcPr>
            <w:tcW w:w="496" w:type="pct"/>
            <w:tcBorders>
              <w:top w:val="nil"/>
              <w:left w:val="single" w:sz="4" w:space="0" w:color="auto"/>
              <w:bottom w:val="single" w:sz="4" w:space="0" w:color="auto"/>
              <w:right w:val="single" w:sz="4" w:space="0" w:color="auto"/>
            </w:tcBorders>
            <w:shd w:val="clear" w:color="auto" w:fill="auto"/>
            <w:noWrap/>
          </w:tcPr>
          <w:p w14:paraId="42860B2C" w14:textId="77777777" w:rsidR="00356C6D" w:rsidRPr="009A627D" w:rsidRDefault="00356C6D" w:rsidP="009A627D">
            <w:pPr>
              <w:rPr>
                <w:rFonts w:ascii="Arial" w:hAnsi="Arial" w:cs="Arial"/>
                <w:sz w:val="20"/>
                <w:szCs w:val="20"/>
              </w:rPr>
            </w:pPr>
            <w:r w:rsidRPr="009A627D">
              <w:rPr>
                <w:rFonts w:ascii="Arial" w:hAnsi="Arial" w:cs="Arial"/>
                <w:sz w:val="20"/>
                <w:szCs w:val="20"/>
              </w:rPr>
              <w:t>228-04437</w:t>
            </w:r>
          </w:p>
        </w:tc>
        <w:tc>
          <w:tcPr>
            <w:tcW w:w="1399" w:type="pct"/>
            <w:tcBorders>
              <w:top w:val="nil"/>
              <w:left w:val="nil"/>
              <w:bottom w:val="single" w:sz="4" w:space="0" w:color="auto"/>
              <w:right w:val="single" w:sz="4" w:space="0" w:color="auto"/>
            </w:tcBorders>
            <w:shd w:val="clear" w:color="auto" w:fill="auto"/>
            <w:noWrap/>
          </w:tcPr>
          <w:p w14:paraId="2B676057" w14:textId="77777777" w:rsidR="00356C6D" w:rsidRPr="009A627D" w:rsidRDefault="00356C6D" w:rsidP="009A627D">
            <w:pPr>
              <w:rPr>
                <w:rFonts w:ascii="Arial" w:hAnsi="Arial" w:cs="Arial"/>
                <w:sz w:val="20"/>
                <w:szCs w:val="20"/>
              </w:rPr>
            </w:pPr>
            <w:r w:rsidRPr="009A627D">
              <w:rPr>
                <w:rFonts w:ascii="Arial" w:hAnsi="Arial" w:cs="Arial"/>
                <w:sz w:val="20"/>
                <w:szCs w:val="20"/>
              </w:rPr>
              <w:t>SQLSvrStd ALNG LicSAPk MVL</w:t>
            </w:r>
          </w:p>
        </w:tc>
        <w:tc>
          <w:tcPr>
            <w:tcW w:w="300" w:type="pct"/>
            <w:tcBorders>
              <w:top w:val="nil"/>
              <w:left w:val="nil"/>
              <w:bottom w:val="single" w:sz="4" w:space="0" w:color="auto"/>
              <w:right w:val="single" w:sz="4" w:space="0" w:color="auto"/>
            </w:tcBorders>
            <w:shd w:val="clear" w:color="auto" w:fill="auto"/>
            <w:noWrap/>
          </w:tcPr>
          <w:p w14:paraId="37E7BCC7" w14:textId="77777777" w:rsidR="00356C6D" w:rsidRPr="009A627D" w:rsidRDefault="00356C6D" w:rsidP="009A627D">
            <w:pPr>
              <w:rPr>
                <w:rFonts w:ascii="Arial" w:hAnsi="Arial" w:cs="Arial"/>
                <w:sz w:val="20"/>
                <w:szCs w:val="20"/>
              </w:rPr>
            </w:pPr>
            <w:r w:rsidRPr="009A627D">
              <w:rPr>
                <w:rFonts w:ascii="Arial" w:hAnsi="Arial" w:cs="Arial"/>
                <w:sz w:val="20"/>
                <w:szCs w:val="20"/>
              </w:rPr>
              <w:t>9</w:t>
            </w:r>
          </w:p>
        </w:tc>
        <w:tc>
          <w:tcPr>
            <w:tcW w:w="550" w:type="pct"/>
            <w:tcBorders>
              <w:top w:val="nil"/>
              <w:left w:val="nil"/>
              <w:bottom w:val="single" w:sz="4" w:space="0" w:color="auto"/>
              <w:right w:val="single" w:sz="4" w:space="0" w:color="auto"/>
            </w:tcBorders>
          </w:tcPr>
          <w:p w14:paraId="610EE192" w14:textId="77777777" w:rsidR="00356C6D" w:rsidRPr="009A627D" w:rsidRDefault="00356C6D" w:rsidP="009A627D">
            <w:pPr>
              <w:rPr>
                <w:rFonts w:ascii="Arial" w:hAnsi="Arial" w:cs="Arial"/>
                <w:sz w:val="20"/>
                <w:szCs w:val="20"/>
              </w:rPr>
            </w:pPr>
          </w:p>
        </w:tc>
        <w:tc>
          <w:tcPr>
            <w:tcW w:w="549" w:type="pct"/>
            <w:tcBorders>
              <w:top w:val="nil"/>
              <w:left w:val="nil"/>
              <w:bottom w:val="single" w:sz="4" w:space="0" w:color="auto"/>
              <w:right w:val="single" w:sz="4" w:space="0" w:color="auto"/>
            </w:tcBorders>
          </w:tcPr>
          <w:p w14:paraId="5AAA8B53" w14:textId="77777777" w:rsidR="00356C6D" w:rsidRPr="009A627D" w:rsidRDefault="00356C6D" w:rsidP="009A627D">
            <w:pPr>
              <w:rPr>
                <w:rFonts w:ascii="Arial" w:hAnsi="Arial" w:cs="Arial"/>
                <w:sz w:val="20"/>
                <w:szCs w:val="20"/>
              </w:rPr>
            </w:pPr>
          </w:p>
        </w:tc>
        <w:tc>
          <w:tcPr>
            <w:tcW w:w="550" w:type="pct"/>
            <w:tcBorders>
              <w:top w:val="nil"/>
              <w:left w:val="nil"/>
              <w:bottom w:val="single" w:sz="4" w:space="0" w:color="auto"/>
              <w:right w:val="single" w:sz="4" w:space="0" w:color="auto"/>
            </w:tcBorders>
          </w:tcPr>
          <w:p w14:paraId="6A855273" w14:textId="77777777" w:rsidR="00356C6D" w:rsidRPr="009A627D" w:rsidRDefault="00356C6D" w:rsidP="009A627D">
            <w:pPr>
              <w:rPr>
                <w:rFonts w:ascii="Arial" w:hAnsi="Arial" w:cs="Arial"/>
                <w:sz w:val="20"/>
                <w:szCs w:val="20"/>
              </w:rPr>
            </w:pPr>
          </w:p>
        </w:tc>
        <w:tc>
          <w:tcPr>
            <w:tcW w:w="500" w:type="pct"/>
            <w:tcBorders>
              <w:top w:val="nil"/>
              <w:left w:val="nil"/>
              <w:bottom w:val="single" w:sz="4" w:space="0" w:color="auto"/>
              <w:right w:val="single" w:sz="4" w:space="0" w:color="auto"/>
            </w:tcBorders>
          </w:tcPr>
          <w:p w14:paraId="06AF4E2F" w14:textId="77777777" w:rsidR="00356C6D" w:rsidRPr="009A627D" w:rsidRDefault="00356C6D" w:rsidP="009A627D">
            <w:pPr>
              <w:rPr>
                <w:rFonts w:ascii="Arial" w:hAnsi="Arial" w:cs="Arial"/>
                <w:sz w:val="20"/>
                <w:szCs w:val="20"/>
              </w:rPr>
            </w:pPr>
          </w:p>
        </w:tc>
        <w:tc>
          <w:tcPr>
            <w:tcW w:w="450" w:type="pct"/>
            <w:tcBorders>
              <w:top w:val="nil"/>
              <w:left w:val="nil"/>
              <w:bottom w:val="single" w:sz="4" w:space="0" w:color="auto"/>
              <w:right w:val="nil"/>
            </w:tcBorders>
          </w:tcPr>
          <w:p w14:paraId="7A6D9D75" w14:textId="67424886" w:rsidR="00356C6D" w:rsidRPr="009A627D" w:rsidRDefault="00356C6D" w:rsidP="009A627D">
            <w:pPr>
              <w:jc w:val="center"/>
              <w:rPr>
                <w:rFonts w:ascii="Arial" w:hAnsi="Arial" w:cs="Arial"/>
                <w:sz w:val="20"/>
                <w:szCs w:val="20"/>
              </w:rPr>
            </w:pPr>
            <w:r w:rsidRPr="009A627D">
              <w:rPr>
                <w:rFonts w:ascii="Arial" w:hAnsi="Arial" w:cs="Arial"/>
                <w:sz w:val="20"/>
                <w:szCs w:val="20"/>
              </w:rPr>
              <w:t>31.7.2021</w:t>
            </w:r>
          </w:p>
        </w:tc>
        <w:tc>
          <w:tcPr>
            <w:tcW w:w="206" w:type="pct"/>
            <w:tcBorders>
              <w:top w:val="nil"/>
              <w:left w:val="nil"/>
              <w:bottom w:val="single" w:sz="4" w:space="0" w:color="auto"/>
              <w:right w:val="single" w:sz="4" w:space="0" w:color="auto"/>
            </w:tcBorders>
          </w:tcPr>
          <w:p w14:paraId="5D4DF975" w14:textId="33024DC0" w:rsidR="00356C6D" w:rsidRPr="009A627D" w:rsidRDefault="00356C6D" w:rsidP="009A627D">
            <w:pPr>
              <w:jc w:val="center"/>
              <w:rPr>
                <w:rFonts w:ascii="Arial" w:hAnsi="Arial" w:cs="Arial"/>
                <w:sz w:val="20"/>
                <w:szCs w:val="20"/>
              </w:rPr>
            </w:pPr>
          </w:p>
        </w:tc>
      </w:tr>
      <w:tr w:rsidR="00E14BC9" w:rsidRPr="009A627D" w14:paraId="57D0459A" w14:textId="1367DD57" w:rsidTr="009A627D">
        <w:trPr>
          <w:trHeight w:val="292"/>
        </w:trPr>
        <w:tc>
          <w:tcPr>
            <w:tcW w:w="496" w:type="pct"/>
            <w:tcBorders>
              <w:top w:val="nil"/>
              <w:left w:val="single" w:sz="4" w:space="0" w:color="auto"/>
              <w:bottom w:val="single" w:sz="4" w:space="0" w:color="auto"/>
              <w:right w:val="single" w:sz="4" w:space="0" w:color="auto"/>
            </w:tcBorders>
            <w:shd w:val="clear" w:color="auto" w:fill="auto"/>
            <w:noWrap/>
          </w:tcPr>
          <w:p w14:paraId="47D33AC8" w14:textId="77777777" w:rsidR="00356C6D" w:rsidRPr="009A627D" w:rsidRDefault="00356C6D" w:rsidP="009A627D">
            <w:pPr>
              <w:rPr>
                <w:rFonts w:ascii="Arial" w:hAnsi="Arial" w:cs="Arial"/>
                <w:sz w:val="20"/>
                <w:szCs w:val="20"/>
              </w:rPr>
            </w:pPr>
            <w:r w:rsidRPr="009A627D">
              <w:rPr>
                <w:rFonts w:ascii="Arial" w:hAnsi="Arial" w:cs="Arial"/>
                <w:sz w:val="20"/>
                <w:szCs w:val="20"/>
              </w:rPr>
              <w:t>D87-01057</w:t>
            </w:r>
          </w:p>
        </w:tc>
        <w:tc>
          <w:tcPr>
            <w:tcW w:w="1399" w:type="pct"/>
            <w:tcBorders>
              <w:top w:val="nil"/>
              <w:left w:val="nil"/>
              <w:bottom w:val="single" w:sz="4" w:space="0" w:color="auto"/>
              <w:right w:val="single" w:sz="4" w:space="0" w:color="auto"/>
            </w:tcBorders>
            <w:shd w:val="clear" w:color="auto" w:fill="auto"/>
            <w:noWrap/>
          </w:tcPr>
          <w:p w14:paraId="0D82DCEE" w14:textId="77777777" w:rsidR="00356C6D" w:rsidRPr="009A627D" w:rsidRDefault="00356C6D" w:rsidP="009A627D">
            <w:pPr>
              <w:rPr>
                <w:rFonts w:ascii="Arial" w:hAnsi="Arial" w:cs="Arial"/>
                <w:sz w:val="20"/>
                <w:szCs w:val="20"/>
              </w:rPr>
            </w:pPr>
            <w:r w:rsidRPr="009A627D">
              <w:rPr>
                <w:rFonts w:ascii="Arial" w:hAnsi="Arial" w:cs="Arial"/>
                <w:sz w:val="20"/>
                <w:szCs w:val="20"/>
              </w:rPr>
              <w:t>VisioPro ALNG LicSAPk MVL</w:t>
            </w:r>
          </w:p>
        </w:tc>
        <w:tc>
          <w:tcPr>
            <w:tcW w:w="300" w:type="pct"/>
            <w:tcBorders>
              <w:top w:val="nil"/>
              <w:left w:val="nil"/>
              <w:bottom w:val="single" w:sz="4" w:space="0" w:color="auto"/>
              <w:right w:val="single" w:sz="4" w:space="0" w:color="auto"/>
            </w:tcBorders>
            <w:shd w:val="clear" w:color="auto" w:fill="auto"/>
            <w:noWrap/>
          </w:tcPr>
          <w:p w14:paraId="70625ADE" w14:textId="77777777" w:rsidR="00356C6D" w:rsidRPr="009A627D" w:rsidRDefault="00356C6D" w:rsidP="009A627D">
            <w:pPr>
              <w:rPr>
                <w:rFonts w:ascii="Arial" w:hAnsi="Arial" w:cs="Arial"/>
                <w:sz w:val="20"/>
                <w:szCs w:val="20"/>
              </w:rPr>
            </w:pPr>
            <w:r w:rsidRPr="009A627D">
              <w:rPr>
                <w:rFonts w:ascii="Arial" w:hAnsi="Arial" w:cs="Arial"/>
                <w:sz w:val="20"/>
                <w:szCs w:val="20"/>
              </w:rPr>
              <w:t>9</w:t>
            </w:r>
          </w:p>
        </w:tc>
        <w:tc>
          <w:tcPr>
            <w:tcW w:w="550" w:type="pct"/>
            <w:tcBorders>
              <w:top w:val="nil"/>
              <w:left w:val="nil"/>
              <w:bottom w:val="single" w:sz="4" w:space="0" w:color="auto"/>
              <w:right w:val="single" w:sz="4" w:space="0" w:color="auto"/>
            </w:tcBorders>
          </w:tcPr>
          <w:p w14:paraId="300E0F13" w14:textId="77777777" w:rsidR="00356C6D" w:rsidRPr="009A627D" w:rsidRDefault="00356C6D" w:rsidP="009A627D">
            <w:pPr>
              <w:rPr>
                <w:rFonts w:ascii="Arial" w:hAnsi="Arial" w:cs="Arial"/>
                <w:sz w:val="20"/>
                <w:szCs w:val="20"/>
              </w:rPr>
            </w:pPr>
          </w:p>
        </w:tc>
        <w:tc>
          <w:tcPr>
            <w:tcW w:w="549" w:type="pct"/>
            <w:tcBorders>
              <w:top w:val="nil"/>
              <w:left w:val="nil"/>
              <w:bottom w:val="single" w:sz="4" w:space="0" w:color="auto"/>
              <w:right w:val="single" w:sz="4" w:space="0" w:color="auto"/>
            </w:tcBorders>
          </w:tcPr>
          <w:p w14:paraId="03C9B269" w14:textId="77777777" w:rsidR="00356C6D" w:rsidRPr="009A627D" w:rsidRDefault="00356C6D" w:rsidP="009A627D">
            <w:pPr>
              <w:rPr>
                <w:rFonts w:ascii="Arial" w:hAnsi="Arial" w:cs="Arial"/>
                <w:sz w:val="20"/>
                <w:szCs w:val="20"/>
              </w:rPr>
            </w:pPr>
          </w:p>
        </w:tc>
        <w:tc>
          <w:tcPr>
            <w:tcW w:w="550" w:type="pct"/>
            <w:tcBorders>
              <w:top w:val="nil"/>
              <w:left w:val="nil"/>
              <w:bottom w:val="single" w:sz="4" w:space="0" w:color="auto"/>
              <w:right w:val="single" w:sz="4" w:space="0" w:color="auto"/>
            </w:tcBorders>
          </w:tcPr>
          <w:p w14:paraId="2CDD05C0" w14:textId="77777777" w:rsidR="00356C6D" w:rsidRPr="009A627D" w:rsidRDefault="00356C6D" w:rsidP="009A627D">
            <w:pPr>
              <w:rPr>
                <w:rFonts w:ascii="Arial" w:hAnsi="Arial" w:cs="Arial"/>
                <w:sz w:val="20"/>
                <w:szCs w:val="20"/>
              </w:rPr>
            </w:pPr>
          </w:p>
        </w:tc>
        <w:tc>
          <w:tcPr>
            <w:tcW w:w="500" w:type="pct"/>
            <w:tcBorders>
              <w:top w:val="nil"/>
              <w:left w:val="nil"/>
              <w:bottom w:val="single" w:sz="4" w:space="0" w:color="auto"/>
              <w:right w:val="single" w:sz="4" w:space="0" w:color="auto"/>
            </w:tcBorders>
          </w:tcPr>
          <w:p w14:paraId="3B9A0F78" w14:textId="77777777" w:rsidR="00356C6D" w:rsidRPr="009A627D" w:rsidRDefault="00356C6D" w:rsidP="009A627D">
            <w:pPr>
              <w:rPr>
                <w:rFonts w:ascii="Arial" w:hAnsi="Arial" w:cs="Arial"/>
                <w:sz w:val="20"/>
                <w:szCs w:val="20"/>
              </w:rPr>
            </w:pPr>
          </w:p>
        </w:tc>
        <w:tc>
          <w:tcPr>
            <w:tcW w:w="450" w:type="pct"/>
            <w:tcBorders>
              <w:top w:val="nil"/>
              <w:left w:val="nil"/>
              <w:bottom w:val="single" w:sz="4" w:space="0" w:color="auto"/>
              <w:right w:val="nil"/>
            </w:tcBorders>
          </w:tcPr>
          <w:p w14:paraId="2B12B967" w14:textId="74E52773" w:rsidR="00356C6D" w:rsidRPr="009A627D" w:rsidRDefault="00356C6D" w:rsidP="009A627D">
            <w:pPr>
              <w:jc w:val="center"/>
              <w:rPr>
                <w:rFonts w:ascii="Arial" w:hAnsi="Arial" w:cs="Arial"/>
                <w:sz w:val="20"/>
                <w:szCs w:val="20"/>
              </w:rPr>
            </w:pPr>
            <w:r w:rsidRPr="009A627D">
              <w:rPr>
                <w:rFonts w:ascii="Arial" w:hAnsi="Arial" w:cs="Arial"/>
                <w:sz w:val="20"/>
                <w:szCs w:val="20"/>
              </w:rPr>
              <w:t>31.7.2021</w:t>
            </w:r>
          </w:p>
        </w:tc>
        <w:tc>
          <w:tcPr>
            <w:tcW w:w="206" w:type="pct"/>
            <w:tcBorders>
              <w:top w:val="nil"/>
              <w:left w:val="nil"/>
              <w:bottom w:val="single" w:sz="4" w:space="0" w:color="auto"/>
              <w:right w:val="single" w:sz="4" w:space="0" w:color="auto"/>
            </w:tcBorders>
          </w:tcPr>
          <w:p w14:paraId="12A3124C" w14:textId="5A3E821F" w:rsidR="00356C6D" w:rsidRPr="009A627D" w:rsidRDefault="00356C6D" w:rsidP="009A627D">
            <w:pPr>
              <w:jc w:val="center"/>
              <w:rPr>
                <w:rFonts w:ascii="Arial" w:hAnsi="Arial" w:cs="Arial"/>
                <w:sz w:val="20"/>
                <w:szCs w:val="20"/>
              </w:rPr>
            </w:pPr>
          </w:p>
        </w:tc>
      </w:tr>
    </w:tbl>
    <w:p w14:paraId="4C27245E" w14:textId="77777777" w:rsidR="005629CA" w:rsidRPr="009A627D" w:rsidRDefault="005629CA" w:rsidP="009A627D">
      <w:pPr>
        <w:rPr>
          <w:rFonts w:ascii="Arial" w:hAnsi="Arial" w:cs="Arial"/>
          <w:sz w:val="22"/>
          <w:szCs w:val="22"/>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9476"/>
        <w:gridCol w:w="3670"/>
      </w:tblGrid>
      <w:tr w:rsidR="007F7D7A" w:rsidRPr="009A627D" w14:paraId="5112E4F7" w14:textId="77777777" w:rsidTr="009A627D">
        <w:trPr>
          <w:trHeight w:val="418"/>
        </w:trPr>
        <w:tc>
          <w:tcPr>
            <w:tcW w:w="286" w:type="pct"/>
            <w:vAlign w:val="center"/>
          </w:tcPr>
          <w:p w14:paraId="22B5D4C9" w14:textId="77777777" w:rsidR="007F7D7A" w:rsidRPr="009A627D" w:rsidRDefault="007F7D7A" w:rsidP="009A627D">
            <w:pPr>
              <w:jc w:val="center"/>
              <w:rPr>
                <w:rFonts w:ascii="Arial" w:hAnsi="Arial" w:cs="Arial"/>
                <w:b/>
                <w:sz w:val="20"/>
                <w:szCs w:val="20"/>
                <w:lang w:val="sr-Latn-CS"/>
              </w:rPr>
            </w:pPr>
            <w:r w:rsidRPr="009A627D">
              <w:rPr>
                <w:rFonts w:ascii="Arial" w:hAnsi="Arial" w:cs="Arial"/>
                <w:b/>
                <w:sz w:val="20"/>
                <w:szCs w:val="20"/>
              </w:rPr>
              <w:t>I</w:t>
            </w:r>
          </w:p>
        </w:tc>
        <w:tc>
          <w:tcPr>
            <w:tcW w:w="3398" w:type="pct"/>
          </w:tcPr>
          <w:p w14:paraId="34B0D6CC" w14:textId="6AEC9470" w:rsidR="007F7D7A" w:rsidRPr="009A627D" w:rsidRDefault="007F7D7A" w:rsidP="009A627D">
            <w:pPr>
              <w:jc w:val="center"/>
              <w:rPr>
                <w:rFonts w:ascii="Arial" w:hAnsi="Arial" w:cs="Arial"/>
                <w:b/>
                <w:sz w:val="20"/>
                <w:szCs w:val="20"/>
                <w:lang w:val="sr-Cyrl-RS"/>
              </w:rPr>
            </w:pPr>
            <w:r w:rsidRPr="009A627D">
              <w:rPr>
                <w:rFonts w:ascii="Arial" w:hAnsi="Arial" w:cs="Arial"/>
                <w:b/>
                <w:sz w:val="20"/>
                <w:szCs w:val="20"/>
                <w:lang w:val="sr-Cyrl-RS"/>
              </w:rPr>
              <w:t xml:space="preserve">УКУПНО </w:t>
            </w:r>
            <w:r w:rsidR="00AB57A4" w:rsidRPr="009A627D">
              <w:rPr>
                <w:rFonts w:ascii="Arial" w:hAnsi="Arial" w:cs="Arial"/>
                <w:b/>
                <w:sz w:val="20"/>
                <w:szCs w:val="20"/>
                <w:lang w:val="sr-Cyrl-RS"/>
              </w:rPr>
              <w:t xml:space="preserve">ГОДИШЊА </w:t>
            </w:r>
            <w:r w:rsidRPr="009A627D">
              <w:rPr>
                <w:rFonts w:ascii="Arial" w:hAnsi="Arial" w:cs="Arial"/>
                <w:b/>
                <w:sz w:val="20"/>
                <w:szCs w:val="20"/>
                <w:lang w:val="sr-Cyrl-RS"/>
              </w:rPr>
              <w:t xml:space="preserve">ПОНУЂЕНА </w:t>
            </w:r>
            <w:r w:rsidR="00AB57A4" w:rsidRPr="009A627D">
              <w:rPr>
                <w:rFonts w:ascii="Arial" w:hAnsi="Arial" w:cs="Arial"/>
                <w:b/>
                <w:sz w:val="20"/>
                <w:szCs w:val="20"/>
                <w:lang w:val="sr-Cyrl-RS"/>
              </w:rPr>
              <w:t>ВРЕДНОСТ</w:t>
            </w:r>
            <w:r w:rsidRPr="009A627D">
              <w:rPr>
                <w:rFonts w:ascii="Arial" w:hAnsi="Arial" w:cs="Arial"/>
                <w:b/>
                <w:sz w:val="20"/>
                <w:szCs w:val="20"/>
                <w:lang w:val="sr-Cyrl-RS"/>
              </w:rPr>
              <w:t xml:space="preserve"> без ПДВ </w:t>
            </w:r>
            <w:r w:rsidR="00C663F3" w:rsidRPr="009A627D">
              <w:rPr>
                <w:rFonts w:ascii="Arial" w:hAnsi="Arial" w:cs="Arial"/>
                <w:b/>
                <w:sz w:val="20"/>
                <w:szCs w:val="20"/>
                <w:lang w:val="sr-Cyrl-RS"/>
              </w:rPr>
              <w:t>РСД</w:t>
            </w:r>
          </w:p>
          <w:p w14:paraId="7F2D174A" w14:textId="34D96619" w:rsidR="007F7D7A" w:rsidRPr="009A627D" w:rsidRDefault="007F7D7A" w:rsidP="009A627D">
            <w:pPr>
              <w:jc w:val="center"/>
              <w:rPr>
                <w:rFonts w:ascii="Arial" w:hAnsi="Arial" w:cs="Arial"/>
                <w:b/>
                <w:sz w:val="20"/>
                <w:szCs w:val="20"/>
                <w:lang w:val="sr-Cyrl-RS"/>
              </w:rPr>
            </w:pPr>
            <w:r w:rsidRPr="009A627D">
              <w:rPr>
                <w:rFonts w:ascii="Arial" w:hAnsi="Arial" w:cs="Arial"/>
                <w:b/>
                <w:sz w:val="20"/>
                <w:szCs w:val="20"/>
                <w:lang w:val="sr-Cyrl-RS"/>
              </w:rPr>
              <w:t xml:space="preserve">(збир колоне бр. </w:t>
            </w:r>
            <w:r w:rsidR="000C1CAF" w:rsidRPr="009A627D">
              <w:rPr>
                <w:rFonts w:ascii="Arial" w:hAnsi="Arial" w:cs="Arial"/>
                <w:b/>
                <w:sz w:val="20"/>
                <w:szCs w:val="20"/>
                <w:lang w:val="sr-Cyrl-RS"/>
              </w:rPr>
              <w:t>7</w:t>
            </w:r>
            <w:r w:rsidRPr="009A627D">
              <w:rPr>
                <w:rFonts w:ascii="Arial" w:hAnsi="Arial" w:cs="Arial"/>
                <w:b/>
                <w:sz w:val="20"/>
                <w:szCs w:val="20"/>
                <w:lang w:val="sr-Cyrl-RS"/>
              </w:rPr>
              <w:t>)</w:t>
            </w:r>
          </w:p>
        </w:tc>
        <w:tc>
          <w:tcPr>
            <w:tcW w:w="1316" w:type="pct"/>
          </w:tcPr>
          <w:p w14:paraId="7FE36126" w14:textId="77777777" w:rsidR="007F7D7A" w:rsidRPr="009A627D" w:rsidRDefault="007F7D7A" w:rsidP="009A627D">
            <w:pPr>
              <w:rPr>
                <w:rFonts w:ascii="Arial" w:hAnsi="Arial" w:cs="Arial"/>
                <w:color w:val="FF0000"/>
                <w:sz w:val="20"/>
                <w:szCs w:val="20"/>
              </w:rPr>
            </w:pPr>
          </w:p>
        </w:tc>
      </w:tr>
      <w:tr w:rsidR="007F7D7A" w:rsidRPr="009A627D" w14:paraId="0B4ED217" w14:textId="77777777" w:rsidTr="009A627D">
        <w:trPr>
          <w:trHeight w:val="610"/>
        </w:trPr>
        <w:tc>
          <w:tcPr>
            <w:tcW w:w="286" w:type="pct"/>
            <w:tcBorders>
              <w:bottom w:val="single" w:sz="4" w:space="0" w:color="auto"/>
            </w:tcBorders>
            <w:vAlign w:val="center"/>
          </w:tcPr>
          <w:p w14:paraId="5CE6C2CD" w14:textId="77777777" w:rsidR="007F7D7A" w:rsidRPr="009A627D" w:rsidRDefault="007F7D7A" w:rsidP="009A627D">
            <w:pPr>
              <w:jc w:val="center"/>
              <w:rPr>
                <w:rFonts w:ascii="Arial" w:hAnsi="Arial" w:cs="Arial"/>
                <w:b/>
                <w:sz w:val="20"/>
                <w:szCs w:val="20"/>
                <w:lang w:val="sr-Latn-CS"/>
              </w:rPr>
            </w:pPr>
            <w:r w:rsidRPr="009A627D">
              <w:rPr>
                <w:rFonts w:ascii="Arial" w:hAnsi="Arial" w:cs="Arial"/>
                <w:b/>
                <w:sz w:val="20"/>
                <w:szCs w:val="20"/>
                <w:lang w:val="sr-Latn-CS"/>
              </w:rPr>
              <w:t>II</w:t>
            </w:r>
          </w:p>
        </w:tc>
        <w:tc>
          <w:tcPr>
            <w:tcW w:w="3398" w:type="pct"/>
            <w:tcBorders>
              <w:bottom w:val="single" w:sz="4" w:space="0" w:color="auto"/>
              <w:right w:val="single" w:sz="4" w:space="0" w:color="auto"/>
            </w:tcBorders>
          </w:tcPr>
          <w:p w14:paraId="1BCC21F8" w14:textId="4C96974A" w:rsidR="007F7D7A" w:rsidRPr="009A627D" w:rsidRDefault="007F7D7A" w:rsidP="009A627D">
            <w:pPr>
              <w:jc w:val="center"/>
              <w:rPr>
                <w:rFonts w:ascii="Arial" w:hAnsi="Arial" w:cs="Arial"/>
                <w:b/>
                <w:sz w:val="20"/>
                <w:szCs w:val="20"/>
                <w:lang w:val="sr-Cyrl-RS"/>
              </w:rPr>
            </w:pPr>
            <w:r w:rsidRPr="009A627D">
              <w:rPr>
                <w:rFonts w:ascii="Arial" w:hAnsi="Arial" w:cs="Arial"/>
                <w:b/>
                <w:sz w:val="20"/>
                <w:szCs w:val="20"/>
                <w:lang w:val="sr-Cyrl-RS"/>
              </w:rPr>
              <w:t>УКУПАН ИЗНОС  ПДВ</w:t>
            </w:r>
            <w:r w:rsidR="00B9245C" w:rsidRPr="009A627D">
              <w:rPr>
                <w:rFonts w:ascii="Arial" w:hAnsi="Arial" w:cs="Arial"/>
                <w:b/>
                <w:sz w:val="20"/>
                <w:szCs w:val="20"/>
                <w:lang w:val="sr-Cyrl-RS"/>
              </w:rPr>
              <w:t xml:space="preserve"> ЗА ЈЕДНУ ГОДИНУ</w:t>
            </w:r>
            <w:r w:rsidR="00AB57A4" w:rsidRPr="009A627D">
              <w:rPr>
                <w:rFonts w:ascii="Arial" w:hAnsi="Arial" w:cs="Arial"/>
                <w:b/>
                <w:sz w:val="20"/>
                <w:szCs w:val="20"/>
                <w:lang w:val="sr-Cyrl-RS"/>
              </w:rPr>
              <w:t xml:space="preserve"> </w:t>
            </w:r>
            <w:r w:rsidR="00C663F3" w:rsidRPr="009A627D">
              <w:rPr>
                <w:rFonts w:ascii="Arial" w:hAnsi="Arial" w:cs="Arial"/>
                <w:b/>
                <w:sz w:val="20"/>
                <w:szCs w:val="20"/>
                <w:lang w:val="sr-Cyrl-RS"/>
              </w:rPr>
              <w:t>РСД</w:t>
            </w:r>
          </w:p>
        </w:tc>
        <w:tc>
          <w:tcPr>
            <w:tcW w:w="1316" w:type="pct"/>
            <w:tcBorders>
              <w:bottom w:val="single" w:sz="4" w:space="0" w:color="auto"/>
              <w:right w:val="single" w:sz="4" w:space="0" w:color="auto"/>
            </w:tcBorders>
          </w:tcPr>
          <w:p w14:paraId="013FE55D" w14:textId="77777777" w:rsidR="007F7D7A" w:rsidRPr="009A627D" w:rsidRDefault="007F7D7A" w:rsidP="009A627D">
            <w:pPr>
              <w:rPr>
                <w:rFonts w:ascii="Arial" w:hAnsi="Arial" w:cs="Arial"/>
                <w:color w:val="FF0000"/>
                <w:sz w:val="20"/>
                <w:szCs w:val="20"/>
              </w:rPr>
            </w:pPr>
          </w:p>
        </w:tc>
      </w:tr>
      <w:tr w:rsidR="007F7D7A" w:rsidRPr="009A627D" w14:paraId="514AF8EC" w14:textId="77777777" w:rsidTr="009A627D">
        <w:trPr>
          <w:trHeight w:val="562"/>
        </w:trPr>
        <w:tc>
          <w:tcPr>
            <w:tcW w:w="286" w:type="pct"/>
            <w:vAlign w:val="center"/>
          </w:tcPr>
          <w:p w14:paraId="69DE83C3" w14:textId="77777777" w:rsidR="007F7D7A" w:rsidRPr="009A627D" w:rsidRDefault="007F7D7A" w:rsidP="009A627D">
            <w:pPr>
              <w:jc w:val="center"/>
              <w:rPr>
                <w:rFonts w:ascii="Arial" w:hAnsi="Arial" w:cs="Arial"/>
                <w:b/>
                <w:sz w:val="20"/>
                <w:szCs w:val="20"/>
                <w:lang w:val="sr-Latn-CS"/>
              </w:rPr>
            </w:pPr>
            <w:r w:rsidRPr="009A627D">
              <w:rPr>
                <w:rFonts w:ascii="Arial" w:hAnsi="Arial" w:cs="Arial"/>
                <w:b/>
                <w:sz w:val="20"/>
                <w:szCs w:val="20"/>
                <w:lang w:val="sr-Latn-CS"/>
              </w:rPr>
              <w:t>III</w:t>
            </w:r>
          </w:p>
        </w:tc>
        <w:tc>
          <w:tcPr>
            <w:tcW w:w="3398" w:type="pct"/>
            <w:tcBorders>
              <w:right w:val="single" w:sz="4" w:space="0" w:color="auto"/>
            </w:tcBorders>
          </w:tcPr>
          <w:p w14:paraId="1871B927" w14:textId="77777777" w:rsidR="007F7D7A" w:rsidRPr="009A627D" w:rsidRDefault="007F7D7A" w:rsidP="009A627D">
            <w:pPr>
              <w:jc w:val="center"/>
              <w:rPr>
                <w:rFonts w:ascii="Arial" w:hAnsi="Arial" w:cs="Arial"/>
                <w:b/>
                <w:sz w:val="20"/>
                <w:szCs w:val="20"/>
                <w:lang w:val="sr-Cyrl-RS"/>
              </w:rPr>
            </w:pPr>
            <w:r w:rsidRPr="009A627D">
              <w:rPr>
                <w:rFonts w:ascii="Arial" w:hAnsi="Arial" w:cs="Arial"/>
                <w:b/>
                <w:sz w:val="20"/>
                <w:szCs w:val="20"/>
                <w:lang w:val="sr-Cyrl-RS"/>
              </w:rPr>
              <w:t xml:space="preserve">УКУПНО </w:t>
            </w:r>
            <w:r w:rsidR="00AB57A4" w:rsidRPr="009A627D">
              <w:rPr>
                <w:rFonts w:ascii="Arial" w:hAnsi="Arial" w:cs="Arial"/>
                <w:b/>
                <w:sz w:val="20"/>
                <w:szCs w:val="20"/>
                <w:lang w:val="sr-Cyrl-RS"/>
              </w:rPr>
              <w:t xml:space="preserve"> ГОДИШЊА </w:t>
            </w:r>
            <w:r w:rsidRPr="009A627D">
              <w:rPr>
                <w:rFonts w:ascii="Arial" w:hAnsi="Arial" w:cs="Arial"/>
                <w:b/>
                <w:sz w:val="20"/>
                <w:szCs w:val="20"/>
                <w:lang w:val="sr-Cyrl-RS"/>
              </w:rPr>
              <w:t xml:space="preserve">ПОНУЂЕНА </w:t>
            </w:r>
            <w:r w:rsidR="00AB57A4" w:rsidRPr="009A627D">
              <w:rPr>
                <w:rFonts w:ascii="Arial" w:hAnsi="Arial" w:cs="Arial"/>
                <w:b/>
                <w:sz w:val="20"/>
                <w:szCs w:val="20"/>
                <w:lang w:val="sr-Cyrl-RS"/>
              </w:rPr>
              <w:t xml:space="preserve"> ВРЕДНОСТ </w:t>
            </w:r>
            <w:r w:rsidRPr="009A627D">
              <w:rPr>
                <w:rFonts w:ascii="Arial" w:hAnsi="Arial" w:cs="Arial"/>
                <w:b/>
                <w:sz w:val="20"/>
                <w:szCs w:val="20"/>
                <w:lang w:val="sr-Cyrl-RS"/>
              </w:rPr>
              <w:t>са ПДВ</w:t>
            </w:r>
          </w:p>
          <w:p w14:paraId="5DD8DF23" w14:textId="6F57341D" w:rsidR="007F7D7A" w:rsidRPr="009A627D" w:rsidRDefault="007F7D7A" w:rsidP="009A627D">
            <w:pPr>
              <w:jc w:val="center"/>
              <w:rPr>
                <w:rFonts w:ascii="Arial" w:hAnsi="Arial" w:cs="Arial"/>
                <w:b/>
                <w:sz w:val="20"/>
                <w:szCs w:val="20"/>
                <w:lang w:val="sr-Cyrl-RS"/>
              </w:rPr>
            </w:pPr>
            <w:r w:rsidRPr="009A627D">
              <w:rPr>
                <w:rFonts w:ascii="Arial" w:hAnsi="Arial" w:cs="Arial"/>
                <w:b/>
                <w:sz w:val="20"/>
                <w:szCs w:val="20"/>
                <w:lang w:val="sr-Cyrl-RS"/>
              </w:rPr>
              <w:t xml:space="preserve">(ред. бр.I+ред.бр.II) </w:t>
            </w:r>
            <w:r w:rsidR="00AB57A4" w:rsidRPr="009A627D">
              <w:rPr>
                <w:rFonts w:ascii="Arial" w:hAnsi="Arial" w:cs="Arial"/>
                <w:b/>
                <w:sz w:val="20"/>
                <w:szCs w:val="20"/>
                <w:lang w:val="sr-Cyrl-RS"/>
              </w:rPr>
              <w:t xml:space="preserve">  </w:t>
            </w:r>
            <w:r w:rsidR="00C663F3" w:rsidRPr="009A627D">
              <w:rPr>
                <w:rFonts w:ascii="Arial" w:hAnsi="Arial" w:cs="Arial"/>
                <w:b/>
                <w:sz w:val="20"/>
                <w:szCs w:val="20"/>
                <w:lang w:val="sr-Cyrl-RS"/>
              </w:rPr>
              <w:t>РСД</w:t>
            </w:r>
          </w:p>
        </w:tc>
        <w:tc>
          <w:tcPr>
            <w:tcW w:w="1316" w:type="pct"/>
            <w:tcBorders>
              <w:right w:val="single" w:sz="4" w:space="0" w:color="auto"/>
            </w:tcBorders>
          </w:tcPr>
          <w:p w14:paraId="63F536FA" w14:textId="77777777" w:rsidR="007F7D7A" w:rsidRPr="009A627D" w:rsidRDefault="007F7D7A" w:rsidP="009A627D">
            <w:pPr>
              <w:rPr>
                <w:rFonts w:ascii="Arial" w:hAnsi="Arial" w:cs="Arial"/>
                <w:color w:val="FF0000"/>
                <w:sz w:val="20"/>
                <w:szCs w:val="20"/>
              </w:rPr>
            </w:pPr>
          </w:p>
        </w:tc>
      </w:tr>
      <w:tr w:rsidR="00AB57A4" w:rsidRPr="009A627D" w14:paraId="0596D1A6" w14:textId="77777777" w:rsidTr="009A627D">
        <w:trPr>
          <w:trHeight w:val="562"/>
        </w:trPr>
        <w:tc>
          <w:tcPr>
            <w:tcW w:w="286" w:type="pct"/>
            <w:vAlign w:val="center"/>
          </w:tcPr>
          <w:p w14:paraId="443C6959" w14:textId="77777777" w:rsidR="00AB57A4" w:rsidRPr="009A627D" w:rsidRDefault="00AB57A4" w:rsidP="009A627D">
            <w:pPr>
              <w:jc w:val="center"/>
              <w:rPr>
                <w:rFonts w:ascii="Arial" w:hAnsi="Arial" w:cs="Arial"/>
                <w:b/>
                <w:sz w:val="20"/>
                <w:szCs w:val="20"/>
              </w:rPr>
            </w:pPr>
            <w:r w:rsidRPr="009A627D">
              <w:rPr>
                <w:rFonts w:ascii="Arial" w:hAnsi="Arial" w:cs="Arial"/>
                <w:b/>
                <w:sz w:val="20"/>
                <w:szCs w:val="20"/>
              </w:rPr>
              <w:t>IV</w:t>
            </w:r>
          </w:p>
        </w:tc>
        <w:tc>
          <w:tcPr>
            <w:tcW w:w="3398" w:type="pct"/>
            <w:tcBorders>
              <w:right w:val="single" w:sz="4" w:space="0" w:color="auto"/>
            </w:tcBorders>
          </w:tcPr>
          <w:p w14:paraId="5CA25F96" w14:textId="4BF581D8" w:rsidR="00AB57A4" w:rsidRPr="009A627D" w:rsidRDefault="00AB57A4" w:rsidP="009A627D">
            <w:pPr>
              <w:jc w:val="center"/>
              <w:rPr>
                <w:rFonts w:ascii="Arial" w:hAnsi="Arial" w:cs="Arial"/>
                <w:b/>
                <w:sz w:val="20"/>
                <w:szCs w:val="20"/>
                <w:lang w:val="sr-Cyrl-RS"/>
              </w:rPr>
            </w:pPr>
            <w:r w:rsidRPr="009A627D">
              <w:rPr>
                <w:rFonts w:ascii="Arial" w:hAnsi="Arial" w:cs="Arial"/>
                <w:b/>
                <w:sz w:val="20"/>
                <w:szCs w:val="20"/>
                <w:lang w:val="sr-Cyrl-RS"/>
              </w:rPr>
              <w:t xml:space="preserve">УКУПНО ТРОГОДИШЊА ПОНУЂЕНА ВРЕДНОСТ без ПДВ </w:t>
            </w:r>
            <w:r w:rsidR="00C663F3" w:rsidRPr="009A627D">
              <w:rPr>
                <w:rFonts w:ascii="Arial" w:hAnsi="Arial" w:cs="Arial"/>
                <w:b/>
                <w:sz w:val="20"/>
                <w:szCs w:val="20"/>
                <w:lang w:val="sr-Cyrl-RS"/>
              </w:rPr>
              <w:t>РСД</w:t>
            </w:r>
          </w:p>
          <w:p w14:paraId="5C39D8AE" w14:textId="77777777" w:rsidR="00AB57A4" w:rsidRPr="009A627D" w:rsidRDefault="00AB57A4" w:rsidP="009A627D">
            <w:pPr>
              <w:jc w:val="center"/>
              <w:rPr>
                <w:rFonts w:ascii="Arial" w:hAnsi="Arial" w:cs="Arial"/>
                <w:b/>
                <w:sz w:val="20"/>
                <w:szCs w:val="20"/>
                <w:lang w:val="sr-Cyrl-RS"/>
              </w:rPr>
            </w:pPr>
            <w:r w:rsidRPr="009A627D">
              <w:rPr>
                <w:rFonts w:ascii="Arial" w:hAnsi="Arial" w:cs="Arial"/>
                <w:b/>
                <w:sz w:val="20"/>
                <w:szCs w:val="20"/>
                <w:lang w:val="sr-Cyrl-RS"/>
              </w:rPr>
              <w:t>(</w:t>
            </w:r>
            <w:r w:rsidR="00B9245C" w:rsidRPr="009A627D">
              <w:rPr>
                <w:rFonts w:ascii="Arial" w:hAnsi="Arial" w:cs="Arial"/>
                <w:b/>
                <w:sz w:val="20"/>
                <w:szCs w:val="20"/>
                <w:lang w:val="sr-Cyrl-RS"/>
              </w:rPr>
              <w:t xml:space="preserve"> ред. бр.I  X 3</w:t>
            </w:r>
            <w:r w:rsidRPr="009A627D">
              <w:rPr>
                <w:rFonts w:ascii="Arial" w:hAnsi="Arial" w:cs="Arial"/>
                <w:b/>
                <w:sz w:val="20"/>
                <w:szCs w:val="20"/>
                <w:lang w:val="sr-Cyrl-RS"/>
              </w:rPr>
              <w:t>)</w:t>
            </w:r>
          </w:p>
        </w:tc>
        <w:tc>
          <w:tcPr>
            <w:tcW w:w="1316" w:type="pct"/>
            <w:tcBorders>
              <w:right w:val="single" w:sz="4" w:space="0" w:color="auto"/>
            </w:tcBorders>
          </w:tcPr>
          <w:p w14:paraId="323A6739" w14:textId="77777777" w:rsidR="00AB57A4" w:rsidRPr="009A627D" w:rsidRDefault="00AB57A4" w:rsidP="009A627D">
            <w:pPr>
              <w:rPr>
                <w:rFonts w:ascii="Arial" w:hAnsi="Arial" w:cs="Arial"/>
                <w:color w:val="FF0000"/>
                <w:sz w:val="20"/>
                <w:szCs w:val="20"/>
              </w:rPr>
            </w:pPr>
          </w:p>
        </w:tc>
      </w:tr>
      <w:tr w:rsidR="00AB57A4" w:rsidRPr="009A627D" w14:paraId="52BC3AFE" w14:textId="77777777" w:rsidTr="009A627D">
        <w:trPr>
          <w:trHeight w:val="562"/>
        </w:trPr>
        <w:tc>
          <w:tcPr>
            <w:tcW w:w="286" w:type="pct"/>
            <w:vAlign w:val="center"/>
          </w:tcPr>
          <w:p w14:paraId="05F57BEA" w14:textId="77777777" w:rsidR="00AB57A4" w:rsidRPr="009A627D" w:rsidRDefault="00AB57A4" w:rsidP="009A627D">
            <w:pPr>
              <w:jc w:val="center"/>
              <w:rPr>
                <w:rFonts w:ascii="Arial" w:hAnsi="Arial" w:cs="Arial"/>
                <w:b/>
                <w:sz w:val="20"/>
                <w:szCs w:val="20"/>
                <w:lang w:val="sr-Latn-CS"/>
              </w:rPr>
            </w:pPr>
            <w:r w:rsidRPr="009A627D">
              <w:rPr>
                <w:rFonts w:ascii="Arial" w:hAnsi="Arial" w:cs="Arial"/>
                <w:b/>
                <w:sz w:val="20"/>
                <w:szCs w:val="20"/>
                <w:lang w:val="sr-Latn-CS"/>
              </w:rPr>
              <w:t>V</w:t>
            </w:r>
          </w:p>
        </w:tc>
        <w:tc>
          <w:tcPr>
            <w:tcW w:w="3398" w:type="pct"/>
            <w:tcBorders>
              <w:right w:val="single" w:sz="4" w:space="0" w:color="auto"/>
            </w:tcBorders>
          </w:tcPr>
          <w:p w14:paraId="359F72BC" w14:textId="73886AFE" w:rsidR="00AB57A4" w:rsidRPr="009A627D" w:rsidRDefault="00AB57A4" w:rsidP="009A627D">
            <w:pPr>
              <w:jc w:val="center"/>
              <w:rPr>
                <w:rFonts w:ascii="Arial" w:hAnsi="Arial" w:cs="Arial"/>
                <w:b/>
                <w:sz w:val="20"/>
                <w:szCs w:val="20"/>
                <w:lang w:val="sr-Cyrl-RS"/>
              </w:rPr>
            </w:pPr>
            <w:r w:rsidRPr="009A627D">
              <w:rPr>
                <w:rFonts w:ascii="Arial" w:hAnsi="Arial" w:cs="Arial"/>
                <w:b/>
                <w:sz w:val="20"/>
                <w:szCs w:val="20"/>
                <w:lang w:val="sr-Cyrl-RS"/>
              </w:rPr>
              <w:t>УКУПАН ИЗНОС  ПДВ</w:t>
            </w:r>
            <w:r w:rsidR="00B9245C" w:rsidRPr="009A627D">
              <w:rPr>
                <w:rFonts w:ascii="Arial" w:hAnsi="Arial" w:cs="Arial"/>
                <w:b/>
                <w:sz w:val="20"/>
                <w:szCs w:val="20"/>
                <w:lang w:val="sr-Cyrl-RS"/>
              </w:rPr>
              <w:t xml:space="preserve"> ЗА ТРИ ГОДИНЕ</w:t>
            </w:r>
            <w:r w:rsidRPr="009A627D">
              <w:rPr>
                <w:rFonts w:ascii="Arial" w:hAnsi="Arial" w:cs="Arial"/>
                <w:b/>
                <w:sz w:val="20"/>
                <w:szCs w:val="20"/>
                <w:lang w:val="sr-Cyrl-RS"/>
              </w:rPr>
              <w:t xml:space="preserve"> </w:t>
            </w:r>
            <w:r w:rsidR="00C663F3" w:rsidRPr="009A627D">
              <w:rPr>
                <w:rFonts w:ascii="Arial" w:hAnsi="Arial" w:cs="Arial"/>
                <w:b/>
                <w:sz w:val="20"/>
                <w:szCs w:val="20"/>
                <w:lang w:val="sr-Cyrl-RS"/>
              </w:rPr>
              <w:t>РСД</w:t>
            </w:r>
          </w:p>
          <w:p w14:paraId="41016F03" w14:textId="77777777" w:rsidR="00B9245C" w:rsidRPr="009A627D" w:rsidRDefault="00B9245C" w:rsidP="009A627D">
            <w:pPr>
              <w:jc w:val="center"/>
              <w:rPr>
                <w:rFonts w:ascii="Arial" w:hAnsi="Arial" w:cs="Arial"/>
                <w:b/>
                <w:sz w:val="20"/>
                <w:szCs w:val="20"/>
                <w:lang w:val="sr-Cyrl-RS"/>
              </w:rPr>
            </w:pPr>
            <w:r w:rsidRPr="009A627D">
              <w:rPr>
                <w:rFonts w:ascii="Arial" w:hAnsi="Arial" w:cs="Arial"/>
                <w:b/>
                <w:sz w:val="20"/>
                <w:szCs w:val="20"/>
                <w:lang w:val="sr-Cyrl-RS"/>
              </w:rPr>
              <w:t>( ред. бр. II  X 3)</w:t>
            </w:r>
          </w:p>
        </w:tc>
        <w:tc>
          <w:tcPr>
            <w:tcW w:w="1316" w:type="pct"/>
            <w:tcBorders>
              <w:right w:val="single" w:sz="4" w:space="0" w:color="auto"/>
            </w:tcBorders>
          </w:tcPr>
          <w:p w14:paraId="6F0CA253" w14:textId="77777777" w:rsidR="00AB57A4" w:rsidRPr="009A627D" w:rsidRDefault="00AB57A4" w:rsidP="009A627D">
            <w:pPr>
              <w:rPr>
                <w:rFonts w:ascii="Arial" w:hAnsi="Arial" w:cs="Arial"/>
                <w:color w:val="FF0000"/>
                <w:sz w:val="20"/>
                <w:szCs w:val="20"/>
              </w:rPr>
            </w:pPr>
          </w:p>
        </w:tc>
      </w:tr>
      <w:tr w:rsidR="00AB57A4" w:rsidRPr="009A627D" w14:paraId="747FBA2A" w14:textId="77777777" w:rsidTr="009A627D">
        <w:trPr>
          <w:trHeight w:val="562"/>
        </w:trPr>
        <w:tc>
          <w:tcPr>
            <w:tcW w:w="286" w:type="pct"/>
            <w:tcBorders>
              <w:bottom w:val="single" w:sz="4" w:space="0" w:color="auto"/>
            </w:tcBorders>
            <w:vAlign w:val="center"/>
          </w:tcPr>
          <w:p w14:paraId="1A301165" w14:textId="77777777" w:rsidR="00AB57A4" w:rsidRPr="009A627D" w:rsidRDefault="00AB57A4" w:rsidP="009A627D">
            <w:pPr>
              <w:jc w:val="center"/>
              <w:rPr>
                <w:rFonts w:ascii="Arial" w:hAnsi="Arial" w:cs="Arial"/>
                <w:b/>
                <w:sz w:val="20"/>
                <w:szCs w:val="20"/>
                <w:lang w:val="sr-Latn-CS"/>
              </w:rPr>
            </w:pPr>
            <w:r w:rsidRPr="009A627D">
              <w:rPr>
                <w:rFonts w:ascii="Arial" w:hAnsi="Arial" w:cs="Arial"/>
                <w:b/>
                <w:sz w:val="20"/>
                <w:szCs w:val="20"/>
                <w:lang w:val="sr-Latn-CS"/>
              </w:rPr>
              <w:t>VI</w:t>
            </w:r>
          </w:p>
        </w:tc>
        <w:tc>
          <w:tcPr>
            <w:tcW w:w="3398" w:type="pct"/>
            <w:tcBorders>
              <w:bottom w:val="single" w:sz="4" w:space="0" w:color="auto"/>
              <w:right w:val="single" w:sz="4" w:space="0" w:color="auto"/>
            </w:tcBorders>
          </w:tcPr>
          <w:p w14:paraId="4118117B" w14:textId="77777777" w:rsidR="00AB57A4" w:rsidRPr="009A627D" w:rsidRDefault="00AB57A4" w:rsidP="009A627D">
            <w:pPr>
              <w:jc w:val="center"/>
              <w:rPr>
                <w:rFonts w:ascii="Arial" w:hAnsi="Arial" w:cs="Arial"/>
                <w:b/>
                <w:sz w:val="20"/>
                <w:szCs w:val="20"/>
                <w:lang w:val="sr-Cyrl-RS"/>
              </w:rPr>
            </w:pPr>
            <w:r w:rsidRPr="009A627D">
              <w:rPr>
                <w:rFonts w:ascii="Arial" w:hAnsi="Arial" w:cs="Arial"/>
                <w:b/>
                <w:sz w:val="20"/>
                <w:szCs w:val="20"/>
                <w:lang w:val="sr-Cyrl-RS"/>
              </w:rPr>
              <w:t>УКУПНО  ТРОГОДИШЊА ПОНУЂЕНА  ВРЕДНОСТ са ПДВ</w:t>
            </w:r>
          </w:p>
          <w:p w14:paraId="53636197" w14:textId="3EE23E69" w:rsidR="00AB57A4" w:rsidRPr="009A627D" w:rsidRDefault="00B9245C" w:rsidP="009A627D">
            <w:pPr>
              <w:jc w:val="center"/>
              <w:rPr>
                <w:rFonts w:ascii="Arial" w:hAnsi="Arial" w:cs="Arial"/>
                <w:b/>
                <w:sz w:val="20"/>
                <w:szCs w:val="20"/>
                <w:lang w:val="sr-Cyrl-RS"/>
              </w:rPr>
            </w:pPr>
            <w:r w:rsidRPr="009A627D">
              <w:rPr>
                <w:rFonts w:ascii="Arial" w:hAnsi="Arial" w:cs="Arial"/>
                <w:b/>
                <w:sz w:val="20"/>
                <w:szCs w:val="20"/>
                <w:lang w:val="sr-Cyrl-RS"/>
              </w:rPr>
              <w:t>( ред. бр.III  X 3)</w:t>
            </w:r>
            <w:r w:rsidR="00AB57A4" w:rsidRPr="009A627D">
              <w:rPr>
                <w:rFonts w:ascii="Arial" w:hAnsi="Arial" w:cs="Arial"/>
                <w:b/>
                <w:sz w:val="20"/>
                <w:szCs w:val="20"/>
                <w:lang w:val="sr-Cyrl-RS"/>
              </w:rPr>
              <w:t xml:space="preserve"> </w:t>
            </w:r>
            <w:r w:rsidR="00C663F3" w:rsidRPr="009A627D">
              <w:rPr>
                <w:rFonts w:ascii="Arial" w:hAnsi="Arial" w:cs="Arial"/>
                <w:b/>
                <w:sz w:val="20"/>
                <w:szCs w:val="20"/>
                <w:lang w:val="sr-Cyrl-RS"/>
              </w:rPr>
              <w:t>РСД</w:t>
            </w:r>
          </w:p>
        </w:tc>
        <w:tc>
          <w:tcPr>
            <w:tcW w:w="1316" w:type="pct"/>
            <w:tcBorders>
              <w:bottom w:val="single" w:sz="4" w:space="0" w:color="auto"/>
              <w:right w:val="single" w:sz="4" w:space="0" w:color="auto"/>
            </w:tcBorders>
          </w:tcPr>
          <w:p w14:paraId="26A3C9C1" w14:textId="77777777" w:rsidR="00AB57A4" w:rsidRPr="009A627D" w:rsidRDefault="00AB57A4" w:rsidP="009A627D">
            <w:pPr>
              <w:rPr>
                <w:rFonts w:ascii="Arial" w:hAnsi="Arial" w:cs="Arial"/>
                <w:color w:val="FF0000"/>
                <w:sz w:val="20"/>
                <w:szCs w:val="20"/>
              </w:rPr>
            </w:pPr>
          </w:p>
        </w:tc>
      </w:tr>
    </w:tbl>
    <w:p w14:paraId="6315E148" w14:textId="77777777" w:rsidR="00343A18" w:rsidRPr="009A627D" w:rsidRDefault="00343A18" w:rsidP="009A627D">
      <w:pPr>
        <w:rPr>
          <w:rFonts w:ascii="Arial" w:hAnsi="Arial" w:cs="Arial"/>
          <w:sz w:val="22"/>
          <w:szCs w:val="22"/>
        </w:rPr>
      </w:pPr>
    </w:p>
    <w:p w14:paraId="59706318" w14:textId="77777777" w:rsidR="00343A18" w:rsidRPr="009A627D" w:rsidRDefault="00343A18" w:rsidP="009A627D">
      <w:pPr>
        <w:widowControl w:val="0"/>
        <w:rPr>
          <w:rFonts w:ascii="Arial" w:eastAsia="Arial Unicode MS" w:hAnsi="Arial" w:cs="Arial"/>
          <w:color w:val="00B0F0"/>
          <w:sz w:val="22"/>
          <w:szCs w:val="22"/>
        </w:rPr>
      </w:pPr>
    </w:p>
    <w:p w14:paraId="479664B0" w14:textId="77777777" w:rsidR="00343A18" w:rsidRPr="009A627D" w:rsidRDefault="00343A18" w:rsidP="009A627D">
      <w:pPr>
        <w:widowControl w:val="0"/>
        <w:rPr>
          <w:rFonts w:ascii="Arial" w:eastAsia="Arial Unicode MS"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343A18" w:rsidRPr="009A627D" w14:paraId="49225675" w14:textId="77777777" w:rsidTr="00BC01DC">
        <w:trPr>
          <w:jc w:val="center"/>
        </w:trPr>
        <w:tc>
          <w:tcPr>
            <w:tcW w:w="3882" w:type="dxa"/>
          </w:tcPr>
          <w:p w14:paraId="6FA18D06" w14:textId="77777777" w:rsidR="00343A18" w:rsidRPr="009A627D" w:rsidRDefault="00343A18" w:rsidP="009A627D">
            <w:pPr>
              <w:jc w:val="center"/>
              <w:rPr>
                <w:rFonts w:ascii="Arial" w:hAnsi="Arial" w:cs="Arial"/>
                <w:sz w:val="22"/>
                <w:szCs w:val="22"/>
              </w:rPr>
            </w:pPr>
            <w:r w:rsidRPr="009A627D">
              <w:rPr>
                <w:rFonts w:ascii="Arial" w:hAnsi="Arial" w:cs="Arial"/>
                <w:sz w:val="22"/>
                <w:szCs w:val="22"/>
              </w:rPr>
              <w:t>Датум:</w:t>
            </w:r>
          </w:p>
        </w:tc>
        <w:tc>
          <w:tcPr>
            <w:tcW w:w="2127" w:type="dxa"/>
          </w:tcPr>
          <w:p w14:paraId="23AC1E43" w14:textId="77777777" w:rsidR="00343A18" w:rsidRPr="009A627D" w:rsidRDefault="00343A18" w:rsidP="009A627D">
            <w:pPr>
              <w:jc w:val="center"/>
              <w:rPr>
                <w:rFonts w:ascii="Arial" w:hAnsi="Arial" w:cs="Arial"/>
                <w:sz w:val="22"/>
                <w:szCs w:val="22"/>
                <w:lang w:val="ru-RU"/>
              </w:rPr>
            </w:pPr>
          </w:p>
        </w:tc>
        <w:tc>
          <w:tcPr>
            <w:tcW w:w="4022" w:type="dxa"/>
          </w:tcPr>
          <w:p w14:paraId="1D11A637" w14:textId="77777777" w:rsidR="00343A18" w:rsidRPr="009A627D" w:rsidRDefault="00343A18" w:rsidP="009A627D">
            <w:pPr>
              <w:jc w:val="center"/>
              <w:rPr>
                <w:rFonts w:ascii="Arial" w:hAnsi="Arial" w:cs="Arial"/>
                <w:sz w:val="22"/>
                <w:szCs w:val="22"/>
                <w:lang w:val="sr-Cyrl-CS"/>
              </w:rPr>
            </w:pPr>
            <w:r w:rsidRPr="009A627D">
              <w:rPr>
                <w:rFonts w:ascii="Arial" w:hAnsi="Arial" w:cs="Arial"/>
                <w:sz w:val="22"/>
                <w:szCs w:val="22"/>
                <w:lang w:val="sr-Cyrl-CS"/>
              </w:rPr>
              <w:t>П</w:t>
            </w:r>
            <w:r w:rsidRPr="009A627D">
              <w:rPr>
                <w:rFonts w:ascii="Arial" w:hAnsi="Arial" w:cs="Arial"/>
                <w:sz w:val="22"/>
                <w:szCs w:val="22"/>
              </w:rPr>
              <w:t>онуђач</w:t>
            </w:r>
          </w:p>
        </w:tc>
      </w:tr>
      <w:tr w:rsidR="00343A18" w:rsidRPr="009A627D" w14:paraId="30D47680" w14:textId="77777777" w:rsidTr="00BC01DC">
        <w:trPr>
          <w:jc w:val="center"/>
        </w:trPr>
        <w:tc>
          <w:tcPr>
            <w:tcW w:w="3882" w:type="dxa"/>
          </w:tcPr>
          <w:p w14:paraId="455BB579" w14:textId="77777777" w:rsidR="00343A18" w:rsidRPr="009A627D" w:rsidRDefault="00343A18" w:rsidP="009A627D">
            <w:pPr>
              <w:jc w:val="center"/>
              <w:rPr>
                <w:rFonts w:ascii="Arial" w:hAnsi="Arial" w:cs="Arial"/>
                <w:sz w:val="22"/>
                <w:szCs w:val="22"/>
              </w:rPr>
            </w:pPr>
          </w:p>
        </w:tc>
        <w:tc>
          <w:tcPr>
            <w:tcW w:w="2127" w:type="dxa"/>
          </w:tcPr>
          <w:p w14:paraId="6A4DBD2B" w14:textId="77777777" w:rsidR="00343A18" w:rsidRPr="009A627D" w:rsidRDefault="00343A18" w:rsidP="009A627D">
            <w:pPr>
              <w:jc w:val="center"/>
              <w:rPr>
                <w:rFonts w:ascii="Arial" w:hAnsi="Arial" w:cs="Arial"/>
                <w:sz w:val="22"/>
                <w:szCs w:val="22"/>
              </w:rPr>
            </w:pPr>
            <w:r w:rsidRPr="009A627D">
              <w:rPr>
                <w:rFonts w:ascii="Arial" w:hAnsi="Arial" w:cs="Arial"/>
                <w:sz w:val="22"/>
                <w:szCs w:val="22"/>
              </w:rPr>
              <w:t>М.П.</w:t>
            </w:r>
          </w:p>
        </w:tc>
        <w:tc>
          <w:tcPr>
            <w:tcW w:w="4022" w:type="dxa"/>
          </w:tcPr>
          <w:p w14:paraId="435F0F22" w14:textId="77777777" w:rsidR="00343A18" w:rsidRPr="009A627D" w:rsidRDefault="00343A18" w:rsidP="009A627D">
            <w:pPr>
              <w:jc w:val="center"/>
              <w:rPr>
                <w:rFonts w:ascii="Arial" w:hAnsi="Arial" w:cs="Arial"/>
                <w:sz w:val="22"/>
                <w:szCs w:val="22"/>
                <w:lang w:val="ru-RU"/>
              </w:rPr>
            </w:pPr>
          </w:p>
        </w:tc>
      </w:tr>
      <w:tr w:rsidR="00343A18" w:rsidRPr="009A627D" w14:paraId="4433F904" w14:textId="77777777" w:rsidTr="00BC01DC">
        <w:trPr>
          <w:jc w:val="center"/>
        </w:trPr>
        <w:tc>
          <w:tcPr>
            <w:tcW w:w="3882" w:type="dxa"/>
            <w:tcBorders>
              <w:bottom w:val="single" w:sz="4" w:space="0" w:color="auto"/>
            </w:tcBorders>
          </w:tcPr>
          <w:p w14:paraId="61D2DC99" w14:textId="77777777" w:rsidR="00343A18" w:rsidRPr="009A627D" w:rsidRDefault="00343A18" w:rsidP="009A627D">
            <w:pPr>
              <w:jc w:val="center"/>
              <w:rPr>
                <w:rFonts w:ascii="Arial" w:hAnsi="Arial" w:cs="Arial"/>
                <w:sz w:val="22"/>
                <w:szCs w:val="22"/>
              </w:rPr>
            </w:pPr>
          </w:p>
        </w:tc>
        <w:tc>
          <w:tcPr>
            <w:tcW w:w="2127" w:type="dxa"/>
          </w:tcPr>
          <w:p w14:paraId="7165BA16" w14:textId="77777777" w:rsidR="00343A18" w:rsidRPr="009A627D" w:rsidRDefault="00343A18" w:rsidP="009A627D">
            <w:pPr>
              <w:jc w:val="center"/>
              <w:rPr>
                <w:rFonts w:ascii="Arial" w:hAnsi="Arial" w:cs="Arial"/>
                <w:sz w:val="22"/>
                <w:szCs w:val="22"/>
                <w:lang w:val="ru-RU"/>
              </w:rPr>
            </w:pPr>
          </w:p>
        </w:tc>
        <w:tc>
          <w:tcPr>
            <w:tcW w:w="4022" w:type="dxa"/>
            <w:tcBorders>
              <w:bottom w:val="single" w:sz="4" w:space="0" w:color="auto"/>
            </w:tcBorders>
          </w:tcPr>
          <w:p w14:paraId="66A0DC65" w14:textId="77777777" w:rsidR="00343A18" w:rsidRPr="009A627D" w:rsidRDefault="00343A18" w:rsidP="009A627D">
            <w:pPr>
              <w:jc w:val="center"/>
              <w:rPr>
                <w:rFonts w:ascii="Arial" w:hAnsi="Arial" w:cs="Arial"/>
                <w:sz w:val="22"/>
                <w:szCs w:val="22"/>
                <w:lang w:val="ru-RU"/>
              </w:rPr>
            </w:pPr>
          </w:p>
        </w:tc>
      </w:tr>
      <w:tr w:rsidR="00343A18" w:rsidRPr="009A627D" w14:paraId="787CF2E8" w14:textId="77777777" w:rsidTr="00BC01DC">
        <w:trPr>
          <w:trHeight w:val="389"/>
          <w:jc w:val="center"/>
        </w:trPr>
        <w:tc>
          <w:tcPr>
            <w:tcW w:w="3882" w:type="dxa"/>
            <w:tcBorders>
              <w:top w:val="single" w:sz="4" w:space="0" w:color="auto"/>
            </w:tcBorders>
          </w:tcPr>
          <w:p w14:paraId="18E4DEA1" w14:textId="77777777" w:rsidR="00343A18" w:rsidRPr="009A627D" w:rsidRDefault="00343A18" w:rsidP="009A627D">
            <w:pPr>
              <w:jc w:val="center"/>
              <w:rPr>
                <w:rFonts w:ascii="Arial" w:hAnsi="Arial" w:cs="Arial"/>
                <w:sz w:val="22"/>
                <w:szCs w:val="22"/>
              </w:rPr>
            </w:pPr>
          </w:p>
        </w:tc>
        <w:tc>
          <w:tcPr>
            <w:tcW w:w="2127" w:type="dxa"/>
          </w:tcPr>
          <w:p w14:paraId="1F3D879A" w14:textId="77777777" w:rsidR="00343A18" w:rsidRPr="009A627D" w:rsidRDefault="00343A18" w:rsidP="009A627D">
            <w:pPr>
              <w:jc w:val="center"/>
              <w:rPr>
                <w:rFonts w:ascii="Arial" w:hAnsi="Arial" w:cs="Arial"/>
                <w:sz w:val="22"/>
                <w:szCs w:val="22"/>
                <w:lang w:val="ru-RU"/>
              </w:rPr>
            </w:pPr>
          </w:p>
        </w:tc>
        <w:tc>
          <w:tcPr>
            <w:tcW w:w="4022" w:type="dxa"/>
            <w:tcBorders>
              <w:top w:val="single" w:sz="4" w:space="0" w:color="auto"/>
            </w:tcBorders>
          </w:tcPr>
          <w:p w14:paraId="1687F2DE" w14:textId="77777777" w:rsidR="00343A18" w:rsidRPr="009A627D" w:rsidRDefault="00343A18" w:rsidP="009A627D">
            <w:pPr>
              <w:jc w:val="center"/>
              <w:rPr>
                <w:rFonts w:ascii="Arial" w:hAnsi="Arial" w:cs="Arial"/>
                <w:sz w:val="22"/>
                <w:szCs w:val="22"/>
                <w:lang w:val="ru-RU"/>
              </w:rPr>
            </w:pPr>
          </w:p>
        </w:tc>
      </w:tr>
    </w:tbl>
    <w:p w14:paraId="6C7F9A53" w14:textId="77777777" w:rsidR="00B81C9C" w:rsidRPr="009A627D" w:rsidRDefault="00B81C9C" w:rsidP="009A627D">
      <w:pPr>
        <w:rPr>
          <w:rFonts w:ascii="Arial" w:hAnsi="Arial" w:cs="Arial"/>
          <w:b/>
          <w:i/>
          <w:sz w:val="22"/>
          <w:szCs w:val="22"/>
          <w:lang w:val="sr-Cyrl-CS"/>
        </w:rPr>
      </w:pPr>
      <w:r w:rsidRPr="009A627D">
        <w:rPr>
          <w:rFonts w:ascii="Arial" w:hAnsi="Arial" w:cs="Arial"/>
          <w:b/>
          <w:i/>
          <w:sz w:val="22"/>
          <w:szCs w:val="22"/>
          <w:lang w:val="sr-Cyrl-CS"/>
        </w:rPr>
        <w:t>Напомена:</w:t>
      </w:r>
    </w:p>
    <w:p w14:paraId="76505FA7" w14:textId="77777777" w:rsidR="00B81C9C" w:rsidRPr="009A627D" w:rsidRDefault="00B81C9C" w:rsidP="009A627D">
      <w:pPr>
        <w:pStyle w:val="KDKomentar"/>
        <w:rPr>
          <w:rFonts w:ascii="Arial" w:eastAsia="TimesNewRomanPS-BoldMT" w:hAnsi="Arial" w:cs="Arial"/>
          <w:color w:val="auto"/>
          <w:sz w:val="22"/>
          <w:szCs w:val="22"/>
        </w:rPr>
      </w:pPr>
      <w:r w:rsidRPr="009A627D">
        <w:rPr>
          <w:rFonts w:ascii="Arial" w:eastAsia="TimesNewRomanPS-BoldMT" w:hAnsi="Arial" w:cs="Arial"/>
          <w:color w:val="auto"/>
          <w:sz w:val="22"/>
          <w:szCs w:val="22"/>
        </w:rPr>
        <w:t xml:space="preserve">-Уколико </w:t>
      </w:r>
      <w:r w:rsidRPr="009A627D">
        <w:rPr>
          <w:rFonts w:ascii="Arial" w:eastAsia="TimesNewRomanPS-BoldMT" w:hAnsi="Arial" w:cs="Arial"/>
          <w:color w:val="auto"/>
          <w:sz w:val="22"/>
          <w:szCs w:val="22"/>
          <w:lang w:val="sr-Cyrl-CS"/>
        </w:rPr>
        <w:t>група понуђача подноси заједничку понуду овај образац потписује и оверава Носилац посла</w:t>
      </w:r>
      <w:r w:rsidRPr="009A627D">
        <w:rPr>
          <w:rFonts w:ascii="Arial" w:eastAsia="TimesNewRomanPS-BoldMT" w:hAnsi="Arial" w:cs="Arial"/>
          <w:color w:val="auto"/>
          <w:sz w:val="22"/>
          <w:szCs w:val="22"/>
        </w:rPr>
        <w:t>.</w:t>
      </w:r>
    </w:p>
    <w:p w14:paraId="04729377" w14:textId="77777777" w:rsidR="00B81C9C" w:rsidRPr="009A627D" w:rsidRDefault="00B81C9C" w:rsidP="009A627D">
      <w:pPr>
        <w:pStyle w:val="KDKomentar"/>
        <w:rPr>
          <w:rFonts w:ascii="Arial" w:eastAsia="TimesNewRomanPS-BoldMT" w:hAnsi="Arial" w:cs="Arial"/>
          <w:color w:val="auto"/>
          <w:sz w:val="22"/>
          <w:szCs w:val="22"/>
        </w:rPr>
      </w:pPr>
      <w:r w:rsidRPr="009A627D">
        <w:rPr>
          <w:rFonts w:ascii="Arial" w:eastAsia="TimesNewRomanPS-BoldMT" w:hAnsi="Arial" w:cs="Arial"/>
          <w:color w:val="auto"/>
          <w:sz w:val="22"/>
          <w:szCs w:val="22"/>
          <w:lang w:val="sr-Cyrl-CS"/>
        </w:rPr>
        <w:t xml:space="preserve">- </w:t>
      </w:r>
      <w:r w:rsidRPr="009A627D">
        <w:rPr>
          <w:rFonts w:ascii="Arial" w:eastAsia="TimesNewRomanPS-BoldMT" w:hAnsi="Arial" w:cs="Arial"/>
          <w:color w:val="auto"/>
          <w:sz w:val="22"/>
          <w:szCs w:val="22"/>
        </w:rPr>
        <w:t xml:space="preserve">Уколико понуђач подноси понуду са подизвођачем овај образац потписује и оверава печатом понуђач. </w:t>
      </w:r>
    </w:p>
    <w:p w14:paraId="3A8FF135" w14:textId="77777777" w:rsidR="000074D4" w:rsidRPr="009A627D" w:rsidRDefault="000074D4" w:rsidP="009A627D">
      <w:pPr>
        <w:rPr>
          <w:rFonts w:ascii="Arial" w:hAnsi="Arial" w:cs="Arial"/>
          <w:sz w:val="22"/>
          <w:szCs w:val="22"/>
          <w:lang w:val="sr-Latn-CS"/>
        </w:rPr>
      </w:pPr>
      <w:r w:rsidRPr="009A627D">
        <w:rPr>
          <w:rFonts w:ascii="Arial" w:hAnsi="Arial" w:cs="Arial"/>
          <w:sz w:val="22"/>
          <w:szCs w:val="22"/>
          <w:lang w:val="sr-Latn-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3F2541D7" w14:textId="59462CA1" w:rsidR="00B81C9C" w:rsidRPr="009A627D" w:rsidRDefault="0048147F" w:rsidP="009A627D">
      <w:pPr>
        <w:rPr>
          <w:rFonts w:ascii="Arial" w:hAnsi="Arial" w:cs="Arial"/>
          <w:sz w:val="22"/>
          <w:szCs w:val="22"/>
          <w:lang w:val="sr-Latn-CS"/>
        </w:rPr>
      </w:pPr>
      <w:r w:rsidRPr="009A627D">
        <w:rPr>
          <w:rFonts w:ascii="Arial" w:hAnsi="Arial" w:cs="Arial"/>
          <w:sz w:val="22"/>
          <w:szCs w:val="22"/>
          <w:lang w:val="sr-Latn-CS"/>
        </w:rPr>
        <w:t>-</w:t>
      </w:r>
      <w:r w:rsidR="000074D4" w:rsidRPr="009A627D">
        <w:rPr>
          <w:rFonts w:ascii="Arial" w:hAnsi="Arial" w:cs="Arial"/>
          <w:sz w:val="22"/>
          <w:szCs w:val="22"/>
          <w:lang w:val="sr-Latn-CS"/>
        </w:rPr>
        <w:t>Домаћи понуђач цену исказује у динарима</w:t>
      </w:r>
      <w:r w:rsidR="000074D4" w:rsidRPr="009A627D">
        <w:rPr>
          <w:rFonts w:ascii="Arial" w:hAnsi="Arial" w:cs="Arial"/>
          <w:sz w:val="22"/>
          <w:szCs w:val="22"/>
          <w:lang w:val="sr-Latn-CS"/>
        </w:rPr>
        <w:tab/>
      </w:r>
    </w:p>
    <w:p w14:paraId="135BA8CE" w14:textId="77777777" w:rsidR="00B81C9C" w:rsidRPr="009A627D" w:rsidRDefault="00B81C9C" w:rsidP="009A627D">
      <w:pPr>
        <w:rPr>
          <w:rFonts w:ascii="Arial" w:hAnsi="Arial" w:cs="Arial"/>
          <w:b/>
          <w:sz w:val="22"/>
          <w:szCs w:val="22"/>
          <w:lang w:val="ru-RU"/>
        </w:rPr>
      </w:pPr>
      <w:r w:rsidRPr="009A627D">
        <w:rPr>
          <w:rFonts w:ascii="Arial" w:hAnsi="Arial" w:cs="Arial"/>
          <w:b/>
          <w:sz w:val="22"/>
          <w:szCs w:val="22"/>
          <w:lang w:val="sr-Latn-CS"/>
        </w:rPr>
        <w:lastRenderedPageBreak/>
        <w:t>Упутство</w:t>
      </w:r>
      <w:r w:rsidRPr="009A627D">
        <w:rPr>
          <w:rFonts w:ascii="Arial" w:hAnsi="Arial" w:cs="Arial"/>
          <w:b/>
          <w:sz w:val="22"/>
          <w:szCs w:val="22"/>
        </w:rPr>
        <w:t xml:space="preserve"> </w:t>
      </w:r>
      <w:r w:rsidRPr="009A627D">
        <w:rPr>
          <w:rFonts w:ascii="Arial" w:hAnsi="Arial" w:cs="Arial"/>
          <w:b/>
          <w:sz w:val="22"/>
          <w:szCs w:val="22"/>
          <w:lang w:val="sr-Latn-CS"/>
        </w:rPr>
        <w:t>за попуњавањ</w:t>
      </w:r>
      <w:r w:rsidRPr="009A627D">
        <w:rPr>
          <w:rFonts w:ascii="Arial" w:hAnsi="Arial" w:cs="Arial"/>
          <w:b/>
          <w:sz w:val="22"/>
          <w:szCs w:val="22"/>
          <w:lang w:val="ru-RU"/>
        </w:rPr>
        <w:t>е Обрасца структуре цене</w:t>
      </w:r>
    </w:p>
    <w:p w14:paraId="3E679631" w14:textId="77777777" w:rsidR="00B81C9C" w:rsidRPr="009A627D" w:rsidRDefault="00B81C9C" w:rsidP="009A627D">
      <w:pPr>
        <w:rPr>
          <w:rFonts w:ascii="Arial" w:hAnsi="Arial" w:cs="Arial"/>
          <w:b/>
          <w:sz w:val="22"/>
          <w:szCs w:val="22"/>
        </w:rPr>
      </w:pPr>
    </w:p>
    <w:p w14:paraId="26F9A7D9" w14:textId="77777777" w:rsidR="00B81C9C" w:rsidRPr="009A627D" w:rsidRDefault="00B81C9C" w:rsidP="009A627D">
      <w:pPr>
        <w:pStyle w:val="ListParagraph"/>
        <w:tabs>
          <w:tab w:val="left" w:pos="90"/>
        </w:tabs>
        <w:spacing w:after="0" w:line="240" w:lineRule="auto"/>
        <w:ind w:left="0"/>
        <w:rPr>
          <w:rFonts w:ascii="Arial" w:hAnsi="Arial" w:cs="Arial"/>
          <w:bCs/>
          <w:iCs/>
          <w:sz w:val="22"/>
          <w:szCs w:val="22"/>
        </w:rPr>
      </w:pPr>
      <w:r w:rsidRPr="009A627D">
        <w:rPr>
          <w:rFonts w:ascii="Arial" w:hAnsi="Arial" w:cs="Arial"/>
          <w:bCs/>
          <w:iCs/>
          <w:sz w:val="22"/>
          <w:szCs w:val="22"/>
        </w:rPr>
        <w:t>Понуђач треба да попун</w:t>
      </w:r>
      <w:r w:rsidRPr="009A627D">
        <w:rPr>
          <w:rFonts w:ascii="Arial" w:hAnsi="Arial" w:cs="Arial"/>
          <w:bCs/>
          <w:iCs/>
          <w:sz w:val="22"/>
          <w:szCs w:val="22"/>
          <w:lang w:val="sr-Cyrl-CS"/>
        </w:rPr>
        <w:t>и</w:t>
      </w:r>
      <w:r w:rsidRPr="009A627D">
        <w:rPr>
          <w:rFonts w:ascii="Arial" w:hAnsi="Arial" w:cs="Arial"/>
          <w:bCs/>
          <w:iCs/>
          <w:sz w:val="22"/>
          <w:szCs w:val="22"/>
        </w:rPr>
        <w:t xml:space="preserve"> образац структуре цене </w:t>
      </w:r>
      <w:r w:rsidRPr="009A627D">
        <w:rPr>
          <w:rFonts w:ascii="Arial" w:hAnsi="Arial" w:cs="Arial"/>
          <w:bCs/>
          <w:iCs/>
          <w:sz w:val="22"/>
          <w:szCs w:val="22"/>
          <w:lang w:val="sr-Cyrl-CS"/>
        </w:rPr>
        <w:t>Табела 1. на следећи начин</w:t>
      </w:r>
      <w:r w:rsidRPr="009A627D">
        <w:rPr>
          <w:rFonts w:ascii="Arial" w:hAnsi="Arial" w:cs="Arial"/>
          <w:bCs/>
          <w:iCs/>
          <w:sz w:val="22"/>
          <w:szCs w:val="22"/>
        </w:rPr>
        <w:t>:</w:t>
      </w:r>
    </w:p>
    <w:p w14:paraId="52A905B3" w14:textId="77777777" w:rsidR="00B81C9C" w:rsidRPr="009A627D" w:rsidRDefault="00B81C9C" w:rsidP="009A627D">
      <w:pPr>
        <w:pStyle w:val="ListParagraph"/>
        <w:tabs>
          <w:tab w:val="left" w:pos="90"/>
        </w:tabs>
        <w:suppressAutoHyphens/>
        <w:spacing w:after="0" w:line="240" w:lineRule="auto"/>
        <w:ind w:left="0"/>
        <w:contextualSpacing w:val="0"/>
        <w:rPr>
          <w:rFonts w:ascii="Arial" w:hAnsi="Arial" w:cs="Arial"/>
          <w:bCs/>
          <w:iCs/>
          <w:sz w:val="22"/>
          <w:szCs w:val="22"/>
        </w:rPr>
      </w:pPr>
      <w:r w:rsidRPr="009A627D">
        <w:rPr>
          <w:rFonts w:ascii="Arial" w:hAnsi="Arial" w:cs="Arial"/>
          <w:bCs/>
          <w:iCs/>
          <w:sz w:val="22"/>
          <w:szCs w:val="22"/>
        </w:rPr>
        <w:t xml:space="preserve">у колону </w:t>
      </w:r>
      <w:r w:rsidRPr="009A627D">
        <w:rPr>
          <w:rFonts w:ascii="Arial" w:hAnsi="Arial" w:cs="Arial"/>
          <w:bCs/>
          <w:iCs/>
          <w:sz w:val="22"/>
          <w:szCs w:val="22"/>
          <w:lang w:val="sr-Cyrl-CS"/>
        </w:rPr>
        <w:t>6</w:t>
      </w:r>
      <w:r w:rsidRPr="009A627D">
        <w:rPr>
          <w:rFonts w:ascii="Arial" w:hAnsi="Arial" w:cs="Arial"/>
          <w:bCs/>
          <w:iCs/>
          <w:sz w:val="22"/>
          <w:szCs w:val="22"/>
        </w:rPr>
        <w:t xml:space="preserve">. уписати колико износи јединична </w:t>
      </w:r>
      <w:r w:rsidR="00B9245C" w:rsidRPr="009A627D">
        <w:rPr>
          <w:rFonts w:ascii="Arial" w:hAnsi="Arial" w:cs="Arial"/>
          <w:bCs/>
          <w:iCs/>
          <w:sz w:val="22"/>
          <w:szCs w:val="22"/>
          <w:lang w:val="sr-Cyrl-RS"/>
        </w:rPr>
        <w:t xml:space="preserve">годишња </w:t>
      </w:r>
      <w:r w:rsidRPr="009A627D">
        <w:rPr>
          <w:rFonts w:ascii="Arial" w:hAnsi="Arial" w:cs="Arial"/>
          <w:bCs/>
          <w:iCs/>
          <w:sz w:val="22"/>
          <w:szCs w:val="22"/>
        </w:rPr>
        <w:t>цена са ПДВ за извршену услугу;</w:t>
      </w:r>
    </w:p>
    <w:p w14:paraId="394C8403" w14:textId="77777777" w:rsidR="00B81C9C" w:rsidRPr="009A627D" w:rsidRDefault="00B81C9C" w:rsidP="009A627D">
      <w:pPr>
        <w:pStyle w:val="ListParagraph"/>
        <w:tabs>
          <w:tab w:val="left" w:pos="90"/>
        </w:tabs>
        <w:suppressAutoHyphens/>
        <w:spacing w:after="0" w:line="240" w:lineRule="auto"/>
        <w:ind w:left="0"/>
        <w:contextualSpacing w:val="0"/>
        <w:rPr>
          <w:rFonts w:ascii="Arial" w:hAnsi="Arial" w:cs="Arial"/>
          <w:bCs/>
          <w:iCs/>
          <w:sz w:val="22"/>
          <w:szCs w:val="22"/>
        </w:rPr>
      </w:pPr>
      <w:r w:rsidRPr="009A627D">
        <w:rPr>
          <w:rFonts w:ascii="Arial" w:hAnsi="Arial" w:cs="Arial"/>
          <w:bCs/>
          <w:iCs/>
          <w:sz w:val="22"/>
          <w:szCs w:val="22"/>
        </w:rPr>
        <w:t xml:space="preserve">у колону </w:t>
      </w:r>
      <w:r w:rsidRPr="009A627D">
        <w:rPr>
          <w:rFonts w:ascii="Arial" w:hAnsi="Arial" w:cs="Arial"/>
          <w:bCs/>
          <w:iCs/>
          <w:sz w:val="22"/>
          <w:szCs w:val="22"/>
          <w:lang w:val="sr-Cyrl-CS"/>
        </w:rPr>
        <w:t>7</w:t>
      </w:r>
      <w:r w:rsidRPr="009A627D">
        <w:rPr>
          <w:rFonts w:ascii="Arial" w:hAnsi="Arial" w:cs="Arial"/>
          <w:bCs/>
          <w:iCs/>
          <w:sz w:val="22"/>
          <w:szCs w:val="22"/>
        </w:rPr>
        <w:t xml:space="preserve">. уписати колико износи укупна </w:t>
      </w:r>
      <w:r w:rsidR="00B9245C" w:rsidRPr="009A627D">
        <w:rPr>
          <w:rFonts w:ascii="Arial" w:hAnsi="Arial" w:cs="Arial"/>
          <w:bCs/>
          <w:iCs/>
          <w:sz w:val="22"/>
          <w:szCs w:val="22"/>
          <w:lang w:val="sr-Cyrl-RS"/>
        </w:rPr>
        <w:t xml:space="preserve">годишња </w:t>
      </w:r>
      <w:r w:rsidRPr="009A627D">
        <w:rPr>
          <w:rFonts w:ascii="Arial" w:hAnsi="Arial" w:cs="Arial"/>
          <w:bCs/>
          <w:iCs/>
          <w:sz w:val="22"/>
          <w:szCs w:val="22"/>
        </w:rPr>
        <w:t>цена</w:t>
      </w:r>
      <w:r w:rsidR="00B9245C" w:rsidRPr="009A627D">
        <w:rPr>
          <w:rFonts w:ascii="Arial" w:hAnsi="Arial" w:cs="Arial"/>
          <w:bCs/>
          <w:iCs/>
          <w:sz w:val="22"/>
          <w:szCs w:val="22"/>
          <w:lang w:val="sr-Cyrl-RS"/>
        </w:rPr>
        <w:t xml:space="preserve"> вредност </w:t>
      </w:r>
      <w:r w:rsidRPr="009A627D">
        <w:rPr>
          <w:rFonts w:ascii="Arial" w:hAnsi="Arial" w:cs="Arial"/>
          <w:bCs/>
          <w:iCs/>
          <w:sz w:val="22"/>
          <w:szCs w:val="22"/>
        </w:rPr>
        <w:t xml:space="preserve">без ПДВ и то тако што ће помножити јединичну </w:t>
      </w:r>
      <w:r w:rsidR="00B9245C" w:rsidRPr="009A627D">
        <w:rPr>
          <w:rFonts w:ascii="Arial" w:hAnsi="Arial" w:cs="Arial"/>
          <w:bCs/>
          <w:iCs/>
          <w:sz w:val="22"/>
          <w:szCs w:val="22"/>
          <w:lang w:val="sr-Cyrl-RS"/>
        </w:rPr>
        <w:t xml:space="preserve">годишњу </w:t>
      </w:r>
      <w:r w:rsidRPr="009A627D">
        <w:rPr>
          <w:rFonts w:ascii="Arial" w:hAnsi="Arial" w:cs="Arial"/>
          <w:bCs/>
          <w:iCs/>
          <w:sz w:val="22"/>
          <w:szCs w:val="22"/>
        </w:rPr>
        <w:t xml:space="preserve">цену без ПДВ (наведену у колони </w:t>
      </w:r>
      <w:r w:rsidR="00B9245C" w:rsidRPr="009A627D">
        <w:rPr>
          <w:rFonts w:ascii="Arial" w:hAnsi="Arial" w:cs="Arial"/>
          <w:bCs/>
          <w:iCs/>
          <w:sz w:val="22"/>
          <w:szCs w:val="22"/>
          <w:lang w:val="sr-Cyrl-CS"/>
        </w:rPr>
        <w:t>5</w:t>
      </w:r>
      <w:r w:rsidRPr="009A627D">
        <w:rPr>
          <w:rFonts w:ascii="Arial" w:hAnsi="Arial" w:cs="Arial"/>
          <w:bCs/>
          <w:iCs/>
          <w:sz w:val="22"/>
          <w:szCs w:val="22"/>
        </w:rPr>
        <w:t xml:space="preserve">.) са траженим обимом-количином (која је наведена у колони </w:t>
      </w:r>
      <w:r w:rsidR="00B9245C" w:rsidRPr="009A627D">
        <w:rPr>
          <w:rFonts w:ascii="Arial" w:hAnsi="Arial" w:cs="Arial"/>
          <w:bCs/>
          <w:iCs/>
          <w:sz w:val="22"/>
          <w:szCs w:val="22"/>
          <w:lang w:val="sr-Cyrl-CS"/>
        </w:rPr>
        <w:t>4</w:t>
      </w:r>
      <w:r w:rsidRPr="009A627D">
        <w:rPr>
          <w:rFonts w:ascii="Arial" w:hAnsi="Arial" w:cs="Arial"/>
          <w:bCs/>
          <w:iCs/>
          <w:sz w:val="22"/>
          <w:szCs w:val="22"/>
        </w:rPr>
        <w:t xml:space="preserve">.); </w:t>
      </w:r>
    </w:p>
    <w:p w14:paraId="477134B7" w14:textId="77777777" w:rsidR="00B81C9C" w:rsidRPr="009A627D" w:rsidRDefault="00B81C9C" w:rsidP="009A627D">
      <w:pPr>
        <w:pStyle w:val="ListParagraph"/>
        <w:tabs>
          <w:tab w:val="left" w:pos="90"/>
        </w:tabs>
        <w:suppressAutoHyphens/>
        <w:spacing w:after="0" w:line="240" w:lineRule="auto"/>
        <w:ind w:left="0"/>
        <w:contextualSpacing w:val="0"/>
        <w:rPr>
          <w:rFonts w:ascii="Arial" w:hAnsi="Arial" w:cs="Arial"/>
          <w:sz w:val="22"/>
          <w:szCs w:val="22"/>
        </w:rPr>
      </w:pPr>
    </w:p>
    <w:p w14:paraId="5D003136" w14:textId="77777777" w:rsidR="00B81C9C" w:rsidRPr="009A627D" w:rsidRDefault="00B81C9C" w:rsidP="009A627D">
      <w:pPr>
        <w:pStyle w:val="ListParagraph"/>
        <w:tabs>
          <w:tab w:val="left" w:pos="90"/>
        </w:tabs>
        <w:suppressAutoHyphens/>
        <w:spacing w:after="0" w:line="240" w:lineRule="auto"/>
        <w:ind w:left="0"/>
        <w:contextualSpacing w:val="0"/>
        <w:rPr>
          <w:rFonts w:ascii="Arial" w:eastAsia="Times New Roman" w:hAnsi="Arial" w:cs="Arial"/>
          <w:bCs/>
          <w:iCs/>
          <w:sz w:val="22"/>
          <w:szCs w:val="22"/>
        </w:rPr>
      </w:pPr>
      <w:r w:rsidRPr="009A627D">
        <w:rPr>
          <w:rFonts w:ascii="Arial" w:eastAsia="Times New Roman" w:hAnsi="Arial" w:cs="Arial"/>
          <w:bCs/>
          <w:iCs/>
          <w:sz w:val="22"/>
          <w:szCs w:val="22"/>
        </w:rPr>
        <w:t>Понуђач треба да попун</w:t>
      </w:r>
      <w:r w:rsidRPr="009A627D">
        <w:rPr>
          <w:rFonts w:ascii="Arial" w:eastAsia="Times New Roman" w:hAnsi="Arial" w:cs="Arial"/>
          <w:bCs/>
          <w:iCs/>
          <w:sz w:val="22"/>
          <w:szCs w:val="22"/>
          <w:lang w:val="sr-Cyrl-CS"/>
        </w:rPr>
        <w:t>и</w:t>
      </w:r>
      <w:r w:rsidRPr="009A627D">
        <w:rPr>
          <w:rFonts w:ascii="Arial" w:eastAsia="Times New Roman" w:hAnsi="Arial" w:cs="Arial"/>
          <w:bCs/>
          <w:iCs/>
          <w:sz w:val="22"/>
          <w:szCs w:val="22"/>
        </w:rPr>
        <w:t xml:space="preserve"> образац структуре цене </w:t>
      </w:r>
      <w:r w:rsidRPr="009A627D">
        <w:rPr>
          <w:rFonts w:ascii="Arial" w:eastAsia="Times New Roman" w:hAnsi="Arial" w:cs="Arial"/>
          <w:bCs/>
          <w:iCs/>
          <w:sz w:val="22"/>
          <w:szCs w:val="22"/>
          <w:lang w:val="sr-Cyrl-CS"/>
        </w:rPr>
        <w:t>Табела 1. на следећи начин</w:t>
      </w:r>
      <w:r w:rsidRPr="009A627D">
        <w:rPr>
          <w:rFonts w:ascii="Arial" w:eastAsia="Times New Roman" w:hAnsi="Arial" w:cs="Arial"/>
          <w:bCs/>
          <w:iCs/>
          <w:sz w:val="22"/>
          <w:szCs w:val="22"/>
        </w:rPr>
        <w:t>:</w:t>
      </w:r>
    </w:p>
    <w:p w14:paraId="6B6CD190" w14:textId="77777777" w:rsidR="00B81C9C" w:rsidRPr="009A627D" w:rsidRDefault="00B81C9C" w:rsidP="009A627D">
      <w:pPr>
        <w:tabs>
          <w:tab w:val="left" w:pos="992"/>
        </w:tabs>
        <w:rPr>
          <w:rFonts w:ascii="Arial" w:hAnsi="Arial" w:cs="Arial"/>
          <w:b/>
          <w:sz w:val="22"/>
          <w:szCs w:val="22"/>
          <w:lang w:val="sr-Cyrl-BA"/>
        </w:rPr>
      </w:pPr>
      <w:r w:rsidRPr="009A627D">
        <w:rPr>
          <w:rFonts w:ascii="Arial" w:hAnsi="Arial" w:cs="Arial"/>
          <w:sz w:val="22"/>
          <w:szCs w:val="22"/>
        </w:rPr>
        <w:t xml:space="preserve"> </w:t>
      </w:r>
    </w:p>
    <w:p w14:paraId="48B05F33" w14:textId="77777777" w:rsidR="00B81C9C" w:rsidRPr="009A627D" w:rsidRDefault="00B81C9C" w:rsidP="009A627D">
      <w:pPr>
        <w:numPr>
          <w:ilvl w:val="0"/>
          <w:numId w:val="18"/>
        </w:numPr>
        <w:tabs>
          <w:tab w:val="left" w:pos="992"/>
        </w:tabs>
        <w:rPr>
          <w:rFonts w:ascii="Arial" w:hAnsi="Arial" w:cs="Arial"/>
          <w:sz w:val="22"/>
          <w:szCs w:val="22"/>
        </w:rPr>
      </w:pPr>
      <w:r w:rsidRPr="009A627D">
        <w:rPr>
          <w:rFonts w:ascii="Arial" w:hAnsi="Arial" w:cs="Arial"/>
          <w:sz w:val="22"/>
          <w:szCs w:val="22"/>
        </w:rPr>
        <w:t xml:space="preserve">у ред бр. I – уписује се укупно </w:t>
      </w:r>
      <w:r w:rsidR="00B9245C" w:rsidRPr="009A627D">
        <w:rPr>
          <w:rFonts w:ascii="Arial" w:hAnsi="Arial" w:cs="Arial"/>
          <w:sz w:val="22"/>
          <w:szCs w:val="22"/>
          <w:lang w:val="sr-Cyrl-RS"/>
        </w:rPr>
        <w:t xml:space="preserve">годишња </w:t>
      </w:r>
      <w:r w:rsidRPr="009A627D">
        <w:rPr>
          <w:rFonts w:ascii="Arial" w:hAnsi="Arial" w:cs="Arial"/>
          <w:sz w:val="22"/>
          <w:szCs w:val="22"/>
        </w:rPr>
        <w:t>понуђена цена за све позиције  без ПДВ (збир</w:t>
      </w:r>
    </w:p>
    <w:p w14:paraId="3140F1EF" w14:textId="77777777" w:rsidR="00B81C9C" w:rsidRPr="009A627D" w:rsidRDefault="00B81C9C" w:rsidP="009A627D">
      <w:pPr>
        <w:numPr>
          <w:ilvl w:val="0"/>
          <w:numId w:val="18"/>
        </w:numPr>
        <w:tabs>
          <w:tab w:val="left" w:pos="992"/>
        </w:tabs>
        <w:rPr>
          <w:rFonts w:ascii="Arial" w:hAnsi="Arial" w:cs="Arial"/>
          <w:sz w:val="22"/>
          <w:szCs w:val="22"/>
        </w:rPr>
      </w:pPr>
      <w:r w:rsidRPr="009A627D">
        <w:rPr>
          <w:rFonts w:ascii="Arial" w:hAnsi="Arial" w:cs="Arial"/>
          <w:sz w:val="22"/>
          <w:szCs w:val="22"/>
        </w:rPr>
        <w:t>колоне бр. 7)</w:t>
      </w:r>
    </w:p>
    <w:p w14:paraId="238E1F77" w14:textId="77777777" w:rsidR="00B81C9C" w:rsidRPr="009A627D" w:rsidRDefault="00B81C9C" w:rsidP="009A627D">
      <w:pPr>
        <w:numPr>
          <w:ilvl w:val="0"/>
          <w:numId w:val="18"/>
        </w:numPr>
        <w:tabs>
          <w:tab w:val="left" w:pos="992"/>
        </w:tabs>
        <w:rPr>
          <w:rFonts w:ascii="Arial" w:hAnsi="Arial" w:cs="Arial"/>
          <w:sz w:val="22"/>
          <w:szCs w:val="22"/>
        </w:rPr>
      </w:pPr>
      <w:r w:rsidRPr="009A627D">
        <w:rPr>
          <w:rFonts w:ascii="Arial" w:hAnsi="Arial" w:cs="Arial"/>
          <w:sz w:val="22"/>
          <w:szCs w:val="22"/>
        </w:rPr>
        <w:t xml:space="preserve">у ред бр. II – уписује се укупан износ ПДВ </w:t>
      </w:r>
      <w:r w:rsidR="00124064" w:rsidRPr="009A627D">
        <w:rPr>
          <w:rFonts w:ascii="Arial" w:hAnsi="Arial" w:cs="Arial"/>
          <w:sz w:val="22"/>
          <w:szCs w:val="22"/>
          <w:lang w:val="sr-Cyrl-RS"/>
        </w:rPr>
        <w:t>за једну  годину</w:t>
      </w:r>
    </w:p>
    <w:p w14:paraId="1E59D034" w14:textId="77777777" w:rsidR="00B81C9C" w:rsidRPr="009A627D" w:rsidRDefault="00B81C9C" w:rsidP="009A627D">
      <w:pPr>
        <w:numPr>
          <w:ilvl w:val="0"/>
          <w:numId w:val="18"/>
        </w:numPr>
        <w:tabs>
          <w:tab w:val="left" w:pos="992"/>
        </w:tabs>
        <w:rPr>
          <w:rFonts w:ascii="Arial" w:hAnsi="Arial" w:cs="Arial"/>
          <w:sz w:val="22"/>
          <w:szCs w:val="22"/>
        </w:rPr>
      </w:pPr>
      <w:r w:rsidRPr="009A627D">
        <w:rPr>
          <w:rFonts w:ascii="Arial" w:hAnsi="Arial" w:cs="Arial"/>
          <w:sz w:val="22"/>
          <w:szCs w:val="22"/>
        </w:rPr>
        <w:t xml:space="preserve">у ред бр. III – уписује се укупно </w:t>
      </w:r>
      <w:r w:rsidR="00B9245C" w:rsidRPr="009A627D">
        <w:rPr>
          <w:rFonts w:ascii="Arial" w:hAnsi="Arial" w:cs="Arial"/>
          <w:sz w:val="22"/>
          <w:szCs w:val="22"/>
          <w:lang w:val="sr-Cyrl-RS"/>
        </w:rPr>
        <w:t xml:space="preserve">годишња </w:t>
      </w:r>
      <w:r w:rsidRPr="009A627D">
        <w:rPr>
          <w:rFonts w:ascii="Arial" w:hAnsi="Arial" w:cs="Arial"/>
          <w:sz w:val="22"/>
          <w:szCs w:val="22"/>
        </w:rPr>
        <w:t xml:space="preserve">понуђена </w:t>
      </w:r>
      <w:r w:rsidR="00B9245C" w:rsidRPr="009A627D">
        <w:rPr>
          <w:rFonts w:ascii="Arial" w:hAnsi="Arial" w:cs="Arial"/>
          <w:sz w:val="22"/>
          <w:szCs w:val="22"/>
          <w:lang w:val="sr-Cyrl-RS"/>
        </w:rPr>
        <w:t>вредност</w:t>
      </w:r>
      <w:r w:rsidRPr="009A627D">
        <w:rPr>
          <w:rFonts w:ascii="Arial" w:hAnsi="Arial" w:cs="Arial"/>
          <w:sz w:val="22"/>
          <w:szCs w:val="22"/>
        </w:rPr>
        <w:t xml:space="preserve"> са ПДВ (ред бр. I + ред.</w:t>
      </w:r>
    </w:p>
    <w:p w14:paraId="769528AA" w14:textId="77777777" w:rsidR="00B81C9C" w:rsidRPr="009A627D" w:rsidRDefault="00B81C9C" w:rsidP="009A627D">
      <w:pPr>
        <w:numPr>
          <w:ilvl w:val="0"/>
          <w:numId w:val="18"/>
        </w:numPr>
        <w:tabs>
          <w:tab w:val="left" w:pos="992"/>
        </w:tabs>
        <w:rPr>
          <w:rFonts w:ascii="Arial" w:hAnsi="Arial" w:cs="Arial"/>
          <w:sz w:val="22"/>
          <w:szCs w:val="22"/>
        </w:rPr>
      </w:pPr>
      <w:r w:rsidRPr="009A627D">
        <w:rPr>
          <w:rFonts w:ascii="Arial" w:hAnsi="Arial" w:cs="Arial"/>
          <w:sz w:val="22"/>
          <w:szCs w:val="22"/>
        </w:rPr>
        <w:t>бр. II)</w:t>
      </w:r>
    </w:p>
    <w:p w14:paraId="5345F06D" w14:textId="77777777" w:rsidR="00B9245C" w:rsidRPr="009A627D" w:rsidRDefault="00B9245C" w:rsidP="009A627D">
      <w:pPr>
        <w:numPr>
          <w:ilvl w:val="0"/>
          <w:numId w:val="18"/>
        </w:numPr>
        <w:tabs>
          <w:tab w:val="left" w:pos="992"/>
        </w:tabs>
        <w:rPr>
          <w:rFonts w:ascii="Arial" w:hAnsi="Arial" w:cs="Arial"/>
          <w:sz w:val="22"/>
          <w:szCs w:val="22"/>
        </w:rPr>
      </w:pPr>
      <w:r w:rsidRPr="009A627D">
        <w:rPr>
          <w:rFonts w:ascii="Arial" w:hAnsi="Arial" w:cs="Arial"/>
          <w:sz w:val="22"/>
          <w:szCs w:val="22"/>
          <w:lang w:val="sr-Cyrl-RS"/>
        </w:rPr>
        <w:t xml:space="preserve">у ред бр. </w:t>
      </w:r>
      <w:r w:rsidRPr="009A627D">
        <w:rPr>
          <w:rFonts w:ascii="Arial" w:hAnsi="Arial" w:cs="Arial"/>
          <w:sz w:val="22"/>
          <w:szCs w:val="22"/>
          <w:lang w:val="en-US"/>
        </w:rPr>
        <w:t xml:space="preserve">IV, V и VI </w:t>
      </w:r>
      <w:r w:rsidRPr="009A627D">
        <w:rPr>
          <w:rFonts w:ascii="Arial" w:hAnsi="Arial" w:cs="Arial"/>
          <w:sz w:val="22"/>
          <w:szCs w:val="22"/>
          <w:lang w:val="sr-Cyrl-RS"/>
        </w:rPr>
        <w:t>се уписују укупне цене/вредности за целокупан трогодишњи период важења уговора, а што представља износе из ред бр</w:t>
      </w:r>
      <w:r w:rsidRPr="009A627D">
        <w:rPr>
          <w:rFonts w:ascii="Arial" w:hAnsi="Arial" w:cs="Arial"/>
          <w:sz w:val="22"/>
          <w:szCs w:val="22"/>
          <w:lang w:val="en-US"/>
        </w:rPr>
        <w:t xml:space="preserve"> I</w:t>
      </w:r>
      <w:r w:rsidRPr="009A627D">
        <w:rPr>
          <w:rFonts w:ascii="Arial" w:hAnsi="Arial" w:cs="Arial"/>
          <w:sz w:val="22"/>
          <w:szCs w:val="22"/>
          <w:lang w:val="sr-Cyrl-RS"/>
        </w:rPr>
        <w:t>,</w:t>
      </w:r>
      <w:r w:rsidRPr="009A627D">
        <w:rPr>
          <w:rFonts w:ascii="Arial" w:hAnsi="Arial" w:cs="Arial"/>
          <w:sz w:val="22"/>
          <w:szCs w:val="22"/>
          <w:lang w:val="en-US"/>
        </w:rPr>
        <w:t xml:space="preserve"> II</w:t>
      </w:r>
      <w:r w:rsidRPr="009A627D">
        <w:rPr>
          <w:rFonts w:ascii="Arial" w:hAnsi="Arial" w:cs="Arial"/>
          <w:sz w:val="22"/>
          <w:szCs w:val="22"/>
          <w:lang w:val="sr-Cyrl-RS"/>
        </w:rPr>
        <w:t xml:space="preserve"> и</w:t>
      </w:r>
      <w:r w:rsidRPr="009A627D">
        <w:rPr>
          <w:rFonts w:ascii="Arial" w:hAnsi="Arial" w:cs="Arial"/>
          <w:sz w:val="22"/>
          <w:szCs w:val="22"/>
          <w:lang w:val="en-US"/>
        </w:rPr>
        <w:t xml:space="preserve"> III</w:t>
      </w:r>
      <w:r w:rsidRPr="009A627D">
        <w:rPr>
          <w:rFonts w:ascii="Arial" w:hAnsi="Arial" w:cs="Arial"/>
          <w:sz w:val="22"/>
          <w:szCs w:val="22"/>
          <w:lang w:val="sr-Cyrl-RS"/>
        </w:rPr>
        <w:t xml:space="preserve"> помножене са 3</w:t>
      </w:r>
    </w:p>
    <w:p w14:paraId="3D256A60" w14:textId="77777777" w:rsidR="00B81C9C" w:rsidRPr="009A627D" w:rsidRDefault="00B81C9C" w:rsidP="009A627D">
      <w:pPr>
        <w:tabs>
          <w:tab w:val="left" w:pos="992"/>
        </w:tabs>
        <w:rPr>
          <w:rFonts w:ascii="Arial" w:hAnsi="Arial" w:cs="Arial"/>
          <w:sz w:val="22"/>
          <w:szCs w:val="22"/>
        </w:rPr>
      </w:pPr>
    </w:p>
    <w:p w14:paraId="5F6ECA7A" w14:textId="77777777" w:rsidR="00B81C9C" w:rsidRPr="009A627D" w:rsidRDefault="00B81C9C" w:rsidP="009A627D">
      <w:pPr>
        <w:numPr>
          <w:ilvl w:val="0"/>
          <w:numId w:val="19"/>
        </w:numPr>
        <w:tabs>
          <w:tab w:val="left" w:pos="992"/>
        </w:tabs>
        <w:rPr>
          <w:rFonts w:ascii="Arial" w:hAnsi="Arial" w:cs="Arial"/>
          <w:sz w:val="22"/>
          <w:szCs w:val="22"/>
        </w:rPr>
      </w:pPr>
      <w:r w:rsidRPr="009A627D">
        <w:rPr>
          <w:rFonts w:ascii="Arial" w:hAnsi="Arial" w:cs="Arial"/>
          <w:sz w:val="22"/>
          <w:szCs w:val="22"/>
        </w:rPr>
        <w:t>на место предвиђено за место и датум уписује се место и датум попуњавања обрасца структуре цене.</w:t>
      </w:r>
    </w:p>
    <w:p w14:paraId="054D5665" w14:textId="429DAAE1" w:rsidR="008A05E2" w:rsidRPr="009A627D" w:rsidRDefault="00B81C9C" w:rsidP="009A627D">
      <w:pPr>
        <w:tabs>
          <w:tab w:val="left" w:pos="992"/>
        </w:tabs>
        <w:rPr>
          <w:rFonts w:ascii="Arial" w:eastAsia="TimesNewRomanPS-BoldMT" w:hAnsi="Arial" w:cs="Arial"/>
          <w:sz w:val="22"/>
          <w:szCs w:val="22"/>
        </w:rPr>
      </w:pPr>
      <w:r w:rsidRPr="009A627D">
        <w:rPr>
          <w:rFonts w:ascii="Arial" w:hAnsi="Arial" w:cs="Arial"/>
          <w:sz w:val="22"/>
          <w:szCs w:val="22"/>
        </w:rPr>
        <w:t>на  место предвиђено за печат и потпис понуђач печатом оверава и потписује образац структуре цене.</w:t>
      </w:r>
    </w:p>
    <w:p w14:paraId="02F81D03" w14:textId="77777777" w:rsidR="008A05E2" w:rsidRPr="009A627D" w:rsidRDefault="008A05E2" w:rsidP="009A627D">
      <w:pPr>
        <w:rPr>
          <w:rFonts w:ascii="Arial" w:eastAsia="TimesNewRomanPS-BoldMT" w:hAnsi="Arial" w:cs="Arial"/>
          <w:sz w:val="22"/>
          <w:szCs w:val="22"/>
        </w:rPr>
      </w:pPr>
    </w:p>
    <w:p w14:paraId="037DB809" w14:textId="77777777" w:rsidR="008A05E2" w:rsidRPr="009A627D" w:rsidRDefault="008A05E2" w:rsidP="009A627D">
      <w:pPr>
        <w:rPr>
          <w:rFonts w:ascii="Arial" w:eastAsia="TimesNewRomanPS-BoldMT" w:hAnsi="Arial" w:cs="Arial"/>
          <w:sz w:val="22"/>
          <w:szCs w:val="22"/>
        </w:rPr>
      </w:pPr>
    </w:p>
    <w:p w14:paraId="0909F0BD" w14:textId="77777777" w:rsidR="008A05E2" w:rsidRPr="009A627D" w:rsidRDefault="008A05E2" w:rsidP="009A627D">
      <w:pPr>
        <w:rPr>
          <w:rFonts w:ascii="Arial" w:eastAsia="TimesNewRomanPS-BoldMT" w:hAnsi="Arial" w:cs="Arial"/>
          <w:sz w:val="22"/>
          <w:szCs w:val="22"/>
        </w:rPr>
      </w:pPr>
    </w:p>
    <w:p w14:paraId="5D65475C" w14:textId="77777777" w:rsidR="00D47260" w:rsidRPr="009A627D" w:rsidRDefault="00D47260" w:rsidP="009A627D">
      <w:pPr>
        <w:rPr>
          <w:rFonts w:ascii="Arial" w:hAnsi="Arial" w:cs="Arial"/>
          <w:b/>
          <w:sz w:val="22"/>
          <w:szCs w:val="22"/>
        </w:rPr>
      </w:pPr>
      <w:bookmarkStart w:id="243" w:name="_Toc442559926"/>
      <w:r w:rsidRPr="009A627D">
        <w:rPr>
          <w:rFonts w:ascii="Arial" w:hAnsi="Arial" w:cs="Arial"/>
          <w:sz w:val="22"/>
          <w:szCs w:val="22"/>
        </w:rPr>
        <w:br w:type="page"/>
      </w:r>
    </w:p>
    <w:p w14:paraId="116F74A9" w14:textId="77777777" w:rsidR="00D47260" w:rsidRPr="009A627D" w:rsidRDefault="00D47260" w:rsidP="000741FF">
      <w:pPr>
        <w:pStyle w:val="KDObrazac"/>
        <w:rPr>
          <w:rFonts w:ascii="Arial" w:hAnsi="Arial"/>
          <w:sz w:val="22"/>
          <w:szCs w:val="22"/>
        </w:rPr>
        <w:sectPr w:rsidR="00D47260" w:rsidRPr="009A627D" w:rsidSect="00721F27">
          <w:footnotePr>
            <w:pos w:val="beneathText"/>
          </w:footnotePr>
          <w:pgSz w:w="16834" w:h="11909" w:orient="landscape" w:code="9"/>
          <w:pgMar w:top="1440" w:right="1440" w:bottom="1440" w:left="1440" w:header="144" w:footer="432" w:gutter="0"/>
          <w:cols w:space="708"/>
          <w:titlePg/>
          <w:docGrid w:linePitch="360"/>
        </w:sectPr>
      </w:pPr>
    </w:p>
    <w:p w14:paraId="7BDB3AFA" w14:textId="77777777" w:rsidR="00343A18" w:rsidRPr="009A627D" w:rsidRDefault="00343A18" w:rsidP="000741FF">
      <w:pPr>
        <w:pStyle w:val="KDObrazac"/>
        <w:rPr>
          <w:rFonts w:ascii="Arial" w:hAnsi="Arial"/>
          <w:sz w:val="22"/>
          <w:szCs w:val="22"/>
        </w:rPr>
      </w:pPr>
      <w:r w:rsidRPr="009A627D">
        <w:rPr>
          <w:rFonts w:ascii="Arial" w:hAnsi="Arial"/>
          <w:sz w:val="22"/>
          <w:szCs w:val="22"/>
        </w:rPr>
        <w:lastRenderedPageBreak/>
        <w:t xml:space="preserve">ОБРАЗАЦ </w:t>
      </w:r>
      <w:r w:rsidR="00B81C9C" w:rsidRPr="009A627D">
        <w:rPr>
          <w:rFonts w:ascii="Arial" w:hAnsi="Arial"/>
          <w:sz w:val="22"/>
          <w:szCs w:val="22"/>
          <w:lang w:val="sr-Cyrl-RS"/>
        </w:rPr>
        <w:t>3</w:t>
      </w:r>
      <w:r w:rsidRPr="009A627D">
        <w:rPr>
          <w:rFonts w:ascii="Arial" w:hAnsi="Arial"/>
          <w:sz w:val="22"/>
          <w:szCs w:val="22"/>
        </w:rPr>
        <w:t>.</w:t>
      </w:r>
      <w:bookmarkEnd w:id="243"/>
    </w:p>
    <w:p w14:paraId="247282E1" w14:textId="77777777" w:rsidR="00343A18" w:rsidRPr="009A627D" w:rsidRDefault="00343A18" w:rsidP="000741FF">
      <w:pPr>
        <w:rPr>
          <w:rFonts w:ascii="Arial" w:hAnsi="Arial" w:cs="Arial"/>
          <w:sz w:val="22"/>
          <w:szCs w:val="22"/>
          <w:lang w:val="sr-Cyrl-CS"/>
        </w:rPr>
      </w:pPr>
    </w:p>
    <w:p w14:paraId="5813C788" w14:textId="77777777" w:rsidR="00343A18" w:rsidRPr="009A627D" w:rsidRDefault="00343A18" w:rsidP="000741FF">
      <w:pPr>
        <w:tabs>
          <w:tab w:val="left" w:pos="6870"/>
        </w:tabs>
        <w:rPr>
          <w:rFonts w:ascii="Arial" w:hAnsi="Arial" w:cs="Arial"/>
          <w:sz w:val="22"/>
          <w:szCs w:val="22"/>
        </w:rPr>
      </w:pPr>
    </w:p>
    <w:p w14:paraId="09DA856D" w14:textId="77777777" w:rsidR="00343A18" w:rsidRPr="009A627D" w:rsidRDefault="00343A18" w:rsidP="00721F27">
      <w:pPr>
        <w:ind w:right="-360"/>
        <w:jc w:val="both"/>
        <w:rPr>
          <w:rFonts w:ascii="Arial" w:hAnsi="Arial" w:cs="Arial"/>
          <w:sz w:val="22"/>
          <w:szCs w:val="22"/>
          <w:lang w:val="ru-RU"/>
        </w:rPr>
      </w:pPr>
      <w:r w:rsidRPr="009A627D">
        <w:rPr>
          <w:rFonts w:ascii="Arial" w:hAnsi="Arial" w:cs="Arial"/>
          <w:sz w:val="22"/>
          <w:szCs w:val="22"/>
          <w:lang w:val="ru-RU"/>
        </w:rPr>
        <w:t xml:space="preserve">На основу члана 26. Закона о јавним набавкама ( „Службени гласник РС“, бр. 124/2012, 14/15 и 68/15), члана </w:t>
      </w:r>
      <w:r w:rsidR="002E58E6" w:rsidRPr="009A627D">
        <w:rPr>
          <w:rFonts w:ascii="Arial" w:hAnsi="Arial" w:cs="Arial"/>
          <w:sz w:val="22"/>
          <w:szCs w:val="22"/>
          <w:lang w:val="ru-RU"/>
        </w:rPr>
        <w:t>2</w:t>
      </w:r>
      <w:r w:rsidRPr="009A627D">
        <w:rPr>
          <w:rFonts w:ascii="Arial" w:hAnsi="Arial" w:cs="Arial"/>
          <w:sz w:val="22"/>
          <w:szCs w:val="22"/>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w:t>
      </w:r>
      <w:r w:rsidR="008A05E2" w:rsidRPr="009A627D">
        <w:rPr>
          <w:rFonts w:ascii="Arial" w:hAnsi="Arial" w:cs="Arial"/>
          <w:sz w:val="22"/>
          <w:szCs w:val="22"/>
          <w:lang w:val="ru-RU"/>
        </w:rPr>
        <w:t xml:space="preserve"> </w:t>
      </w:r>
      <w:r w:rsidRPr="009A627D">
        <w:rPr>
          <w:rFonts w:ascii="Arial" w:hAnsi="Arial" w:cs="Arial"/>
          <w:sz w:val="22"/>
          <w:szCs w:val="22"/>
          <w:lang w:val="ru-RU"/>
        </w:rPr>
        <w:t>86/15) понуђач даје:</w:t>
      </w:r>
    </w:p>
    <w:p w14:paraId="1F3D51FC" w14:textId="77777777" w:rsidR="00343A18" w:rsidRPr="009A627D" w:rsidRDefault="00343A18" w:rsidP="00721F27">
      <w:pPr>
        <w:jc w:val="both"/>
        <w:rPr>
          <w:rFonts w:ascii="Arial" w:hAnsi="Arial" w:cs="Arial"/>
          <w:sz w:val="22"/>
          <w:szCs w:val="22"/>
          <w:lang w:val="ru-RU"/>
        </w:rPr>
      </w:pPr>
    </w:p>
    <w:p w14:paraId="0E7EEA8B" w14:textId="77777777" w:rsidR="00CC72CA" w:rsidRPr="009A627D" w:rsidRDefault="00CC72CA" w:rsidP="00721F27">
      <w:pPr>
        <w:jc w:val="both"/>
        <w:rPr>
          <w:rFonts w:ascii="Arial" w:hAnsi="Arial" w:cs="Arial"/>
          <w:sz w:val="22"/>
          <w:szCs w:val="22"/>
          <w:lang w:val="ru-RU"/>
        </w:rPr>
      </w:pPr>
    </w:p>
    <w:p w14:paraId="35F8A09A" w14:textId="77777777" w:rsidR="00343A18" w:rsidRPr="009A627D" w:rsidRDefault="00343A18" w:rsidP="00721F27">
      <w:pPr>
        <w:jc w:val="center"/>
        <w:rPr>
          <w:rFonts w:ascii="Arial" w:hAnsi="Arial" w:cs="Arial"/>
          <w:b/>
          <w:sz w:val="22"/>
          <w:szCs w:val="22"/>
          <w:lang w:val="ru-RU"/>
        </w:rPr>
      </w:pPr>
      <w:r w:rsidRPr="009A627D">
        <w:rPr>
          <w:rFonts w:ascii="Arial" w:hAnsi="Arial" w:cs="Arial"/>
          <w:b/>
          <w:sz w:val="22"/>
          <w:szCs w:val="22"/>
          <w:lang w:val="ru-RU"/>
        </w:rPr>
        <w:t>ИЗЈАВУ О НЕЗАВИСНОЈ ПОНУДИ</w:t>
      </w:r>
    </w:p>
    <w:p w14:paraId="1E360013" w14:textId="77777777" w:rsidR="00343A18" w:rsidRPr="009A627D" w:rsidRDefault="00343A18" w:rsidP="00721F27">
      <w:pPr>
        <w:jc w:val="both"/>
        <w:rPr>
          <w:rFonts w:ascii="Arial" w:hAnsi="Arial" w:cs="Arial"/>
          <w:b/>
          <w:sz w:val="22"/>
          <w:szCs w:val="22"/>
          <w:lang w:val="ru-RU"/>
        </w:rPr>
      </w:pPr>
    </w:p>
    <w:p w14:paraId="18ADA15C" w14:textId="77777777" w:rsidR="00343A18" w:rsidRPr="009A627D" w:rsidRDefault="00343A18" w:rsidP="00721F27">
      <w:pPr>
        <w:jc w:val="both"/>
        <w:rPr>
          <w:rFonts w:ascii="Arial" w:hAnsi="Arial" w:cs="Arial"/>
          <w:b/>
          <w:sz w:val="22"/>
          <w:szCs w:val="22"/>
          <w:lang w:val="ru-RU"/>
        </w:rPr>
      </w:pPr>
    </w:p>
    <w:p w14:paraId="581412B3" w14:textId="77777777" w:rsidR="00535D05" w:rsidRPr="009A627D" w:rsidRDefault="00535D05" w:rsidP="00721F27">
      <w:pPr>
        <w:jc w:val="both"/>
        <w:rPr>
          <w:rFonts w:ascii="Arial" w:hAnsi="Arial" w:cs="Arial"/>
          <w:sz w:val="22"/>
          <w:szCs w:val="22"/>
          <w:lang w:val="ru-RU"/>
        </w:rPr>
      </w:pPr>
      <w:r w:rsidRPr="009A627D">
        <w:rPr>
          <w:rFonts w:ascii="Arial" w:hAnsi="Arial" w:cs="Arial"/>
          <w:sz w:val="22"/>
          <w:szCs w:val="22"/>
          <w:lang w:val="ru-RU"/>
        </w:rPr>
        <w:t xml:space="preserve">и под пуном материјалном и кривичном одговорношћу потврђује да је Понуду број:________ за јавну набавку </w:t>
      </w:r>
      <w:r w:rsidR="00900428" w:rsidRPr="009A627D">
        <w:rPr>
          <w:rFonts w:ascii="Arial" w:hAnsi="Arial" w:cs="Arial"/>
          <w:sz w:val="22"/>
          <w:szCs w:val="22"/>
          <w:lang w:val="ru-RU"/>
        </w:rPr>
        <w:t xml:space="preserve"> </w:t>
      </w:r>
      <w:r w:rsidR="00467640" w:rsidRPr="009A627D">
        <w:rPr>
          <w:rFonts w:ascii="Arial" w:hAnsi="Arial" w:cs="Arial"/>
          <w:sz w:val="22"/>
          <w:szCs w:val="22"/>
          <w:lang w:val="ru-RU"/>
        </w:rPr>
        <w:t>услуга са пратећим добрима „MICROSOFT лиценце, подршка, одржавање и консалтинг“</w:t>
      </w:r>
      <w:r w:rsidRPr="009A627D">
        <w:rPr>
          <w:rFonts w:ascii="Arial" w:hAnsi="Arial" w:cs="Arial"/>
          <w:sz w:val="22"/>
          <w:szCs w:val="22"/>
          <w:lang w:val="ru-RU"/>
        </w:rPr>
        <w:t xml:space="preserve"> у отвореном поступку ЈН бр.</w:t>
      </w:r>
      <w:r w:rsidR="00B81C9C" w:rsidRPr="009A627D">
        <w:rPr>
          <w:rFonts w:ascii="Arial" w:hAnsi="Arial" w:cs="Arial"/>
          <w:sz w:val="22"/>
          <w:szCs w:val="22"/>
        </w:rPr>
        <w:t xml:space="preserve"> </w:t>
      </w:r>
      <w:r w:rsidR="00695BA0" w:rsidRPr="009A627D">
        <w:rPr>
          <w:rFonts w:ascii="Arial" w:hAnsi="Arial" w:cs="Arial"/>
          <w:sz w:val="22"/>
          <w:szCs w:val="22"/>
          <w:lang w:val="ru-RU"/>
        </w:rPr>
        <w:t>ЈНО/1000/0074/2018</w:t>
      </w:r>
      <w:r w:rsidR="009E2824" w:rsidRPr="009A627D">
        <w:rPr>
          <w:rFonts w:ascii="Arial" w:hAnsi="Arial" w:cs="Arial"/>
          <w:sz w:val="22"/>
          <w:szCs w:val="22"/>
        </w:rPr>
        <w:t xml:space="preserve"> </w:t>
      </w:r>
      <w:r w:rsidRPr="009A627D">
        <w:rPr>
          <w:rFonts w:ascii="Arial" w:hAnsi="Arial" w:cs="Arial"/>
          <w:sz w:val="22"/>
          <w:szCs w:val="22"/>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51E336C" w14:textId="77777777" w:rsidR="00250DFB" w:rsidRPr="009A627D" w:rsidRDefault="00250DFB" w:rsidP="00721F27">
      <w:pPr>
        <w:jc w:val="both"/>
        <w:rPr>
          <w:rFonts w:ascii="Arial" w:hAnsi="Arial" w:cs="Arial"/>
          <w:sz w:val="22"/>
          <w:szCs w:val="22"/>
          <w:lang w:val="ru-RU"/>
        </w:rPr>
      </w:pPr>
    </w:p>
    <w:p w14:paraId="42A77A45" w14:textId="77777777" w:rsidR="00343A18" w:rsidRPr="009A627D" w:rsidRDefault="00343A18" w:rsidP="00721F27">
      <w:pPr>
        <w:jc w:val="both"/>
        <w:rPr>
          <w:rFonts w:ascii="Arial" w:hAnsi="Arial" w:cs="Arial"/>
          <w:b/>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9A627D" w14:paraId="4123C2D5" w14:textId="77777777" w:rsidTr="00BC01DC">
        <w:trPr>
          <w:jc w:val="center"/>
        </w:trPr>
        <w:tc>
          <w:tcPr>
            <w:tcW w:w="3882" w:type="dxa"/>
          </w:tcPr>
          <w:p w14:paraId="2E0A8036" w14:textId="77777777" w:rsidR="00343A18" w:rsidRPr="009A627D" w:rsidRDefault="00343A18" w:rsidP="00721F27">
            <w:pPr>
              <w:jc w:val="both"/>
              <w:rPr>
                <w:rFonts w:ascii="Arial" w:hAnsi="Arial" w:cs="Arial"/>
                <w:sz w:val="22"/>
                <w:szCs w:val="22"/>
              </w:rPr>
            </w:pPr>
            <w:r w:rsidRPr="009A627D">
              <w:rPr>
                <w:rFonts w:ascii="Arial" w:hAnsi="Arial" w:cs="Arial"/>
                <w:sz w:val="22"/>
                <w:szCs w:val="22"/>
              </w:rPr>
              <w:t>Датум:</w:t>
            </w:r>
          </w:p>
        </w:tc>
        <w:tc>
          <w:tcPr>
            <w:tcW w:w="2127" w:type="dxa"/>
          </w:tcPr>
          <w:p w14:paraId="63E5549B" w14:textId="77777777" w:rsidR="00343A18" w:rsidRPr="009A627D" w:rsidRDefault="00343A18" w:rsidP="00721F27">
            <w:pPr>
              <w:jc w:val="both"/>
              <w:rPr>
                <w:rFonts w:ascii="Arial" w:hAnsi="Arial" w:cs="Arial"/>
                <w:sz w:val="22"/>
                <w:szCs w:val="22"/>
                <w:lang w:val="ru-RU"/>
              </w:rPr>
            </w:pPr>
          </w:p>
        </w:tc>
        <w:tc>
          <w:tcPr>
            <w:tcW w:w="4022" w:type="dxa"/>
          </w:tcPr>
          <w:p w14:paraId="6FEBB8F7" w14:textId="77777777" w:rsidR="00343A18" w:rsidRPr="009A627D" w:rsidRDefault="00343A18" w:rsidP="00721F27">
            <w:pPr>
              <w:jc w:val="both"/>
              <w:rPr>
                <w:rFonts w:ascii="Arial" w:hAnsi="Arial" w:cs="Arial"/>
                <w:sz w:val="22"/>
                <w:szCs w:val="22"/>
              </w:rPr>
            </w:pPr>
            <w:r w:rsidRPr="009A627D">
              <w:rPr>
                <w:rFonts w:ascii="Arial" w:hAnsi="Arial" w:cs="Arial"/>
                <w:sz w:val="22"/>
                <w:szCs w:val="22"/>
                <w:lang w:val="sr-Cyrl-CS"/>
              </w:rPr>
              <w:t>П</w:t>
            </w:r>
            <w:r w:rsidRPr="009A627D">
              <w:rPr>
                <w:rFonts w:ascii="Arial" w:hAnsi="Arial" w:cs="Arial"/>
                <w:sz w:val="22"/>
                <w:szCs w:val="22"/>
              </w:rPr>
              <w:t>онуђач/члан групе</w:t>
            </w:r>
          </w:p>
        </w:tc>
      </w:tr>
      <w:tr w:rsidR="00343A18" w:rsidRPr="009A627D" w14:paraId="6CFE3134" w14:textId="77777777" w:rsidTr="00BC01DC">
        <w:trPr>
          <w:jc w:val="center"/>
        </w:trPr>
        <w:tc>
          <w:tcPr>
            <w:tcW w:w="3882" w:type="dxa"/>
          </w:tcPr>
          <w:p w14:paraId="13F63CD3" w14:textId="77777777" w:rsidR="00343A18" w:rsidRPr="009A627D" w:rsidRDefault="00343A18" w:rsidP="00721F27">
            <w:pPr>
              <w:jc w:val="both"/>
              <w:rPr>
                <w:rFonts w:ascii="Arial" w:hAnsi="Arial" w:cs="Arial"/>
                <w:sz w:val="22"/>
                <w:szCs w:val="22"/>
              </w:rPr>
            </w:pPr>
          </w:p>
        </w:tc>
        <w:tc>
          <w:tcPr>
            <w:tcW w:w="2127" w:type="dxa"/>
          </w:tcPr>
          <w:p w14:paraId="68881D27" w14:textId="77777777" w:rsidR="00343A18" w:rsidRPr="009A627D" w:rsidRDefault="00343A18" w:rsidP="00721F27">
            <w:pPr>
              <w:jc w:val="both"/>
              <w:rPr>
                <w:rFonts w:ascii="Arial" w:hAnsi="Arial" w:cs="Arial"/>
                <w:sz w:val="22"/>
                <w:szCs w:val="22"/>
              </w:rPr>
            </w:pPr>
            <w:r w:rsidRPr="009A627D">
              <w:rPr>
                <w:rFonts w:ascii="Arial" w:hAnsi="Arial" w:cs="Arial"/>
                <w:sz w:val="22"/>
                <w:szCs w:val="22"/>
              </w:rPr>
              <w:t>М.П.</w:t>
            </w:r>
          </w:p>
        </w:tc>
        <w:tc>
          <w:tcPr>
            <w:tcW w:w="4022" w:type="dxa"/>
          </w:tcPr>
          <w:p w14:paraId="48D34B57" w14:textId="77777777" w:rsidR="00343A18" w:rsidRPr="009A627D" w:rsidRDefault="00343A18" w:rsidP="00721F27">
            <w:pPr>
              <w:jc w:val="both"/>
              <w:rPr>
                <w:rFonts w:ascii="Arial" w:hAnsi="Arial" w:cs="Arial"/>
                <w:sz w:val="22"/>
                <w:szCs w:val="22"/>
                <w:lang w:val="ru-RU"/>
              </w:rPr>
            </w:pPr>
          </w:p>
        </w:tc>
      </w:tr>
      <w:tr w:rsidR="00343A18" w:rsidRPr="009A627D" w14:paraId="1AF95139" w14:textId="77777777" w:rsidTr="00BC01DC">
        <w:trPr>
          <w:jc w:val="center"/>
        </w:trPr>
        <w:tc>
          <w:tcPr>
            <w:tcW w:w="3882" w:type="dxa"/>
            <w:tcBorders>
              <w:bottom w:val="single" w:sz="4" w:space="0" w:color="auto"/>
            </w:tcBorders>
          </w:tcPr>
          <w:p w14:paraId="6EB2879B" w14:textId="77777777" w:rsidR="00343A18" w:rsidRPr="009A627D" w:rsidRDefault="00343A18" w:rsidP="00721F27">
            <w:pPr>
              <w:jc w:val="both"/>
              <w:rPr>
                <w:rFonts w:ascii="Arial" w:hAnsi="Arial" w:cs="Arial"/>
                <w:sz w:val="22"/>
                <w:szCs w:val="22"/>
              </w:rPr>
            </w:pPr>
          </w:p>
        </w:tc>
        <w:tc>
          <w:tcPr>
            <w:tcW w:w="2127" w:type="dxa"/>
          </w:tcPr>
          <w:p w14:paraId="52093EEB" w14:textId="77777777" w:rsidR="00343A18" w:rsidRPr="009A627D" w:rsidRDefault="00343A18" w:rsidP="00721F27">
            <w:pPr>
              <w:jc w:val="both"/>
              <w:rPr>
                <w:rFonts w:ascii="Arial" w:hAnsi="Arial" w:cs="Arial"/>
                <w:sz w:val="22"/>
                <w:szCs w:val="22"/>
                <w:lang w:val="ru-RU"/>
              </w:rPr>
            </w:pPr>
          </w:p>
        </w:tc>
        <w:tc>
          <w:tcPr>
            <w:tcW w:w="4022" w:type="dxa"/>
            <w:tcBorders>
              <w:bottom w:val="single" w:sz="4" w:space="0" w:color="auto"/>
            </w:tcBorders>
          </w:tcPr>
          <w:p w14:paraId="47BF8FB8" w14:textId="77777777" w:rsidR="00343A18" w:rsidRPr="009A627D" w:rsidRDefault="00343A18" w:rsidP="00721F27">
            <w:pPr>
              <w:jc w:val="both"/>
              <w:rPr>
                <w:rFonts w:ascii="Arial" w:hAnsi="Arial" w:cs="Arial"/>
                <w:sz w:val="22"/>
                <w:szCs w:val="22"/>
                <w:lang w:val="ru-RU"/>
              </w:rPr>
            </w:pPr>
          </w:p>
        </w:tc>
      </w:tr>
      <w:tr w:rsidR="00343A18" w:rsidRPr="009A627D" w14:paraId="5B579D12" w14:textId="77777777" w:rsidTr="00BC01DC">
        <w:trPr>
          <w:trHeight w:val="389"/>
          <w:jc w:val="center"/>
        </w:trPr>
        <w:tc>
          <w:tcPr>
            <w:tcW w:w="3882" w:type="dxa"/>
            <w:tcBorders>
              <w:top w:val="single" w:sz="4" w:space="0" w:color="auto"/>
            </w:tcBorders>
          </w:tcPr>
          <w:p w14:paraId="69ADC734" w14:textId="77777777" w:rsidR="00343A18" w:rsidRPr="009A627D" w:rsidRDefault="00343A18" w:rsidP="00721F27">
            <w:pPr>
              <w:jc w:val="both"/>
              <w:rPr>
                <w:rFonts w:ascii="Arial" w:hAnsi="Arial" w:cs="Arial"/>
                <w:sz w:val="22"/>
                <w:szCs w:val="22"/>
              </w:rPr>
            </w:pPr>
          </w:p>
          <w:p w14:paraId="4AC00B61" w14:textId="77777777" w:rsidR="00343A18" w:rsidRPr="009A627D" w:rsidRDefault="00343A18" w:rsidP="00721F27">
            <w:pPr>
              <w:jc w:val="both"/>
              <w:rPr>
                <w:rFonts w:ascii="Arial" w:hAnsi="Arial" w:cs="Arial"/>
                <w:sz w:val="22"/>
                <w:szCs w:val="22"/>
              </w:rPr>
            </w:pPr>
          </w:p>
        </w:tc>
        <w:tc>
          <w:tcPr>
            <w:tcW w:w="2127" w:type="dxa"/>
          </w:tcPr>
          <w:p w14:paraId="44815AE2" w14:textId="77777777" w:rsidR="00343A18" w:rsidRPr="009A627D" w:rsidRDefault="00343A18" w:rsidP="00721F27">
            <w:pPr>
              <w:jc w:val="both"/>
              <w:rPr>
                <w:rFonts w:ascii="Arial" w:hAnsi="Arial" w:cs="Arial"/>
                <w:sz w:val="22"/>
                <w:szCs w:val="22"/>
                <w:lang w:val="ru-RU"/>
              </w:rPr>
            </w:pPr>
          </w:p>
        </w:tc>
        <w:tc>
          <w:tcPr>
            <w:tcW w:w="4022" w:type="dxa"/>
            <w:tcBorders>
              <w:top w:val="single" w:sz="4" w:space="0" w:color="auto"/>
            </w:tcBorders>
          </w:tcPr>
          <w:p w14:paraId="3188775B" w14:textId="77777777" w:rsidR="00343A18" w:rsidRPr="009A627D" w:rsidRDefault="00343A18" w:rsidP="00721F27">
            <w:pPr>
              <w:jc w:val="both"/>
              <w:rPr>
                <w:rFonts w:ascii="Arial" w:hAnsi="Arial" w:cs="Arial"/>
                <w:sz w:val="22"/>
                <w:szCs w:val="22"/>
                <w:lang w:val="ru-RU"/>
              </w:rPr>
            </w:pPr>
          </w:p>
        </w:tc>
      </w:tr>
    </w:tbl>
    <w:p w14:paraId="4B31B286" w14:textId="77777777" w:rsidR="00343A18" w:rsidRPr="009A627D" w:rsidRDefault="00343A18" w:rsidP="00721F27">
      <w:pPr>
        <w:tabs>
          <w:tab w:val="left" w:pos="6028"/>
        </w:tabs>
        <w:autoSpaceDE w:val="0"/>
        <w:autoSpaceDN w:val="0"/>
        <w:adjustRightInd w:val="0"/>
        <w:ind w:left="360"/>
        <w:jc w:val="both"/>
        <w:rPr>
          <w:rFonts w:ascii="Arial" w:eastAsia="Calibri" w:hAnsi="Arial" w:cs="Arial"/>
          <w:bCs/>
          <w:iCs/>
          <w:sz w:val="22"/>
          <w:szCs w:val="22"/>
        </w:rPr>
      </w:pPr>
    </w:p>
    <w:p w14:paraId="4C9AA99A" w14:textId="77777777" w:rsidR="00343A18" w:rsidRPr="009A627D" w:rsidRDefault="00343A18" w:rsidP="00721F27">
      <w:pPr>
        <w:jc w:val="both"/>
        <w:rPr>
          <w:rFonts w:ascii="Arial" w:hAnsi="Arial" w:cs="Arial"/>
          <w:b/>
          <w:sz w:val="22"/>
          <w:szCs w:val="22"/>
          <w:lang w:val="ru-RU"/>
        </w:rPr>
      </w:pPr>
    </w:p>
    <w:p w14:paraId="64695A80" w14:textId="77777777" w:rsidR="00343A18" w:rsidRPr="009A627D" w:rsidRDefault="00343A18" w:rsidP="00721F27">
      <w:pPr>
        <w:jc w:val="both"/>
        <w:rPr>
          <w:rFonts w:ascii="Arial" w:hAnsi="Arial" w:cs="Arial"/>
          <w:b/>
          <w:sz w:val="22"/>
          <w:szCs w:val="22"/>
          <w:lang w:val="ru-RU"/>
        </w:rPr>
      </w:pPr>
    </w:p>
    <w:p w14:paraId="38C1CD5F" w14:textId="77777777" w:rsidR="00250DFB" w:rsidRPr="009A627D" w:rsidRDefault="00343A18" w:rsidP="00721F27">
      <w:pPr>
        <w:jc w:val="both"/>
        <w:rPr>
          <w:rFonts w:ascii="Arial" w:hAnsi="Arial" w:cs="Arial"/>
          <w:i/>
          <w:sz w:val="22"/>
          <w:szCs w:val="22"/>
        </w:rPr>
      </w:pPr>
      <w:r w:rsidRPr="009A627D">
        <w:rPr>
          <w:rFonts w:ascii="Arial" w:hAnsi="Arial" w:cs="Arial"/>
          <w:b/>
          <w:i/>
          <w:sz w:val="22"/>
          <w:szCs w:val="22"/>
          <w:lang w:val="ru-RU"/>
        </w:rPr>
        <w:t>Напомена:</w:t>
      </w:r>
      <w:r w:rsidR="00250DFB" w:rsidRPr="009A627D">
        <w:rPr>
          <w:rFonts w:ascii="Arial" w:hAnsi="Arial" w:cs="Arial"/>
          <w:sz w:val="22"/>
          <w:szCs w:val="22"/>
        </w:rPr>
        <w:t xml:space="preserve"> </w:t>
      </w:r>
      <w:r w:rsidR="00250DFB" w:rsidRPr="009A627D">
        <w:rPr>
          <w:rFonts w:ascii="Arial" w:hAnsi="Arial" w:cs="Arial"/>
          <w:i/>
          <w:sz w:val="22"/>
          <w:szCs w:val="22"/>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7DF08C6D" w14:textId="77777777" w:rsidR="00250DFB" w:rsidRPr="009A627D" w:rsidRDefault="00250DFB" w:rsidP="00721F27">
      <w:pPr>
        <w:jc w:val="both"/>
        <w:rPr>
          <w:rFonts w:ascii="Arial" w:hAnsi="Arial" w:cs="Arial"/>
          <w:i/>
          <w:sz w:val="22"/>
          <w:szCs w:val="22"/>
        </w:rPr>
      </w:pPr>
      <w:r w:rsidRPr="009A627D">
        <w:rPr>
          <w:rFonts w:ascii="Arial" w:hAnsi="Arial" w:cs="Arial"/>
          <w:i/>
          <w:sz w:val="22"/>
          <w:szCs w:val="22"/>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1048266A" w14:textId="77777777" w:rsidR="00343A18" w:rsidRPr="009A627D" w:rsidRDefault="00250DFB" w:rsidP="00721F27">
      <w:pPr>
        <w:jc w:val="both"/>
        <w:rPr>
          <w:rFonts w:ascii="Arial" w:hAnsi="Arial" w:cs="Arial"/>
          <w:i/>
          <w:sz w:val="22"/>
          <w:szCs w:val="22"/>
        </w:rPr>
      </w:pPr>
      <w:r w:rsidRPr="009A627D">
        <w:rPr>
          <w:rFonts w:ascii="Arial" w:hAnsi="Arial" w:cs="Arial"/>
          <w:i/>
          <w:sz w:val="22"/>
          <w:szCs w:val="22"/>
        </w:rPr>
        <w:t>(У случају да понуду даје група понуђача образац копирати.)</w:t>
      </w:r>
    </w:p>
    <w:p w14:paraId="3AF66AE1" w14:textId="77777777" w:rsidR="009649B3" w:rsidRPr="009A627D" w:rsidRDefault="009649B3" w:rsidP="000741FF">
      <w:pPr>
        <w:rPr>
          <w:rFonts w:ascii="Arial" w:hAnsi="Arial" w:cs="Arial"/>
          <w:i/>
          <w:sz w:val="22"/>
          <w:szCs w:val="22"/>
          <w:lang w:val="ru-RU"/>
        </w:rPr>
      </w:pPr>
    </w:p>
    <w:p w14:paraId="1A6F0053" w14:textId="77777777" w:rsidR="009649B3" w:rsidRPr="009A627D" w:rsidRDefault="009649B3" w:rsidP="000741FF">
      <w:pPr>
        <w:rPr>
          <w:rFonts w:ascii="Arial" w:hAnsi="Arial" w:cs="Arial"/>
          <w:i/>
          <w:sz w:val="22"/>
          <w:szCs w:val="22"/>
          <w:lang w:val="ru-RU"/>
        </w:rPr>
      </w:pPr>
    </w:p>
    <w:p w14:paraId="2F6C27AD" w14:textId="77777777" w:rsidR="00DF39C8" w:rsidRPr="009A627D" w:rsidRDefault="00DF39C8" w:rsidP="000741FF">
      <w:pPr>
        <w:rPr>
          <w:rFonts w:ascii="Arial" w:hAnsi="Arial" w:cs="Arial"/>
          <w:i/>
          <w:sz w:val="22"/>
          <w:szCs w:val="22"/>
          <w:lang w:val="ru-RU"/>
        </w:rPr>
      </w:pPr>
    </w:p>
    <w:p w14:paraId="633AE22D" w14:textId="77777777" w:rsidR="009E2824" w:rsidRPr="009A627D" w:rsidRDefault="009E2824" w:rsidP="000741FF">
      <w:pPr>
        <w:rPr>
          <w:rFonts w:ascii="Arial" w:hAnsi="Arial" w:cs="Arial"/>
          <w:b/>
          <w:sz w:val="22"/>
          <w:szCs w:val="22"/>
        </w:rPr>
      </w:pPr>
      <w:bookmarkStart w:id="244" w:name="_Toc442559928"/>
      <w:r w:rsidRPr="009A627D">
        <w:rPr>
          <w:rFonts w:ascii="Arial" w:hAnsi="Arial" w:cs="Arial"/>
          <w:sz w:val="22"/>
          <w:szCs w:val="22"/>
        </w:rPr>
        <w:br w:type="page"/>
      </w:r>
    </w:p>
    <w:p w14:paraId="6503B961" w14:textId="77777777" w:rsidR="00343A18" w:rsidRPr="009A627D" w:rsidRDefault="00343A18" w:rsidP="000741FF">
      <w:pPr>
        <w:pStyle w:val="KDObrazac"/>
        <w:rPr>
          <w:rFonts w:ascii="Arial" w:hAnsi="Arial"/>
          <w:sz w:val="22"/>
          <w:szCs w:val="22"/>
        </w:rPr>
      </w:pPr>
      <w:r w:rsidRPr="009A627D">
        <w:rPr>
          <w:rFonts w:ascii="Arial" w:hAnsi="Arial"/>
          <w:sz w:val="22"/>
          <w:szCs w:val="22"/>
        </w:rPr>
        <w:lastRenderedPageBreak/>
        <w:t xml:space="preserve">ОБРАЗАЦ </w:t>
      </w:r>
      <w:r w:rsidR="00900428" w:rsidRPr="009A627D">
        <w:rPr>
          <w:rFonts w:ascii="Arial" w:hAnsi="Arial"/>
          <w:sz w:val="22"/>
          <w:szCs w:val="22"/>
          <w:lang w:val="sr-Cyrl-RS"/>
        </w:rPr>
        <w:t>4</w:t>
      </w:r>
      <w:r w:rsidRPr="009A627D">
        <w:rPr>
          <w:rFonts w:ascii="Arial" w:hAnsi="Arial"/>
          <w:sz w:val="22"/>
          <w:szCs w:val="22"/>
        </w:rPr>
        <w:t>.</w:t>
      </w:r>
      <w:bookmarkEnd w:id="244"/>
    </w:p>
    <w:p w14:paraId="5AEBA0B1" w14:textId="77777777" w:rsidR="00343A18" w:rsidRPr="009A627D" w:rsidRDefault="00343A18" w:rsidP="000741FF">
      <w:pPr>
        <w:pStyle w:val="KDParagraf"/>
        <w:rPr>
          <w:rFonts w:ascii="Arial" w:hAnsi="Arial" w:cs="Arial"/>
          <w:sz w:val="22"/>
          <w:szCs w:val="22"/>
        </w:rPr>
      </w:pPr>
    </w:p>
    <w:p w14:paraId="1C809A11" w14:textId="77777777" w:rsidR="00343A18" w:rsidRPr="009A627D" w:rsidRDefault="00343A18" w:rsidP="000741FF">
      <w:pPr>
        <w:pStyle w:val="KDParagraf"/>
        <w:rPr>
          <w:rFonts w:ascii="Arial" w:hAnsi="Arial" w:cs="Arial"/>
          <w:sz w:val="22"/>
          <w:szCs w:val="22"/>
        </w:rPr>
      </w:pPr>
    </w:p>
    <w:p w14:paraId="0CA34A02" w14:textId="77777777" w:rsidR="00343A18" w:rsidRPr="009A627D" w:rsidRDefault="00343A18" w:rsidP="00721F27">
      <w:pPr>
        <w:pStyle w:val="Title"/>
        <w:jc w:val="both"/>
        <w:rPr>
          <w:rFonts w:ascii="Arial" w:hAnsi="Arial" w:cs="Arial"/>
          <w:b w:val="0"/>
          <w:caps/>
          <w:sz w:val="22"/>
          <w:szCs w:val="22"/>
        </w:rPr>
      </w:pPr>
    </w:p>
    <w:p w14:paraId="6F5ADB4E" w14:textId="77777777" w:rsidR="00343A18" w:rsidRPr="009A627D" w:rsidRDefault="00343A18" w:rsidP="00721F27">
      <w:pPr>
        <w:jc w:val="both"/>
        <w:rPr>
          <w:rFonts w:ascii="Arial" w:hAnsi="Arial" w:cs="Arial"/>
          <w:sz w:val="22"/>
          <w:szCs w:val="22"/>
          <w:lang w:val="ru-RU"/>
        </w:rPr>
      </w:pPr>
      <w:r w:rsidRPr="009A627D">
        <w:rPr>
          <w:rFonts w:ascii="Arial" w:hAnsi="Arial" w:cs="Arial"/>
          <w:sz w:val="22"/>
          <w:szCs w:val="22"/>
          <w:lang w:val="ru-RU"/>
        </w:rPr>
        <w:t>На основу члана 75. став 2. Закона о јавним набавкама („Службени гласник РС“ бр.124/2012, 14/15  и 68/15)</w:t>
      </w:r>
      <w:r w:rsidRPr="009A627D">
        <w:rPr>
          <w:rFonts w:ascii="Arial" w:hAnsi="Arial" w:cs="Arial"/>
          <w:sz w:val="22"/>
          <w:szCs w:val="22"/>
        </w:rPr>
        <w:t xml:space="preserve"> као </w:t>
      </w:r>
      <w:r w:rsidRPr="009A627D">
        <w:rPr>
          <w:rFonts w:ascii="Arial" w:hAnsi="Arial" w:cs="Arial"/>
          <w:sz w:val="22"/>
          <w:szCs w:val="22"/>
          <w:lang w:val="ru-RU"/>
        </w:rPr>
        <w:t>понуђач/подизвођач дајем:</w:t>
      </w:r>
    </w:p>
    <w:p w14:paraId="0B9C4277" w14:textId="77777777" w:rsidR="00343A18" w:rsidRPr="009A627D" w:rsidRDefault="00343A18" w:rsidP="00721F27">
      <w:pPr>
        <w:jc w:val="both"/>
        <w:rPr>
          <w:rFonts w:ascii="Arial" w:hAnsi="Arial" w:cs="Arial"/>
          <w:sz w:val="22"/>
          <w:szCs w:val="22"/>
          <w:lang w:val="ru-RU"/>
        </w:rPr>
      </w:pPr>
    </w:p>
    <w:p w14:paraId="04AE7DEA" w14:textId="77777777" w:rsidR="00343A18" w:rsidRPr="009A627D" w:rsidRDefault="00343A18" w:rsidP="00721F27">
      <w:pPr>
        <w:jc w:val="both"/>
        <w:rPr>
          <w:rFonts w:ascii="Arial" w:hAnsi="Arial" w:cs="Arial"/>
          <w:sz w:val="22"/>
          <w:szCs w:val="22"/>
          <w:lang w:val="ru-RU"/>
        </w:rPr>
      </w:pPr>
    </w:p>
    <w:p w14:paraId="352133B4" w14:textId="77777777" w:rsidR="00343A18" w:rsidRPr="009A627D" w:rsidRDefault="00343A18" w:rsidP="00721F27">
      <w:pPr>
        <w:jc w:val="center"/>
        <w:rPr>
          <w:rFonts w:ascii="Arial" w:hAnsi="Arial" w:cs="Arial"/>
          <w:b/>
          <w:sz w:val="22"/>
          <w:szCs w:val="22"/>
          <w:lang w:val="ru-RU"/>
        </w:rPr>
      </w:pPr>
      <w:bookmarkStart w:id="245" w:name="_Toc442559929"/>
      <w:r w:rsidRPr="009A627D">
        <w:rPr>
          <w:rFonts w:ascii="Arial" w:hAnsi="Arial" w:cs="Arial"/>
          <w:b/>
          <w:sz w:val="22"/>
          <w:szCs w:val="22"/>
          <w:lang w:val="ru-RU"/>
        </w:rPr>
        <w:t>И З Ј А В У</w:t>
      </w:r>
      <w:bookmarkEnd w:id="245"/>
    </w:p>
    <w:p w14:paraId="55C954FC" w14:textId="77777777" w:rsidR="00343A18" w:rsidRPr="009A627D" w:rsidRDefault="00343A18" w:rsidP="00721F27">
      <w:pPr>
        <w:jc w:val="both"/>
        <w:rPr>
          <w:rFonts w:ascii="Arial" w:hAnsi="Arial" w:cs="Arial"/>
          <w:sz w:val="22"/>
          <w:szCs w:val="22"/>
        </w:rPr>
      </w:pPr>
    </w:p>
    <w:p w14:paraId="27CE2429" w14:textId="0DA48400" w:rsidR="00535D05" w:rsidRPr="009A627D" w:rsidRDefault="00535D05" w:rsidP="00721F27">
      <w:pPr>
        <w:tabs>
          <w:tab w:val="left" w:pos="6028"/>
        </w:tabs>
        <w:autoSpaceDE w:val="0"/>
        <w:autoSpaceDN w:val="0"/>
        <w:adjustRightInd w:val="0"/>
        <w:jc w:val="both"/>
        <w:rPr>
          <w:rFonts w:ascii="Arial" w:hAnsi="Arial" w:cs="Arial"/>
          <w:sz w:val="22"/>
          <w:szCs w:val="22"/>
          <w:lang w:val="ru-RU"/>
        </w:rPr>
      </w:pPr>
      <w:r w:rsidRPr="009A627D">
        <w:rPr>
          <w:rFonts w:ascii="Arial" w:hAnsi="Arial" w:cs="Arial"/>
          <w:sz w:val="22"/>
          <w:szCs w:val="22"/>
          <w:lang w:val="ru-RU"/>
        </w:rPr>
        <w:t xml:space="preserve">којом изричито наводимо да смо у свом досадашњем раду и при састављању Понуде  број: ______________ за јавну набавку </w:t>
      </w:r>
      <w:r w:rsidR="00467640" w:rsidRPr="009A627D">
        <w:rPr>
          <w:rFonts w:ascii="Arial" w:hAnsi="Arial" w:cs="Arial"/>
          <w:sz w:val="22"/>
          <w:szCs w:val="22"/>
          <w:lang w:val="ru-RU"/>
        </w:rPr>
        <w:t>услуга са пратећим добрима „MICROSOFT лиценце, подршка, одржавање и консалтинг“</w:t>
      </w:r>
      <w:r w:rsidRPr="009A627D">
        <w:rPr>
          <w:rFonts w:ascii="Arial" w:hAnsi="Arial" w:cs="Arial"/>
          <w:sz w:val="22"/>
          <w:szCs w:val="22"/>
          <w:lang w:val="ru-RU"/>
        </w:rPr>
        <w:t xml:space="preserve"> у отвореном поступку, јавне набавке ЈН бр.</w:t>
      </w:r>
      <w:r w:rsidR="00900428" w:rsidRPr="009A627D">
        <w:rPr>
          <w:rFonts w:ascii="Arial" w:hAnsi="Arial" w:cs="Arial"/>
          <w:sz w:val="22"/>
          <w:szCs w:val="22"/>
          <w:lang w:val="ru-RU"/>
        </w:rPr>
        <w:t xml:space="preserve"> </w:t>
      </w:r>
      <w:r w:rsidR="00695BA0" w:rsidRPr="009A627D">
        <w:rPr>
          <w:rFonts w:ascii="Arial" w:hAnsi="Arial" w:cs="Arial"/>
          <w:sz w:val="22"/>
          <w:szCs w:val="22"/>
          <w:lang w:val="ru-RU"/>
        </w:rPr>
        <w:t>ЈНО/1000/0074/2018</w:t>
      </w:r>
      <w:r w:rsidR="001403F6" w:rsidRPr="009A627D">
        <w:rPr>
          <w:rFonts w:ascii="Arial" w:hAnsi="Arial" w:cs="Arial"/>
          <w:sz w:val="22"/>
          <w:szCs w:val="22"/>
          <w:lang w:val="ru-RU"/>
        </w:rPr>
        <w:t xml:space="preserve"> </w:t>
      </w:r>
      <w:r w:rsidRPr="009A627D">
        <w:rPr>
          <w:rFonts w:ascii="Arial" w:hAnsi="Arial" w:cs="Arial"/>
          <w:sz w:val="22"/>
          <w:szCs w:val="22"/>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A4DFFDA" w14:textId="77777777" w:rsidR="00535D05" w:rsidRPr="009A627D" w:rsidRDefault="00535D05" w:rsidP="00721F27">
      <w:pPr>
        <w:tabs>
          <w:tab w:val="left" w:pos="6028"/>
        </w:tabs>
        <w:autoSpaceDE w:val="0"/>
        <w:autoSpaceDN w:val="0"/>
        <w:adjustRightInd w:val="0"/>
        <w:ind w:left="360"/>
        <w:jc w:val="both"/>
        <w:rPr>
          <w:rFonts w:ascii="Arial" w:hAnsi="Arial" w:cs="Arial"/>
          <w:sz w:val="22"/>
          <w:szCs w:val="22"/>
          <w:lang w:val="ru-RU"/>
        </w:rPr>
      </w:pPr>
    </w:p>
    <w:p w14:paraId="0D5D2890" w14:textId="77777777" w:rsidR="00343A18" w:rsidRPr="009A627D" w:rsidRDefault="00343A18" w:rsidP="00721F27">
      <w:pPr>
        <w:tabs>
          <w:tab w:val="left" w:pos="6028"/>
        </w:tabs>
        <w:autoSpaceDE w:val="0"/>
        <w:autoSpaceDN w:val="0"/>
        <w:adjustRightInd w:val="0"/>
        <w:ind w:left="360"/>
        <w:jc w:val="both"/>
        <w:rPr>
          <w:rFonts w:ascii="Arial" w:eastAsia="Calibri" w:hAnsi="Arial" w:cs="Arial"/>
          <w:bCs/>
          <w:iCs/>
          <w:sz w:val="22"/>
          <w:szCs w:val="22"/>
        </w:rPr>
      </w:pPr>
    </w:p>
    <w:p w14:paraId="49E9D209" w14:textId="77777777" w:rsidR="00343A18" w:rsidRPr="009A627D" w:rsidRDefault="00343A18" w:rsidP="00721F27">
      <w:pPr>
        <w:tabs>
          <w:tab w:val="left" w:pos="6028"/>
        </w:tabs>
        <w:autoSpaceDE w:val="0"/>
        <w:autoSpaceDN w:val="0"/>
        <w:adjustRightInd w:val="0"/>
        <w:ind w:left="360"/>
        <w:jc w:val="both"/>
        <w:rPr>
          <w:rFonts w:ascii="Arial" w:eastAsia="Calibri" w:hAnsi="Arial" w:cs="Arial"/>
          <w:bCs/>
          <w:iCs/>
          <w:sz w:val="22"/>
          <w:szCs w:val="22"/>
        </w:rPr>
      </w:pPr>
    </w:p>
    <w:tbl>
      <w:tblPr>
        <w:tblpPr w:leftFromText="180" w:rightFromText="180" w:vertAnchor="text" w:horzAnchor="margin" w:tblpY="85"/>
        <w:tblW w:w="8995" w:type="dxa"/>
        <w:tblLayout w:type="fixed"/>
        <w:tblLook w:val="0000" w:firstRow="0" w:lastRow="0" w:firstColumn="0" w:lastColumn="0" w:noHBand="0" w:noVBand="0"/>
      </w:tblPr>
      <w:tblGrid>
        <w:gridCol w:w="3481"/>
        <w:gridCol w:w="1907"/>
        <w:gridCol w:w="3607"/>
      </w:tblGrid>
      <w:tr w:rsidR="00721F27" w:rsidRPr="009A627D" w14:paraId="1FEA75AF" w14:textId="77777777" w:rsidTr="00721F27">
        <w:trPr>
          <w:trHeight w:val="207"/>
        </w:trPr>
        <w:tc>
          <w:tcPr>
            <w:tcW w:w="3481" w:type="dxa"/>
          </w:tcPr>
          <w:p w14:paraId="2A2B862D" w14:textId="77777777" w:rsidR="00721F27" w:rsidRPr="009A627D" w:rsidRDefault="00721F27" w:rsidP="00721F27">
            <w:pPr>
              <w:jc w:val="both"/>
              <w:rPr>
                <w:rFonts w:ascii="Arial" w:hAnsi="Arial" w:cs="Arial"/>
                <w:sz w:val="22"/>
                <w:szCs w:val="22"/>
              </w:rPr>
            </w:pPr>
            <w:r w:rsidRPr="009A627D">
              <w:rPr>
                <w:rFonts w:ascii="Arial" w:hAnsi="Arial" w:cs="Arial"/>
                <w:sz w:val="22"/>
                <w:szCs w:val="22"/>
              </w:rPr>
              <w:t>Датум:</w:t>
            </w:r>
          </w:p>
        </w:tc>
        <w:tc>
          <w:tcPr>
            <w:tcW w:w="1907" w:type="dxa"/>
          </w:tcPr>
          <w:p w14:paraId="62C73D32" w14:textId="77777777" w:rsidR="00721F27" w:rsidRPr="009A627D" w:rsidRDefault="00721F27" w:rsidP="00721F27">
            <w:pPr>
              <w:jc w:val="both"/>
              <w:rPr>
                <w:rFonts w:ascii="Arial" w:hAnsi="Arial" w:cs="Arial"/>
                <w:sz w:val="22"/>
                <w:szCs w:val="22"/>
                <w:lang w:val="ru-RU"/>
              </w:rPr>
            </w:pPr>
          </w:p>
        </w:tc>
        <w:tc>
          <w:tcPr>
            <w:tcW w:w="3607" w:type="dxa"/>
          </w:tcPr>
          <w:p w14:paraId="108380A2" w14:textId="77777777" w:rsidR="00721F27" w:rsidRPr="009A627D" w:rsidRDefault="00721F27" w:rsidP="00721F27">
            <w:pPr>
              <w:jc w:val="both"/>
              <w:rPr>
                <w:rFonts w:ascii="Arial" w:hAnsi="Arial" w:cs="Arial"/>
                <w:sz w:val="22"/>
                <w:szCs w:val="22"/>
                <w:lang w:val="sr-Cyrl-CS"/>
              </w:rPr>
            </w:pPr>
            <w:r w:rsidRPr="009A627D">
              <w:rPr>
                <w:rFonts w:ascii="Arial" w:hAnsi="Arial" w:cs="Arial"/>
                <w:sz w:val="22"/>
                <w:szCs w:val="22"/>
                <w:lang w:val="sr-Cyrl-CS"/>
              </w:rPr>
              <w:t>П</w:t>
            </w:r>
            <w:r w:rsidRPr="009A627D">
              <w:rPr>
                <w:rFonts w:ascii="Arial" w:hAnsi="Arial" w:cs="Arial"/>
                <w:sz w:val="22"/>
                <w:szCs w:val="22"/>
              </w:rPr>
              <w:t>онуђач</w:t>
            </w:r>
            <w:r w:rsidRPr="009A627D">
              <w:rPr>
                <w:rFonts w:ascii="Arial" w:hAnsi="Arial" w:cs="Arial"/>
                <w:sz w:val="22"/>
                <w:szCs w:val="22"/>
                <w:lang w:val="sr-Cyrl-CS"/>
              </w:rPr>
              <w:t>/члан групе</w:t>
            </w:r>
          </w:p>
        </w:tc>
      </w:tr>
      <w:tr w:rsidR="00721F27" w:rsidRPr="009A627D" w14:paraId="3F85DBE6" w14:textId="77777777" w:rsidTr="00721F27">
        <w:trPr>
          <w:trHeight w:val="215"/>
        </w:trPr>
        <w:tc>
          <w:tcPr>
            <w:tcW w:w="3481" w:type="dxa"/>
          </w:tcPr>
          <w:p w14:paraId="00B18236" w14:textId="77777777" w:rsidR="00721F27" w:rsidRPr="009A627D" w:rsidRDefault="00721F27" w:rsidP="00721F27">
            <w:pPr>
              <w:jc w:val="both"/>
              <w:rPr>
                <w:rFonts w:ascii="Arial" w:hAnsi="Arial" w:cs="Arial"/>
                <w:sz w:val="22"/>
                <w:szCs w:val="22"/>
              </w:rPr>
            </w:pPr>
          </w:p>
        </w:tc>
        <w:tc>
          <w:tcPr>
            <w:tcW w:w="1907" w:type="dxa"/>
          </w:tcPr>
          <w:p w14:paraId="34DCF79B" w14:textId="77777777" w:rsidR="00721F27" w:rsidRPr="009A627D" w:rsidRDefault="00721F27" w:rsidP="00721F27">
            <w:pPr>
              <w:jc w:val="both"/>
              <w:rPr>
                <w:rFonts w:ascii="Arial" w:hAnsi="Arial" w:cs="Arial"/>
                <w:sz w:val="22"/>
                <w:szCs w:val="22"/>
              </w:rPr>
            </w:pPr>
            <w:r w:rsidRPr="009A627D">
              <w:rPr>
                <w:rFonts w:ascii="Arial" w:hAnsi="Arial" w:cs="Arial"/>
                <w:sz w:val="22"/>
                <w:szCs w:val="22"/>
              </w:rPr>
              <w:t>М.П.</w:t>
            </w:r>
          </w:p>
        </w:tc>
        <w:tc>
          <w:tcPr>
            <w:tcW w:w="3607" w:type="dxa"/>
          </w:tcPr>
          <w:p w14:paraId="1C13D2AC" w14:textId="77777777" w:rsidR="00721F27" w:rsidRPr="009A627D" w:rsidRDefault="00721F27" w:rsidP="00721F27">
            <w:pPr>
              <w:jc w:val="both"/>
              <w:rPr>
                <w:rFonts w:ascii="Arial" w:hAnsi="Arial" w:cs="Arial"/>
                <w:sz w:val="22"/>
                <w:szCs w:val="22"/>
                <w:lang w:val="ru-RU"/>
              </w:rPr>
            </w:pPr>
          </w:p>
        </w:tc>
      </w:tr>
      <w:tr w:rsidR="00721F27" w:rsidRPr="009A627D" w14:paraId="66BAD9FB" w14:textId="77777777" w:rsidTr="00721F27">
        <w:trPr>
          <w:trHeight w:val="207"/>
        </w:trPr>
        <w:tc>
          <w:tcPr>
            <w:tcW w:w="3481" w:type="dxa"/>
            <w:tcBorders>
              <w:bottom w:val="single" w:sz="4" w:space="0" w:color="auto"/>
            </w:tcBorders>
          </w:tcPr>
          <w:p w14:paraId="0D51ECB9" w14:textId="77777777" w:rsidR="00721F27" w:rsidRPr="009A627D" w:rsidRDefault="00721F27" w:rsidP="00721F27">
            <w:pPr>
              <w:jc w:val="both"/>
              <w:rPr>
                <w:rFonts w:ascii="Arial" w:hAnsi="Arial" w:cs="Arial"/>
                <w:sz w:val="22"/>
                <w:szCs w:val="22"/>
              </w:rPr>
            </w:pPr>
          </w:p>
        </w:tc>
        <w:tc>
          <w:tcPr>
            <w:tcW w:w="1907" w:type="dxa"/>
          </w:tcPr>
          <w:p w14:paraId="1AF32F0E" w14:textId="77777777" w:rsidR="00721F27" w:rsidRPr="009A627D" w:rsidRDefault="00721F27" w:rsidP="00721F27">
            <w:pPr>
              <w:jc w:val="both"/>
              <w:rPr>
                <w:rFonts w:ascii="Arial" w:hAnsi="Arial" w:cs="Arial"/>
                <w:sz w:val="22"/>
                <w:szCs w:val="22"/>
                <w:lang w:val="ru-RU"/>
              </w:rPr>
            </w:pPr>
          </w:p>
        </w:tc>
        <w:tc>
          <w:tcPr>
            <w:tcW w:w="3607" w:type="dxa"/>
            <w:tcBorders>
              <w:bottom w:val="single" w:sz="4" w:space="0" w:color="auto"/>
            </w:tcBorders>
          </w:tcPr>
          <w:p w14:paraId="7E60E840" w14:textId="77777777" w:rsidR="00721F27" w:rsidRPr="009A627D" w:rsidRDefault="00721F27" w:rsidP="00721F27">
            <w:pPr>
              <w:jc w:val="both"/>
              <w:rPr>
                <w:rFonts w:ascii="Arial" w:hAnsi="Arial" w:cs="Arial"/>
                <w:sz w:val="22"/>
                <w:szCs w:val="22"/>
                <w:lang w:val="ru-RU"/>
              </w:rPr>
            </w:pPr>
          </w:p>
        </w:tc>
      </w:tr>
      <w:tr w:rsidR="00721F27" w:rsidRPr="009A627D" w14:paraId="71697DD5" w14:textId="77777777" w:rsidTr="00721F27">
        <w:trPr>
          <w:trHeight w:val="322"/>
        </w:trPr>
        <w:tc>
          <w:tcPr>
            <w:tcW w:w="3481" w:type="dxa"/>
            <w:tcBorders>
              <w:top w:val="single" w:sz="4" w:space="0" w:color="auto"/>
            </w:tcBorders>
          </w:tcPr>
          <w:p w14:paraId="29496068" w14:textId="77777777" w:rsidR="00721F27" w:rsidRPr="009A627D" w:rsidRDefault="00721F27" w:rsidP="00721F27">
            <w:pPr>
              <w:jc w:val="both"/>
              <w:rPr>
                <w:rFonts w:ascii="Arial" w:hAnsi="Arial" w:cs="Arial"/>
                <w:sz w:val="22"/>
                <w:szCs w:val="22"/>
              </w:rPr>
            </w:pPr>
          </w:p>
          <w:p w14:paraId="7F0430AC" w14:textId="77777777" w:rsidR="00721F27" w:rsidRPr="009A627D" w:rsidRDefault="00721F27" w:rsidP="00721F27">
            <w:pPr>
              <w:jc w:val="both"/>
              <w:rPr>
                <w:rFonts w:ascii="Arial" w:hAnsi="Arial" w:cs="Arial"/>
                <w:sz w:val="22"/>
                <w:szCs w:val="22"/>
              </w:rPr>
            </w:pPr>
          </w:p>
        </w:tc>
        <w:tc>
          <w:tcPr>
            <w:tcW w:w="1907" w:type="dxa"/>
          </w:tcPr>
          <w:p w14:paraId="5ECC2DD8" w14:textId="77777777" w:rsidR="00721F27" w:rsidRPr="009A627D" w:rsidRDefault="00721F27" w:rsidP="00721F27">
            <w:pPr>
              <w:jc w:val="both"/>
              <w:rPr>
                <w:rFonts w:ascii="Arial" w:hAnsi="Arial" w:cs="Arial"/>
                <w:sz w:val="22"/>
                <w:szCs w:val="22"/>
                <w:lang w:val="ru-RU"/>
              </w:rPr>
            </w:pPr>
          </w:p>
        </w:tc>
        <w:tc>
          <w:tcPr>
            <w:tcW w:w="3607" w:type="dxa"/>
            <w:tcBorders>
              <w:top w:val="single" w:sz="4" w:space="0" w:color="auto"/>
            </w:tcBorders>
          </w:tcPr>
          <w:p w14:paraId="5A079EF2" w14:textId="77777777" w:rsidR="00721F27" w:rsidRPr="009A627D" w:rsidRDefault="00721F27" w:rsidP="00721F27">
            <w:pPr>
              <w:jc w:val="both"/>
              <w:rPr>
                <w:rFonts w:ascii="Arial" w:hAnsi="Arial" w:cs="Arial"/>
                <w:sz w:val="22"/>
                <w:szCs w:val="22"/>
                <w:lang w:val="ru-RU"/>
              </w:rPr>
            </w:pPr>
          </w:p>
        </w:tc>
      </w:tr>
    </w:tbl>
    <w:p w14:paraId="770D3F00" w14:textId="77777777" w:rsidR="00343A18" w:rsidRPr="009A627D" w:rsidRDefault="00343A18" w:rsidP="00721F27">
      <w:pPr>
        <w:tabs>
          <w:tab w:val="left" w:pos="6028"/>
        </w:tabs>
        <w:autoSpaceDE w:val="0"/>
        <w:autoSpaceDN w:val="0"/>
        <w:adjustRightInd w:val="0"/>
        <w:ind w:left="360"/>
        <w:jc w:val="both"/>
        <w:rPr>
          <w:rFonts w:ascii="Arial" w:eastAsia="Calibri" w:hAnsi="Arial" w:cs="Arial"/>
          <w:bCs/>
          <w:iCs/>
          <w:sz w:val="22"/>
          <w:szCs w:val="22"/>
        </w:rPr>
      </w:pPr>
    </w:p>
    <w:p w14:paraId="5236CF1F" w14:textId="77777777" w:rsidR="00343A18" w:rsidRPr="009A627D" w:rsidRDefault="00343A18" w:rsidP="00382991">
      <w:pPr>
        <w:jc w:val="both"/>
        <w:rPr>
          <w:rFonts w:ascii="Arial" w:hAnsi="Arial" w:cs="Arial"/>
          <w:i/>
          <w:sz w:val="22"/>
          <w:szCs w:val="22"/>
          <w:lang w:val="sr-Cyrl-CS"/>
        </w:rPr>
      </w:pPr>
      <w:r w:rsidRPr="009A627D">
        <w:rPr>
          <w:rFonts w:ascii="Arial" w:hAnsi="Arial" w:cs="Arial"/>
          <w:b/>
          <w:i/>
          <w:sz w:val="22"/>
          <w:szCs w:val="22"/>
        </w:rPr>
        <w:t>Напомена:</w:t>
      </w:r>
      <w:r w:rsidRPr="009A627D">
        <w:rPr>
          <w:rFonts w:ascii="Arial" w:hAnsi="Arial" w:cs="Arial"/>
          <w:i/>
          <w:sz w:val="22"/>
          <w:szCs w:val="22"/>
        </w:rPr>
        <w:t xml:space="preserve"> Уколико </w:t>
      </w:r>
      <w:r w:rsidRPr="009A627D">
        <w:rPr>
          <w:rFonts w:ascii="Arial" w:hAnsi="Arial" w:cs="Arial"/>
          <w:i/>
          <w:sz w:val="22"/>
          <w:szCs w:val="22"/>
          <w:lang w:val="sr-Cyrl-CS"/>
        </w:rPr>
        <w:t xml:space="preserve">заједничку </w:t>
      </w:r>
      <w:r w:rsidRPr="009A627D">
        <w:rPr>
          <w:rFonts w:ascii="Arial" w:hAnsi="Arial" w:cs="Arial"/>
          <w:i/>
          <w:sz w:val="22"/>
          <w:szCs w:val="22"/>
        </w:rPr>
        <w:t xml:space="preserve">понуду подноси група понуђача Изјава </w:t>
      </w:r>
      <w:r w:rsidRPr="009A627D">
        <w:rPr>
          <w:rFonts w:ascii="Arial" w:hAnsi="Arial" w:cs="Arial"/>
          <w:i/>
          <w:sz w:val="22"/>
          <w:szCs w:val="22"/>
          <w:lang w:val="sr-Cyrl-CS"/>
        </w:rPr>
        <w:t xml:space="preserve">се доставља за сваког члана групе понуђача. Изјава </w:t>
      </w:r>
      <w:r w:rsidRPr="009A627D">
        <w:rPr>
          <w:rFonts w:ascii="Arial" w:hAnsi="Arial" w:cs="Arial"/>
          <w:i/>
          <w:sz w:val="22"/>
          <w:szCs w:val="22"/>
        </w:rPr>
        <w:t>мора бити попуњена, потписана од стране овлашћеног лица</w:t>
      </w:r>
      <w:r w:rsidRPr="009A627D">
        <w:rPr>
          <w:rFonts w:ascii="Arial" w:hAnsi="Arial" w:cs="Arial"/>
          <w:i/>
          <w:sz w:val="22"/>
          <w:szCs w:val="22"/>
          <w:lang w:val="sr-Cyrl-CS"/>
        </w:rPr>
        <w:t xml:space="preserve"> за заступање</w:t>
      </w:r>
      <w:r w:rsidRPr="009A627D">
        <w:rPr>
          <w:rFonts w:ascii="Arial" w:hAnsi="Arial" w:cs="Arial"/>
          <w:i/>
          <w:sz w:val="22"/>
          <w:szCs w:val="22"/>
        </w:rPr>
        <w:t xml:space="preserve"> понуђача из групе понуђача и оверена печатом. </w:t>
      </w:r>
    </w:p>
    <w:p w14:paraId="1BB4B64D" w14:textId="77777777" w:rsidR="00343A18" w:rsidRPr="009A627D" w:rsidRDefault="00343A18" w:rsidP="00382991">
      <w:pPr>
        <w:jc w:val="both"/>
        <w:rPr>
          <w:rFonts w:ascii="Arial" w:hAnsi="Arial" w:cs="Arial"/>
          <w:i/>
          <w:sz w:val="22"/>
          <w:szCs w:val="22"/>
        </w:rPr>
      </w:pPr>
      <w:r w:rsidRPr="009A627D">
        <w:rPr>
          <w:rFonts w:ascii="Arial" w:eastAsia="Calibri" w:hAnsi="Arial" w:cs="Arial"/>
          <w:i/>
          <w:sz w:val="22"/>
          <w:szCs w:val="22"/>
        </w:rPr>
        <w:t xml:space="preserve">У случају да понуђач подноси понуду са подизвођачем, Изјава </w:t>
      </w:r>
      <w:r w:rsidRPr="009A627D">
        <w:rPr>
          <w:rFonts w:ascii="Arial" w:eastAsia="Calibri" w:hAnsi="Arial" w:cs="Arial"/>
          <w:i/>
          <w:sz w:val="22"/>
          <w:szCs w:val="22"/>
          <w:lang w:val="sr-Cyrl-CS"/>
        </w:rPr>
        <w:t xml:space="preserve">се доставља за понуђача и сваког подизвођача. Изјава </w:t>
      </w:r>
      <w:r w:rsidRPr="009A627D">
        <w:rPr>
          <w:rFonts w:ascii="Arial" w:eastAsia="Calibri" w:hAnsi="Arial" w:cs="Arial"/>
          <w:i/>
          <w:sz w:val="22"/>
          <w:szCs w:val="22"/>
        </w:rPr>
        <w:t xml:space="preserve">мора бити </w:t>
      </w:r>
      <w:r w:rsidRPr="009A627D">
        <w:rPr>
          <w:rFonts w:ascii="Arial" w:eastAsia="Calibri" w:hAnsi="Arial" w:cs="Arial"/>
          <w:i/>
          <w:sz w:val="22"/>
          <w:szCs w:val="22"/>
          <w:lang w:val="sr-Cyrl-CS"/>
        </w:rPr>
        <w:t>попуњена,</w:t>
      </w:r>
      <w:r w:rsidRPr="009A627D">
        <w:rPr>
          <w:rFonts w:ascii="Arial" w:eastAsia="Calibri" w:hAnsi="Arial" w:cs="Arial"/>
          <w:i/>
          <w:sz w:val="22"/>
          <w:szCs w:val="22"/>
        </w:rPr>
        <w:t xml:space="preserve"> потписана</w:t>
      </w:r>
      <w:r w:rsidRPr="009A627D">
        <w:rPr>
          <w:rFonts w:ascii="Arial" w:eastAsia="Calibri" w:hAnsi="Arial" w:cs="Arial"/>
          <w:i/>
          <w:sz w:val="22"/>
          <w:szCs w:val="22"/>
          <w:lang w:val="sr-Cyrl-CS"/>
        </w:rPr>
        <w:t xml:space="preserve"> и оверена</w:t>
      </w:r>
      <w:r w:rsidRPr="009A627D">
        <w:rPr>
          <w:rFonts w:ascii="Arial" w:eastAsia="Calibri" w:hAnsi="Arial" w:cs="Arial"/>
          <w:i/>
          <w:sz w:val="22"/>
          <w:szCs w:val="22"/>
        </w:rPr>
        <w:t xml:space="preserve"> од стране овлашћеног лица за заступање </w:t>
      </w:r>
      <w:r w:rsidRPr="009A627D">
        <w:rPr>
          <w:rFonts w:ascii="Arial" w:eastAsia="Calibri" w:hAnsi="Arial" w:cs="Arial"/>
          <w:i/>
          <w:sz w:val="22"/>
          <w:szCs w:val="22"/>
          <w:lang w:val="sr-Cyrl-CS"/>
        </w:rPr>
        <w:t>понуђача/подизво</w:t>
      </w:r>
      <w:r w:rsidRPr="009A627D">
        <w:rPr>
          <w:rFonts w:ascii="Arial" w:eastAsia="Calibri" w:hAnsi="Arial" w:cs="Arial"/>
          <w:i/>
          <w:sz w:val="22"/>
          <w:szCs w:val="22"/>
        </w:rPr>
        <w:t>ђача</w:t>
      </w:r>
      <w:r w:rsidRPr="009A627D">
        <w:rPr>
          <w:rFonts w:ascii="Arial" w:eastAsia="Calibri" w:hAnsi="Arial" w:cs="Arial"/>
          <w:i/>
          <w:sz w:val="22"/>
          <w:szCs w:val="22"/>
          <w:lang w:val="sr-Cyrl-CS"/>
        </w:rPr>
        <w:t xml:space="preserve"> и оверена печатом.</w:t>
      </w:r>
    </w:p>
    <w:p w14:paraId="7EC259DF" w14:textId="77777777" w:rsidR="00343A18" w:rsidRPr="009A627D" w:rsidRDefault="00343A18" w:rsidP="00382991">
      <w:pPr>
        <w:jc w:val="both"/>
        <w:rPr>
          <w:rFonts w:ascii="Arial" w:hAnsi="Arial" w:cs="Arial"/>
          <w:sz w:val="22"/>
          <w:szCs w:val="22"/>
          <w:lang w:val="sr-Cyrl-CS"/>
        </w:rPr>
      </w:pPr>
      <w:r w:rsidRPr="009A627D">
        <w:rPr>
          <w:rFonts w:ascii="Arial" w:hAnsi="Arial" w:cs="Arial"/>
          <w:i/>
          <w:sz w:val="22"/>
          <w:szCs w:val="22"/>
        </w:rPr>
        <w:t>Приликом подношења понуде овај образац копирати у потребном броју примерака.</w:t>
      </w:r>
    </w:p>
    <w:p w14:paraId="00FEBF2B" w14:textId="77777777" w:rsidR="00343A18" w:rsidRPr="009A627D" w:rsidRDefault="00343A18" w:rsidP="00721F27">
      <w:pPr>
        <w:jc w:val="both"/>
        <w:rPr>
          <w:rFonts w:ascii="Arial" w:hAnsi="Arial" w:cs="Arial"/>
          <w:sz w:val="22"/>
          <w:szCs w:val="22"/>
        </w:rPr>
      </w:pPr>
    </w:p>
    <w:p w14:paraId="47F8918A" w14:textId="77777777" w:rsidR="000F683D" w:rsidRPr="009A627D" w:rsidRDefault="000F683D" w:rsidP="00721F27">
      <w:pPr>
        <w:jc w:val="both"/>
        <w:rPr>
          <w:rFonts w:ascii="Arial" w:hAnsi="Arial" w:cs="Arial"/>
          <w:sz w:val="22"/>
          <w:szCs w:val="22"/>
        </w:rPr>
      </w:pPr>
    </w:p>
    <w:p w14:paraId="25F42876" w14:textId="77777777" w:rsidR="0042687E" w:rsidRPr="009A627D" w:rsidRDefault="0042687E" w:rsidP="00721F27">
      <w:pPr>
        <w:jc w:val="both"/>
        <w:rPr>
          <w:rFonts w:ascii="Arial" w:hAnsi="Arial" w:cs="Arial"/>
          <w:sz w:val="22"/>
          <w:szCs w:val="22"/>
        </w:rPr>
      </w:pPr>
    </w:p>
    <w:p w14:paraId="22C10731" w14:textId="77777777" w:rsidR="000F683D" w:rsidRPr="009A627D" w:rsidRDefault="000F683D" w:rsidP="00721F27">
      <w:pPr>
        <w:jc w:val="both"/>
        <w:rPr>
          <w:rFonts w:ascii="Arial" w:hAnsi="Arial" w:cs="Arial"/>
          <w:sz w:val="22"/>
          <w:szCs w:val="22"/>
        </w:rPr>
      </w:pPr>
    </w:p>
    <w:p w14:paraId="623DB1D9" w14:textId="77777777" w:rsidR="003A45FC" w:rsidRPr="009A627D" w:rsidRDefault="003A45FC" w:rsidP="00721F27">
      <w:pPr>
        <w:jc w:val="both"/>
        <w:rPr>
          <w:rFonts w:ascii="Arial" w:hAnsi="Arial" w:cs="Arial"/>
          <w:color w:val="00B0F0"/>
          <w:sz w:val="22"/>
          <w:szCs w:val="22"/>
        </w:rPr>
      </w:pPr>
    </w:p>
    <w:p w14:paraId="73DCC3DF" w14:textId="77777777" w:rsidR="007C29E2" w:rsidRPr="009A627D" w:rsidRDefault="007C29E2" w:rsidP="00721F27">
      <w:pPr>
        <w:jc w:val="both"/>
        <w:rPr>
          <w:rFonts w:ascii="Arial" w:hAnsi="Arial" w:cs="Arial"/>
          <w:i/>
          <w:sz w:val="22"/>
          <w:szCs w:val="22"/>
        </w:rPr>
      </w:pPr>
    </w:p>
    <w:p w14:paraId="77532D62" w14:textId="77777777" w:rsidR="007C29E2" w:rsidRPr="009A627D" w:rsidRDefault="007C29E2" w:rsidP="000741FF">
      <w:pPr>
        <w:rPr>
          <w:rFonts w:ascii="Arial" w:hAnsi="Arial" w:cs="Arial"/>
          <w:sz w:val="22"/>
          <w:szCs w:val="22"/>
        </w:rPr>
      </w:pPr>
    </w:p>
    <w:p w14:paraId="4D00EDAE" w14:textId="77777777" w:rsidR="007C29E2" w:rsidRPr="009A627D" w:rsidRDefault="007C29E2" w:rsidP="000741FF">
      <w:pPr>
        <w:rPr>
          <w:rFonts w:ascii="Arial" w:hAnsi="Arial" w:cs="Arial"/>
          <w:sz w:val="22"/>
          <w:szCs w:val="22"/>
        </w:rPr>
      </w:pPr>
    </w:p>
    <w:p w14:paraId="37AB0766" w14:textId="77777777" w:rsidR="009E2824" w:rsidRPr="009A627D" w:rsidRDefault="007C29E2" w:rsidP="000741FF">
      <w:pPr>
        <w:rPr>
          <w:rFonts w:ascii="Arial" w:hAnsi="Arial" w:cs="Arial"/>
          <w:sz w:val="22"/>
          <w:szCs w:val="22"/>
        </w:rPr>
      </w:pPr>
      <w:r w:rsidRPr="009A627D">
        <w:rPr>
          <w:rFonts w:ascii="Arial" w:hAnsi="Arial" w:cs="Arial"/>
          <w:sz w:val="22"/>
          <w:szCs w:val="22"/>
        </w:rPr>
        <w:tab/>
      </w:r>
    </w:p>
    <w:p w14:paraId="3747B011" w14:textId="77777777" w:rsidR="009E2824" w:rsidRPr="009A627D" w:rsidRDefault="009E2824" w:rsidP="000741FF">
      <w:pPr>
        <w:rPr>
          <w:rFonts w:ascii="Arial" w:hAnsi="Arial" w:cs="Arial"/>
          <w:b/>
          <w:sz w:val="22"/>
          <w:szCs w:val="22"/>
        </w:rPr>
      </w:pPr>
      <w:r w:rsidRPr="009A627D">
        <w:rPr>
          <w:rFonts w:ascii="Arial" w:hAnsi="Arial" w:cs="Arial"/>
          <w:sz w:val="22"/>
          <w:szCs w:val="22"/>
        </w:rPr>
        <w:br w:type="page"/>
      </w:r>
    </w:p>
    <w:p w14:paraId="543A581D" w14:textId="77777777" w:rsidR="007C29E2" w:rsidRPr="009A627D" w:rsidRDefault="007C29E2" w:rsidP="000741FF">
      <w:pPr>
        <w:pStyle w:val="KDObrazac"/>
        <w:rPr>
          <w:rFonts w:ascii="Arial" w:hAnsi="Arial"/>
          <w:sz w:val="22"/>
          <w:szCs w:val="22"/>
        </w:rPr>
      </w:pPr>
      <w:r w:rsidRPr="009A627D">
        <w:rPr>
          <w:rFonts w:ascii="Arial" w:hAnsi="Arial"/>
          <w:sz w:val="22"/>
          <w:szCs w:val="22"/>
        </w:rPr>
        <w:lastRenderedPageBreak/>
        <w:t>ОБРАЗАЦ 5.</w:t>
      </w:r>
    </w:p>
    <w:p w14:paraId="5D532581" w14:textId="77777777" w:rsidR="007C29E2" w:rsidRPr="009A627D" w:rsidRDefault="007C29E2" w:rsidP="000741FF">
      <w:pPr>
        <w:rPr>
          <w:rFonts w:ascii="Arial" w:hAnsi="Arial" w:cs="Arial"/>
          <w:sz w:val="22"/>
          <w:szCs w:val="22"/>
        </w:rPr>
      </w:pPr>
    </w:p>
    <w:p w14:paraId="59D29EF4" w14:textId="77777777" w:rsidR="007C29E2" w:rsidRPr="009A627D" w:rsidRDefault="007C29E2" w:rsidP="000741FF">
      <w:pPr>
        <w:jc w:val="center"/>
        <w:rPr>
          <w:rFonts w:ascii="Arial" w:hAnsi="Arial" w:cs="Arial"/>
          <w:b/>
          <w:sz w:val="22"/>
          <w:szCs w:val="22"/>
        </w:rPr>
      </w:pPr>
      <w:r w:rsidRPr="009A627D">
        <w:rPr>
          <w:rFonts w:ascii="Arial" w:hAnsi="Arial" w:cs="Arial"/>
          <w:b/>
          <w:sz w:val="22"/>
          <w:szCs w:val="22"/>
        </w:rPr>
        <w:t>ОБРАЗАЦ ТРОШКОВА ПРИПРЕМЕ ПОНУДЕ</w:t>
      </w:r>
    </w:p>
    <w:p w14:paraId="0028CF5C" w14:textId="77777777" w:rsidR="009E2824" w:rsidRPr="009A627D" w:rsidRDefault="009E2824" w:rsidP="000741FF">
      <w:pPr>
        <w:jc w:val="center"/>
        <w:rPr>
          <w:rFonts w:ascii="Arial" w:hAnsi="Arial" w:cs="Arial"/>
          <w:b/>
          <w:sz w:val="22"/>
          <w:szCs w:val="22"/>
        </w:rPr>
      </w:pPr>
    </w:p>
    <w:p w14:paraId="38A7B24C" w14:textId="77777777" w:rsidR="007C29E2" w:rsidRPr="009A627D" w:rsidRDefault="007C29E2" w:rsidP="000741FF">
      <w:pPr>
        <w:jc w:val="center"/>
        <w:rPr>
          <w:rFonts w:ascii="Arial" w:hAnsi="Arial" w:cs="Arial"/>
          <w:sz w:val="22"/>
          <w:szCs w:val="22"/>
        </w:rPr>
      </w:pPr>
      <w:r w:rsidRPr="009A627D">
        <w:rPr>
          <w:rFonts w:ascii="Arial" w:hAnsi="Arial" w:cs="Arial"/>
          <w:sz w:val="22"/>
          <w:szCs w:val="22"/>
        </w:rPr>
        <w:t xml:space="preserve">за јавну набавку </w:t>
      </w:r>
      <w:r w:rsidR="00467640" w:rsidRPr="009A627D">
        <w:rPr>
          <w:rFonts w:ascii="Arial" w:hAnsi="Arial" w:cs="Arial"/>
          <w:sz w:val="22"/>
          <w:szCs w:val="22"/>
        </w:rPr>
        <w:t>добра „MICROSOFT лиценце, подршка, одржавање и консалтинг“</w:t>
      </w:r>
      <w:r w:rsidRPr="009A627D">
        <w:rPr>
          <w:rFonts w:ascii="Arial" w:hAnsi="Arial" w:cs="Arial"/>
          <w:sz w:val="22"/>
          <w:szCs w:val="22"/>
          <w:lang w:val="ru-RU"/>
        </w:rPr>
        <w:t xml:space="preserve">- Јавна набавка број </w:t>
      </w:r>
      <w:r w:rsidR="007F2B76" w:rsidRPr="009A627D">
        <w:rPr>
          <w:rFonts w:ascii="Arial" w:hAnsi="Arial" w:cs="Arial"/>
          <w:sz w:val="22"/>
          <w:szCs w:val="22"/>
        </w:rPr>
        <w:t>ЈНО/1000/0074/2018</w:t>
      </w:r>
    </w:p>
    <w:p w14:paraId="146FD818" w14:textId="77777777" w:rsidR="009E2824" w:rsidRPr="009A627D" w:rsidRDefault="009E2824" w:rsidP="000741FF">
      <w:pPr>
        <w:rPr>
          <w:rFonts w:ascii="Arial" w:hAnsi="Arial" w:cs="Arial"/>
          <w:b/>
          <w:sz w:val="22"/>
          <w:szCs w:val="22"/>
          <w:lang w:val="ru-RU"/>
        </w:rPr>
      </w:pPr>
    </w:p>
    <w:p w14:paraId="21C1C159" w14:textId="40FAFC10" w:rsidR="007C29E2" w:rsidRPr="009A627D" w:rsidRDefault="007C29E2" w:rsidP="000741FF">
      <w:pPr>
        <w:rPr>
          <w:rFonts w:ascii="Arial" w:hAnsi="Arial" w:cs="Arial"/>
          <w:sz w:val="22"/>
          <w:szCs w:val="22"/>
          <w:lang w:val="ru-RU"/>
        </w:rPr>
      </w:pPr>
      <w:r w:rsidRPr="009A627D">
        <w:rPr>
          <w:rFonts w:ascii="Arial" w:hAnsi="Arial" w:cs="Arial"/>
          <w:sz w:val="22"/>
          <w:szCs w:val="22"/>
          <w:lang w:val="ru-RU"/>
        </w:rPr>
        <w:t xml:space="preserve">На основу члана 88. став 1. Закона о јавним набавкама („Службени гласник РС“, бр.124/12, 14/15 и 68/15), ( даље Закон), члана </w:t>
      </w:r>
      <w:r w:rsidR="00382991" w:rsidRPr="009A627D">
        <w:rPr>
          <w:rFonts w:ascii="Arial" w:hAnsi="Arial" w:cs="Arial"/>
          <w:sz w:val="22"/>
          <w:szCs w:val="22"/>
          <w:lang w:val="ru-RU"/>
        </w:rPr>
        <w:t>2</w:t>
      </w:r>
      <w:r w:rsidRPr="009A627D">
        <w:rPr>
          <w:rFonts w:ascii="Arial" w:hAnsi="Arial" w:cs="Arial"/>
          <w:sz w:val="22"/>
          <w:szCs w:val="22"/>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12348C1" w14:textId="77777777" w:rsidR="005F2F0C" w:rsidRPr="009A627D" w:rsidRDefault="005F2F0C" w:rsidP="000741FF">
      <w:pPr>
        <w:rPr>
          <w:rFonts w:ascii="Arial" w:hAnsi="Arial" w:cs="Arial"/>
          <w:sz w:val="22"/>
          <w:szCs w:val="22"/>
          <w:lang w:val="ru-RU"/>
        </w:rPr>
      </w:pPr>
    </w:p>
    <w:p w14:paraId="61AACA49" w14:textId="77777777" w:rsidR="005F2F0C" w:rsidRPr="009A627D" w:rsidRDefault="005F2F0C" w:rsidP="000741FF">
      <w:pPr>
        <w:tabs>
          <w:tab w:val="left" w:pos="0"/>
        </w:tabs>
        <w:jc w:val="center"/>
        <w:rPr>
          <w:rFonts w:ascii="Arial" w:hAnsi="Arial" w:cs="Arial"/>
          <w:sz w:val="22"/>
          <w:szCs w:val="22"/>
          <w:lang w:val="ru-RU"/>
        </w:rPr>
      </w:pPr>
    </w:p>
    <w:p w14:paraId="701F38DE" w14:textId="77777777" w:rsidR="007C29E2" w:rsidRPr="009A627D" w:rsidRDefault="007C29E2" w:rsidP="000741FF">
      <w:pPr>
        <w:tabs>
          <w:tab w:val="left" w:pos="0"/>
        </w:tabs>
        <w:jc w:val="center"/>
        <w:rPr>
          <w:rFonts w:ascii="Arial" w:hAnsi="Arial" w:cs="Arial"/>
          <w:sz w:val="22"/>
          <w:szCs w:val="22"/>
          <w:lang w:val="ru-RU"/>
        </w:rPr>
      </w:pPr>
      <w:r w:rsidRPr="009A627D">
        <w:rPr>
          <w:rFonts w:ascii="Arial" w:hAnsi="Arial" w:cs="Arial"/>
          <w:sz w:val="22"/>
          <w:szCs w:val="22"/>
          <w:lang w:val="ru-RU"/>
        </w:rPr>
        <w:t>СТРУКТУРУ ТРОШКОВА ПРИПРЕМЕ ПОНУДЕ</w:t>
      </w:r>
    </w:p>
    <w:p w14:paraId="78D5A17E" w14:textId="77777777" w:rsidR="005F2F0C" w:rsidRPr="009A627D" w:rsidRDefault="005F2F0C" w:rsidP="000741FF">
      <w:pPr>
        <w:tabs>
          <w:tab w:val="left" w:pos="0"/>
        </w:tabs>
        <w:jc w:val="center"/>
        <w:rPr>
          <w:rFonts w:ascii="Arial" w:hAnsi="Arial" w:cs="Arial"/>
          <w:sz w:val="22"/>
          <w:szCs w:val="22"/>
          <w:lang w:val="ru-RU"/>
        </w:rPr>
      </w:pP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9A627D" w14:paraId="3D9BF5A5" w14:textId="77777777" w:rsidTr="009A40D2">
        <w:trPr>
          <w:trHeight w:val="307"/>
          <w:tblCellSpacing w:w="20" w:type="dxa"/>
        </w:trPr>
        <w:tc>
          <w:tcPr>
            <w:tcW w:w="5323" w:type="dxa"/>
            <w:shd w:val="clear" w:color="auto" w:fill="auto"/>
            <w:vAlign w:val="center"/>
          </w:tcPr>
          <w:p w14:paraId="36A160ED" w14:textId="77777777" w:rsidR="007C29E2" w:rsidRPr="009A627D" w:rsidRDefault="007C29E2" w:rsidP="000741FF">
            <w:pPr>
              <w:jc w:val="center"/>
              <w:rPr>
                <w:rFonts w:ascii="Arial" w:hAnsi="Arial" w:cs="Arial"/>
                <w:sz w:val="22"/>
                <w:szCs w:val="22"/>
              </w:rPr>
            </w:pPr>
            <w:r w:rsidRPr="009A627D">
              <w:rPr>
                <w:rFonts w:ascii="Arial" w:hAnsi="Arial" w:cs="Arial"/>
                <w:sz w:val="22"/>
                <w:szCs w:val="22"/>
              </w:rPr>
              <w:t>Укупни трошкови без ПДВ</w:t>
            </w:r>
          </w:p>
        </w:tc>
        <w:tc>
          <w:tcPr>
            <w:tcW w:w="4260" w:type="dxa"/>
            <w:shd w:val="clear" w:color="auto" w:fill="auto"/>
          </w:tcPr>
          <w:p w14:paraId="68102B34" w14:textId="77777777" w:rsidR="007C29E2" w:rsidRPr="009A627D" w:rsidRDefault="007C29E2" w:rsidP="000741FF">
            <w:pPr>
              <w:rPr>
                <w:rFonts w:ascii="Arial" w:hAnsi="Arial" w:cs="Arial"/>
                <w:sz w:val="22"/>
                <w:szCs w:val="22"/>
              </w:rPr>
            </w:pPr>
          </w:p>
          <w:p w14:paraId="4F565231" w14:textId="77777777" w:rsidR="007C29E2" w:rsidRPr="009A627D" w:rsidRDefault="00467640" w:rsidP="000741FF">
            <w:pPr>
              <w:rPr>
                <w:rFonts w:ascii="Arial" w:hAnsi="Arial" w:cs="Arial"/>
                <w:sz w:val="22"/>
                <w:szCs w:val="22"/>
              </w:rPr>
            </w:pPr>
            <w:r w:rsidRPr="009A627D">
              <w:rPr>
                <w:rFonts w:ascii="Arial" w:hAnsi="Arial" w:cs="Arial"/>
                <w:sz w:val="22"/>
                <w:szCs w:val="22"/>
              </w:rPr>
              <w:t>__________ динара</w:t>
            </w:r>
          </w:p>
        </w:tc>
      </w:tr>
      <w:tr w:rsidR="007C29E2" w:rsidRPr="009A627D" w14:paraId="43286E12" w14:textId="77777777" w:rsidTr="009A40D2">
        <w:trPr>
          <w:trHeight w:val="433"/>
          <w:tblCellSpacing w:w="20" w:type="dxa"/>
        </w:trPr>
        <w:tc>
          <w:tcPr>
            <w:tcW w:w="5323" w:type="dxa"/>
            <w:shd w:val="clear" w:color="auto" w:fill="auto"/>
            <w:vAlign w:val="center"/>
          </w:tcPr>
          <w:p w14:paraId="232B9E99" w14:textId="77777777" w:rsidR="007C29E2" w:rsidRPr="009A627D" w:rsidRDefault="007C29E2" w:rsidP="000741FF">
            <w:pPr>
              <w:autoSpaceDE w:val="0"/>
              <w:autoSpaceDN w:val="0"/>
              <w:adjustRightInd w:val="0"/>
              <w:jc w:val="center"/>
              <w:rPr>
                <w:rFonts w:ascii="Arial" w:hAnsi="Arial" w:cs="Arial"/>
                <w:sz w:val="22"/>
                <w:szCs w:val="22"/>
              </w:rPr>
            </w:pPr>
            <w:r w:rsidRPr="009A627D">
              <w:rPr>
                <w:rFonts w:ascii="Arial" w:hAnsi="Arial" w:cs="Arial"/>
                <w:sz w:val="22"/>
                <w:szCs w:val="22"/>
              </w:rPr>
              <w:t>ПДВ</w:t>
            </w:r>
          </w:p>
        </w:tc>
        <w:tc>
          <w:tcPr>
            <w:tcW w:w="4260" w:type="dxa"/>
            <w:shd w:val="clear" w:color="auto" w:fill="auto"/>
          </w:tcPr>
          <w:p w14:paraId="5B701D63" w14:textId="77777777" w:rsidR="007C29E2" w:rsidRPr="009A627D" w:rsidRDefault="007C29E2" w:rsidP="000741FF">
            <w:pPr>
              <w:rPr>
                <w:rFonts w:ascii="Arial" w:hAnsi="Arial" w:cs="Arial"/>
                <w:sz w:val="22"/>
                <w:szCs w:val="22"/>
              </w:rPr>
            </w:pPr>
          </w:p>
          <w:p w14:paraId="77243594" w14:textId="77777777" w:rsidR="007C29E2" w:rsidRPr="009A627D" w:rsidRDefault="007C29E2" w:rsidP="000741FF">
            <w:pPr>
              <w:rPr>
                <w:rFonts w:ascii="Arial" w:hAnsi="Arial" w:cs="Arial"/>
                <w:sz w:val="22"/>
                <w:szCs w:val="22"/>
              </w:rPr>
            </w:pPr>
            <w:r w:rsidRPr="009A627D">
              <w:rPr>
                <w:rFonts w:ascii="Arial" w:hAnsi="Arial" w:cs="Arial"/>
                <w:sz w:val="22"/>
                <w:szCs w:val="22"/>
              </w:rPr>
              <w:t>__________ динара</w:t>
            </w:r>
          </w:p>
        </w:tc>
      </w:tr>
      <w:tr w:rsidR="007C29E2" w:rsidRPr="009A627D" w14:paraId="4366514E" w14:textId="77777777" w:rsidTr="009A40D2">
        <w:trPr>
          <w:trHeight w:val="190"/>
          <w:tblCellSpacing w:w="20" w:type="dxa"/>
        </w:trPr>
        <w:tc>
          <w:tcPr>
            <w:tcW w:w="5323" w:type="dxa"/>
            <w:shd w:val="clear" w:color="auto" w:fill="auto"/>
          </w:tcPr>
          <w:p w14:paraId="01137366" w14:textId="77777777" w:rsidR="007C29E2" w:rsidRPr="009A627D" w:rsidRDefault="007C29E2" w:rsidP="000741FF">
            <w:pPr>
              <w:jc w:val="center"/>
              <w:rPr>
                <w:rFonts w:ascii="Arial" w:hAnsi="Arial" w:cs="Arial"/>
                <w:sz w:val="22"/>
                <w:szCs w:val="22"/>
              </w:rPr>
            </w:pPr>
          </w:p>
          <w:p w14:paraId="623EAEC6" w14:textId="77777777" w:rsidR="007C29E2" w:rsidRPr="009A627D" w:rsidRDefault="007C29E2" w:rsidP="000741FF">
            <w:pPr>
              <w:jc w:val="center"/>
              <w:rPr>
                <w:rFonts w:ascii="Arial" w:hAnsi="Arial" w:cs="Arial"/>
                <w:sz w:val="22"/>
                <w:szCs w:val="22"/>
              </w:rPr>
            </w:pPr>
            <w:r w:rsidRPr="009A627D">
              <w:rPr>
                <w:rFonts w:ascii="Arial" w:hAnsi="Arial" w:cs="Arial"/>
                <w:sz w:val="22"/>
                <w:szCs w:val="22"/>
              </w:rPr>
              <w:t>Укупни  трошкови са ПДВ</w:t>
            </w:r>
          </w:p>
        </w:tc>
        <w:tc>
          <w:tcPr>
            <w:tcW w:w="4260" w:type="dxa"/>
            <w:shd w:val="clear" w:color="auto" w:fill="auto"/>
          </w:tcPr>
          <w:p w14:paraId="19C3CDE8" w14:textId="77777777" w:rsidR="007C29E2" w:rsidRPr="009A627D" w:rsidRDefault="007C29E2" w:rsidP="000741FF">
            <w:pPr>
              <w:rPr>
                <w:rFonts w:ascii="Arial" w:hAnsi="Arial" w:cs="Arial"/>
                <w:sz w:val="22"/>
                <w:szCs w:val="22"/>
              </w:rPr>
            </w:pPr>
          </w:p>
          <w:p w14:paraId="07BEF269" w14:textId="77777777" w:rsidR="007C29E2" w:rsidRPr="009A627D" w:rsidRDefault="007C29E2" w:rsidP="000741FF">
            <w:pPr>
              <w:rPr>
                <w:rFonts w:ascii="Arial" w:hAnsi="Arial" w:cs="Arial"/>
                <w:sz w:val="22"/>
                <w:szCs w:val="22"/>
              </w:rPr>
            </w:pPr>
            <w:r w:rsidRPr="009A627D">
              <w:rPr>
                <w:rFonts w:ascii="Arial" w:hAnsi="Arial" w:cs="Arial"/>
                <w:sz w:val="22"/>
                <w:szCs w:val="22"/>
              </w:rPr>
              <w:t>__________ динара</w:t>
            </w:r>
          </w:p>
        </w:tc>
      </w:tr>
    </w:tbl>
    <w:p w14:paraId="4749E8CA" w14:textId="77777777" w:rsidR="005F2F0C" w:rsidRPr="009A627D" w:rsidRDefault="005F2F0C" w:rsidP="000741FF">
      <w:pPr>
        <w:tabs>
          <w:tab w:val="left" w:pos="0"/>
        </w:tabs>
        <w:rPr>
          <w:rFonts w:ascii="Arial" w:hAnsi="Arial" w:cs="Arial"/>
          <w:sz w:val="22"/>
          <w:szCs w:val="22"/>
          <w:lang w:val="ru-RU"/>
        </w:rPr>
      </w:pPr>
    </w:p>
    <w:p w14:paraId="797463D9" w14:textId="77777777" w:rsidR="005F2F0C" w:rsidRPr="009A627D" w:rsidRDefault="005F2F0C" w:rsidP="000741FF">
      <w:pPr>
        <w:tabs>
          <w:tab w:val="left" w:pos="0"/>
        </w:tabs>
        <w:rPr>
          <w:rFonts w:ascii="Arial" w:hAnsi="Arial" w:cs="Arial"/>
          <w:sz w:val="22"/>
          <w:szCs w:val="22"/>
          <w:lang w:val="ru-RU"/>
        </w:rPr>
      </w:pPr>
    </w:p>
    <w:p w14:paraId="01276D34" w14:textId="77777777" w:rsidR="007C29E2" w:rsidRPr="009A627D" w:rsidRDefault="007C29E2" w:rsidP="000741FF">
      <w:pPr>
        <w:tabs>
          <w:tab w:val="left" w:pos="0"/>
        </w:tabs>
        <w:rPr>
          <w:rFonts w:ascii="Arial" w:hAnsi="Arial" w:cs="Arial"/>
          <w:sz w:val="22"/>
          <w:szCs w:val="22"/>
          <w:lang w:val="ru-RU"/>
        </w:rPr>
      </w:pPr>
      <w:r w:rsidRPr="009A627D">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6095109F" w14:textId="77777777" w:rsidR="007C29E2" w:rsidRPr="009A627D" w:rsidRDefault="007C29E2" w:rsidP="000741FF">
      <w:pPr>
        <w:tabs>
          <w:tab w:val="left" w:pos="0"/>
        </w:tabs>
        <w:rPr>
          <w:rFonts w:ascii="Arial" w:hAnsi="Arial" w:cs="Arial"/>
          <w:color w:val="FF0000"/>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9A627D" w14:paraId="74BCC680" w14:textId="77777777" w:rsidTr="009A40D2">
        <w:trPr>
          <w:jc w:val="center"/>
        </w:trPr>
        <w:tc>
          <w:tcPr>
            <w:tcW w:w="3882" w:type="dxa"/>
          </w:tcPr>
          <w:p w14:paraId="51AB8E76" w14:textId="77777777" w:rsidR="007C29E2" w:rsidRPr="009A627D" w:rsidRDefault="007C29E2" w:rsidP="000741FF">
            <w:pPr>
              <w:jc w:val="center"/>
              <w:rPr>
                <w:rFonts w:ascii="Arial" w:hAnsi="Arial" w:cs="Arial"/>
                <w:sz w:val="22"/>
                <w:szCs w:val="22"/>
              </w:rPr>
            </w:pPr>
            <w:r w:rsidRPr="009A627D">
              <w:rPr>
                <w:rFonts w:ascii="Arial" w:hAnsi="Arial" w:cs="Arial"/>
                <w:sz w:val="22"/>
                <w:szCs w:val="22"/>
              </w:rPr>
              <w:t>Датум:</w:t>
            </w:r>
          </w:p>
        </w:tc>
        <w:tc>
          <w:tcPr>
            <w:tcW w:w="2127" w:type="dxa"/>
          </w:tcPr>
          <w:p w14:paraId="3D851CFC" w14:textId="77777777" w:rsidR="007C29E2" w:rsidRPr="009A627D" w:rsidRDefault="007C29E2" w:rsidP="000741FF">
            <w:pPr>
              <w:jc w:val="center"/>
              <w:rPr>
                <w:rFonts w:ascii="Arial" w:hAnsi="Arial" w:cs="Arial"/>
                <w:sz w:val="22"/>
                <w:szCs w:val="22"/>
                <w:lang w:val="ru-RU"/>
              </w:rPr>
            </w:pPr>
          </w:p>
        </w:tc>
        <w:tc>
          <w:tcPr>
            <w:tcW w:w="4022" w:type="dxa"/>
          </w:tcPr>
          <w:p w14:paraId="36B5BA67" w14:textId="77777777" w:rsidR="007C29E2" w:rsidRPr="009A627D" w:rsidRDefault="007C29E2" w:rsidP="000741FF">
            <w:pPr>
              <w:jc w:val="center"/>
              <w:rPr>
                <w:rFonts w:ascii="Arial" w:hAnsi="Arial" w:cs="Arial"/>
                <w:sz w:val="22"/>
                <w:szCs w:val="22"/>
                <w:lang w:val="sr-Cyrl-CS"/>
              </w:rPr>
            </w:pPr>
            <w:r w:rsidRPr="009A627D">
              <w:rPr>
                <w:rFonts w:ascii="Arial" w:hAnsi="Arial" w:cs="Arial"/>
                <w:sz w:val="22"/>
                <w:szCs w:val="22"/>
                <w:lang w:val="sr-Cyrl-CS"/>
              </w:rPr>
              <w:t>П</w:t>
            </w:r>
            <w:r w:rsidRPr="009A627D">
              <w:rPr>
                <w:rFonts w:ascii="Arial" w:hAnsi="Arial" w:cs="Arial"/>
                <w:sz w:val="22"/>
                <w:szCs w:val="22"/>
              </w:rPr>
              <w:t>онуђач</w:t>
            </w:r>
          </w:p>
        </w:tc>
      </w:tr>
      <w:tr w:rsidR="007C29E2" w:rsidRPr="009A627D" w14:paraId="66383E42" w14:textId="77777777" w:rsidTr="009A40D2">
        <w:trPr>
          <w:jc w:val="center"/>
        </w:trPr>
        <w:tc>
          <w:tcPr>
            <w:tcW w:w="3882" w:type="dxa"/>
          </w:tcPr>
          <w:p w14:paraId="0918087A" w14:textId="77777777" w:rsidR="007C29E2" w:rsidRPr="009A627D" w:rsidRDefault="007C29E2" w:rsidP="000741FF">
            <w:pPr>
              <w:jc w:val="center"/>
              <w:rPr>
                <w:rFonts w:ascii="Arial" w:hAnsi="Arial" w:cs="Arial"/>
                <w:sz w:val="22"/>
                <w:szCs w:val="22"/>
              </w:rPr>
            </w:pPr>
          </w:p>
        </w:tc>
        <w:tc>
          <w:tcPr>
            <w:tcW w:w="2127" w:type="dxa"/>
          </w:tcPr>
          <w:p w14:paraId="7A09DA0D" w14:textId="77777777" w:rsidR="007C29E2" w:rsidRPr="009A627D" w:rsidRDefault="007C29E2" w:rsidP="000741FF">
            <w:pPr>
              <w:jc w:val="center"/>
              <w:rPr>
                <w:rFonts w:ascii="Arial" w:hAnsi="Arial" w:cs="Arial"/>
                <w:sz w:val="22"/>
                <w:szCs w:val="22"/>
              </w:rPr>
            </w:pPr>
            <w:r w:rsidRPr="009A627D">
              <w:rPr>
                <w:rFonts w:ascii="Arial" w:hAnsi="Arial" w:cs="Arial"/>
                <w:sz w:val="22"/>
                <w:szCs w:val="22"/>
              </w:rPr>
              <w:t>М.П.</w:t>
            </w:r>
          </w:p>
        </w:tc>
        <w:tc>
          <w:tcPr>
            <w:tcW w:w="4022" w:type="dxa"/>
          </w:tcPr>
          <w:p w14:paraId="66FF2B97" w14:textId="77777777" w:rsidR="007C29E2" w:rsidRPr="009A627D" w:rsidRDefault="007C29E2" w:rsidP="000741FF">
            <w:pPr>
              <w:jc w:val="center"/>
              <w:rPr>
                <w:rFonts w:ascii="Arial" w:hAnsi="Arial" w:cs="Arial"/>
                <w:sz w:val="22"/>
                <w:szCs w:val="22"/>
                <w:lang w:val="ru-RU"/>
              </w:rPr>
            </w:pPr>
          </w:p>
        </w:tc>
      </w:tr>
      <w:tr w:rsidR="007C29E2" w:rsidRPr="009A627D" w14:paraId="08527317" w14:textId="77777777" w:rsidTr="009A40D2">
        <w:trPr>
          <w:jc w:val="center"/>
        </w:trPr>
        <w:tc>
          <w:tcPr>
            <w:tcW w:w="3882" w:type="dxa"/>
            <w:tcBorders>
              <w:bottom w:val="single" w:sz="4" w:space="0" w:color="auto"/>
            </w:tcBorders>
          </w:tcPr>
          <w:p w14:paraId="16B9543A" w14:textId="77777777" w:rsidR="007C29E2" w:rsidRPr="009A627D" w:rsidRDefault="007C29E2" w:rsidP="000741FF">
            <w:pPr>
              <w:jc w:val="center"/>
              <w:rPr>
                <w:rFonts w:ascii="Arial" w:hAnsi="Arial" w:cs="Arial"/>
                <w:sz w:val="22"/>
                <w:szCs w:val="22"/>
              </w:rPr>
            </w:pPr>
          </w:p>
        </w:tc>
        <w:tc>
          <w:tcPr>
            <w:tcW w:w="2127" w:type="dxa"/>
          </w:tcPr>
          <w:p w14:paraId="5EE0FE46" w14:textId="77777777" w:rsidR="007C29E2" w:rsidRPr="009A627D" w:rsidRDefault="007C29E2" w:rsidP="000741FF">
            <w:pPr>
              <w:jc w:val="center"/>
              <w:rPr>
                <w:rFonts w:ascii="Arial" w:hAnsi="Arial" w:cs="Arial"/>
                <w:sz w:val="22"/>
                <w:szCs w:val="22"/>
                <w:lang w:val="ru-RU"/>
              </w:rPr>
            </w:pPr>
          </w:p>
        </w:tc>
        <w:tc>
          <w:tcPr>
            <w:tcW w:w="4022" w:type="dxa"/>
            <w:tcBorders>
              <w:bottom w:val="single" w:sz="4" w:space="0" w:color="auto"/>
            </w:tcBorders>
          </w:tcPr>
          <w:p w14:paraId="7887AF06" w14:textId="77777777" w:rsidR="007C29E2" w:rsidRPr="009A627D" w:rsidRDefault="007C29E2" w:rsidP="000741FF">
            <w:pPr>
              <w:jc w:val="center"/>
              <w:rPr>
                <w:rFonts w:ascii="Arial" w:hAnsi="Arial" w:cs="Arial"/>
                <w:sz w:val="22"/>
                <w:szCs w:val="22"/>
                <w:lang w:val="ru-RU"/>
              </w:rPr>
            </w:pPr>
          </w:p>
        </w:tc>
      </w:tr>
      <w:tr w:rsidR="007C29E2" w:rsidRPr="009A627D" w14:paraId="7E457AE9" w14:textId="77777777" w:rsidTr="009A40D2">
        <w:trPr>
          <w:trHeight w:val="389"/>
          <w:jc w:val="center"/>
        </w:trPr>
        <w:tc>
          <w:tcPr>
            <w:tcW w:w="3882" w:type="dxa"/>
            <w:tcBorders>
              <w:top w:val="single" w:sz="4" w:space="0" w:color="auto"/>
            </w:tcBorders>
          </w:tcPr>
          <w:p w14:paraId="5E160136" w14:textId="77777777" w:rsidR="007C29E2" w:rsidRPr="009A627D" w:rsidRDefault="007C29E2" w:rsidP="000741FF">
            <w:pPr>
              <w:jc w:val="center"/>
              <w:rPr>
                <w:rFonts w:ascii="Arial" w:hAnsi="Arial" w:cs="Arial"/>
                <w:sz w:val="22"/>
                <w:szCs w:val="22"/>
              </w:rPr>
            </w:pPr>
          </w:p>
        </w:tc>
        <w:tc>
          <w:tcPr>
            <w:tcW w:w="2127" w:type="dxa"/>
          </w:tcPr>
          <w:p w14:paraId="0D3955E1" w14:textId="77777777" w:rsidR="007C29E2" w:rsidRPr="009A627D" w:rsidRDefault="007C29E2" w:rsidP="000741FF">
            <w:pPr>
              <w:jc w:val="center"/>
              <w:rPr>
                <w:rFonts w:ascii="Arial" w:hAnsi="Arial" w:cs="Arial"/>
                <w:sz w:val="22"/>
                <w:szCs w:val="22"/>
                <w:lang w:val="ru-RU"/>
              </w:rPr>
            </w:pPr>
          </w:p>
        </w:tc>
        <w:tc>
          <w:tcPr>
            <w:tcW w:w="4022" w:type="dxa"/>
            <w:tcBorders>
              <w:top w:val="single" w:sz="4" w:space="0" w:color="auto"/>
            </w:tcBorders>
          </w:tcPr>
          <w:p w14:paraId="6BA0435F" w14:textId="77777777" w:rsidR="007C29E2" w:rsidRPr="009A627D" w:rsidRDefault="007C29E2" w:rsidP="000741FF">
            <w:pPr>
              <w:jc w:val="center"/>
              <w:rPr>
                <w:rFonts w:ascii="Arial" w:hAnsi="Arial" w:cs="Arial"/>
                <w:sz w:val="22"/>
                <w:szCs w:val="22"/>
                <w:lang w:val="ru-RU"/>
              </w:rPr>
            </w:pPr>
          </w:p>
        </w:tc>
      </w:tr>
    </w:tbl>
    <w:p w14:paraId="4A892FF5" w14:textId="77777777" w:rsidR="007C29E2" w:rsidRPr="009A627D" w:rsidRDefault="007C29E2" w:rsidP="000741FF">
      <w:pPr>
        <w:tabs>
          <w:tab w:val="left" w:pos="0"/>
        </w:tabs>
        <w:rPr>
          <w:rFonts w:ascii="Arial" w:hAnsi="Arial" w:cs="Arial"/>
          <w:b/>
          <w:i/>
          <w:sz w:val="22"/>
          <w:szCs w:val="22"/>
          <w:lang w:val="ru-RU"/>
        </w:rPr>
      </w:pPr>
      <w:r w:rsidRPr="009A627D">
        <w:rPr>
          <w:rFonts w:ascii="Arial" w:hAnsi="Arial" w:cs="Arial"/>
          <w:b/>
          <w:i/>
          <w:sz w:val="22"/>
          <w:szCs w:val="22"/>
          <w:lang w:val="ru-RU"/>
        </w:rPr>
        <w:t>Напомена:</w:t>
      </w:r>
    </w:p>
    <w:p w14:paraId="0C01B8D4" w14:textId="77777777" w:rsidR="007C29E2" w:rsidRPr="009A627D" w:rsidRDefault="007C29E2" w:rsidP="00721F27">
      <w:pPr>
        <w:jc w:val="both"/>
        <w:rPr>
          <w:rFonts w:ascii="Arial" w:hAnsi="Arial" w:cs="Arial"/>
          <w:i/>
          <w:sz w:val="22"/>
          <w:szCs w:val="22"/>
          <w:lang w:val="ru-RU"/>
        </w:rPr>
      </w:pPr>
      <w:r w:rsidRPr="009A627D">
        <w:rPr>
          <w:rFonts w:ascii="Arial" w:hAnsi="Arial" w:cs="Arial"/>
          <w:i/>
          <w:sz w:val="22"/>
          <w:szCs w:val="22"/>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91C42EE" w14:textId="77777777" w:rsidR="007C29E2" w:rsidRPr="009A627D" w:rsidRDefault="007C29E2" w:rsidP="00721F27">
      <w:pPr>
        <w:tabs>
          <w:tab w:val="left" w:pos="0"/>
        </w:tabs>
        <w:jc w:val="both"/>
        <w:rPr>
          <w:rFonts w:ascii="Arial" w:hAnsi="Arial" w:cs="Arial"/>
          <w:i/>
          <w:sz w:val="22"/>
          <w:szCs w:val="22"/>
          <w:lang w:val="ru-RU"/>
        </w:rPr>
      </w:pPr>
      <w:r w:rsidRPr="009A627D">
        <w:rPr>
          <w:rFonts w:ascii="Arial" w:hAnsi="Arial" w:cs="Arial"/>
          <w:i/>
          <w:sz w:val="22"/>
          <w:szCs w:val="22"/>
        </w:rPr>
        <w:t>-</w:t>
      </w:r>
      <w:r w:rsidRPr="009A627D">
        <w:rPr>
          <w:rFonts w:ascii="Arial" w:hAnsi="Arial" w:cs="Arial"/>
          <w:i/>
          <w:sz w:val="22"/>
          <w:szCs w:val="22"/>
          <w:lang w:val="sr-Latn-CS"/>
        </w:rPr>
        <w:t>остале трошкове припреме и подношења понуде</w:t>
      </w:r>
      <w:r w:rsidRPr="009A627D">
        <w:rPr>
          <w:rFonts w:ascii="Arial" w:hAnsi="Arial" w:cs="Arial"/>
          <w:i/>
          <w:sz w:val="22"/>
          <w:szCs w:val="22"/>
          <w:lang w:val="ru-RU"/>
        </w:rPr>
        <w:t xml:space="preserve"> сноси искључиво понуђач и не може тражити од наручиоца накнаду трошкова (члан 88. став 2. Закона) </w:t>
      </w:r>
    </w:p>
    <w:p w14:paraId="0C407ADB" w14:textId="77777777" w:rsidR="007C29E2" w:rsidRPr="009A627D" w:rsidRDefault="007C29E2" w:rsidP="00721F27">
      <w:pPr>
        <w:jc w:val="both"/>
        <w:rPr>
          <w:rFonts w:ascii="Arial" w:hAnsi="Arial" w:cs="Arial"/>
          <w:i/>
          <w:sz w:val="22"/>
          <w:szCs w:val="22"/>
          <w:lang w:val="ru-RU"/>
        </w:rPr>
      </w:pPr>
      <w:r w:rsidRPr="009A627D">
        <w:rPr>
          <w:rFonts w:ascii="Arial" w:hAnsi="Arial" w:cs="Arial"/>
          <w:i/>
          <w:sz w:val="22"/>
          <w:szCs w:val="22"/>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0B5E799" w14:textId="77777777" w:rsidR="007C29E2" w:rsidRPr="009A627D" w:rsidRDefault="007C29E2" w:rsidP="00721F27">
      <w:pPr>
        <w:pStyle w:val="KDKomentar"/>
        <w:jc w:val="both"/>
        <w:rPr>
          <w:rFonts w:ascii="Arial" w:eastAsia="TimesNewRomanPS-BoldMT" w:hAnsi="Arial" w:cs="Arial"/>
          <w:color w:val="auto"/>
          <w:sz w:val="22"/>
          <w:szCs w:val="22"/>
        </w:rPr>
      </w:pPr>
      <w:r w:rsidRPr="009A627D">
        <w:rPr>
          <w:rFonts w:ascii="Arial" w:eastAsia="TimesNewRomanPS-BoldMT" w:hAnsi="Arial" w:cs="Arial"/>
          <w:color w:val="auto"/>
          <w:sz w:val="22"/>
          <w:szCs w:val="22"/>
        </w:rPr>
        <w:t xml:space="preserve">-Уколико </w:t>
      </w:r>
      <w:r w:rsidRPr="009A627D">
        <w:rPr>
          <w:rFonts w:ascii="Arial" w:eastAsia="TimesNewRomanPS-BoldMT" w:hAnsi="Arial" w:cs="Arial"/>
          <w:color w:val="auto"/>
          <w:sz w:val="22"/>
          <w:szCs w:val="22"/>
          <w:lang w:val="sr-Cyrl-CS"/>
        </w:rPr>
        <w:t>група понуђача подноси заједничку понуду овај образац потписује и оверава Носилац посла</w:t>
      </w:r>
      <w:r w:rsidRPr="009A627D">
        <w:rPr>
          <w:rFonts w:ascii="Arial" w:eastAsia="TimesNewRomanPS-BoldMT" w:hAnsi="Arial" w:cs="Arial"/>
          <w:color w:val="auto"/>
          <w:sz w:val="22"/>
          <w:szCs w:val="22"/>
        </w:rPr>
        <w:t xml:space="preserve">.Уколико понуђач подноси понуду са подизвођачем овај образац потписује и оверава печатом понуђач. </w:t>
      </w:r>
    </w:p>
    <w:p w14:paraId="7D82895B" w14:textId="77777777" w:rsidR="007C29E2" w:rsidRPr="009A627D" w:rsidRDefault="007C29E2" w:rsidP="000741FF">
      <w:pPr>
        <w:pStyle w:val="KDObrazac"/>
        <w:rPr>
          <w:rFonts w:ascii="Arial" w:hAnsi="Arial"/>
          <w:sz w:val="22"/>
          <w:szCs w:val="22"/>
          <w:lang w:val="sr-Latn-CS"/>
        </w:rPr>
      </w:pPr>
      <w:r w:rsidRPr="009A627D">
        <w:rPr>
          <w:rFonts w:ascii="Arial" w:hAnsi="Arial"/>
          <w:sz w:val="22"/>
          <w:szCs w:val="22"/>
          <w:lang w:val="sr-Latn-CS"/>
        </w:rPr>
        <w:br w:type="page"/>
      </w:r>
    </w:p>
    <w:p w14:paraId="13DC71C8" w14:textId="77777777" w:rsidR="00AA2461" w:rsidRPr="009A627D" w:rsidRDefault="00AA2461" w:rsidP="000741FF">
      <w:pPr>
        <w:pStyle w:val="KDObrazac"/>
        <w:rPr>
          <w:rFonts w:ascii="Arial" w:hAnsi="Arial"/>
          <w:sz w:val="22"/>
          <w:szCs w:val="22"/>
        </w:rPr>
      </w:pPr>
      <w:bookmarkStart w:id="246" w:name="_Toc442559942"/>
      <w:r w:rsidRPr="009A627D">
        <w:rPr>
          <w:rFonts w:ascii="Arial" w:hAnsi="Arial"/>
          <w:sz w:val="22"/>
          <w:szCs w:val="22"/>
        </w:rPr>
        <w:lastRenderedPageBreak/>
        <w:t xml:space="preserve">ОБРАЗАЦ </w:t>
      </w:r>
      <w:bookmarkEnd w:id="246"/>
      <w:r w:rsidRPr="009A627D">
        <w:rPr>
          <w:rFonts w:ascii="Arial" w:hAnsi="Arial"/>
          <w:sz w:val="22"/>
          <w:szCs w:val="22"/>
          <w:lang w:val="sr-Cyrl-RS"/>
        </w:rPr>
        <w:t>6</w:t>
      </w:r>
      <w:r w:rsidR="00CC72CA" w:rsidRPr="009A627D">
        <w:rPr>
          <w:rFonts w:ascii="Arial" w:hAnsi="Arial"/>
          <w:sz w:val="22"/>
          <w:szCs w:val="22"/>
        </w:rPr>
        <w:t>.</w:t>
      </w:r>
    </w:p>
    <w:p w14:paraId="0B05B3BE" w14:textId="77777777" w:rsidR="005F2F0C" w:rsidRPr="009A627D" w:rsidRDefault="005F2F0C" w:rsidP="000741FF">
      <w:pPr>
        <w:rPr>
          <w:rFonts w:ascii="Arial" w:hAnsi="Arial" w:cs="Arial"/>
          <w:sz w:val="22"/>
          <w:szCs w:val="22"/>
        </w:rPr>
      </w:pPr>
    </w:p>
    <w:p w14:paraId="74CD2855" w14:textId="77777777" w:rsidR="005F2F0C" w:rsidRPr="009A627D" w:rsidRDefault="005F2F0C" w:rsidP="000741FF">
      <w:pPr>
        <w:jc w:val="center"/>
        <w:rPr>
          <w:rFonts w:ascii="Arial" w:hAnsi="Arial" w:cs="Arial"/>
          <w:b/>
          <w:sz w:val="22"/>
          <w:szCs w:val="22"/>
        </w:rPr>
      </w:pPr>
    </w:p>
    <w:p w14:paraId="7D913A70" w14:textId="77777777" w:rsidR="005F2F0C" w:rsidRPr="009A627D" w:rsidRDefault="005F2F0C" w:rsidP="000741FF">
      <w:pPr>
        <w:jc w:val="center"/>
        <w:rPr>
          <w:rFonts w:ascii="Arial" w:hAnsi="Arial" w:cs="Arial"/>
          <w:b/>
          <w:sz w:val="22"/>
          <w:szCs w:val="22"/>
        </w:rPr>
      </w:pPr>
      <w:r w:rsidRPr="009A627D">
        <w:rPr>
          <w:rFonts w:ascii="Arial" w:hAnsi="Arial" w:cs="Arial"/>
          <w:b/>
          <w:sz w:val="22"/>
          <w:szCs w:val="22"/>
        </w:rPr>
        <w:t xml:space="preserve">СПИСАК </w:t>
      </w:r>
      <w:r w:rsidRPr="009A627D">
        <w:rPr>
          <w:rFonts w:ascii="Arial" w:hAnsi="Arial" w:cs="Arial"/>
          <w:b/>
          <w:sz w:val="22"/>
          <w:szCs w:val="22"/>
          <w:lang w:val="sr-Cyrl-RS"/>
        </w:rPr>
        <w:t>ИЗВРШЕНИХ УСЛУГА</w:t>
      </w:r>
      <w:r w:rsidR="00BA0DB0" w:rsidRPr="009A627D">
        <w:rPr>
          <w:rFonts w:ascii="Arial" w:hAnsi="Arial" w:cs="Arial"/>
          <w:b/>
          <w:sz w:val="22"/>
          <w:szCs w:val="22"/>
        </w:rPr>
        <w:t xml:space="preserve"> </w:t>
      </w:r>
      <w:r w:rsidRPr="009A627D">
        <w:rPr>
          <w:rFonts w:ascii="Arial" w:hAnsi="Arial" w:cs="Arial"/>
          <w:b/>
          <w:sz w:val="22"/>
          <w:szCs w:val="22"/>
        </w:rPr>
        <w:t>– СТРУЧНЕ РЕФЕРЕНЦЕ</w:t>
      </w:r>
    </w:p>
    <w:p w14:paraId="477BDABD" w14:textId="77777777" w:rsidR="005F2F0C" w:rsidRPr="009A627D" w:rsidRDefault="005F2F0C" w:rsidP="000741FF">
      <w:pPr>
        <w:rPr>
          <w:rFonts w:ascii="Arial" w:hAnsi="Arial" w:cs="Arial"/>
          <w:sz w:val="22"/>
          <w:szCs w:val="22"/>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CC72CA" w:rsidRPr="009A627D" w14:paraId="54512F66" w14:textId="77777777" w:rsidTr="00602701">
        <w:tc>
          <w:tcPr>
            <w:tcW w:w="213" w:type="pct"/>
            <w:shd w:val="clear" w:color="auto" w:fill="auto"/>
          </w:tcPr>
          <w:p w14:paraId="75836ED5" w14:textId="77777777" w:rsidR="005F2F0C" w:rsidRPr="009A627D" w:rsidRDefault="005F2F0C" w:rsidP="000741FF">
            <w:pPr>
              <w:jc w:val="center"/>
              <w:rPr>
                <w:rFonts w:ascii="Arial" w:eastAsia="Calibri" w:hAnsi="Arial" w:cs="Arial"/>
                <w:b/>
                <w:bCs/>
                <w:iCs/>
                <w:sz w:val="22"/>
                <w:szCs w:val="22"/>
              </w:rPr>
            </w:pPr>
          </w:p>
        </w:tc>
        <w:tc>
          <w:tcPr>
            <w:tcW w:w="951" w:type="pct"/>
            <w:shd w:val="clear" w:color="auto" w:fill="auto"/>
          </w:tcPr>
          <w:p w14:paraId="00346B8B" w14:textId="77777777" w:rsidR="005F2F0C" w:rsidRPr="009A627D" w:rsidRDefault="005F2F0C" w:rsidP="000741FF">
            <w:pPr>
              <w:jc w:val="center"/>
              <w:rPr>
                <w:rFonts w:ascii="Arial" w:eastAsia="Calibri" w:hAnsi="Arial" w:cs="Arial"/>
                <w:bCs/>
                <w:iCs/>
                <w:sz w:val="22"/>
                <w:szCs w:val="22"/>
                <w:lang w:val="sr-Cyrl-RS"/>
              </w:rPr>
            </w:pPr>
            <w:r w:rsidRPr="009A627D">
              <w:rPr>
                <w:rFonts w:ascii="Arial" w:eastAsia="Calibri" w:hAnsi="Arial" w:cs="Arial"/>
                <w:bCs/>
                <w:iCs/>
                <w:sz w:val="22"/>
                <w:szCs w:val="22"/>
              </w:rPr>
              <w:t>Референтни наручилац</w:t>
            </w:r>
            <w:r w:rsidRPr="009A627D">
              <w:rPr>
                <w:rFonts w:ascii="Arial" w:eastAsia="Calibri" w:hAnsi="Arial" w:cs="Arial"/>
                <w:bCs/>
                <w:iCs/>
                <w:sz w:val="22"/>
                <w:szCs w:val="22"/>
                <w:lang w:val="sr-Cyrl-RS"/>
              </w:rPr>
              <w:t xml:space="preserve"> односно корисник услуга</w:t>
            </w:r>
          </w:p>
        </w:tc>
        <w:tc>
          <w:tcPr>
            <w:tcW w:w="908" w:type="pct"/>
            <w:shd w:val="clear" w:color="auto" w:fill="auto"/>
          </w:tcPr>
          <w:p w14:paraId="20915BA5" w14:textId="77777777" w:rsidR="005F2F0C" w:rsidRPr="009A627D" w:rsidRDefault="005F2F0C" w:rsidP="000741FF">
            <w:pPr>
              <w:jc w:val="center"/>
              <w:rPr>
                <w:rFonts w:ascii="Arial" w:eastAsia="Calibri" w:hAnsi="Arial" w:cs="Arial"/>
                <w:b/>
                <w:bCs/>
                <w:iCs/>
                <w:sz w:val="22"/>
                <w:szCs w:val="22"/>
              </w:rPr>
            </w:pPr>
            <w:r w:rsidRPr="009A627D">
              <w:rPr>
                <w:rFonts w:ascii="Arial" w:eastAsia="Calibri" w:hAnsi="Arial" w:cs="Arial"/>
                <w:bCs/>
                <w:iCs/>
                <w:sz w:val="22"/>
                <w:szCs w:val="22"/>
                <w:lang w:val="ru-RU"/>
              </w:rPr>
              <w:t>Лице за контакт</w:t>
            </w:r>
            <w:r w:rsidRPr="009A627D">
              <w:rPr>
                <w:rFonts w:ascii="Arial" w:eastAsia="Calibri" w:hAnsi="Arial" w:cs="Arial"/>
                <w:bCs/>
                <w:iCs/>
                <w:sz w:val="22"/>
                <w:szCs w:val="22"/>
              </w:rPr>
              <w:t xml:space="preserve"> и број телефона</w:t>
            </w:r>
          </w:p>
        </w:tc>
        <w:tc>
          <w:tcPr>
            <w:tcW w:w="923" w:type="pct"/>
            <w:shd w:val="clear" w:color="auto" w:fill="auto"/>
          </w:tcPr>
          <w:p w14:paraId="4CC5AB75" w14:textId="77777777" w:rsidR="005F2F0C" w:rsidRPr="009A627D" w:rsidRDefault="005F2F0C" w:rsidP="000741FF">
            <w:pPr>
              <w:jc w:val="center"/>
              <w:rPr>
                <w:rFonts w:ascii="Arial" w:eastAsia="Calibri" w:hAnsi="Arial" w:cs="Arial"/>
                <w:b/>
                <w:bCs/>
                <w:iCs/>
                <w:sz w:val="22"/>
                <w:szCs w:val="22"/>
              </w:rPr>
            </w:pPr>
            <w:r w:rsidRPr="009A627D">
              <w:rPr>
                <w:rFonts w:ascii="Arial" w:eastAsia="Calibri" w:hAnsi="Arial" w:cs="Arial"/>
                <w:bCs/>
                <w:iCs/>
                <w:sz w:val="22"/>
                <w:szCs w:val="22"/>
              </w:rPr>
              <w:t>Број и датум закључења уговора</w:t>
            </w:r>
          </w:p>
        </w:tc>
        <w:tc>
          <w:tcPr>
            <w:tcW w:w="859" w:type="pct"/>
            <w:shd w:val="clear" w:color="auto" w:fill="auto"/>
            <w:vAlign w:val="center"/>
          </w:tcPr>
          <w:p w14:paraId="438959FC" w14:textId="77777777" w:rsidR="005F2F0C" w:rsidRPr="009A627D" w:rsidRDefault="005F2F0C" w:rsidP="000741FF">
            <w:pPr>
              <w:jc w:val="center"/>
              <w:rPr>
                <w:rFonts w:ascii="Arial" w:eastAsia="Calibri" w:hAnsi="Arial" w:cs="Arial"/>
                <w:bCs/>
                <w:iCs/>
                <w:sz w:val="22"/>
                <w:szCs w:val="22"/>
              </w:rPr>
            </w:pPr>
            <w:r w:rsidRPr="009A627D">
              <w:rPr>
                <w:rFonts w:ascii="Arial" w:eastAsia="Calibri" w:hAnsi="Arial" w:cs="Arial"/>
                <w:bCs/>
                <w:iCs/>
                <w:sz w:val="22"/>
                <w:szCs w:val="22"/>
                <w:lang w:val="sr-Cyrl-CS"/>
              </w:rPr>
              <w:t xml:space="preserve">Датум </w:t>
            </w:r>
            <w:r w:rsidRPr="009A627D">
              <w:rPr>
                <w:rFonts w:ascii="Arial" w:eastAsia="Calibri" w:hAnsi="Arial" w:cs="Arial"/>
                <w:bCs/>
                <w:iCs/>
                <w:sz w:val="22"/>
                <w:szCs w:val="22"/>
              </w:rPr>
              <w:t>реализације уговора</w:t>
            </w:r>
          </w:p>
          <w:p w14:paraId="074DF709" w14:textId="77777777" w:rsidR="005F2F0C" w:rsidRPr="009A627D" w:rsidRDefault="005F2F0C" w:rsidP="000741FF">
            <w:pPr>
              <w:jc w:val="center"/>
              <w:rPr>
                <w:rFonts w:ascii="Arial" w:eastAsia="Calibri" w:hAnsi="Arial" w:cs="Arial"/>
                <w:b/>
                <w:bCs/>
                <w:iCs/>
                <w:sz w:val="22"/>
                <w:szCs w:val="22"/>
              </w:rPr>
            </w:pPr>
          </w:p>
        </w:tc>
        <w:tc>
          <w:tcPr>
            <w:tcW w:w="1145" w:type="pct"/>
          </w:tcPr>
          <w:p w14:paraId="19E598D4" w14:textId="77777777" w:rsidR="005F2F0C" w:rsidRPr="009A627D" w:rsidRDefault="005F2F0C" w:rsidP="000741FF">
            <w:pPr>
              <w:jc w:val="center"/>
              <w:rPr>
                <w:rFonts w:ascii="Arial" w:eastAsia="Calibri" w:hAnsi="Arial" w:cs="Arial"/>
                <w:bCs/>
                <w:iCs/>
                <w:sz w:val="22"/>
                <w:szCs w:val="22"/>
              </w:rPr>
            </w:pPr>
            <w:r w:rsidRPr="009A627D">
              <w:rPr>
                <w:rFonts w:ascii="Arial" w:eastAsia="Calibri" w:hAnsi="Arial" w:cs="Arial"/>
                <w:bCs/>
                <w:iCs/>
                <w:sz w:val="22"/>
                <w:szCs w:val="22"/>
              </w:rPr>
              <w:t xml:space="preserve">Вредност </w:t>
            </w:r>
            <w:r w:rsidRPr="009A627D">
              <w:rPr>
                <w:rFonts w:ascii="Arial" w:eastAsia="Calibri" w:hAnsi="Arial" w:cs="Arial"/>
                <w:bCs/>
                <w:iCs/>
                <w:sz w:val="22"/>
                <w:szCs w:val="22"/>
                <w:lang w:val="sr-Cyrl-RS"/>
              </w:rPr>
              <w:t>извршених услуга</w:t>
            </w:r>
            <w:r w:rsidRPr="009A627D">
              <w:rPr>
                <w:rFonts w:ascii="Arial" w:eastAsia="Calibri" w:hAnsi="Arial" w:cs="Arial"/>
                <w:bCs/>
                <w:iCs/>
                <w:sz w:val="22"/>
                <w:szCs w:val="22"/>
              </w:rPr>
              <w:t xml:space="preserve"> без ПДВ</w:t>
            </w:r>
          </w:p>
          <w:p w14:paraId="1824BC1C" w14:textId="77777777" w:rsidR="005F2F0C" w:rsidRPr="009A627D" w:rsidRDefault="005F2F0C" w:rsidP="000741FF">
            <w:pPr>
              <w:jc w:val="center"/>
              <w:rPr>
                <w:rFonts w:ascii="Arial" w:eastAsia="Calibri" w:hAnsi="Arial" w:cs="Arial"/>
                <w:bCs/>
                <w:iCs/>
                <w:sz w:val="22"/>
                <w:szCs w:val="22"/>
                <w:lang w:val="sr-Cyrl-RS"/>
              </w:rPr>
            </w:pPr>
            <w:r w:rsidRPr="009A627D">
              <w:rPr>
                <w:rFonts w:ascii="Arial" w:eastAsia="Calibri" w:hAnsi="Arial" w:cs="Arial"/>
                <w:bCs/>
                <w:iCs/>
                <w:sz w:val="22"/>
                <w:szCs w:val="22"/>
                <w:lang w:val="sr-Cyrl-RS"/>
              </w:rPr>
              <w:t>Дин</w:t>
            </w:r>
          </w:p>
        </w:tc>
      </w:tr>
      <w:tr w:rsidR="00CC72CA" w:rsidRPr="009A627D" w14:paraId="13EEDBC3" w14:textId="77777777" w:rsidTr="00602701">
        <w:tc>
          <w:tcPr>
            <w:tcW w:w="213" w:type="pct"/>
            <w:shd w:val="clear" w:color="auto" w:fill="auto"/>
          </w:tcPr>
          <w:p w14:paraId="499442DB" w14:textId="77777777" w:rsidR="005F2F0C" w:rsidRPr="009A627D" w:rsidRDefault="005F2F0C" w:rsidP="000741FF">
            <w:pPr>
              <w:jc w:val="center"/>
              <w:rPr>
                <w:rFonts w:ascii="Arial" w:eastAsia="Calibri" w:hAnsi="Arial" w:cs="Arial"/>
                <w:bCs/>
                <w:iCs/>
                <w:sz w:val="22"/>
                <w:szCs w:val="22"/>
              </w:rPr>
            </w:pPr>
          </w:p>
          <w:p w14:paraId="57D5AD7D" w14:textId="77777777" w:rsidR="005F2F0C" w:rsidRPr="009A627D" w:rsidRDefault="005F2F0C" w:rsidP="000741FF">
            <w:pPr>
              <w:jc w:val="center"/>
              <w:rPr>
                <w:rFonts w:ascii="Arial" w:eastAsia="Calibri" w:hAnsi="Arial" w:cs="Arial"/>
                <w:bCs/>
                <w:iCs/>
                <w:sz w:val="22"/>
                <w:szCs w:val="22"/>
              </w:rPr>
            </w:pPr>
            <w:r w:rsidRPr="009A627D">
              <w:rPr>
                <w:rFonts w:ascii="Arial" w:eastAsia="Calibri" w:hAnsi="Arial" w:cs="Arial"/>
                <w:bCs/>
                <w:iCs/>
                <w:sz w:val="22"/>
                <w:szCs w:val="22"/>
              </w:rPr>
              <w:t>1.</w:t>
            </w:r>
          </w:p>
        </w:tc>
        <w:tc>
          <w:tcPr>
            <w:tcW w:w="951" w:type="pct"/>
            <w:shd w:val="clear" w:color="auto" w:fill="auto"/>
          </w:tcPr>
          <w:p w14:paraId="3B6D7DC3" w14:textId="77777777" w:rsidR="005F2F0C" w:rsidRPr="009A627D" w:rsidRDefault="005F2F0C" w:rsidP="000741FF">
            <w:pPr>
              <w:jc w:val="center"/>
              <w:rPr>
                <w:rFonts w:ascii="Arial" w:eastAsia="Calibri" w:hAnsi="Arial" w:cs="Arial"/>
                <w:b/>
                <w:bCs/>
                <w:iCs/>
                <w:sz w:val="22"/>
                <w:szCs w:val="22"/>
              </w:rPr>
            </w:pPr>
          </w:p>
          <w:p w14:paraId="727E6426" w14:textId="77777777" w:rsidR="005F2F0C" w:rsidRPr="009A627D" w:rsidRDefault="005F2F0C" w:rsidP="000741FF">
            <w:pPr>
              <w:jc w:val="center"/>
              <w:rPr>
                <w:rFonts w:ascii="Arial" w:eastAsia="Calibri" w:hAnsi="Arial" w:cs="Arial"/>
                <w:b/>
                <w:bCs/>
                <w:iCs/>
                <w:sz w:val="22"/>
                <w:szCs w:val="22"/>
              </w:rPr>
            </w:pPr>
          </w:p>
          <w:p w14:paraId="75D4FC7D" w14:textId="77777777" w:rsidR="005F2F0C" w:rsidRPr="009A627D" w:rsidRDefault="005F2F0C" w:rsidP="000741FF">
            <w:pPr>
              <w:jc w:val="center"/>
              <w:rPr>
                <w:rFonts w:ascii="Arial" w:eastAsia="Calibri" w:hAnsi="Arial" w:cs="Arial"/>
                <w:b/>
                <w:bCs/>
                <w:iCs/>
                <w:sz w:val="22"/>
                <w:szCs w:val="22"/>
              </w:rPr>
            </w:pPr>
          </w:p>
        </w:tc>
        <w:tc>
          <w:tcPr>
            <w:tcW w:w="908" w:type="pct"/>
            <w:shd w:val="clear" w:color="auto" w:fill="auto"/>
          </w:tcPr>
          <w:p w14:paraId="06E73CD4" w14:textId="77777777" w:rsidR="005F2F0C" w:rsidRPr="009A627D" w:rsidRDefault="005F2F0C" w:rsidP="000741FF">
            <w:pPr>
              <w:jc w:val="center"/>
              <w:rPr>
                <w:rFonts w:ascii="Arial" w:eastAsia="Calibri" w:hAnsi="Arial" w:cs="Arial"/>
                <w:b/>
                <w:bCs/>
                <w:iCs/>
                <w:sz w:val="22"/>
                <w:szCs w:val="22"/>
              </w:rPr>
            </w:pPr>
          </w:p>
        </w:tc>
        <w:tc>
          <w:tcPr>
            <w:tcW w:w="923" w:type="pct"/>
            <w:shd w:val="clear" w:color="auto" w:fill="auto"/>
          </w:tcPr>
          <w:p w14:paraId="70153667" w14:textId="77777777" w:rsidR="005F2F0C" w:rsidRPr="009A627D" w:rsidRDefault="005F2F0C" w:rsidP="000741FF">
            <w:pPr>
              <w:jc w:val="center"/>
              <w:rPr>
                <w:rFonts w:ascii="Arial" w:eastAsia="Calibri" w:hAnsi="Arial" w:cs="Arial"/>
                <w:b/>
                <w:bCs/>
                <w:iCs/>
                <w:sz w:val="22"/>
                <w:szCs w:val="22"/>
              </w:rPr>
            </w:pPr>
          </w:p>
        </w:tc>
        <w:tc>
          <w:tcPr>
            <w:tcW w:w="859" w:type="pct"/>
            <w:shd w:val="clear" w:color="auto" w:fill="auto"/>
          </w:tcPr>
          <w:p w14:paraId="78D4FFC1" w14:textId="77777777" w:rsidR="005F2F0C" w:rsidRPr="009A627D" w:rsidRDefault="005F2F0C" w:rsidP="000741FF">
            <w:pPr>
              <w:jc w:val="center"/>
              <w:rPr>
                <w:rFonts w:ascii="Arial" w:eastAsia="Calibri" w:hAnsi="Arial" w:cs="Arial"/>
                <w:b/>
                <w:bCs/>
                <w:iCs/>
                <w:sz w:val="22"/>
                <w:szCs w:val="22"/>
              </w:rPr>
            </w:pPr>
          </w:p>
        </w:tc>
        <w:tc>
          <w:tcPr>
            <w:tcW w:w="1145" w:type="pct"/>
          </w:tcPr>
          <w:p w14:paraId="1E649683" w14:textId="77777777" w:rsidR="005F2F0C" w:rsidRPr="009A627D" w:rsidRDefault="005F2F0C" w:rsidP="000741FF">
            <w:pPr>
              <w:jc w:val="center"/>
              <w:rPr>
                <w:rFonts w:ascii="Arial" w:eastAsia="Calibri" w:hAnsi="Arial" w:cs="Arial"/>
                <w:b/>
                <w:bCs/>
                <w:iCs/>
                <w:sz w:val="22"/>
                <w:szCs w:val="22"/>
              </w:rPr>
            </w:pPr>
          </w:p>
        </w:tc>
      </w:tr>
      <w:tr w:rsidR="00CC72CA" w:rsidRPr="009A627D" w14:paraId="70E9439E" w14:textId="77777777" w:rsidTr="00602701">
        <w:tc>
          <w:tcPr>
            <w:tcW w:w="213" w:type="pct"/>
            <w:shd w:val="clear" w:color="auto" w:fill="auto"/>
          </w:tcPr>
          <w:p w14:paraId="4D7175D8" w14:textId="77777777" w:rsidR="005F2F0C" w:rsidRPr="009A627D" w:rsidRDefault="005F2F0C" w:rsidP="000741FF">
            <w:pPr>
              <w:jc w:val="center"/>
              <w:rPr>
                <w:rFonts w:ascii="Arial" w:eastAsia="Calibri" w:hAnsi="Arial" w:cs="Arial"/>
                <w:bCs/>
                <w:iCs/>
                <w:sz w:val="22"/>
                <w:szCs w:val="22"/>
              </w:rPr>
            </w:pPr>
          </w:p>
          <w:p w14:paraId="14C2CD8B" w14:textId="77777777" w:rsidR="005F2F0C" w:rsidRPr="009A627D" w:rsidRDefault="005F2F0C" w:rsidP="000741FF">
            <w:pPr>
              <w:jc w:val="center"/>
              <w:rPr>
                <w:rFonts w:ascii="Arial" w:eastAsia="Calibri" w:hAnsi="Arial" w:cs="Arial"/>
                <w:bCs/>
                <w:iCs/>
                <w:sz w:val="22"/>
                <w:szCs w:val="22"/>
              </w:rPr>
            </w:pPr>
            <w:r w:rsidRPr="009A627D">
              <w:rPr>
                <w:rFonts w:ascii="Arial" w:eastAsia="Calibri" w:hAnsi="Arial" w:cs="Arial"/>
                <w:bCs/>
                <w:iCs/>
                <w:sz w:val="22"/>
                <w:szCs w:val="22"/>
              </w:rPr>
              <w:t>2.</w:t>
            </w:r>
          </w:p>
        </w:tc>
        <w:tc>
          <w:tcPr>
            <w:tcW w:w="951" w:type="pct"/>
            <w:shd w:val="clear" w:color="auto" w:fill="auto"/>
          </w:tcPr>
          <w:p w14:paraId="1053FA75" w14:textId="77777777" w:rsidR="005F2F0C" w:rsidRPr="009A627D" w:rsidRDefault="005F2F0C" w:rsidP="000741FF">
            <w:pPr>
              <w:jc w:val="center"/>
              <w:rPr>
                <w:rFonts w:ascii="Arial" w:eastAsia="Calibri" w:hAnsi="Arial" w:cs="Arial"/>
                <w:b/>
                <w:bCs/>
                <w:iCs/>
                <w:sz w:val="22"/>
                <w:szCs w:val="22"/>
              </w:rPr>
            </w:pPr>
          </w:p>
          <w:p w14:paraId="00BC0D62" w14:textId="77777777" w:rsidR="005F2F0C" w:rsidRPr="009A627D" w:rsidRDefault="005F2F0C" w:rsidP="000741FF">
            <w:pPr>
              <w:jc w:val="center"/>
              <w:rPr>
                <w:rFonts w:ascii="Arial" w:eastAsia="Calibri" w:hAnsi="Arial" w:cs="Arial"/>
                <w:b/>
                <w:bCs/>
                <w:iCs/>
                <w:sz w:val="22"/>
                <w:szCs w:val="22"/>
              </w:rPr>
            </w:pPr>
          </w:p>
          <w:p w14:paraId="495A28E4" w14:textId="77777777" w:rsidR="005F2F0C" w:rsidRPr="009A627D" w:rsidRDefault="005F2F0C" w:rsidP="000741FF">
            <w:pPr>
              <w:jc w:val="center"/>
              <w:rPr>
                <w:rFonts w:ascii="Arial" w:eastAsia="Calibri" w:hAnsi="Arial" w:cs="Arial"/>
                <w:b/>
                <w:bCs/>
                <w:iCs/>
                <w:sz w:val="22"/>
                <w:szCs w:val="22"/>
              </w:rPr>
            </w:pPr>
          </w:p>
        </w:tc>
        <w:tc>
          <w:tcPr>
            <w:tcW w:w="908" w:type="pct"/>
            <w:shd w:val="clear" w:color="auto" w:fill="auto"/>
          </w:tcPr>
          <w:p w14:paraId="22DF86D3" w14:textId="77777777" w:rsidR="005F2F0C" w:rsidRPr="009A627D" w:rsidRDefault="005F2F0C" w:rsidP="000741FF">
            <w:pPr>
              <w:jc w:val="center"/>
              <w:rPr>
                <w:rFonts w:ascii="Arial" w:eastAsia="Calibri" w:hAnsi="Arial" w:cs="Arial"/>
                <w:b/>
                <w:bCs/>
                <w:iCs/>
                <w:sz w:val="22"/>
                <w:szCs w:val="22"/>
              </w:rPr>
            </w:pPr>
          </w:p>
        </w:tc>
        <w:tc>
          <w:tcPr>
            <w:tcW w:w="923" w:type="pct"/>
            <w:shd w:val="clear" w:color="auto" w:fill="auto"/>
          </w:tcPr>
          <w:p w14:paraId="74442357" w14:textId="77777777" w:rsidR="005F2F0C" w:rsidRPr="009A627D" w:rsidRDefault="005F2F0C" w:rsidP="000741FF">
            <w:pPr>
              <w:jc w:val="center"/>
              <w:rPr>
                <w:rFonts w:ascii="Arial" w:eastAsia="Calibri" w:hAnsi="Arial" w:cs="Arial"/>
                <w:b/>
                <w:bCs/>
                <w:iCs/>
                <w:sz w:val="22"/>
                <w:szCs w:val="22"/>
              </w:rPr>
            </w:pPr>
          </w:p>
        </w:tc>
        <w:tc>
          <w:tcPr>
            <w:tcW w:w="859" w:type="pct"/>
            <w:shd w:val="clear" w:color="auto" w:fill="auto"/>
          </w:tcPr>
          <w:p w14:paraId="750CC6E0" w14:textId="77777777" w:rsidR="005F2F0C" w:rsidRPr="009A627D" w:rsidRDefault="005F2F0C" w:rsidP="000741FF">
            <w:pPr>
              <w:jc w:val="center"/>
              <w:rPr>
                <w:rFonts w:ascii="Arial" w:eastAsia="Calibri" w:hAnsi="Arial" w:cs="Arial"/>
                <w:b/>
                <w:bCs/>
                <w:iCs/>
                <w:sz w:val="22"/>
                <w:szCs w:val="22"/>
              </w:rPr>
            </w:pPr>
          </w:p>
        </w:tc>
        <w:tc>
          <w:tcPr>
            <w:tcW w:w="1145" w:type="pct"/>
          </w:tcPr>
          <w:p w14:paraId="06366C66" w14:textId="77777777" w:rsidR="005F2F0C" w:rsidRPr="009A627D" w:rsidRDefault="005F2F0C" w:rsidP="000741FF">
            <w:pPr>
              <w:jc w:val="center"/>
              <w:rPr>
                <w:rFonts w:ascii="Arial" w:eastAsia="Calibri" w:hAnsi="Arial" w:cs="Arial"/>
                <w:b/>
                <w:bCs/>
                <w:iCs/>
                <w:sz w:val="22"/>
                <w:szCs w:val="22"/>
              </w:rPr>
            </w:pPr>
          </w:p>
        </w:tc>
      </w:tr>
      <w:tr w:rsidR="00CC72CA" w:rsidRPr="009A627D" w14:paraId="4F56514D" w14:textId="77777777" w:rsidTr="00602701">
        <w:tc>
          <w:tcPr>
            <w:tcW w:w="213" w:type="pct"/>
            <w:shd w:val="clear" w:color="auto" w:fill="auto"/>
          </w:tcPr>
          <w:p w14:paraId="3FD3F7F0" w14:textId="77777777" w:rsidR="005F2F0C" w:rsidRPr="009A627D" w:rsidRDefault="005F2F0C" w:rsidP="000741FF">
            <w:pPr>
              <w:jc w:val="center"/>
              <w:rPr>
                <w:rFonts w:ascii="Arial" w:eastAsia="Calibri" w:hAnsi="Arial" w:cs="Arial"/>
                <w:bCs/>
                <w:iCs/>
                <w:sz w:val="22"/>
                <w:szCs w:val="22"/>
              </w:rPr>
            </w:pPr>
          </w:p>
          <w:p w14:paraId="41DB8FA0" w14:textId="77777777" w:rsidR="005F2F0C" w:rsidRPr="009A627D" w:rsidRDefault="005F2F0C" w:rsidP="000741FF">
            <w:pPr>
              <w:jc w:val="center"/>
              <w:rPr>
                <w:rFonts w:ascii="Arial" w:eastAsia="Calibri" w:hAnsi="Arial" w:cs="Arial"/>
                <w:bCs/>
                <w:iCs/>
                <w:sz w:val="22"/>
                <w:szCs w:val="22"/>
              </w:rPr>
            </w:pPr>
            <w:r w:rsidRPr="009A627D">
              <w:rPr>
                <w:rFonts w:ascii="Arial" w:eastAsia="Calibri" w:hAnsi="Arial" w:cs="Arial"/>
                <w:bCs/>
                <w:iCs/>
                <w:sz w:val="22"/>
                <w:szCs w:val="22"/>
              </w:rPr>
              <w:t>3.</w:t>
            </w:r>
          </w:p>
        </w:tc>
        <w:tc>
          <w:tcPr>
            <w:tcW w:w="951" w:type="pct"/>
            <w:shd w:val="clear" w:color="auto" w:fill="auto"/>
          </w:tcPr>
          <w:p w14:paraId="1F21B402" w14:textId="77777777" w:rsidR="005F2F0C" w:rsidRPr="009A627D" w:rsidRDefault="005F2F0C" w:rsidP="000741FF">
            <w:pPr>
              <w:jc w:val="center"/>
              <w:rPr>
                <w:rFonts w:ascii="Arial" w:eastAsia="Calibri" w:hAnsi="Arial" w:cs="Arial"/>
                <w:b/>
                <w:bCs/>
                <w:iCs/>
                <w:sz w:val="22"/>
                <w:szCs w:val="22"/>
              </w:rPr>
            </w:pPr>
          </w:p>
          <w:p w14:paraId="6B03841F" w14:textId="77777777" w:rsidR="005F2F0C" w:rsidRPr="009A627D" w:rsidRDefault="005F2F0C" w:rsidP="000741FF">
            <w:pPr>
              <w:jc w:val="center"/>
              <w:rPr>
                <w:rFonts w:ascii="Arial" w:eastAsia="Calibri" w:hAnsi="Arial" w:cs="Arial"/>
                <w:b/>
                <w:bCs/>
                <w:iCs/>
                <w:sz w:val="22"/>
                <w:szCs w:val="22"/>
              </w:rPr>
            </w:pPr>
          </w:p>
          <w:p w14:paraId="00F07979" w14:textId="77777777" w:rsidR="005F2F0C" w:rsidRPr="009A627D" w:rsidRDefault="005F2F0C" w:rsidP="000741FF">
            <w:pPr>
              <w:jc w:val="center"/>
              <w:rPr>
                <w:rFonts w:ascii="Arial" w:eastAsia="Calibri" w:hAnsi="Arial" w:cs="Arial"/>
                <w:b/>
                <w:bCs/>
                <w:iCs/>
                <w:sz w:val="22"/>
                <w:szCs w:val="22"/>
              </w:rPr>
            </w:pPr>
          </w:p>
        </w:tc>
        <w:tc>
          <w:tcPr>
            <w:tcW w:w="908" w:type="pct"/>
            <w:shd w:val="clear" w:color="auto" w:fill="auto"/>
          </w:tcPr>
          <w:p w14:paraId="2470D320" w14:textId="77777777" w:rsidR="005F2F0C" w:rsidRPr="009A627D" w:rsidRDefault="005F2F0C" w:rsidP="000741FF">
            <w:pPr>
              <w:jc w:val="center"/>
              <w:rPr>
                <w:rFonts w:ascii="Arial" w:eastAsia="Calibri" w:hAnsi="Arial" w:cs="Arial"/>
                <w:b/>
                <w:bCs/>
                <w:iCs/>
                <w:sz w:val="22"/>
                <w:szCs w:val="22"/>
              </w:rPr>
            </w:pPr>
          </w:p>
        </w:tc>
        <w:tc>
          <w:tcPr>
            <w:tcW w:w="923" w:type="pct"/>
            <w:shd w:val="clear" w:color="auto" w:fill="auto"/>
          </w:tcPr>
          <w:p w14:paraId="17604700" w14:textId="77777777" w:rsidR="005F2F0C" w:rsidRPr="009A627D" w:rsidRDefault="005F2F0C" w:rsidP="000741FF">
            <w:pPr>
              <w:jc w:val="center"/>
              <w:rPr>
                <w:rFonts w:ascii="Arial" w:eastAsia="Calibri" w:hAnsi="Arial" w:cs="Arial"/>
                <w:b/>
                <w:bCs/>
                <w:iCs/>
                <w:sz w:val="22"/>
                <w:szCs w:val="22"/>
              </w:rPr>
            </w:pPr>
          </w:p>
        </w:tc>
        <w:tc>
          <w:tcPr>
            <w:tcW w:w="859" w:type="pct"/>
            <w:shd w:val="clear" w:color="auto" w:fill="auto"/>
          </w:tcPr>
          <w:p w14:paraId="639077D8" w14:textId="77777777" w:rsidR="005F2F0C" w:rsidRPr="009A627D" w:rsidRDefault="005F2F0C" w:rsidP="000741FF">
            <w:pPr>
              <w:jc w:val="center"/>
              <w:rPr>
                <w:rFonts w:ascii="Arial" w:eastAsia="Calibri" w:hAnsi="Arial" w:cs="Arial"/>
                <w:b/>
                <w:bCs/>
                <w:iCs/>
                <w:sz w:val="22"/>
                <w:szCs w:val="22"/>
              </w:rPr>
            </w:pPr>
          </w:p>
        </w:tc>
        <w:tc>
          <w:tcPr>
            <w:tcW w:w="1145" w:type="pct"/>
          </w:tcPr>
          <w:p w14:paraId="38527B70" w14:textId="77777777" w:rsidR="005F2F0C" w:rsidRPr="009A627D" w:rsidRDefault="005F2F0C" w:rsidP="000741FF">
            <w:pPr>
              <w:jc w:val="center"/>
              <w:rPr>
                <w:rFonts w:ascii="Arial" w:eastAsia="Calibri" w:hAnsi="Arial" w:cs="Arial"/>
                <w:b/>
                <w:bCs/>
                <w:iCs/>
                <w:sz w:val="22"/>
                <w:szCs w:val="22"/>
              </w:rPr>
            </w:pPr>
          </w:p>
        </w:tc>
      </w:tr>
      <w:tr w:rsidR="00CC72CA" w:rsidRPr="009A627D" w14:paraId="49FBE0B1" w14:textId="77777777" w:rsidTr="00602701">
        <w:tc>
          <w:tcPr>
            <w:tcW w:w="213" w:type="pct"/>
            <w:shd w:val="clear" w:color="auto" w:fill="auto"/>
          </w:tcPr>
          <w:p w14:paraId="3D79DA1A" w14:textId="77777777" w:rsidR="005F2F0C" w:rsidRPr="009A627D" w:rsidRDefault="005F2F0C" w:rsidP="000741FF">
            <w:pPr>
              <w:jc w:val="center"/>
              <w:rPr>
                <w:rFonts w:ascii="Arial" w:eastAsia="Calibri" w:hAnsi="Arial" w:cs="Arial"/>
                <w:bCs/>
                <w:iCs/>
                <w:sz w:val="22"/>
                <w:szCs w:val="22"/>
              </w:rPr>
            </w:pPr>
          </w:p>
          <w:p w14:paraId="06B0FD34" w14:textId="77777777" w:rsidR="005F2F0C" w:rsidRPr="009A627D" w:rsidRDefault="005F2F0C" w:rsidP="000741FF">
            <w:pPr>
              <w:jc w:val="center"/>
              <w:rPr>
                <w:rFonts w:ascii="Arial" w:eastAsia="Calibri" w:hAnsi="Arial" w:cs="Arial"/>
                <w:bCs/>
                <w:iCs/>
                <w:sz w:val="22"/>
                <w:szCs w:val="22"/>
              </w:rPr>
            </w:pPr>
            <w:r w:rsidRPr="009A627D">
              <w:rPr>
                <w:rFonts w:ascii="Arial" w:eastAsia="Calibri" w:hAnsi="Arial" w:cs="Arial"/>
                <w:bCs/>
                <w:iCs/>
                <w:sz w:val="22"/>
                <w:szCs w:val="22"/>
              </w:rPr>
              <w:t>4.</w:t>
            </w:r>
          </w:p>
        </w:tc>
        <w:tc>
          <w:tcPr>
            <w:tcW w:w="951" w:type="pct"/>
            <w:shd w:val="clear" w:color="auto" w:fill="auto"/>
          </w:tcPr>
          <w:p w14:paraId="4EEE5AA1" w14:textId="77777777" w:rsidR="005F2F0C" w:rsidRPr="009A627D" w:rsidRDefault="005F2F0C" w:rsidP="000741FF">
            <w:pPr>
              <w:jc w:val="center"/>
              <w:rPr>
                <w:rFonts w:ascii="Arial" w:eastAsia="Calibri" w:hAnsi="Arial" w:cs="Arial"/>
                <w:b/>
                <w:bCs/>
                <w:iCs/>
                <w:sz w:val="22"/>
                <w:szCs w:val="22"/>
              </w:rPr>
            </w:pPr>
          </w:p>
          <w:p w14:paraId="2917A8CF" w14:textId="77777777" w:rsidR="005F2F0C" w:rsidRPr="009A627D" w:rsidRDefault="005F2F0C" w:rsidP="000741FF">
            <w:pPr>
              <w:jc w:val="center"/>
              <w:rPr>
                <w:rFonts w:ascii="Arial" w:eastAsia="Calibri" w:hAnsi="Arial" w:cs="Arial"/>
                <w:b/>
                <w:bCs/>
                <w:iCs/>
                <w:sz w:val="22"/>
                <w:szCs w:val="22"/>
              </w:rPr>
            </w:pPr>
          </w:p>
          <w:p w14:paraId="0BB3CA45" w14:textId="77777777" w:rsidR="005F2F0C" w:rsidRPr="009A627D" w:rsidRDefault="005F2F0C" w:rsidP="000741FF">
            <w:pPr>
              <w:jc w:val="center"/>
              <w:rPr>
                <w:rFonts w:ascii="Arial" w:eastAsia="Calibri" w:hAnsi="Arial" w:cs="Arial"/>
                <w:b/>
                <w:bCs/>
                <w:iCs/>
                <w:sz w:val="22"/>
                <w:szCs w:val="22"/>
              </w:rPr>
            </w:pPr>
          </w:p>
        </w:tc>
        <w:tc>
          <w:tcPr>
            <w:tcW w:w="908" w:type="pct"/>
            <w:shd w:val="clear" w:color="auto" w:fill="auto"/>
          </w:tcPr>
          <w:p w14:paraId="0B636DF8" w14:textId="77777777" w:rsidR="005F2F0C" w:rsidRPr="009A627D" w:rsidRDefault="005F2F0C" w:rsidP="000741FF">
            <w:pPr>
              <w:jc w:val="center"/>
              <w:rPr>
                <w:rFonts w:ascii="Arial" w:eastAsia="Calibri" w:hAnsi="Arial" w:cs="Arial"/>
                <w:b/>
                <w:bCs/>
                <w:iCs/>
                <w:sz w:val="22"/>
                <w:szCs w:val="22"/>
              </w:rPr>
            </w:pPr>
          </w:p>
        </w:tc>
        <w:tc>
          <w:tcPr>
            <w:tcW w:w="923" w:type="pct"/>
            <w:shd w:val="clear" w:color="auto" w:fill="auto"/>
          </w:tcPr>
          <w:p w14:paraId="007E7FB7" w14:textId="77777777" w:rsidR="005F2F0C" w:rsidRPr="009A627D" w:rsidRDefault="005F2F0C" w:rsidP="000741FF">
            <w:pPr>
              <w:jc w:val="center"/>
              <w:rPr>
                <w:rFonts w:ascii="Arial" w:eastAsia="Calibri" w:hAnsi="Arial" w:cs="Arial"/>
                <w:b/>
                <w:bCs/>
                <w:iCs/>
                <w:sz w:val="22"/>
                <w:szCs w:val="22"/>
              </w:rPr>
            </w:pPr>
          </w:p>
        </w:tc>
        <w:tc>
          <w:tcPr>
            <w:tcW w:w="859" w:type="pct"/>
            <w:shd w:val="clear" w:color="auto" w:fill="auto"/>
          </w:tcPr>
          <w:p w14:paraId="0FF640F0" w14:textId="77777777" w:rsidR="005F2F0C" w:rsidRPr="009A627D" w:rsidRDefault="005F2F0C" w:rsidP="000741FF">
            <w:pPr>
              <w:jc w:val="center"/>
              <w:rPr>
                <w:rFonts w:ascii="Arial" w:eastAsia="Calibri" w:hAnsi="Arial" w:cs="Arial"/>
                <w:b/>
                <w:bCs/>
                <w:iCs/>
                <w:sz w:val="22"/>
                <w:szCs w:val="22"/>
              </w:rPr>
            </w:pPr>
          </w:p>
        </w:tc>
        <w:tc>
          <w:tcPr>
            <w:tcW w:w="1145" w:type="pct"/>
          </w:tcPr>
          <w:p w14:paraId="7525E62A" w14:textId="77777777" w:rsidR="005F2F0C" w:rsidRPr="009A627D" w:rsidRDefault="005F2F0C" w:rsidP="000741FF">
            <w:pPr>
              <w:jc w:val="center"/>
              <w:rPr>
                <w:rFonts w:ascii="Arial" w:eastAsia="Calibri" w:hAnsi="Arial" w:cs="Arial"/>
                <w:b/>
                <w:bCs/>
                <w:iCs/>
                <w:sz w:val="22"/>
                <w:szCs w:val="22"/>
              </w:rPr>
            </w:pPr>
          </w:p>
        </w:tc>
      </w:tr>
      <w:tr w:rsidR="00CC72CA" w:rsidRPr="009A627D" w14:paraId="526F6104" w14:textId="77777777" w:rsidTr="00602701">
        <w:tc>
          <w:tcPr>
            <w:tcW w:w="213" w:type="pct"/>
            <w:shd w:val="clear" w:color="auto" w:fill="auto"/>
          </w:tcPr>
          <w:p w14:paraId="5EE7B918" w14:textId="77777777" w:rsidR="005F2F0C" w:rsidRPr="009A627D" w:rsidRDefault="005F2F0C" w:rsidP="000741FF">
            <w:pPr>
              <w:jc w:val="center"/>
              <w:rPr>
                <w:rFonts w:ascii="Arial" w:eastAsia="Calibri" w:hAnsi="Arial" w:cs="Arial"/>
                <w:bCs/>
                <w:iCs/>
                <w:sz w:val="22"/>
                <w:szCs w:val="22"/>
              </w:rPr>
            </w:pPr>
          </w:p>
          <w:p w14:paraId="7AB4C2E7" w14:textId="77777777" w:rsidR="005F2F0C" w:rsidRPr="009A627D" w:rsidRDefault="005F2F0C" w:rsidP="000741FF">
            <w:pPr>
              <w:jc w:val="center"/>
              <w:rPr>
                <w:rFonts w:ascii="Arial" w:eastAsia="Calibri" w:hAnsi="Arial" w:cs="Arial"/>
                <w:bCs/>
                <w:iCs/>
                <w:sz w:val="22"/>
                <w:szCs w:val="22"/>
              </w:rPr>
            </w:pPr>
            <w:r w:rsidRPr="009A627D">
              <w:rPr>
                <w:rFonts w:ascii="Arial" w:eastAsia="Calibri" w:hAnsi="Arial" w:cs="Arial"/>
                <w:bCs/>
                <w:iCs/>
                <w:sz w:val="22"/>
                <w:szCs w:val="22"/>
              </w:rPr>
              <w:t>5.</w:t>
            </w:r>
          </w:p>
        </w:tc>
        <w:tc>
          <w:tcPr>
            <w:tcW w:w="951" w:type="pct"/>
            <w:shd w:val="clear" w:color="auto" w:fill="auto"/>
          </w:tcPr>
          <w:p w14:paraId="03A61B6C" w14:textId="77777777" w:rsidR="005F2F0C" w:rsidRPr="009A627D" w:rsidRDefault="005F2F0C" w:rsidP="000741FF">
            <w:pPr>
              <w:jc w:val="center"/>
              <w:rPr>
                <w:rFonts w:ascii="Arial" w:eastAsia="Calibri" w:hAnsi="Arial" w:cs="Arial"/>
                <w:b/>
                <w:bCs/>
                <w:iCs/>
                <w:sz w:val="22"/>
                <w:szCs w:val="22"/>
              </w:rPr>
            </w:pPr>
          </w:p>
          <w:p w14:paraId="1676A952" w14:textId="77777777" w:rsidR="005F2F0C" w:rsidRPr="009A627D" w:rsidRDefault="005F2F0C" w:rsidP="000741FF">
            <w:pPr>
              <w:jc w:val="center"/>
              <w:rPr>
                <w:rFonts w:ascii="Arial" w:eastAsia="Calibri" w:hAnsi="Arial" w:cs="Arial"/>
                <w:b/>
                <w:bCs/>
                <w:iCs/>
                <w:sz w:val="22"/>
                <w:szCs w:val="22"/>
              </w:rPr>
            </w:pPr>
          </w:p>
          <w:p w14:paraId="614A7346" w14:textId="77777777" w:rsidR="005F2F0C" w:rsidRPr="009A627D" w:rsidRDefault="005F2F0C" w:rsidP="000741FF">
            <w:pPr>
              <w:jc w:val="center"/>
              <w:rPr>
                <w:rFonts w:ascii="Arial" w:eastAsia="Calibri" w:hAnsi="Arial" w:cs="Arial"/>
                <w:b/>
                <w:bCs/>
                <w:iCs/>
                <w:sz w:val="22"/>
                <w:szCs w:val="22"/>
              </w:rPr>
            </w:pPr>
          </w:p>
        </w:tc>
        <w:tc>
          <w:tcPr>
            <w:tcW w:w="908" w:type="pct"/>
            <w:shd w:val="clear" w:color="auto" w:fill="auto"/>
          </w:tcPr>
          <w:p w14:paraId="00351F06" w14:textId="77777777" w:rsidR="005F2F0C" w:rsidRPr="009A627D" w:rsidRDefault="005F2F0C" w:rsidP="000741FF">
            <w:pPr>
              <w:jc w:val="center"/>
              <w:rPr>
                <w:rFonts w:ascii="Arial" w:eastAsia="Calibri" w:hAnsi="Arial" w:cs="Arial"/>
                <w:b/>
                <w:bCs/>
                <w:iCs/>
                <w:sz w:val="22"/>
                <w:szCs w:val="22"/>
              </w:rPr>
            </w:pPr>
          </w:p>
        </w:tc>
        <w:tc>
          <w:tcPr>
            <w:tcW w:w="923" w:type="pct"/>
            <w:shd w:val="clear" w:color="auto" w:fill="auto"/>
          </w:tcPr>
          <w:p w14:paraId="10F3CD73" w14:textId="77777777" w:rsidR="005F2F0C" w:rsidRPr="009A627D" w:rsidRDefault="005F2F0C" w:rsidP="000741FF">
            <w:pPr>
              <w:jc w:val="center"/>
              <w:rPr>
                <w:rFonts w:ascii="Arial" w:eastAsia="Calibri" w:hAnsi="Arial" w:cs="Arial"/>
                <w:b/>
                <w:bCs/>
                <w:iCs/>
                <w:sz w:val="22"/>
                <w:szCs w:val="22"/>
              </w:rPr>
            </w:pPr>
          </w:p>
        </w:tc>
        <w:tc>
          <w:tcPr>
            <w:tcW w:w="859" w:type="pct"/>
            <w:shd w:val="clear" w:color="auto" w:fill="auto"/>
          </w:tcPr>
          <w:p w14:paraId="741D64F4" w14:textId="77777777" w:rsidR="005F2F0C" w:rsidRPr="009A627D" w:rsidRDefault="005F2F0C" w:rsidP="000741FF">
            <w:pPr>
              <w:jc w:val="center"/>
              <w:rPr>
                <w:rFonts w:ascii="Arial" w:eastAsia="Calibri" w:hAnsi="Arial" w:cs="Arial"/>
                <w:b/>
                <w:bCs/>
                <w:iCs/>
                <w:sz w:val="22"/>
                <w:szCs w:val="22"/>
              </w:rPr>
            </w:pPr>
          </w:p>
        </w:tc>
        <w:tc>
          <w:tcPr>
            <w:tcW w:w="1145" w:type="pct"/>
          </w:tcPr>
          <w:p w14:paraId="26B6EB58" w14:textId="77777777" w:rsidR="005F2F0C" w:rsidRPr="009A627D" w:rsidRDefault="005F2F0C" w:rsidP="000741FF">
            <w:pPr>
              <w:jc w:val="center"/>
              <w:rPr>
                <w:rFonts w:ascii="Arial" w:eastAsia="Calibri" w:hAnsi="Arial" w:cs="Arial"/>
                <w:b/>
                <w:bCs/>
                <w:iCs/>
                <w:sz w:val="22"/>
                <w:szCs w:val="22"/>
              </w:rPr>
            </w:pPr>
          </w:p>
        </w:tc>
      </w:tr>
      <w:tr w:rsidR="00CC72CA" w:rsidRPr="009A627D" w14:paraId="3E50CF6A" w14:textId="77777777" w:rsidTr="00602701">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15E9AC53" w14:textId="77777777" w:rsidR="005F2F0C" w:rsidRPr="009A627D" w:rsidRDefault="005F2F0C" w:rsidP="000741FF">
            <w:pPr>
              <w:jc w:val="center"/>
              <w:rPr>
                <w:rFonts w:ascii="Arial" w:eastAsia="Calibri" w:hAnsi="Arial" w:cs="Arial"/>
                <w:b/>
                <w:bCs/>
                <w:iCs/>
                <w:sz w:val="22"/>
                <w:szCs w:val="22"/>
              </w:rPr>
            </w:pPr>
          </w:p>
        </w:tc>
        <w:tc>
          <w:tcPr>
            <w:tcW w:w="859" w:type="pct"/>
            <w:shd w:val="clear" w:color="auto" w:fill="auto"/>
          </w:tcPr>
          <w:p w14:paraId="4084A5C6" w14:textId="77777777" w:rsidR="005F2F0C" w:rsidRPr="009A627D" w:rsidRDefault="005F2F0C" w:rsidP="000741FF">
            <w:pPr>
              <w:jc w:val="center"/>
              <w:rPr>
                <w:rFonts w:ascii="Arial" w:eastAsia="Calibri" w:hAnsi="Arial" w:cs="Arial"/>
                <w:b/>
                <w:bCs/>
                <w:iCs/>
                <w:sz w:val="22"/>
                <w:szCs w:val="22"/>
              </w:rPr>
            </w:pPr>
          </w:p>
          <w:p w14:paraId="3BD86A8E" w14:textId="77777777" w:rsidR="005F2F0C" w:rsidRPr="009A627D" w:rsidRDefault="005F2F0C" w:rsidP="000741FF">
            <w:pPr>
              <w:jc w:val="center"/>
              <w:rPr>
                <w:rFonts w:ascii="Arial" w:eastAsia="Calibri" w:hAnsi="Arial" w:cs="Arial"/>
                <w:b/>
                <w:bCs/>
                <w:iCs/>
                <w:sz w:val="22"/>
                <w:szCs w:val="22"/>
              </w:rPr>
            </w:pPr>
            <w:r w:rsidRPr="009A627D">
              <w:rPr>
                <w:rFonts w:ascii="Arial" w:eastAsia="Calibri" w:hAnsi="Arial" w:cs="Arial"/>
                <w:b/>
                <w:bCs/>
                <w:iCs/>
                <w:sz w:val="22"/>
                <w:szCs w:val="22"/>
              </w:rPr>
              <w:t>Укупна вредност</w:t>
            </w:r>
          </w:p>
          <w:p w14:paraId="787CAA51" w14:textId="77777777" w:rsidR="005F2F0C" w:rsidRPr="009A627D" w:rsidRDefault="005F2F0C" w:rsidP="000741FF">
            <w:pPr>
              <w:jc w:val="center"/>
              <w:rPr>
                <w:rFonts w:ascii="Arial" w:eastAsia="Calibri" w:hAnsi="Arial" w:cs="Arial"/>
                <w:b/>
                <w:bCs/>
                <w:iCs/>
                <w:sz w:val="22"/>
                <w:szCs w:val="22"/>
              </w:rPr>
            </w:pPr>
            <w:r w:rsidRPr="009A627D">
              <w:rPr>
                <w:rFonts w:ascii="Arial" w:eastAsia="Calibri" w:hAnsi="Arial" w:cs="Arial"/>
                <w:b/>
                <w:bCs/>
                <w:iCs/>
                <w:sz w:val="22"/>
                <w:szCs w:val="22"/>
                <w:lang w:val="sr-Cyrl-RS"/>
              </w:rPr>
              <w:t>извршених услуга</w:t>
            </w:r>
            <w:r w:rsidRPr="009A627D">
              <w:rPr>
                <w:rFonts w:ascii="Arial" w:eastAsia="Calibri" w:hAnsi="Arial" w:cs="Arial"/>
                <w:b/>
                <w:bCs/>
                <w:iCs/>
                <w:sz w:val="22"/>
                <w:szCs w:val="22"/>
              </w:rPr>
              <w:t xml:space="preserve"> без</w:t>
            </w:r>
          </w:p>
          <w:p w14:paraId="619ED25F" w14:textId="77777777" w:rsidR="005F2F0C" w:rsidRPr="009A627D" w:rsidRDefault="005F2F0C" w:rsidP="000741FF">
            <w:pPr>
              <w:jc w:val="center"/>
              <w:rPr>
                <w:rFonts w:ascii="Arial" w:eastAsia="Calibri" w:hAnsi="Arial" w:cs="Arial"/>
                <w:b/>
                <w:bCs/>
                <w:iCs/>
                <w:sz w:val="22"/>
                <w:szCs w:val="22"/>
              </w:rPr>
            </w:pPr>
            <w:r w:rsidRPr="009A627D">
              <w:rPr>
                <w:rFonts w:ascii="Arial" w:eastAsia="Calibri" w:hAnsi="Arial" w:cs="Arial"/>
                <w:b/>
                <w:bCs/>
                <w:iCs/>
                <w:sz w:val="22"/>
                <w:szCs w:val="22"/>
              </w:rPr>
              <w:t>ПДВ</w:t>
            </w:r>
          </w:p>
          <w:p w14:paraId="24F9648C" w14:textId="77777777" w:rsidR="005F2F0C" w:rsidRPr="009A627D" w:rsidRDefault="005F2F0C" w:rsidP="000741FF">
            <w:pPr>
              <w:rPr>
                <w:rFonts w:ascii="Arial" w:eastAsia="Calibri" w:hAnsi="Arial" w:cs="Arial"/>
                <w:b/>
                <w:bCs/>
                <w:iCs/>
                <w:sz w:val="22"/>
                <w:szCs w:val="22"/>
              </w:rPr>
            </w:pPr>
            <w:r w:rsidRPr="009A627D">
              <w:rPr>
                <w:rFonts w:ascii="Arial" w:eastAsia="Calibri" w:hAnsi="Arial" w:cs="Arial"/>
                <w:b/>
                <w:bCs/>
                <w:iCs/>
                <w:sz w:val="22"/>
                <w:szCs w:val="22"/>
                <w:lang w:val="sr-Cyrl-RS"/>
              </w:rPr>
              <w:t xml:space="preserve">     Дин</w:t>
            </w:r>
          </w:p>
        </w:tc>
        <w:tc>
          <w:tcPr>
            <w:tcW w:w="1145" w:type="pct"/>
          </w:tcPr>
          <w:p w14:paraId="0E932721" w14:textId="77777777" w:rsidR="005F2F0C" w:rsidRPr="009A627D" w:rsidRDefault="005F2F0C" w:rsidP="000741FF">
            <w:pPr>
              <w:ind w:left="720"/>
              <w:jc w:val="center"/>
              <w:rPr>
                <w:rFonts w:ascii="Arial" w:eastAsia="Calibri" w:hAnsi="Arial" w:cs="Arial"/>
                <w:b/>
                <w:bCs/>
                <w:iCs/>
                <w:sz w:val="22"/>
                <w:szCs w:val="22"/>
              </w:rPr>
            </w:pPr>
          </w:p>
        </w:tc>
      </w:tr>
    </w:tbl>
    <w:p w14:paraId="3D31F8B7" w14:textId="77777777" w:rsidR="005F2F0C" w:rsidRPr="009A627D" w:rsidRDefault="005F2F0C" w:rsidP="000741FF">
      <w:pPr>
        <w:tabs>
          <w:tab w:val="left" w:pos="4999"/>
        </w:tabs>
        <w:rPr>
          <w:rFonts w:ascii="Arial" w:eastAsia="Calibri"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CC72CA" w:rsidRPr="009A627D" w14:paraId="598EAE7B" w14:textId="77777777" w:rsidTr="00602701">
        <w:trPr>
          <w:jc w:val="center"/>
        </w:trPr>
        <w:tc>
          <w:tcPr>
            <w:tcW w:w="3882" w:type="dxa"/>
          </w:tcPr>
          <w:p w14:paraId="411F4AD7" w14:textId="77777777" w:rsidR="005F2F0C" w:rsidRPr="009A627D" w:rsidRDefault="005F2F0C" w:rsidP="000741FF">
            <w:pPr>
              <w:jc w:val="center"/>
              <w:rPr>
                <w:rFonts w:ascii="Arial" w:hAnsi="Arial" w:cs="Arial"/>
                <w:sz w:val="22"/>
                <w:szCs w:val="22"/>
              </w:rPr>
            </w:pPr>
            <w:r w:rsidRPr="009A627D">
              <w:rPr>
                <w:rFonts w:ascii="Arial" w:hAnsi="Arial" w:cs="Arial"/>
                <w:sz w:val="22"/>
                <w:szCs w:val="22"/>
              </w:rPr>
              <w:t>Датум:</w:t>
            </w:r>
          </w:p>
        </w:tc>
        <w:tc>
          <w:tcPr>
            <w:tcW w:w="2127" w:type="dxa"/>
          </w:tcPr>
          <w:p w14:paraId="6886E315" w14:textId="77777777" w:rsidR="005F2F0C" w:rsidRPr="009A627D" w:rsidRDefault="005F2F0C" w:rsidP="000741FF">
            <w:pPr>
              <w:jc w:val="center"/>
              <w:rPr>
                <w:rFonts w:ascii="Arial" w:hAnsi="Arial" w:cs="Arial"/>
                <w:sz w:val="22"/>
                <w:szCs w:val="22"/>
                <w:lang w:val="ru-RU"/>
              </w:rPr>
            </w:pPr>
          </w:p>
        </w:tc>
        <w:tc>
          <w:tcPr>
            <w:tcW w:w="4022" w:type="dxa"/>
          </w:tcPr>
          <w:p w14:paraId="19C299B0" w14:textId="77777777" w:rsidR="005F2F0C" w:rsidRPr="009A627D" w:rsidRDefault="005F2F0C" w:rsidP="000741FF">
            <w:pPr>
              <w:jc w:val="center"/>
              <w:rPr>
                <w:rFonts w:ascii="Arial" w:hAnsi="Arial" w:cs="Arial"/>
                <w:sz w:val="22"/>
                <w:szCs w:val="22"/>
                <w:lang w:val="ru-RU"/>
              </w:rPr>
            </w:pPr>
            <w:r w:rsidRPr="009A627D">
              <w:rPr>
                <w:rFonts w:ascii="Arial" w:hAnsi="Arial" w:cs="Arial"/>
                <w:sz w:val="22"/>
                <w:szCs w:val="22"/>
                <w:lang w:val="sr-Cyrl-CS"/>
              </w:rPr>
              <w:t>П</w:t>
            </w:r>
            <w:r w:rsidRPr="009A627D">
              <w:rPr>
                <w:rFonts w:ascii="Arial" w:hAnsi="Arial" w:cs="Arial"/>
                <w:sz w:val="22"/>
                <w:szCs w:val="22"/>
              </w:rPr>
              <w:t>онуђач</w:t>
            </w:r>
            <w:r w:rsidRPr="009A627D">
              <w:rPr>
                <w:rFonts w:ascii="Arial" w:hAnsi="Arial" w:cs="Arial"/>
                <w:sz w:val="22"/>
                <w:szCs w:val="22"/>
                <w:lang w:val="ru-RU"/>
              </w:rPr>
              <w:t>:</w:t>
            </w:r>
          </w:p>
        </w:tc>
      </w:tr>
      <w:tr w:rsidR="00CC72CA" w:rsidRPr="009A627D" w14:paraId="6EB2981F" w14:textId="77777777" w:rsidTr="00602701">
        <w:trPr>
          <w:jc w:val="center"/>
        </w:trPr>
        <w:tc>
          <w:tcPr>
            <w:tcW w:w="3882" w:type="dxa"/>
          </w:tcPr>
          <w:p w14:paraId="51C891B4" w14:textId="77777777" w:rsidR="005F2F0C" w:rsidRPr="009A627D" w:rsidRDefault="005F2F0C" w:rsidP="000741FF">
            <w:pPr>
              <w:jc w:val="center"/>
              <w:rPr>
                <w:rFonts w:ascii="Arial" w:hAnsi="Arial" w:cs="Arial"/>
                <w:sz w:val="22"/>
                <w:szCs w:val="22"/>
              </w:rPr>
            </w:pPr>
          </w:p>
        </w:tc>
        <w:tc>
          <w:tcPr>
            <w:tcW w:w="2127" w:type="dxa"/>
          </w:tcPr>
          <w:p w14:paraId="168A8B3F" w14:textId="77777777" w:rsidR="005F2F0C" w:rsidRPr="009A627D" w:rsidRDefault="005F2F0C" w:rsidP="000741FF">
            <w:pPr>
              <w:jc w:val="center"/>
              <w:rPr>
                <w:rFonts w:ascii="Arial" w:hAnsi="Arial" w:cs="Arial"/>
                <w:sz w:val="22"/>
                <w:szCs w:val="22"/>
              </w:rPr>
            </w:pPr>
            <w:r w:rsidRPr="009A627D">
              <w:rPr>
                <w:rFonts w:ascii="Arial" w:hAnsi="Arial" w:cs="Arial"/>
                <w:sz w:val="22"/>
                <w:szCs w:val="22"/>
              </w:rPr>
              <w:t>М.П.</w:t>
            </w:r>
          </w:p>
        </w:tc>
        <w:tc>
          <w:tcPr>
            <w:tcW w:w="4022" w:type="dxa"/>
          </w:tcPr>
          <w:p w14:paraId="5C0CB618" w14:textId="77777777" w:rsidR="005F2F0C" w:rsidRPr="009A627D" w:rsidRDefault="005F2F0C" w:rsidP="000741FF">
            <w:pPr>
              <w:jc w:val="center"/>
              <w:rPr>
                <w:rFonts w:ascii="Arial" w:hAnsi="Arial" w:cs="Arial"/>
                <w:sz w:val="22"/>
                <w:szCs w:val="22"/>
                <w:lang w:val="ru-RU"/>
              </w:rPr>
            </w:pPr>
          </w:p>
        </w:tc>
      </w:tr>
      <w:tr w:rsidR="00CC72CA" w:rsidRPr="009A627D" w14:paraId="25613E9B" w14:textId="77777777" w:rsidTr="00602701">
        <w:trPr>
          <w:jc w:val="center"/>
        </w:trPr>
        <w:tc>
          <w:tcPr>
            <w:tcW w:w="3882" w:type="dxa"/>
            <w:tcBorders>
              <w:bottom w:val="single" w:sz="4" w:space="0" w:color="auto"/>
            </w:tcBorders>
          </w:tcPr>
          <w:p w14:paraId="5482E28F" w14:textId="77777777" w:rsidR="005F2F0C" w:rsidRPr="009A627D" w:rsidRDefault="005F2F0C" w:rsidP="000741FF">
            <w:pPr>
              <w:jc w:val="center"/>
              <w:rPr>
                <w:rFonts w:ascii="Arial" w:hAnsi="Arial" w:cs="Arial"/>
                <w:sz w:val="22"/>
                <w:szCs w:val="22"/>
              </w:rPr>
            </w:pPr>
          </w:p>
        </w:tc>
        <w:tc>
          <w:tcPr>
            <w:tcW w:w="2127" w:type="dxa"/>
          </w:tcPr>
          <w:p w14:paraId="3C3A672F" w14:textId="77777777" w:rsidR="005F2F0C" w:rsidRPr="009A627D" w:rsidRDefault="005F2F0C" w:rsidP="000741FF">
            <w:pPr>
              <w:jc w:val="center"/>
              <w:rPr>
                <w:rFonts w:ascii="Arial" w:hAnsi="Arial" w:cs="Arial"/>
                <w:sz w:val="22"/>
                <w:szCs w:val="22"/>
                <w:lang w:val="ru-RU"/>
              </w:rPr>
            </w:pPr>
          </w:p>
        </w:tc>
        <w:tc>
          <w:tcPr>
            <w:tcW w:w="4022" w:type="dxa"/>
            <w:tcBorders>
              <w:bottom w:val="single" w:sz="4" w:space="0" w:color="auto"/>
            </w:tcBorders>
          </w:tcPr>
          <w:p w14:paraId="27954ABF" w14:textId="77777777" w:rsidR="005F2F0C" w:rsidRPr="009A627D" w:rsidRDefault="005F2F0C" w:rsidP="000741FF">
            <w:pPr>
              <w:jc w:val="center"/>
              <w:rPr>
                <w:rFonts w:ascii="Arial" w:hAnsi="Arial" w:cs="Arial"/>
                <w:sz w:val="22"/>
                <w:szCs w:val="22"/>
                <w:lang w:val="ru-RU"/>
              </w:rPr>
            </w:pPr>
          </w:p>
        </w:tc>
      </w:tr>
      <w:tr w:rsidR="00CC72CA" w:rsidRPr="009A627D" w14:paraId="60C2C017" w14:textId="77777777" w:rsidTr="00602701">
        <w:trPr>
          <w:trHeight w:val="389"/>
          <w:jc w:val="center"/>
        </w:trPr>
        <w:tc>
          <w:tcPr>
            <w:tcW w:w="3882" w:type="dxa"/>
            <w:tcBorders>
              <w:top w:val="single" w:sz="4" w:space="0" w:color="auto"/>
            </w:tcBorders>
          </w:tcPr>
          <w:p w14:paraId="1EAB8326" w14:textId="77777777" w:rsidR="005F2F0C" w:rsidRPr="009A627D" w:rsidRDefault="005F2F0C" w:rsidP="000741FF">
            <w:pPr>
              <w:jc w:val="center"/>
              <w:rPr>
                <w:rFonts w:ascii="Arial" w:hAnsi="Arial" w:cs="Arial"/>
                <w:sz w:val="22"/>
                <w:szCs w:val="22"/>
              </w:rPr>
            </w:pPr>
          </w:p>
        </w:tc>
        <w:tc>
          <w:tcPr>
            <w:tcW w:w="2127" w:type="dxa"/>
          </w:tcPr>
          <w:p w14:paraId="34D2FD2E" w14:textId="77777777" w:rsidR="005F2F0C" w:rsidRPr="009A627D" w:rsidRDefault="005F2F0C" w:rsidP="000741FF">
            <w:pPr>
              <w:jc w:val="center"/>
              <w:rPr>
                <w:rFonts w:ascii="Arial" w:hAnsi="Arial" w:cs="Arial"/>
                <w:sz w:val="22"/>
                <w:szCs w:val="22"/>
                <w:lang w:val="ru-RU"/>
              </w:rPr>
            </w:pPr>
          </w:p>
        </w:tc>
        <w:tc>
          <w:tcPr>
            <w:tcW w:w="4022" w:type="dxa"/>
            <w:tcBorders>
              <w:top w:val="single" w:sz="4" w:space="0" w:color="auto"/>
            </w:tcBorders>
          </w:tcPr>
          <w:p w14:paraId="1D47A647" w14:textId="77777777" w:rsidR="005F2F0C" w:rsidRPr="009A627D" w:rsidRDefault="005F2F0C" w:rsidP="000741FF">
            <w:pPr>
              <w:jc w:val="center"/>
              <w:rPr>
                <w:rFonts w:ascii="Arial" w:hAnsi="Arial" w:cs="Arial"/>
                <w:sz w:val="22"/>
                <w:szCs w:val="22"/>
                <w:lang w:val="ru-RU"/>
              </w:rPr>
            </w:pPr>
          </w:p>
        </w:tc>
      </w:tr>
    </w:tbl>
    <w:p w14:paraId="2A502B71" w14:textId="77777777" w:rsidR="005F2F0C" w:rsidRPr="009A627D" w:rsidRDefault="005F2F0C" w:rsidP="00721F27">
      <w:pPr>
        <w:jc w:val="both"/>
        <w:rPr>
          <w:rFonts w:ascii="Arial" w:eastAsia="Symbol" w:hAnsi="Arial" w:cs="Arial"/>
          <w:b/>
          <w:bCs/>
          <w:i/>
          <w:kern w:val="28"/>
          <w:sz w:val="22"/>
          <w:szCs w:val="22"/>
        </w:rPr>
      </w:pPr>
      <w:r w:rsidRPr="009A627D">
        <w:rPr>
          <w:rFonts w:ascii="Arial" w:eastAsia="Symbol" w:hAnsi="Arial" w:cs="Arial"/>
          <w:b/>
          <w:bCs/>
          <w:i/>
          <w:kern w:val="28"/>
          <w:sz w:val="22"/>
          <w:szCs w:val="22"/>
        </w:rPr>
        <w:t xml:space="preserve">Напомена: </w:t>
      </w:r>
    </w:p>
    <w:p w14:paraId="609F55E8" w14:textId="77777777" w:rsidR="005F2F0C" w:rsidRPr="009A627D" w:rsidRDefault="005F2F0C" w:rsidP="00721F27">
      <w:pPr>
        <w:jc w:val="both"/>
        <w:rPr>
          <w:rFonts w:ascii="Arial" w:eastAsia="TimesNewRomanPS-BoldMT" w:hAnsi="Arial" w:cs="Arial"/>
          <w:i/>
          <w:sz w:val="22"/>
          <w:szCs w:val="22"/>
          <w:lang w:val="sr-Cyrl-CS"/>
        </w:rPr>
      </w:pPr>
      <w:r w:rsidRPr="009A627D">
        <w:rPr>
          <w:rFonts w:ascii="Arial" w:eastAsia="TimesNewRomanPS-BoldMT" w:hAnsi="Arial" w:cs="Arial"/>
          <w:i/>
          <w:sz w:val="22"/>
          <w:szCs w:val="22"/>
        </w:rPr>
        <w:t xml:space="preserve">Уколико </w:t>
      </w:r>
      <w:r w:rsidRPr="009A627D">
        <w:rPr>
          <w:rFonts w:ascii="Arial" w:eastAsia="TimesNewRomanPS-BoldMT" w:hAnsi="Arial" w:cs="Arial"/>
          <w:i/>
          <w:sz w:val="22"/>
          <w:szCs w:val="22"/>
          <w:lang w:val="sr-Cyrl-CS"/>
        </w:rPr>
        <w:t>група понуђача подноси заједничку понуду овај образац потписује и оверава Носилац посла испред групе понуђача</w:t>
      </w:r>
      <w:r w:rsidRPr="009A627D">
        <w:rPr>
          <w:rFonts w:ascii="Arial" w:eastAsia="TimesNewRomanPS-BoldMT" w:hAnsi="Arial" w:cs="Arial"/>
          <w:i/>
          <w:sz w:val="22"/>
          <w:szCs w:val="22"/>
        </w:rPr>
        <w:t>.</w:t>
      </w:r>
    </w:p>
    <w:p w14:paraId="5BAF8689" w14:textId="77777777" w:rsidR="005F2F0C" w:rsidRPr="009A627D" w:rsidRDefault="005F2F0C" w:rsidP="00721F27">
      <w:pPr>
        <w:jc w:val="both"/>
        <w:rPr>
          <w:rFonts w:ascii="Arial" w:hAnsi="Arial" w:cs="Arial"/>
          <w:sz w:val="22"/>
          <w:szCs w:val="22"/>
          <w:lang w:val="sr-Cyrl-CS"/>
        </w:rPr>
      </w:pPr>
      <w:bookmarkStart w:id="247" w:name="_Toc442559941"/>
      <w:r w:rsidRPr="009A627D">
        <w:rPr>
          <w:rFonts w:ascii="Arial" w:hAnsi="Arial" w:cs="Arial"/>
          <w:i/>
          <w:sz w:val="22"/>
          <w:szCs w:val="22"/>
        </w:rPr>
        <w:t>Приликом подношења понуде овај образац копирати у потребном броју примерака.</w:t>
      </w:r>
    </w:p>
    <w:p w14:paraId="77C92D21" w14:textId="77777777" w:rsidR="005F2F0C" w:rsidRPr="009A627D" w:rsidRDefault="005F2F0C" w:rsidP="00721F27">
      <w:pPr>
        <w:jc w:val="both"/>
        <w:rPr>
          <w:rFonts w:ascii="Arial" w:hAnsi="Arial" w:cs="Arial"/>
          <w:b/>
          <w:bCs/>
          <w:kern w:val="28"/>
          <w:sz w:val="22"/>
          <w:szCs w:val="22"/>
          <w:lang w:val="sr-Cyrl-CS"/>
        </w:rPr>
      </w:pPr>
      <w:r w:rsidRPr="009A627D">
        <w:rPr>
          <w:rFonts w:ascii="Arial" w:eastAsia="TimesNewRomanPS-BoldMT" w:hAnsi="Arial" w:cs="Arial"/>
          <w:i/>
          <w:sz w:val="22"/>
          <w:szCs w:val="22"/>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BD53263" w14:textId="77777777" w:rsidR="005F2F0C" w:rsidRPr="009A627D" w:rsidRDefault="005F2F0C" w:rsidP="000741FF">
      <w:pPr>
        <w:rPr>
          <w:rFonts w:ascii="Arial" w:hAnsi="Arial" w:cs="Arial"/>
          <w:sz w:val="22"/>
          <w:szCs w:val="22"/>
        </w:rPr>
      </w:pPr>
    </w:p>
    <w:p w14:paraId="3CFAF348" w14:textId="77777777" w:rsidR="00124064" w:rsidRPr="009A627D" w:rsidRDefault="00124064" w:rsidP="000741FF">
      <w:pPr>
        <w:rPr>
          <w:rFonts w:ascii="Arial" w:hAnsi="Arial" w:cs="Arial"/>
          <w:sz w:val="22"/>
          <w:szCs w:val="22"/>
        </w:rPr>
      </w:pPr>
    </w:p>
    <w:p w14:paraId="0253D99E" w14:textId="77777777" w:rsidR="00124064" w:rsidRPr="009A627D" w:rsidRDefault="00124064" w:rsidP="000741FF">
      <w:pPr>
        <w:rPr>
          <w:rFonts w:ascii="Arial" w:hAnsi="Arial" w:cs="Arial"/>
          <w:sz w:val="22"/>
          <w:szCs w:val="22"/>
        </w:rPr>
      </w:pPr>
    </w:p>
    <w:p w14:paraId="65D0284F" w14:textId="77777777" w:rsidR="00124064" w:rsidRPr="009A627D" w:rsidRDefault="00124064" w:rsidP="000741FF">
      <w:pPr>
        <w:rPr>
          <w:rFonts w:ascii="Arial" w:hAnsi="Arial" w:cs="Arial"/>
          <w:sz w:val="22"/>
          <w:szCs w:val="22"/>
        </w:rPr>
      </w:pPr>
    </w:p>
    <w:p w14:paraId="7DA75B74" w14:textId="77777777" w:rsidR="005F2F0C" w:rsidRPr="009A627D" w:rsidRDefault="005F2F0C" w:rsidP="000741FF">
      <w:pPr>
        <w:rPr>
          <w:rFonts w:ascii="Arial" w:hAnsi="Arial" w:cs="Arial"/>
          <w:sz w:val="22"/>
          <w:szCs w:val="22"/>
        </w:rPr>
      </w:pPr>
    </w:p>
    <w:p w14:paraId="186C728B" w14:textId="77777777" w:rsidR="00721F27" w:rsidRPr="009A627D" w:rsidRDefault="00721F27">
      <w:pPr>
        <w:rPr>
          <w:rFonts w:ascii="Arial" w:hAnsi="Arial" w:cs="Arial"/>
          <w:b/>
          <w:sz w:val="22"/>
          <w:szCs w:val="22"/>
        </w:rPr>
      </w:pPr>
      <w:r w:rsidRPr="009A627D">
        <w:rPr>
          <w:rFonts w:ascii="Arial" w:hAnsi="Arial" w:cs="Arial"/>
          <w:sz w:val="22"/>
          <w:szCs w:val="22"/>
        </w:rPr>
        <w:br w:type="page"/>
      </w:r>
    </w:p>
    <w:p w14:paraId="13730CA6" w14:textId="77777777" w:rsidR="005F2F0C" w:rsidRPr="009A627D" w:rsidRDefault="005F2F0C" w:rsidP="000741FF">
      <w:pPr>
        <w:pStyle w:val="KDObrazac"/>
        <w:rPr>
          <w:rFonts w:ascii="Arial" w:hAnsi="Arial"/>
          <w:sz w:val="22"/>
          <w:szCs w:val="22"/>
        </w:rPr>
      </w:pPr>
      <w:r w:rsidRPr="009A627D">
        <w:rPr>
          <w:rFonts w:ascii="Arial" w:hAnsi="Arial"/>
          <w:sz w:val="22"/>
          <w:szCs w:val="22"/>
        </w:rPr>
        <w:lastRenderedPageBreak/>
        <w:t xml:space="preserve">ОБРАЗАЦ </w:t>
      </w:r>
      <w:bookmarkEnd w:id="247"/>
      <w:r w:rsidRPr="009A627D">
        <w:rPr>
          <w:rFonts w:ascii="Arial" w:hAnsi="Arial"/>
          <w:sz w:val="22"/>
          <w:szCs w:val="22"/>
        </w:rPr>
        <w:t>7</w:t>
      </w:r>
      <w:r w:rsidR="00CC72CA" w:rsidRPr="009A627D">
        <w:rPr>
          <w:rFonts w:ascii="Arial" w:hAnsi="Arial"/>
          <w:sz w:val="22"/>
          <w:szCs w:val="22"/>
        </w:rPr>
        <w:t>.</w:t>
      </w:r>
    </w:p>
    <w:p w14:paraId="3FB90117" w14:textId="77777777" w:rsidR="005F2F0C" w:rsidRPr="009A627D" w:rsidRDefault="005F2F0C" w:rsidP="000741FF">
      <w:pPr>
        <w:jc w:val="center"/>
        <w:rPr>
          <w:rFonts w:ascii="Arial" w:hAnsi="Arial" w:cs="Arial"/>
          <w:b/>
          <w:sz w:val="22"/>
          <w:szCs w:val="22"/>
        </w:rPr>
      </w:pPr>
      <w:r w:rsidRPr="009A627D">
        <w:rPr>
          <w:rFonts w:ascii="Arial" w:hAnsi="Arial" w:cs="Arial"/>
          <w:b/>
          <w:sz w:val="22"/>
          <w:szCs w:val="22"/>
        </w:rPr>
        <w:t>ПОТВРДА О РЕФЕРЕНТНИМ НАБАВКАМА</w:t>
      </w:r>
    </w:p>
    <w:p w14:paraId="376B9F74" w14:textId="77777777" w:rsidR="005F2F0C" w:rsidRPr="009A627D" w:rsidRDefault="005F2F0C" w:rsidP="000741FF">
      <w:pPr>
        <w:jc w:val="center"/>
        <w:rPr>
          <w:rFonts w:ascii="Arial" w:hAnsi="Arial" w:cs="Arial"/>
          <w:sz w:val="22"/>
          <w:szCs w:val="22"/>
          <w:lang w:val="sr-Cyrl-RS"/>
        </w:rPr>
      </w:pPr>
    </w:p>
    <w:p w14:paraId="36D105A6" w14:textId="77777777" w:rsidR="005F2F0C" w:rsidRPr="009A627D" w:rsidRDefault="005F2F0C" w:rsidP="000741FF">
      <w:pPr>
        <w:tabs>
          <w:tab w:val="left" w:pos="0"/>
          <w:tab w:val="left" w:pos="330"/>
          <w:tab w:val="left" w:pos="540"/>
        </w:tabs>
        <w:rPr>
          <w:rFonts w:ascii="Arial" w:eastAsia="Calibri" w:hAnsi="Arial" w:cs="Arial"/>
          <w:sz w:val="22"/>
          <w:szCs w:val="22"/>
        </w:rPr>
      </w:pPr>
      <w:r w:rsidRPr="009A627D">
        <w:rPr>
          <w:rFonts w:ascii="Arial" w:eastAsia="Calibri" w:hAnsi="Arial" w:cs="Arial"/>
          <w:sz w:val="22"/>
          <w:szCs w:val="22"/>
          <w:lang w:val="ru-RU"/>
        </w:rPr>
        <w:t xml:space="preserve">Наручилац односно корисник предметних услуга: </w:t>
      </w:r>
    </w:p>
    <w:p w14:paraId="0BD28959" w14:textId="77777777" w:rsidR="005F2F0C" w:rsidRPr="009A627D" w:rsidRDefault="005F2F0C" w:rsidP="000741FF">
      <w:pPr>
        <w:tabs>
          <w:tab w:val="left" w:pos="0"/>
          <w:tab w:val="left" w:pos="330"/>
          <w:tab w:val="left" w:pos="540"/>
        </w:tabs>
        <w:ind w:left="6"/>
        <w:rPr>
          <w:rFonts w:ascii="Arial" w:eastAsia="Calibri" w:hAnsi="Arial" w:cs="Arial"/>
          <w:sz w:val="22"/>
          <w:szCs w:val="22"/>
        </w:rPr>
      </w:pPr>
      <w:r w:rsidRPr="009A627D">
        <w:rPr>
          <w:rFonts w:ascii="Arial" w:eastAsia="Calibri" w:hAnsi="Arial" w:cs="Arial"/>
          <w:sz w:val="22"/>
          <w:szCs w:val="22"/>
        </w:rPr>
        <w:t xml:space="preserve">                                                  __________________________________________________________________</w:t>
      </w:r>
    </w:p>
    <w:p w14:paraId="26EBDF38" w14:textId="77777777" w:rsidR="005F2F0C" w:rsidRPr="009A627D" w:rsidRDefault="005F2F0C" w:rsidP="000741FF">
      <w:pPr>
        <w:tabs>
          <w:tab w:val="left" w:pos="0"/>
          <w:tab w:val="left" w:pos="330"/>
          <w:tab w:val="left" w:pos="540"/>
        </w:tabs>
        <w:ind w:left="6"/>
        <w:jc w:val="center"/>
        <w:rPr>
          <w:rFonts w:ascii="Arial" w:eastAsia="Calibri" w:hAnsi="Arial" w:cs="Arial"/>
          <w:sz w:val="22"/>
          <w:szCs w:val="22"/>
        </w:rPr>
      </w:pPr>
      <w:r w:rsidRPr="009A627D">
        <w:rPr>
          <w:rFonts w:ascii="Arial" w:hAnsi="Arial" w:cs="Arial"/>
          <w:bCs/>
          <w:kern w:val="28"/>
          <w:sz w:val="22"/>
          <w:szCs w:val="22"/>
        </w:rPr>
        <w:t>(назив и седиште наручиоца)</w:t>
      </w:r>
    </w:p>
    <w:p w14:paraId="41DF308D" w14:textId="77777777" w:rsidR="005F2F0C" w:rsidRPr="009A627D" w:rsidRDefault="005F2F0C" w:rsidP="000741FF">
      <w:pPr>
        <w:rPr>
          <w:rFonts w:ascii="Arial" w:hAnsi="Arial" w:cs="Arial"/>
          <w:sz w:val="22"/>
          <w:szCs w:val="22"/>
        </w:rPr>
      </w:pPr>
      <w:r w:rsidRPr="009A627D">
        <w:rPr>
          <w:rFonts w:ascii="Arial" w:hAnsi="Arial" w:cs="Arial"/>
          <w:sz w:val="22"/>
          <w:szCs w:val="22"/>
        </w:rPr>
        <w:t>Лице за контакт:      ___________________________________________________________________</w:t>
      </w:r>
    </w:p>
    <w:p w14:paraId="2A565675" w14:textId="77777777" w:rsidR="005F2F0C" w:rsidRPr="009A627D" w:rsidRDefault="005F2F0C" w:rsidP="000741FF">
      <w:pPr>
        <w:jc w:val="center"/>
        <w:rPr>
          <w:rFonts w:ascii="Arial" w:hAnsi="Arial" w:cs="Arial"/>
          <w:sz w:val="22"/>
          <w:szCs w:val="22"/>
        </w:rPr>
      </w:pPr>
      <w:r w:rsidRPr="009A627D">
        <w:rPr>
          <w:rFonts w:ascii="Arial" w:hAnsi="Arial" w:cs="Arial"/>
          <w:sz w:val="22"/>
          <w:szCs w:val="22"/>
        </w:rPr>
        <w:t>(име, презиме,  контакт телефон)</w:t>
      </w:r>
    </w:p>
    <w:p w14:paraId="4D3F9A0C" w14:textId="77777777" w:rsidR="005F2F0C" w:rsidRPr="009A627D" w:rsidRDefault="005F2F0C" w:rsidP="000741FF">
      <w:pPr>
        <w:rPr>
          <w:rFonts w:ascii="Arial" w:hAnsi="Arial" w:cs="Arial"/>
          <w:sz w:val="22"/>
          <w:szCs w:val="22"/>
        </w:rPr>
      </w:pPr>
      <w:r w:rsidRPr="009A627D">
        <w:rPr>
          <w:rFonts w:ascii="Arial" w:hAnsi="Arial" w:cs="Arial"/>
          <w:sz w:val="22"/>
          <w:szCs w:val="22"/>
        </w:rPr>
        <w:t>Овим путем потврђујем да је __________________________________________________________________</w:t>
      </w:r>
    </w:p>
    <w:p w14:paraId="1C05AC82" w14:textId="77777777" w:rsidR="005F2F0C" w:rsidRPr="009A627D" w:rsidRDefault="005F2F0C" w:rsidP="000741FF">
      <w:pPr>
        <w:jc w:val="center"/>
        <w:rPr>
          <w:rFonts w:ascii="Arial" w:hAnsi="Arial" w:cs="Arial"/>
          <w:sz w:val="22"/>
          <w:szCs w:val="22"/>
        </w:rPr>
      </w:pPr>
      <w:r w:rsidRPr="009A627D">
        <w:rPr>
          <w:rFonts w:ascii="Arial" w:hAnsi="Arial" w:cs="Arial"/>
          <w:sz w:val="22"/>
          <w:szCs w:val="22"/>
        </w:rPr>
        <w:t>(навести назив седиште  понуђача)</w:t>
      </w:r>
    </w:p>
    <w:p w14:paraId="20B7AB27" w14:textId="77777777" w:rsidR="005F2F0C" w:rsidRPr="009A627D" w:rsidRDefault="005F2F0C" w:rsidP="000741FF">
      <w:pPr>
        <w:rPr>
          <w:rFonts w:ascii="Arial" w:hAnsi="Arial" w:cs="Arial"/>
          <w:sz w:val="22"/>
          <w:szCs w:val="22"/>
        </w:rPr>
      </w:pPr>
      <w:r w:rsidRPr="009A627D">
        <w:rPr>
          <w:rFonts w:ascii="Arial" w:hAnsi="Arial" w:cs="Arial"/>
          <w:sz w:val="22"/>
          <w:szCs w:val="22"/>
        </w:rPr>
        <w:t xml:space="preserve">за наше потребе извршио: </w:t>
      </w:r>
    </w:p>
    <w:p w14:paraId="412DCC49" w14:textId="77777777" w:rsidR="005F2F0C" w:rsidRPr="009A627D" w:rsidRDefault="005F2F0C" w:rsidP="000741FF">
      <w:pPr>
        <w:rPr>
          <w:rFonts w:ascii="Arial" w:hAnsi="Arial" w:cs="Arial"/>
          <w:sz w:val="22"/>
          <w:szCs w:val="22"/>
        </w:rPr>
      </w:pPr>
      <w:r w:rsidRPr="009A627D">
        <w:rPr>
          <w:rFonts w:ascii="Arial" w:hAnsi="Arial" w:cs="Arial"/>
          <w:sz w:val="22"/>
          <w:szCs w:val="22"/>
        </w:rPr>
        <w:t>__________________________________________________________________</w:t>
      </w:r>
    </w:p>
    <w:p w14:paraId="1502F38D" w14:textId="77777777" w:rsidR="005F2F0C" w:rsidRPr="009A627D" w:rsidRDefault="005F2F0C" w:rsidP="000741FF">
      <w:pPr>
        <w:rPr>
          <w:rFonts w:ascii="Arial" w:hAnsi="Arial" w:cs="Arial"/>
          <w:sz w:val="22"/>
          <w:szCs w:val="22"/>
        </w:rPr>
      </w:pPr>
      <w:r w:rsidRPr="009A627D">
        <w:rPr>
          <w:rFonts w:ascii="Arial" w:hAnsi="Arial" w:cs="Arial"/>
          <w:sz w:val="22"/>
          <w:szCs w:val="22"/>
        </w:rPr>
        <w:t xml:space="preserve">                                                  (навести) </w:t>
      </w:r>
    </w:p>
    <w:p w14:paraId="2D461255" w14:textId="77777777" w:rsidR="005F2F0C" w:rsidRPr="009A627D" w:rsidRDefault="005F2F0C" w:rsidP="000741FF">
      <w:pPr>
        <w:rPr>
          <w:rFonts w:ascii="Arial" w:hAnsi="Arial" w:cs="Arial"/>
          <w:sz w:val="22"/>
          <w:szCs w:val="22"/>
          <w:lang w:val="sr-Cyrl-RS"/>
        </w:rPr>
      </w:pPr>
      <w:r w:rsidRPr="009A627D">
        <w:rPr>
          <w:rFonts w:ascii="Arial" w:hAnsi="Arial" w:cs="Arial"/>
          <w:sz w:val="22"/>
          <w:szCs w:val="22"/>
        </w:rPr>
        <w:t xml:space="preserve">у уговореном року, обиму и квалитету и да </w:t>
      </w:r>
      <w:r w:rsidRPr="009A627D">
        <w:rPr>
          <w:rFonts w:ascii="Arial" w:hAnsi="Arial" w:cs="Arial"/>
          <w:sz w:val="22"/>
          <w:szCs w:val="22"/>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CC72CA" w:rsidRPr="009A627D" w14:paraId="6B50C34F" w14:textId="77777777" w:rsidTr="00602701">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43A23DD" w14:textId="77777777" w:rsidR="005F2F0C" w:rsidRPr="009A627D" w:rsidRDefault="005F2F0C" w:rsidP="000741FF">
            <w:pPr>
              <w:jc w:val="center"/>
              <w:rPr>
                <w:rFonts w:ascii="Arial" w:eastAsia="Calibri" w:hAnsi="Arial" w:cs="Arial"/>
                <w:sz w:val="22"/>
                <w:szCs w:val="22"/>
              </w:rPr>
            </w:pPr>
            <w:r w:rsidRPr="009A627D">
              <w:rPr>
                <w:rFonts w:ascii="Arial" w:eastAsia="Calibri" w:hAnsi="Arial" w:cs="Arial"/>
                <w:sz w:val="22"/>
                <w:szCs w:val="22"/>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57EBF15" w14:textId="77777777" w:rsidR="005F2F0C" w:rsidRPr="009A627D" w:rsidRDefault="005F2F0C" w:rsidP="000741FF">
            <w:pPr>
              <w:jc w:val="center"/>
              <w:rPr>
                <w:rFonts w:ascii="Arial" w:eastAsia="Calibri" w:hAnsi="Arial" w:cs="Arial"/>
                <w:sz w:val="22"/>
                <w:szCs w:val="22"/>
              </w:rPr>
            </w:pPr>
            <w:r w:rsidRPr="009A627D">
              <w:rPr>
                <w:rFonts w:ascii="Arial" w:eastAsia="Calibri" w:hAnsi="Arial" w:cs="Arial"/>
                <w:sz w:val="22"/>
                <w:szCs w:val="22"/>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A7574C1" w14:textId="77777777" w:rsidR="005F2F0C" w:rsidRPr="009A627D" w:rsidRDefault="005F2F0C" w:rsidP="000741FF">
            <w:pPr>
              <w:jc w:val="center"/>
              <w:rPr>
                <w:rFonts w:ascii="Arial" w:eastAsia="Calibri" w:hAnsi="Arial" w:cs="Arial"/>
                <w:sz w:val="22"/>
                <w:szCs w:val="22"/>
              </w:rPr>
            </w:pPr>
            <w:r w:rsidRPr="009A627D">
              <w:rPr>
                <w:rFonts w:ascii="Arial" w:eastAsia="Calibri" w:hAnsi="Arial" w:cs="Arial"/>
                <w:sz w:val="22"/>
                <w:szCs w:val="22"/>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70CC7C9" w14:textId="77777777" w:rsidR="005F2F0C" w:rsidRPr="009A627D" w:rsidRDefault="005F2F0C" w:rsidP="000741FF">
            <w:pPr>
              <w:jc w:val="center"/>
              <w:rPr>
                <w:rFonts w:ascii="Arial" w:eastAsia="Calibri" w:hAnsi="Arial" w:cs="Arial"/>
                <w:sz w:val="22"/>
                <w:szCs w:val="22"/>
              </w:rPr>
            </w:pPr>
            <w:r w:rsidRPr="009A627D">
              <w:rPr>
                <w:rFonts w:ascii="Arial" w:eastAsia="Calibri" w:hAnsi="Arial" w:cs="Arial"/>
                <w:sz w:val="22"/>
                <w:szCs w:val="22"/>
              </w:rPr>
              <w:t xml:space="preserve">Вредност </w:t>
            </w:r>
            <w:r w:rsidRPr="009A627D">
              <w:rPr>
                <w:rFonts w:ascii="Arial" w:eastAsia="Calibri" w:hAnsi="Arial" w:cs="Arial"/>
                <w:sz w:val="22"/>
                <w:szCs w:val="22"/>
                <w:lang w:val="sr-Cyrl-RS"/>
              </w:rPr>
              <w:t>извршених услуга</w:t>
            </w:r>
            <w:r w:rsidRPr="009A627D">
              <w:rPr>
                <w:rFonts w:ascii="Arial" w:eastAsia="Calibri" w:hAnsi="Arial" w:cs="Arial"/>
                <w:sz w:val="22"/>
                <w:szCs w:val="22"/>
              </w:rPr>
              <w:t xml:space="preserve"> без ПДВ</w:t>
            </w:r>
          </w:p>
          <w:p w14:paraId="30594249" w14:textId="77777777" w:rsidR="005F2F0C" w:rsidRPr="009A627D" w:rsidRDefault="00947EDF" w:rsidP="000741FF">
            <w:pPr>
              <w:jc w:val="center"/>
              <w:rPr>
                <w:rFonts w:ascii="Arial" w:eastAsia="Calibri" w:hAnsi="Arial" w:cs="Arial"/>
                <w:sz w:val="22"/>
                <w:szCs w:val="22"/>
                <w:lang w:val="sr-Cyrl-RS"/>
              </w:rPr>
            </w:pPr>
            <w:r w:rsidRPr="009A627D">
              <w:rPr>
                <w:rFonts w:ascii="Arial" w:eastAsia="Calibri" w:hAnsi="Arial" w:cs="Arial"/>
                <w:sz w:val="22"/>
                <w:szCs w:val="22"/>
                <w:lang w:val="sr-Cyrl-RS"/>
              </w:rPr>
              <w:t>Дин</w:t>
            </w:r>
          </w:p>
        </w:tc>
      </w:tr>
      <w:tr w:rsidR="00CC72CA" w:rsidRPr="009A627D" w14:paraId="644B653A" w14:textId="77777777" w:rsidTr="00602701">
        <w:tc>
          <w:tcPr>
            <w:tcW w:w="2313" w:type="dxa"/>
            <w:tcBorders>
              <w:top w:val="single" w:sz="4" w:space="0" w:color="auto"/>
              <w:left w:val="single" w:sz="4" w:space="0" w:color="auto"/>
              <w:bottom w:val="single" w:sz="4" w:space="0" w:color="auto"/>
              <w:right w:val="single" w:sz="4" w:space="0" w:color="auto"/>
            </w:tcBorders>
            <w:shd w:val="clear" w:color="auto" w:fill="auto"/>
          </w:tcPr>
          <w:p w14:paraId="146190E8" w14:textId="77777777" w:rsidR="005F2F0C" w:rsidRPr="009A627D" w:rsidRDefault="005F2F0C" w:rsidP="000741FF">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E00DAA3" w14:textId="77777777" w:rsidR="005F2F0C" w:rsidRPr="009A627D" w:rsidRDefault="005F2F0C" w:rsidP="000741FF">
            <w:pPr>
              <w:rPr>
                <w:rFonts w:ascii="Arial" w:eastAsia="Calibri"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1D08E90" w14:textId="77777777" w:rsidR="005F2F0C" w:rsidRPr="009A627D" w:rsidRDefault="005F2F0C" w:rsidP="000741FF">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8F9DACB" w14:textId="77777777" w:rsidR="005F2F0C" w:rsidRPr="009A627D" w:rsidRDefault="005F2F0C" w:rsidP="000741FF">
            <w:pPr>
              <w:rPr>
                <w:rFonts w:ascii="Arial" w:eastAsia="Calibri" w:hAnsi="Arial" w:cs="Arial"/>
                <w:sz w:val="22"/>
                <w:szCs w:val="22"/>
              </w:rPr>
            </w:pPr>
          </w:p>
        </w:tc>
      </w:tr>
      <w:tr w:rsidR="00CC72CA" w:rsidRPr="009A627D" w14:paraId="2A09D0E5" w14:textId="77777777" w:rsidTr="00602701">
        <w:tc>
          <w:tcPr>
            <w:tcW w:w="2313" w:type="dxa"/>
            <w:tcBorders>
              <w:top w:val="single" w:sz="4" w:space="0" w:color="auto"/>
              <w:left w:val="single" w:sz="4" w:space="0" w:color="auto"/>
              <w:bottom w:val="single" w:sz="4" w:space="0" w:color="auto"/>
              <w:right w:val="single" w:sz="4" w:space="0" w:color="auto"/>
            </w:tcBorders>
            <w:shd w:val="clear" w:color="auto" w:fill="auto"/>
          </w:tcPr>
          <w:p w14:paraId="3B775DDA" w14:textId="77777777" w:rsidR="005F2F0C" w:rsidRPr="009A627D" w:rsidRDefault="005F2F0C" w:rsidP="000741FF">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6D5850BB" w14:textId="77777777" w:rsidR="005F2F0C" w:rsidRPr="009A627D" w:rsidRDefault="005F2F0C" w:rsidP="000741FF">
            <w:pPr>
              <w:rPr>
                <w:rFonts w:ascii="Arial" w:eastAsia="Calibri"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01DFC48" w14:textId="77777777" w:rsidR="005F2F0C" w:rsidRPr="009A627D" w:rsidRDefault="005F2F0C" w:rsidP="000741FF">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9645B27" w14:textId="77777777" w:rsidR="005F2F0C" w:rsidRPr="009A627D" w:rsidRDefault="005F2F0C" w:rsidP="000741FF">
            <w:pPr>
              <w:rPr>
                <w:rFonts w:ascii="Arial" w:eastAsia="Calibri" w:hAnsi="Arial" w:cs="Arial"/>
                <w:sz w:val="22"/>
                <w:szCs w:val="22"/>
              </w:rPr>
            </w:pPr>
          </w:p>
        </w:tc>
      </w:tr>
      <w:tr w:rsidR="00CC72CA" w:rsidRPr="009A627D" w14:paraId="182C8406" w14:textId="77777777" w:rsidTr="00602701">
        <w:tc>
          <w:tcPr>
            <w:tcW w:w="2313" w:type="dxa"/>
            <w:tcBorders>
              <w:top w:val="single" w:sz="4" w:space="0" w:color="auto"/>
              <w:left w:val="single" w:sz="4" w:space="0" w:color="auto"/>
              <w:bottom w:val="single" w:sz="4" w:space="0" w:color="auto"/>
              <w:right w:val="single" w:sz="4" w:space="0" w:color="auto"/>
            </w:tcBorders>
            <w:shd w:val="clear" w:color="auto" w:fill="auto"/>
          </w:tcPr>
          <w:p w14:paraId="559F9FFB" w14:textId="77777777" w:rsidR="005F2F0C" w:rsidRPr="009A627D" w:rsidRDefault="005F2F0C" w:rsidP="000741FF">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67C94243" w14:textId="77777777" w:rsidR="005F2F0C" w:rsidRPr="009A627D" w:rsidRDefault="005F2F0C" w:rsidP="000741FF">
            <w:pPr>
              <w:rPr>
                <w:rFonts w:ascii="Arial" w:eastAsia="Calibri"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EFFFBA1" w14:textId="77777777" w:rsidR="005F2F0C" w:rsidRPr="009A627D" w:rsidRDefault="005F2F0C" w:rsidP="000741FF">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D65098F" w14:textId="77777777" w:rsidR="005F2F0C" w:rsidRPr="009A627D" w:rsidRDefault="005F2F0C" w:rsidP="000741FF">
            <w:pPr>
              <w:rPr>
                <w:rFonts w:ascii="Arial" w:eastAsia="Calibri" w:hAnsi="Arial" w:cs="Arial"/>
                <w:sz w:val="22"/>
                <w:szCs w:val="22"/>
              </w:rPr>
            </w:pPr>
          </w:p>
        </w:tc>
      </w:tr>
      <w:tr w:rsidR="00CC72CA" w:rsidRPr="009A627D" w14:paraId="5A8E0FF5" w14:textId="77777777" w:rsidTr="00602701">
        <w:tc>
          <w:tcPr>
            <w:tcW w:w="2313" w:type="dxa"/>
            <w:tcBorders>
              <w:top w:val="single" w:sz="4" w:space="0" w:color="auto"/>
              <w:left w:val="single" w:sz="4" w:space="0" w:color="auto"/>
              <w:bottom w:val="single" w:sz="4" w:space="0" w:color="auto"/>
              <w:right w:val="single" w:sz="4" w:space="0" w:color="auto"/>
            </w:tcBorders>
            <w:shd w:val="clear" w:color="auto" w:fill="auto"/>
          </w:tcPr>
          <w:p w14:paraId="7ED1A22F" w14:textId="77777777" w:rsidR="005F2F0C" w:rsidRPr="009A627D" w:rsidRDefault="005F2F0C" w:rsidP="000741FF">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4B47D444" w14:textId="77777777" w:rsidR="005F2F0C" w:rsidRPr="009A627D" w:rsidRDefault="005F2F0C" w:rsidP="000741FF">
            <w:pPr>
              <w:rPr>
                <w:rFonts w:ascii="Arial" w:eastAsia="Calibri"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DA723D3" w14:textId="77777777" w:rsidR="005F2F0C" w:rsidRPr="009A627D" w:rsidRDefault="005F2F0C" w:rsidP="000741FF">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0161771" w14:textId="77777777" w:rsidR="005F2F0C" w:rsidRPr="009A627D" w:rsidRDefault="005F2F0C" w:rsidP="000741FF">
            <w:pPr>
              <w:rPr>
                <w:rFonts w:ascii="Arial" w:eastAsia="Calibri" w:hAnsi="Arial" w:cs="Arial"/>
                <w:sz w:val="22"/>
                <w:szCs w:val="22"/>
              </w:rPr>
            </w:pPr>
          </w:p>
        </w:tc>
      </w:tr>
    </w:tbl>
    <w:p w14:paraId="170715E7" w14:textId="77777777" w:rsidR="005F2F0C" w:rsidRPr="009A627D" w:rsidRDefault="005F2F0C" w:rsidP="000741FF">
      <w:pPr>
        <w:rPr>
          <w:rFonts w:ascii="Arial" w:eastAsia="TimesNewRomanPS-BoldMT" w:hAnsi="Arial" w:cs="Arial"/>
          <w:b/>
          <w:bCs/>
          <w:i/>
          <w:iCs/>
          <w:sz w:val="22"/>
          <w:szCs w:val="22"/>
        </w:rPr>
      </w:pPr>
      <w:r w:rsidRPr="009A627D">
        <w:rPr>
          <w:rFonts w:ascii="Arial" w:hAnsi="Arial" w:cs="Arial"/>
          <w:sz w:val="22"/>
          <w:szCs w:val="22"/>
        </w:rPr>
        <w:tab/>
      </w:r>
    </w:p>
    <w:tbl>
      <w:tblPr>
        <w:tblW w:w="10031" w:type="dxa"/>
        <w:jc w:val="center"/>
        <w:tblLayout w:type="fixed"/>
        <w:tblLook w:val="0000" w:firstRow="0" w:lastRow="0" w:firstColumn="0" w:lastColumn="0" w:noHBand="0" w:noVBand="0"/>
      </w:tblPr>
      <w:tblGrid>
        <w:gridCol w:w="3882"/>
        <w:gridCol w:w="2127"/>
        <w:gridCol w:w="4022"/>
      </w:tblGrid>
      <w:tr w:rsidR="00CC72CA" w:rsidRPr="009A627D" w14:paraId="24051A0C" w14:textId="77777777" w:rsidTr="00602701">
        <w:trPr>
          <w:jc w:val="center"/>
        </w:trPr>
        <w:tc>
          <w:tcPr>
            <w:tcW w:w="3882" w:type="dxa"/>
          </w:tcPr>
          <w:p w14:paraId="05E007FA" w14:textId="77777777" w:rsidR="005F2F0C" w:rsidRPr="009A627D" w:rsidRDefault="005F2F0C" w:rsidP="000741FF">
            <w:pPr>
              <w:jc w:val="center"/>
              <w:rPr>
                <w:rFonts w:ascii="Arial" w:hAnsi="Arial" w:cs="Arial"/>
                <w:sz w:val="22"/>
                <w:szCs w:val="22"/>
              </w:rPr>
            </w:pPr>
            <w:r w:rsidRPr="009A627D">
              <w:rPr>
                <w:rFonts w:ascii="Arial" w:hAnsi="Arial" w:cs="Arial"/>
                <w:sz w:val="22"/>
                <w:szCs w:val="22"/>
              </w:rPr>
              <w:t>Датум:</w:t>
            </w:r>
          </w:p>
        </w:tc>
        <w:tc>
          <w:tcPr>
            <w:tcW w:w="2127" w:type="dxa"/>
          </w:tcPr>
          <w:p w14:paraId="7E9EB91D" w14:textId="77777777" w:rsidR="005F2F0C" w:rsidRPr="009A627D" w:rsidRDefault="005F2F0C" w:rsidP="000741FF">
            <w:pPr>
              <w:jc w:val="center"/>
              <w:rPr>
                <w:rFonts w:ascii="Arial" w:hAnsi="Arial" w:cs="Arial"/>
                <w:sz w:val="22"/>
                <w:szCs w:val="22"/>
                <w:lang w:val="ru-RU"/>
              </w:rPr>
            </w:pPr>
          </w:p>
        </w:tc>
        <w:tc>
          <w:tcPr>
            <w:tcW w:w="4022" w:type="dxa"/>
          </w:tcPr>
          <w:p w14:paraId="2A308FB0" w14:textId="77777777" w:rsidR="005F2F0C" w:rsidRPr="009A627D" w:rsidRDefault="005F2F0C" w:rsidP="000741FF">
            <w:pPr>
              <w:jc w:val="center"/>
              <w:rPr>
                <w:rFonts w:ascii="Arial" w:hAnsi="Arial" w:cs="Arial"/>
                <w:sz w:val="22"/>
                <w:szCs w:val="22"/>
                <w:lang w:val="ru-RU"/>
              </w:rPr>
            </w:pPr>
            <w:r w:rsidRPr="009A627D">
              <w:rPr>
                <w:rFonts w:ascii="Arial" w:hAnsi="Arial" w:cs="Arial"/>
                <w:sz w:val="22"/>
                <w:szCs w:val="22"/>
                <w:lang w:val="sr-Cyrl-CS"/>
              </w:rPr>
              <w:t>Наручилац/корисник услуга:</w:t>
            </w:r>
          </w:p>
        </w:tc>
      </w:tr>
      <w:tr w:rsidR="00CC72CA" w:rsidRPr="009A627D" w14:paraId="48E27BC9" w14:textId="77777777" w:rsidTr="00602701">
        <w:trPr>
          <w:jc w:val="center"/>
        </w:trPr>
        <w:tc>
          <w:tcPr>
            <w:tcW w:w="3882" w:type="dxa"/>
          </w:tcPr>
          <w:p w14:paraId="72C5004B" w14:textId="77777777" w:rsidR="005F2F0C" w:rsidRPr="009A627D" w:rsidRDefault="005F2F0C" w:rsidP="000741FF">
            <w:pPr>
              <w:jc w:val="center"/>
              <w:rPr>
                <w:rFonts w:ascii="Arial" w:hAnsi="Arial" w:cs="Arial"/>
                <w:sz w:val="22"/>
                <w:szCs w:val="22"/>
              </w:rPr>
            </w:pPr>
          </w:p>
        </w:tc>
        <w:tc>
          <w:tcPr>
            <w:tcW w:w="2127" w:type="dxa"/>
          </w:tcPr>
          <w:p w14:paraId="0AA93775" w14:textId="77777777" w:rsidR="005F2F0C" w:rsidRPr="009A627D" w:rsidRDefault="005F2F0C" w:rsidP="000741FF">
            <w:pPr>
              <w:jc w:val="center"/>
              <w:rPr>
                <w:rFonts w:ascii="Arial" w:hAnsi="Arial" w:cs="Arial"/>
                <w:sz w:val="22"/>
                <w:szCs w:val="22"/>
              </w:rPr>
            </w:pPr>
            <w:r w:rsidRPr="009A627D">
              <w:rPr>
                <w:rFonts w:ascii="Arial" w:hAnsi="Arial" w:cs="Arial"/>
                <w:sz w:val="22"/>
                <w:szCs w:val="22"/>
              </w:rPr>
              <w:t>М.П.</w:t>
            </w:r>
          </w:p>
        </w:tc>
        <w:tc>
          <w:tcPr>
            <w:tcW w:w="4022" w:type="dxa"/>
          </w:tcPr>
          <w:p w14:paraId="18C140DF" w14:textId="77777777" w:rsidR="005F2F0C" w:rsidRPr="009A627D" w:rsidRDefault="005F2F0C" w:rsidP="000741FF">
            <w:pPr>
              <w:jc w:val="center"/>
              <w:rPr>
                <w:rFonts w:ascii="Arial" w:hAnsi="Arial" w:cs="Arial"/>
                <w:sz w:val="22"/>
                <w:szCs w:val="22"/>
                <w:lang w:val="ru-RU"/>
              </w:rPr>
            </w:pPr>
          </w:p>
        </w:tc>
      </w:tr>
      <w:tr w:rsidR="00CC72CA" w:rsidRPr="009A627D" w14:paraId="1AF0AF07" w14:textId="77777777" w:rsidTr="00602701">
        <w:trPr>
          <w:jc w:val="center"/>
        </w:trPr>
        <w:tc>
          <w:tcPr>
            <w:tcW w:w="3882" w:type="dxa"/>
            <w:tcBorders>
              <w:bottom w:val="single" w:sz="4" w:space="0" w:color="auto"/>
            </w:tcBorders>
          </w:tcPr>
          <w:p w14:paraId="33B3A084" w14:textId="77777777" w:rsidR="005F2F0C" w:rsidRPr="009A627D" w:rsidRDefault="005F2F0C" w:rsidP="000741FF">
            <w:pPr>
              <w:jc w:val="center"/>
              <w:rPr>
                <w:rFonts w:ascii="Arial" w:hAnsi="Arial" w:cs="Arial"/>
                <w:sz w:val="22"/>
                <w:szCs w:val="22"/>
              </w:rPr>
            </w:pPr>
          </w:p>
        </w:tc>
        <w:tc>
          <w:tcPr>
            <w:tcW w:w="2127" w:type="dxa"/>
          </w:tcPr>
          <w:p w14:paraId="0D21C145" w14:textId="77777777" w:rsidR="005F2F0C" w:rsidRPr="009A627D" w:rsidRDefault="005F2F0C" w:rsidP="000741FF">
            <w:pPr>
              <w:jc w:val="center"/>
              <w:rPr>
                <w:rFonts w:ascii="Arial" w:hAnsi="Arial" w:cs="Arial"/>
                <w:sz w:val="22"/>
                <w:szCs w:val="22"/>
                <w:lang w:val="ru-RU"/>
              </w:rPr>
            </w:pPr>
          </w:p>
        </w:tc>
        <w:tc>
          <w:tcPr>
            <w:tcW w:w="4022" w:type="dxa"/>
            <w:tcBorders>
              <w:bottom w:val="single" w:sz="4" w:space="0" w:color="auto"/>
            </w:tcBorders>
          </w:tcPr>
          <w:p w14:paraId="63003B52" w14:textId="77777777" w:rsidR="005F2F0C" w:rsidRPr="009A627D" w:rsidRDefault="005F2F0C" w:rsidP="000741FF">
            <w:pPr>
              <w:jc w:val="center"/>
              <w:rPr>
                <w:rFonts w:ascii="Arial" w:hAnsi="Arial" w:cs="Arial"/>
                <w:sz w:val="22"/>
                <w:szCs w:val="22"/>
                <w:lang w:val="ru-RU"/>
              </w:rPr>
            </w:pPr>
          </w:p>
        </w:tc>
      </w:tr>
      <w:tr w:rsidR="00CC72CA" w:rsidRPr="009A627D" w14:paraId="7679A3FC" w14:textId="77777777" w:rsidTr="00602701">
        <w:trPr>
          <w:trHeight w:val="389"/>
          <w:jc w:val="center"/>
        </w:trPr>
        <w:tc>
          <w:tcPr>
            <w:tcW w:w="3882" w:type="dxa"/>
            <w:tcBorders>
              <w:top w:val="single" w:sz="4" w:space="0" w:color="auto"/>
            </w:tcBorders>
          </w:tcPr>
          <w:p w14:paraId="1E776B26" w14:textId="77777777" w:rsidR="005F2F0C" w:rsidRPr="009A627D" w:rsidRDefault="005F2F0C" w:rsidP="000741FF">
            <w:pPr>
              <w:jc w:val="center"/>
              <w:rPr>
                <w:rFonts w:ascii="Arial" w:hAnsi="Arial" w:cs="Arial"/>
                <w:sz w:val="22"/>
                <w:szCs w:val="22"/>
              </w:rPr>
            </w:pPr>
          </w:p>
        </w:tc>
        <w:tc>
          <w:tcPr>
            <w:tcW w:w="2127" w:type="dxa"/>
          </w:tcPr>
          <w:p w14:paraId="66564ED8" w14:textId="77777777" w:rsidR="005F2F0C" w:rsidRPr="009A627D" w:rsidRDefault="005F2F0C" w:rsidP="000741FF">
            <w:pPr>
              <w:jc w:val="center"/>
              <w:rPr>
                <w:rFonts w:ascii="Arial" w:hAnsi="Arial" w:cs="Arial"/>
                <w:sz w:val="22"/>
                <w:szCs w:val="22"/>
                <w:lang w:val="ru-RU"/>
              </w:rPr>
            </w:pPr>
          </w:p>
        </w:tc>
        <w:tc>
          <w:tcPr>
            <w:tcW w:w="4022" w:type="dxa"/>
            <w:tcBorders>
              <w:top w:val="single" w:sz="4" w:space="0" w:color="auto"/>
            </w:tcBorders>
          </w:tcPr>
          <w:p w14:paraId="181B9D99" w14:textId="77777777" w:rsidR="005F2F0C" w:rsidRPr="009A627D" w:rsidRDefault="005F2F0C" w:rsidP="000741FF">
            <w:pPr>
              <w:jc w:val="center"/>
              <w:rPr>
                <w:rFonts w:ascii="Arial" w:hAnsi="Arial" w:cs="Arial"/>
                <w:sz w:val="22"/>
                <w:szCs w:val="22"/>
                <w:lang w:val="ru-RU"/>
              </w:rPr>
            </w:pPr>
          </w:p>
        </w:tc>
      </w:tr>
    </w:tbl>
    <w:p w14:paraId="3394FD99" w14:textId="77777777" w:rsidR="005F2F0C" w:rsidRPr="009A627D" w:rsidRDefault="005F2F0C" w:rsidP="000741FF">
      <w:pPr>
        <w:tabs>
          <w:tab w:val="left" w:pos="4999"/>
        </w:tabs>
        <w:rPr>
          <w:rFonts w:ascii="Arial" w:eastAsia="TimesNewRomanPS-BoldMT" w:hAnsi="Arial" w:cs="Arial"/>
          <w:b/>
          <w:bCs/>
          <w:i/>
          <w:iCs/>
          <w:sz w:val="22"/>
          <w:szCs w:val="22"/>
        </w:rPr>
      </w:pPr>
    </w:p>
    <w:p w14:paraId="75D1A494" w14:textId="77777777" w:rsidR="005F2F0C" w:rsidRPr="009A627D" w:rsidRDefault="005F2F0C" w:rsidP="000741FF">
      <w:pPr>
        <w:rPr>
          <w:rFonts w:ascii="Arial" w:hAnsi="Arial" w:cs="Arial"/>
          <w:b/>
          <w:i/>
          <w:sz w:val="22"/>
          <w:szCs w:val="22"/>
        </w:rPr>
      </w:pPr>
      <w:r w:rsidRPr="009A627D">
        <w:rPr>
          <w:rFonts w:ascii="Arial" w:hAnsi="Arial" w:cs="Arial"/>
          <w:b/>
          <w:i/>
          <w:sz w:val="22"/>
          <w:szCs w:val="22"/>
        </w:rPr>
        <w:t>НАПОМЕНА:</w:t>
      </w:r>
    </w:p>
    <w:p w14:paraId="06A3C558" w14:textId="77777777" w:rsidR="005F2F0C" w:rsidRPr="009A627D" w:rsidRDefault="005F2F0C" w:rsidP="00382991">
      <w:pPr>
        <w:jc w:val="both"/>
        <w:rPr>
          <w:rFonts w:ascii="Arial" w:hAnsi="Arial" w:cs="Arial"/>
          <w:i/>
          <w:sz w:val="22"/>
          <w:szCs w:val="22"/>
        </w:rPr>
      </w:pPr>
      <w:r w:rsidRPr="009A627D">
        <w:rPr>
          <w:rFonts w:ascii="Arial" w:hAnsi="Arial" w:cs="Arial"/>
          <w:i/>
          <w:sz w:val="22"/>
          <w:szCs w:val="22"/>
        </w:rPr>
        <w:t>Приликом подношења понуде овај образац копирати у потребном броју примерака.</w:t>
      </w:r>
    </w:p>
    <w:p w14:paraId="53D672F2" w14:textId="77777777" w:rsidR="00AA2461" w:rsidRPr="009A627D" w:rsidRDefault="005F2F0C" w:rsidP="00382991">
      <w:pPr>
        <w:jc w:val="both"/>
        <w:rPr>
          <w:rFonts w:ascii="Arial" w:hAnsi="Arial" w:cs="Arial"/>
          <w:sz w:val="22"/>
          <w:szCs w:val="22"/>
        </w:rPr>
      </w:pPr>
      <w:r w:rsidRPr="009A627D">
        <w:rPr>
          <w:rFonts w:ascii="Arial" w:hAnsi="Arial" w:cs="Arial"/>
          <w:i/>
          <w:sz w:val="22"/>
          <w:szCs w:val="22"/>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5048DAC" w14:textId="77777777" w:rsidR="005F2F0C" w:rsidRPr="009A627D" w:rsidRDefault="005F2F0C" w:rsidP="000741FF">
      <w:pPr>
        <w:jc w:val="center"/>
        <w:rPr>
          <w:rFonts w:ascii="Arial" w:hAnsi="Arial" w:cs="Arial"/>
          <w:b/>
          <w:sz w:val="22"/>
          <w:szCs w:val="22"/>
        </w:rPr>
      </w:pPr>
    </w:p>
    <w:p w14:paraId="7ABBDE91" w14:textId="77777777" w:rsidR="005F2F0C" w:rsidRPr="009A627D" w:rsidRDefault="005F2F0C" w:rsidP="000741FF">
      <w:pPr>
        <w:jc w:val="center"/>
        <w:rPr>
          <w:rFonts w:ascii="Arial" w:hAnsi="Arial" w:cs="Arial"/>
          <w:b/>
          <w:sz w:val="22"/>
          <w:szCs w:val="22"/>
        </w:rPr>
      </w:pPr>
    </w:p>
    <w:p w14:paraId="14564DC6" w14:textId="77777777" w:rsidR="005F2F0C" w:rsidRPr="009A627D" w:rsidRDefault="005F2F0C" w:rsidP="000741FF">
      <w:pPr>
        <w:jc w:val="center"/>
        <w:rPr>
          <w:rFonts w:ascii="Arial" w:hAnsi="Arial" w:cs="Arial"/>
          <w:b/>
          <w:sz w:val="22"/>
          <w:szCs w:val="22"/>
        </w:rPr>
      </w:pPr>
    </w:p>
    <w:p w14:paraId="4DF26A63" w14:textId="77777777" w:rsidR="00124064" w:rsidRPr="009A627D" w:rsidRDefault="00124064" w:rsidP="000741FF">
      <w:pPr>
        <w:jc w:val="center"/>
        <w:rPr>
          <w:rFonts w:ascii="Arial" w:hAnsi="Arial" w:cs="Arial"/>
          <w:b/>
          <w:sz w:val="22"/>
          <w:szCs w:val="22"/>
        </w:rPr>
      </w:pPr>
    </w:p>
    <w:p w14:paraId="67E8406A" w14:textId="77777777" w:rsidR="00124064" w:rsidRPr="009A627D" w:rsidRDefault="00124064" w:rsidP="000741FF">
      <w:pPr>
        <w:jc w:val="center"/>
        <w:rPr>
          <w:rFonts w:ascii="Arial" w:hAnsi="Arial" w:cs="Arial"/>
          <w:b/>
          <w:sz w:val="22"/>
          <w:szCs w:val="22"/>
        </w:rPr>
      </w:pPr>
    </w:p>
    <w:p w14:paraId="53FC044A" w14:textId="77777777" w:rsidR="00124064" w:rsidRPr="009A627D" w:rsidRDefault="00124064" w:rsidP="000741FF">
      <w:pPr>
        <w:jc w:val="center"/>
        <w:rPr>
          <w:rFonts w:ascii="Arial" w:hAnsi="Arial" w:cs="Arial"/>
          <w:b/>
          <w:sz w:val="22"/>
          <w:szCs w:val="22"/>
        </w:rPr>
      </w:pPr>
    </w:p>
    <w:p w14:paraId="063D664D" w14:textId="77777777" w:rsidR="00124064" w:rsidRPr="009A627D" w:rsidRDefault="00124064" w:rsidP="000741FF">
      <w:pPr>
        <w:jc w:val="center"/>
        <w:rPr>
          <w:rFonts w:ascii="Arial" w:hAnsi="Arial" w:cs="Arial"/>
          <w:b/>
          <w:sz w:val="22"/>
          <w:szCs w:val="22"/>
        </w:rPr>
      </w:pPr>
    </w:p>
    <w:p w14:paraId="7C8A3C29" w14:textId="77777777" w:rsidR="00124064" w:rsidRPr="009A627D" w:rsidRDefault="00124064" w:rsidP="000741FF">
      <w:pPr>
        <w:jc w:val="center"/>
        <w:rPr>
          <w:rFonts w:ascii="Arial" w:hAnsi="Arial" w:cs="Arial"/>
          <w:b/>
          <w:sz w:val="22"/>
          <w:szCs w:val="22"/>
        </w:rPr>
      </w:pPr>
    </w:p>
    <w:p w14:paraId="5E32E6D5" w14:textId="77777777" w:rsidR="00124064" w:rsidRPr="009A627D" w:rsidRDefault="00124064" w:rsidP="000741FF">
      <w:pPr>
        <w:jc w:val="center"/>
        <w:rPr>
          <w:rFonts w:ascii="Arial" w:hAnsi="Arial" w:cs="Arial"/>
          <w:b/>
          <w:sz w:val="22"/>
          <w:szCs w:val="22"/>
        </w:rPr>
      </w:pPr>
    </w:p>
    <w:p w14:paraId="61CE4F9F" w14:textId="77777777" w:rsidR="00124064" w:rsidRPr="009A627D" w:rsidRDefault="00124064" w:rsidP="000741FF">
      <w:pPr>
        <w:jc w:val="center"/>
        <w:rPr>
          <w:rFonts w:ascii="Arial" w:hAnsi="Arial" w:cs="Arial"/>
          <w:b/>
          <w:sz w:val="22"/>
          <w:szCs w:val="22"/>
        </w:rPr>
      </w:pPr>
    </w:p>
    <w:p w14:paraId="42D16339" w14:textId="77777777" w:rsidR="00124064" w:rsidRPr="009A627D" w:rsidRDefault="00124064" w:rsidP="000741FF">
      <w:pPr>
        <w:jc w:val="center"/>
        <w:rPr>
          <w:rFonts w:ascii="Arial" w:hAnsi="Arial" w:cs="Arial"/>
          <w:b/>
          <w:sz w:val="22"/>
          <w:szCs w:val="22"/>
        </w:rPr>
      </w:pPr>
    </w:p>
    <w:p w14:paraId="75D86116" w14:textId="77777777" w:rsidR="00124064" w:rsidRPr="009A627D" w:rsidRDefault="00124064" w:rsidP="000741FF">
      <w:pPr>
        <w:jc w:val="center"/>
        <w:rPr>
          <w:rFonts w:ascii="Arial" w:hAnsi="Arial" w:cs="Arial"/>
          <w:b/>
          <w:sz w:val="22"/>
          <w:szCs w:val="22"/>
        </w:rPr>
      </w:pPr>
    </w:p>
    <w:p w14:paraId="091191F7" w14:textId="77777777" w:rsidR="00124064" w:rsidRPr="009A627D" w:rsidRDefault="00124064" w:rsidP="000741FF">
      <w:pPr>
        <w:jc w:val="center"/>
        <w:rPr>
          <w:rFonts w:ascii="Arial" w:hAnsi="Arial" w:cs="Arial"/>
          <w:b/>
          <w:sz w:val="22"/>
          <w:szCs w:val="22"/>
        </w:rPr>
      </w:pPr>
    </w:p>
    <w:p w14:paraId="021965B5" w14:textId="77777777" w:rsidR="00124064" w:rsidRPr="009A627D" w:rsidRDefault="00124064" w:rsidP="000741FF">
      <w:pPr>
        <w:jc w:val="center"/>
        <w:rPr>
          <w:rFonts w:ascii="Arial" w:hAnsi="Arial" w:cs="Arial"/>
          <w:b/>
          <w:sz w:val="22"/>
          <w:szCs w:val="22"/>
        </w:rPr>
      </w:pPr>
    </w:p>
    <w:p w14:paraId="235F9457" w14:textId="77777777" w:rsidR="00721F27" w:rsidRPr="009A627D" w:rsidRDefault="00721F27">
      <w:pPr>
        <w:rPr>
          <w:rFonts w:ascii="Arial" w:hAnsi="Arial" w:cs="Arial"/>
          <w:b/>
          <w:sz w:val="22"/>
          <w:szCs w:val="22"/>
        </w:rPr>
      </w:pPr>
      <w:r w:rsidRPr="009A627D">
        <w:rPr>
          <w:rFonts w:ascii="Arial" w:hAnsi="Arial" w:cs="Arial"/>
          <w:sz w:val="22"/>
          <w:szCs w:val="22"/>
        </w:rPr>
        <w:br w:type="page"/>
      </w:r>
    </w:p>
    <w:p w14:paraId="24CAA14E" w14:textId="77777777" w:rsidR="005F2F0C" w:rsidRPr="009A627D" w:rsidRDefault="005F2F0C" w:rsidP="000741FF">
      <w:pPr>
        <w:pStyle w:val="KDObrazac"/>
        <w:rPr>
          <w:rFonts w:ascii="Arial" w:hAnsi="Arial"/>
          <w:sz w:val="22"/>
          <w:szCs w:val="22"/>
        </w:rPr>
      </w:pPr>
      <w:r w:rsidRPr="009A627D">
        <w:rPr>
          <w:rFonts w:ascii="Arial" w:hAnsi="Arial"/>
          <w:sz w:val="22"/>
          <w:szCs w:val="22"/>
        </w:rPr>
        <w:lastRenderedPageBreak/>
        <w:t>ОБРАЗАЦ 8</w:t>
      </w:r>
      <w:r w:rsidR="00CC72CA" w:rsidRPr="009A627D">
        <w:rPr>
          <w:rFonts w:ascii="Arial" w:hAnsi="Arial"/>
          <w:sz w:val="22"/>
          <w:szCs w:val="22"/>
        </w:rPr>
        <w:t>.</w:t>
      </w:r>
    </w:p>
    <w:p w14:paraId="0C9AF3B2" w14:textId="77777777" w:rsidR="005F2F0C" w:rsidRPr="009A627D" w:rsidRDefault="005F2F0C" w:rsidP="000741FF">
      <w:pPr>
        <w:rPr>
          <w:rFonts w:ascii="Arial" w:hAnsi="Arial" w:cs="Arial"/>
          <w:sz w:val="22"/>
          <w:szCs w:val="22"/>
        </w:rPr>
      </w:pPr>
    </w:p>
    <w:p w14:paraId="2F83BCA5" w14:textId="77777777" w:rsidR="00AA2461" w:rsidRPr="009A627D" w:rsidRDefault="00AA2461" w:rsidP="000741FF">
      <w:pPr>
        <w:jc w:val="center"/>
        <w:rPr>
          <w:rFonts w:ascii="Arial" w:hAnsi="Arial" w:cs="Arial"/>
          <w:sz w:val="22"/>
          <w:szCs w:val="22"/>
        </w:rPr>
      </w:pPr>
      <w:r w:rsidRPr="009A627D">
        <w:rPr>
          <w:rFonts w:ascii="Arial" w:hAnsi="Arial" w:cs="Arial"/>
          <w:b/>
          <w:sz w:val="22"/>
          <w:szCs w:val="22"/>
        </w:rPr>
        <w:t>ИЗЈАВА ПОНУЂАЧА – КАДРОВСКИ КАПАЦИТЕТ</w:t>
      </w:r>
    </w:p>
    <w:p w14:paraId="6BE8DCA2" w14:textId="77777777" w:rsidR="00AA2461" w:rsidRPr="009A627D" w:rsidRDefault="00AA2461" w:rsidP="000741FF">
      <w:pPr>
        <w:rPr>
          <w:rFonts w:ascii="Arial" w:hAnsi="Arial" w:cs="Arial"/>
          <w:sz w:val="22"/>
          <w:szCs w:val="22"/>
        </w:rPr>
      </w:pPr>
    </w:p>
    <w:p w14:paraId="5F6512C2" w14:textId="77777777" w:rsidR="00AA2461" w:rsidRPr="009A627D" w:rsidRDefault="00AA2461" w:rsidP="000741FF">
      <w:pPr>
        <w:rPr>
          <w:rFonts w:ascii="Arial" w:hAnsi="Arial" w:cs="Arial"/>
          <w:noProof/>
          <w:sz w:val="22"/>
          <w:szCs w:val="22"/>
          <w:lang w:val="sr-Latn-CS"/>
        </w:rPr>
      </w:pPr>
    </w:p>
    <w:p w14:paraId="438D897F" w14:textId="77777777" w:rsidR="00AA2461" w:rsidRPr="009A627D" w:rsidRDefault="00AA2461" w:rsidP="000741FF">
      <w:pPr>
        <w:rPr>
          <w:rFonts w:ascii="Arial" w:hAnsi="Arial" w:cs="Arial"/>
          <w:sz w:val="22"/>
          <w:szCs w:val="22"/>
        </w:rPr>
      </w:pPr>
      <w:r w:rsidRPr="009A627D">
        <w:rPr>
          <w:rFonts w:ascii="Arial" w:hAnsi="Arial" w:cs="Arial"/>
          <w:sz w:val="22"/>
          <w:szCs w:val="22"/>
        </w:rPr>
        <w:t xml:space="preserve">На основу члана 77. став 4. Закона о јавним набавкама („Службени гланик РС“, бр.124/12, 14/15 и 68/15) </w:t>
      </w:r>
      <w:r w:rsidRPr="009A627D">
        <w:rPr>
          <w:rFonts w:ascii="Arial" w:hAnsi="Arial" w:cs="Arial"/>
          <w:noProof/>
          <w:sz w:val="22"/>
          <w:szCs w:val="22"/>
          <w:lang w:val="sr-Cyrl-CS"/>
        </w:rPr>
        <w:t xml:space="preserve">Понуђач </w:t>
      </w:r>
      <w:r w:rsidRPr="009A627D">
        <w:rPr>
          <w:rFonts w:ascii="Arial" w:hAnsi="Arial" w:cs="Arial"/>
          <w:noProof/>
          <w:sz w:val="22"/>
          <w:szCs w:val="22"/>
          <w:lang w:val="sr-Latn-CS"/>
        </w:rPr>
        <w:t xml:space="preserve">даје </w:t>
      </w:r>
      <w:r w:rsidRPr="009A627D">
        <w:rPr>
          <w:rFonts w:ascii="Arial" w:hAnsi="Arial" w:cs="Arial"/>
          <w:sz w:val="22"/>
          <w:szCs w:val="22"/>
        </w:rPr>
        <w:t xml:space="preserve">следећу </w:t>
      </w:r>
    </w:p>
    <w:p w14:paraId="27E0B1FE" w14:textId="77777777" w:rsidR="00AA2461" w:rsidRPr="009A627D" w:rsidRDefault="00AA2461" w:rsidP="000741FF">
      <w:pPr>
        <w:rPr>
          <w:rFonts w:ascii="Arial" w:hAnsi="Arial" w:cs="Arial"/>
          <w:sz w:val="22"/>
          <w:szCs w:val="22"/>
        </w:rPr>
      </w:pPr>
    </w:p>
    <w:p w14:paraId="7219237B" w14:textId="77777777" w:rsidR="00AA2461" w:rsidRPr="009A627D" w:rsidRDefault="00AA2461" w:rsidP="000741FF">
      <w:pPr>
        <w:jc w:val="center"/>
        <w:rPr>
          <w:rFonts w:ascii="Arial" w:hAnsi="Arial" w:cs="Arial"/>
          <w:b/>
          <w:sz w:val="22"/>
          <w:szCs w:val="22"/>
        </w:rPr>
      </w:pPr>
      <w:r w:rsidRPr="009A627D">
        <w:rPr>
          <w:rFonts w:ascii="Arial" w:hAnsi="Arial" w:cs="Arial"/>
          <w:b/>
          <w:sz w:val="22"/>
          <w:szCs w:val="22"/>
        </w:rPr>
        <w:t xml:space="preserve">ИЗЈАВУ О КАДРОВСКОМ КАПАЦИТЕТУ </w:t>
      </w:r>
    </w:p>
    <w:p w14:paraId="49730717" w14:textId="77777777" w:rsidR="00AA2461" w:rsidRPr="009A627D" w:rsidRDefault="00AA2461" w:rsidP="000741FF">
      <w:pPr>
        <w:rPr>
          <w:rFonts w:ascii="Arial" w:hAnsi="Arial" w:cs="Arial"/>
          <w:sz w:val="22"/>
          <w:szCs w:val="22"/>
        </w:rPr>
      </w:pPr>
    </w:p>
    <w:p w14:paraId="5CE3DC4A" w14:textId="77777777" w:rsidR="00AA2461" w:rsidRPr="009A627D" w:rsidRDefault="00AA2461" w:rsidP="00721F27">
      <w:pPr>
        <w:jc w:val="both"/>
        <w:rPr>
          <w:rFonts w:ascii="Arial" w:hAnsi="Arial" w:cs="Arial"/>
          <w:noProof/>
          <w:sz w:val="22"/>
          <w:szCs w:val="22"/>
        </w:rPr>
      </w:pPr>
      <w:r w:rsidRPr="009A627D">
        <w:rPr>
          <w:rFonts w:ascii="Arial" w:hAnsi="Arial" w:cs="Arial"/>
          <w:noProof/>
          <w:sz w:val="22"/>
          <w:szCs w:val="22"/>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9A627D">
        <w:rPr>
          <w:rFonts w:ascii="Arial" w:hAnsi="Arial" w:cs="Arial"/>
          <w:noProof/>
          <w:sz w:val="22"/>
          <w:szCs w:val="22"/>
          <w:lang w:val="sr-Cyrl-CS"/>
        </w:rPr>
        <w:t xml:space="preserve"> ЈНО/1000/0074/2018 -  MICROSOFT лиценце, подршка, одржавање и консалтинг,</w:t>
      </w:r>
      <w:r w:rsidRPr="009A627D">
        <w:rPr>
          <w:rFonts w:ascii="Arial" w:hAnsi="Arial" w:cs="Arial"/>
          <w:noProof/>
          <w:sz w:val="22"/>
          <w:szCs w:val="22"/>
        </w:rPr>
        <w:t xml:space="preserve"> </w:t>
      </w:r>
      <w:r w:rsidRPr="009A627D">
        <w:rPr>
          <w:rFonts w:ascii="Arial" w:hAnsi="Arial" w:cs="Arial"/>
          <w:sz w:val="22"/>
          <w:szCs w:val="22"/>
        </w:rPr>
        <w:t>(по основу радног односа или неког другог облика ангажовања ван радног односа, предвиђеног члановима 197-202 Закона о раду) следећа лица</w:t>
      </w:r>
      <w:r w:rsidRPr="009A627D">
        <w:rPr>
          <w:rFonts w:ascii="Arial" w:hAnsi="Arial" w:cs="Arial"/>
          <w:noProof/>
          <w:sz w:val="22"/>
          <w:szCs w:val="22"/>
        </w:rPr>
        <w:t>:</w:t>
      </w:r>
    </w:p>
    <w:p w14:paraId="2C86E20B" w14:textId="77777777" w:rsidR="00AA2461" w:rsidRPr="009A627D" w:rsidRDefault="00AA2461" w:rsidP="000741FF">
      <w:pPr>
        <w:rPr>
          <w:rFonts w:ascii="Arial" w:hAnsi="Arial" w:cs="Arial"/>
          <w:sz w:val="22"/>
          <w:szCs w:val="22"/>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5F2F0C" w:rsidRPr="009A627D" w14:paraId="6DF6551F" w14:textId="77777777" w:rsidTr="00602701">
        <w:tc>
          <w:tcPr>
            <w:tcW w:w="491" w:type="pct"/>
            <w:shd w:val="clear" w:color="auto" w:fill="auto"/>
          </w:tcPr>
          <w:p w14:paraId="4D9A8DB2" w14:textId="77777777" w:rsidR="00AA2461" w:rsidRPr="009A627D" w:rsidRDefault="00AA2461" w:rsidP="000741FF">
            <w:pPr>
              <w:tabs>
                <w:tab w:val="left" w:pos="8098"/>
              </w:tabs>
              <w:outlineLvl w:val="0"/>
              <w:rPr>
                <w:rFonts w:ascii="Arial" w:hAnsi="Arial" w:cs="Arial"/>
                <w:bCs/>
                <w:kern w:val="28"/>
                <w:sz w:val="22"/>
                <w:szCs w:val="22"/>
              </w:rPr>
            </w:pPr>
          </w:p>
        </w:tc>
        <w:tc>
          <w:tcPr>
            <w:tcW w:w="1904" w:type="pct"/>
            <w:shd w:val="clear" w:color="auto" w:fill="auto"/>
            <w:vAlign w:val="center"/>
          </w:tcPr>
          <w:p w14:paraId="3D3ACD5E" w14:textId="77777777" w:rsidR="00AA2461" w:rsidRPr="009A627D" w:rsidRDefault="00AA2461" w:rsidP="000741FF">
            <w:pPr>
              <w:jc w:val="center"/>
              <w:rPr>
                <w:rFonts w:ascii="Arial" w:eastAsia="Calibri" w:hAnsi="Arial" w:cs="Arial"/>
                <w:b/>
                <w:sz w:val="22"/>
                <w:szCs w:val="22"/>
              </w:rPr>
            </w:pPr>
          </w:p>
          <w:p w14:paraId="13E5519D" w14:textId="77777777" w:rsidR="00AA2461" w:rsidRPr="009A627D" w:rsidRDefault="00AA2461" w:rsidP="000741FF">
            <w:pPr>
              <w:jc w:val="center"/>
              <w:rPr>
                <w:rFonts w:ascii="Arial" w:eastAsia="Calibri" w:hAnsi="Arial" w:cs="Arial"/>
                <w:b/>
                <w:sz w:val="22"/>
                <w:szCs w:val="22"/>
              </w:rPr>
            </w:pPr>
            <w:r w:rsidRPr="009A627D">
              <w:rPr>
                <w:rFonts w:ascii="Arial" w:eastAsia="Calibri" w:hAnsi="Arial" w:cs="Arial"/>
                <w:b/>
                <w:sz w:val="22"/>
                <w:szCs w:val="22"/>
              </w:rPr>
              <w:t>Захтевани кадровски капацитет</w:t>
            </w:r>
          </w:p>
          <w:p w14:paraId="5F78ABEE" w14:textId="77777777" w:rsidR="00AA2461" w:rsidRPr="009A627D" w:rsidRDefault="00AA2461" w:rsidP="000741FF">
            <w:pPr>
              <w:rPr>
                <w:rFonts w:ascii="Arial" w:eastAsia="Calibri" w:hAnsi="Arial" w:cs="Arial"/>
                <w:b/>
                <w:sz w:val="22"/>
                <w:szCs w:val="22"/>
              </w:rPr>
            </w:pPr>
          </w:p>
        </w:tc>
        <w:tc>
          <w:tcPr>
            <w:tcW w:w="1125" w:type="pct"/>
            <w:shd w:val="clear" w:color="auto" w:fill="auto"/>
            <w:vAlign w:val="center"/>
          </w:tcPr>
          <w:p w14:paraId="3368B6A2" w14:textId="77777777" w:rsidR="00AA2461" w:rsidRPr="009A627D" w:rsidRDefault="00AA2461" w:rsidP="000741FF">
            <w:pPr>
              <w:jc w:val="center"/>
              <w:rPr>
                <w:rFonts w:ascii="Arial" w:eastAsia="Calibri" w:hAnsi="Arial" w:cs="Arial"/>
                <w:b/>
                <w:sz w:val="22"/>
                <w:szCs w:val="22"/>
              </w:rPr>
            </w:pPr>
            <w:r w:rsidRPr="009A627D">
              <w:rPr>
                <w:rFonts w:ascii="Arial" w:eastAsia="Calibri" w:hAnsi="Arial" w:cs="Arial"/>
                <w:b/>
                <w:sz w:val="22"/>
                <w:szCs w:val="22"/>
              </w:rPr>
              <w:t>Име и презиме запосленог</w:t>
            </w:r>
          </w:p>
        </w:tc>
        <w:tc>
          <w:tcPr>
            <w:tcW w:w="1480" w:type="pct"/>
            <w:shd w:val="clear" w:color="auto" w:fill="auto"/>
            <w:vAlign w:val="center"/>
          </w:tcPr>
          <w:p w14:paraId="53333147" w14:textId="77777777" w:rsidR="00AA2461" w:rsidRPr="009A627D" w:rsidRDefault="00AA2461" w:rsidP="000741FF">
            <w:pPr>
              <w:jc w:val="center"/>
              <w:rPr>
                <w:rFonts w:ascii="Arial" w:eastAsia="Calibri" w:hAnsi="Arial" w:cs="Arial"/>
                <w:b/>
                <w:sz w:val="22"/>
                <w:szCs w:val="22"/>
              </w:rPr>
            </w:pPr>
            <w:r w:rsidRPr="009A627D">
              <w:rPr>
                <w:rFonts w:ascii="Arial" w:eastAsia="Calibri" w:hAnsi="Arial" w:cs="Arial"/>
                <w:b/>
                <w:sz w:val="22"/>
                <w:szCs w:val="22"/>
              </w:rPr>
              <w:t>Врста и степен стручне спреме</w:t>
            </w:r>
          </w:p>
        </w:tc>
      </w:tr>
      <w:tr w:rsidR="005F2F0C" w:rsidRPr="009A627D" w14:paraId="03CF3C4B" w14:textId="77777777" w:rsidTr="00602701">
        <w:trPr>
          <w:trHeight w:val="192"/>
        </w:trPr>
        <w:tc>
          <w:tcPr>
            <w:tcW w:w="491" w:type="pct"/>
            <w:shd w:val="clear" w:color="auto" w:fill="auto"/>
          </w:tcPr>
          <w:p w14:paraId="1E2C686C" w14:textId="77777777" w:rsidR="00AA2461" w:rsidRPr="009A627D" w:rsidRDefault="00AA2461" w:rsidP="000741FF">
            <w:pPr>
              <w:numPr>
                <w:ilvl w:val="0"/>
                <w:numId w:val="35"/>
              </w:numPr>
              <w:tabs>
                <w:tab w:val="left" w:pos="8098"/>
              </w:tabs>
              <w:outlineLvl w:val="0"/>
              <w:rPr>
                <w:rFonts w:ascii="Arial" w:hAnsi="Arial" w:cs="Arial"/>
                <w:bCs/>
                <w:kern w:val="28"/>
                <w:sz w:val="22"/>
                <w:szCs w:val="22"/>
              </w:rPr>
            </w:pPr>
            <w:bookmarkStart w:id="248" w:name="_Toc442559943"/>
            <w:bookmarkEnd w:id="248"/>
          </w:p>
        </w:tc>
        <w:tc>
          <w:tcPr>
            <w:tcW w:w="1904" w:type="pct"/>
            <w:shd w:val="clear" w:color="auto" w:fill="auto"/>
          </w:tcPr>
          <w:p w14:paraId="28AEA8EA" w14:textId="77777777" w:rsidR="00AA2461" w:rsidRPr="009A627D" w:rsidRDefault="00AA2461" w:rsidP="000741FF">
            <w:pPr>
              <w:rPr>
                <w:rFonts w:ascii="Arial" w:hAnsi="Arial" w:cs="Arial"/>
                <w:sz w:val="22"/>
                <w:szCs w:val="22"/>
              </w:rPr>
            </w:pPr>
          </w:p>
        </w:tc>
        <w:tc>
          <w:tcPr>
            <w:tcW w:w="1125" w:type="pct"/>
            <w:shd w:val="clear" w:color="auto" w:fill="auto"/>
          </w:tcPr>
          <w:p w14:paraId="4F92DCE4" w14:textId="77777777" w:rsidR="00AA2461" w:rsidRPr="009A627D" w:rsidRDefault="00AA2461" w:rsidP="000741FF">
            <w:pPr>
              <w:tabs>
                <w:tab w:val="left" w:pos="8098"/>
              </w:tabs>
              <w:outlineLvl w:val="0"/>
              <w:rPr>
                <w:rFonts w:ascii="Arial" w:hAnsi="Arial" w:cs="Arial"/>
                <w:bCs/>
                <w:kern w:val="28"/>
                <w:sz w:val="22"/>
                <w:szCs w:val="22"/>
                <w:highlight w:val="yellow"/>
              </w:rPr>
            </w:pPr>
          </w:p>
        </w:tc>
        <w:tc>
          <w:tcPr>
            <w:tcW w:w="1480" w:type="pct"/>
            <w:shd w:val="clear" w:color="auto" w:fill="auto"/>
          </w:tcPr>
          <w:p w14:paraId="50310665" w14:textId="77777777" w:rsidR="00AA2461" w:rsidRPr="009A627D" w:rsidRDefault="00AA2461" w:rsidP="000741FF">
            <w:pPr>
              <w:tabs>
                <w:tab w:val="left" w:pos="8098"/>
              </w:tabs>
              <w:outlineLvl w:val="0"/>
              <w:rPr>
                <w:rFonts w:ascii="Arial" w:hAnsi="Arial" w:cs="Arial"/>
                <w:bCs/>
                <w:kern w:val="28"/>
                <w:sz w:val="22"/>
                <w:szCs w:val="22"/>
                <w:highlight w:val="yellow"/>
              </w:rPr>
            </w:pPr>
          </w:p>
        </w:tc>
      </w:tr>
      <w:tr w:rsidR="005F2F0C" w:rsidRPr="009A627D" w14:paraId="7E7E25BC" w14:textId="77777777" w:rsidTr="00602701">
        <w:trPr>
          <w:trHeight w:val="192"/>
        </w:trPr>
        <w:tc>
          <w:tcPr>
            <w:tcW w:w="491" w:type="pct"/>
            <w:shd w:val="clear" w:color="auto" w:fill="auto"/>
          </w:tcPr>
          <w:p w14:paraId="4048B66E" w14:textId="77777777" w:rsidR="00AA2461" w:rsidRPr="009A627D" w:rsidRDefault="00AA2461" w:rsidP="000741FF">
            <w:pPr>
              <w:numPr>
                <w:ilvl w:val="0"/>
                <w:numId w:val="35"/>
              </w:numPr>
              <w:tabs>
                <w:tab w:val="left" w:pos="8098"/>
              </w:tabs>
              <w:outlineLvl w:val="0"/>
              <w:rPr>
                <w:rFonts w:ascii="Arial" w:hAnsi="Arial" w:cs="Arial"/>
                <w:bCs/>
                <w:kern w:val="28"/>
                <w:sz w:val="22"/>
                <w:szCs w:val="22"/>
              </w:rPr>
            </w:pPr>
            <w:bookmarkStart w:id="249" w:name="_Toc442559944"/>
            <w:bookmarkEnd w:id="249"/>
          </w:p>
        </w:tc>
        <w:tc>
          <w:tcPr>
            <w:tcW w:w="1904" w:type="pct"/>
            <w:shd w:val="clear" w:color="auto" w:fill="auto"/>
          </w:tcPr>
          <w:p w14:paraId="408B61BE" w14:textId="77777777" w:rsidR="00AA2461" w:rsidRPr="009A627D" w:rsidRDefault="00AA2461" w:rsidP="000741FF">
            <w:pPr>
              <w:rPr>
                <w:rFonts w:ascii="Arial" w:eastAsia="MS Mincho" w:hAnsi="Arial" w:cs="Arial"/>
                <w:b/>
                <w:bCs/>
                <w:sz w:val="22"/>
                <w:szCs w:val="22"/>
              </w:rPr>
            </w:pPr>
          </w:p>
        </w:tc>
        <w:tc>
          <w:tcPr>
            <w:tcW w:w="1125" w:type="pct"/>
            <w:shd w:val="clear" w:color="auto" w:fill="auto"/>
          </w:tcPr>
          <w:p w14:paraId="3E319050" w14:textId="77777777" w:rsidR="00AA2461" w:rsidRPr="009A627D" w:rsidRDefault="00AA2461" w:rsidP="000741FF">
            <w:pPr>
              <w:tabs>
                <w:tab w:val="left" w:pos="8098"/>
              </w:tabs>
              <w:outlineLvl w:val="0"/>
              <w:rPr>
                <w:rFonts w:ascii="Arial" w:hAnsi="Arial" w:cs="Arial"/>
                <w:bCs/>
                <w:kern w:val="28"/>
                <w:sz w:val="22"/>
                <w:szCs w:val="22"/>
                <w:highlight w:val="yellow"/>
              </w:rPr>
            </w:pPr>
          </w:p>
        </w:tc>
        <w:tc>
          <w:tcPr>
            <w:tcW w:w="1480" w:type="pct"/>
            <w:shd w:val="clear" w:color="auto" w:fill="auto"/>
          </w:tcPr>
          <w:p w14:paraId="0E7A222F" w14:textId="77777777" w:rsidR="00AA2461" w:rsidRPr="009A627D" w:rsidRDefault="00AA2461" w:rsidP="000741FF">
            <w:pPr>
              <w:tabs>
                <w:tab w:val="left" w:pos="8098"/>
              </w:tabs>
              <w:outlineLvl w:val="0"/>
              <w:rPr>
                <w:rFonts w:ascii="Arial" w:hAnsi="Arial" w:cs="Arial"/>
                <w:bCs/>
                <w:kern w:val="28"/>
                <w:sz w:val="22"/>
                <w:szCs w:val="22"/>
                <w:highlight w:val="yellow"/>
              </w:rPr>
            </w:pPr>
          </w:p>
        </w:tc>
      </w:tr>
      <w:tr w:rsidR="005F2F0C" w:rsidRPr="009A627D" w14:paraId="5BDCDB8D" w14:textId="77777777" w:rsidTr="00602701">
        <w:trPr>
          <w:trHeight w:val="192"/>
        </w:trPr>
        <w:tc>
          <w:tcPr>
            <w:tcW w:w="491" w:type="pct"/>
            <w:shd w:val="clear" w:color="auto" w:fill="auto"/>
          </w:tcPr>
          <w:p w14:paraId="487A9422" w14:textId="77777777" w:rsidR="00AA2461" w:rsidRPr="009A627D" w:rsidRDefault="00AA2461" w:rsidP="000741FF">
            <w:pPr>
              <w:numPr>
                <w:ilvl w:val="0"/>
                <w:numId w:val="35"/>
              </w:numPr>
              <w:tabs>
                <w:tab w:val="left" w:pos="8098"/>
              </w:tabs>
              <w:outlineLvl w:val="0"/>
              <w:rPr>
                <w:rFonts w:ascii="Arial" w:hAnsi="Arial" w:cs="Arial"/>
                <w:bCs/>
                <w:kern w:val="28"/>
                <w:sz w:val="22"/>
                <w:szCs w:val="22"/>
              </w:rPr>
            </w:pPr>
            <w:bookmarkStart w:id="250" w:name="_Toc442559945"/>
            <w:bookmarkEnd w:id="250"/>
          </w:p>
        </w:tc>
        <w:tc>
          <w:tcPr>
            <w:tcW w:w="1904" w:type="pct"/>
            <w:shd w:val="clear" w:color="auto" w:fill="auto"/>
          </w:tcPr>
          <w:p w14:paraId="2191B97D" w14:textId="77777777" w:rsidR="00AA2461" w:rsidRPr="009A627D" w:rsidRDefault="00AA2461" w:rsidP="000741FF">
            <w:pPr>
              <w:rPr>
                <w:rFonts w:ascii="Arial" w:eastAsia="MS Mincho" w:hAnsi="Arial" w:cs="Arial"/>
                <w:b/>
                <w:bCs/>
                <w:sz w:val="22"/>
                <w:szCs w:val="22"/>
              </w:rPr>
            </w:pPr>
          </w:p>
        </w:tc>
        <w:tc>
          <w:tcPr>
            <w:tcW w:w="1125" w:type="pct"/>
            <w:shd w:val="clear" w:color="auto" w:fill="auto"/>
          </w:tcPr>
          <w:p w14:paraId="6E85C1C8" w14:textId="77777777" w:rsidR="00AA2461" w:rsidRPr="009A627D" w:rsidRDefault="00AA2461" w:rsidP="000741FF">
            <w:pPr>
              <w:tabs>
                <w:tab w:val="left" w:pos="8098"/>
              </w:tabs>
              <w:outlineLvl w:val="0"/>
              <w:rPr>
                <w:rFonts w:ascii="Arial" w:hAnsi="Arial" w:cs="Arial"/>
                <w:bCs/>
                <w:kern w:val="28"/>
                <w:sz w:val="22"/>
                <w:szCs w:val="22"/>
                <w:highlight w:val="yellow"/>
              </w:rPr>
            </w:pPr>
          </w:p>
        </w:tc>
        <w:tc>
          <w:tcPr>
            <w:tcW w:w="1480" w:type="pct"/>
            <w:shd w:val="clear" w:color="auto" w:fill="auto"/>
          </w:tcPr>
          <w:p w14:paraId="1C67F98A" w14:textId="77777777" w:rsidR="00AA2461" w:rsidRPr="009A627D" w:rsidRDefault="00AA2461" w:rsidP="000741FF">
            <w:pPr>
              <w:tabs>
                <w:tab w:val="left" w:pos="8098"/>
              </w:tabs>
              <w:outlineLvl w:val="0"/>
              <w:rPr>
                <w:rFonts w:ascii="Arial" w:hAnsi="Arial" w:cs="Arial"/>
                <w:bCs/>
                <w:kern w:val="28"/>
                <w:sz w:val="22"/>
                <w:szCs w:val="22"/>
                <w:highlight w:val="yellow"/>
              </w:rPr>
            </w:pPr>
          </w:p>
        </w:tc>
      </w:tr>
      <w:tr w:rsidR="005F2F0C" w:rsidRPr="009A627D" w14:paraId="3ACE7341" w14:textId="77777777" w:rsidTr="00602701">
        <w:trPr>
          <w:trHeight w:val="192"/>
        </w:trPr>
        <w:tc>
          <w:tcPr>
            <w:tcW w:w="491" w:type="pct"/>
            <w:shd w:val="clear" w:color="auto" w:fill="auto"/>
          </w:tcPr>
          <w:p w14:paraId="42DFA7CF" w14:textId="77777777" w:rsidR="005F2F0C" w:rsidRPr="009A627D" w:rsidRDefault="005F2F0C" w:rsidP="000741FF">
            <w:pPr>
              <w:numPr>
                <w:ilvl w:val="0"/>
                <w:numId w:val="35"/>
              </w:numPr>
              <w:tabs>
                <w:tab w:val="left" w:pos="8098"/>
              </w:tabs>
              <w:outlineLvl w:val="0"/>
              <w:rPr>
                <w:rFonts w:ascii="Arial" w:hAnsi="Arial" w:cs="Arial"/>
                <w:bCs/>
                <w:kern w:val="28"/>
                <w:sz w:val="22"/>
                <w:szCs w:val="22"/>
              </w:rPr>
            </w:pPr>
          </w:p>
        </w:tc>
        <w:tc>
          <w:tcPr>
            <w:tcW w:w="1904" w:type="pct"/>
            <w:shd w:val="clear" w:color="auto" w:fill="auto"/>
          </w:tcPr>
          <w:p w14:paraId="19358625" w14:textId="77777777" w:rsidR="005F2F0C" w:rsidRPr="009A627D" w:rsidRDefault="005F2F0C" w:rsidP="000741FF">
            <w:pPr>
              <w:rPr>
                <w:rFonts w:ascii="Arial" w:eastAsia="MS Mincho" w:hAnsi="Arial" w:cs="Arial"/>
                <w:b/>
                <w:bCs/>
                <w:sz w:val="22"/>
                <w:szCs w:val="22"/>
              </w:rPr>
            </w:pPr>
          </w:p>
        </w:tc>
        <w:tc>
          <w:tcPr>
            <w:tcW w:w="1125" w:type="pct"/>
            <w:shd w:val="clear" w:color="auto" w:fill="auto"/>
          </w:tcPr>
          <w:p w14:paraId="3567FA08" w14:textId="77777777" w:rsidR="005F2F0C" w:rsidRPr="009A627D" w:rsidRDefault="005F2F0C" w:rsidP="000741FF">
            <w:pPr>
              <w:tabs>
                <w:tab w:val="left" w:pos="8098"/>
              </w:tabs>
              <w:outlineLvl w:val="0"/>
              <w:rPr>
                <w:rFonts w:ascii="Arial" w:hAnsi="Arial" w:cs="Arial"/>
                <w:bCs/>
                <w:kern w:val="28"/>
                <w:sz w:val="22"/>
                <w:szCs w:val="22"/>
                <w:highlight w:val="yellow"/>
              </w:rPr>
            </w:pPr>
          </w:p>
        </w:tc>
        <w:tc>
          <w:tcPr>
            <w:tcW w:w="1480" w:type="pct"/>
            <w:shd w:val="clear" w:color="auto" w:fill="auto"/>
          </w:tcPr>
          <w:p w14:paraId="70EFCE69" w14:textId="77777777" w:rsidR="005F2F0C" w:rsidRPr="009A627D" w:rsidRDefault="005F2F0C" w:rsidP="000741FF">
            <w:pPr>
              <w:tabs>
                <w:tab w:val="left" w:pos="8098"/>
              </w:tabs>
              <w:outlineLvl w:val="0"/>
              <w:rPr>
                <w:rFonts w:ascii="Arial" w:hAnsi="Arial" w:cs="Arial"/>
                <w:bCs/>
                <w:kern w:val="28"/>
                <w:sz w:val="22"/>
                <w:szCs w:val="22"/>
                <w:highlight w:val="yellow"/>
              </w:rPr>
            </w:pPr>
          </w:p>
        </w:tc>
      </w:tr>
      <w:tr w:rsidR="005F2F0C" w:rsidRPr="009A627D" w14:paraId="35CA573A" w14:textId="77777777" w:rsidTr="00602701">
        <w:trPr>
          <w:trHeight w:val="192"/>
        </w:trPr>
        <w:tc>
          <w:tcPr>
            <w:tcW w:w="491" w:type="pct"/>
            <w:shd w:val="clear" w:color="auto" w:fill="auto"/>
          </w:tcPr>
          <w:p w14:paraId="1D2847AD" w14:textId="77777777" w:rsidR="005F2F0C" w:rsidRPr="009A627D" w:rsidRDefault="005F2F0C" w:rsidP="000741FF">
            <w:pPr>
              <w:numPr>
                <w:ilvl w:val="0"/>
                <w:numId w:val="35"/>
              </w:numPr>
              <w:tabs>
                <w:tab w:val="left" w:pos="8098"/>
              </w:tabs>
              <w:outlineLvl w:val="0"/>
              <w:rPr>
                <w:rFonts w:ascii="Arial" w:hAnsi="Arial" w:cs="Arial"/>
                <w:bCs/>
                <w:kern w:val="28"/>
                <w:sz w:val="22"/>
                <w:szCs w:val="22"/>
              </w:rPr>
            </w:pPr>
          </w:p>
        </w:tc>
        <w:tc>
          <w:tcPr>
            <w:tcW w:w="1904" w:type="pct"/>
            <w:shd w:val="clear" w:color="auto" w:fill="auto"/>
          </w:tcPr>
          <w:p w14:paraId="2D528121" w14:textId="77777777" w:rsidR="005F2F0C" w:rsidRPr="009A627D" w:rsidRDefault="005F2F0C" w:rsidP="000741FF">
            <w:pPr>
              <w:rPr>
                <w:rFonts w:ascii="Arial" w:eastAsia="MS Mincho" w:hAnsi="Arial" w:cs="Arial"/>
                <w:b/>
                <w:bCs/>
                <w:sz w:val="22"/>
                <w:szCs w:val="22"/>
              </w:rPr>
            </w:pPr>
          </w:p>
        </w:tc>
        <w:tc>
          <w:tcPr>
            <w:tcW w:w="1125" w:type="pct"/>
            <w:shd w:val="clear" w:color="auto" w:fill="auto"/>
          </w:tcPr>
          <w:p w14:paraId="51309B31" w14:textId="77777777" w:rsidR="005F2F0C" w:rsidRPr="009A627D" w:rsidRDefault="005F2F0C" w:rsidP="000741FF">
            <w:pPr>
              <w:tabs>
                <w:tab w:val="left" w:pos="8098"/>
              </w:tabs>
              <w:outlineLvl w:val="0"/>
              <w:rPr>
                <w:rFonts w:ascii="Arial" w:hAnsi="Arial" w:cs="Arial"/>
                <w:bCs/>
                <w:kern w:val="28"/>
                <w:sz w:val="22"/>
                <w:szCs w:val="22"/>
                <w:highlight w:val="yellow"/>
              </w:rPr>
            </w:pPr>
          </w:p>
        </w:tc>
        <w:tc>
          <w:tcPr>
            <w:tcW w:w="1480" w:type="pct"/>
            <w:shd w:val="clear" w:color="auto" w:fill="auto"/>
          </w:tcPr>
          <w:p w14:paraId="50BE7639" w14:textId="77777777" w:rsidR="005F2F0C" w:rsidRPr="009A627D" w:rsidRDefault="005F2F0C" w:rsidP="000741FF">
            <w:pPr>
              <w:tabs>
                <w:tab w:val="left" w:pos="8098"/>
              </w:tabs>
              <w:outlineLvl w:val="0"/>
              <w:rPr>
                <w:rFonts w:ascii="Arial" w:hAnsi="Arial" w:cs="Arial"/>
                <w:bCs/>
                <w:kern w:val="28"/>
                <w:sz w:val="22"/>
                <w:szCs w:val="22"/>
                <w:highlight w:val="yellow"/>
              </w:rPr>
            </w:pPr>
          </w:p>
        </w:tc>
      </w:tr>
      <w:tr w:rsidR="005F2F0C" w:rsidRPr="009A627D" w14:paraId="07E282CC" w14:textId="77777777" w:rsidTr="00602701">
        <w:trPr>
          <w:trHeight w:val="192"/>
        </w:trPr>
        <w:tc>
          <w:tcPr>
            <w:tcW w:w="491" w:type="pct"/>
            <w:shd w:val="clear" w:color="auto" w:fill="auto"/>
          </w:tcPr>
          <w:p w14:paraId="2E8122D7" w14:textId="77777777" w:rsidR="005F2F0C" w:rsidRPr="009A627D" w:rsidRDefault="005F2F0C" w:rsidP="000741FF">
            <w:pPr>
              <w:tabs>
                <w:tab w:val="left" w:pos="8098"/>
              </w:tabs>
              <w:ind w:left="69"/>
              <w:outlineLvl w:val="0"/>
              <w:rPr>
                <w:rFonts w:ascii="Arial" w:hAnsi="Arial" w:cs="Arial"/>
                <w:bCs/>
                <w:kern w:val="28"/>
                <w:sz w:val="22"/>
                <w:szCs w:val="22"/>
              </w:rPr>
            </w:pPr>
            <w:r w:rsidRPr="009A627D">
              <w:rPr>
                <w:rFonts w:ascii="Arial" w:hAnsi="Arial" w:cs="Arial"/>
                <w:bCs/>
                <w:kern w:val="28"/>
                <w:sz w:val="22"/>
                <w:szCs w:val="22"/>
                <w:lang w:val="sr-Cyrl-RS"/>
              </w:rPr>
              <w:t>….</w:t>
            </w:r>
            <w:r w:rsidRPr="009A627D">
              <w:rPr>
                <w:rFonts w:ascii="Arial" w:hAnsi="Arial" w:cs="Arial"/>
                <w:bCs/>
                <w:kern w:val="28"/>
                <w:sz w:val="22"/>
                <w:szCs w:val="22"/>
              </w:rPr>
              <w:t>n</w:t>
            </w:r>
          </w:p>
        </w:tc>
        <w:tc>
          <w:tcPr>
            <w:tcW w:w="1904" w:type="pct"/>
            <w:shd w:val="clear" w:color="auto" w:fill="auto"/>
          </w:tcPr>
          <w:p w14:paraId="2B22529F" w14:textId="77777777" w:rsidR="005F2F0C" w:rsidRPr="009A627D" w:rsidRDefault="005F2F0C" w:rsidP="000741FF">
            <w:pPr>
              <w:rPr>
                <w:rFonts w:ascii="Arial" w:eastAsia="MS Mincho" w:hAnsi="Arial" w:cs="Arial"/>
                <w:b/>
                <w:bCs/>
                <w:sz w:val="22"/>
                <w:szCs w:val="22"/>
              </w:rPr>
            </w:pPr>
          </w:p>
        </w:tc>
        <w:tc>
          <w:tcPr>
            <w:tcW w:w="1125" w:type="pct"/>
            <w:shd w:val="clear" w:color="auto" w:fill="auto"/>
          </w:tcPr>
          <w:p w14:paraId="5EC8604C" w14:textId="77777777" w:rsidR="005F2F0C" w:rsidRPr="009A627D" w:rsidRDefault="005F2F0C" w:rsidP="000741FF">
            <w:pPr>
              <w:tabs>
                <w:tab w:val="left" w:pos="8098"/>
              </w:tabs>
              <w:outlineLvl w:val="0"/>
              <w:rPr>
                <w:rFonts w:ascii="Arial" w:hAnsi="Arial" w:cs="Arial"/>
                <w:bCs/>
                <w:kern w:val="28"/>
                <w:sz w:val="22"/>
                <w:szCs w:val="22"/>
                <w:highlight w:val="yellow"/>
              </w:rPr>
            </w:pPr>
          </w:p>
        </w:tc>
        <w:tc>
          <w:tcPr>
            <w:tcW w:w="1480" w:type="pct"/>
            <w:shd w:val="clear" w:color="auto" w:fill="auto"/>
          </w:tcPr>
          <w:p w14:paraId="482328D6" w14:textId="77777777" w:rsidR="005F2F0C" w:rsidRPr="009A627D" w:rsidRDefault="005F2F0C" w:rsidP="000741FF">
            <w:pPr>
              <w:tabs>
                <w:tab w:val="left" w:pos="8098"/>
              </w:tabs>
              <w:outlineLvl w:val="0"/>
              <w:rPr>
                <w:rFonts w:ascii="Arial" w:hAnsi="Arial" w:cs="Arial"/>
                <w:bCs/>
                <w:kern w:val="28"/>
                <w:sz w:val="22"/>
                <w:szCs w:val="22"/>
                <w:highlight w:val="yellow"/>
              </w:rPr>
            </w:pPr>
          </w:p>
        </w:tc>
      </w:tr>
    </w:tbl>
    <w:p w14:paraId="17C0728D" w14:textId="77777777" w:rsidR="00AA2461" w:rsidRPr="009A627D" w:rsidRDefault="00AA2461" w:rsidP="000741FF">
      <w:pPr>
        <w:rPr>
          <w:rFonts w:ascii="Arial"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5F2F0C" w:rsidRPr="009A627D" w14:paraId="443F6FF4" w14:textId="77777777" w:rsidTr="00602701">
        <w:trPr>
          <w:jc w:val="center"/>
        </w:trPr>
        <w:tc>
          <w:tcPr>
            <w:tcW w:w="3882" w:type="dxa"/>
          </w:tcPr>
          <w:p w14:paraId="4CF745AB" w14:textId="77777777" w:rsidR="00AA2461" w:rsidRPr="009A627D" w:rsidRDefault="00AA2461" w:rsidP="000741FF">
            <w:pPr>
              <w:jc w:val="center"/>
              <w:rPr>
                <w:rFonts w:ascii="Arial" w:hAnsi="Arial" w:cs="Arial"/>
                <w:sz w:val="22"/>
                <w:szCs w:val="22"/>
              </w:rPr>
            </w:pPr>
            <w:r w:rsidRPr="009A627D">
              <w:rPr>
                <w:rFonts w:ascii="Arial" w:hAnsi="Arial" w:cs="Arial"/>
                <w:sz w:val="22"/>
                <w:szCs w:val="22"/>
              </w:rPr>
              <w:t>Датум:</w:t>
            </w:r>
          </w:p>
        </w:tc>
        <w:tc>
          <w:tcPr>
            <w:tcW w:w="2127" w:type="dxa"/>
          </w:tcPr>
          <w:p w14:paraId="45387EAC" w14:textId="77777777" w:rsidR="00AA2461" w:rsidRPr="009A627D" w:rsidRDefault="00AA2461" w:rsidP="000741FF">
            <w:pPr>
              <w:jc w:val="center"/>
              <w:rPr>
                <w:rFonts w:ascii="Arial" w:hAnsi="Arial" w:cs="Arial"/>
                <w:sz w:val="22"/>
                <w:szCs w:val="22"/>
                <w:lang w:val="ru-RU"/>
              </w:rPr>
            </w:pPr>
          </w:p>
        </w:tc>
        <w:tc>
          <w:tcPr>
            <w:tcW w:w="4022" w:type="dxa"/>
          </w:tcPr>
          <w:p w14:paraId="23606640" w14:textId="77777777" w:rsidR="00AA2461" w:rsidRPr="009A627D" w:rsidRDefault="00AA2461" w:rsidP="000741FF">
            <w:pPr>
              <w:jc w:val="center"/>
              <w:rPr>
                <w:rFonts w:ascii="Arial" w:hAnsi="Arial" w:cs="Arial"/>
                <w:sz w:val="22"/>
                <w:szCs w:val="22"/>
                <w:lang w:val="ru-RU"/>
              </w:rPr>
            </w:pPr>
            <w:r w:rsidRPr="009A627D">
              <w:rPr>
                <w:rFonts w:ascii="Arial" w:hAnsi="Arial" w:cs="Arial"/>
                <w:sz w:val="22"/>
                <w:szCs w:val="22"/>
                <w:lang w:val="sr-Cyrl-CS"/>
              </w:rPr>
              <w:t>П</w:t>
            </w:r>
            <w:r w:rsidRPr="009A627D">
              <w:rPr>
                <w:rFonts w:ascii="Arial" w:hAnsi="Arial" w:cs="Arial"/>
                <w:sz w:val="22"/>
                <w:szCs w:val="22"/>
              </w:rPr>
              <w:t>онуђач</w:t>
            </w:r>
            <w:r w:rsidRPr="009A627D">
              <w:rPr>
                <w:rFonts w:ascii="Arial" w:hAnsi="Arial" w:cs="Arial"/>
                <w:sz w:val="22"/>
                <w:szCs w:val="22"/>
                <w:lang w:val="ru-RU"/>
              </w:rPr>
              <w:t>:</w:t>
            </w:r>
          </w:p>
        </w:tc>
      </w:tr>
      <w:tr w:rsidR="005F2F0C" w:rsidRPr="009A627D" w14:paraId="3FC360F0" w14:textId="77777777" w:rsidTr="00602701">
        <w:trPr>
          <w:jc w:val="center"/>
        </w:trPr>
        <w:tc>
          <w:tcPr>
            <w:tcW w:w="3882" w:type="dxa"/>
          </w:tcPr>
          <w:p w14:paraId="50B6C127" w14:textId="77777777" w:rsidR="00AA2461" w:rsidRPr="009A627D" w:rsidRDefault="00AA2461" w:rsidP="000741FF">
            <w:pPr>
              <w:jc w:val="center"/>
              <w:rPr>
                <w:rFonts w:ascii="Arial" w:hAnsi="Arial" w:cs="Arial"/>
                <w:sz w:val="22"/>
                <w:szCs w:val="22"/>
              </w:rPr>
            </w:pPr>
          </w:p>
        </w:tc>
        <w:tc>
          <w:tcPr>
            <w:tcW w:w="2127" w:type="dxa"/>
          </w:tcPr>
          <w:p w14:paraId="0E1CC306" w14:textId="77777777" w:rsidR="00AA2461" w:rsidRPr="009A627D" w:rsidRDefault="00AA2461" w:rsidP="000741FF">
            <w:pPr>
              <w:jc w:val="center"/>
              <w:rPr>
                <w:rFonts w:ascii="Arial" w:hAnsi="Arial" w:cs="Arial"/>
                <w:sz w:val="22"/>
                <w:szCs w:val="22"/>
              </w:rPr>
            </w:pPr>
            <w:r w:rsidRPr="009A627D">
              <w:rPr>
                <w:rFonts w:ascii="Arial" w:hAnsi="Arial" w:cs="Arial"/>
                <w:sz w:val="22"/>
                <w:szCs w:val="22"/>
              </w:rPr>
              <w:t>М.П.</w:t>
            </w:r>
          </w:p>
        </w:tc>
        <w:tc>
          <w:tcPr>
            <w:tcW w:w="4022" w:type="dxa"/>
          </w:tcPr>
          <w:p w14:paraId="00726618" w14:textId="77777777" w:rsidR="00AA2461" w:rsidRPr="009A627D" w:rsidRDefault="00AA2461" w:rsidP="000741FF">
            <w:pPr>
              <w:jc w:val="center"/>
              <w:rPr>
                <w:rFonts w:ascii="Arial" w:hAnsi="Arial" w:cs="Arial"/>
                <w:sz w:val="22"/>
                <w:szCs w:val="22"/>
                <w:lang w:val="ru-RU"/>
              </w:rPr>
            </w:pPr>
          </w:p>
        </w:tc>
      </w:tr>
      <w:tr w:rsidR="005F2F0C" w:rsidRPr="009A627D" w14:paraId="13FC1001" w14:textId="77777777" w:rsidTr="00602701">
        <w:trPr>
          <w:jc w:val="center"/>
        </w:trPr>
        <w:tc>
          <w:tcPr>
            <w:tcW w:w="3882" w:type="dxa"/>
            <w:tcBorders>
              <w:bottom w:val="single" w:sz="4" w:space="0" w:color="auto"/>
            </w:tcBorders>
          </w:tcPr>
          <w:p w14:paraId="456AB633" w14:textId="77777777" w:rsidR="00AA2461" w:rsidRPr="009A627D" w:rsidRDefault="00AA2461" w:rsidP="000741FF">
            <w:pPr>
              <w:jc w:val="center"/>
              <w:rPr>
                <w:rFonts w:ascii="Arial" w:hAnsi="Arial" w:cs="Arial"/>
                <w:sz w:val="22"/>
                <w:szCs w:val="22"/>
              </w:rPr>
            </w:pPr>
          </w:p>
        </w:tc>
        <w:tc>
          <w:tcPr>
            <w:tcW w:w="2127" w:type="dxa"/>
          </w:tcPr>
          <w:p w14:paraId="29DC8DC2" w14:textId="77777777" w:rsidR="00AA2461" w:rsidRPr="009A627D" w:rsidRDefault="00AA2461" w:rsidP="000741FF">
            <w:pPr>
              <w:jc w:val="center"/>
              <w:rPr>
                <w:rFonts w:ascii="Arial" w:hAnsi="Arial" w:cs="Arial"/>
                <w:sz w:val="22"/>
                <w:szCs w:val="22"/>
                <w:lang w:val="ru-RU"/>
              </w:rPr>
            </w:pPr>
          </w:p>
        </w:tc>
        <w:tc>
          <w:tcPr>
            <w:tcW w:w="4022" w:type="dxa"/>
            <w:tcBorders>
              <w:bottom w:val="single" w:sz="4" w:space="0" w:color="auto"/>
            </w:tcBorders>
          </w:tcPr>
          <w:p w14:paraId="0D370D0B" w14:textId="77777777" w:rsidR="00AA2461" w:rsidRPr="009A627D" w:rsidRDefault="00AA2461" w:rsidP="000741FF">
            <w:pPr>
              <w:jc w:val="center"/>
              <w:rPr>
                <w:rFonts w:ascii="Arial" w:hAnsi="Arial" w:cs="Arial"/>
                <w:sz w:val="22"/>
                <w:szCs w:val="22"/>
                <w:lang w:val="ru-RU"/>
              </w:rPr>
            </w:pPr>
          </w:p>
        </w:tc>
      </w:tr>
      <w:tr w:rsidR="005F2F0C" w:rsidRPr="009A627D" w14:paraId="65724F4E" w14:textId="77777777" w:rsidTr="00602701">
        <w:trPr>
          <w:trHeight w:val="389"/>
          <w:jc w:val="center"/>
        </w:trPr>
        <w:tc>
          <w:tcPr>
            <w:tcW w:w="3882" w:type="dxa"/>
            <w:tcBorders>
              <w:top w:val="single" w:sz="4" w:space="0" w:color="auto"/>
            </w:tcBorders>
          </w:tcPr>
          <w:p w14:paraId="47FEA1E5" w14:textId="77777777" w:rsidR="00AA2461" w:rsidRPr="009A627D" w:rsidRDefault="00AA2461" w:rsidP="000741FF">
            <w:pPr>
              <w:jc w:val="center"/>
              <w:rPr>
                <w:rFonts w:ascii="Arial" w:hAnsi="Arial" w:cs="Arial"/>
                <w:sz w:val="22"/>
                <w:szCs w:val="22"/>
              </w:rPr>
            </w:pPr>
          </w:p>
        </w:tc>
        <w:tc>
          <w:tcPr>
            <w:tcW w:w="2127" w:type="dxa"/>
          </w:tcPr>
          <w:p w14:paraId="0E95BC7D" w14:textId="77777777" w:rsidR="00AA2461" w:rsidRPr="009A627D" w:rsidRDefault="00AA2461" w:rsidP="000741FF">
            <w:pPr>
              <w:jc w:val="center"/>
              <w:rPr>
                <w:rFonts w:ascii="Arial" w:hAnsi="Arial" w:cs="Arial"/>
                <w:sz w:val="22"/>
                <w:szCs w:val="22"/>
                <w:lang w:val="ru-RU"/>
              </w:rPr>
            </w:pPr>
          </w:p>
        </w:tc>
        <w:tc>
          <w:tcPr>
            <w:tcW w:w="4022" w:type="dxa"/>
            <w:tcBorders>
              <w:top w:val="single" w:sz="4" w:space="0" w:color="auto"/>
            </w:tcBorders>
          </w:tcPr>
          <w:p w14:paraId="216CC946" w14:textId="77777777" w:rsidR="00AA2461" w:rsidRPr="009A627D" w:rsidRDefault="00AA2461" w:rsidP="000741FF">
            <w:pPr>
              <w:jc w:val="center"/>
              <w:rPr>
                <w:rFonts w:ascii="Arial" w:hAnsi="Arial" w:cs="Arial"/>
                <w:sz w:val="22"/>
                <w:szCs w:val="22"/>
                <w:lang w:val="ru-RU"/>
              </w:rPr>
            </w:pPr>
          </w:p>
        </w:tc>
      </w:tr>
    </w:tbl>
    <w:p w14:paraId="6D594B1C" w14:textId="77777777" w:rsidR="00AA2461" w:rsidRPr="009A627D" w:rsidRDefault="00AA2461" w:rsidP="000741FF">
      <w:pPr>
        <w:rPr>
          <w:rFonts w:ascii="Arial" w:hAnsi="Arial" w:cs="Arial"/>
          <w:b/>
          <w:i/>
          <w:sz w:val="22"/>
          <w:szCs w:val="22"/>
          <w:lang w:val="sr-Cyrl-CS"/>
        </w:rPr>
      </w:pPr>
      <w:r w:rsidRPr="009A627D">
        <w:rPr>
          <w:rFonts w:ascii="Arial" w:hAnsi="Arial" w:cs="Arial"/>
          <w:b/>
          <w:i/>
          <w:sz w:val="22"/>
          <w:szCs w:val="22"/>
          <w:lang w:val="sr-Cyrl-CS"/>
        </w:rPr>
        <w:t>Напомена:</w:t>
      </w:r>
    </w:p>
    <w:p w14:paraId="15A360F8" w14:textId="77777777" w:rsidR="00AA2461" w:rsidRPr="009A627D" w:rsidRDefault="00AA2461" w:rsidP="00721F27">
      <w:pPr>
        <w:pStyle w:val="KDKomentar"/>
        <w:jc w:val="both"/>
        <w:rPr>
          <w:rFonts w:ascii="Arial" w:hAnsi="Arial" w:cs="Arial"/>
          <w:i w:val="0"/>
          <w:color w:val="auto"/>
          <w:sz w:val="22"/>
          <w:szCs w:val="22"/>
          <w:lang w:val="sr-Cyrl-CS"/>
        </w:rPr>
      </w:pPr>
      <w:r w:rsidRPr="009A627D">
        <w:rPr>
          <w:rFonts w:ascii="Arial" w:eastAsia="TimesNewRomanPS-BoldMT" w:hAnsi="Arial" w:cs="Arial"/>
          <w:color w:val="auto"/>
          <w:sz w:val="22"/>
          <w:szCs w:val="22"/>
        </w:rPr>
        <w:t xml:space="preserve">-Уколико </w:t>
      </w:r>
      <w:r w:rsidRPr="009A627D">
        <w:rPr>
          <w:rFonts w:ascii="Arial" w:eastAsia="TimesNewRomanPS-BoldMT" w:hAnsi="Arial"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A627D">
        <w:rPr>
          <w:rFonts w:ascii="Arial" w:hAnsi="Arial" w:cs="Arial"/>
          <w:color w:val="auto"/>
          <w:sz w:val="22"/>
          <w:szCs w:val="22"/>
          <w:lang w:val="sr-Cyrl-CS"/>
        </w:rPr>
        <w:t xml:space="preserve">Изјава </w:t>
      </w:r>
      <w:r w:rsidRPr="009A627D">
        <w:rPr>
          <w:rFonts w:ascii="Arial" w:hAnsi="Arial" w:cs="Arial"/>
          <w:color w:val="auto"/>
          <w:sz w:val="22"/>
          <w:szCs w:val="22"/>
        </w:rPr>
        <w:t>мора бити попуњена, потписана од стране овлашћеног лица</w:t>
      </w:r>
      <w:r w:rsidRPr="009A627D">
        <w:rPr>
          <w:rFonts w:ascii="Arial" w:hAnsi="Arial" w:cs="Arial"/>
          <w:color w:val="auto"/>
          <w:sz w:val="22"/>
          <w:szCs w:val="22"/>
          <w:lang w:val="sr-Cyrl-CS"/>
        </w:rPr>
        <w:t xml:space="preserve"> за заступање</w:t>
      </w:r>
      <w:r w:rsidRPr="009A627D">
        <w:rPr>
          <w:rFonts w:ascii="Arial" w:hAnsi="Arial" w:cs="Arial"/>
          <w:color w:val="auto"/>
          <w:sz w:val="22"/>
          <w:szCs w:val="22"/>
        </w:rPr>
        <w:t xml:space="preserve"> понуђача из групе понуђача и оверена печатом.</w:t>
      </w:r>
    </w:p>
    <w:p w14:paraId="37CBBDDF" w14:textId="77777777" w:rsidR="00AA2461" w:rsidRPr="009A627D" w:rsidRDefault="00AA2461" w:rsidP="00721F27">
      <w:pPr>
        <w:jc w:val="both"/>
        <w:rPr>
          <w:rFonts w:ascii="Arial" w:hAnsi="Arial" w:cs="Arial"/>
          <w:i/>
          <w:sz w:val="22"/>
          <w:szCs w:val="22"/>
        </w:rPr>
      </w:pPr>
      <w:r w:rsidRPr="009A627D">
        <w:rPr>
          <w:rFonts w:ascii="Arial" w:hAnsi="Arial" w:cs="Arial"/>
          <w:i/>
          <w:sz w:val="22"/>
          <w:szCs w:val="22"/>
        </w:rPr>
        <w:t>Приликом подношења понуде овај образац копирати у потребном броју примерака.</w:t>
      </w:r>
    </w:p>
    <w:p w14:paraId="1E3FDB32" w14:textId="77777777" w:rsidR="00AA2461" w:rsidRPr="009A627D" w:rsidRDefault="00AA2461" w:rsidP="000741FF">
      <w:pPr>
        <w:rPr>
          <w:rFonts w:ascii="Arial" w:hAnsi="Arial" w:cs="Arial"/>
          <w:sz w:val="22"/>
          <w:szCs w:val="22"/>
        </w:rPr>
      </w:pPr>
    </w:p>
    <w:p w14:paraId="12C8D613" w14:textId="77777777" w:rsidR="00AA2461" w:rsidRPr="009A627D" w:rsidRDefault="00AA2461" w:rsidP="000741FF">
      <w:pPr>
        <w:rPr>
          <w:rFonts w:ascii="Arial" w:hAnsi="Arial" w:cs="Arial"/>
          <w:sz w:val="22"/>
          <w:szCs w:val="22"/>
        </w:rPr>
      </w:pPr>
    </w:p>
    <w:p w14:paraId="3DC94043" w14:textId="77777777" w:rsidR="00AA2461" w:rsidRPr="009A627D" w:rsidRDefault="00AA2461" w:rsidP="000741FF">
      <w:pPr>
        <w:rPr>
          <w:rFonts w:ascii="Arial" w:hAnsi="Arial" w:cs="Arial"/>
          <w:sz w:val="22"/>
          <w:szCs w:val="22"/>
        </w:rPr>
      </w:pPr>
    </w:p>
    <w:p w14:paraId="6CB32E5E" w14:textId="77777777" w:rsidR="007C29E2" w:rsidRPr="009A627D" w:rsidRDefault="007C29E2" w:rsidP="000741FF">
      <w:pPr>
        <w:tabs>
          <w:tab w:val="left" w:pos="8385"/>
        </w:tabs>
        <w:suppressAutoHyphens/>
        <w:rPr>
          <w:rFonts w:ascii="Arial" w:hAnsi="Arial" w:cs="Arial"/>
          <w:sz w:val="22"/>
          <w:szCs w:val="22"/>
          <w:lang w:val="sr-Cyrl-CS"/>
        </w:rPr>
      </w:pPr>
    </w:p>
    <w:p w14:paraId="3106B8CC" w14:textId="77777777" w:rsidR="007C29E2" w:rsidRPr="009A627D" w:rsidRDefault="007C29E2" w:rsidP="000741FF">
      <w:pPr>
        <w:tabs>
          <w:tab w:val="left" w:pos="8385"/>
        </w:tabs>
        <w:suppressAutoHyphens/>
        <w:rPr>
          <w:rFonts w:ascii="Arial" w:hAnsi="Arial" w:cs="Arial"/>
          <w:sz w:val="22"/>
          <w:szCs w:val="22"/>
          <w:lang w:val="sr-Cyrl-CS"/>
        </w:rPr>
      </w:pPr>
    </w:p>
    <w:p w14:paraId="69EC2C45" w14:textId="77777777" w:rsidR="00124064" w:rsidRPr="009A627D" w:rsidRDefault="00124064" w:rsidP="000741FF">
      <w:pPr>
        <w:tabs>
          <w:tab w:val="left" w:pos="8385"/>
        </w:tabs>
        <w:suppressAutoHyphens/>
        <w:rPr>
          <w:rFonts w:ascii="Arial" w:hAnsi="Arial" w:cs="Arial"/>
          <w:sz w:val="22"/>
          <w:szCs w:val="22"/>
          <w:lang w:val="sr-Cyrl-CS"/>
        </w:rPr>
      </w:pPr>
    </w:p>
    <w:p w14:paraId="246B3BD1" w14:textId="77777777" w:rsidR="00124064" w:rsidRPr="009A627D" w:rsidRDefault="00124064" w:rsidP="000741FF">
      <w:pPr>
        <w:tabs>
          <w:tab w:val="left" w:pos="8385"/>
        </w:tabs>
        <w:suppressAutoHyphens/>
        <w:rPr>
          <w:rFonts w:ascii="Arial" w:hAnsi="Arial" w:cs="Arial"/>
          <w:sz w:val="22"/>
          <w:szCs w:val="22"/>
          <w:lang w:val="sr-Cyrl-CS"/>
        </w:rPr>
      </w:pPr>
    </w:p>
    <w:p w14:paraId="40E29838" w14:textId="77777777" w:rsidR="00124064" w:rsidRPr="009A627D" w:rsidRDefault="00124064" w:rsidP="000741FF">
      <w:pPr>
        <w:tabs>
          <w:tab w:val="left" w:pos="8385"/>
        </w:tabs>
        <w:suppressAutoHyphens/>
        <w:rPr>
          <w:rFonts w:ascii="Arial" w:hAnsi="Arial" w:cs="Arial"/>
          <w:sz w:val="22"/>
          <w:szCs w:val="22"/>
          <w:lang w:val="sr-Cyrl-CS"/>
        </w:rPr>
      </w:pPr>
    </w:p>
    <w:p w14:paraId="4FF66745" w14:textId="77777777" w:rsidR="00124064" w:rsidRPr="009A627D" w:rsidRDefault="00124064" w:rsidP="000741FF">
      <w:pPr>
        <w:tabs>
          <w:tab w:val="left" w:pos="8385"/>
        </w:tabs>
        <w:suppressAutoHyphens/>
        <w:rPr>
          <w:rFonts w:ascii="Arial" w:hAnsi="Arial" w:cs="Arial"/>
          <w:sz w:val="22"/>
          <w:szCs w:val="22"/>
          <w:lang w:val="sr-Cyrl-CS"/>
        </w:rPr>
      </w:pPr>
    </w:p>
    <w:p w14:paraId="3AE4B47C" w14:textId="77777777" w:rsidR="00124064" w:rsidRPr="009A627D" w:rsidRDefault="00124064" w:rsidP="000741FF">
      <w:pPr>
        <w:tabs>
          <w:tab w:val="left" w:pos="8385"/>
        </w:tabs>
        <w:suppressAutoHyphens/>
        <w:rPr>
          <w:rFonts w:ascii="Arial" w:hAnsi="Arial" w:cs="Arial"/>
          <w:sz w:val="22"/>
          <w:szCs w:val="22"/>
          <w:lang w:val="sr-Cyrl-CS"/>
        </w:rPr>
      </w:pPr>
    </w:p>
    <w:p w14:paraId="72ECBA88" w14:textId="77777777" w:rsidR="00B93BB5" w:rsidRPr="009A627D" w:rsidRDefault="00B93BB5" w:rsidP="001403F6">
      <w:pPr>
        <w:rPr>
          <w:rFonts w:ascii="Arial" w:hAnsi="Arial" w:cs="Arial"/>
          <w:sz w:val="22"/>
          <w:szCs w:val="22"/>
        </w:rPr>
      </w:pPr>
    </w:p>
    <w:p w14:paraId="7EBCEA2A" w14:textId="77777777" w:rsidR="00B93BB5" w:rsidRPr="009A627D" w:rsidRDefault="00B93BB5" w:rsidP="001403F6">
      <w:pPr>
        <w:rPr>
          <w:rFonts w:ascii="Arial" w:hAnsi="Arial" w:cs="Arial"/>
          <w:sz w:val="22"/>
          <w:szCs w:val="22"/>
        </w:rPr>
      </w:pPr>
    </w:p>
    <w:p w14:paraId="307049B7" w14:textId="77777777" w:rsidR="007C29E2" w:rsidRPr="009A627D" w:rsidRDefault="00214E46" w:rsidP="00ED05CB">
      <w:pPr>
        <w:jc w:val="right"/>
        <w:rPr>
          <w:rFonts w:ascii="Arial" w:hAnsi="Arial" w:cs="Arial"/>
          <w:b/>
          <w:sz w:val="22"/>
          <w:szCs w:val="22"/>
        </w:rPr>
      </w:pPr>
      <w:r w:rsidRPr="009A627D">
        <w:rPr>
          <w:rFonts w:ascii="Arial" w:hAnsi="Arial" w:cs="Arial"/>
          <w:sz w:val="22"/>
          <w:szCs w:val="22"/>
        </w:rPr>
        <w:br w:type="page"/>
      </w:r>
      <w:r w:rsidR="007C29E2" w:rsidRPr="009A627D">
        <w:rPr>
          <w:rFonts w:ascii="Arial" w:hAnsi="Arial" w:cs="Arial"/>
          <w:b/>
          <w:sz w:val="22"/>
          <w:szCs w:val="22"/>
        </w:rPr>
        <w:lastRenderedPageBreak/>
        <w:t>ПРИЛОГ  1</w:t>
      </w:r>
    </w:p>
    <w:p w14:paraId="5EC8C014" w14:textId="77777777" w:rsidR="007C29E2" w:rsidRPr="009A627D" w:rsidRDefault="007C29E2" w:rsidP="000741FF">
      <w:pPr>
        <w:pStyle w:val="NoSpacing"/>
        <w:suppressAutoHyphens w:val="0"/>
        <w:spacing w:before="0"/>
        <w:jc w:val="center"/>
        <w:rPr>
          <w:rFonts w:cs="Arial"/>
          <w:sz w:val="22"/>
          <w:szCs w:val="22"/>
          <w:lang w:val="sr-Latn-CS"/>
        </w:rPr>
      </w:pPr>
    </w:p>
    <w:p w14:paraId="567DADDC" w14:textId="77777777" w:rsidR="007C29E2" w:rsidRPr="009A627D" w:rsidRDefault="007C29E2" w:rsidP="000741FF">
      <w:pPr>
        <w:pStyle w:val="NoSpacing"/>
        <w:suppressAutoHyphens w:val="0"/>
        <w:spacing w:before="0"/>
        <w:jc w:val="center"/>
        <w:rPr>
          <w:rFonts w:cs="Arial"/>
          <w:sz w:val="22"/>
          <w:szCs w:val="22"/>
          <w:lang w:val="sr-Latn-CS"/>
        </w:rPr>
      </w:pPr>
    </w:p>
    <w:p w14:paraId="2E83AEA9" w14:textId="77777777" w:rsidR="007C29E2" w:rsidRPr="009A627D" w:rsidRDefault="007C29E2" w:rsidP="000741FF">
      <w:pPr>
        <w:pStyle w:val="NoSpacing"/>
        <w:suppressAutoHyphens w:val="0"/>
        <w:spacing w:before="0"/>
        <w:jc w:val="center"/>
        <w:rPr>
          <w:rFonts w:cs="Arial"/>
          <w:b/>
          <w:sz w:val="22"/>
          <w:szCs w:val="22"/>
        </w:rPr>
      </w:pPr>
      <w:r w:rsidRPr="009A627D">
        <w:rPr>
          <w:rFonts w:cs="Arial"/>
          <w:b/>
          <w:sz w:val="22"/>
          <w:szCs w:val="22"/>
        </w:rPr>
        <w:t>СПОРАЗУМ  УЧЕСНИКА ЗАЈЕДНИЧКЕ ПОНУДЕ</w:t>
      </w:r>
    </w:p>
    <w:p w14:paraId="0CD045CA" w14:textId="77777777" w:rsidR="007C29E2" w:rsidRPr="009A627D" w:rsidRDefault="007C29E2" w:rsidP="000741FF">
      <w:pPr>
        <w:pStyle w:val="NoSpacing"/>
        <w:suppressAutoHyphens w:val="0"/>
        <w:spacing w:before="0"/>
        <w:jc w:val="center"/>
        <w:rPr>
          <w:rFonts w:cs="Arial"/>
          <w:b/>
          <w:sz w:val="22"/>
          <w:szCs w:val="22"/>
        </w:rPr>
      </w:pPr>
    </w:p>
    <w:p w14:paraId="2D12194C" w14:textId="77777777" w:rsidR="007C29E2" w:rsidRPr="009A627D" w:rsidRDefault="007C29E2" w:rsidP="000741FF">
      <w:pPr>
        <w:pStyle w:val="NoSpacing"/>
        <w:spacing w:before="0"/>
        <w:rPr>
          <w:rFonts w:cs="Arial"/>
          <w:i/>
          <w:sz w:val="22"/>
          <w:szCs w:val="22"/>
        </w:rPr>
      </w:pPr>
      <w:r w:rsidRPr="009A627D">
        <w:rPr>
          <w:rFonts w:cs="Arial"/>
          <w:i/>
          <w:sz w:val="22"/>
          <w:szCs w:val="22"/>
        </w:rPr>
        <w:t xml:space="preserve">На основу члана 81. Закона о јавним набавкама </w:t>
      </w:r>
      <w:r w:rsidRPr="009A627D">
        <w:rPr>
          <w:rFonts w:eastAsia="TimesNewRomanPSMT" w:cs="Arial"/>
          <w:i/>
          <w:sz w:val="22"/>
          <w:szCs w:val="22"/>
          <w:lang w:val="ru-RU" w:eastAsia="en-US"/>
        </w:rPr>
        <w:t xml:space="preserve">(„Сл. </w:t>
      </w:r>
      <w:r w:rsidRPr="009A627D">
        <w:rPr>
          <w:rFonts w:eastAsia="TimesNewRomanPSMT" w:cs="Arial"/>
          <w:i/>
          <w:sz w:val="22"/>
          <w:szCs w:val="22"/>
          <w:lang w:eastAsia="en-US"/>
        </w:rPr>
        <w:t>г</w:t>
      </w:r>
      <w:r w:rsidRPr="009A627D">
        <w:rPr>
          <w:rFonts w:eastAsia="TimesNewRomanPSMT" w:cs="Arial"/>
          <w:i/>
          <w:sz w:val="22"/>
          <w:szCs w:val="22"/>
          <w:lang w:val="ru-RU" w:eastAsia="en-US"/>
        </w:rPr>
        <w:t>ласник РС” бр. 1</w:t>
      </w:r>
      <w:r w:rsidRPr="009A627D">
        <w:rPr>
          <w:rFonts w:eastAsia="TimesNewRomanPSMT" w:cs="Arial"/>
          <w:i/>
          <w:sz w:val="22"/>
          <w:szCs w:val="22"/>
          <w:lang w:eastAsia="en-US"/>
        </w:rPr>
        <w:t>24</w:t>
      </w:r>
      <w:r w:rsidRPr="009A627D">
        <w:rPr>
          <w:rFonts w:eastAsia="TimesNewRomanPSMT" w:cs="Arial"/>
          <w:i/>
          <w:sz w:val="22"/>
          <w:szCs w:val="22"/>
          <w:lang w:val="ru-RU" w:eastAsia="en-US"/>
        </w:rPr>
        <w:t>/20</w:t>
      </w:r>
      <w:r w:rsidRPr="009A627D">
        <w:rPr>
          <w:rFonts w:eastAsia="TimesNewRomanPSMT" w:cs="Arial"/>
          <w:i/>
          <w:sz w:val="22"/>
          <w:szCs w:val="22"/>
          <w:lang w:eastAsia="en-US"/>
        </w:rPr>
        <w:t>12</w:t>
      </w:r>
      <w:r w:rsidRPr="009A627D">
        <w:rPr>
          <w:rFonts w:eastAsia="TimesNewRomanPSMT" w:cs="Arial"/>
          <w:i/>
          <w:sz w:val="22"/>
          <w:szCs w:val="22"/>
          <w:lang w:val="ru-RU" w:eastAsia="en-US"/>
        </w:rPr>
        <w:t>, 14/15, 68/15</w:t>
      </w:r>
      <w:r w:rsidRPr="009A627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9A627D" w14:paraId="4CF32D78" w14:textId="77777777"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A6133F4" w14:textId="77777777" w:rsidR="007C29E2" w:rsidRPr="009A627D" w:rsidRDefault="007C29E2" w:rsidP="000741FF">
            <w:pPr>
              <w:pStyle w:val="NoSpacing"/>
              <w:spacing w:before="0"/>
              <w:rPr>
                <w:rFonts w:cs="Arial"/>
                <w:sz w:val="22"/>
                <w:szCs w:val="22"/>
              </w:rPr>
            </w:pPr>
            <w:r w:rsidRPr="009A627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E12EC15" w14:textId="77777777" w:rsidR="007C29E2" w:rsidRPr="009A627D" w:rsidRDefault="007C29E2" w:rsidP="000741FF">
            <w:pPr>
              <w:pStyle w:val="NoSpacing"/>
              <w:spacing w:before="0"/>
              <w:rPr>
                <w:rFonts w:cs="Arial"/>
                <w:sz w:val="22"/>
                <w:szCs w:val="22"/>
              </w:rPr>
            </w:pPr>
            <w:r w:rsidRPr="009A627D">
              <w:rPr>
                <w:rFonts w:cs="Arial"/>
                <w:sz w:val="22"/>
                <w:szCs w:val="22"/>
              </w:rPr>
              <w:t>НАЗИВ И СЕДИШТЕ ЧЛАНА ГРУПЕ ПОНУЂАЧА</w:t>
            </w:r>
          </w:p>
          <w:p w14:paraId="66F7D6AA" w14:textId="77777777" w:rsidR="007C29E2" w:rsidRPr="009A627D" w:rsidRDefault="007C29E2" w:rsidP="000741FF">
            <w:pPr>
              <w:pStyle w:val="NoSpacing"/>
              <w:spacing w:before="0"/>
              <w:rPr>
                <w:rFonts w:cs="Arial"/>
                <w:sz w:val="22"/>
                <w:szCs w:val="22"/>
              </w:rPr>
            </w:pPr>
          </w:p>
        </w:tc>
      </w:tr>
      <w:tr w:rsidR="007C29E2" w:rsidRPr="009A627D" w14:paraId="34ABA705" w14:textId="77777777" w:rsidTr="009A40D2">
        <w:trPr>
          <w:trHeight w:val="1244"/>
        </w:trPr>
        <w:tc>
          <w:tcPr>
            <w:tcW w:w="3651" w:type="dxa"/>
            <w:tcBorders>
              <w:top w:val="single" w:sz="4" w:space="0" w:color="auto"/>
              <w:left w:val="single" w:sz="4" w:space="0" w:color="auto"/>
              <w:bottom w:val="single" w:sz="4" w:space="0" w:color="auto"/>
              <w:right w:val="single" w:sz="4" w:space="0" w:color="auto"/>
            </w:tcBorders>
          </w:tcPr>
          <w:p w14:paraId="28243C25" w14:textId="77777777" w:rsidR="007C29E2" w:rsidRPr="009A627D" w:rsidRDefault="007C29E2" w:rsidP="000741FF">
            <w:pPr>
              <w:pStyle w:val="NoSpacing"/>
              <w:spacing w:before="0"/>
              <w:rPr>
                <w:rFonts w:cs="Arial"/>
                <w:i/>
                <w:sz w:val="22"/>
                <w:szCs w:val="22"/>
              </w:rPr>
            </w:pPr>
            <w:r w:rsidRPr="009A627D">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1243255" w14:textId="77777777" w:rsidR="007C29E2" w:rsidRPr="009A627D" w:rsidRDefault="007C29E2" w:rsidP="000741FF">
            <w:pPr>
              <w:pStyle w:val="NoSpacing"/>
              <w:spacing w:before="0"/>
              <w:rPr>
                <w:rFonts w:cs="Arial"/>
                <w:sz w:val="22"/>
                <w:szCs w:val="22"/>
              </w:rPr>
            </w:pPr>
          </w:p>
        </w:tc>
      </w:tr>
      <w:tr w:rsidR="007C29E2" w:rsidRPr="009A627D" w14:paraId="33F8E53D" w14:textId="77777777" w:rsidTr="009A40D2">
        <w:trPr>
          <w:trHeight w:val="1280"/>
        </w:trPr>
        <w:tc>
          <w:tcPr>
            <w:tcW w:w="3651" w:type="dxa"/>
            <w:tcBorders>
              <w:top w:val="single" w:sz="4" w:space="0" w:color="auto"/>
              <w:left w:val="single" w:sz="4" w:space="0" w:color="auto"/>
              <w:bottom w:val="single" w:sz="4" w:space="0" w:color="auto"/>
              <w:right w:val="single" w:sz="4" w:space="0" w:color="auto"/>
            </w:tcBorders>
          </w:tcPr>
          <w:p w14:paraId="383330E0" w14:textId="77777777" w:rsidR="007C29E2" w:rsidRPr="009A627D" w:rsidRDefault="007C29E2" w:rsidP="000741FF">
            <w:pPr>
              <w:pStyle w:val="NoSpacing"/>
              <w:spacing w:before="0"/>
              <w:rPr>
                <w:rFonts w:cs="Arial"/>
                <w:i/>
                <w:sz w:val="22"/>
                <w:szCs w:val="22"/>
              </w:rPr>
            </w:pPr>
            <w:r w:rsidRPr="009A627D">
              <w:rPr>
                <w:rFonts w:cs="Arial"/>
                <w:i/>
                <w:sz w:val="22"/>
                <w:szCs w:val="22"/>
              </w:rPr>
              <w:t>2. Oпис послова сваког од понуђача из групе понуђача у извршењу уговора:</w:t>
            </w:r>
          </w:p>
          <w:p w14:paraId="1EE6D4D9" w14:textId="77777777" w:rsidR="007C29E2" w:rsidRPr="009A627D" w:rsidRDefault="007C29E2" w:rsidP="000741FF">
            <w:pPr>
              <w:pStyle w:val="NoSpacing"/>
              <w:spacing w:before="0"/>
              <w:rPr>
                <w:rFonts w:cs="Arial"/>
                <w:i/>
                <w:sz w:val="22"/>
                <w:szCs w:val="22"/>
              </w:rPr>
            </w:pPr>
          </w:p>
          <w:p w14:paraId="188049A6" w14:textId="77777777" w:rsidR="007C29E2" w:rsidRPr="009A627D" w:rsidRDefault="007C29E2" w:rsidP="000741FF">
            <w:pPr>
              <w:pStyle w:val="NoSpacing"/>
              <w:spacing w:before="0"/>
              <w:rPr>
                <w:rFonts w:cs="Arial"/>
                <w:i/>
                <w:sz w:val="22"/>
                <w:szCs w:val="22"/>
              </w:rPr>
            </w:pPr>
          </w:p>
          <w:p w14:paraId="0C961D5B" w14:textId="77777777" w:rsidR="007C29E2" w:rsidRPr="009A627D" w:rsidRDefault="007C29E2" w:rsidP="000741FF">
            <w:pPr>
              <w:pStyle w:val="NoSpacing"/>
              <w:spacing w:before="0"/>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5F0DA70" w14:textId="77777777" w:rsidR="007C29E2" w:rsidRPr="009A627D" w:rsidRDefault="007C29E2" w:rsidP="000741FF">
            <w:pPr>
              <w:pStyle w:val="NoSpacing"/>
              <w:spacing w:before="0"/>
              <w:rPr>
                <w:rFonts w:cs="Arial"/>
                <w:sz w:val="22"/>
                <w:szCs w:val="22"/>
              </w:rPr>
            </w:pPr>
          </w:p>
        </w:tc>
      </w:tr>
      <w:tr w:rsidR="007C29E2" w:rsidRPr="009A627D" w14:paraId="21834C12" w14:textId="77777777" w:rsidTr="009A40D2">
        <w:trPr>
          <w:trHeight w:val="1433"/>
        </w:trPr>
        <w:tc>
          <w:tcPr>
            <w:tcW w:w="3651" w:type="dxa"/>
            <w:tcBorders>
              <w:top w:val="single" w:sz="4" w:space="0" w:color="auto"/>
              <w:left w:val="single" w:sz="4" w:space="0" w:color="auto"/>
              <w:bottom w:val="single" w:sz="4" w:space="0" w:color="auto"/>
              <w:right w:val="single" w:sz="4" w:space="0" w:color="auto"/>
            </w:tcBorders>
          </w:tcPr>
          <w:p w14:paraId="6E7F1406" w14:textId="77777777" w:rsidR="007C29E2" w:rsidRPr="009A627D" w:rsidRDefault="007C29E2" w:rsidP="000741FF">
            <w:pPr>
              <w:pStyle w:val="NoSpacing"/>
              <w:spacing w:before="0"/>
              <w:rPr>
                <w:rFonts w:cs="Arial"/>
                <w:i/>
                <w:sz w:val="22"/>
                <w:szCs w:val="22"/>
              </w:rPr>
            </w:pPr>
            <w:r w:rsidRPr="009A627D">
              <w:rPr>
                <w:rFonts w:cs="Arial"/>
                <w:i/>
                <w:sz w:val="22"/>
                <w:szCs w:val="22"/>
              </w:rPr>
              <w:t>3.Друго:</w:t>
            </w:r>
          </w:p>
          <w:p w14:paraId="1C30133B" w14:textId="77777777" w:rsidR="007C29E2" w:rsidRPr="009A627D" w:rsidRDefault="007C29E2" w:rsidP="000741FF">
            <w:pPr>
              <w:pStyle w:val="NoSpacing"/>
              <w:spacing w:before="0"/>
              <w:rPr>
                <w:rFonts w:cs="Arial"/>
                <w:i/>
                <w:sz w:val="22"/>
                <w:szCs w:val="22"/>
              </w:rPr>
            </w:pPr>
          </w:p>
          <w:p w14:paraId="7B5E8B62" w14:textId="77777777" w:rsidR="007C29E2" w:rsidRPr="009A627D" w:rsidRDefault="007C29E2" w:rsidP="000741FF">
            <w:pPr>
              <w:pStyle w:val="NoSpacing"/>
              <w:spacing w:before="0"/>
              <w:rPr>
                <w:rFonts w:cs="Arial"/>
                <w:i/>
                <w:sz w:val="22"/>
                <w:szCs w:val="22"/>
              </w:rPr>
            </w:pPr>
          </w:p>
          <w:p w14:paraId="75161D58" w14:textId="77777777" w:rsidR="007C29E2" w:rsidRPr="009A627D" w:rsidRDefault="007C29E2" w:rsidP="000741FF">
            <w:pPr>
              <w:pStyle w:val="NoSpacing"/>
              <w:spacing w:before="0"/>
              <w:rPr>
                <w:rFonts w:cs="Arial"/>
                <w:i/>
                <w:sz w:val="22"/>
                <w:szCs w:val="22"/>
              </w:rPr>
            </w:pPr>
          </w:p>
          <w:p w14:paraId="6C70A4CA" w14:textId="77777777" w:rsidR="007C29E2" w:rsidRPr="009A627D" w:rsidRDefault="007C29E2" w:rsidP="000741FF">
            <w:pPr>
              <w:pStyle w:val="NoSpacing"/>
              <w:spacing w:before="0"/>
              <w:rPr>
                <w:rFonts w:cs="Arial"/>
                <w:i/>
                <w:sz w:val="22"/>
                <w:szCs w:val="22"/>
              </w:rPr>
            </w:pPr>
          </w:p>
          <w:p w14:paraId="386EC1E9" w14:textId="77777777" w:rsidR="007C29E2" w:rsidRPr="009A627D" w:rsidRDefault="007C29E2" w:rsidP="000741FF">
            <w:pPr>
              <w:pStyle w:val="NoSpacing"/>
              <w:spacing w:before="0"/>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0C11CA1C" w14:textId="77777777" w:rsidR="007C29E2" w:rsidRPr="009A627D" w:rsidRDefault="007C29E2" w:rsidP="000741FF">
            <w:pPr>
              <w:pStyle w:val="NoSpacing"/>
              <w:spacing w:before="0"/>
              <w:rPr>
                <w:rFonts w:cs="Arial"/>
                <w:sz w:val="22"/>
                <w:szCs w:val="22"/>
              </w:rPr>
            </w:pPr>
          </w:p>
        </w:tc>
      </w:tr>
    </w:tbl>
    <w:p w14:paraId="450A1559" w14:textId="77777777" w:rsidR="007C29E2" w:rsidRPr="009A627D" w:rsidRDefault="007C29E2" w:rsidP="000741FF">
      <w:pPr>
        <w:tabs>
          <w:tab w:val="num" w:pos="360"/>
        </w:tabs>
        <w:rPr>
          <w:rFonts w:ascii="Arial" w:hAnsi="Arial" w:cs="Arial"/>
          <w:i/>
          <w:spacing w:val="2"/>
          <w:sz w:val="22"/>
          <w:szCs w:val="22"/>
        </w:rPr>
      </w:pPr>
    </w:p>
    <w:p w14:paraId="2EE1C3C3" w14:textId="77777777" w:rsidR="007C29E2" w:rsidRPr="009A627D" w:rsidRDefault="007C29E2" w:rsidP="000741FF">
      <w:pPr>
        <w:pStyle w:val="NoSpacing"/>
        <w:framePr w:hSpace="180" w:wrap="around" w:vAnchor="text" w:hAnchor="margin" w:y="194"/>
        <w:spacing w:before="0"/>
        <w:rPr>
          <w:rFonts w:cs="Arial"/>
          <w:i/>
          <w:sz w:val="22"/>
          <w:szCs w:val="22"/>
        </w:rPr>
      </w:pPr>
      <w:r w:rsidRPr="009A627D">
        <w:rPr>
          <w:rFonts w:cs="Arial"/>
          <w:i/>
          <w:sz w:val="22"/>
          <w:szCs w:val="22"/>
        </w:rPr>
        <w:t>Потпис одговорног лица члана групе понуђача:</w:t>
      </w:r>
    </w:p>
    <w:p w14:paraId="261FCDCF" w14:textId="77777777" w:rsidR="007C29E2" w:rsidRPr="009A627D" w:rsidRDefault="007C29E2" w:rsidP="000741FF">
      <w:pPr>
        <w:pStyle w:val="NoSpacing"/>
        <w:framePr w:hSpace="180" w:wrap="around" w:vAnchor="text" w:hAnchor="margin" w:y="194"/>
        <w:spacing w:before="0"/>
        <w:rPr>
          <w:rFonts w:cs="Arial"/>
          <w:i/>
          <w:sz w:val="22"/>
          <w:szCs w:val="22"/>
        </w:rPr>
      </w:pPr>
      <w:r w:rsidRPr="009A627D">
        <w:rPr>
          <w:rFonts w:cs="Arial"/>
          <w:i/>
          <w:sz w:val="22"/>
          <w:szCs w:val="22"/>
        </w:rPr>
        <w:t>______________________</w:t>
      </w:r>
    </w:p>
    <w:p w14:paraId="2D2739FE" w14:textId="77777777" w:rsidR="007C29E2" w:rsidRPr="009A627D" w:rsidRDefault="007C29E2" w:rsidP="000741FF">
      <w:pPr>
        <w:tabs>
          <w:tab w:val="num" w:pos="360"/>
        </w:tabs>
        <w:rPr>
          <w:rFonts w:ascii="Arial" w:hAnsi="Arial" w:cs="Arial"/>
          <w:i/>
          <w:sz w:val="22"/>
          <w:szCs w:val="22"/>
          <w:lang w:val="sr-Cyrl-CS"/>
        </w:rPr>
      </w:pPr>
      <w:r w:rsidRPr="009A627D">
        <w:rPr>
          <w:rFonts w:ascii="Arial" w:hAnsi="Arial" w:cs="Arial"/>
          <w:i/>
          <w:sz w:val="22"/>
          <w:szCs w:val="22"/>
          <w:lang w:val="sr-Cyrl-CS"/>
        </w:rPr>
        <w:t xml:space="preserve">                                       м.п.</w:t>
      </w:r>
    </w:p>
    <w:p w14:paraId="54E89D2A" w14:textId="77777777" w:rsidR="007C29E2" w:rsidRPr="009A627D" w:rsidRDefault="007C29E2" w:rsidP="000741FF">
      <w:pPr>
        <w:pStyle w:val="NoSpacing"/>
        <w:framePr w:hSpace="180" w:wrap="around" w:vAnchor="text" w:hAnchor="margin" w:y="194"/>
        <w:spacing w:before="0"/>
        <w:rPr>
          <w:rFonts w:cs="Arial"/>
          <w:i/>
          <w:sz w:val="22"/>
          <w:szCs w:val="22"/>
        </w:rPr>
      </w:pPr>
      <w:r w:rsidRPr="009A627D">
        <w:rPr>
          <w:rFonts w:cs="Arial"/>
          <w:i/>
          <w:sz w:val="22"/>
          <w:szCs w:val="22"/>
        </w:rPr>
        <w:t>Потпис одговорног лица члана групе понуђача:</w:t>
      </w:r>
    </w:p>
    <w:p w14:paraId="7AE23091" w14:textId="77777777" w:rsidR="007C29E2" w:rsidRPr="009A627D" w:rsidRDefault="007C29E2" w:rsidP="000741FF">
      <w:pPr>
        <w:pStyle w:val="NoSpacing"/>
        <w:framePr w:hSpace="180" w:wrap="around" w:vAnchor="text" w:hAnchor="margin" w:y="194"/>
        <w:spacing w:before="0"/>
        <w:rPr>
          <w:rFonts w:cs="Arial"/>
          <w:i/>
          <w:sz w:val="22"/>
          <w:szCs w:val="22"/>
        </w:rPr>
      </w:pPr>
      <w:r w:rsidRPr="009A627D">
        <w:rPr>
          <w:rFonts w:cs="Arial"/>
          <w:i/>
          <w:sz w:val="22"/>
          <w:szCs w:val="22"/>
        </w:rPr>
        <w:t>______________________</w:t>
      </w:r>
    </w:p>
    <w:p w14:paraId="526E227C" w14:textId="77777777" w:rsidR="007C29E2" w:rsidRPr="009A627D" w:rsidRDefault="007C29E2" w:rsidP="000741FF">
      <w:pPr>
        <w:tabs>
          <w:tab w:val="num" w:pos="360"/>
        </w:tabs>
        <w:rPr>
          <w:rFonts w:ascii="Arial" w:hAnsi="Arial" w:cs="Arial"/>
          <w:i/>
          <w:sz w:val="22"/>
          <w:szCs w:val="22"/>
          <w:lang w:val="sr-Cyrl-CS"/>
        </w:rPr>
      </w:pPr>
      <w:r w:rsidRPr="009A627D">
        <w:rPr>
          <w:rFonts w:ascii="Arial" w:hAnsi="Arial" w:cs="Arial"/>
          <w:i/>
          <w:sz w:val="22"/>
          <w:szCs w:val="22"/>
          <w:lang w:val="sr-Cyrl-CS"/>
        </w:rPr>
        <w:t xml:space="preserve">                                       м.п.</w:t>
      </w:r>
    </w:p>
    <w:p w14:paraId="662DD9F8" w14:textId="77777777" w:rsidR="007C29E2" w:rsidRPr="009A627D" w:rsidRDefault="007C29E2" w:rsidP="000741FF">
      <w:pPr>
        <w:rPr>
          <w:rFonts w:ascii="Arial" w:hAnsi="Arial" w:cs="Arial"/>
          <w:spacing w:val="4"/>
          <w:sz w:val="22"/>
          <w:szCs w:val="22"/>
        </w:rPr>
      </w:pPr>
      <w:r w:rsidRPr="009A627D">
        <w:rPr>
          <w:rFonts w:ascii="Arial" w:hAnsi="Arial" w:cs="Arial"/>
          <w:sz w:val="22"/>
          <w:szCs w:val="22"/>
          <w:lang w:val="sr-Cyrl-CS"/>
        </w:rPr>
        <w:t xml:space="preserve">        </w:t>
      </w:r>
      <w:r w:rsidRPr="009A627D">
        <w:rPr>
          <w:rFonts w:ascii="Arial" w:hAnsi="Arial" w:cs="Arial"/>
          <w:spacing w:val="4"/>
          <w:sz w:val="22"/>
          <w:szCs w:val="22"/>
          <w:lang w:val="sr-Cyrl-CS"/>
        </w:rPr>
        <w:t xml:space="preserve">Датум:                                                                                                  </w:t>
      </w:r>
      <w:r w:rsidRPr="009A627D">
        <w:rPr>
          <w:rFonts w:ascii="Arial" w:hAnsi="Arial" w:cs="Arial"/>
          <w:spacing w:val="2"/>
          <w:sz w:val="22"/>
          <w:szCs w:val="22"/>
          <w:lang w:val="sr-Latn-CS"/>
        </w:rPr>
        <w:t xml:space="preserve">    </w:t>
      </w:r>
    </w:p>
    <w:p w14:paraId="080FE0A7" w14:textId="77777777" w:rsidR="007C29E2" w:rsidRPr="009A627D" w:rsidRDefault="007C29E2" w:rsidP="000741FF">
      <w:pPr>
        <w:rPr>
          <w:rFonts w:ascii="Arial" w:hAnsi="Arial" w:cs="Arial"/>
          <w:sz w:val="22"/>
          <w:szCs w:val="22"/>
        </w:rPr>
      </w:pPr>
    </w:p>
    <w:p w14:paraId="642A2D2C" w14:textId="77777777" w:rsidR="007C29E2" w:rsidRPr="009A627D" w:rsidRDefault="007C29E2" w:rsidP="000741FF">
      <w:pPr>
        <w:rPr>
          <w:rFonts w:ascii="Arial" w:hAnsi="Arial" w:cs="Arial"/>
          <w:sz w:val="22"/>
          <w:szCs w:val="22"/>
        </w:rPr>
      </w:pPr>
    </w:p>
    <w:p w14:paraId="4113EE44" w14:textId="77777777" w:rsidR="007C29E2" w:rsidRPr="009A627D" w:rsidRDefault="007C29E2" w:rsidP="000741FF">
      <w:pPr>
        <w:rPr>
          <w:rFonts w:ascii="Arial" w:hAnsi="Arial" w:cs="Arial"/>
          <w:sz w:val="22"/>
          <w:szCs w:val="22"/>
        </w:rPr>
      </w:pPr>
    </w:p>
    <w:p w14:paraId="34A87527" w14:textId="77777777" w:rsidR="007C29E2" w:rsidRPr="009A627D" w:rsidRDefault="007C29E2" w:rsidP="000741FF">
      <w:pPr>
        <w:rPr>
          <w:rFonts w:ascii="Arial" w:hAnsi="Arial" w:cs="Arial"/>
          <w:sz w:val="22"/>
          <w:szCs w:val="22"/>
        </w:rPr>
      </w:pPr>
    </w:p>
    <w:p w14:paraId="3DA339D3" w14:textId="77777777" w:rsidR="007C29E2" w:rsidRPr="009A627D" w:rsidRDefault="007C29E2" w:rsidP="000741FF">
      <w:pPr>
        <w:rPr>
          <w:rFonts w:ascii="Arial" w:hAnsi="Arial" w:cs="Arial"/>
          <w:sz w:val="22"/>
          <w:szCs w:val="22"/>
        </w:rPr>
      </w:pPr>
    </w:p>
    <w:p w14:paraId="39EE39A1" w14:textId="77777777" w:rsidR="007C29E2" w:rsidRPr="009A627D" w:rsidRDefault="007C29E2" w:rsidP="000741FF">
      <w:pPr>
        <w:rPr>
          <w:rFonts w:ascii="Arial" w:hAnsi="Arial" w:cs="Arial"/>
          <w:sz w:val="22"/>
          <w:szCs w:val="22"/>
        </w:rPr>
      </w:pPr>
    </w:p>
    <w:p w14:paraId="0325B780" w14:textId="77777777" w:rsidR="00214E46" w:rsidRPr="009A627D" w:rsidRDefault="00214E46" w:rsidP="000741FF">
      <w:pPr>
        <w:rPr>
          <w:rFonts w:ascii="Arial" w:hAnsi="Arial" w:cs="Arial"/>
          <w:b/>
          <w:sz w:val="22"/>
          <w:szCs w:val="22"/>
        </w:rPr>
      </w:pPr>
      <w:r w:rsidRPr="009A627D">
        <w:rPr>
          <w:rFonts w:ascii="Arial" w:hAnsi="Arial" w:cs="Arial"/>
          <w:b/>
          <w:sz w:val="22"/>
          <w:szCs w:val="22"/>
        </w:rPr>
        <w:br w:type="page"/>
      </w:r>
    </w:p>
    <w:p w14:paraId="58FD4D17" w14:textId="77777777" w:rsidR="001E3840" w:rsidRPr="009A627D" w:rsidRDefault="001E3840" w:rsidP="000741FF">
      <w:pPr>
        <w:rPr>
          <w:rFonts w:ascii="Arial" w:eastAsia="Calibri" w:hAnsi="Arial" w:cs="Arial"/>
          <w:b/>
          <w:sz w:val="22"/>
          <w:szCs w:val="22"/>
          <w:lang w:val="sr-Cyrl-RS"/>
        </w:rPr>
      </w:pPr>
      <w:r w:rsidRPr="009A627D">
        <w:rPr>
          <w:rFonts w:ascii="Arial" w:eastAsia="Calibri" w:hAnsi="Arial" w:cs="Arial"/>
          <w:b/>
          <w:sz w:val="22"/>
          <w:szCs w:val="22"/>
          <w:lang w:val="sr-Cyrl-RS"/>
        </w:rPr>
        <w:lastRenderedPageBreak/>
        <w:t>8.МОДЕЛ УГОВОРА</w:t>
      </w:r>
    </w:p>
    <w:p w14:paraId="08834FEA" w14:textId="77777777" w:rsidR="001E3840" w:rsidRPr="009A627D" w:rsidRDefault="001E3840" w:rsidP="000741FF">
      <w:pPr>
        <w:rPr>
          <w:rFonts w:ascii="Arial" w:eastAsia="Calibri" w:hAnsi="Arial" w:cs="Arial"/>
          <w:b/>
          <w:sz w:val="22"/>
          <w:szCs w:val="22"/>
          <w:lang w:val="sr-Cyrl-RS"/>
        </w:rPr>
      </w:pPr>
    </w:p>
    <w:p w14:paraId="309D8559" w14:textId="77777777" w:rsidR="001E3840" w:rsidRPr="009A627D" w:rsidRDefault="001E3840" w:rsidP="000741FF">
      <w:pPr>
        <w:rPr>
          <w:rFonts w:ascii="Arial" w:hAnsi="Arial" w:cs="Arial"/>
          <w:sz w:val="22"/>
          <w:szCs w:val="22"/>
        </w:rPr>
      </w:pPr>
      <w:r w:rsidRPr="009A627D">
        <w:rPr>
          <w:rFonts w:ascii="Arial" w:hAnsi="Arial" w:cs="Arial"/>
          <w:b/>
          <w:sz w:val="22"/>
          <w:szCs w:val="22"/>
        </w:rPr>
        <w:t>СТРАНЕ</w:t>
      </w:r>
      <w:r w:rsidRPr="009A627D">
        <w:rPr>
          <w:rFonts w:ascii="Arial" w:hAnsi="Arial" w:cs="Arial"/>
          <w:b/>
          <w:sz w:val="22"/>
          <w:szCs w:val="22"/>
          <w:lang w:val="sr-Cyrl-RS"/>
        </w:rPr>
        <w:t xml:space="preserve"> У УГОВОРУ</w:t>
      </w:r>
      <w:r w:rsidRPr="009A627D">
        <w:rPr>
          <w:rFonts w:ascii="Arial" w:hAnsi="Arial" w:cs="Arial"/>
          <w:b/>
          <w:sz w:val="22"/>
          <w:szCs w:val="22"/>
        </w:rPr>
        <w:t>:</w:t>
      </w:r>
    </w:p>
    <w:p w14:paraId="261169CC" w14:textId="77777777" w:rsidR="001E3840" w:rsidRPr="009A627D" w:rsidRDefault="001E3840" w:rsidP="000741FF">
      <w:pPr>
        <w:rPr>
          <w:rFonts w:ascii="Arial" w:hAnsi="Arial" w:cs="Arial"/>
          <w:sz w:val="22"/>
          <w:szCs w:val="22"/>
        </w:rPr>
      </w:pPr>
    </w:p>
    <w:p w14:paraId="05146F03" w14:textId="347652F0" w:rsidR="001E3840" w:rsidRPr="009A627D" w:rsidRDefault="001E3840" w:rsidP="00721F27">
      <w:pPr>
        <w:jc w:val="both"/>
        <w:rPr>
          <w:rFonts w:ascii="Arial" w:hAnsi="Arial" w:cs="Arial"/>
          <w:sz w:val="22"/>
          <w:szCs w:val="22"/>
        </w:rPr>
      </w:pPr>
      <w:r w:rsidRPr="009A627D">
        <w:rPr>
          <w:rFonts w:ascii="Arial" w:hAnsi="Arial" w:cs="Arial"/>
          <w:sz w:val="22"/>
          <w:szCs w:val="22"/>
          <w:lang w:val="sr-Cyrl-RS"/>
        </w:rPr>
        <w:t xml:space="preserve">1. </w:t>
      </w:r>
      <w:r w:rsidRPr="009A627D">
        <w:rPr>
          <w:rFonts w:ascii="Arial" w:hAnsi="Arial" w:cs="Arial"/>
          <w:sz w:val="22"/>
          <w:szCs w:val="22"/>
        </w:rPr>
        <w:t xml:space="preserve">Јавно предузеће „Електропривреда Србије“ Београд, </w:t>
      </w:r>
      <w:r w:rsidR="00C953CC" w:rsidRPr="009A627D">
        <w:rPr>
          <w:rFonts w:ascii="Arial" w:hAnsi="Arial" w:cs="Arial"/>
          <w:sz w:val="22"/>
          <w:szCs w:val="22"/>
        </w:rPr>
        <w:t>Улица Балканска број 13</w:t>
      </w:r>
      <w:r w:rsidRPr="009A627D">
        <w:rPr>
          <w:rFonts w:ascii="Arial" w:hAnsi="Arial" w:cs="Arial"/>
          <w:sz w:val="22"/>
          <w:szCs w:val="22"/>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06B87967" w14:textId="77777777" w:rsidR="00803622" w:rsidRPr="009A627D" w:rsidRDefault="00803622" w:rsidP="00721F27">
      <w:pPr>
        <w:jc w:val="both"/>
        <w:rPr>
          <w:rFonts w:ascii="Arial" w:hAnsi="Arial" w:cs="Arial"/>
          <w:sz w:val="22"/>
          <w:szCs w:val="22"/>
        </w:rPr>
      </w:pPr>
    </w:p>
    <w:p w14:paraId="7BF36688" w14:textId="2C608164" w:rsidR="001E3840" w:rsidRPr="009A627D" w:rsidRDefault="00803622" w:rsidP="00721F27">
      <w:pPr>
        <w:jc w:val="both"/>
        <w:rPr>
          <w:rFonts w:ascii="Arial" w:hAnsi="Arial" w:cs="Arial"/>
          <w:sz w:val="22"/>
          <w:szCs w:val="22"/>
        </w:rPr>
      </w:pPr>
      <w:r w:rsidRPr="009A627D">
        <w:rPr>
          <w:rFonts w:ascii="Arial" w:hAnsi="Arial" w:cs="Arial"/>
          <w:sz w:val="22"/>
          <w:szCs w:val="22"/>
        </w:rPr>
        <w:t>И</w:t>
      </w:r>
    </w:p>
    <w:p w14:paraId="6E161CFD" w14:textId="77777777" w:rsidR="00803622" w:rsidRPr="009A627D" w:rsidRDefault="00803622" w:rsidP="00721F27">
      <w:pPr>
        <w:jc w:val="both"/>
        <w:rPr>
          <w:rFonts w:ascii="Arial" w:hAnsi="Arial" w:cs="Arial"/>
          <w:sz w:val="22"/>
          <w:szCs w:val="22"/>
        </w:rPr>
      </w:pPr>
    </w:p>
    <w:p w14:paraId="43B16232" w14:textId="77777777" w:rsidR="001E3840" w:rsidRPr="009A627D" w:rsidRDefault="001E3840" w:rsidP="00721F27">
      <w:pPr>
        <w:jc w:val="both"/>
        <w:rPr>
          <w:rFonts w:ascii="Arial" w:eastAsia="Calibri" w:hAnsi="Arial" w:cs="Arial"/>
          <w:sz w:val="22"/>
          <w:szCs w:val="22"/>
        </w:rPr>
      </w:pPr>
      <w:r w:rsidRPr="009A627D">
        <w:rPr>
          <w:rFonts w:ascii="Arial" w:eastAsia="Calibri" w:hAnsi="Arial" w:cs="Arial"/>
          <w:sz w:val="22"/>
          <w:szCs w:val="22"/>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9A627D">
        <w:rPr>
          <w:rFonts w:ascii="Arial" w:eastAsia="Calibri" w:hAnsi="Arial" w:cs="Arial"/>
          <w:sz w:val="22"/>
          <w:szCs w:val="22"/>
          <w:lang w:val="sr-Cyrl-RS"/>
        </w:rPr>
        <w:t>ужалац услуге</w:t>
      </w:r>
      <w:r w:rsidRPr="009A627D">
        <w:rPr>
          <w:rFonts w:ascii="Arial" w:eastAsia="Calibri" w:hAnsi="Arial" w:cs="Arial"/>
          <w:sz w:val="22"/>
          <w:szCs w:val="22"/>
        </w:rPr>
        <w:t xml:space="preserve">) </w:t>
      </w:r>
    </w:p>
    <w:p w14:paraId="0710FC7F" w14:textId="77777777" w:rsidR="001E3840" w:rsidRPr="009A627D" w:rsidRDefault="001E3840" w:rsidP="00721F27">
      <w:pPr>
        <w:jc w:val="both"/>
        <w:rPr>
          <w:rFonts w:ascii="Arial" w:hAnsi="Arial" w:cs="Arial"/>
          <w:sz w:val="22"/>
          <w:szCs w:val="22"/>
        </w:rPr>
      </w:pPr>
    </w:p>
    <w:p w14:paraId="31B34FEE" w14:textId="77777777" w:rsidR="001E3840" w:rsidRPr="009A627D" w:rsidRDefault="001E3840" w:rsidP="00721F27">
      <w:pPr>
        <w:jc w:val="both"/>
        <w:rPr>
          <w:rFonts w:ascii="Arial" w:eastAsia="Calibri" w:hAnsi="Arial" w:cs="Arial"/>
          <w:sz w:val="22"/>
          <w:szCs w:val="22"/>
          <w:lang w:val="sr-Cyrl-BA"/>
        </w:rPr>
      </w:pPr>
      <w:r w:rsidRPr="009A627D">
        <w:rPr>
          <w:rFonts w:ascii="Arial" w:eastAsia="Calibri" w:hAnsi="Arial" w:cs="Arial"/>
          <w:sz w:val="22"/>
          <w:szCs w:val="22"/>
        </w:rPr>
        <w:t>2а)________________________________________из</w:t>
      </w:r>
      <w:r w:rsidRPr="009A627D">
        <w:rPr>
          <w:rFonts w:ascii="Arial" w:eastAsia="Calibri" w:hAnsi="Arial" w:cs="Arial"/>
          <w:sz w:val="22"/>
          <w:szCs w:val="22"/>
        </w:rPr>
        <w:tab/>
        <w:t>_____________, улица</w:t>
      </w:r>
    </w:p>
    <w:p w14:paraId="470E355A" w14:textId="77777777" w:rsidR="001E3840" w:rsidRPr="009A627D" w:rsidRDefault="001E3840" w:rsidP="00721F27">
      <w:pPr>
        <w:jc w:val="both"/>
        <w:rPr>
          <w:rFonts w:ascii="Arial" w:eastAsia="Calibri" w:hAnsi="Arial" w:cs="Arial"/>
          <w:sz w:val="22"/>
          <w:szCs w:val="22"/>
        </w:rPr>
      </w:pPr>
      <w:r w:rsidRPr="009A627D">
        <w:rPr>
          <w:rFonts w:ascii="Arial" w:eastAsia="Calibri" w:hAnsi="Arial" w:cs="Arial"/>
          <w:sz w:val="22"/>
          <w:szCs w:val="22"/>
        </w:rPr>
        <w:t xml:space="preserve"> ___________________ бр. ___, ПИБ: _____________, матични број _____________, </w:t>
      </w:r>
      <w:r w:rsidRPr="009A627D">
        <w:rPr>
          <w:rFonts w:ascii="Arial" w:hAnsi="Arial" w:cs="Arial"/>
          <w:sz w:val="22"/>
          <w:szCs w:val="22"/>
        </w:rPr>
        <w:t xml:space="preserve">Текући рачун ____________, </w:t>
      </w:r>
      <w:r w:rsidRPr="009A627D">
        <w:rPr>
          <w:rFonts w:ascii="Arial" w:hAnsi="Arial" w:cs="Arial"/>
          <w:sz w:val="22"/>
          <w:szCs w:val="22"/>
          <w:lang w:val="sr-Cyrl-RS"/>
        </w:rPr>
        <w:t xml:space="preserve">банка </w:t>
      </w:r>
      <w:r w:rsidRPr="009A627D">
        <w:rPr>
          <w:rFonts w:ascii="Arial" w:hAnsi="Arial" w:cs="Arial"/>
          <w:sz w:val="22"/>
          <w:szCs w:val="22"/>
        </w:rPr>
        <w:t xml:space="preserve">______________ </w:t>
      </w:r>
      <w:r w:rsidRPr="009A627D">
        <w:rPr>
          <w:rFonts w:ascii="Arial" w:hAnsi="Arial" w:cs="Arial"/>
          <w:sz w:val="22"/>
          <w:szCs w:val="22"/>
          <w:lang w:val="sr-Cyrl-RS"/>
        </w:rPr>
        <w:t>,</w:t>
      </w:r>
      <w:r w:rsidRPr="009A627D">
        <w:rPr>
          <w:rFonts w:ascii="Arial" w:eastAsia="Calibri" w:hAnsi="Arial" w:cs="Arial"/>
          <w:sz w:val="22"/>
          <w:szCs w:val="22"/>
        </w:rPr>
        <w:t>кога заступа __________________________, (члан групе понуђача или подизвођач)</w:t>
      </w:r>
    </w:p>
    <w:p w14:paraId="07219A03" w14:textId="77777777" w:rsidR="001E3840" w:rsidRPr="009A627D" w:rsidRDefault="001E3840" w:rsidP="00721F27">
      <w:pPr>
        <w:jc w:val="both"/>
        <w:rPr>
          <w:rFonts w:ascii="Arial" w:eastAsia="Calibri" w:hAnsi="Arial" w:cs="Arial"/>
          <w:sz w:val="22"/>
          <w:szCs w:val="22"/>
          <w:lang w:val="sr-Cyrl-BA"/>
        </w:rPr>
      </w:pPr>
      <w:r w:rsidRPr="009A627D">
        <w:rPr>
          <w:rFonts w:ascii="Arial" w:eastAsia="Calibri" w:hAnsi="Arial" w:cs="Arial"/>
          <w:sz w:val="22"/>
          <w:szCs w:val="22"/>
        </w:rPr>
        <w:t>2б)_______________________________________из</w:t>
      </w:r>
      <w:r w:rsidRPr="009A627D">
        <w:rPr>
          <w:rFonts w:ascii="Arial" w:eastAsia="Calibri" w:hAnsi="Arial" w:cs="Arial"/>
          <w:sz w:val="22"/>
          <w:szCs w:val="22"/>
        </w:rPr>
        <w:tab/>
        <w:t>_____________, улица</w:t>
      </w:r>
    </w:p>
    <w:p w14:paraId="2F1E102D" w14:textId="77777777" w:rsidR="001E3840" w:rsidRPr="009A627D" w:rsidRDefault="001E3840" w:rsidP="00721F27">
      <w:pPr>
        <w:jc w:val="both"/>
        <w:rPr>
          <w:rFonts w:ascii="Arial" w:eastAsia="Calibri" w:hAnsi="Arial" w:cs="Arial"/>
          <w:sz w:val="22"/>
          <w:szCs w:val="22"/>
        </w:rPr>
      </w:pPr>
      <w:r w:rsidRPr="009A627D">
        <w:rPr>
          <w:rFonts w:ascii="Arial" w:eastAsia="Calibri" w:hAnsi="Arial" w:cs="Arial"/>
          <w:sz w:val="22"/>
          <w:szCs w:val="22"/>
        </w:rPr>
        <w:t xml:space="preserve"> ___________________ бр. ___, ПИБ: _____________, матични број _____________, </w:t>
      </w:r>
    </w:p>
    <w:p w14:paraId="2F5F52D5" w14:textId="77777777" w:rsidR="001E3840" w:rsidRPr="009A627D" w:rsidRDefault="001E3840" w:rsidP="00721F27">
      <w:pPr>
        <w:jc w:val="both"/>
        <w:rPr>
          <w:rFonts w:ascii="Arial" w:eastAsia="Calibri" w:hAnsi="Arial" w:cs="Arial"/>
          <w:sz w:val="22"/>
          <w:szCs w:val="22"/>
        </w:rPr>
      </w:pPr>
      <w:r w:rsidRPr="009A627D">
        <w:rPr>
          <w:rFonts w:ascii="Arial" w:hAnsi="Arial" w:cs="Arial"/>
          <w:sz w:val="22"/>
          <w:szCs w:val="22"/>
        </w:rPr>
        <w:t xml:space="preserve">Текући рачун ____________, </w:t>
      </w:r>
      <w:r w:rsidRPr="009A627D">
        <w:rPr>
          <w:rFonts w:ascii="Arial" w:hAnsi="Arial" w:cs="Arial"/>
          <w:sz w:val="22"/>
          <w:szCs w:val="22"/>
          <w:lang w:val="sr-Cyrl-RS"/>
        </w:rPr>
        <w:t xml:space="preserve">банка </w:t>
      </w:r>
      <w:r w:rsidRPr="009A627D">
        <w:rPr>
          <w:rFonts w:ascii="Arial" w:hAnsi="Arial" w:cs="Arial"/>
          <w:sz w:val="22"/>
          <w:szCs w:val="22"/>
        </w:rPr>
        <w:t xml:space="preserve">______________ </w:t>
      </w:r>
      <w:r w:rsidRPr="009A627D">
        <w:rPr>
          <w:rFonts w:ascii="Arial" w:hAnsi="Arial" w:cs="Arial"/>
          <w:sz w:val="22"/>
          <w:szCs w:val="22"/>
          <w:lang w:val="sr-Cyrl-RS"/>
        </w:rPr>
        <w:t>,</w:t>
      </w:r>
      <w:r w:rsidRPr="009A627D">
        <w:rPr>
          <w:rFonts w:ascii="Arial" w:eastAsia="Calibri" w:hAnsi="Arial" w:cs="Arial"/>
          <w:sz w:val="22"/>
          <w:szCs w:val="22"/>
        </w:rPr>
        <w:t>кога  заступа _______________________, (члан групе понуђача или подизвођач)</w:t>
      </w:r>
    </w:p>
    <w:p w14:paraId="76F98FF7" w14:textId="77777777" w:rsidR="001E3840" w:rsidRPr="009A627D" w:rsidRDefault="001E3840" w:rsidP="00721F27">
      <w:pPr>
        <w:jc w:val="both"/>
        <w:rPr>
          <w:rFonts w:ascii="Arial" w:eastAsia="Calibri" w:hAnsi="Arial" w:cs="Arial"/>
          <w:sz w:val="22"/>
          <w:szCs w:val="22"/>
        </w:rPr>
      </w:pPr>
    </w:p>
    <w:p w14:paraId="5F14E7B9" w14:textId="77777777" w:rsidR="001E3840" w:rsidRPr="009A627D" w:rsidRDefault="001E3840" w:rsidP="00721F27">
      <w:pPr>
        <w:jc w:val="both"/>
        <w:rPr>
          <w:rFonts w:ascii="Arial" w:hAnsi="Arial" w:cs="Arial"/>
          <w:sz w:val="22"/>
          <w:szCs w:val="22"/>
        </w:rPr>
      </w:pPr>
      <w:r w:rsidRPr="009A627D">
        <w:rPr>
          <w:rFonts w:ascii="Arial" w:hAnsi="Arial" w:cs="Arial"/>
          <w:sz w:val="22"/>
          <w:szCs w:val="22"/>
        </w:rPr>
        <w:t>(у даљем тексту заједно</w:t>
      </w:r>
      <w:r w:rsidR="00F76428" w:rsidRPr="009A627D">
        <w:rPr>
          <w:rFonts w:ascii="Arial" w:hAnsi="Arial" w:cs="Arial"/>
          <w:sz w:val="22"/>
          <w:szCs w:val="22"/>
          <w:lang w:val="sr-Cyrl-RS"/>
        </w:rPr>
        <w:t xml:space="preserve"> названи</w:t>
      </w:r>
      <w:r w:rsidRPr="009A627D">
        <w:rPr>
          <w:rFonts w:ascii="Arial" w:hAnsi="Arial" w:cs="Arial"/>
          <w:sz w:val="22"/>
          <w:szCs w:val="22"/>
        </w:rPr>
        <w:t xml:space="preserve">: </w:t>
      </w:r>
      <w:r w:rsidR="00F76428" w:rsidRPr="009A627D">
        <w:rPr>
          <w:rFonts w:ascii="Arial" w:hAnsi="Arial" w:cs="Arial"/>
          <w:sz w:val="22"/>
          <w:szCs w:val="22"/>
          <w:lang w:val="sr-Cyrl-RS"/>
        </w:rPr>
        <w:t xml:space="preserve">Уговорне </w:t>
      </w:r>
      <w:r w:rsidRPr="009A627D">
        <w:rPr>
          <w:rFonts w:ascii="Arial" w:hAnsi="Arial" w:cs="Arial"/>
          <w:sz w:val="22"/>
          <w:szCs w:val="22"/>
        </w:rPr>
        <w:t>стране)</w:t>
      </w:r>
    </w:p>
    <w:p w14:paraId="400A7AC0" w14:textId="77777777" w:rsidR="001E3840" w:rsidRPr="009A627D" w:rsidRDefault="001E3840" w:rsidP="00721F27">
      <w:pPr>
        <w:jc w:val="both"/>
        <w:rPr>
          <w:rFonts w:ascii="Arial" w:hAnsi="Arial" w:cs="Arial"/>
          <w:sz w:val="22"/>
          <w:szCs w:val="22"/>
        </w:rPr>
      </w:pPr>
    </w:p>
    <w:p w14:paraId="6D13E9B8" w14:textId="5E32777B" w:rsidR="001E3840" w:rsidRPr="009A627D" w:rsidRDefault="001E3840" w:rsidP="00721F27">
      <w:pPr>
        <w:jc w:val="both"/>
        <w:rPr>
          <w:rFonts w:ascii="Arial" w:hAnsi="Arial" w:cs="Arial"/>
          <w:sz w:val="22"/>
          <w:szCs w:val="22"/>
        </w:rPr>
      </w:pPr>
      <w:r w:rsidRPr="009A627D">
        <w:rPr>
          <w:rFonts w:ascii="Arial" w:hAnsi="Arial" w:cs="Arial"/>
          <w:sz w:val="22"/>
          <w:szCs w:val="22"/>
        </w:rPr>
        <w:t xml:space="preserve">закључиле су у Београду, </w:t>
      </w:r>
    </w:p>
    <w:p w14:paraId="2FFA2D1C" w14:textId="77777777" w:rsidR="001E3840" w:rsidRPr="009A627D" w:rsidRDefault="001E3840" w:rsidP="00721F27">
      <w:pPr>
        <w:jc w:val="both"/>
        <w:rPr>
          <w:rFonts w:ascii="Arial" w:hAnsi="Arial" w:cs="Arial"/>
          <w:sz w:val="22"/>
          <w:szCs w:val="22"/>
        </w:rPr>
      </w:pPr>
    </w:p>
    <w:p w14:paraId="2BA148FD" w14:textId="77777777" w:rsidR="001E3840" w:rsidRPr="009A627D" w:rsidRDefault="00516AE4" w:rsidP="000741FF">
      <w:pPr>
        <w:jc w:val="center"/>
        <w:rPr>
          <w:rFonts w:ascii="Arial" w:hAnsi="Arial" w:cs="Arial"/>
          <w:b/>
          <w:sz w:val="22"/>
          <w:szCs w:val="22"/>
          <w:lang w:val="sr-Cyrl-RS"/>
        </w:rPr>
      </w:pPr>
      <w:r w:rsidRPr="009A627D">
        <w:rPr>
          <w:rFonts w:ascii="Arial" w:hAnsi="Arial" w:cs="Arial"/>
          <w:b/>
          <w:sz w:val="22"/>
          <w:szCs w:val="22"/>
          <w:lang w:val="sr-Cyrl-RS"/>
        </w:rPr>
        <w:t>УГОВОР О ПРУЖАЊУ УСЛУГА</w:t>
      </w:r>
    </w:p>
    <w:p w14:paraId="6579E621" w14:textId="77777777" w:rsidR="001E3840" w:rsidRPr="009A627D" w:rsidRDefault="001E3840" w:rsidP="000741FF">
      <w:pPr>
        <w:jc w:val="center"/>
        <w:rPr>
          <w:rFonts w:ascii="Arial" w:hAnsi="Arial" w:cs="Arial"/>
          <w:sz w:val="22"/>
          <w:szCs w:val="22"/>
        </w:rPr>
      </w:pPr>
      <w:r w:rsidRPr="009A627D">
        <w:rPr>
          <w:rFonts w:ascii="Arial" w:hAnsi="Arial" w:cs="Arial"/>
          <w:sz w:val="22"/>
          <w:szCs w:val="22"/>
        </w:rPr>
        <w:t xml:space="preserve">„MICROSOFT </w:t>
      </w:r>
      <w:r w:rsidRPr="009A627D">
        <w:rPr>
          <w:rFonts w:ascii="Arial" w:hAnsi="Arial" w:cs="Arial"/>
          <w:sz w:val="22"/>
          <w:szCs w:val="22"/>
          <w:lang w:val="sr-Cyrl-RS"/>
        </w:rPr>
        <w:t>лиценце, подршка, одржавање и консалтинг</w:t>
      </w:r>
      <w:r w:rsidRPr="009A627D">
        <w:rPr>
          <w:rFonts w:ascii="Arial" w:hAnsi="Arial" w:cs="Arial"/>
          <w:sz w:val="22"/>
          <w:szCs w:val="22"/>
        </w:rPr>
        <w:t>“</w:t>
      </w:r>
    </w:p>
    <w:p w14:paraId="107E6020" w14:textId="77777777" w:rsidR="001E3840" w:rsidRPr="009A627D" w:rsidRDefault="001E3840" w:rsidP="000741FF">
      <w:pPr>
        <w:rPr>
          <w:rFonts w:ascii="Arial" w:hAnsi="Arial" w:cs="Arial"/>
          <w:sz w:val="22"/>
          <w:szCs w:val="22"/>
        </w:rPr>
      </w:pPr>
    </w:p>
    <w:p w14:paraId="5B3A60D3" w14:textId="511E9C06" w:rsidR="001E3840" w:rsidRPr="009A627D" w:rsidRDefault="00F76428" w:rsidP="00721F27">
      <w:pPr>
        <w:jc w:val="both"/>
        <w:rPr>
          <w:rFonts w:ascii="Arial" w:hAnsi="Arial" w:cs="Arial"/>
          <w:sz w:val="22"/>
          <w:szCs w:val="22"/>
        </w:rPr>
      </w:pPr>
      <w:r w:rsidRPr="009A627D">
        <w:rPr>
          <w:rFonts w:ascii="Arial" w:hAnsi="Arial" w:cs="Arial"/>
          <w:sz w:val="22"/>
          <w:szCs w:val="22"/>
          <w:lang w:val="sr-Cyrl-RS"/>
        </w:rPr>
        <w:t>Уговорне с</w:t>
      </w:r>
      <w:r w:rsidR="001E3840" w:rsidRPr="009A627D">
        <w:rPr>
          <w:rFonts w:ascii="Arial" w:hAnsi="Arial" w:cs="Arial"/>
          <w:sz w:val="22"/>
          <w:szCs w:val="22"/>
        </w:rPr>
        <w:t xml:space="preserve">тране </w:t>
      </w:r>
      <w:r w:rsidRPr="009A627D">
        <w:rPr>
          <w:rFonts w:ascii="Arial" w:hAnsi="Arial" w:cs="Arial"/>
          <w:sz w:val="22"/>
          <w:szCs w:val="22"/>
          <w:lang w:val="sr-Cyrl-RS"/>
        </w:rPr>
        <w:t xml:space="preserve">сагласно </w:t>
      </w:r>
      <w:r w:rsidR="001E3840" w:rsidRPr="009A627D">
        <w:rPr>
          <w:rFonts w:ascii="Arial" w:hAnsi="Arial" w:cs="Arial"/>
          <w:sz w:val="22"/>
          <w:szCs w:val="22"/>
        </w:rPr>
        <w:t>констатују:</w:t>
      </w:r>
    </w:p>
    <w:p w14:paraId="69A15724" w14:textId="77777777" w:rsidR="00F76428" w:rsidRPr="009A627D" w:rsidRDefault="00F76428" w:rsidP="00721F27">
      <w:pPr>
        <w:jc w:val="both"/>
        <w:rPr>
          <w:rFonts w:ascii="Arial" w:hAnsi="Arial" w:cs="Arial"/>
          <w:sz w:val="22"/>
          <w:szCs w:val="22"/>
        </w:rPr>
      </w:pPr>
    </w:p>
    <w:p w14:paraId="6D98EDC5" w14:textId="71C4AA3D" w:rsidR="001E3840" w:rsidRPr="009A627D" w:rsidRDefault="001E3840" w:rsidP="00721F27">
      <w:pPr>
        <w:jc w:val="both"/>
        <w:rPr>
          <w:rFonts w:ascii="Arial" w:hAnsi="Arial" w:cs="Arial"/>
          <w:sz w:val="22"/>
          <w:szCs w:val="22"/>
          <w:lang w:val="ru-RU"/>
        </w:rPr>
      </w:pPr>
      <w:r w:rsidRPr="009A627D">
        <w:rPr>
          <w:rFonts w:ascii="Arial" w:hAnsi="Arial" w:cs="Arial"/>
          <w:sz w:val="22"/>
          <w:szCs w:val="22"/>
          <w:lang w:val="ru-RU"/>
        </w:rPr>
        <w:t>-да је Наручилац (у даљем тексту: Корисник услуге) у складу са Конкурсном документацијом а сагласно члану 3</w:t>
      </w:r>
      <w:r w:rsidRPr="009A627D">
        <w:rPr>
          <w:rFonts w:ascii="Arial" w:hAnsi="Arial" w:cs="Arial"/>
          <w:sz w:val="22"/>
          <w:szCs w:val="22"/>
          <w:lang w:val="sr-Cyrl-RS"/>
        </w:rPr>
        <w:t>2</w:t>
      </w:r>
      <w:r w:rsidRPr="009A627D">
        <w:rPr>
          <w:rFonts w:ascii="Arial" w:hAnsi="Arial" w:cs="Arial"/>
          <w:sz w:val="22"/>
          <w:szCs w:val="22"/>
          <w:lang w:val="ru-RU"/>
        </w:rPr>
        <w:t xml:space="preserve">. Закона о јавним набавкама („Сл.гласник РС“, бр.124/2012,14/2015 и 68/2015) (даље: Закон) спровео </w:t>
      </w:r>
      <w:r w:rsidRPr="009A627D">
        <w:rPr>
          <w:rFonts w:ascii="Arial" w:hAnsi="Arial" w:cs="Arial"/>
          <w:sz w:val="22"/>
          <w:szCs w:val="22"/>
          <w:lang w:val="sr-Cyrl-RS"/>
        </w:rPr>
        <w:t xml:space="preserve">отворени </w:t>
      </w:r>
      <w:r w:rsidRPr="009A627D">
        <w:rPr>
          <w:rFonts w:ascii="Arial" w:hAnsi="Arial" w:cs="Arial"/>
          <w:sz w:val="22"/>
          <w:szCs w:val="22"/>
          <w:lang w:val="ru-RU"/>
        </w:rPr>
        <w:t>поступак</w:t>
      </w:r>
      <w:r w:rsidRPr="009A627D">
        <w:rPr>
          <w:rFonts w:ascii="Arial" w:hAnsi="Arial" w:cs="Arial"/>
          <w:sz w:val="22"/>
          <w:szCs w:val="22"/>
          <w:lang w:val="sr-Cyrl-RS"/>
        </w:rPr>
        <w:t xml:space="preserve"> </w:t>
      </w:r>
      <w:r w:rsidRPr="009A627D">
        <w:rPr>
          <w:rFonts w:ascii="Arial" w:hAnsi="Arial" w:cs="Arial"/>
          <w:sz w:val="22"/>
          <w:szCs w:val="22"/>
          <w:lang w:val="ru-RU"/>
        </w:rPr>
        <w:t>јавне набавке бр. ЈН</w:t>
      </w:r>
      <w:r w:rsidR="000439B4" w:rsidRPr="009A627D">
        <w:rPr>
          <w:rFonts w:ascii="Arial" w:hAnsi="Arial" w:cs="Arial"/>
          <w:sz w:val="22"/>
          <w:szCs w:val="22"/>
          <w:lang w:val="ru-RU"/>
        </w:rPr>
        <w:t>О/</w:t>
      </w:r>
      <w:r w:rsidRPr="009A627D">
        <w:rPr>
          <w:rFonts w:ascii="Arial" w:hAnsi="Arial" w:cs="Arial"/>
          <w:sz w:val="22"/>
          <w:szCs w:val="22"/>
          <w:lang w:val="sr-Cyrl-CS"/>
        </w:rPr>
        <w:t>1000/</w:t>
      </w:r>
      <w:r w:rsidR="000439B4" w:rsidRPr="009A627D">
        <w:rPr>
          <w:rFonts w:ascii="Arial" w:hAnsi="Arial" w:cs="Arial"/>
          <w:sz w:val="22"/>
          <w:szCs w:val="22"/>
          <w:lang w:val="sr-Cyrl-CS"/>
        </w:rPr>
        <w:t>0074</w:t>
      </w:r>
      <w:r w:rsidRPr="009A627D">
        <w:rPr>
          <w:rFonts w:ascii="Arial" w:hAnsi="Arial" w:cs="Arial"/>
          <w:sz w:val="22"/>
          <w:szCs w:val="22"/>
          <w:lang w:val="sr-Cyrl-CS"/>
        </w:rPr>
        <w:t>/201</w:t>
      </w:r>
      <w:r w:rsidR="000439B4" w:rsidRPr="009A627D">
        <w:rPr>
          <w:rFonts w:ascii="Arial" w:hAnsi="Arial" w:cs="Arial"/>
          <w:sz w:val="22"/>
          <w:szCs w:val="22"/>
          <w:lang w:val="sr-Cyrl-CS"/>
        </w:rPr>
        <w:t>8</w:t>
      </w:r>
      <w:r w:rsidRPr="009A627D">
        <w:rPr>
          <w:rFonts w:ascii="Arial" w:hAnsi="Arial" w:cs="Arial"/>
          <w:sz w:val="22"/>
          <w:szCs w:val="22"/>
          <w:lang w:val="ru-RU"/>
        </w:rPr>
        <w:t xml:space="preserve"> </w:t>
      </w:r>
      <w:r w:rsidR="0081288B" w:rsidRPr="009A627D">
        <w:rPr>
          <w:rFonts w:ascii="Arial" w:hAnsi="Arial" w:cs="Arial"/>
          <w:sz w:val="22"/>
          <w:szCs w:val="22"/>
          <w:lang w:val="sr-Cyrl-RS"/>
        </w:rPr>
        <w:t xml:space="preserve">ЈАНА 509/2018 </w:t>
      </w:r>
      <w:r w:rsidRPr="009A627D">
        <w:rPr>
          <w:rFonts w:ascii="Arial" w:hAnsi="Arial" w:cs="Arial"/>
          <w:sz w:val="22"/>
          <w:szCs w:val="22"/>
          <w:lang w:val="ru-RU"/>
        </w:rPr>
        <w:t xml:space="preserve">ради набавке услуга и то </w:t>
      </w:r>
      <w:r w:rsidRPr="009A627D">
        <w:rPr>
          <w:rFonts w:ascii="Arial" w:hAnsi="Arial" w:cs="Arial"/>
          <w:sz w:val="22"/>
          <w:szCs w:val="22"/>
        </w:rPr>
        <w:t xml:space="preserve">„MICROSOFT </w:t>
      </w:r>
      <w:r w:rsidRPr="009A627D">
        <w:rPr>
          <w:rFonts w:ascii="Arial" w:hAnsi="Arial" w:cs="Arial"/>
          <w:sz w:val="22"/>
          <w:szCs w:val="22"/>
          <w:lang w:val="sr-Cyrl-RS"/>
        </w:rPr>
        <w:t>лиценце, подршка, одржавање и консалтинг</w:t>
      </w:r>
      <w:r w:rsidRPr="009A627D">
        <w:rPr>
          <w:rFonts w:ascii="Arial" w:hAnsi="Arial" w:cs="Arial"/>
          <w:sz w:val="22"/>
          <w:szCs w:val="22"/>
        </w:rPr>
        <w:t>“</w:t>
      </w:r>
      <w:r w:rsidRPr="009A627D">
        <w:rPr>
          <w:rFonts w:ascii="Arial" w:hAnsi="Arial" w:cs="Arial"/>
          <w:sz w:val="22"/>
          <w:szCs w:val="22"/>
          <w:lang w:val="ru-RU"/>
        </w:rPr>
        <w:t>.</w:t>
      </w:r>
    </w:p>
    <w:p w14:paraId="1EE69BC6" w14:textId="77777777" w:rsidR="001E3840" w:rsidRPr="009A627D" w:rsidRDefault="001E3840" w:rsidP="00721F27">
      <w:pPr>
        <w:jc w:val="both"/>
        <w:rPr>
          <w:rFonts w:ascii="Arial" w:hAnsi="Arial" w:cs="Arial"/>
          <w:sz w:val="22"/>
          <w:szCs w:val="22"/>
          <w:lang w:val="ru-RU"/>
        </w:rPr>
      </w:pPr>
      <w:r w:rsidRPr="009A627D">
        <w:rPr>
          <w:rFonts w:ascii="Arial" w:hAnsi="Arial" w:cs="Arial"/>
          <w:sz w:val="22"/>
          <w:szCs w:val="22"/>
          <w:lang w:val="ru-RU"/>
        </w:rPr>
        <w:t xml:space="preserve">-да је Позив за подношење понуда у вези предметне јавне набавке објављен на Порталу јавних набавки дана ____________, као и на интернет страници Корисника услуге и на </w:t>
      </w:r>
      <w:r w:rsidRPr="009A627D">
        <w:rPr>
          <w:rFonts w:ascii="Arial" w:hAnsi="Arial" w:cs="Arial"/>
          <w:sz w:val="22"/>
          <w:szCs w:val="22"/>
          <w:lang w:val="sr-Cyrl-RS"/>
        </w:rPr>
        <w:t>П</w:t>
      </w:r>
      <w:r w:rsidRPr="009A627D">
        <w:rPr>
          <w:rFonts w:ascii="Arial" w:hAnsi="Arial" w:cs="Arial"/>
          <w:sz w:val="22"/>
          <w:szCs w:val="22"/>
          <w:lang w:val="ru-RU"/>
        </w:rPr>
        <w:t>орталу Службених гласила и база прописа</w:t>
      </w:r>
      <w:r w:rsidRPr="009A627D">
        <w:rPr>
          <w:rFonts w:ascii="Arial" w:hAnsi="Arial" w:cs="Arial"/>
          <w:sz w:val="22"/>
          <w:szCs w:val="22"/>
          <w:lang w:val="sr-Cyrl-RS"/>
        </w:rPr>
        <w:t>.</w:t>
      </w:r>
    </w:p>
    <w:p w14:paraId="0FF2C27D" w14:textId="77777777" w:rsidR="001E3840" w:rsidRPr="009A627D" w:rsidRDefault="001E3840" w:rsidP="00721F27">
      <w:pPr>
        <w:jc w:val="both"/>
        <w:rPr>
          <w:rFonts w:ascii="Arial" w:hAnsi="Arial" w:cs="Arial"/>
          <w:sz w:val="22"/>
          <w:szCs w:val="22"/>
          <w:lang w:val="ru-RU"/>
        </w:rPr>
      </w:pPr>
      <w:r w:rsidRPr="009A627D">
        <w:rPr>
          <w:rFonts w:ascii="Arial" w:hAnsi="Arial" w:cs="Arial"/>
          <w:sz w:val="22"/>
          <w:szCs w:val="22"/>
          <w:lang w:val="ru-RU"/>
        </w:rPr>
        <w:t xml:space="preserve">-да Понуда Понуђача, </w:t>
      </w:r>
      <w:r w:rsidR="00516AE4" w:rsidRPr="009A627D">
        <w:rPr>
          <w:rFonts w:ascii="Arial" w:hAnsi="Arial" w:cs="Arial"/>
          <w:sz w:val="22"/>
          <w:szCs w:val="22"/>
          <w:lang w:val="ru-RU"/>
        </w:rPr>
        <w:t>(</w:t>
      </w:r>
      <w:r w:rsidRPr="009A627D">
        <w:rPr>
          <w:rFonts w:ascii="Arial" w:hAnsi="Arial" w:cs="Arial"/>
          <w:sz w:val="22"/>
          <w:szCs w:val="22"/>
          <w:lang w:val="ru-RU"/>
        </w:rPr>
        <w:t>у даљем тексту:</w:t>
      </w:r>
      <w:r w:rsidR="000439B4" w:rsidRPr="009A627D">
        <w:rPr>
          <w:rFonts w:ascii="Arial" w:hAnsi="Arial" w:cs="Arial"/>
          <w:sz w:val="22"/>
          <w:szCs w:val="22"/>
          <w:lang w:val="ru-RU"/>
        </w:rPr>
        <w:t xml:space="preserve"> </w:t>
      </w:r>
      <w:r w:rsidRPr="009A627D">
        <w:rPr>
          <w:rFonts w:ascii="Arial" w:hAnsi="Arial" w:cs="Arial"/>
          <w:sz w:val="22"/>
          <w:szCs w:val="22"/>
          <w:lang w:val="ru-RU"/>
        </w:rPr>
        <w:t>Пружалац услуге)  која је заведена код Корисника услуге под бројем ________ од ________. године, у потпуности одговара захтеву Корисника услуге из Позива за подношење понуда и Конкурсне документације</w:t>
      </w:r>
    </w:p>
    <w:p w14:paraId="6F1BFACB" w14:textId="77777777" w:rsidR="001E3840" w:rsidRPr="009A627D" w:rsidRDefault="001E3840" w:rsidP="00721F27">
      <w:pPr>
        <w:jc w:val="both"/>
        <w:rPr>
          <w:rFonts w:ascii="Arial" w:hAnsi="Arial" w:cs="Arial"/>
          <w:sz w:val="22"/>
          <w:szCs w:val="22"/>
          <w:lang w:val="ru-RU"/>
        </w:rPr>
      </w:pPr>
      <w:r w:rsidRPr="009A627D">
        <w:rPr>
          <w:rFonts w:ascii="Arial" w:hAnsi="Arial" w:cs="Arial"/>
          <w:sz w:val="22"/>
          <w:szCs w:val="22"/>
          <w:lang w:val="ru-RU"/>
        </w:rPr>
        <w:t xml:space="preserve">-да је Корисник услуге својом Одлуком о </w:t>
      </w:r>
      <w:r w:rsidR="00516AE4" w:rsidRPr="009A627D">
        <w:rPr>
          <w:rFonts w:ascii="Arial" w:hAnsi="Arial" w:cs="Arial"/>
          <w:sz w:val="22"/>
          <w:szCs w:val="22"/>
          <w:lang w:val="sr-Cyrl-RS"/>
        </w:rPr>
        <w:t xml:space="preserve">додели </w:t>
      </w:r>
      <w:r w:rsidR="00FE4725" w:rsidRPr="009A627D">
        <w:rPr>
          <w:rFonts w:ascii="Arial" w:hAnsi="Arial" w:cs="Arial"/>
          <w:sz w:val="22"/>
          <w:szCs w:val="22"/>
          <w:lang w:val="sr-Cyrl-RS"/>
        </w:rPr>
        <w:t>уговора</w:t>
      </w:r>
      <w:r w:rsidRPr="009A627D">
        <w:rPr>
          <w:rFonts w:ascii="Arial" w:hAnsi="Arial" w:cs="Arial"/>
          <w:sz w:val="22"/>
          <w:szCs w:val="22"/>
          <w:lang w:val="ru-RU"/>
        </w:rPr>
        <w:t xml:space="preserve"> бр. ____________ од </w:t>
      </w:r>
      <w:r w:rsidR="00516AE4" w:rsidRPr="009A627D">
        <w:rPr>
          <w:rFonts w:ascii="Arial" w:hAnsi="Arial" w:cs="Arial"/>
          <w:sz w:val="22"/>
          <w:szCs w:val="22"/>
          <w:lang w:val="ru-RU"/>
        </w:rPr>
        <w:t>_________</w:t>
      </w:r>
      <w:r w:rsidRPr="009A627D">
        <w:rPr>
          <w:rFonts w:ascii="Arial" w:hAnsi="Arial" w:cs="Arial"/>
          <w:sz w:val="22"/>
          <w:szCs w:val="22"/>
          <w:lang w:val="ru-RU"/>
        </w:rPr>
        <w:t>. године изабрао понуду Пружаоца услуге ______________</w:t>
      </w:r>
    </w:p>
    <w:p w14:paraId="1F711F3B" w14:textId="77777777" w:rsidR="001E3840" w:rsidRPr="009A627D" w:rsidRDefault="001E3840" w:rsidP="000741FF">
      <w:pPr>
        <w:rPr>
          <w:rFonts w:ascii="Arial" w:hAnsi="Arial" w:cs="Arial"/>
          <w:sz w:val="22"/>
          <w:szCs w:val="22"/>
          <w:lang w:val="sr-Cyrl-BA"/>
        </w:rPr>
      </w:pPr>
    </w:p>
    <w:p w14:paraId="51C7DA0C" w14:textId="77777777" w:rsidR="001E3840" w:rsidRPr="009A627D" w:rsidRDefault="001E3840" w:rsidP="000741FF">
      <w:pPr>
        <w:rPr>
          <w:rFonts w:ascii="Arial" w:hAnsi="Arial" w:cs="Arial"/>
          <w:b/>
          <w:sz w:val="22"/>
          <w:szCs w:val="22"/>
          <w:lang w:val="sr-Cyrl-RS"/>
        </w:rPr>
      </w:pPr>
      <w:r w:rsidRPr="009A627D">
        <w:rPr>
          <w:rFonts w:ascii="Arial" w:hAnsi="Arial" w:cs="Arial"/>
          <w:b/>
          <w:sz w:val="22"/>
          <w:szCs w:val="22"/>
        </w:rPr>
        <w:t xml:space="preserve">ПРЕДМЕТ  </w:t>
      </w:r>
      <w:r w:rsidR="000439B4" w:rsidRPr="009A627D">
        <w:rPr>
          <w:rFonts w:ascii="Arial" w:hAnsi="Arial" w:cs="Arial"/>
          <w:b/>
          <w:sz w:val="22"/>
          <w:szCs w:val="22"/>
          <w:lang w:val="sr-Cyrl-RS"/>
        </w:rPr>
        <w:t>УГОВОРА</w:t>
      </w:r>
    </w:p>
    <w:p w14:paraId="0520401B" w14:textId="77777777" w:rsidR="001E3840" w:rsidRPr="009A627D" w:rsidRDefault="001E3840" w:rsidP="000741FF">
      <w:pPr>
        <w:jc w:val="center"/>
        <w:rPr>
          <w:rFonts w:ascii="Arial" w:hAnsi="Arial" w:cs="Arial"/>
          <w:b/>
          <w:sz w:val="22"/>
          <w:szCs w:val="22"/>
        </w:rPr>
      </w:pPr>
      <w:r w:rsidRPr="009A627D">
        <w:rPr>
          <w:rFonts w:ascii="Arial" w:hAnsi="Arial" w:cs="Arial"/>
          <w:b/>
          <w:sz w:val="22"/>
          <w:szCs w:val="22"/>
        </w:rPr>
        <w:t>Члан 1.</w:t>
      </w:r>
    </w:p>
    <w:p w14:paraId="03B75293" w14:textId="1E547310" w:rsidR="001E3840" w:rsidRPr="009A627D" w:rsidRDefault="001E3840" w:rsidP="00721F27">
      <w:pPr>
        <w:jc w:val="both"/>
        <w:rPr>
          <w:rFonts w:ascii="Arial" w:eastAsia="Calibri" w:hAnsi="Arial" w:cs="Arial"/>
          <w:sz w:val="22"/>
          <w:szCs w:val="22"/>
          <w:lang w:val="sr-Cyrl-RS"/>
        </w:rPr>
      </w:pPr>
      <w:r w:rsidRPr="009A627D">
        <w:rPr>
          <w:rFonts w:ascii="Arial" w:eastAsia="Calibri" w:hAnsi="Arial" w:cs="Arial"/>
          <w:sz w:val="22"/>
          <w:szCs w:val="22"/>
          <w:lang w:val="ru-RU"/>
        </w:rPr>
        <w:t xml:space="preserve">Предмет овог </w:t>
      </w:r>
      <w:r w:rsidR="00FE4725" w:rsidRPr="009A627D">
        <w:rPr>
          <w:rFonts w:ascii="Arial" w:eastAsia="Calibri" w:hAnsi="Arial" w:cs="Arial"/>
          <w:sz w:val="22"/>
          <w:szCs w:val="22"/>
          <w:lang w:val="ru-RU"/>
        </w:rPr>
        <w:t>Уговора</w:t>
      </w:r>
      <w:r w:rsidRPr="009A627D">
        <w:rPr>
          <w:rFonts w:ascii="Arial" w:eastAsia="Calibri" w:hAnsi="Arial" w:cs="Arial"/>
          <w:sz w:val="22"/>
          <w:szCs w:val="22"/>
          <w:lang w:val="ru-RU"/>
        </w:rPr>
        <w:t xml:space="preserve"> о пружању услуга (даље: </w:t>
      </w:r>
      <w:r w:rsidR="00D0066B" w:rsidRPr="009A627D">
        <w:rPr>
          <w:rFonts w:ascii="Arial" w:eastAsia="Calibri" w:hAnsi="Arial" w:cs="Arial"/>
          <w:sz w:val="22"/>
          <w:szCs w:val="22"/>
          <w:lang w:val="ru-RU"/>
        </w:rPr>
        <w:t>Уговор</w:t>
      </w:r>
      <w:r w:rsidRPr="009A627D">
        <w:rPr>
          <w:rFonts w:ascii="Arial" w:eastAsia="Calibri" w:hAnsi="Arial" w:cs="Arial"/>
          <w:sz w:val="22"/>
          <w:szCs w:val="22"/>
          <w:lang w:val="ru-RU"/>
        </w:rPr>
        <w:t xml:space="preserve">) је </w:t>
      </w:r>
      <w:r w:rsidR="00F76428" w:rsidRPr="009A627D">
        <w:rPr>
          <w:rFonts w:ascii="Arial" w:eastAsia="Calibri" w:hAnsi="Arial" w:cs="Arial"/>
          <w:sz w:val="22"/>
          <w:szCs w:val="22"/>
          <w:lang w:val="ru-RU"/>
        </w:rPr>
        <w:t xml:space="preserve">пружање </w:t>
      </w:r>
      <w:r w:rsidRPr="009A627D">
        <w:rPr>
          <w:rFonts w:ascii="Arial" w:eastAsia="Calibri" w:hAnsi="Arial" w:cs="Arial"/>
          <w:sz w:val="22"/>
          <w:szCs w:val="22"/>
          <w:lang w:val="ru-RU"/>
        </w:rPr>
        <w:t>услуг</w:t>
      </w:r>
      <w:r w:rsidR="00D0066B" w:rsidRPr="009A627D">
        <w:rPr>
          <w:rFonts w:ascii="Arial" w:eastAsia="Calibri" w:hAnsi="Arial" w:cs="Arial"/>
          <w:sz w:val="22"/>
          <w:szCs w:val="22"/>
          <w:lang w:val="ru-RU"/>
        </w:rPr>
        <w:t>е</w:t>
      </w:r>
      <w:r w:rsidRPr="009A627D">
        <w:rPr>
          <w:rFonts w:ascii="Arial" w:eastAsia="Calibri" w:hAnsi="Arial" w:cs="Arial"/>
          <w:sz w:val="22"/>
          <w:szCs w:val="22"/>
          <w:lang w:val="sr-Cyrl-RS"/>
        </w:rPr>
        <w:t xml:space="preserve"> </w:t>
      </w:r>
      <w:r w:rsidRPr="009A627D">
        <w:rPr>
          <w:rFonts w:ascii="Arial" w:hAnsi="Arial" w:cs="Arial"/>
          <w:sz w:val="22"/>
          <w:szCs w:val="22"/>
          <w:lang w:val="ru-RU"/>
        </w:rPr>
        <w:t xml:space="preserve">и то </w:t>
      </w:r>
      <w:r w:rsidRPr="009A627D">
        <w:rPr>
          <w:rFonts w:ascii="Arial" w:hAnsi="Arial" w:cs="Arial"/>
          <w:sz w:val="22"/>
          <w:szCs w:val="22"/>
        </w:rPr>
        <w:t xml:space="preserve">„MICROSOFT </w:t>
      </w:r>
      <w:r w:rsidRPr="009A627D">
        <w:rPr>
          <w:rFonts w:ascii="Arial" w:hAnsi="Arial" w:cs="Arial"/>
          <w:sz w:val="22"/>
          <w:szCs w:val="22"/>
          <w:lang w:val="sr-Cyrl-RS"/>
        </w:rPr>
        <w:t>лиценце, подршка, одржавање и консалтинг</w:t>
      </w:r>
      <w:r w:rsidRPr="009A627D">
        <w:rPr>
          <w:rFonts w:ascii="Arial" w:hAnsi="Arial" w:cs="Arial"/>
          <w:sz w:val="22"/>
          <w:szCs w:val="22"/>
        </w:rPr>
        <w:t>“</w:t>
      </w:r>
      <w:r w:rsidRPr="009A627D">
        <w:rPr>
          <w:rFonts w:ascii="Arial" w:eastAsia="Calibri" w:hAnsi="Arial" w:cs="Arial"/>
          <w:sz w:val="22"/>
          <w:szCs w:val="22"/>
          <w:lang w:val="ru-RU"/>
        </w:rPr>
        <w:t xml:space="preserve"> </w:t>
      </w:r>
      <w:r w:rsidRPr="009A627D">
        <w:rPr>
          <w:rFonts w:ascii="Arial" w:hAnsi="Arial" w:cs="Arial"/>
          <w:sz w:val="22"/>
          <w:szCs w:val="22"/>
        </w:rPr>
        <w:t>(у даљем тексту: Услуга)</w:t>
      </w:r>
      <w:r w:rsidRPr="009A627D">
        <w:rPr>
          <w:rFonts w:ascii="Arial" w:eastAsia="Calibri" w:hAnsi="Arial" w:cs="Arial"/>
          <w:sz w:val="22"/>
          <w:szCs w:val="22"/>
          <w:lang w:val="sr-Cyrl-RS"/>
        </w:rPr>
        <w:t>.</w:t>
      </w:r>
    </w:p>
    <w:p w14:paraId="2A9B4D91" w14:textId="23A796D7" w:rsidR="00C953CC" w:rsidRPr="009A627D" w:rsidRDefault="001E3840" w:rsidP="00721F27">
      <w:pPr>
        <w:jc w:val="both"/>
        <w:rPr>
          <w:rFonts w:ascii="Arial" w:eastAsia="Calibri" w:hAnsi="Arial" w:cs="Arial"/>
          <w:sz w:val="22"/>
          <w:szCs w:val="22"/>
          <w:lang w:val="sr-Cyrl-RS"/>
        </w:rPr>
      </w:pPr>
      <w:r w:rsidRPr="009A627D">
        <w:rPr>
          <w:rFonts w:ascii="Arial" w:eastAsia="Calibri" w:hAnsi="Arial" w:cs="Arial"/>
          <w:sz w:val="22"/>
          <w:szCs w:val="22"/>
        </w:rPr>
        <w:t>Пр</w:t>
      </w:r>
      <w:r w:rsidRPr="009A627D">
        <w:rPr>
          <w:rFonts w:ascii="Arial" w:eastAsia="Calibri" w:hAnsi="Arial" w:cs="Arial"/>
          <w:sz w:val="22"/>
          <w:szCs w:val="22"/>
          <w:lang w:val="sr-Cyrl-RS"/>
        </w:rPr>
        <w:t xml:space="preserve">ужалац услуге </w:t>
      </w:r>
      <w:r w:rsidRPr="009A627D">
        <w:rPr>
          <w:rFonts w:ascii="Arial" w:eastAsia="Calibri" w:hAnsi="Arial" w:cs="Arial"/>
          <w:sz w:val="22"/>
          <w:szCs w:val="22"/>
        </w:rPr>
        <w:t>се обавезује да за потребе К</w:t>
      </w:r>
      <w:r w:rsidRPr="009A627D">
        <w:rPr>
          <w:rFonts w:ascii="Arial" w:eastAsia="Calibri" w:hAnsi="Arial" w:cs="Arial"/>
          <w:sz w:val="22"/>
          <w:szCs w:val="22"/>
          <w:lang w:val="sr-Cyrl-RS"/>
        </w:rPr>
        <w:t xml:space="preserve">орисника услуге, </w:t>
      </w:r>
      <w:r w:rsidR="00F76428" w:rsidRPr="009A627D">
        <w:rPr>
          <w:rFonts w:ascii="Arial" w:eastAsia="Calibri" w:hAnsi="Arial" w:cs="Arial"/>
          <w:sz w:val="22"/>
          <w:szCs w:val="22"/>
          <w:lang w:val="sr-Cyrl-RS"/>
        </w:rPr>
        <w:t xml:space="preserve">пружи </w:t>
      </w:r>
      <w:r w:rsidRPr="009A627D">
        <w:rPr>
          <w:rFonts w:ascii="Arial" w:eastAsia="Calibri" w:hAnsi="Arial" w:cs="Arial"/>
          <w:sz w:val="22"/>
          <w:szCs w:val="22"/>
          <w:lang w:val="sr-Cyrl-RS"/>
        </w:rPr>
        <w:t xml:space="preserve">уговорену </w:t>
      </w:r>
      <w:r w:rsidR="00F76428" w:rsidRPr="009A627D">
        <w:rPr>
          <w:rFonts w:ascii="Arial" w:eastAsia="Calibri" w:hAnsi="Arial" w:cs="Arial"/>
          <w:sz w:val="22"/>
          <w:szCs w:val="22"/>
          <w:lang w:val="sr-Cyrl-RS"/>
        </w:rPr>
        <w:t>У</w:t>
      </w:r>
      <w:r w:rsidRPr="009A627D">
        <w:rPr>
          <w:rFonts w:ascii="Arial" w:eastAsia="Calibri" w:hAnsi="Arial" w:cs="Arial"/>
          <w:sz w:val="22"/>
          <w:szCs w:val="22"/>
          <w:lang w:val="sr-Cyrl-RS"/>
        </w:rPr>
        <w:t>слугу</w:t>
      </w:r>
      <w:r w:rsidRPr="009A627D">
        <w:rPr>
          <w:rFonts w:ascii="Arial" w:eastAsia="Calibri" w:hAnsi="Arial" w:cs="Arial"/>
          <w:sz w:val="22"/>
          <w:szCs w:val="22"/>
        </w:rPr>
        <w:t xml:space="preserve"> из става 1.</w:t>
      </w:r>
      <w:r w:rsidRPr="009A627D">
        <w:rPr>
          <w:rFonts w:ascii="Arial" w:eastAsia="Calibri" w:hAnsi="Arial" w:cs="Arial"/>
          <w:sz w:val="22"/>
          <w:szCs w:val="22"/>
          <w:lang w:val="sr-Cyrl-RS"/>
        </w:rPr>
        <w:t xml:space="preserve"> </w:t>
      </w:r>
      <w:r w:rsidRPr="009A627D">
        <w:rPr>
          <w:rFonts w:ascii="Arial" w:eastAsia="Calibri" w:hAnsi="Arial" w:cs="Arial"/>
          <w:sz w:val="22"/>
          <w:szCs w:val="22"/>
        </w:rPr>
        <w:t xml:space="preserve">овог члана у свему у складу са </w:t>
      </w:r>
      <w:r w:rsidR="00872E3A" w:rsidRPr="009A627D">
        <w:rPr>
          <w:rFonts w:ascii="Arial" w:eastAsia="Calibri" w:hAnsi="Arial" w:cs="Arial"/>
          <w:sz w:val="22"/>
          <w:szCs w:val="22"/>
          <w:lang w:val="sr-Cyrl-RS"/>
        </w:rPr>
        <w:t xml:space="preserve">конкурсном документацијом, </w:t>
      </w:r>
      <w:r w:rsidR="00B64526" w:rsidRPr="009A627D">
        <w:rPr>
          <w:rFonts w:ascii="Arial" w:eastAsia="Calibri" w:hAnsi="Arial" w:cs="Arial"/>
          <w:sz w:val="22"/>
          <w:szCs w:val="22"/>
          <w:lang w:val="sr-Cyrl-RS"/>
        </w:rPr>
        <w:t xml:space="preserve">техничком </w:t>
      </w:r>
      <w:r w:rsidR="00B64526" w:rsidRPr="009A627D">
        <w:rPr>
          <w:rFonts w:ascii="Arial" w:eastAsia="Calibri" w:hAnsi="Arial" w:cs="Arial"/>
          <w:sz w:val="22"/>
          <w:szCs w:val="22"/>
          <w:lang w:val="sr-Cyrl-RS"/>
        </w:rPr>
        <w:lastRenderedPageBreak/>
        <w:t>спецификацијом, понудом и сруктуром цене</w:t>
      </w:r>
      <w:r w:rsidR="00B64526" w:rsidRPr="009A627D">
        <w:rPr>
          <w:rFonts w:ascii="Arial" w:eastAsia="Calibri" w:hAnsi="Arial" w:cs="Arial"/>
          <w:sz w:val="22"/>
          <w:szCs w:val="22"/>
        </w:rPr>
        <w:t xml:space="preserve"> који</w:t>
      </w:r>
      <w:r w:rsidR="002F765B" w:rsidRPr="009A627D">
        <w:rPr>
          <w:rFonts w:ascii="Arial" w:eastAsia="Calibri" w:hAnsi="Arial" w:cs="Arial"/>
          <w:sz w:val="22"/>
          <w:szCs w:val="22"/>
          <w:lang w:val="sr-Cyrl-RS"/>
        </w:rPr>
        <w:t xml:space="preserve"> као прилог 1, прилог 2 и прилог 3и прилог 4, </w:t>
      </w:r>
      <w:r w:rsidR="00B64526" w:rsidRPr="009A627D">
        <w:rPr>
          <w:rFonts w:ascii="Arial" w:eastAsia="Calibri" w:hAnsi="Arial" w:cs="Arial"/>
          <w:sz w:val="22"/>
          <w:szCs w:val="22"/>
        </w:rPr>
        <w:t>чине саставни део овог Уговора.</w:t>
      </w:r>
    </w:p>
    <w:p w14:paraId="17E4726C" w14:textId="77777777" w:rsidR="00C953CC" w:rsidRPr="009A627D" w:rsidRDefault="00C953CC" w:rsidP="00721F27">
      <w:pPr>
        <w:jc w:val="both"/>
        <w:rPr>
          <w:rFonts w:ascii="Arial" w:eastAsia="Calibri" w:hAnsi="Arial" w:cs="Arial"/>
          <w:sz w:val="22"/>
          <w:szCs w:val="22"/>
        </w:rPr>
      </w:pPr>
    </w:p>
    <w:p w14:paraId="03EB3D6F" w14:textId="77777777" w:rsidR="001E3840" w:rsidRPr="009A627D" w:rsidRDefault="001E3840" w:rsidP="000741FF">
      <w:pPr>
        <w:jc w:val="center"/>
        <w:rPr>
          <w:rFonts w:ascii="Arial" w:hAnsi="Arial" w:cs="Arial"/>
          <w:sz w:val="22"/>
          <w:szCs w:val="22"/>
        </w:rPr>
      </w:pPr>
      <w:r w:rsidRPr="009A627D">
        <w:rPr>
          <w:rFonts w:ascii="Arial" w:hAnsi="Arial" w:cs="Arial"/>
          <w:b/>
          <w:sz w:val="22"/>
          <w:szCs w:val="22"/>
        </w:rPr>
        <w:t>Члан 2</w:t>
      </w:r>
      <w:r w:rsidRPr="009A627D">
        <w:rPr>
          <w:rFonts w:ascii="Arial" w:hAnsi="Arial" w:cs="Arial"/>
          <w:sz w:val="22"/>
          <w:szCs w:val="22"/>
        </w:rPr>
        <w:t>.</w:t>
      </w:r>
    </w:p>
    <w:p w14:paraId="13DF5C9F" w14:textId="77777777" w:rsidR="001E3840" w:rsidRPr="009A627D" w:rsidRDefault="001E3840" w:rsidP="00721F27">
      <w:pPr>
        <w:jc w:val="both"/>
        <w:rPr>
          <w:rFonts w:ascii="Arial" w:eastAsia="Calibri" w:hAnsi="Arial" w:cs="Arial"/>
          <w:sz w:val="22"/>
          <w:szCs w:val="22"/>
        </w:rPr>
      </w:pPr>
      <w:r w:rsidRPr="009A627D">
        <w:rPr>
          <w:rFonts w:ascii="Arial" w:eastAsia="Calibri" w:hAnsi="Arial" w:cs="Arial"/>
          <w:sz w:val="22"/>
          <w:szCs w:val="22"/>
        </w:rPr>
        <w:t xml:space="preserve">Овај </w:t>
      </w:r>
      <w:r w:rsidR="003A6891" w:rsidRPr="009A627D">
        <w:rPr>
          <w:rFonts w:ascii="Arial" w:eastAsia="Calibri" w:hAnsi="Arial" w:cs="Arial"/>
          <w:sz w:val="22"/>
          <w:szCs w:val="22"/>
          <w:lang w:val="sr-Cyrl-RS"/>
        </w:rPr>
        <w:t>уговор</w:t>
      </w:r>
      <w:r w:rsidRPr="009A627D">
        <w:rPr>
          <w:rFonts w:ascii="Arial" w:eastAsia="Calibri" w:hAnsi="Arial" w:cs="Arial"/>
          <w:sz w:val="22"/>
          <w:szCs w:val="22"/>
        </w:rPr>
        <w:t xml:space="preserve"> и његови прилози сачињени су на српском језику.</w:t>
      </w:r>
    </w:p>
    <w:p w14:paraId="075D0C19" w14:textId="2E72C1B0" w:rsidR="001E3840" w:rsidRPr="009A627D" w:rsidRDefault="001E3840" w:rsidP="00721F27">
      <w:pPr>
        <w:jc w:val="both"/>
        <w:rPr>
          <w:rFonts w:ascii="Arial" w:eastAsia="Calibri" w:hAnsi="Arial" w:cs="Arial"/>
          <w:sz w:val="22"/>
          <w:szCs w:val="22"/>
        </w:rPr>
      </w:pPr>
      <w:r w:rsidRPr="009A627D">
        <w:rPr>
          <w:rFonts w:ascii="Arial" w:eastAsia="Calibri" w:hAnsi="Arial" w:cs="Arial"/>
          <w:sz w:val="22"/>
          <w:szCs w:val="22"/>
        </w:rPr>
        <w:t xml:space="preserve">На овај </w:t>
      </w:r>
      <w:r w:rsidR="003A6891" w:rsidRPr="009A627D">
        <w:rPr>
          <w:rFonts w:ascii="Arial" w:eastAsia="Calibri" w:hAnsi="Arial" w:cs="Arial"/>
          <w:sz w:val="22"/>
          <w:szCs w:val="22"/>
          <w:lang w:val="sr-Cyrl-RS"/>
        </w:rPr>
        <w:t>уговор</w:t>
      </w:r>
      <w:r w:rsidRPr="009A627D">
        <w:rPr>
          <w:rFonts w:ascii="Arial" w:eastAsia="Calibri" w:hAnsi="Arial" w:cs="Arial"/>
          <w:sz w:val="22"/>
          <w:szCs w:val="22"/>
        </w:rPr>
        <w:t xml:space="preserve"> примењују се закони Републике Србије. </w:t>
      </w:r>
    </w:p>
    <w:p w14:paraId="17A5C1AC" w14:textId="77777777" w:rsidR="001E3840" w:rsidRPr="009A627D" w:rsidRDefault="001E3840" w:rsidP="000741FF">
      <w:pPr>
        <w:rPr>
          <w:rFonts w:ascii="Arial" w:eastAsia="Calibri" w:hAnsi="Arial" w:cs="Arial"/>
          <w:sz w:val="22"/>
          <w:szCs w:val="22"/>
        </w:rPr>
      </w:pPr>
    </w:p>
    <w:p w14:paraId="4D03ABDD" w14:textId="77777777" w:rsidR="001E3840" w:rsidRPr="009A627D" w:rsidRDefault="001E3840" w:rsidP="000741FF">
      <w:pPr>
        <w:rPr>
          <w:rFonts w:ascii="Arial" w:hAnsi="Arial" w:cs="Arial"/>
          <w:b/>
          <w:sz w:val="22"/>
          <w:szCs w:val="22"/>
          <w:lang w:val="sr-Cyrl-RS"/>
        </w:rPr>
      </w:pPr>
      <w:r w:rsidRPr="009A627D">
        <w:rPr>
          <w:rFonts w:ascii="Arial" w:hAnsi="Arial" w:cs="Arial"/>
          <w:b/>
          <w:sz w:val="22"/>
          <w:szCs w:val="22"/>
          <w:lang w:val="sr-Cyrl-RS"/>
        </w:rPr>
        <w:t xml:space="preserve">ВРЕДНОСТ </w:t>
      </w:r>
      <w:r w:rsidR="00D0066B" w:rsidRPr="009A627D">
        <w:rPr>
          <w:rFonts w:ascii="Arial" w:hAnsi="Arial" w:cs="Arial"/>
          <w:b/>
          <w:sz w:val="22"/>
          <w:szCs w:val="22"/>
          <w:lang w:val="sr-Cyrl-RS"/>
        </w:rPr>
        <w:t>УГОВОРА</w:t>
      </w:r>
    </w:p>
    <w:p w14:paraId="20E528F6" w14:textId="77777777" w:rsidR="001E3840" w:rsidRPr="009A627D" w:rsidRDefault="001E3840" w:rsidP="000741FF">
      <w:pPr>
        <w:jc w:val="center"/>
        <w:rPr>
          <w:rFonts w:ascii="Arial" w:hAnsi="Arial" w:cs="Arial"/>
          <w:b/>
          <w:sz w:val="22"/>
          <w:szCs w:val="22"/>
        </w:rPr>
      </w:pPr>
      <w:r w:rsidRPr="009A627D">
        <w:rPr>
          <w:rFonts w:ascii="Arial" w:hAnsi="Arial" w:cs="Arial"/>
          <w:b/>
          <w:sz w:val="22"/>
          <w:szCs w:val="22"/>
        </w:rPr>
        <w:t>Члан 3.</w:t>
      </w:r>
    </w:p>
    <w:p w14:paraId="321CC6FA" w14:textId="32547616" w:rsidR="00731795" w:rsidRPr="009A627D" w:rsidRDefault="001428F8" w:rsidP="00721F27">
      <w:pPr>
        <w:pStyle w:val="KDParagraf"/>
        <w:jc w:val="both"/>
        <w:rPr>
          <w:rFonts w:ascii="Arial" w:hAnsi="Arial" w:cs="Arial"/>
          <w:sz w:val="22"/>
          <w:szCs w:val="22"/>
          <w:lang w:val="sr-Cyrl-RS"/>
        </w:rPr>
      </w:pPr>
      <w:r w:rsidRPr="009A627D">
        <w:rPr>
          <w:rFonts w:ascii="Arial" w:hAnsi="Arial" w:cs="Arial"/>
          <w:sz w:val="22"/>
          <w:szCs w:val="22"/>
          <w:lang w:val="sr-Cyrl-RS"/>
        </w:rPr>
        <w:t>Укупна ц</w:t>
      </w:r>
      <w:r w:rsidR="00731795" w:rsidRPr="009A627D">
        <w:rPr>
          <w:rFonts w:ascii="Arial" w:hAnsi="Arial" w:cs="Arial"/>
          <w:sz w:val="22"/>
          <w:szCs w:val="22"/>
        </w:rPr>
        <w:t xml:space="preserve">ена Услуге из члана 1. овог Уговора </w:t>
      </w:r>
      <w:r w:rsidRPr="009A627D">
        <w:rPr>
          <w:rFonts w:ascii="Arial" w:hAnsi="Arial" w:cs="Arial"/>
          <w:sz w:val="22"/>
          <w:szCs w:val="22"/>
          <w:lang w:val="sr-Cyrl-RS"/>
        </w:rPr>
        <w:t xml:space="preserve">за три године коришћења </w:t>
      </w:r>
      <w:r w:rsidR="00731795" w:rsidRPr="009A627D">
        <w:rPr>
          <w:rFonts w:ascii="Arial" w:hAnsi="Arial" w:cs="Arial"/>
          <w:sz w:val="22"/>
          <w:szCs w:val="22"/>
        </w:rPr>
        <w:t>износи __________________ (словима: ________________________)</w:t>
      </w:r>
      <w:r w:rsidRPr="009A627D">
        <w:rPr>
          <w:rFonts w:ascii="Arial" w:hAnsi="Arial" w:cs="Arial"/>
          <w:sz w:val="22"/>
          <w:szCs w:val="22"/>
          <w:lang w:val="sr-Cyrl-RS"/>
        </w:rPr>
        <w:t xml:space="preserve"> </w:t>
      </w:r>
      <w:r w:rsidR="002F765B" w:rsidRPr="009A627D">
        <w:rPr>
          <w:rFonts w:ascii="Arial" w:hAnsi="Arial" w:cs="Arial"/>
          <w:sz w:val="22"/>
          <w:szCs w:val="22"/>
          <w:lang w:val="sr-Cyrl-RS"/>
        </w:rPr>
        <w:t>динара</w:t>
      </w:r>
      <w:r w:rsidR="00731795" w:rsidRPr="009A627D">
        <w:rPr>
          <w:rFonts w:ascii="Arial" w:hAnsi="Arial" w:cs="Arial"/>
          <w:sz w:val="22"/>
          <w:szCs w:val="22"/>
        </w:rPr>
        <w:t xml:space="preserve"> без пореза на додату вредност.</w:t>
      </w:r>
    </w:p>
    <w:p w14:paraId="150A3F7D" w14:textId="3521C666" w:rsidR="00731795" w:rsidRPr="009A627D" w:rsidRDefault="000074D4" w:rsidP="000074D4">
      <w:pPr>
        <w:pStyle w:val="KDParagraf"/>
        <w:jc w:val="both"/>
        <w:rPr>
          <w:rFonts w:ascii="Arial" w:hAnsi="Arial" w:cs="Arial"/>
          <w:sz w:val="22"/>
          <w:szCs w:val="22"/>
        </w:rPr>
      </w:pPr>
      <w:r w:rsidRPr="009A627D">
        <w:rPr>
          <w:rFonts w:ascii="Arial" w:hAnsi="Arial" w:cs="Arial"/>
          <w:sz w:val="22"/>
          <w:szCs w:val="22"/>
        </w:rPr>
        <w:t>Страни П</w:t>
      </w:r>
      <w:r w:rsidRPr="009A627D">
        <w:rPr>
          <w:rFonts w:ascii="Arial" w:hAnsi="Arial" w:cs="Arial"/>
          <w:sz w:val="22"/>
          <w:szCs w:val="22"/>
          <w:lang w:val="sr-Cyrl-RS"/>
        </w:rPr>
        <w:t xml:space="preserve">ружалац услуге </w:t>
      </w:r>
      <w:r w:rsidRPr="009A627D">
        <w:rPr>
          <w:rFonts w:ascii="Arial" w:hAnsi="Arial" w:cs="Arial"/>
          <w:sz w:val="22"/>
          <w:szCs w:val="22"/>
        </w:rPr>
        <w:t xml:space="preserve">цену </w:t>
      </w:r>
      <w:r w:rsidRPr="009A627D">
        <w:rPr>
          <w:rFonts w:ascii="Arial" w:hAnsi="Arial" w:cs="Arial"/>
          <w:sz w:val="22"/>
          <w:szCs w:val="22"/>
          <w:lang w:val="sr-Cyrl-RS"/>
        </w:rPr>
        <w:t>исказују у еврима</w:t>
      </w:r>
      <w:r w:rsidRPr="009A627D">
        <w:rPr>
          <w:rFonts w:ascii="Arial" w:hAnsi="Arial" w:cs="Arial"/>
          <w:sz w:val="22"/>
          <w:szCs w:val="22"/>
        </w:rPr>
        <w:t xml:space="preserve"> Домаћи </w:t>
      </w:r>
      <w:r w:rsidRPr="009A627D">
        <w:rPr>
          <w:rFonts w:ascii="Arial" w:hAnsi="Arial" w:cs="Arial"/>
          <w:sz w:val="22"/>
          <w:szCs w:val="22"/>
          <w:lang w:val="sr-Cyrl-RS"/>
        </w:rPr>
        <w:t xml:space="preserve">Пружалац услуге </w:t>
      </w:r>
      <w:r w:rsidRPr="009A627D">
        <w:rPr>
          <w:rFonts w:ascii="Arial" w:hAnsi="Arial" w:cs="Arial"/>
          <w:sz w:val="22"/>
          <w:szCs w:val="22"/>
        </w:rPr>
        <w:t>цену исказује у динарима</w:t>
      </w:r>
      <w:r w:rsidRPr="009A627D">
        <w:rPr>
          <w:rFonts w:ascii="Arial" w:hAnsi="Arial" w:cs="Arial"/>
          <w:sz w:val="22"/>
          <w:szCs w:val="22"/>
        </w:rPr>
        <w:tab/>
      </w:r>
    </w:p>
    <w:p w14:paraId="453249A5" w14:textId="77777777" w:rsidR="00731795" w:rsidRPr="009A627D" w:rsidRDefault="00731795" w:rsidP="00721F27">
      <w:pPr>
        <w:pStyle w:val="KDParagraf"/>
        <w:jc w:val="both"/>
        <w:rPr>
          <w:rFonts w:ascii="Arial" w:hAnsi="Arial" w:cs="Arial"/>
          <w:sz w:val="22"/>
          <w:szCs w:val="22"/>
        </w:rPr>
      </w:pPr>
      <w:r w:rsidRPr="009A627D">
        <w:rPr>
          <w:rFonts w:ascii="Arial" w:hAnsi="Arial" w:cs="Arial"/>
          <w:sz w:val="22"/>
          <w:szCs w:val="22"/>
        </w:rPr>
        <w:t>На  цену Услуге из става 1. овог члана обрачунава се припадајући порез на додату вредност у складу са прописима Републике Србије.</w:t>
      </w:r>
    </w:p>
    <w:p w14:paraId="3540115D" w14:textId="77777777" w:rsidR="00731795" w:rsidRPr="009A627D" w:rsidRDefault="00731795" w:rsidP="00721F27">
      <w:pPr>
        <w:pStyle w:val="KDParagraf"/>
        <w:jc w:val="both"/>
        <w:rPr>
          <w:rFonts w:ascii="Arial" w:hAnsi="Arial" w:cs="Arial"/>
          <w:sz w:val="22"/>
          <w:szCs w:val="22"/>
        </w:rPr>
      </w:pPr>
    </w:p>
    <w:p w14:paraId="75E6EF21" w14:textId="77777777" w:rsidR="00731795" w:rsidRPr="009A627D" w:rsidRDefault="00731795" w:rsidP="00721F27">
      <w:pPr>
        <w:pStyle w:val="KDParagraf"/>
        <w:jc w:val="both"/>
        <w:rPr>
          <w:rFonts w:ascii="Arial" w:hAnsi="Arial" w:cs="Arial"/>
          <w:sz w:val="22"/>
          <w:szCs w:val="22"/>
          <w:lang w:val="sr-Cyrl-RS"/>
        </w:rPr>
      </w:pPr>
      <w:r w:rsidRPr="009A627D">
        <w:rPr>
          <w:rFonts w:ascii="Arial" w:hAnsi="Arial" w:cs="Arial"/>
          <w:sz w:val="22"/>
          <w:szCs w:val="22"/>
        </w:rPr>
        <w:t>У цену су урачунати сви трошкови везани за реализацију Услуге.</w:t>
      </w:r>
      <w:r w:rsidRPr="009A627D">
        <w:rPr>
          <w:rFonts w:ascii="Arial" w:hAnsi="Arial" w:cs="Arial"/>
          <w:sz w:val="22"/>
          <w:szCs w:val="22"/>
          <w:lang w:val="sr-Cyrl-RS"/>
        </w:rPr>
        <w:t xml:space="preserve"> </w:t>
      </w:r>
    </w:p>
    <w:p w14:paraId="3770B6BB" w14:textId="77777777" w:rsidR="00731795" w:rsidRPr="009A627D" w:rsidRDefault="00731795" w:rsidP="00721F27">
      <w:pPr>
        <w:pStyle w:val="KDParagraf"/>
        <w:jc w:val="both"/>
        <w:rPr>
          <w:rFonts w:ascii="Arial" w:hAnsi="Arial" w:cs="Arial"/>
          <w:sz w:val="22"/>
          <w:szCs w:val="22"/>
          <w:lang w:val="sr-Cyrl-RS"/>
        </w:rPr>
      </w:pPr>
    </w:p>
    <w:p w14:paraId="38D6BA5B" w14:textId="77777777" w:rsidR="001E3840" w:rsidRPr="009A627D" w:rsidRDefault="001E3840" w:rsidP="000741FF">
      <w:pPr>
        <w:rPr>
          <w:rFonts w:ascii="Arial" w:hAnsi="Arial" w:cs="Arial"/>
          <w:b/>
          <w:sz w:val="22"/>
          <w:szCs w:val="22"/>
        </w:rPr>
      </w:pPr>
      <w:r w:rsidRPr="009A627D">
        <w:rPr>
          <w:rFonts w:ascii="Arial" w:hAnsi="Arial" w:cs="Arial"/>
          <w:b/>
          <w:sz w:val="22"/>
          <w:szCs w:val="22"/>
        </w:rPr>
        <w:t>ИЗДАВАЊЕ РАЧУНА И ПЛАЋАЊЕ</w:t>
      </w:r>
    </w:p>
    <w:p w14:paraId="20B804A2" w14:textId="77777777" w:rsidR="001E3840" w:rsidRPr="009A627D" w:rsidRDefault="001E3840" w:rsidP="000741FF">
      <w:pPr>
        <w:jc w:val="center"/>
        <w:rPr>
          <w:rFonts w:ascii="Arial" w:hAnsi="Arial" w:cs="Arial"/>
          <w:b/>
          <w:sz w:val="22"/>
          <w:szCs w:val="22"/>
        </w:rPr>
      </w:pPr>
      <w:r w:rsidRPr="009A627D">
        <w:rPr>
          <w:rFonts w:ascii="Arial" w:hAnsi="Arial" w:cs="Arial"/>
          <w:b/>
          <w:sz w:val="22"/>
          <w:szCs w:val="22"/>
        </w:rPr>
        <w:t>Члан</w:t>
      </w:r>
      <w:r w:rsidR="00D0066B" w:rsidRPr="009A627D">
        <w:rPr>
          <w:rFonts w:ascii="Arial" w:hAnsi="Arial" w:cs="Arial"/>
          <w:b/>
          <w:sz w:val="22"/>
          <w:szCs w:val="22"/>
          <w:lang w:val="sr-Cyrl-RS"/>
        </w:rPr>
        <w:t xml:space="preserve"> 4</w:t>
      </w:r>
      <w:r w:rsidRPr="009A627D">
        <w:rPr>
          <w:rFonts w:ascii="Arial" w:hAnsi="Arial" w:cs="Arial"/>
          <w:b/>
          <w:sz w:val="22"/>
          <w:szCs w:val="22"/>
        </w:rPr>
        <w:t>.</w:t>
      </w:r>
    </w:p>
    <w:p w14:paraId="01436271" w14:textId="08C8000D" w:rsidR="00BA71CE" w:rsidRPr="009A627D" w:rsidRDefault="001428F8" w:rsidP="00721F27">
      <w:pPr>
        <w:jc w:val="both"/>
        <w:rPr>
          <w:rFonts w:ascii="Arial" w:hAnsi="Arial" w:cs="Arial"/>
          <w:sz w:val="22"/>
          <w:szCs w:val="22"/>
        </w:rPr>
      </w:pPr>
      <w:r w:rsidRPr="009A627D">
        <w:rPr>
          <w:rFonts w:ascii="Arial" w:hAnsi="Arial" w:cs="Arial"/>
          <w:sz w:val="22"/>
          <w:szCs w:val="22"/>
        </w:rPr>
        <w:t>Корисник услуга</w:t>
      </w:r>
      <w:r w:rsidR="00BA71CE" w:rsidRPr="009A627D">
        <w:rPr>
          <w:rFonts w:ascii="Arial" w:hAnsi="Arial" w:cs="Arial"/>
          <w:sz w:val="22"/>
          <w:szCs w:val="22"/>
        </w:rPr>
        <w:t xml:space="preserve"> се обавезују да укупну </w:t>
      </w:r>
      <w:r w:rsidRPr="009A627D">
        <w:rPr>
          <w:rFonts w:ascii="Arial" w:hAnsi="Arial" w:cs="Arial"/>
          <w:sz w:val="22"/>
          <w:szCs w:val="22"/>
          <w:lang w:val="sr-Cyrl-RS"/>
        </w:rPr>
        <w:t>вредност</w:t>
      </w:r>
      <w:r w:rsidR="00BA71CE" w:rsidRPr="009A627D">
        <w:rPr>
          <w:rFonts w:ascii="Arial" w:hAnsi="Arial" w:cs="Arial"/>
          <w:sz w:val="22"/>
          <w:szCs w:val="22"/>
        </w:rPr>
        <w:t xml:space="preserve"> из члана </w:t>
      </w:r>
      <w:r w:rsidR="00BA71CE" w:rsidRPr="009A627D">
        <w:rPr>
          <w:rFonts w:ascii="Arial" w:hAnsi="Arial" w:cs="Arial"/>
          <w:sz w:val="22"/>
          <w:szCs w:val="22"/>
          <w:lang w:val="en-US"/>
        </w:rPr>
        <w:t>3</w:t>
      </w:r>
      <w:r w:rsidR="00BA71CE" w:rsidRPr="009A627D">
        <w:rPr>
          <w:rFonts w:ascii="Arial" w:hAnsi="Arial" w:cs="Arial"/>
          <w:sz w:val="22"/>
          <w:szCs w:val="22"/>
        </w:rPr>
        <w:t xml:space="preserve">. овог Уговора исплате у три једнаке </w:t>
      </w:r>
      <w:r w:rsidRPr="009A627D">
        <w:rPr>
          <w:rFonts w:ascii="Arial" w:hAnsi="Arial" w:cs="Arial"/>
          <w:sz w:val="22"/>
          <w:szCs w:val="22"/>
          <w:lang w:val="sr-Cyrl-RS"/>
        </w:rPr>
        <w:t>годишње накнаде</w:t>
      </w:r>
      <w:r w:rsidR="00BA71CE" w:rsidRPr="009A627D">
        <w:rPr>
          <w:rFonts w:ascii="Arial" w:hAnsi="Arial" w:cs="Arial"/>
          <w:sz w:val="22"/>
          <w:szCs w:val="22"/>
        </w:rPr>
        <w:t xml:space="preserve"> </w:t>
      </w:r>
      <w:r w:rsidRPr="009A627D">
        <w:rPr>
          <w:rFonts w:ascii="Arial" w:hAnsi="Arial" w:cs="Arial"/>
          <w:sz w:val="22"/>
          <w:szCs w:val="22"/>
          <w:lang w:val="sr-Cyrl-CS"/>
        </w:rPr>
        <w:t xml:space="preserve">на начин и по динамици која је у складу са одобреним условима од стране компаније </w:t>
      </w:r>
      <w:r w:rsidRPr="009A627D">
        <w:rPr>
          <w:rFonts w:ascii="Arial" w:hAnsi="Arial" w:cs="Arial"/>
          <w:sz w:val="22"/>
          <w:szCs w:val="22"/>
          <w:lang w:val="en-US"/>
        </w:rPr>
        <w:t>Microsoft</w:t>
      </w:r>
      <w:r w:rsidRPr="009A627D">
        <w:rPr>
          <w:rFonts w:ascii="Arial" w:hAnsi="Arial" w:cs="Arial"/>
          <w:sz w:val="22"/>
          <w:szCs w:val="22"/>
          <w:lang w:val="sr-Cyrl-CS"/>
        </w:rPr>
        <w:t>, и то на следећи начин</w:t>
      </w:r>
      <w:r w:rsidR="00BA71CE" w:rsidRPr="009A627D">
        <w:rPr>
          <w:rFonts w:ascii="Arial" w:hAnsi="Arial" w:cs="Arial"/>
          <w:sz w:val="22"/>
          <w:szCs w:val="22"/>
        </w:rPr>
        <w:t>:</w:t>
      </w:r>
    </w:p>
    <w:p w14:paraId="11244A51" w14:textId="0B9E4C4D" w:rsidR="00BA71CE" w:rsidRPr="009A627D" w:rsidRDefault="001428F8" w:rsidP="00721F27">
      <w:pPr>
        <w:numPr>
          <w:ilvl w:val="0"/>
          <w:numId w:val="38"/>
        </w:numPr>
        <w:jc w:val="both"/>
        <w:rPr>
          <w:rFonts w:ascii="Arial" w:hAnsi="Arial" w:cs="Arial"/>
          <w:sz w:val="22"/>
          <w:szCs w:val="22"/>
        </w:rPr>
      </w:pPr>
      <w:r w:rsidRPr="009A627D">
        <w:rPr>
          <w:rFonts w:ascii="Arial" w:hAnsi="Arial" w:cs="Arial"/>
          <w:sz w:val="22"/>
          <w:szCs w:val="22"/>
          <w:lang w:val="sr-Cyrl-RS"/>
        </w:rPr>
        <w:t>За прву годину,</w:t>
      </w:r>
      <w:r w:rsidR="00BA71CE" w:rsidRPr="009A627D">
        <w:rPr>
          <w:rFonts w:ascii="Arial" w:hAnsi="Arial" w:cs="Arial"/>
          <w:sz w:val="22"/>
          <w:szCs w:val="22"/>
        </w:rPr>
        <w:t xml:space="preserve"> у укупном износу од __________________ (словима:___________________________) ____ (динара), која се увећава за законску обавезу по основу ПДВ-а, за к</w:t>
      </w:r>
      <w:r w:rsidRPr="009A627D">
        <w:rPr>
          <w:rFonts w:ascii="Arial" w:hAnsi="Arial" w:cs="Arial"/>
          <w:sz w:val="22"/>
          <w:szCs w:val="22"/>
        </w:rPr>
        <w:t>оју се рачун и</w:t>
      </w:r>
      <w:r w:rsidR="001D63BF" w:rsidRPr="009A627D">
        <w:rPr>
          <w:rFonts w:ascii="Arial" w:hAnsi="Arial" w:cs="Arial"/>
          <w:sz w:val="22"/>
          <w:szCs w:val="22"/>
        </w:rPr>
        <w:t>здаје у року од 15</w:t>
      </w:r>
      <w:r w:rsidR="00BA71CE" w:rsidRPr="009A627D">
        <w:rPr>
          <w:rFonts w:ascii="Arial" w:hAnsi="Arial" w:cs="Arial"/>
          <w:sz w:val="22"/>
          <w:szCs w:val="22"/>
          <w:lang w:val="en-US"/>
        </w:rPr>
        <w:t xml:space="preserve"> </w:t>
      </w:r>
      <w:r w:rsidR="00BA71CE" w:rsidRPr="009A627D">
        <w:rPr>
          <w:rFonts w:ascii="Arial" w:hAnsi="Arial" w:cs="Arial"/>
          <w:sz w:val="22"/>
          <w:szCs w:val="22"/>
        </w:rPr>
        <w:t>дана од дана закључења Уговора,</w:t>
      </w:r>
    </w:p>
    <w:p w14:paraId="3843C0EC" w14:textId="3BF27016" w:rsidR="00BA71CE" w:rsidRPr="009A627D" w:rsidRDefault="001428F8" w:rsidP="00721F27">
      <w:pPr>
        <w:numPr>
          <w:ilvl w:val="0"/>
          <w:numId w:val="38"/>
        </w:numPr>
        <w:jc w:val="both"/>
        <w:rPr>
          <w:rFonts w:ascii="Arial" w:hAnsi="Arial" w:cs="Arial"/>
          <w:sz w:val="22"/>
          <w:szCs w:val="22"/>
        </w:rPr>
      </w:pPr>
      <w:r w:rsidRPr="009A627D">
        <w:rPr>
          <w:rFonts w:ascii="Arial" w:hAnsi="Arial" w:cs="Arial"/>
          <w:sz w:val="22"/>
          <w:szCs w:val="22"/>
          <w:lang w:val="sr-Cyrl-RS"/>
        </w:rPr>
        <w:t>За другу годину,</w:t>
      </w:r>
      <w:r w:rsidRPr="009A627D">
        <w:rPr>
          <w:rFonts w:ascii="Arial" w:hAnsi="Arial" w:cs="Arial"/>
          <w:sz w:val="22"/>
          <w:szCs w:val="22"/>
        </w:rPr>
        <w:t xml:space="preserve"> </w:t>
      </w:r>
      <w:r w:rsidR="00BA71CE" w:rsidRPr="009A627D">
        <w:rPr>
          <w:rFonts w:ascii="Arial" w:hAnsi="Arial" w:cs="Arial"/>
          <w:sz w:val="22"/>
          <w:szCs w:val="22"/>
        </w:rPr>
        <w:t xml:space="preserve">за коју се рачун издаје у периоду </w:t>
      </w:r>
      <w:r w:rsidR="00BA71CE" w:rsidRPr="009A627D">
        <w:rPr>
          <w:rFonts w:ascii="Arial" w:hAnsi="Arial" w:cs="Arial"/>
          <w:sz w:val="22"/>
          <w:szCs w:val="22"/>
          <w:lang w:val="en-US"/>
        </w:rPr>
        <w:t>од 01.</w:t>
      </w:r>
      <w:r w:rsidRPr="009A627D">
        <w:rPr>
          <w:rFonts w:ascii="Arial" w:hAnsi="Arial" w:cs="Arial"/>
          <w:sz w:val="22"/>
          <w:szCs w:val="22"/>
        </w:rPr>
        <w:t xml:space="preserve"> до 31 августа 2019</w:t>
      </w:r>
      <w:r w:rsidR="00BA71CE" w:rsidRPr="009A627D">
        <w:rPr>
          <w:rFonts w:ascii="Arial" w:hAnsi="Arial" w:cs="Arial"/>
          <w:sz w:val="22"/>
          <w:szCs w:val="22"/>
        </w:rPr>
        <w:t xml:space="preserve">. године у укупном износу од __________________________ (словима:_____________________________________________) _____ (динара), која се увећава за законску обавезу по основу ПДВ-а, </w:t>
      </w:r>
    </w:p>
    <w:p w14:paraId="1A4CE542" w14:textId="4B88071A" w:rsidR="00BA71CE" w:rsidRPr="009A627D" w:rsidRDefault="001428F8" w:rsidP="00721F27">
      <w:pPr>
        <w:numPr>
          <w:ilvl w:val="0"/>
          <w:numId w:val="38"/>
        </w:numPr>
        <w:jc w:val="both"/>
        <w:rPr>
          <w:rFonts w:ascii="Arial" w:hAnsi="Arial" w:cs="Arial"/>
          <w:sz w:val="22"/>
          <w:szCs w:val="22"/>
        </w:rPr>
      </w:pPr>
      <w:r w:rsidRPr="009A627D">
        <w:rPr>
          <w:rFonts w:ascii="Arial" w:hAnsi="Arial" w:cs="Arial"/>
          <w:sz w:val="22"/>
          <w:szCs w:val="22"/>
          <w:lang w:val="sr-Cyrl-RS"/>
        </w:rPr>
        <w:t xml:space="preserve">За </w:t>
      </w:r>
      <w:r w:rsidR="001D63BF" w:rsidRPr="009A627D">
        <w:rPr>
          <w:rFonts w:ascii="Arial" w:hAnsi="Arial" w:cs="Arial"/>
          <w:sz w:val="22"/>
          <w:szCs w:val="22"/>
          <w:lang w:val="sr-Cyrl-RS"/>
        </w:rPr>
        <w:t>трећу</w:t>
      </w:r>
      <w:r w:rsidRPr="009A627D">
        <w:rPr>
          <w:rFonts w:ascii="Arial" w:hAnsi="Arial" w:cs="Arial"/>
          <w:sz w:val="22"/>
          <w:szCs w:val="22"/>
          <w:lang w:val="sr-Cyrl-RS"/>
        </w:rPr>
        <w:t xml:space="preserve"> годину</w:t>
      </w:r>
      <w:r w:rsidRPr="009A627D">
        <w:rPr>
          <w:rFonts w:ascii="Arial" w:hAnsi="Arial" w:cs="Arial"/>
          <w:sz w:val="22"/>
          <w:szCs w:val="22"/>
        </w:rPr>
        <w:t xml:space="preserve"> </w:t>
      </w:r>
      <w:r w:rsidR="00BA71CE" w:rsidRPr="009A627D">
        <w:rPr>
          <w:rFonts w:ascii="Arial" w:hAnsi="Arial" w:cs="Arial"/>
          <w:sz w:val="22"/>
          <w:szCs w:val="22"/>
        </w:rPr>
        <w:t xml:space="preserve">за коју се рачун издаје у периоду </w:t>
      </w:r>
      <w:r w:rsidR="00BA71CE" w:rsidRPr="009A627D">
        <w:rPr>
          <w:rFonts w:ascii="Arial" w:hAnsi="Arial" w:cs="Arial"/>
          <w:sz w:val="22"/>
          <w:szCs w:val="22"/>
          <w:lang w:val="en-US"/>
        </w:rPr>
        <w:t>од 01.</w:t>
      </w:r>
      <w:r w:rsidR="001D63BF" w:rsidRPr="009A627D">
        <w:rPr>
          <w:rFonts w:ascii="Arial" w:hAnsi="Arial" w:cs="Arial"/>
          <w:sz w:val="22"/>
          <w:szCs w:val="22"/>
        </w:rPr>
        <w:t xml:space="preserve"> до 31 августа 20</w:t>
      </w:r>
      <w:r w:rsidRPr="009A627D">
        <w:rPr>
          <w:rFonts w:ascii="Arial" w:hAnsi="Arial" w:cs="Arial"/>
          <w:sz w:val="22"/>
          <w:szCs w:val="22"/>
          <w:lang w:val="sr-Latn-CS"/>
        </w:rPr>
        <w:t>20</w:t>
      </w:r>
      <w:r w:rsidR="00BA71CE" w:rsidRPr="009A627D">
        <w:rPr>
          <w:rFonts w:ascii="Arial" w:hAnsi="Arial" w:cs="Arial"/>
          <w:sz w:val="22"/>
          <w:szCs w:val="22"/>
        </w:rPr>
        <w:t xml:space="preserve">. године у укупном износу од ___________________________ (словима:_____________________________________________) ____ (динара), која се увећава за законску обавезу по основу ПДВ-а. </w:t>
      </w:r>
    </w:p>
    <w:p w14:paraId="1303C3BC" w14:textId="77777777" w:rsidR="001D63BF" w:rsidRPr="009A627D" w:rsidRDefault="001D63BF" w:rsidP="00721F27">
      <w:pPr>
        <w:ind w:firstLine="720"/>
        <w:jc w:val="both"/>
        <w:rPr>
          <w:rFonts w:ascii="Arial" w:hAnsi="Arial" w:cs="Arial"/>
          <w:sz w:val="22"/>
          <w:szCs w:val="22"/>
        </w:rPr>
      </w:pPr>
    </w:p>
    <w:p w14:paraId="1278C3F7" w14:textId="1C8A3E92" w:rsidR="001428F8" w:rsidRPr="009A627D" w:rsidRDefault="001403F6" w:rsidP="00721F27">
      <w:pPr>
        <w:jc w:val="both"/>
        <w:rPr>
          <w:rFonts w:ascii="Arial" w:hAnsi="Arial" w:cs="Arial"/>
          <w:sz w:val="22"/>
          <w:szCs w:val="22"/>
          <w:lang w:val="sr-Cyrl-CS"/>
        </w:rPr>
      </w:pPr>
      <w:r w:rsidRPr="009A627D">
        <w:rPr>
          <w:rFonts w:ascii="Arial" w:hAnsi="Arial" w:cs="Arial"/>
          <w:sz w:val="22"/>
          <w:szCs w:val="22"/>
          <w:lang w:val="sr-Cyrl-CS"/>
        </w:rPr>
        <w:t>Корисник услуге</w:t>
      </w:r>
      <w:r w:rsidR="001428F8" w:rsidRPr="009A627D">
        <w:rPr>
          <w:rFonts w:ascii="Arial" w:hAnsi="Arial" w:cs="Arial"/>
          <w:sz w:val="22"/>
          <w:szCs w:val="22"/>
          <w:lang w:val="sr-Cyrl-CS"/>
        </w:rPr>
        <w:t xml:space="preserve"> ће сва плаћања извршити у року до 45 </w:t>
      </w:r>
      <w:r w:rsidR="00B952EB" w:rsidRPr="009A627D">
        <w:rPr>
          <w:rFonts w:ascii="Arial" w:hAnsi="Arial" w:cs="Arial"/>
          <w:sz w:val="22"/>
          <w:szCs w:val="22"/>
          <w:lang w:val="sr-Cyrl-CS"/>
        </w:rPr>
        <w:t xml:space="preserve">(словима: четрдесетпет) </w:t>
      </w:r>
      <w:r w:rsidR="001428F8" w:rsidRPr="009A627D">
        <w:rPr>
          <w:rFonts w:ascii="Arial" w:hAnsi="Arial" w:cs="Arial"/>
          <w:sz w:val="22"/>
          <w:szCs w:val="22"/>
          <w:lang w:val="sr-Cyrl-CS"/>
        </w:rPr>
        <w:t>дана од дана испостављања</w:t>
      </w:r>
      <w:r w:rsidRPr="009A627D">
        <w:rPr>
          <w:rFonts w:ascii="Arial" w:hAnsi="Arial" w:cs="Arial"/>
          <w:sz w:val="22"/>
          <w:szCs w:val="22"/>
          <w:lang w:val="sr-Cyrl-CS"/>
        </w:rPr>
        <w:t xml:space="preserve"> исправног</w:t>
      </w:r>
      <w:r w:rsidR="001428F8" w:rsidRPr="009A627D">
        <w:rPr>
          <w:rFonts w:ascii="Arial" w:hAnsi="Arial" w:cs="Arial"/>
          <w:sz w:val="22"/>
          <w:szCs w:val="22"/>
          <w:lang w:val="sr-Cyrl-CS"/>
        </w:rPr>
        <w:t xml:space="preserve"> рачуна за плаћање од стране </w:t>
      </w:r>
      <w:r w:rsidRPr="009A627D">
        <w:rPr>
          <w:rFonts w:ascii="Arial" w:hAnsi="Arial" w:cs="Arial"/>
          <w:sz w:val="22"/>
          <w:szCs w:val="22"/>
          <w:lang w:val="sr-Cyrl-CS"/>
        </w:rPr>
        <w:t>Пружаоца услуге</w:t>
      </w:r>
      <w:r w:rsidR="001428F8" w:rsidRPr="009A627D">
        <w:rPr>
          <w:rFonts w:ascii="Arial" w:hAnsi="Arial" w:cs="Arial"/>
          <w:sz w:val="22"/>
          <w:szCs w:val="22"/>
          <w:lang w:val="sr-Cyrl-CS"/>
        </w:rPr>
        <w:t xml:space="preserve"> издатог на бази Записника о извршеној испоруци лиценци, без примедби, потписаног од стране овлашћених лица </w:t>
      </w:r>
      <w:r w:rsidRPr="009A627D">
        <w:rPr>
          <w:rFonts w:ascii="Arial" w:hAnsi="Arial" w:cs="Arial"/>
          <w:sz w:val="22"/>
          <w:szCs w:val="22"/>
          <w:lang w:val="sr-Cyrl-CS"/>
        </w:rPr>
        <w:t>Корисник услуге</w:t>
      </w:r>
      <w:r w:rsidR="001428F8" w:rsidRPr="009A627D">
        <w:rPr>
          <w:rFonts w:ascii="Arial" w:hAnsi="Arial" w:cs="Arial"/>
          <w:sz w:val="22"/>
          <w:szCs w:val="22"/>
          <w:lang w:val="sr-Cyrl-CS"/>
        </w:rPr>
        <w:t xml:space="preserve"> и </w:t>
      </w:r>
      <w:r w:rsidRPr="009A627D">
        <w:rPr>
          <w:rFonts w:ascii="Arial" w:hAnsi="Arial" w:cs="Arial"/>
          <w:sz w:val="22"/>
          <w:szCs w:val="22"/>
          <w:lang w:val="sr-Cyrl-CS"/>
        </w:rPr>
        <w:t>Пружаоца услуге</w:t>
      </w:r>
      <w:r w:rsidR="001428F8" w:rsidRPr="009A627D">
        <w:rPr>
          <w:rFonts w:ascii="Arial" w:hAnsi="Arial" w:cs="Arial"/>
          <w:sz w:val="22"/>
          <w:szCs w:val="22"/>
          <w:lang w:val="sr-Cyrl-CS"/>
        </w:rPr>
        <w:t>.</w:t>
      </w:r>
    </w:p>
    <w:p w14:paraId="184F947A" w14:textId="77777777" w:rsidR="00230FF7" w:rsidRPr="009A627D" w:rsidRDefault="00230FF7" w:rsidP="00721F27">
      <w:pPr>
        <w:jc w:val="both"/>
        <w:rPr>
          <w:rFonts w:ascii="Arial" w:hAnsi="Arial" w:cs="Arial"/>
          <w:sz w:val="22"/>
          <w:szCs w:val="22"/>
          <w:lang w:val="sr-Cyrl-CS"/>
        </w:rPr>
      </w:pPr>
    </w:p>
    <w:p w14:paraId="32FCA128" w14:textId="77777777" w:rsidR="00BA71CE" w:rsidRPr="009A627D" w:rsidRDefault="00BA71CE" w:rsidP="00721F27">
      <w:pPr>
        <w:jc w:val="both"/>
        <w:rPr>
          <w:rFonts w:ascii="Arial" w:hAnsi="Arial" w:cs="Arial"/>
          <w:sz w:val="22"/>
          <w:szCs w:val="22"/>
          <w:lang w:eastAsia="sr-Latn-CS"/>
        </w:rPr>
      </w:pPr>
      <w:r w:rsidRPr="009A627D">
        <w:rPr>
          <w:rFonts w:ascii="Arial" w:hAnsi="Arial" w:cs="Arial"/>
          <w:sz w:val="22"/>
          <w:szCs w:val="22"/>
          <w:lang w:eastAsia="sr-Latn-CS"/>
        </w:rPr>
        <w:t>Променом уговорене цене не сматра се усклађивање цене са унапред јасно дефинисаним параметрима  из претходног става овог члана Уговора.</w:t>
      </w:r>
    </w:p>
    <w:p w14:paraId="20BF414B" w14:textId="77777777" w:rsidR="001E3840" w:rsidRPr="009A627D" w:rsidRDefault="001E3840" w:rsidP="00721F27">
      <w:pPr>
        <w:jc w:val="both"/>
        <w:rPr>
          <w:rFonts w:ascii="Arial" w:hAnsi="Arial" w:cs="Arial"/>
          <w:sz w:val="22"/>
          <w:szCs w:val="22"/>
        </w:rPr>
      </w:pPr>
      <w:r w:rsidRPr="009A627D">
        <w:rPr>
          <w:rFonts w:ascii="Arial" w:hAnsi="Arial" w:cs="Arial"/>
          <w:sz w:val="22"/>
          <w:szCs w:val="22"/>
        </w:rPr>
        <w:t xml:space="preserve">Рачун мора бити достављен на адресу </w:t>
      </w:r>
      <w:r w:rsidRPr="009A627D">
        <w:rPr>
          <w:rFonts w:ascii="Arial" w:hAnsi="Arial" w:cs="Arial"/>
          <w:sz w:val="22"/>
          <w:szCs w:val="22"/>
          <w:lang w:val="sr-Cyrl-RS"/>
        </w:rPr>
        <w:t>Корисника услуге</w:t>
      </w:r>
      <w:r w:rsidRPr="009A627D">
        <w:rPr>
          <w:rFonts w:ascii="Arial" w:hAnsi="Arial" w:cs="Arial"/>
          <w:sz w:val="22"/>
          <w:szCs w:val="22"/>
        </w:rPr>
        <w:t xml:space="preserve">: Јавно предузеће „Електропривреда Србије“ Београд, </w:t>
      </w:r>
      <w:r w:rsidR="00731795" w:rsidRPr="009A627D">
        <w:rPr>
          <w:rFonts w:ascii="Arial" w:hAnsi="Arial" w:cs="Arial"/>
          <w:sz w:val="22"/>
          <w:szCs w:val="22"/>
          <w:lang w:val="ru-RU"/>
        </w:rPr>
        <w:t>Балканска број 13</w:t>
      </w:r>
      <w:r w:rsidRPr="009A627D">
        <w:rPr>
          <w:rFonts w:ascii="Arial" w:hAnsi="Arial" w:cs="Arial"/>
          <w:sz w:val="22"/>
          <w:szCs w:val="22"/>
        </w:rPr>
        <w:t xml:space="preserve">, са обавезним прилозима и то: </w:t>
      </w:r>
      <w:r w:rsidRPr="009A627D">
        <w:rPr>
          <w:rFonts w:ascii="Arial" w:hAnsi="Arial" w:cs="Arial"/>
          <w:sz w:val="22"/>
          <w:szCs w:val="22"/>
          <w:lang w:val="ru-RU"/>
        </w:rPr>
        <w:t xml:space="preserve">Записника </w:t>
      </w:r>
      <w:r w:rsidRPr="009A627D">
        <w:rPr>
          <w:rFonts w:ascii="Arial" w:hAnsi="Arial" w:cs="Arial"/>
          <w:sz w:val="22"/>
          <w:szCs w:val="22"/>
          <w:lang w:val="sr-Cyrl-CS"/>
        </w:rPr>
        <w:t>о извршењу предмета јавне набавке</w:t>
      </w:r>
      <w:r w:rsidRPr="009A627D">
        <w:rPr>
          <w:rFonts w:ascii="Arial" w:hAnsi="Arial" w:cs="Arial"/>
          <w:sz w:val="22"/>
          <w:szCs w:val="22"/>
        </w:rPr>
        <w:t xml:space="preserve">, (као и </w:t>
      </w:r>
      <w:r w:rsidRPr="009A627D">
        <w:rPr>
          <w:rFonts w:ascii="Arial" w:hAnsi="Arial" w:cs="Arial"/>
          <w:sz w:val="22"/>
          <w:szCs w:val="22"/>
          <w:lang w:val="sr-Cyrl-RS"/>
        </w:rPr>
        <w:t>обим</w:t>
      </w:r>
      <w:r w:rsidRPr="009A627D">
        <w:rPr>
          <w:rFonts w:ascii="Arial" w:hAnsi="Arial" w:cs="Arial"/>
          <w:sz w:val="22"/>
          <w:szCs w:val="22"/>
        </w:rPr>
        <w:t xml:space="preserve"> </w:t>
      </w:r>
      <w:r w:rsidRPr="009A627D">
        <w:rPr>
          <w:rFonts w:ascii="Arial" w:hAnsi="Arial" w:cs="Arial"/>
          <w:sz w:val="22"/>
          <w:szCs w:val="22"/>
          <w:lang w:val="sr-Cyrl-RS"/>
        </w:rPr>
        <w:t>извршених услуга</w:t>
      </w:r>
      <w:r w:rsidRPr="009A627D">
        <w:rPr>
          <w:rFonts w:ascii="Arial" w:hAnsi="Arial" w:cs="Arial"/>
          <w:sz w:val="22"/>
          <w:szCs w:val="22"/>
        </w:rPr>
        <w:t xml:space="preserve">, са читко написаним именом и презименом и потписом овлашћеног лица </w:t>
      </w:r>
      <w:r w:rsidRPr="009A627D">
        <w:rPr>
          <w:rFonts w:ascii="Arial" w:hAnsi="Arial" w:cs="Arial"/>
          <w:sz w:val="22"/>
          <w:szCs w:val="22"/>
          <w:lang w:val="sr-Latn-CS"/>
        </w:rPr>
        <w:t>К</w:t>
      </w:r>
      <w:r w:rsidRPr="009A627D">
        <w:rPr>
          <w:rFonts w:ascii="Arial" w:hAnsi="Arial" w:cs="Arial"/>
          <w:sz w:val="22"/>
          <w:szCs w:val="22"/>
          <w:lang w:val="sr-Cyrl-RS"/>
        </w:rPr>
        <w:t>орисника услуге</w:t>
      </w:r>
      <w:r w:rsidRPr="009A627D">
        <w:rPr>
          <w:rFonts w:ascii="Arial" w:hAnsi="Arial" w:cs="Arial"/>
          <w:sz w:val="22"/>
          <w:szCs w:val="22"/>
        </w:rPr>
        <w:t xml:space="preserve">, бројем </w:t>
      </w:r>
      <w:r w:rsidR="003A6D5B" w:rsidRPr="009A627D">
        <w:rPr>
          <w:rFonts w:ascii="Arial" w:hAnsi="Arial" w:cs="Arial"/>
          <w:sz w:val="22"/>
          <w:szCs w:val="22"/>
          <w:lang w:val="sr-Cyrl-RS"/>
        </w:rPr>
        <w:t xml:space="preserve">Уговора </w:t>
      </w:r>
      <w:r w:rsidRPr="009A627D">
        <w:rPr>
          <w:rFonts w:ascii="Arial" w:hAnsi="Arial" w:cs="Arial"/>
          <w:sz w:val="22"/>
          <w:szCs w:val="22"/>
        </w:rPr>
        <w:t>и бројем уговора.</w:t>
      </w:r>
    </w:p>
    <w:p w14:paraId="6438A8D8" w14:textId="77777777" w:rsidR="001E3840" w:rsidRPr="009A627D" w:rsidRDefault="001E3840" w:rsidP="00721F27">
      <w:pPr>
        <w:jc w:val="both"/>
        <w:rPr>
          <w:rFonts w:ascii="Arial" w:hAnsi="Arial" w:cs="Arial"/>
          <w:sz w:val="22"/>
          <w:szCs w:val="22"/>
          <w:lang w:val="sr-Cyrl-RS"/>
        </w:rPr>
      </w:pPr>
      <w:r w:rsidRPr="009A627D">
        <w:rPr>
          <w:rFonts w:ascii="Arial" w:hAnsi="Arial" w:cs="Arial"/>
          <w:sz w:val="22"/>
          <w:szCs w:val="22"/>
          <w:lang w:val="sr-Cyrl-RS"/>
        </w:rPr>
        <w:t xml:space="preserve"> 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w:t>
      </w:r>
      <w:r w:rsidRPr="009A627D">
        <w:rPr>
          <w:rFonts w:ascii="Arial" w:hAnsi="Arial" w:cs="Arial"/>
          <w:sz w:val="22"/>
          <w:szCs w:val="22"/>
          <w:lang w:val="sr-Cyrl-RS"/>
        </w:rPr>
        <w:lastRenderedPageBreak/>
        <w:t>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CB2550F" w14:textId="4F160422" w:rsidR="001E3840" w:rsidRPr="009A627D" w:rsidRDefault="001E3840" w:rsidP="00721F27">
      <w:pPr>
        <w:jc w:val="both"/>
        <w:rPr>
          <w:rFonts w:ascii="Arial" w:hAnsi="Arial" w:cs="Arial"/>
          <w:sz w:val="22"/>
          <w:szCs w:val="22"/>
          <w:lang w:val="sr-Cyrl-RS" w:eastAsia="sr-Latn-CS"/>
        </w:rPr>
      </w:pPr>
      <w:r w:rsidRPr="009A627D">
        <w:rPr>
          <w:rFonts w:ascii="Arial" w:hAnsi="Arial" w:cs="Arial"/>
          <w:sz w:val="22"/>
          <w:szCs w:val="22"/>
        </w:rPr>
        <w:t>Плаћање уговорене цене извршиће се у динарима, на рачун Пр</w:t>
      </w:r>
      <w:r w:rsidRPr="009A627D">
        <w:rPr>
          <w:rFonts w:ascii="Arial" w:hAnsi="Arial" w:cs="Arial"/>
          <w:sz w:val="22"/>
          <w:szCs w:val="22"/>
          <w:lang w:val="sr-Cyrl-RS"/>
        </w:rPr>
        <w:t xml:space="preserve">ужаоца услуге </w:t>
      </w:r>
      <w:r w:rsidRPr="009A627D">
        <w:rPr>
          <w:rFonts w:ascii="Arial" w:hAnsi="Arial" w:cs="Arial"/>
          <w:sz w:val="22"/>
          <w:szCs w:val="22"/>
        </w:rPr>
        <w:t xml:space="preserve">бр.____________________ који се води код _________ банке </w:t>
      </w:r>
      <w:r w:rsidR="001544D7" w:rsidRPr="009A627D">
        <w:rPr>
          <w:rFonts w:ascii="Arial" w:hAnsi="Arial" w:cs="Arial"/>
          <w:sz w:val="22"/>
          <w:szCs w:val="22"/>
          <w:lang w:val="sr-Cyrl-RS"/>
        </w:rPr>
        <w:t>___________</w:t>
      </w:r>
    </w:p>
    <w:p w14:paraId="1F64F1B1" w14:textId="77777777" w:rsidR="001E3840" w:rsidRPr="009A627D" w:rsidRDefault="001E3840" w:rsidP="000741FF">
      <w:pPr>
        <w:rPr>
          <w:rFonts w:ascii="Arial" w:hAnsi="Arial" w:cs="Arial"/>
          <w:sz w:val="22"/>
          <w:szCs w:val="22"/>
          <w:lang w:eastAsia="sr-Latn-CS"/>
        </w:rPr>
      </w:pPr>
    </w:p>
    <w:p w14:paraId="7E98DD2D" w14:textId="77777777" w:rsidR="001E3840" w:rsidRPr="009A627D" w:rsidRDefault="001E3840" w:rsidP="000741FF">
      <w:pPr>
        <w:rPr>
          <w:rFonts w:ascii="Arial" w:hAnsi="Arial" w:cs="Arial"/>
          <w:b/>
          <w:sz w:val="22"/>
          <w:szCs w:val="22"/>
          <w:lang w:val="sr-Cyrl-RS"/>
        </w:rPr>
      </w:pPr>
      <w:r w:rsidRPr="009A627D">
        <w:rPr>
          <w:rFonts w:ascii="Arial" w:hAnsi="Arial" w:cs="Arial"/>
          <w:b/>
          <w:sz w:val="22"/>
          <w:szCs w:val="22"/>
        </w:rPr>
        <w:t xml:space="preserve">РОК И </w:t>
      </w:r>
      <w:r w:rsidRPr="009A627D">
        <w:rPr>
          <w:rFonts w:ascii="Arial" w:hAnsi="Arial" w:cs="Arial"/>
          <w:b/>
          <w:sz w:val="22"/>
          <w:szCs w:val="22"/>
          <w:lang w:val="sr-Cyrl-RS"/>
        </w:rPr>
        <w:t>НАЧИН ИСПОРУКЕ</w:t>
      </w:r>
    </w:p>
    <w:p w14:paraId="496A0B4C" w14:textId="77777777" w:rsidR="001E3840" w:rsidRPr="009A627D" w:rsidRDefault="001E3840" w:rsidP="000741FF">
      <w:pPr>
        <w:jc w:val="center"/>
        <w:rPr>
          <w:rFonts w:ascii="Arial" w:hAnsi="Arial" w:cs="Arial"/>
          <w:b/>
          <w:sz w:val="22"/>
          <w:szCs w:val="22"/>
        </w:rPr>
      </w:pPr>
      <w:r w:rsidRPr="009A627D">
        <w:rPr>
          <w:rFonts w:ascii="Arial" w:hAnsi="Arial" w:cs="Arial"/>
          <w:b/>
          <w:sz w:val="22"/>
          <w:szCs w:val="22"/>
        </w:rPr>
        <w:t xml:space="preserve">Члан </w:t>
      </w:r>
      <w:r w:rsidR="00D0066B" w:rsidRPr="009A627D">
        <w:rPr>
          <w:rFonts w:ascii="Arial" w:hAnsi="Arial" w:cs="Arial"/>
          <w:b/>
          <w:sz w:val="22"/>
          <w:szCs w:val="22"/>
          <w:lang w:val="sr-Cyrl-RS"/>
        </w:rPr>
        <w:t>5</w:t>
      </w:r>
      <w:r w:rsidRPr="009A627D">
        <w:rPr>
          <w:rFonts w:ascii="Arial" w:hAnsi="Arial" w:cs="Arial"/>
          <w:b/>
          <w:sz w:val="22"/>
          <w:szCs w:val="22"/>
        </w:rPr>
        <w:t>.</w:t>
      </w:r>
    </w:p>
    <w:p w14:paraId="2E9E21FC" w14:textId="2D34A1D8" w:rsidR="001D63BF" w:rsidRPr="009A627D" w:rsidRDefault="001D63BF" w:rsidP="00721F27">
      <w:pPr>
        <w:jc w:val="both"/>
        <w:rPr>
          <w:rFonts w:ascii="Arial" w:hAnsi="Arial" w:cs="Arial"/>
          <w:sz w:val="22"/>
          <w:szCs w:val="22"/>
        </w:rPr>
      </w:pPr>
      <w:r w:rsidRPr="009A627D">
        <w:rPr>
          <w:rFonts w:ascii="Arial" w:hAnsi="Arial" w:cs="Arial"/>
          <w:sz w:val="22"/>
          <w:szCs w:val="22"/>
        </w:rPr>
        <w:t>Испорука предмет</w:t>
      </w:r>
      <w:r w:rsidRPr="009A627D">
        <w:rPr>
          <w:rFonts w:ascii="Arial" w:hAnsi="Arial" w:cs="Arial"/>
          <w:sz w:val="22"/>
          <w:szCs w:val="22"/>
          <w:lang w:val="sr-Cyrl-RS"/>
        </w:rPr>
        <w:t>а</w:t>
      </w:r>
      <w:r w:rsidRPr="009A627D">
        <w:rPr>
          <w:rFonts w:ascii="Arial" w:hAnsi="Arial" w:cs="Arial"/>
          <w:sz w:val="22"/>
          <w:szCs w:val="22"/>
        </w:rPr>
        <w:t xml:space="preserve"> </w:t>
      </w:r>
      <w:r w:rsidR="002856CC" w:rsidRPr="009A627D">
        <w:rPr>
          <w:rFonts w:ascii="Arial" w:hAnsi="Arial" w:cs="Arial"/>
          <w:sz w:val="22"/>
          <w:szCs w:val="22"/>
          <w:lang w:val="sr-Cyrl-RS"/>
        </w:rPr>
        <w:t xml:space="preserve">Уговора </w:t>
      </w:r>
      <w:r w:rsidRPr="009A627D">
        <w:rPr>
          <w:rFonts w:ascii="Arial" w:hAnsi="Arial" w:cs="Arial"/>
          <w:sz w:val="22"/>
          <w:szCs w:val="22"/>
        </w:rPr>
        <w:t>се врши електронски.</w:t>
      </w:r>
    </w:p>
    <w:p w14:paraId="038A9D63" w14:textId="77777777" w:rsidR="00782EAD" w:rsidRPr="009A627D" w:rsidRDefault="00782EAD" w:rsidP="00721F27">
      <w:pPr>
        <w:jc w:val="both"/>
        <w:rPr>
          <w:rFonts w:ascii="Arial" w:hAnsi="Arial" w:cs="Arial"/>
          <w:sz w:val="22"/>
          <w:szCs w:val="22"/>
        </w:rPr>
      </w:pPr>
    </w:p>
    <w:p w14:paraId="77C49476" w14:textId="2819B3FA" w:rsidR="001D63BF" w:rsidRPr="009A627D" w:rsidRDefault="001D63BF" w:rsidP="00721F27">
      <w:pPr>
        <w:jc w:val="both"/>
        <w:rPr>
          <w:rFonts w:ascii="Arial" w:hAnsi="Arial" w:cs="Arial"/>
          <w:sz w:val="22"/>
          <w:szCs w:val="22"/>
        </w:rPr>
      </w:pPr>
      <w:r w:rsidRPr="009A627D">
        <w:rPr>
          <w:rFonts w:ascii="Arial" w:hAnsi="Arial" w:cs="Arial"/>
          <w:sz w:val="22"/>
          <w:szCs w:val="22"/>
        </w:rPr>
        <w:t>Рок за испоруку</w:t>
      </w:r>
      <w:r w:rsidRPr="009A627D">
        <w:rPr>
          <w:rFonts w:ascii="Arial" w:hAnsi="Arial" w:cs="Arial"/>
          <w:sz w:val="22"/>
          <w:szCs w:val="22"/>
          <w:lang w:val="sr-Cyrl-RS"/>
        </w:rPr>
        <w:t xml:space="preserve"> за прву годину коришћења </w:t>
      </w:r>
      <w:r w:rsidRPr="009A627D">
        <w:rPr>
          <w:rFonts w:ascii="Arial" w:hAnsi="Arial" w:cs="Arial"/>
          <w:sz w:val="22"/>
          <w:szCs w:val="22"/>
        </w:rPr>
        <w:t xml:space="preserve">је минимално 1, а максимално 15 календарских дана од дана обостраног потписивања уговора од стране </w:t>
      </w:r>
      <w:r w:rsidR="00997ECC" w:rsidRPr="009A627D">
        <w:rPr>
          <w:rFonts w:ascii="Arial" w:hAnsi="Arial" w:cs="Arial"/>
          <w:sz w:val="22"/>
          <w:szCs w:val="22"/>
          <w:lang w:val="sr-Cyrl-RS"/>
        </w:rPr>
        <w:t>законских заступника</w:t>
      </w:r>
      <w:r w:rsidRPr="009A627D">
        <w:rPr>
          <w:rFonts w:ascii="Arial" w:hAnsi="Arial" w:cs="Arial"/>
          <w:sz w:val="22"/>
          <w:szCs w:val="22"/>
        </w:rPr>
        <w:t xml:space="preserve"> </w:t>
      </w:r>
      <w:r w:rsidR="00997ECC" w:rsidRPr="009A627D">
        <w:rPr>
          <w:rFonts w:ascii="Arial" w:hAnsi="Arial" w:cs="Arial"/>
          <w:sz w:val="22"/>
          <w:szCs w:val="22"/>
          <w:lang w:val="sr-Cyrl-RS"/>
        </w:rPr>
        <w:t>У</w:t>
      </w:r>
      <w:r w:rsidRPr="009A627D">
        <w:rPr>
          <w:rFonts w:ascii="Arial" w:hAnsi="Arial" w:cs="Arial"/>
          <w:sz w:val="22"/>
          <w:szCs w:val="22"/>
        </w:rPr>
        <w:t>говорних страна.</w:t>
      </w:r>
      <w:r w:rsidRPr="009A627D">
        <w:rPr>
          <w:rFonts w:ascii="Arial" w:hAnsi="Arial" w:cs="Arial"/>
          <w:sz w:val="22"/>
          <w:szCs w:val="22"/>
          <w:lang w:val="sr-Cyrl-RS"/>
        </w:rPr>
        <w:t xml:space="preserve"> Продужавање важности за другу, односно трећу годину коришћења се врши најкасније првог наредног  дана након истека периода важности за прву, односно другу годину. </w:t>
      </w:r>
      <w:r w:rsidRPr="009A627D">
        <w:rPr>
          <w:rFonts w:ascii="Arial" w:hAnsi="Arial" w:cs="Arial"/>
          <w:sz w:val="22"/>
          <w:szCs w:val="22"/>
        </w:rPr>
        <w:t xml:space="preserve"> </w:t>
      </w:r>
      <w:r w:rsidR="00BD42F7" w:rsidRPr="009A627D">
        <w:rPr>
          <w:rFonts w:ascii="Arial" w:hAnsi="Arial" w:cs="Arial"/>
          <w:sz w:val="22"/>
          <w:szCs w:val="22"/>
          <w:lang w:val="sr-Cyrl-RS"/>
        </w:rPr>
        <w:t>Пружалац услуге</w:t>
      </w:r>
      <w:r w:rsidRPr="009A627D">
        <w:rPr>
          <w:rFonts w:ascii="Arial" w:hAnsi="Arial" w:cs="Arial"/>
          <w:sz w:val="22"/>
          <w:szCs w:val="22"/>
        </w:rPr>
        <w:t xml:space="preserve"> је дужан да у року од 7 </w:t>
      </w:r>
      <w:r w:rsidR="00997ECC" w:rsidRPr="009A627D">
        <w:rPr>
          <w:rFonts w:ascii="Arial" w:hAnsi="Arial" w:cs="Arial"/>
          <w:sz w:val="22"/>
          <w:szCs w:val="22"/>
          <w:lang w:val="sr-Cyrl-RS"/>
        </w:rPr>
        <w:t xml:space="preserve">(словима: седам) </w:t>
      </w:r>
      <w:r w:rsidRPr="009A627D">
        <w:rPr>
          <w:rFonts w:ascii="Arial" w:hAnsi="Arial" w:cs="Arial"/>
          <w:sz w:val="22"/>
          <w:szCs w:val="22"/>
        </w:rPr>
        <w:t xml:space="preserve">дана од дана ступања на снагу уговора пружи сву неопходну подршку </w:t>
      </w:r>
      <w:r w:rsidR="00BD42F7" w:rsidRPr="009A627D">
        <w:rPr>
          <w:rFonts w:ascii="Arial" w:hAnsi="Arial" w:cs="Arial"/>
          <w:sz w:val="22"/>
          <w:szCs w:val="22"/>
          <w:lang w:val="sr-Cyrl-RS"/>
        </w:rPr>
        <w:t>Кориснику услуге</w:t>
      </w:r>
      <w:r w:rsidRPr="009A627D">
        <w:rPr>
          <w:rFonts w:ascii="Arial" w:hAnsi="Arial" w:cs="Arial"/>
          <w:sz w:val="22"/>
          <w:szCs w:val="22"/>
        </w:rPr>
        <w:t xml:space="preserve"> за коришћење Microsoft VLSC портала преко кога ће се реализовати испорука. </w:t>
      </w:r>
    </w:p>
    <w:p w14:paraId="28D6B0EA" w14:textId="77777777" w:rsidR="00997ECC" w:rsidRPr="009A627D" w:rsidRDefault="00997ECC" w:rsidP="00721F27">
      <w:pPr>
        <w:jc w:val="both"/>
        <w:rPr>
          <w:rFonts w:ascii="Arial" w:hAnsi="Arial" w:cs="Arial"/>
          <w:sz w:val="22"/>
          <w:szCs w:val="22"/>
        </w:rPr>
      </w:pPr>
    </w:p>
    <w:p w14:paraId="18051FB9" w14:textId="77777777" w:rsidR="001D63BF" w:rsidRPr="009A627D" w:rsidRDefault="001D63BF" w:rsidP="00721F27">
      <w:pPr>
        <w:jc w:val="both"/>
        <w:rPr>
          <w:rFonts w:ascii="Arial" w:eastAsia="Calibri" w:hAnsi="Arial" w:cs="Arial"/>
          <w:sz w:val="22"/>
          <w:szCs w:val="22"/>
          <w:lang w:val="sr-Cyrl-RS"/>
        </w:rPr>
      </w:pPr>
      <w:r w:rsidRPr="009A627D">
        <w:rPr>
          <w:rFonts w:ascii="Arial" w:hAnsi="Arial" w:cs="Arial"/>
          <w:sz w:val="22"/>
          <w:szCs w:val="22"/>
        </w:rPr>
        <w:t>Испорука свих нових верзија Microsoft софтверских производа које се појаве на тржишту у току трајања уговора се врши електронски путем Microsoft VLSC портала</w:t>
      </w:r>
      <w:r w:rsidRPr="009A627D">
        <w:rPr>
          <w:rFonts w:ascii="Arial" w:hAnsi="Arial" w:cs="Arial"/>
          <w:sz w:val="22"/>
          <w:szCs w:val="22"/>
          <w:lang w:val="sr-Cyrl-RS"/>
        </w:rPr>
        <w:t>.</w:t>
      </w:r>
    </w:p>
    <w:p w14:paraId="179EB528" w14:textId="77777777" w:rsidR="001D63BF" w:rsidRPr="009A627D" w:rsidRDefault="001D63BF" w:rsidP="00721F27">
      <w:pPr>
        <w:jc w:val="both"/>
        <w:rPr>
          <w:rFonts w:ascii="Arial" w:eastAsia="Calibri" w:hAnsi="Arial" w:cs="Arial"/>
          <w:sz w:val="22"/>
          <w:szCs w:val="22"/>
        </w:rPr>
      </w:pPr>
    </w:p>
    <w:p w14:paraId="3E9874CE" w14:textId="77777777" w:rsidR="001E3840" w:rsidRPr="009A627D" w:rsidRDefault="001E3840" w:rsidP="000741FF">
      <w:pPr>
        <w:pStyle w:val="KDParagraf"/>
        <w:rPr>
          <w:rFonts w:ascii="Arial" w:hAnsi="Arial" w:cs="Arial"/>
          <w:b/>
          <w:sz w:val="22"/>
          <w:szCs w:val="22"/>
        </w:rPr>
      </w:pPr>
      <w:r w:rsidRPr="009A627D">
        <w:rPr>
          <w:rFonts w:ascii="Arial" w:hAnsi="Arial" w:cs="Arial"/>
          <w:b/>
          <w:sz w:val="22"/>
          <w:szCs w:val="22"/>
        </w:rPr>
        <w:t xml:space="preserve">ГАРАНТНИ РОК </w:t>
      </w:r>
    </w:p>
    <w:p w14:paraId="79C5E24B" w14:textId="77777777" w:rsidR="001E3840" w:rsidRPr="009A627D" w:rsidRDefault="001E3840" w:rsidP="000741FF">
      <w:pPr>
        <w:pStyle w:val="KDParagraf"/>
        <w:jc w:val="center"/>
        <w:rPr>
          <w:rFonts w:ascii="Arial" w:hAnsi="Arial" w:cs="Arial"/>
          <w:sz w:val="22"/>
          <w:szCs w:val="22"/>
        </w:rPr>
      </w:pPr>
      <w:r w:rsidRPr="009A627D">
        <w:rPr>
          <w:rFonts w:ascii="Arial" w:hAnsi="Arial" w:cs="Arial"/>
          <w:b/>
          <w:sz w:val="22"/>
          <w:szCs w:val="22"/>
        </w:rPr>
        <w:t xml:space="preserve">Члан </w:t>
      </w:r>
      <w:r w:rsidR="00D0066B" w:rsidRPr="009A627D">
        <w:rPr>
          <w:rFonts w:ascii="Arial" w:hAnsi="Arial" w:cs="Arial"/>
          <w:b/>
          <w:sz w:val="22"/>
          <w:szCs w:val="22"/>
          <w:lang w:val="sr-Cyrl-RS"/>
        </w:rPr>
        <w:t>6</w:t>
      </w:r>
      <w:r w:rsidRPr="009A627D">
        <w:rPr>
          <w:rFonts w:ascii="Arial" w:hAnsi="Arial" w:cs="Arial"/>
          <w:sz w:val="22"/>
          <w:szCs w:val="22"/>
        </w:rPr>
        <w:t>.</w:t>
      </w:r>
    </w:p>
    <w:p w14:paraId="378740D2" w14:textId="77777777" w:rsidR="001E3840" w:rsidRPr="009A627D" w:rsidRDefault="001E3840" w:rsidP="00721F27">
      <w:pPr>
        <w:jc w:val="both"/>
        <w:rPr>
          <w:rFonts w:ascii="Arial" w:hAnsi="Arial" w:cs="Arial"/>
          <w:sz w:val="22"/>
          <w:szCs w:val="22"/>
          <w:lang w:val="sr-Cyrl-CS"/>
        </w:rPr>
      </w:pPr>
      <w:r w:rsidRPr="009A627D">
        <w:rPr>
          <w:rFonts w:ascii="Arial" w:hAnsi="Arial" w:cs="Arial"/>
          <w:sz w:val="22"/>
          <w:szCs w:val="22"/>
          <w:lang w:val="sr-Cyrl-CS"/>
        </w:rPr>
        <w:t>Гарантни рок (технолошка гаранција) за испоручене ли</w:t>
      </w:r>
      <w:r w:rsidR="001D63BF" w:rsidRPr="009A627D">
        <w:rPr>
          <w:rFonts w:ascii="Arial" w:hAnsi="Arial" w:cs="Arial"/>
          <w:sz w:val="22"/>
          <w:szCs w:val="22"/>
          <w:lang w:val="sr-Cyrl-CS"/>
        </w:rPr>
        <w:t xml:space="preserve">ценце је до </w:t>
      </w:r>
      <w:r w:rsidR="00FE4725" w:rsidRPr="009A627D">
        <w:rPr>
          <w:rFonts w:ascii="Arial" w:hAnsi="Arial" w:cs="Arial"/>
          <w:sz w:val="22"/>
          <w:szCs w:val="22"/>
          <w:lang w:val="sr-Cyrl-CS"/>
        </w:rPr>
        <w:br/>
        <w:t>____________ (</w:t>
      </w:r>
      <w:r w:rsidR="001D63BF" w:rsidRPr="009A627D">
        <w:rPr>
          <w:rFonts w:ascii="Arial" w:hAnsi="Arial" w:cs="Arial"/>
          <w:sz w:val="22"/>
          <w:szCs w:val="22"/>
          <w:lang w:val="sr-Cyrl-CS"/>
        </w:rPr>
        <w:t>31.07.2021</w:t>
      </w:r>
      <w:r w:rsidRPr="009A627D">
        <w:rPr>
          <w:rFonts w:ascii="Arial" w:hAnsi="Arial" w:cs="Arial"/>
          <w:sz w:val="22"/>
          <w:szCs w:val="22"/>
          <w:lang w:val="sr-Cyrl-CS"/>
        </w:rPr>
        <w:t>. године</w:t>
      </w:r>
      <w:r w:rsidR="00FE4725" w:rsidRPr="009A627D">
        <w:rPr>
          <w:rFonts w:ascii="Arial" w:hAnsi="Arial" w:cs="Arial"/>
          <w:sz w:val="22"/>
          <w:szCs w:val="22"/>
          <w:lang w:val="sr-Cyrl-CS"/>
        </w:rPr>
        <w:t>)</w:t>
      </w:r>
      <w:r w:rsidRPr="009A627D">
        <w:rPr>
          <w:rFonts w:ascii="Arial" w:hAnsi="Arial" w:cs="Arial"/>
          <w:sz w:val="22"/>
          <w:szCs w:val="22"/>
          <w:lang w:val="sr-Cyrl-CS"/>
        </w:rPr>
        <w:t>.</w:t>
      </w:r>
    </w:p>
    <w:p w14:paraId="5E13728D" w14:textId="08E9E0D7" w:rsidR="00F15481" w:rsidRPr="009A627D" w:rsidRDefault="00F15481" w:rsidP="00140C3A">
      <w:pPr>
        <w:rPr>
          <w:rFonts w:ascii="Arial" w:hAnsi="Arial" w:cs="Arial"/>
          <w:sz w:val="22"/>
          <w:szCs w:val="22"/>
        </w:rPr>
      </w:pPr>
    </w:p>
    <w:p w14:paraId="315D1A61" w14:textId="361EBA0F" w:rsidR="00140C3A" w:rsidRPr="009A627D" w:rsidRDefault="00140C3A" w:rsidP="00140C3A">
      <w:pPr>
        <w:rPr>
          <w:rFonts w:ascii="Arial" w:hAnsi="Arial" w:cs="Arial"/>
          <w:b/>
          <w:sz w:val="22"/>
          <w:szCs w:val="22"/>
        </w:rPr>
      </w:pPr>
      <w:r w:rsidRPr="009A627D">
        <w:rPr>
          <w:rFonts w:ascii="Arial" w:hAnsi="Arial" w:cs="Arial"/>
          <w:b/>
          <w:sz w:val="22"/>
          <w:szCs w:val="22"/>
        </w:rPr>
        <w:t>ОВЛАШЋЕНИ ПРЕДСТАВНИЦИ ЗА ПРАЋЕЊЕ УГОВОРА</w:t>
      </w:r>
    </w:p>
    <w:p w14:paraId="6781E323" w14:textId="5A710EF3" w:rsidR="00140C3A" w:rsidRPr="009A627D" w:rsidRDefault="00140C3A" w:rsidP="00140C3A">
      <w:pPr>
        <w:jc w:val="center"/>
        <w:rPr>
          <w:rFonts w:ascii="Arial" w:hAnsi="Arial" w:cs="Arial"/>
          <w:b/>
          <w:sz w:val="22"/>
          <w:szCs w:val="22"/>
        </w:rPr>
      </w:pPr>
      <w:r w:rsidRPr="009A627D">
        <w:rPr>
          <w:rFonts w:ascii="Arial" w:hAnsi="Arial" w:cs="Arial"/>
          <w:b/>
          <w:sz w:val="22"/>
          <w:szCs w:val="22"/>
        </w:rPr>
        <w:t>Члан 7.</w:t>
      </w:r>
    </w:p>
    <w:p w14:paraId="286C5A06" w14:textId="77777777" w:rsidR="00140C3A" w:rsidRPr="009A627D" w:rsidRDefault="00140C3A" w:rsidP="00140C3A">
      <w:pPr>
        <w:rPr>
          <w:rFonts w:ascii="Arial" w:hAnsi="Arial" w:cs="Arial"/>
          <w:sz w:val="22"/>
          <w:szCs w:val="22"/>
        </w:rPr>
      </w:pPr>
      <w:r w:rsidRPr="009A627D">
        <w:rPr>
          <w:rFonts w:ascii="Arial" w:hAnsi="Arial" w:cs="Arial"/>
          <w:sz w:val="22"/>
          <w:szCs w:val="22"/>
        </w:rPr>
        <w:t xml:space="preserve">Овлашћени представници за праћење реализације Услуге из члана 1. овог Уговора су: </w:t>
      </w:r>
    </w:p>
    <w:p w14:paraId="5FC66C06" w14:textId="77777777" w:rsidR="00140C3A" w:rsidRPr="009A627D" w:rsidRDefault="00140C3A" w:rsidP="00140C3A">
      <w:pPr>
        <w:rPr>
          <w:rFonts w:ascii="Arial" w:hAnsi="Arial" w:cs="Arial"/>
          <w:sz w:val="22"/>
          <w:szCs w:val="22"/>
        </w:rPr>
      </w:pPr>
    </w:p>
    <w:p w14:paraId="5A2B05D5" w14:textId="77777777" w:rsidR="00140C3A" w:rsidRPr="009A627D" w:rsidRDefault="00140C3A" w:rsidP="00140C3A">
      <w:pPr>
        <w:rPr>
          <w:rFonts w:ascii="Arial" w:hAnsi="Arial" w:cs="Arial"/>
          <w:sz w:val="22"/>
          <w:szCs w:val="22"/>
        </w:rPr>
      </w:pPr>
      <w:r w:rsidRPr="009A627D">
        <w:rPr>
          <w:rFonts w:ascii="Arial" w:hAnsi="Arial" w:cs="Arial"/>
          <w:sz w:val="22"/>
          <w:szCs w:val="22"/>
        </w:rPr>
        <w:tab/>
        <w:t xml:space="preserve">- за Корисника услуге: </w:t>
      </w:r>
      <w:r w:rsidRPr="009A627D">
        <w:rPr>
          <w:rFonts w:ascii="Arial" w:hAnsi="Arial" w:cs="Arial"/>
          <w:sz w:val="22"/>
          <w:szCs w:val="22"/>
        </w:rPr>
        <w:tab/>
        <w:t>________________________________</w:t>
      </w:r>
    </w:p>
    <w:p w14:paraId="3F8BAC8C" w14:textId="01302CC3" w:rsidR="00140C3A" w:rsidRPr="009A627D" w:rsidRDefault="00140C3A" w:rsidP="00140C3A">
      <w:pPr>
        <w:rPr>
          <w:rFonts w:ascii="Arial" w:hAnsi="Arial" w:cs="Arial"/>
          <w:sz w:val="22"/>
          <w:szCs w:val="22"/>
        </w:rPr>
      </w:pPr>
      <w:r w:rsidRPr="009A627D">
        <w:rPr>
          <w:rFonts w:ascii="Arial" w:hAnsi="Arial" w:cs="Arial"/>
          <w:sz w:val="22"/>
          <w:szCs w:val="22"/>
        </w:rPr>
        <w:tab/>
        <w:t xml:space="preserve">- за Пружаоца услуге: </w:t>
      </w:r>
      <w:r w:rsidRPr="009A627D">
        <w:rPr>
          <w:rFonts w:ascii="Arial" w:hAnsi="Arial" w:cs="Arial"/>
          <w:sz w:val="22"/>
          <w:szCs w:val="22"/>
        </w:rPr>
        <w:tab/>
        <w:t>________________________________</w:t>
      </w:r>
    </w:p>
    <w:p w14:paraId="3031F1C2" w14:textId="7B66A61B" w:rsidR="00CE60E4" w:rsidRPr="009A627D" w:rsidRDefault="00CE60E4" w:rsidP="00140C3A">
      <w:pPr>
        <w:rPr>
          <w:rFonts w:ascii="Arial" w:hAnsi="Arial" w:cs="Arial"/>
          <w:sz w:val="22"/>
          <w:szCs w:val="22"/>
        </w:rPr>
      </w:pPr>
    </w:p>
    <w:p w14:paraId="4167120F" w14:textId="77777777" w:rsidR="001E3840" w:rsidRPr="009A627D" w:rsidRDefault="001E3840" w:rsidP="000741FF">
      <w:pPr>
        <w:rPr>
          <w:rFonts w:ascii="Arial" w:hAnsi="Arial" w:cs="Arial"/>
          <w:b/>
          <w:sz w:val="22"/>
          <w:szCs w:val="22"/>
        </w:rPr>
      </w:pPr>
      <w:r w:rsidRPr="009A627D">
        <w:rPr>
          <w:rFonts w:ascii="Arial" w:hAnsi="Arial" w:cs="Arial"/>
          <w:b/>
          <w:sz w:val="22"/>
          <w:szCs w:val="22"/>
        </w:rPr>
        <w:t xml:space="preserve">ВИША СИЛА </w:t>
      </w:r>
    </w:p>
    <w:p w14:paraId="2A2C9581" w14:textId="376196A0" w:rsidR="001E3840" w:rsidRPr="009A627D" w:rsidRDefault="001E3840" w:rsidP="000741FF">
      <w:pPr>
        <w:jc w:val="center"/>
        <w:rPr>
          <w:rFonts w:ascii="Arial" w:hAnsi="Arial" w:cs="Arial"/>
          <w:b/>
          <w:sz w:val="22"/>
          <w:szCs w:val="22"/>
        </w:rPr>
      </w:pPr>
      <w:r w:rsidRPr="009A627D">
        <w:rPr>
          <w:rFonts w:ascii="Arial" w:hAnsi="Arial" w:cs="Arial"/>
          <w:b/>
          <w:sz w:val="22"/>
          <w:szCs w:val="22"/>
        </w:rPr>
        <w:t xml:space="preserve">Члан </w:t>
      </w:r>
      <w:r w:rsidR="00140C3A" w:rsidRPr="009A627D">
        <w:rPr>
          <w:rFonts w:ascii="Arial" w:hAnsi="Arial" w:cs="Arial"/>
          <w:b/>
          <w:sz w:val="22"/>
          <w:szCs w:val="22"/>
          <w:lang w:val="sr-Cyrl-RS"/>
        </w:rPr>
        <w:t>8</w:t>
      </w:r>
      <w:r w:rsidRPr="009A627D">
        <w:rPr>
          <w:rFonts w:ascii="Arial" w:hAnsi="Arial" w:cs="Arial"/>
          <w:b/>
          <w:sz w:val="22"/>
          <w:szCs w:val="22"/>
        </w:rPr>
        <w:t>.</w:t>
      </w:r>
    </w:p>
    <w:p w14:paraId="0B70375B" w14:textId="77777777" w:rsidR="001E3840" w:rsidRPr="009A627D" w:rsidRDefault="001E3840" w:rsidP="00FE4725">
      <w:pPr>
        <w:jc w:val="both"/>
        <w:rPr>
          <w:rFonts w:ascii="Arial" w:hAnsi="Arial" w:cs="Arial"/>
          <w:sz w:val="22"/>
          <w:szCs w:val="22"/>
        </w:rPr>
      </w:pPr>
      <w:r w:rsidRPr="009A627D">
        <w:rPr>
          <w:rFonts w:ascii="Arial" w:hAnsi="Arial" w:cs="Arial"/>
          <w:sz w:val="22"/>
          <w:szCs w:val="22"/>
        </w:rPr>
        <w:t xml:space="preserve">Дејство више силе се сматра за случај који ослобађа од одговорности за извршавање свих или неких уговорених обавеза и </w:t>
      </w:r>
      <w:r w:rsidRPr="009A627D">
        <w:rPr>
          <w:rFonts w:ascii="Arial" w:hAnsi="Arial" w:cs="Arial"/>
          <w:sz w:val="22"/>
          <w:szCs w:val="22"/>
          <w:lang w:val="sr-Cyrl-CS"/>
        </w:rPr>
        <w:t>за</w:t>
      </w:r>
      <w:r w:rsidRPr="009A627D">
        <w:rPr>
          <w:rFonts w:ascii="Arial" w:hAnsi="Arial" w:cs="Arial"/>
          <w:sz w:val="22"/>
          <w:szCs w:val="22"/>
        </w:rPr>
        <w:t xml:space="preserve"> накнаду штете за делимично или потпуно неизвршење уговорених обавеза</w:t>
      </w:r>
      <w:r w:rsidRPr="009A627D">
        <w:rPr>
          <w:rFonts w:ascii="Arial" w:hAnsi="Arial" w:cs="Arial"/>
          <w:sz w:val="22"/>
          <w:szCs w:val="22"/>
          <w:lang w:val="sr-Cyrl-CS"/>
        </w:rPr>
        <w:t xml:space="preserve">, за </w:t>
      </w:r>
      <w:r w:rsidRPr="009A627D">
        <w:rPr>
          <w:rFonts w:ascii="Arial" w:hAnsi="Arial" w:cs="Arial"/>
          <w:sz w:val="22"/>
          <w:szCs w:val="22"/>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9A627D">
        <w:rPr>
          <w:rFonts w:ascii="Arial" w:hAnsi="Arial" w:cs="Arial"/>
          <w:sz w:val="22"/>
          <w:szCs w:val="22"/>
          <w:lang w:val="sr-Cyrl-CS"/>
        </w:rPr>
        <w:t>,</w:t>
      </w:r>
      <w:r w:rsidRPr="009A627D">
        <w:rPr>
          <w:rFonts w:ascii="Arial" w:hAnsi="Arial" w:cs="Arial"/>
          <w:sz w:val="22"/>
          <w:szCs w:val="22"/>
        </w:rPr>
        <w:t xml:space="preserve"> одлаже се за време њеног трајања. </w:t>
      </w:r>
    </w:p>
    <w:p w14:paraId="6B084817" w14:textId="77777777" w:rsidR="001E3840" w:rsidRPr="009A627D" w:rsidRDefault="001E3840" w:rsidP="00FE4725">
      <w:pPr>
        <w:jc w:val="both"/>
        <w:rPr>
          <w:rFonts w:ascii="Arial" w:hAnsi="Arial" w:cs="Arial"/>
          <w:sz w:val="22"/>
          <w:szCs w:val="22"/>
          <w:lang w:val="hr-HR"/>
        </w:rPr>
      </w:pPr>
      <w:r w:rsidRPr="009A627D">
        <w:rPr>
          <w:rFonts w:ascii="Arial" w:hAnsi="Arial" w:cs="Arial"/>
          <w:sz w:val="22"/>
          <w:szCs w:val="22"/>
          <w:lang w:val="sr-Cyrl-RS"/>
        </w:rPr>
        <w:t>С</w:t>
      </w:r>
      <w:r w:rsidRPr="009A627D">
        <w:rPr>
          <w:rFonts w:ascii="Arial" w:hAnsi="Arial" w:cs="Arial"/>
          <w:sz w:val="22"/>
          <w:szCs w:val="22"/>
        </w:rPr>
        <w:t>трана којој је извршавање уговорних обавеза онемогућено услед дејства више силе је у обавези да одмах</w:t>
      </w:r>
      <w:r w:rsidRPr="009A627D">
        <w:rPr>
          <w:rFonts w:ascii="Arial" w:hAnsi="Arial" w:cs="Arial"/>
          <w:sz w:val="22"/>
          <w:szCs w:val="22"/>
          <w:lang w:val="hr-HR"/>
        </w:rPr>
        <w:t xml:space="preserve">, </w:t>
      </w:r>
      <w:r w:rsidRPr="009A627D">
        <w:rPr>
          <w:rFonts w:ascii="Arial" w:hAnsi="Arial" w:cs="Arial"/>
          <w:sz w:val="22"/>
          <w:szCs w:val="22"/>
        </w:rPr>
        <w:t>без одлагања</w:t>
      </w:r>
      <w:r w:rsidRPr="009A627D">
        <w:rPr>
          <w:rFonts w:ascii="Arial" w:hAnsi="Arial" w:cs="Arial"/>
          <w:sz w:val="22"/>
          <w:szCs w:val="22"/>
          <w:lang w:val="hr-HR"/>
        </w:rPr>
        <w:t>, а најкасније у року од 48 (</w:t>
      </w:r>
      <w:r w:rsidR="00D041AA" w:rsidRPr="009A627D">
        <w:rPr>
          <w:rFonts w:ascii="Arial" w:hAnsi="Arial" w:cs="Arial"/>
          <w:sz w:val="22"/>
          <w:szCs w:val="22"/>
          <w:lang w:val="sr-Cyrl-RS"/>
        </w:rPr>
        <w:t xml:space="preserve">словима: </w:t>
      </w:r>
      <w:r w:rsidRPr="009A627D">
        <w:rPr>
          <w:rFonts w:ascii="Arial" w:hAnsi="Arial" w:cs="Arial"/>
          <w:sz w:val="22"/>
          <w:szCs w:val="22"/>
          <w:lang w:val="hr-HR"/>
        </w:rPr>
        <w:t xml:space="preserve">четрдесетосам) часова, од часа наступања случаја више силе, писаним путем обавести другу </w:t>
      </w:r>
      <w:r w:rsidRPr="009A627D">
        <w:rPr>
          <w:rFonts w:ascii="Arial" w:hAnsi="Arial" w:cs="Arial"/>
          <w:sz w:val="22"/>
          <w:szCs w:val="22"/>
        </w:rPr>
        <w:t>страну о настанку</w:t>
      </w:r>
      <w:r w:rsidRPr="009A627D">
        <w:rPr>
          <w:rFonts w:ascii="Arial" w:hAnsi="Arial" w:cs="Arial"/>
          <w:sz w:val="22"/>
          <w:szCs w:val="22"/>
          <w:lang w:val="hr-HR"/>
        </w:rPr>
        <w:t xml:space="preserve"> више силе</w:t>
      </w:r>
      <w:r w:rsidRPr="009A627D">
        <w:rPr>
          <w:rFonts w:ascii="Arial" w:hAnsi="Arial" w:cs="Arial"/>
          <w:sz w:val="22"/>
          <w:szCs w:val="22"/>
        </w:rPr>
        <w:t xml:space="preserve"> и њеном процењеном или очекиваном трајању</w:t>
      </w:r>
      <w:r w:rsidRPr="009A627D">
        <w:rPr>
          <w:rFonts w:ascii="Arial" w:hAnsi="Arial" w:cs="Arial"/>
          <w:sz w:val="22"/>
          <w:szCs w:val="22"/>
          <w:lang w:val="hr-HR"/>
        </w:rPr>
        <w:t>, уз достављање доказа о постојању више силе.</w:t>
      </w:r>
    </w:p>
    <w:p w14:paraId="37C296BD" w14:textId="77777777" w:rsidR="001E3840" w:rsidRPr="009A627D" w:rsidRDefault="001E3840" w:rsidP="00FE4725">
      <w:pPr>
        <w:jc w:val="both"/>
        <w:rPr>
          <w:rFonts w:ascii="Arial" w:hAnsi="Arial" w:cs="Arial"/>
          <w:sz w:val="22"/>
          <w:szCs w:val="22"/>
        </w:rPr>
      </w:pPr>
      <w:r w:rsidRPr="009A627D">
        <w:rPr>
          <w:rFonts w:ascii="Arial" w:hAnsi="Arial" w:cs="Arial"/>
          <w:sz w:val="22"/>
          <w:szCs w:val="22"/>
        </w:rPr>
        <w:t>За време трајања више силе свака страна сноси своје трошкове</w:t>
      </w:r>
      <w:r w:rsidRPr="009A627D">
        <w:rPr>
          <w:rFonts w:ascii="Arial" w:hAnsi="Arial" w:cs="Arial"/>
          <w:sz w:val="22"/>
          <w:szCs w:val="22"/>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9A627D">
        <w:rPr>
          <w:rFonts w:ascii="Arial" w:hAnsi="Arial" w:cs="Arial"/>
          <w:sz w:val="22"/>
          <w:szCs w:val="22"/>
        </w:rPr>
        <w:t>.</w:t>
      </w:r>
    </w:p>
    <w:p w14:paraId="3F1D9838" w14:textId="1C3B3A81" w:rsidR="001E3840" w:rsidRPr="009A627D" w:rsidRDefault="001E3840" w:rsidP="00FE4725">
      <w:pPr>
        <w:jc w:val="both"/>
        <w:rPr>
          <w:rFonts w:ascii="Arial" w:hAnsi="Arial" w:cs="Arial"/>
          <w:sz w:val="22"/>
          <w:szCs w:val="22"/>
          <w:lang w:val="sr-Cyrl-CS"/>
        </w:rPr>
      </w:pPr>
      <w:r w:rsidRPr="009A627D">
        <w:rPr>
          <w:rFonts w:ascii="Arial" w:hAnsi="Arial" w:cs="Arial"/>
          <w:sz w:val="22"/>
          <w:szCs w:val="22"/>
        </w:rPr>
        <w:t>Уколико деловање више силе траје дуже од 30 (</w:t>
      </w:r>
      <w:r w:rsidR="002856CC" w:rsidRPr="009A627D">
        <w:rPr>
          <w:rFonts w:ascii="Arial" w:hAnsi="Arial" w:cs="Arial"/>
          <w:sz w:val="22"/>
          <w:szCs w:val="22"/>
          <w:lang w:val="sr-Cyrl-RS"/>
        </w:rPr>
        <w:t xml:space="preserve">словима: </w:t>
      </w:r>
      <w:r w:rsidRPr="009A627D">
        <w:rPr>
          <w:rFonts w:ascii="Arial" w:hAnsi="Arial" w:cs="Arial"/>
          <w:sz w:val="22"/>
          <w:szCs w:val="22"/>
        </w:rPr>
        <w:t xml:space="preserve">тридесет) календарских дана, стране ће се договорити о даљем поступању у извршавању одредаба овог </w:t>
      </w:r>
      <w:r w:rsidR="00FE4725" w:rsidRPr="009A627D">
        <w:rPr>
          <w:rFonts w:ascii="Arial" w:hAnsi="Arial" w:cs="Arial"/>
          <w:sz w:val="22"/>
          <w:szCs w:val="22"/>
          <w:lang w:val="sr-Cyrl-RS"/>
        </w:rPr>
        <w:t>уговора</w:t>
      </w:r>
      <w:r w:rsidR="000365A1" w:rsidRPr="009A627D">
        <w:rPr>
          <w:rFonts w:ascii="Arial" w:hAnsi="Arial" w:cs="Arial"/>
          <w:sz w:val="22"/>
          <w:szCs w:val="22"/>
        </w:rPr>
        <w:t xml:space="preserve"> </w:t>
      </w:r>
      <w:r w:rsidRPr="009A627D">
        <w:rPr>
          <w:rFonts w:ascii="Arial" w:hAnsi="Arial" w:cs="Arial"/>
          <w:sz w:val="22"/>
          <w:szCs w:val="22"/>
        </w:rPr>
        <w:t>–</w:t>
      </w:r>
      <w:r w:rsidR="000365A1" w:rsidRPr="009A627D">
        <w:rPr>
          <w:rFonts w:ascii="Arial" w:hAnsi="Arial" w:cs="Arial"/>
          <w:sz w:val="22"/>
          <w:szCs w:val="22"/>
          <w:lang w:val="sr-Cyrl-RS"/>
        </w:rPr>
        <w:t xml:space="preserve"> </w:t>
      </w:r>
      <w:r w:rsidRPr="009A627D">
        <w:rPr>
          <w:rFonts w:ascii="Arial" w:hAnsi="Arial" w:cs="Arial"/>
          <w:sz w:val="22"/>
          <w:szCs w:val="22"/>
        </w:rPr>
        <w:t xml:space="preserve">одлагању испуњења и о томе ће закључити анекс овог </w:t>
      </w:r>
      <w:r w:rsidR="00FE4725" w:rsidRPr="009A627D">
        <w:rPr>
          <w:rFonts w:ascii="Arial" w:hAnsi="Arial" w:cs="Arial"/>
          <w:sz w:val="22"/>
          <w:szCs w:val="22"/>
          <w:lang w:val="sr-Cyrl-RS"/>
        </w:rPr>
        <w:t>уговора</w:t>
      </w:r>
      <w:r w:rsidRPr="009A627D">
        <w:rPr>
          <w:rFonts w:ascii="Arial" w:hAnsi="Arial" w:cs="Arial"/>
          <w:sz w:val="22"/>
          <w:szCs w:val="22"/>
        </w:rPr>
        <w:t xml:space="preserve">, или ће се договорити о раскиду овог </w:t>
      </w:r>
      <w:r w:rsidR="000365A1" w:rsidRPr="009A627D">
        <w:rPr>
          <w:rFonts w:ascii="Arial" w:hAnsi="Arial" w:cs="Arial"/>
          <w:sz w:val="22"/>
          <w:szCs w:val="22"/>
          <w:lang w:val="sr-Cyrl-RS"/>
        </w:rPr>
        <w:t>уговора</w:t>
      </w:r>
      <w:r w:rsidRPr="009A627D">
        <w:rPr>
          <w:rFonts w:ascii="Arial" w:hAnsi="Arial" w:cs="Arial"/>
          <w:sz w:val="22"/>
          <w:szCs w:val="22"/>
        </w:rPr>
        <w:t xml:space="preserve">, с тим да у случају раскида </w:t>
      </w:r>
      <w:r w:rsidR="000365A1" w:rsidRPr="009A627D">
        <w:rPr>
          <w:rFonts w:ascii="Arial" w:hAnsi="Arial" w:cs="Arial"/>
          <w:sz w:val="22"/>
          <w:szCs w:val="22"/>
          <w:lang w:val="sr-Cyrl-RS"/>
        </w:rPr>
        <w:t>уговора</w:t>
      </w:r>
      <w:r w:rsidRPr="009A627D">
        <w:rPr>
          <w:rFonts w:ascii="Arial" w:hAnsi="Arial" w:cs="Arial"/>
          <w:sz w:val="22"/>
          <w:szCs w:val="22"/>
        </w:rPr>
        <w:t xml:space="preserve"> </w:t>
      </w:r>
      <w:r w:rsidRPr="009A627D">
        <w:rPr>
          <w:rFonts w:ascii="Arial" w:hAnsi="Arial" w:cs="Arial"/>
          <w:sz w:val="22"/>
          <w:szCs w:val="22"/>
          <w:lang w:val="sr-Cyrl-CS"/>
        </w:rPr>
        <w:t xml:space="preserve">по овом основу – </w:t>
      </w:r>
      <w:r w:rsidRPr="009A627D">
        <w:rPr>
          <w:rFonts w:ascii="Arial" w:hAnsi="Arial" w:cs="Arial"/>
          <w:sz w:val="22"/>
          <w:szCs w:val="22"/>
        </w:rPr>
        <w:t>ни једна од страна не стиче право на накнаду било какве штете.</w:t>
      </w:r>
    </w:p>
    <w:p w14:paraId="6DA11316" w14:textId="77777777" w:rsidR="00CE60E4" w:rsidRPr="009A627D" w:rsidRDefault="00CE60E4" w:rsidP="000741FF">
      <w:pPr>
        <w:rPr>
          <w:rFonts w:ascii="Arial" w:hAnsi="Arial" w:cs="Arial"/>
          <w:b/>
          <w:sz w:val="22"/>
          <w:szCs w:val="22"/>
        </w:rPr>
      </w:pPr>
    </w:p>
    <w:p w14:paraId="6562FE0D" w14:textId="34C4669B" w:rsidR="001E3840" w:rsidRPr="009A627D" w:rsidRDefault="001E3840" w:rsidP="000741FF">
      <w:pPr>
        <w:rPr>
          <w:rFonts w:ascii="Arial" w:hAnsi="Arial" w:cs="Arial"/>
          <w:b/>
          <w:sz w:val="22"/>
          <w:szCs w:val="22"/>
          <w:lang w:val="sr-Cyrl-RS"/>
        </w:rPr>
      </w:pPr>
      <w:r w:rsidRPr="009A627D">
        <w:rPr>
          <w:rFonts w:ascii="Arial" w:hAnsi="Arial" w:cs="Arial"/>
          <w:b/>
          <w:sz w:val="22"/>
          <w:szCs w:val="22"/>
        </w:rPr>
        <w:t xml:space="preserve">РАСКИД </w:t>
      </w:r>
      <w:r w:rsidR="000365A1" w:rsidRPr="009A627D">
        <w:rPr>
          <w:rFonts w:ascii="Arial" w:hAnsi="Arial" w:cs="Arial"/>
          <w:b/>
          <w:sz w:val="22"/>
          <w:szCs w:val="22"/>
          <w:lang w:val="sr-Cyrl-RS"/>
        </w:rPr>
        <w:t>УГОВОРА</w:t>
      </w:r>
      <w:r w:rsidR="000365A1" w:rsidRPr="009A627D">
        <w:rPr>
          <w:rFonts w:ascii="Arial" w:hAnsi="Arial" w:cs="Arial"/>
          <w:b/>
          <w:sz w:val="22"/>
          <w:szCs w:val="22"/>
          <w:lang w:val="sr-Cyrl-RS"/>
        </w:rPr>
        <w:tab/>
      </w:r>
    </w:p>
    <w:p w14:paraId="55DB9B08" w14:textId="085CD676" w:rsidR="00782EAD" w:rsidRPr="009A627D" w:rsidRDefault="001E3840" w:rsidP="000741FF">
      <w:pPr>
        <w:jc w:val="center"/>
        <w:rPr>
          <w:rFonts w:ascii="Arial" w:hAnsi="Arial" w:cs="Arial"/>
          <w:b/>
          <w:sz w:val="22"/>
          <w:szCs w:val="22"/>
        </w:rPr>
      </w:pPr>
      <w:r w:rsidRPr="009A627D">
        <w:rPr>
          <w:rFonts w:ascii="Arial" w:hAnsi="Arial" w:cs="Arial"/>
          <w:b/>
          <w:sz w:val="22"/>
          <w:szCs w:val="22"/>
        </w:rPr>
        <w:lastRenderedPageBreak/>
        <w:t xml:space="preserve">Члан </w:t>
      </w:r>
      <w:r w:rsidR="00140C3A" w:rsidRPr="009A627D">
        <w:rPr>
          <w:rFonts w:ascii="Arial" w:hAnsi="Arial" w:cs="Arial"/>
          <w:b/>
          <w:sz w:val="22"/>
          <w:szCs w:val="22"/>
          <w:lang w:val="sr-Cyrl-RS"/>
        </w:rPr>
        <w:t>9</w:t>
      </w:r>
      <w:r w:rsidRPr="009A627D">
        <w:rPr>
          <w:rFonts w:ascii="Arial" w:hAnsi="Arial" w:cs="Arial"/>
          <w:b/>
          <w:sz w:val="22"/>
          <w:szCs w:val="22"/>
        </w:rPr>
        <w:t>.</w:t>
      </w:r>
    </w:p>
    <w:p w14:paraId="27401C37" w14:textId="3554F640" w:rsidR="002856CC" w:rsidRPr="009A627D" w:rsidRDefault="001E3840" w:rsidP="00FE4725">
      <w:pPr>
        <w:jc w:val="both"/>
        <w:rPr>
          <w:rFonts w:ascii="Arial" w:hAnsi="Arial" w:cs="Arial"/>
          <w:sz w:val="22"/>
          <w:szCs w:val="22"/>
        </w:rPr>
      </w:pPr>
      <w:r w:rsidRPr="009A627D">
        <w:rPr>
          <w:rFonts w:ascii="Arial" w:hAnsi="Arial" w:cs="Arial"/>
          <w:sz w:val="22"/>
          <w:szCs w:val="22"/>
          <w:lang w:val="sr-Cyrl-CS"/>
        </w:rPr>
        <w:t xml:space="preserve">Ако Пружалац не испуни овај </w:t>
      </w:r>
      <w:r w:rsidR="00D041AA" w:rsidRPr="009A627D">
        <w:rPr>
          <w:rFonts w:ascii="Arial" w:hAnsi="Arial" w:cs="Arial"/>
          <w:sz w:val="22"/>
          <w:szCs w:val="22"/>
          <w:lang w:val="sr-Cyrl-CS"/>
        </w:rPr>
        <w:t>уговор</w:t>
      </w:r>
      <w:r w:rsidRPr="009A627D">
        <w:rPr>
          <w:rFonts w:ascii="Arial" w:hAnsi="Arial" w:cs="Arial"/>
          <w:sz w:val="22"/>
          <w:szCs w:val="22"/>
          <w:lang w:val="sr-Cyrl-CS"/>
        </w:rPr>
        <w:t>, или ако не буде квалитетно и у року испуњавао</w:t>
      </w:r>
      <w:r w:rsidR="000365A1" w:rsidRPr="009A627D">
        <w:rPr>
          <w:rFonts w:ascii="Arial" w:hAnsi="Arial" w:cs="Arial"/>
          <w:sz w:val="22"/>
          <w:szCs w:val="22"/>
          <w:lang w:val="sr-Cyrl-CS"/>
        </w:rPr>
        <w:t xml:space="preserve"> своје обавезе</w:t>
      </w:r>
      <w:r w:rsidRPr="009A627D">
        <w:rPr>
          <w:rFonts w:ascii="Arial" w:hAnsi="Arial" w:cs="Arial"/>
          <w:sz w:val="22"/>
          <w:szCs w:val="22"/>
          <w:lang w:val="sr-Cyrl-CS"/>
        </w:rPr>
        <w:t xml:space="preserve">, или, упркос писмене опомене Корисника услуга крши одредбе овог </w:t>
      </w:r>
      <w:r w:rsidR="00FE4725" w:rsidRPr="009A627D">
        <w:rPr>
          <w:rFonts w:ascii="Arial" w:hAnsi="Arial" w:cs="Arial"/>
          <w:sz w:val="22"/>
          <w:szCs w:val="22"/>
          <w:lang w:val="sr-Cyrl-CS"/>
        </w:rPr>
        <w:t>уговора</w:t>
      </w:r>
      <w:r w:rsidRPr="009A627D">
        <w:rPr>
          <w:rFonts w:ascii="Arial" w:hAnsi="Arial" w:cs="Arial"/>
          <w:sz w:val="22"/>
          <w:szCs w:val="22"/>
          <w:lang w:val="sr-Cyrl-CS"/>
        </w:rPr>
        <w:t xml:space="preserve">, Корисник има право да констатује непоштовање одредби </w:t>
      </w:r>
      <w:r w:rsidR="00FE4725" w:rsidRPr="009A627D">
        <w:rPr>
          <w:rFonts w:ascii="Arial" w:hAnsi="Arial" w:cs="Arial"/>
          <w:sz w:val="22"/>
          <w:szCs w:val="22"/>
          <w:lang w:val="sr-Cyrl-CS"/>
        </w:rPr>
        <w:t>уговора</w:t>
      </w:r>
      <w:r w:rsidRPr="009A627D">
        <w:rPr>
          <w:rFonts w:ascii="Arial" w:hAnsi="Arial" w:cs="Arial"/>
          <w:sz w:val="22"/>
          <w:szCs w:val="22"/>
          <w:lang w:val="sr-Cyrl-CS"/>
        </w:rPr>
        <w:t xml:space="preserve"> и о томе достави Пружаоцу писану опомену.</w:t>
      </w:r>
    </w:p>
    <w:p w14:paraId="61872A0B" w14:textId="1777C820" w:rsidR="002856CC" w:rsidRPr="009A627D" w:rsidRDefault="001E3840" w:rsidP="00FE4725">
      <w:pPr>
        <w:jc w:val="both"/>
        <w:rPr>
          <w:rFonts w:ascii="Arial" w:hAnsi="Arial" w:cs="Arial"/>
          <w:sz w:val="22"/>
          <w:szCs w:val="22"/>
          <w:lang w:val="sr-Cyrl-CS"/>
        </w:rPr>
      </w:pPr>
      <w:r w:rsidRPr="009A627D">
        <w:rPr>
          <w:rFonts w:ascii="Arial" w:hAnsi="Arial" w:cs="Arial"/>
          <w:sz w:val="22"/>
          <w:szCs w:val="22"/>
          <w:lang w:val="sr-Cyrl-CS"/>
        </w:rPr>
        <w:t xml:space="preserve">Ако Пружалац не предузме мере за извршење овог </w:t>
      </w:r>
      <w:r w:rsidR="00FE4725" w:rsidRPr="009A627D">
        <w:rPr>
          <w:rFonts w:ascii="Arial" w:hAnsi="Arial" w:cs="Arial"/>
          <w:sz w:val="22"/>
          <w:szCs w:val="22"/>
          <w:lang w:val="sr-Cyrl-CS"/>
        </w:rPr>
        <w:t>Уговора</w:t>
      </w:r>
      <w:r w:rsidRPr="009A627D">
        <w:rPr>
          <w:rFonts w:ascii="Arial" w:hAnsi="Arial" w:cs="Arial"/>
          <w:sz w:val="22"/>
          <w:szCs w:val="22"/>
          <w:lang w:val="sr-Cyrl-CS"/>
        </w:rPr>
        <w:t>, које се од њега захтевају, у року од 8 (осам) дана по пријему писане опомене, Корисник може у року од наредних 5 (пет) дана да једнострано раскине ов</w:t>
      </w:r>
      <w:r w:rsidR="00182576" w:rsidRPr="009A627D">
        <w:rPr>
          <w:rFonts w:ascii="Arial" w:hAnsi="Arial" w:cs="Arial"/>
          <w:sz w:val="22"/>
          <w:szCs w:val="22"/>
          <w:lang w:val="sr-Cyrl-CS"/>
        </w:rPr>
        <w:t>а</w:t>
      </w:r>
      <w:r w:rsidRPr="009A627D">
        <w:rPr>
          <w:rFonts w:ascii="Arial" w:hAnsi="Arial" w:cs="Arial"/>
          <w:sz w:val="22"/>
          <w:szCs w:val="22"/>
          <w:lang w:val="sr-Cyrl-CS"/>
        </w:rPr>
        <w:t xml:space="preserve">ј </w:t>
      </w:r>
      <w:r w:rsidR="00182576" w:rsidRPr="009A627D">
        <w:rPr>
          <w:rFonts w:ascii="Arial" w:hAnsi="Arial" w:cs="Arial"/>
          <w:sz w:val="22"/>
          <w:szCs w:val="22"/>
          <w:lang w:val="sr-Cyrl-CS"/>
        </w:rPr>
        <w:t>уговор</w:t>
      </w:r>
      <w:r w:rsidRPr="009A627D">
        <w:rPr>
          <w:rFonts w:ascii="Arial" w:hAnsi="Arial" w:cs="Arial"/>
          <w:sz w:val="22"/>
          <w:szCs w:val="22"/>
          <w:lang w:val="sr-Cyrl-CS"/>
        </w:rPr>
        <w:t xml:space="preserve"> по правилима о раскиду </w:t>
      </w:r>
      <w:r w:rsidR="00FE4725" w:rsidRPr="009A627D">
        <w:rPr>
          <w:rFonts w:ascii="Arial" w:hAnsi="Arial" w:cs="Arial"/>
          <w:sz w:val="22"/>
          <w:szCs w:val="22"/>
          <w:lang w:val="sr-Cyrl-CS"/>
        </w:rPr>
        <w:t>Уговора</w:t>
      </w:r>
      <w:r w:rsidRPr="009A627D">
        <w:rPr>
          <w:rFonts w:ascii="Arial" w:hAnsi="Arial" w:cs="Arial"/>
          <w:sz w:val="22"/>
          <w:szCs w:val="22"/>
          <w:lang w:val="sr-Cyrl-CS"/>
        </w:rPr>
        <w:t xml:space="preserve"> због неиспуњења.</w:t>
      </w:r>
    </w:p>
    <w:p w14:paraId="1964CD74" w14:textId="6945230D" w:rsidR="002856CC" w:rsidRPr="009A627D" w:rsidRDefault="001E3840" w:rsidP="00FE4725">
      <w:pPr>
        <w:jc w:val="both"/>
        <w:rPr>
          <w:rFonts w:ascii="Arial" w:hAnsi="Arial" w:cs="Arial"/>
          <w:sz w:val="22"/>
          <w:szCs w:val="22"/>
          <w:lang w:val="sr-Cyrl-CS"/>
        </w:rPr>
      </w:pPr>
      <w:r w:rsidRPr="009A627D">
        <w:rPr>
          <w:rFonts w:ascii="Arial" w:hAnsi="Arial" w:cs="Arial"/>
          <w:sz w:val="22"/>
          <w:szCs w:val="22"/>
          <w:lang w:val="sr-Cyrl-CS"/>
        </w:rPr>
        <w:t xml:space="preserve">У случају раскида овог </w:t>
      </w:r>
      <w:r w:rsidR="00FE4725" w:rsidRPr="009A627D">
        <w:rPr>
          <w:rFonts w:ascii="Arial" w:hAnsi="Arial" w:cs="Arial"/>
          <w:sz w:val="22"/>
          <w:szCs w:val="22"/>
          <w:lang w:val="sr-Cyrl-RS"/>
        </w:rPr>
        <w:t>Уговора</w:t>
      </w:r>
      <w:r w:rsidRPr="009A627D">
        <w:rPr>
          <w:rFonts w:ascii="Arial" w:hAnsi="Arial" w:cs="Arial"/>
          <w:sz w:val="22"/>
          <w:szCs w:val="22"/>
          <w:lang w:val="sr-Cyrl-CS"/>
        </w:rPr>
        <w:t>, у смислу овог члана, стране ће измирити своје обавезе настале до дана раскида.</w:t>
      </w:r>
    </w:p>
    <w:p w14:paraId="7DEA3B28" w14:textId="77777777" w:rsidR="001E3840" w:rsidRPr="009A627D" w:rsidRDefault="001E3840" w:rsidP="00FE4725">
      <w:pPr>
        <w:jc w:val="both"/>
        <w:rPr>
          <w:rFonts w:ascii="Arial" w:hAnsi="Arial" w:cs="Arial"/>
          <w:sz w:val="22"/>
          <w:szCs w:val="22"/>
          <w:lang w:val="sr-Cyrl-CS"/>
        </w:rPr>
      </w:pPr>
      <w:r w:rsidRPr="009A627D">
        <w:rPr>
          <w:rFonts w:ascii="Arial" w:hAnsi="Arial" w:cs="Arial"/>
          <w:sz w:val="22"/>
          <w:szCs w:val="22"/>
          <w:lang w:val="sr-Cyrl-CS"/>
        </w:rPr>
        <w:t xml:space="preserve">Уколико је до раскида </w:t>
      </w:r>
      <w:r w:rsidR="00FE4725" w:rsidRPr="009A627D">
        <w:rPr>
          <w:rFonts w:ascii="Arial" w:hAnsi="Arial" w:cs="Arial"/>
          <w:sz w:val="22"/>
          <w:szCs w:val="22"/>
          <w:lang w:val="sr-Cyrl-CS"/>
        </w:rPr>
        <w:t>Уговора</w:t>
      </w:r>
      <w:r w:rsidRPr="009A627D">
        <w:rPr>
          <w:rFonts w:ascii="Arial" w:hAnsi="Arial" w:cs="Arial"/>
          <w:sz w:val="22"/>
          <w:szCs w:val="22"/>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14:paraId="1DEC7155" w14:textId="77777777" w:rsidR="00D0066B" w:rsidRPr="009A627D" w:rsidRDefault="00D0066B" w:rsidP="000741FF">
      <w:pPr>
        <w:rPr>
          <w:rFonts w:ascii="Arial" w:hAnsi="Arial" w:cs="Arial"/>
          <w:b/>
          <w:sz w:val="22"/>
          <w:szCs w:val="22"/>
        </w:rPr>
      </w:pPr>
    </w:p>
    <w:p w14:paraId="12C490D7" w14:textId="334FC34C" w:rsidR="001E3840" w:rsidRPr="009A627D" w:rsidRDefault="001E3840" w:rsidP="000741FF">
      <w:pPr>
        <w:jc w:val="center"/>
        <w:rPr>
          <w:rFonts w:ascii="Arial" w:hAnsi="Arial" w:cs="Arial"/>
          <w:b/>
          <w:sz w:val="22"/>
          <w:szCs w:val="22"/>
        </w:rPr>
      </w:pPr>
      <w:r w:rsidRPr="009A627D">
        <w:rPr>
          <w:rFonts w:ascii="Arial" w:hAnsi="Arial" w:cs="Arial"/>
          <w:b/>
          <w:sz w:val="22"/>
          <w:szCs w:val="22"/>
        </w:rPr>
        <w:t xml:space="preserve">Члан </w:t>
      </w:r>
      <w:r w:rsidR="00140C3A" w:rsidRPr="009A627D">
        <w:rPr>
          <w:rFonts w:ascii="Arial" w:hAnsi="Arial" w:cs="Arial"/>
          <w:b/>
          <w:sz w:val="22"/>
          <w:szCs w:val="22"/>
        </w:rPr>
        <w:t>10</w:t>
      </w:r>
      <w:r w:rsidRPr="009A627D">
        <w:rPr>
          <w:rFonts w:ascii="Arial" w:hAnsi="Arial" w:cs="Arial"/>
          <w:b/>
          <w:sz w:val="22"/>
          <w:szCs w:val="22"/>
        </w:rPr>
        <w:t>.</w:t>
      </w:r>
    </w:p>
    <w:p w14:paraId="700FB3E5" w14:textId="77777777" w:rsidR="001E3840" w:rsidRPr="009A627D" w:rsidRDefault="001E3840" w:rsidP="00FE4725">
      <w:pPr>
        <w:jc w:val="both"/>
        <w:rPr>
          <w:rFonts w:ascii="Arial" w:hAnsi="Arial" w:cs="Arial"/>
          <w:sz w:val="22"/>
          <w:szCs w:val="22"/>
        </w:rPr>
      </w:pPr>
      <w:r w:rsidRPr="009A627D">
        <w:rPr>
          <w:rFonts w:ascii="Arial" w:hAnsi="Arial" w:cs="Arial"/>
          <w:sz w:val="22"/>
          <w:szCs w:val="22"/>
        </w:rPr>
        <w:t xml:space="preserve">Неважење било које одредбе овог </w:t>
      </w:r>
      <w:r w:rsidR="00FE4725" w:rsidRPr="009A627D">
        <w:rPr>
          <w:rFonts w:ascii="Arial" w:hAnsi="Arial" w:cs="Arial"/>
          <w:sz w:val="22"/>
          <w:szCs w:val="22"/>
          <w:lang w:val="sr-Cyrl-RS"/>
        </w:rPr>
        <w:t>Уговора</w:t>
      </w:r>
      <w:r w:rsidRPr="009A627D">
        <w:rPr>
          <w:rFonts w:ascii="Arial" w:hAnsi="Arial" w:cs="Arial"/>
          <w:sz w:val="22"/>
          <w:szCs w:val="22"/>
        </w:rPr>
        <w:t xml:space="preserve"> неће имати утицаја на важење осталих одредби </w:t>
      </w:r>
      <w:r w:rsidR="00FE4725" w:rsidRPr="009A627D">
        <w:rPr>
          <w:rFonts w:ascii="Arial" w:hAnsi="Arial" w:cs="Arial"/>
          <w:sz w:val="22"/>
          <w:szCs w:val="22"/>
          <w:lang w:val="sr-Cyrl-RS"/>
        </w:rPr>
        <w:t>Уговора</w:t>
      </w:r>
      <w:r w:rsidRPr="009A627D">
        <w:rPr>
          <w:rFonts w:ascii="Arial" w:hAnsi="Arial" w:cs="Arial"/>
          <w:sz w:val="22"/>
          <w:szCs w:val="22"/>
        </w:rPr>
        <w:t xml:space="preserve">, уколико битно не утиче на реализацију овог </w:t>
      </w:r>
      <w:r w:rsidR="00FE4725" w:rsidRPr="009A627D">
        <w:rPr>
          <w:rFonts w:ascii="Arial" w:hAnsi="Arial" w:cs="Arial"/>
          <w:sz w:val="22"/>
          <w:szCs w:val="22"/>
          <w:lang w:val="sr-Cyrl-RS"/>
        </w:rPr>
        <w:t>Уговора</w:t>
      </w:r>
      <w:r w:rsidRPr="009A627D">
        <w:rPr>
          <w:rFonts w:ascii="Arial" w:hAnsi="Arial" w:cs="Arial"/>
          <w:sz w:val="22"/>
          <w:szCs w:val="22"/>
        </w:rPr>
        <w:t>.</w:t>
      </w:r>
    </w:p>
    <w:p w14:paraId="25753B19" w14:textId="4C47E91C" w:rsidR="00D0066B" w:rsidRPr="009A627D" w:rsidRDefault="00D0066B" w:rsidP="00FE4725">
      <w:pPr>
        <w:jc w:val="both"/>
        <w:rPr>
          <w:rFonts w:ascii="Arial" w:hAnsi="Arial" w:cs="Arial"/>
          <w:b/>
          <w:sz w:val="22"/>
          <w:szCs w:val="22"/>
          <w:lang w:val="sr-Cyrl-RS"/>
        </w:rPr>
      </w:pPr>
    </w:p>
    <w:p w14:paraId="7416A2E6" w14:textId="40A4A4EC" w:rsidR="008A46B5" w:rsidRPr="009A627D" w:rsidRDefault="008A46B5" w:rsidP="008A46B5">
      <w:pPr>
        <w:pStyle w:val="KDParagraf"/>
        <w:jc w:val="center"/>
        <w:rPr>
          <w:rFonts w:ascii="Arial" w:hAnsi="Arial" w:cs="Arial"/>
          <w:b/>
          <w:sz w:val="22"/>
          <w:szCs w:val="22"/>
        </w:rPr>
      </w:pPr>
      <w:r w:rsidRPr="009A627D">
        <w:rPr>
          <w:rFonts w:ascii="Arial" w:hAnsi="Arial" w:cs="Arial"/>
          <w:b/>
          <w:sz w:val="22"/>
          <w:szCs w:val="22"/>
        </w:rPr>
        <w:t>Члан 1</w:t>
      </w:r>
      <w:r w:rsidRPr="009A627D">
        <w:rPr>
          <w:rFonts w:ascii="Arial" w:hAnsi="Arial" w:cs="Arial"/>
          <w:b/>
          <w:sz w:val="22"/>
          <w:szCs w:val="22"/>
          <w:lang w:val="sr-Cyrl-RS"/>
        </w:rPr>
        <w:t>1</w:t>
      </w:r>
      <w:r w:rsidRPr="009A627D">
        <w:rPr>
          <w:rFonts w:ascii="Arial" w:hAnsi="Arial" w:cs="Arial"/>
          <w:b/>
          <w:sz w:val="22"/>
          <w:szCs w:val="22"/>
        </w:rPr>
        <w:t>.</w:t>
      </w:r>
    </w:p>
    <w:p w14:paraId="3D917255" w14:textId="77777777" w:rsidR="008A46B5" w:rsidRPr="009A627D" w:rsidRDefault="008A46B5" w:rsidP="008A46B5">
      <w:pPr>
        <w:pStyle w:val="KDParagraf"/>
        <w:jc w:val="both"/>
        <w:rPr>
          <w:rFonts w:ascii="Arial" w:hAnsi="Arial" w:cs="Arial"/>
          <w:sz w:val="22"/>
          <w:szCs w:val="22"/>
        </w:rPr>
      </w:pPr>
      <w:r w:rsidRPr="009A627D">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FDBF40F" w14:textId="4CF02507" w:rsidR="008A46B5" w:rsidRPr="009A627D" w:rsidRDefault="008A46B5" w:rsidP="008A46B5">
      <w:pPr>
        <w:pStyle w:val="KDParagraf"/>
        <w:jc w:val="both"/>
        <w:rPr>
          <w:rFonts w:ascii="Arial" w:hAnsi="Arial" w:cs="Arial"/>
          <w:sz w:val="22"/>
          <w:szCs w:val="22"/>
        </w:rPr>
      </w:pPr>
      <w:r w:rsidRPr="009A627D">
        <w:rPr>
          <w:rFonts w:ascii="Arial" w:hAnsi="Arial" w:cs="Arial"/>
          <w:sz w:val="22"/>
          <w:szCs w:val="22"/>
        </w:rPr>
        <w:t>Након закључења и ступања на правну снагу овог Уговора, К</w:t>
      </w:r>
      <w:r w:rsidRPr="009A627D">
        <w:rPr>
          <w:rFonts w:ascii="Arial" w:hAnsi="Arial" w:cs="Arial"/>
          <w:sz w:val="22"/>
          <w:szCs w:val="22"/>
          <w:lang w:val="sr-Cyrl-RS"/>
        </w:rPr>
        <w:t>орисник</w:t>
      </w:r>
      <w:r w:rsidRPr="009A627D">
        <w:rPr>
          <w:rFonts w:ascii="Arial" w:hAnsi="Arial" w:cs="Arial"/>
          <w:sz w:val="22"/>
          <w:szCs w:val="22"/>
        </w:rPr>
        <w:t xml:space="preserve"> може да дозволи, а Пр</w:t>
      </w:r>
      <w:r w:rsidRPr="009A627D">
        <w:rPr>
          <w:rFonts w:ascii="Arial" w:hAnsi="Arial" w:cs="Arial"/>
          <w:sz w:val="22"/>
          <w:szCs w:val="22"/>
          <w:lang w:val="sr-Cyrl-RS"/>
        </w:rPr>
        <w:t>ужалац</w:t>
      </w:r>
      <w:r w:rsidRPr="009A627D">
        <w:rPr>
          <w:rFonts w:ascii="Arial" w:hAnsi="Arial" w:cs="Arial"/>
          <w:sz w:val="22"/>
          <w:szCs w:val="22"/>
        </w:rPr>
        <w:t xml:space="preserve"> је обавезан да прихвати промену Уговорних страна због статусних промена код К</w:t>
      </w:r>
      <w:r w:rsidRPr="009A627D">
        <w:rPr>
          <w:rFonts w:ascii="Arial" w:hAnsi="Arial" w:cs="Arial"/>
          <w:sz w:val="22"/>
          <w:szCs w:val="22"/>
          <w:lang w:val="sr-Cyrl-RS"/>
        </w:rPr>
        <w:t>орисника</w:t>
      </w:r>
      <w:r w:rsidRPr="009A627D">
        <w:rPr>
          <w:rFonts w:ascii="Arial" w:hAnsi="Arial" w:cs="Arial"/>
          <w:sz w:val="22"/>
          <w:szCs w:val="22"/>
        </w:rPr>
        <w:t>, у складу са Уговором о статусној промени.</w:t>
      </w:r>
    </w:p>
    <w:p w14:paraId="33C9530A" w14:textId="23BA3FB4" w:rsidR="008A46B5" w:rsidRPr="009A627D" w:rsidRDefault="008A46B5" w:rsidP="008A46B5">
      <w:pPr>
        <w:pStyle w:val="KDParagraf"/>
        <w:jc w:val="both"/>
        <w:rPr>
          <w:rFonts w:ascii="Arial" w:hAnsi="Arial" w:cs="Arial"/>
          <w:sz w:val="22"/>
          <w:szCs w:val="22"/>
        </w:rPr>
      </w:pPr>
    </w:p>
    <w:p w14:paraId="10A92829" w14:textId="0DCE5928" w:rsidR="00AB37AB" w:rsidRPr="009A627D" w:rsidRDefault="00AB37AB" w:rsidP="00AB37AB">
      <w:pPr>
        <w:pStyle w:val="KDParagraf"/>
        <w:jc w:val="center"/>
        <w:rPr>
          <w:rFonts w:ascii="Arial" w:hAnsi="Arial" w:cs="Arial"/>
          <w:b/>
          <w:sz w:val="22"/>
          <w:szCs w:val="22"/>
        </w:rPr>
      </w:pPr>
      <w:r w:rsidRPr="009A627D">
        <w:rPr>
          <w:rFonts w:ascii="Arial" w:hAnsi="Arial" w:cs="Arial"/>
          <w:b/>
          <w:sz w:val="22"/>
          <w:szCs w:val="22"/>
        </w:rPr>
        <w:t>Члан 1</w:t>
      </w:r>
      <w:r w:rsidRPr="009A627D">
        <w:rPr>
          <w:rFonts w:ascii="Arial" w:hAnsi="Arial" w:cs="Arial"/>
          <w:b/>
          <w:sz w:val="22"/>
          <w:szCs w:val="22"/>
          <w:lang w:val="sr-Cyrl-RS"/>
        </w:rPr>
        <w:t>2</w:t>
      </w:r>
      <w:r w:rsidRPr="009A627D">
        <w:rPr>
          <w:rFonts w:ascii="Arial" w:hAnsi="Arial" w:cs="Arial"/>
          <w:b/>
          <w:sz w:val="22"/>
          <w:szCs w:val="22"/>
        </w:rPr>
        <w:t>.</w:t>
      </w:r>
    </w:p>
    <w:p w14:paraId="4476744D" w14:textId="3755C14A" w:rsidR="00AB37AB" w:rsidRPr="009A627D" w:rsidRDefault="00840197" w:rsidP="00AB37AB">
      <w:pPr>
        <w:pStyle w:val="KDParagraf"/>
        <w:jc w:val="both"/>
        <w:rPr>
          <w:rFonts w:ascii="Arial" w:hAnsi="Arial" w:cs="Arial"/>
          <w:sz w:val="22"/>
          <w:szCs w:val="22"/>
        </w:rPr>
      </w:pPr>
      <w:r w:rsidRPr="009A627D">
        <w:rPr>
          <w:rFonts w:ascii="Arial" w:hAnsi="Arial" w:cs="Arial"/>
          <w:sz w:val="22"/>
          <w:szCs w:val="22"/>
          <w:lang w:val="sr-Cyrl-RS"/>
        </w:rPr>
        <w:t>Пружалац услуге</w:t>
      </w:r>
      <w:r w:rsidR="00AB37AB" w:rsidRPr="009A627D">
        <w:rPr>
          <w:rFonts w:ascii="Arial" w:hAnsi="Arial" w:cs="Arial"/>
          <w:sz w:val="22"/>
          <w:szCs w:val="22"/>
        </w:rPr>
        <w:t xml:space="preserve">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sidRPr="009A627D">
        <w:rPr>
          <w:rFonts w:ascii="Arial" w:hAnsi="Arial" w:cs="Arial"/>
          <w:sz w:val="22"/>
          <w:szCs w:val="22"/>
          <w:lang w:val="sr-Cyrl-RS"/>
        </w:rPr>
        <w:t>Корисника услуге</w:t>
      </w:r>
      <w:r w:rsidR="00AB37AB" w:rsidRPr="009A627D">
        <w:rPr>
          <w:rFonts w:ascii="Arial" w:hAnsi="Arial" w:cs="Arial"/>
          <w:sz w:val="22"/>
          <w:szCs w:val="22"/>
        </w:rPr>
        <w:t xml:space="preserve"> и да је документује на прописан начин.</w:t>
      </w:r>
    </w:p>
    <w:p w14:paraId="3B2A9CE8" w14:textId="0F588BC9" w:rsidR="008A46B5" w:rsidRPr="009A627D" w:rsidRDefault="00AB37AB" w:rsidP="00AB37AB">
      <w:pPr>
        <w:pStyle w:val="KDParagraf"/>
        <w:jc w:val="both"/>
        <w:rPr>
          <w:rFonts w:ascii="Arial" w:hAnsi="Arial" w:cs="Arial"/>
          <w:sz w:val="22"/>
          <w:szCs w:val="22"/>
        </w:rPr>
      </w:pPr>
      <w:r w:rsidRPr="009A627D">
        <w:rPr>
          <w:rFonts w:ascii="Arial" w:hAnsi="Arial" w:cs="Arial"/>
          <w:sz w:val="22"/>
          <w:szCs w:val="22"/>
        </w:rPr>
        <w:t>Уговорне стране су обавезне да једна другу без одлагања обавесте о свим променама које могу утицати на реализацију овог Уговора. 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072D0E51" w14:textId="77777777" w:rsidR="00840197" w:rsidRPr="009A627D" w:rsidRDefault="00840197" w:rsidP="00FE4725">
      <w:pPr>
        <w:jc w:val="both"/>
        <w:rPr>
          <w:rFonts w:ascii="Arial" w:hAnsi="Arial" w:cs="Arial"/>
          <w:b/>
          <w:sz w:val="22"/>
          <w:szCs w:val="22"/>
          <w:lang w:val="sr-Cyrl-RS"/>
        </w:rPr>
      </w:pPr>
    </w:p>
    <w:p w14:paraId="1D68FEEF" w14:textId="77777777" w:rsidR="001E3840" w:rsidRPr="009A627D" w:rsidRDefault="001E3840" w:rsidP="000741FF">
      <w:pPr>
        <w:rPr>
          <w:rFonts w:ascii="Arial" w:hAnsi="Arial" w:cs="Arial"/>
          <w:b/>
          <w:sz w:val="22"/>
          <w:szCs w:val="22"/>
          <w:lang w:val="sr-Cyrl-RS"/>
        </w:rPr>
      </w:pPr>
      <w:r w:rsidRPr="009A627D">
        <w:rPr>
          <w:rFonts w:ascii="Arial" w:hAnsi="Arial" w:cs="Arial"/>
          <w:b/>
          <w:sz w:val="22"/>
          <w:szCs w:val="22"/>
          <w:lang w:val="sr-Cyrl-RS"/>
        </w:rPr>
        <w:t>ПОВЕРЉИВОСТ ПОДАТАКА</w:t>
      </w:r>
    </w:p>
    <w:p w14:paraId="6008C9EC" w14:textId="25BEC3A9" w:rsidR="001E3840" w:rsidRPr="009A627D" w:rsidRDefault="001E3840" w:rsidP="000741FF">
      <w:pPr>
        <w:jc w:val="center"/>
        <w:rPr>
          <w:rFonts w:ascii="Arial" w:hAnsi="Arial" w:cs="Arial"/>
          <w:b/>
          <w:sz w:val="22"/>
          <w:szCs w:val="22"/>
        </w:rPr>
      </w:pPr>
      <w:r w:rsidRPr="009A627D">
        <w:rPr>
          <w:rFonts w:ascii="Arial" w:hAnsi="Arial" w:cs="Arial"/>
          <w:b/>
          <w:sz w:val="22"/>
          <w:szCs w:val="22"/>
        </w:rPr>
        <w:t>Члан 1</w:t>
      </w:r>
      <w:r w:rsidR="00E3114F" w:rsidRPr="009A627D">
        <w:rPr>
          <w:rFonts w:ascii="Arial" w:hAnsi="Arial" w:cs="Arial"/>
          <w:b/>
          <w:sz w:val="22"/>
          <w:szCs w:val="22"/>
          <w:lang w:val="sr-Cyrl-RS"/>
        </w:rPr>
        <w:t>3</w:t>
      </w:r>
      <w:r w:rsidRPr="009A627D">
        <w:rPr>
          <w:rFonts w:ascii="Arial" w:hAnsi="Arial" w:cs="Arial"/>
          <w:b/>
          <w:sz w:val="22"/>
          <w:szCs w:val="22"/>
        </w:rPr>
        <w:t>.</w:t>
      </w:r>
    </w:p>
    <w:p w14:paraId="03292AE2" w14:textId="77777777" w:rsidR="001E3840" w:rsidRPr="009A627D" w:rsidRDefault="001E3840" w:rsidP="00FE4725">
      <w:pPr>
        <w:jc w:val="both"/>
        <w:rPr>
          <w:rFonts w:ascii="Arial" w:hAnsi="Arial" w:cs="Arial"/>
          <w:sz w:val="22"/>
          <w:szCs w:val="22"/>
        </w:rPr>
      </w:pPr>
      <w:r w:rsidRPr="009A627D">
        <w:rPr>
          <w:rFonts w:ascii="Arial" w:hAnsi="Arial" w:cs="Arial"/>
          <w:sz w:val="22"/>
          <w:szCs w:val="22"/>
        </w:rPr>
        <w:t>Пружалац</w:t>
      </w:r>
      <w:r w:rsidRPr="009A627D">
        <w:rPr>
          <w:rFonts w:ascii="Arial" w:hAnsi="Arial" w:cs="Arial"/>
          <w:sz w:val="22"/>
          <w:szCs w:val="22"/>
          <w:lang w:val="sr-Cyrl-RS"/>
        </w:rPr>
        <w:t xml:space="preserve"> услуге </w:t>
      </w:r>
      <w:r w:rsidRPr="009A627D">
        <w:rPr>
          <w:rFonts w:ascii="Arial" w:hAnsi="Arial" w:cs="Arial"/>
          <w:sz w:val="22"/>
          <w:szCs w:val="22"/>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FE4725" w:rsidRPr="009A627D">
        <w:rPr>
          <w:rFonts w:ascii="Arial" w:hAnsi="Arial" w:cs="Arial"/>
          <w:sz w:val="22"/>
          <w:szCs w:val="22"/>
          <w:lang w:val="sr-Cyrl-RS"/>
        </w:rPr>
        <w:t>Уговора</w:t>
      </w:r>
      <w:r w:rsidRPr="009A627D">
        <w:rPr>
          <w:rFonts w:ascii="Arial" w:hAnsi="Arial" w:cs="Arial"/>
          <w:sz w:val="22"/>
          <w:szCs w:val="22"/>
        </w:rPr>
        <w:t>.</w:t>
      </w:r>
    </w:p>
    <w:p w14:paraId="4B2A8C5E" w14:textId="77777777" w:rsidR="002856CC" w:rsidRPr="009A627D" w:rsidRDefault="002856CC" w:rsidP="00FE4725">
      <w:pPr>
        <w:jc w:val="both"/>
        <w:rPr>
          <w:rFonts w:ascii="Arial" w:hAnsi="Arial" w:cs="Arial"/>
          <w:sz w:val="22"/>
          <w:szCs w:val="22"/>
        </w:rPr>
      </w:pPr>
    </w:p>
    <w:p w14:paraId="5D5EC617" w14:textId="44774AEE" w:rsidR="001E3840" w:rsidRPr="009A627D" w:rsidRDefault="001E3840" w:rsidP="00FE4725">
      <w:pPr>
        <w:jc w:val="both"/>
        <w:rPr>
          <w:rFonts w:ascii="Arial" w:hAnsi="Arial" w:cs="Arial"/>
          <w:sz w:val="22"/>
          <w:szCs w:val="22"/>
          <w:lang w:val="sr-Cyrl-RS"/>
        </w:rPr>
      </w:pPr>
      <w:r w:rsidRPr="009A627D">
        <w:rPr>
          <w:rFonts w:ascii="Arial" w:hAnsi="Arial" w:cs="Arial"/>
          <w:sz w:val="22"/>
          <w:szCs w:val="22"/>
        </w:rPr>
        <w:t>Информације, подаци и документација које је Корисник</w:t>
      </w:r>
      <w:r w:rsidRPr="009A627D">
        <w:rPr>
          <w:rFonts w:ascii="Arial" w:hAnsi="Arial" w:cs="Arial"/>
          <w:sz w:val="22"/>
          <w:szCs w:val="22"/>
          <w:lang w:val="sr-Cyrl-RS"/>
        </w:rPr>
        <w:t xml:space="preserve"> услуге </w:t>
      </w:r>
      <w:r w:rsidRPr="009A627D">
        <w:rPr>
          <w:rFonts w:ascii="Arial" w:hAnsi="Arial" w:cs="Arial"/>
          <w:sz w:val="22"/>
          <w:szCs w:val="22"/>
        </w:rPr>
        <w:t xml:space="preserve"> доставио Пр</w:t>
      </w:r>
      <w:r w:rsidRPr="009A627D">
        <w:rPr>
          <w:rFonts w:ascii="Arial" w:hAnsi="Arial" w:cs="Arial"/>
          <w:sz w:val="22"/>
          <w:szCs w:val="22"/>
          <w:lang w:val="sr-Cyrl-RS"/>
        </w:rPr>
        <w:t>ужаоцу услуге</w:t>
      </w:r>
      <w:r w:rsidRPr="009A627D">
        <w:rPr>
          <w:rFonts w:ascii="Arial" w:hAnsi="Arial" w:cs="Arial"/>
          <w:sz w:val="22"/>
          <w:szCs w:val="22"/>
        </w:rPr>
        <w:t xml:space="preserve"> у извршавању предмета овог </w:t>
      </w:r>
      <w:r w:rsidR="00FE4725" w:rsidRPr="009A627D">
        <w:rPr>
          <w:rFonts w:ascii="Arial" w:hAnsi="Arial" w:cs="Arial"/>
          <w:sz w:val="22"/>
          <w:szCs w:val="22"/>
          <w:lang w:val="sr-Cyrl-RS"/>
        </w:rPr>
        <w:t>Уговора</w:t>
      </w:r>
      <w:r w:rsidRPr="009A627D">
        <w:rPr>
          <w:rFonts w:ascii="Arial" w:hAnsi="Arial" w:cs="Arial"/>
          <w:sz w:val="22"/>
          <w:szCs w:val="22"/>
        </w:rPr>
        <w:t>,</w:t>
      </w:r>
      <w:r w:rsidRPr="009A627D">
        <w:rPr>
          <w:rFonts w:ascii="Arial" w:hAnsi="Arial" w:cs="Arial"/>
          <w:sz w:val="22"/>
          <w:szCs w:val="22"/>
          <w:lang w:val="sr-Cyrl-RS"/>
        </w:rPr>
        <w:t xml:space="preserve"> </w:t>
      </w:r>
      <w:r w:rsidRPr="009A627D">
        <w:rPr>
          <w:rFonts w:ascii="Arial" w:hAnsi="Arial" w:cs="Arial"/>
          <w:sz w:val="22"/>
          <w:szCs w:val="22"/>
        </w:rPr>
        <w:t>Пр</w:t>
      </w:r>
      <w:r w:rsidRPr="009A627D">
        <w:rPr>
          <w:rFonts w:ascii="Arial" w:hAnsi="Arial" w:cs="Arial"/>
          <w:sz w:val="22"/>
          <w:szCs w:val="22"/>
          <w:lang w:val="sr-Cyrl-RS"/>
        </w:rPr>
        <w:t>ужалац услуге</w:t>
      </w:r>
      <w:r w:rsidRPr="009A627D">
        <w:rPr>
          <w:rFonts w:ascii="Arial" w:hAnsi="Arial" w:cs="Arial"/>
          <w:sz w:val="22"/>
          <w:szCs w:val="22"/>
        </w:rPr>
        <w:t xml:space="preserve"> не може стављати на располагање трећим лицима, без претходне писане сагласности К</w:t>
      </w:r>
      <w:r w:rsidRPr="009A627D">
        <w:rPr>
          <w:rFonts w:ascii="Arial" w:hAnsi="Arial" w:cs="Arial"/>
          <w:sz w:val="22"/>
          <w:szCs w:val="22"/>
          <w:lang w:val="sr-Cyrl-RS"/>
        </w:rPr>
        <w:t xml:space="preserve">орисника услуге, осим у случајевима предвиђеним одговарајућим прописима, као и Уговором о чувању пословне тајне и поверљивих информација који су Прилог </w:t>
      </w:r>
      <w:r w:rsidR="003A6D5B" w:rsidRPr="009A627D">
        <w:rPr>
          <w:rFonts w:ascii="Arial" w:hAnsi="Arial" w:cs="Arial"/>
          <w:sz w:val="22"/>
          <w:szCs w:val="22"/>
          <w:lang w:val="sr-Cyrl-RS"/>
        </w:rPr>
        <w:t>Уговора</w:t>
      </w:r>
      <w:r w:rsidR="00B85A25" w:rsidRPr="009A627D">
        <w:rPr>
          <w:rFonts w:ascii="Arial" w:hAnsi="Arial" w:cs="Arial"/>
          <w:sz w:val="22"/>
          <w:szCs w:val="22"/>
          <w:lang w:val="sr-Cyrl-RS"/>
        </w:rPr>
        <w:t xml:space="preserve"> број</w:t>
      </w:r>
      <w:r w:rsidR="000074D4" w:rsidRPr="009A627D">
        <w:rPr>
          <w:rFonts w:ascii="Arial" w:hAnsi="Arial" w:cs="Arial"/>
          <w:sz w:val="22"/>
          <w:szCs w:val="22"/>
          <w:lang w:val="sr-Cyrl-RS"/>
        </w:rPr>
        <w:t xml:space="preserve"> </w:t>
      </w:r>
      <w:r w:rsidRPr="009A627D">
        <w:rPr>
          <w:rFonts w:ascii="Arial" w:hAnsi="Arial" w:cs="Arial"/>
          <w:sz w:val="22"/>
          <w:szCs w:val="22"/>
          <w:lang w:val="sr-Cyrl-RS"/>
        </w:rPr>
        <w:t>и чине саставни део истог.</w:t>
      </w:r>
    </w:p>
    <w:p w14:paraId="572AC435" w14:textId="29394648" w:rsidR="002856CC" w:rsidRPr="009A627D" w:rsidRDefault="001E3840" w:rsidP="000741FF">
      <w:pPr>
        <w:rPr>
          <w:rFonts w:ascii="Arial" w:hAnsi="Arial" w:cs="Arial"/>
          <w:b/>
          <w:sz w:val="22"/>
          <w:szCs w:val="22"/>
        </w:rPr>
      </w:pPr>
      <w:r w:rsidRPr="009A627D">
        <w:rPr>
          <w:rFonts w:ascii="Arial" w:hAnsi="Arial" w:cs="Arial"/>
          <w:b/>
          <w:sz w:val="22"/>
          <w:szCs w:val="22"/>
        </w:rPr>
        <w:t>СРЕДСТВА ФИНАНСИЈСКОГ ОБЕЗБЕЂЕЊА</w:t>
      </w:r>
    </w:p>
    <w:p w14:paraId="1EB60E9B" w14:textId="0347BAF6" w:rsidR="002856CC" w:rsidRPr="009A627D" w:rsidRDefault="001E3840" w:rsidP="000741FF">
      <w:pPr>
        <w:jc w:val="center"/>
        <w:rPr>
          <w:rFonts w:ascii="Arial" w:hAnsi="Arial" w:cs="Arial"/>
          <w:b/>
          <w:sz w:val="22"/>
          <w:szCs w:val="22"/>
        </w:rPr>
      </w:pPr>
      <w:r w:rsidRPr="009A627D">
        <w:rPr>
          <w:rFonts w:ascii="Arial" w:hAnsi="Arial" w:cs="Arial"/>
          <w:b/>
          <w:sz w:val="22"/>
          <w:szCs w:val="22"/>
        </w:rPr>
        <w:t xml:space="preserve">Члан </w:t>
      </w:r>
      <w:r w:rsidRPr="009A627D">
        <w:rPr>
          <w:rFonts w:ascii="Arial" w:hAnsi="Arial" w:cs="Arial"/>
          <w:b/>
          <w:sz w:val="22"/>
          <w:szCs w:val="22"/>
          <w:lang w:val="sr-Cyrl-RS"/>
        </w:rPr>
        <w:t>1</w:t>
      </w:r>
      <w:r w:rsidR="00840197" w:rsidRPr="009A627D">
        <w:rPr>
          <w:rFonts w:ascii="Arial" w:hAnsi="Arial" w:cs="Arial"/>
          <w:b/>
          <w:sz w:val="22"/>
          <w:szCs w:val="22"/>
          <w:lang w:val="sr-Cyrl-RS"/>
        </w:rPr>
        <w:t>4</w:t>
      </w:r>
      <w:r w:rsidRPr="009A627D">
        <w:rPr>
          <w:rFonts w:ascii="Arial" w:hAnsi="Arial" w:cs="Arial"/>
          <w:b/>
          <w:sz w:val="22"/>
          <w:szCs w:val="22"/>
        </w:rPr>
        <w:t>.</w:t>
      </w:r>
    </w:p>
    <w:p w14:paraId="2743E708" w14:textId="77777777" w:rsidR="002F5C54" w:rsidRPr="009A627D" w:rsidRDefault="002F5C54" w:rsidP="00FE4725">
      <w:pPr>
        <w:jc w:val="both"/>
        <w:rPr>
          <w:rFonts w:ascii="Arial" w:hAnsi="Arial" w:cs="Arial"/>
          <w:sz w:val="22"/>
          <w:szCs w:val="22"/>
        </w:rPr>
      </w:pPr>
      <w:r w:rsidRPr="009A627D">
        <w:rPr>
          <w:rFonts w:ascii="Arial" w:hAnsi="Arial" w:cs="Arial"/>
          <w:sz w:val="22"/>
          <w:szCs w:val="22"/>
          <w:lang w:val="sr-Cyrl-RS"/>
        </w:rPr>
        <w:t>Пружалац услуге</w:t>
      </w:r>
      <w:r w:rsidRPr="009A627D">
        <w:rPr>
          <w:rFonts w:ascii="Arial" w:hAnsi="Arial" w:cs="Arial"/>
          <w:sz w:val="22"/>
          <w:szCs w:val="22"/>
        </w:rPr>
        <w:t xml:space="preserve"> је дужан да у тренутку закључења Уговора а најкасније у року од </w:t>
      </w:r>
      <w:r w:rsidRPr="009A627D">
        <w:rPr>
          <w:rFonts w:ascii="Arial" w:hAnsi="Arial" w:cs="Arial"/>
          <w:sz w:val="22"/>
          <w:szCs w:val="22"/>
          <w:lang w:val="sr-Cyrl-RS"/>
        </w:rPr>
        <w:t>10</w:t>
      </w:r>
      <w:r w:rsidRPr="009A627D">
        <w:rPr>
          <w:rFonts w:ascii="Arial" w:hAnsi="Arial" w:cs="Arial"/>
          <w:sz w:val="22"/>
          <w:szCs w:val="22"/>
        </w:rPr>
        <w:t xml:space="preserve"> (</w:t>
      </w:r>
      <w:r w:rsidRPr="009A627D">
        <w:rPr>
          <w:rFonts w:ascii="Arial" w:hAnsi="Arial" w:cs="Arial"/>
          <w:sz w:val="22"/>
          <w:szCs w:val="22"/>
          <w:lang w:val="sr-Cyrl-RS"/>
        </w:rPr>
        <w:t>десет</w:t>
      </w:r>
      <w:r w:rsidRPr="009A627D">
        <w:rPr>
          <w:rFonts w:ascii="Arial" w:hAnsi="Arial" w:cs="Arial"/>
          <w:sz w:val="22"/>
          <w:szCs w:val="22"/>
        </w:rPr>
        <w:t>) дана од дана обостраног потписивања Уговора од законских заступника уговорних страна,</w:t>
      </w:r>
      <w:r w:rsidRPr="009A627D">
        <w:rPr>
          <w:rFonts w:ascii="Arial" w:hAnsi="Arial" w:cs="Arial"/>
          <w:sz w:val="22"/>
          <w:szCs w:val="22"/>
          <w:lang w:val="sr-Cyrl-RS"/>
        </w:rPr>
        <w:t xml:space="preserve"> </w:t>
      </w:r>
      <w:r w:rsidRPr="009A627D">
        <w:rPr>
          <w:rFonts w:ascii="Arial" w:hAnsi="Arial" w:cs="Arial"/>
          <w:sz w:val="22"/>
          <w:szCs w:val="22"/>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9A627D">
        <w:rPr>
          <w:rFonts w:ascii="Arial" w:hAnsi="Arial" w:cs="Arial"/>
          <w:sz w:val="22"/>
          <w:szCs w:val="22"/>
          <w:lang w:val="sr-Cyrl-RS"/>
        </w:rPr>
        <w:t>Кориснику услуге</w:t>
      </w:r>
      <w:r w:rsidRPr="009A627D">
        <w:rPr>
          <w:rFonts w:ascii="Arial" w:hAnsi="Arial" w:cs="Arial"/>
          <w:sz w:val="22"/>
          <w:szCs w:val="22"/>
        </w:rPr>
        <w:t>:</w:t>
      </w:r>
    </w:p>
    <w:p w14:paraId="7302F20C" w14:textId="77777777" w:rsidR="002F5C54" w:rsidRPr="009A627D" w:rsidRDefault="002F5C54" w:rsidP="00FE4725">
      <w:pPr>
        <w:jc w:val="both"/>
        <w:rPr>
          <w:rFonts w:ascii="Arial" w:hAnsi="Arial" w:cs="Arial"/>
          <w:sz w:val="22"/>
          <w:szCs w:val="22"/>
        </w:rPr>
      </w:pPr>
    </w:p>
    <w:p w14:paraId="530CB5E3" w14:textId="77777777" w:rsidR="002F5C54" w:rsidRPr="009A627D" w:rsidRDefault="002F5C54" w:rsidP="00FE4725">
      <w:pPr>
        <w:pStyle w:val="ListParagraph"/>
        <w:numPr>
          <w:ilvl w:val="0"/>
          <w:numId w:val="34"/>
        </w:numPr>
        <w:spacing w:after="0" w:line="240" w:lineRule="auto"/>
        <w:jc w:val="both"/>
        <w:rPr>
          <w:rFonts w:ascii="Arial" w:hAnsi="Arial" w:cs="Arial"/>
          <w:sz w:val="22"/>
          <w:szCs w:val="22"/>
        </w:rPr>
      </w:pPr>
      <w:r w:rsidRPr="009A627D">
        <w:rPr>
          <w:rFonts w:ascii="Arial" w:hAnsi="Arial" w:cs="Arial"/>
          <w:sz w:val="22"/>
          <w:szCs w:val="22"/>
        </w:rPr>
        <w:t xml:space="preserve">неопозиву, безусловну, без права на приговор и на први позив наплативу банкарску гаранцију за добро извршење посла у износу од 10% од уговорене вредности добара за </w:t>
      </w:r>
      <w:r w:rsidRPr="009A627D">
        <w:rPr>
          <w:rFonts w:ascii="Arial" w:hAnsi="Arial" w:cs="Arial"/>
          <w:sz w:val="22"/>
          <w:szCs w:val="22"/>
          <w:lang w:val="sr-Cyrl-RS"/>
        </w:rPr>
        <w:t>прву годину коришћења лиценци</w:t>
      </w:r>
      <w:r w:rsidRPr="009A627D">
        <w:rPr>
          <w:rFonts w:ascii="Arial" w:hAnsi="Arial" w:cs="Arial"/>
          <w:sz w:val="22"/>
          <w:szCs w:val="22"/>
        </w:rPr>
        <w:t xml:space="preserve"> (без ПДВ-а), издату у корист Корисника услуге, са роком важења до </w:t>
      </w:r>
      <w:r w:rsidRPr="009A627D">
        <w:rPr>
          <w:rFonts w:ascii="Arial" w:hAnsi="Arial" w:cs="Arial"/>
          <w:sz w:val="22"/>
          <w:szCs w:val="22"/>
          <w:lang w:val="sr-Cyrl-RS"/>
        </w:rPr>
        <w:t>31.07.2019.</w:t>
      </w:r>
      <w:r w:rsidRPr="009A627D">
        <w:rPr>
          <w:rFonts w:ascii="Arial" w:hAnsi="Arial" w:cs="Arial"/>
          <w:sz w:val="22"/>
          <w:szCs w:val="22"/>
        </w:rPr>
        <w:t xml:space="preserve"> године.</w:t>
      </w:r>
    </w:p>
    <w:p w14:paraId="29AAA54D" w14:textId="77777777" w:rsidR="002F5C54" w:rsidRPr="009A627D" w:rsidRDefault="002F5C54" w:rsidP="00FE4725">
      <w:pPr>
        <w:pStyle w:val="ListParagraph"/>
        <w:numPr>
          <w:ilvl w:val="0"/>
          <w:numId w:val="34"/>
        </w:numPr>
        <w:spacing w:after="0" w:line="240" w:lineRule="auto"/>
        <w:jc w:val="both"/>
        <w:rPr>
          <w:rFonts w:ascii="Arial" w:hAnsi="Arial" w:cs="Arial"/>
          <w:sz w:val="22"/>
          <w:szCs w:val="22"/>
        </w:rPr>
      </w:pPr>
      <w:r w:rsidRPr="009A627D">
        <w:rPr>
          <w:rFonts w:ascii="Arial" w:hAnsi="Arial" w:cs="Arial"/>
          <w:sz w:val="22"/>
          <w:szCs w:val="22"/>
          <w:lang w:val="sr-Cyrl-RS"/>
        </w:rPr>
        <w:t>Пружалац услуге</w:t>
      </w:r>
      <w:r w:rsidRPr="009A627D">
        <w:rPr>
          <w:rFonts w:ascii="Arial" w:hAnsi="Arial" w:cs="Arial"/>
          <w:sz w:val="22"/>
          <w:szCs w:val="22"/>
        </w:rPr>
        <w:t xml:space="preserve"> се обавезује да пре истека банкарске гаранције за </w:t>
      </w:r>
      <w:r w:rsidRPr="009A627D">
        <w:rPr>
          <w:rFonts w:ascii="Arial" w:hAnsi="Arial" w:cs="Arial"/>
          <w:sz w:val="22"/>
          <w:szCs w:val="22"/>
          <w:lang w:val="sr-Cyrl-RS"/>
        </w:rPr>
        <w:t>прву годину коришћења лиценци</w:t>
      </w:r>
      <w:r w:rsidRPr="009A627D">
        <w:rPr>
          <w:rFonts w:ascii="Arial" w:hAnsi="Arial" w:cs="Arial"/>
          <w:sz w:val="22"/>
          <w:szCs w:val="22"/>
        </w:rPr>
        <w:t xml:space="preserve">, а најкасније до </w:t>
      </w:r>
      <w:r w:rsidRPr="009A627D">
        <w:rPr>
          <w:rFonts w:ascii="Arial" w:hAnsi="Arial" w:cs="Arial"/>
          <w:sz w:val="22"/>
          <w:szCs w:val="22"/>
          <w:lang w:val="sr-Cyrl-RS"/>
        </w:rPr>
        <w:t>21.07.2019.</w:t>
      </w:r>
      <w:r w:rsidRPr="009A627D">
        <w:rPr>
          <w:rFonts w:ascii="Arial" w:hAnsi="Arial" w:cs="Arial"/>
          <w:sz w:val="22"/>
          <w:szCs w:val="22"/>
        </w:rPr>
        <w:t xml:space="preserve"> године, под претњом наплате банкарске гаранције, достави </w:t>
      </w:r>
      <w:r w:rsidRPr="009A627D">
        <w:rPr>
          <w:rFonts w:ascii="Arial" w:hAnsi="Arial" w:cs="Arial"/>
          <w:sz w:val="22"/>
          <w:szCs w:val="22"/>
          <w:lang w:val="sr-Cyrl-RS"/>
        </w:rPr>
        <w:t>Кориснику услуге</w:t>
      </w:r>
      <w:r w:rsidRPr="009A627D">
        <w:rPr>
          <w:rFonts w:ascii="Arial" w:hAnsi="Arial" w:cs="Arial"/>
          <w:sz w:val="22"/>
          <w:szCs w:val="22"/>
        </w:rPr>
        <w:t xml:space="preserve"> неопозиву, безусловну, без права на приговор и на први позив наплативу банкарску гаранцију за добро извршење посла у износу од 10% од уговорене вредности добара</w:t>
      </w:r>
      <w:r w:rsidRPr="009A627D">
        <w:rPr>
          <w:rFonts w:ascii="Arial" w:hAnsi="Arial" w:cs="Arial"/>
          <w:sz w:val="22"/>
          <w:szCs w:val="22"/>
          <w:lang w:val="sr-Cyrl-RS"/>
        </w:rPr>
        <w:t xml:space="preserve"> </w:t>
      </w:r>
      <w:r w:rsidRPr="009A627D">
        <w:rPr>
          <w:rFonts w:ascii="Arial" w:hAnsi="Arial" w:cs="Arial"/>
          <w:sz w:val="22"/>
          <w:szCs w:val="22"/>
        </w:rPr>
        <w:t xml:space="preserve">за </w:t>
      </w:r>
      <w:r w:rsidRPr="009A627D">
        <w:rPr>
          <w:rFonts w:ascii="Arial" w:hAnsi="Arial" w:cs="Arial"/>
          <w:sz w:val="22"/>
          <w:szCs w:val="22"/>
          <w:lang w:val="sr-Cyrl-RS"/>
        </w:rPr>
        <w:t>другу годину коришћења лиценци</w:t>
      </w:r>
      <w:r w:rsidRPr="009A627D">
        <w:rPr>
          <w:rFonts w:ascii="Arial" w:hAnsi="Arial" w:cs="Arial"/>
          <w:sz w:val="22"/>
          <w:szCs w:val="22"/>
        </w:rPr>
        <w:t xml:space="preserve"> (без ПДВ-а), издату у корист Корисника услуге, са роком важења до 31.</w:t>
      </w:r>
      <w:r w:rsidRPr="009A627D">
        <w:rPr>
          <w:rFonts w:ascii="Arial" w:hAnsi="Arial" w:cs="Arial"/>
          <w:sz w:val="22"/>
          <w:szCs w:val="22"/>
          <w:lang w:val="sr-Cyrl-RS"/>
        </w:rPr>
        <w:t>07.2020.</w:t>
      </w:r>
      <w:r w:rsidRPr="009A627D">
        <w:rPr>
          <w:rFonts w:ascii="Arial" w:hAnsi="Arial" w:cs="Arial"/>
          <w:sz w:val="22"/>
          <w:szCs w:val="22"/>
        </w:rPr>
        <w:t xml:space="preserve"> године.</w:t>
      </w:r>
    </w:p>
    <w:p w14:paraId="12943AAA" w14:textId="77777777" w:rsidR="002F5C54" w:rsidRPr="009A627D" w:rsidRDefault="002F5C54" w:rsidP="00FE4725">
      <w:pPr>
        <w:pStyle w:val="ListParagraph"/>
        <w:numPr>
          <w:ilvl w:val="0"/>
          <w:numId w:val="34"/>
        </w:numPr>
        <w:spacing w:after="0" w:line="240" w:lineRule="auto"/>
        <w:jc w:val="both"/>
        <w:rPr>
          <w:rFonts w:ascii="Arial" w:hAnsi="Arial" w:cs="Arial"/>
          <w:sz w:val="22"/>
          <w:szCs w:val="22"/>
        </w:rPr>
      </w:pPr>
      <w:r w:rsidRPr="009A627D">
        <w:rPr>
          <w:rFonts w:ascii="Arial" w:hAnsi="Arial" w:cs="Arial"/>
          <w:sz w:val="22"/>
          <w:szCs w:val="22"/>
          <w:lang w:val="sr-Cyrl-RS"/>
        </w:rPr>
        <w:t>Пружалац услуге</w:t>
      </w:r>
      <w:r w:rsidRPr="009A627D">
        <w:rPr>
          <w:rFonts w:ascii="Arial" w:hAnsi="Arial" w:cs="Arial"/>
          <w:sz w:val="22"/>
          <w:szCs w:val="22"/>
        </w:rPr>
        <w:t xml:space="preserve"> се обавезује да пре истека банкарске гаранције за </w:t>
      </w:r>
      <w:r w:rsidRPr="009A627D">
        <w:rPr>
          <w:rFonts w:ascii="Arial" w:hAnsi="Arial" w:cs="Arial"/>
          <w:sz w:val="22"/>
          <w:szCs w:val="22"/>
          <w:lang w:val="sr-Cyrl-RS"/>
        </w:rPr>
        <w:t>другу годину коришћења лиценци</w:t>
      </w:r>
      <w:r w:rsidRPr="009A627D">
        <w:rPr>
          <w:rFonts w:ascii="Arial" w:hAnsi="Arial" w:cs="Arial"/>
          <w:sz w:val="22"/>
          <w:szCs w:val="22"/>
        </w:rPr>
        <w:t>, а најкасније до 2</w:t>
      </w:r>
      <w:r w:rsidRPr="009A627D">
        <w:rPr>
          <w:rFonts w:ascii="Arial" w:hAnsi="Arial" w:cs="Arial"/>
          <w:sz w:val="22"/>
          <w:szCs w:val="22"/>
          <w:lang w:val="sr-Cyrl-RS"/>
        </w:rPr>
        <w:t>1</w:t>
      </w:r>
      <w:r w:rsidRPr="009A627D">
        <w:rPr>
          <w:rFonts w:ascii="Arial" w:hAnsi="Arial" w:cs="Arial"/>
          <w:sz w:val="22"/>
          <w:szCs w:val="22"/>
        </w:rPr>
        <w:t>.</w:t>
      </w:r>
      <w:r w:rsidRPr="009A627D">
        <w:rPr>
          <w:rFonts w:ascii="Arial" w:hAnsi="Arial" w:cs="Arial"/>
          <w:sz w:val="22"/>
          <w:szCs w:val="22"/>
          <w:lang w:val="sr-Cyrl-RS"/>
        </w:rPr>
        <w:t>07</w:t>
      </w:r>
      <w:r w:rsidRPr="009A627D">
        <w:rPr>
          <w:rFonts w:ascii="Arial" w:hAnsi="Arial" w:cs="Arial"/>
          <w:sz w:val="22"/>
          <w:szCs w:val="22"/>
        </w:rPr>
        <w:t>.20</w:t>
      </w:r>
      <w:r w:rsidRPr="009A627D">
        <w:rPr>
          <w:rFonts w:ascii="Arial" w:hAnsi="Arial" w:cs="Arial"/>
          <w:sz w:val="22"/>
          <w:szCs w:val="22"/>
          <w:lang w:val="sr-Cyrl-RS"/>
        </w:rPr>
        <w:t>20</w:t>
      </w:r>
      <w:r w:rsidRPr="009A627D">
        <w:rPr>
          <w:rFonts w:ascii="Arial" w:hAnsi="Arial" w:cs="Arial"/>
          <w:sz w:val="22"/>
          <w:szCs w:val="22"/>
        </w:rPr>
        <w:t xml:space="preserve">. године, под претњом наплате банкарске гаранције, достави </w:t>
      </w:r>
      <w:r w:rsidRPr="009A627D">
        <w:rPr>
          <w:rFonts w:ascii="Arial" w:hAnsi="Arial" w:cs="Arial"/>
          <w:sz w:val="22"/>
          <w:szCs w:val="22"/>
          <w:lang w:val="sr-Cyrl-RS"/>
        </w:rPr>
        <w:t>Кориснику услуге</w:t>
      </w:r>
      <w:r w:rsidRPr="009A627D">
        <w:rPr>
          <w:rFonts w:ascii="Arial" w:hAnsi="Arial" w:cs="Arial"/>
          <w:sz w:val="22"/>
          <w:szCs w:val="22"/>
        </w:rPr>
        <w:t xml:space="preserve"> неопозиву, безусловну, без права на приговор и на први позив наплативу банкарску гаранцију за добро извршење посла у износу од 10% од уговорене  вредности добара</w:t>
      </w:r>
      <w:r w:rsidRPr="009A627D">
        <w:rPr>
          <w:rFonts w:ascii="Arial" w:hAnsi="Arial" w:cs="Arial"/>
          <w:sz w:val="22"/>
          <w:szCs w:val="22"/>
          <w:lang w:val="sr-Cyrl-RS"/>
        </w:rPr>
        <w:t xml:space="preserve"> </w:t>
      </w:r>
      <w:r w:rsidRPr="009A627D">
        <w:rPr>
          <w:rFonts w:ascii="Arial" w:hAnsi="Arial" w:cs="Arial"/>
          <w:sz w:val="22"/>
          <w:szCs w:val="22"/>
        </w:rPr>
        <w:t xml:space="preserve">за </w:t>
      </w:r>
      <w:r w:rsidRPr="009A627D">
        <w:rPr>
          <w:rFonts w:ascii="Arial" w:hAnsi="Arial" w:cs="Arial"/>
          <w:sz w:val="22"/>
          <w:szCs w:val="22"/>
          <w:lang w:val="sr-Cyrl-RS"/>
        </w:rPr>
        <w:t>трећу годину коришћења лиценци</w:t>
      </w:r>
      <w:r w:rsidRPr="009A627D">
        <w:rPr>
          <w:rFonts w:ascii="Arial" w:hAnsi="Arial" w:cs="Arial"/>
          <w:sz w:val="22"/>
          <w:szCs w:val="22"/>
        </w:rPr>
        <w:t xml:space="preserve"> (без ПДВ-а), издату у корист </w:t>
      </w:r>
      <w:r w:rsidRPr="009A627D">
        <w:rPr>
          <w:rFonts w:ascii="Arial" w:hAnsi="Arial" w:cs="Arial"/>
          <w:sz w:val="22"/>
          <w:szCs w:val="22"/>
          <w:lang w:val="sr-Cyrl-RS"/>
        </w:rPr>
        <w:t>Корисника услуге</w:t>
      </w:r>
      <w:r w:rsidRPr="009A627D">
        <w:rPr>
          <w:rFonts w:ascii="Arial" w:hAnsi="Arial" w:cs="Arial"/>
          <w:sz w:val="22"/>
          <w:szCs w:val="22"/>
        </w:rPr>
        <w:t>, са роком важења 10 дана дуже од истека периода важења лиценци, односно најкасније до 10.08.2021.године</w:t>
      </w:r>
    </w:p>
    <w:p w14:paraId="5B9B4E5E" w14:textId="77777777" w:rsidR="001E3840" w:rsidRPr="009A627D" w:rsidRDefault="001E3840" w:rsidP="00FE4725">
      <w:pPr>
        <w:jc w:val="both"/>
        <w:rPr>
          <w:rFonts w:ascii="Arial" w:hAnsi="Arial" w:cs="Arial"/>
          <w:sz w:val="22"/>
          <w:szCs w:val="22"/>
        </w:rPr>
      </w:pPr>
      <w:r w:rsidRPr="009A627D">
        <w:rPr>
          <w:rFonts w:ascii="Arial" w:hAnsi="Arial" w:cs="Arial"/>
          <w:sz w:val="22"/>
          <w:szCs w:val="22"/>
        </w:rPr>
        <w:t>На банкарску гаранцију примењују се одредбе Једнобразних правила за гаранције УРДГ 758,Међународне Трговинске коморе у Паризу.</w:t>
      </w:r>
    </w:p>
    <w:p w14:paraId="701A5858" w14:textId="6FE9AF13" w:rsidR="001E3840" w:rsidRPr="009A627D" w:rsidRDefault="001E3840" w:rsidP="00FE4725">
      <w:pPr>
        <w:tabs>
          <w:tab w:val="left" w:pos="567"/>
        </w:tabs>
        <w:jc w:val="both"/>
        <w:rPr>
          <w:rFonts w:ascii="Arial" w:hAnsi="Arial" w:cs="Arial"/>
          <w:sz w:val="22"/>
          <w:szCs w:val="22"/>
        </w:rPr>
      </w:pPr>
      <w:r w:rsidRPr="009A627D">
        <w:rPr>
          <w:rFonts w:ascii="Arial" w:hAnsi="Arial" w:cs="Arial"/>
          <w:sz w:val="22"/>
          <w:szCs w:val="22"/>
        </w:rPr>
        <w:t>Уколико гаранцију издаје страна банка,</w:t>
      </w:r>
      <w:r w:rsidR="00ED4110" w:rsidRPr="009A627D">
        <w:rPr>
          <w:rFonts w:ascii="Arial" w:hAnsi="Arial" w:cs="Arial"/>
          <w:sz w:val="22"/>
          <w:szCs w:val="22"/>
          <w:lang w:val="sr-Cyrl-RS"/>
        </w:rPr>
        <w:t xml:space="preserve"> </w:t>
      </w:r>
      <w:r w:rsidRPr="009A627D">
        <w:rPr>
          <w:rFonts w:ascii="Arial" w:hAnsi="Arial" w:cs="Arial"/>
          <w:sz w:val="22"/>
          <w:szCs w:val="22"/>
        </w:rPr>
        <w:t>мора имати кредитни рејтинг.</w:t>
      </w:r>
    </w:p>
    <w:p w14:paraId="3DBC0CE6" w14:textId="77777777" w:rsidR="001E3840" w:rsidRPr="009A627D" w:rsidRDefault="001E3840" w:rsidP="00FE4725">
      <w:pPr>
        <w:jc w:val="both"/>
        <w:rPr>
          <w:rFonts w:ascii="Arial" w:hAnsi="Arial" w:cs="Arial"/>
          <w:sz w:val="22"/>
          <w:szCs w:val="22"/>
        </w:rPr>
      </w:pPr>
      <w:r w:rsidRPr="009A627D">
        <w:rPr>
          <w:rFonts w:ascii="Arial" w:hAnsi="Arial" w:cs="Arial"/>
          <w:sz w:val="22"/>
          <w:szCs w:val="22"/>
        </w:rPr>
        <w:t>Гаранција се не</w:t>
      </w:r>
      <w:r w:rsidR="00356B21" w:rsidRPr="009A627D">
        <w:rPr>
          <w:rFonts w:ascii="Arial" w:hAnsi="Arial" w:cs="Arial"/>
          <w:sz w:val="22"/>
          <w:szCs w:val="22"/>
          <w:lang w:val="sr-Cyrl-RS"/>
        </w:rPr>
        <w:t xml:space="preserve"> </w:t>
      </w:r>
      <w:r w:rsidRPr="009A627D">
        <w:rPr>
          <w:rFonts w:ascii="Arial" w:hAnsi="Arial" w:cs="Arial"/>
          <w:sz w:val="22"/>
          <w:szCs w:val="22"/>
        </w:rPr>
        <w:t>може уступити и није преносива без сагласности Корисника, Налогодавца и Емисионе банке.</w:t>
      </w:r>
    </w:p>
    <w:p w14:paraId="7247A0CE" w14:textId="77777777" w:rsidR="001E3840" w:rsidRPr="009A627D" w:rsidRDefault="001E3840" w:rsidP="00FE4725">
      <w:pPr>
        <w:jc w:val="both"/>
        <w:rPr>
          <w:rFonts w:ascii="Arial" w:hAnsi="Arial" w:cs="Arial"/>
          <w:sz w:val="22"/>
          <w:szCs w:val="22"/>
        </w:rPr>
      </w:pPr>
      <w:r w:rsidRPr="009A627D">
        <w:rPr>
          <w:rFonts w:ascii="Arial" w:hAnsi="Arial" w:cs="Arial"/>
          <w:sz w:val="22"/>
          <w:szCs w:val="22"/>
        </w:rPr>
        <w:t>Гаранција истиче на наведени датум,</w:t>
      </w:r>
      <w:r w:rsidR="00356B21" w:rsidRPr="009A627D">
        <w:rPr>
          <w:rFonts w:ascii="Arial" w:hAnsi="Arial" w:cs="Arial"/>
          <w:sz w:val="22"/>
          <w:szCs w:val="22"/>
          <w:lang w:val="sr-Cyrl-RS"/>
        </w:rPr>
        <w:t xml:space="preserve"> </w:t>
      </w:r>
      <w:r w:rsidRPr="009A627D">
        <w:rPr>
          <w:rFonts w:ascii="Arial" w:hAnsi="Arial" w:cs="Arial"/>
          <w:sz w:val="22"/>
          <w:szCs w:val="22"/>
        </w:rPr>
        <w:t>без обзира да ли нам је овај документ враћен или не.</w:t>
      </w:r>
    </w:p>
    <w:p w14:paraId="40F0E317" w14:textId="77777777" w:rsidR="002F5C54" w:rsidRPr="009A627D" w:rsidRDefault="002F5C54" w:rsidP="000741FF">
      <w:pPr>
        <w:rPr>
          <w:rFonts w:ascii="Arial" w:hAnsi="Arial" w:cs="Arial"/>
          <w:sz w:val="22"/>
          <w:szCs w:val="22"/>
        </w:rPr>
      </w:pPr>
    </w:p>
    <w:p w14:paraId="1DBBFF19" w14:textId="77777777" w:rsidR="001E3840" w:rsidRPr="009A627D" w:rsidRDefault="001E3840" w:rsidP="00FE4725">
      <w:pPr>
        <w:jc w:val="both"/>
        <w:rPr>
          <w:rFonts w:ascii="Arial" w:hAnsi="Arial" w:cs="Arial"/>
          <w:sz w:val="22"/>
          <w:szCs w:val="22"/>
          <w:lang w:val="sr-Cyrl-RS"/>
        </w:rPr>
      </w:pPr>
      <w:r w:rsidRPr="009A627D">
        <w:rPr>
          <w:rFonts w:ascii="Arial" w:hAnsi="Arial" w:cs="Arial"/>
          <w:sz w:val="22"/>
          <w:szCs w:val="22"/>
          <w:lang w:val="sr-Cyrl-RS"/>
        </w:rPr>
        <w:t xml:space="preserve">Корисник услуге може да реализује средство финансијког обезбеђења уколико Пружалац услуге не ипуњава обавезе из </w:t>
      </w:r>
      <w:r w:rsidR="000439B4" w:rsidRPr="009A627D">
        <w:rPr>
          <w:rFonts w:ascii="Arial" w:hAnsi="Arial" w:cs="Arial"/>
          <w:sz w:val="22"/>
          <w:szCs w:val="22"/>
          <w:lang w:val="sr-Cyrl-RS"/>
        </w:rPr>
        <w:t>Угов</w:t>
      </w:r>
      <w:r w:rsidR="00E22C31" w:rsidRPr="009A627D">
        <w:rPr>
          <w:rFonts w:ascii="Arial" w:hAnsi="Arial" w:cs="Arial"/>
          <w:sz w:val="22"/>
          <w:szCs w:val="22"/>
          <w:lang w:val="sr-Cyrl-RS"/>
        </w:rPr>
        <w:t>о</w:t>
      </w:r>
      <w:r w:rsidR="000439B4" w:rsidRPr="009A627D">
        <w:rPr>
          <w:rFonts w:ascii="Arial" w:hAnsi="Arial" w:cs="Arial"/>
          <w:sz w:val="22"/>
          <w:szCs w:val="22"/>
          <w:lang w:val="sr-Cyrl-RS"/>
        </w:rPr>
        <w:t>ра</w:t>
      </w:r>
      <w:r w:rsidR="00E22C31" w:rsidRPr="009A627D">
        <w:rPr>
          <w:rFonts w:ascii="Arial" w:hAnsi="Arial" w:cs="Arial"/>
          <w:sz w:val="22"/>
          <w:szCs w:val="22"/>
          <w:lang w:val="sr-Cyrl-RS"/>
        </w:rPr>
        <w:t>.</w:t>
      </w:r>
    </w:p>
    <w:p w14:paraId="50361F5F" w14:textId="77777777" w:rsidR="001E3840" w:rsidRPr="009A627D" w:rsidRDefault="001E3840" w:rsidP="000741FF">
      <w:pPr>
        <w:rPr>
          <w:rFonts w:ascii="Arial" w:hAnsi="Arial" w:cs="Arial"/>
          <w:sz w:val="22"/>
          <w:szCs w:val="22"/>
          <w:lang w:val="sr-Cyrl-RS"/>
        </w:rPr>
      </w:pPr>
    </w:p>
    <w:p w14:paraId="475E6FAE" w14:textId="77777777" w:rsidR="001E3840" w:rsidRPr="009A627D" w:rsidRDefault="001E3840" w:rsidP="000741FF">
      <w:pPr>
        <w:rPr>
          <w:rFonts w:ascii="Arial" w:hAnsi="Arial" w:cs="Arial"/>
          <w:b/>
          <w:sz w:val="22"/>
          <w:szCs w:val="22"/>
          <w:lang w:val="sr-Cyrl-RS" w:eastAsia="sr-Latn-RS"/>
        </w:rPr>
      </w:pPr>
      <w:r w:rsidRPr="009A627D">
        <w:rPr>
          <w:rFonts w:ascii="Arial" w:hAnsi="Arial" w:cs="Arial"/>
          <w:b/>
          <w:sz w:val="22"/>
          <w:szCs w:val="22"/>
          <w:lang w:val="sr-Cyrl-RS" w:eastAsia="sr-Latn-RS"/>
        </w:rPr>
        <w:t>ИЗМЕНЕ ТОКОМ ТРАЈАЊА УГОВОРА</w:t>
      </w:r>
    </w:p>
    <w:p w14:paraId="50FD69F4" w14:textId="242CFC35" w:rsidR="001E3840" w:rsidRPr="009A627D" w:rsidRDefault="001E3840" w:rsidP="000741FF">
      <w:pPr>
        <w:jc w:val="center"/>
        <w:rPr>
          <w:rFonts w:ascii="Arial" w:hAnsi="Arial" w:cs="Arial"/>
          <w:b/>
          <w:sz w:val="22"/>
          <w:szCs w:val="22"/>
          <w:lang w:eastAsia="sr-Latn-RS"/>
        </w:rPr>
      </w:pPr>
      <w:r w:rsidRPr="009A627D">
        <w:rPr>
          <w:rFonts w:ascii="Arial" w:hAnsi="Arial" w:cs="Arial"/>
          <w:b/>
          <w:sz w:val="22"/>
          <w:szCs w:val="22"/>
          <w:lang w:eastAsia="sr-Latn-RS"/>
        </w:rPr>
        <w:t>Члан 1</w:t>
      </w:r>
      <w:r w:rsidR="00840197" w:rsidRPr="009A627D">
        <w:rPr>
          <w:rFonts w:ascii="Arial" w:hAnsi="Arial" w:cs="Arial"/>
          <w:b/>
          <w:sz w:val="22"/>
          <w:szCs w:val="22"/>
          <w:lang w:val="sr-Cyrl-RS" w:eastAsia="sr-Latn-RS"/>
        </w:rPr>
        <w:t>5</w:t>
      </w:r>
      <w:r w:rsidRPr="009A627D">
        <w:rPr>
          <w:rFonts w:ascii="Arial" w:hAnsi="Arial" w:cs="Arial"/>
          <w:b/>
          <w:sz w:val="22"/>
          <w:szCs w:val="22"/>
          <w:lang w:eastAsia="sr-Latn-RS"/>
        </w:rPr>
        <w:t>.</w:t>
      </w:r>
    </w:p>
    <w:p w14:paraId="59C92B22" w14:textId="77777777" w:rsidR="001E3840" w:rsidRPr="009A627D" w:rsidRDefault="001E3840" w:rsidP="00FE4725">
      <w:pPr>
        <w:jc w:val="both"/>
        <w:rPr>
          <w:rFonts w:ascii="Arial" w:hAnsi="Arial" w:cs="Arial"/>
          <w:sz w:val="22"/>
          <w:szCs w:val="22"/>
          <w:lang w:val="sr-Cyrl-RS" w:eastAsia="sr-Latn-RS"/>
        </w:rPr>
      </w:pPr>
      <w:r w:rsidRPr="009A627D">
        <w:rPr>
          <w:rFonts w:ascii="Arial" w:hAnsi="Arial" w:cs="Arial"/>
          <w:sz w:val="22"/>
          <w:szCs w:val="22"/>
          <w:lang w:val="sr-Cyrl-RS" w:eastAsia="sr-Latn-RS"/>
        </w:rPr>
        <w:t>Корсиник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588A772" w14:textId="7CFB367F" w:rsidR="001E3840" w:rsidRPr="009A627D" w:rsidRDefault="001544D7" w:rsidP="00FE4725">
      <w:pPr>
        <w:jc w:val="both"/>
        <w:rPr>
          <w:rFonts w:ascii="Arial" w:hAnsi="Arial" w:cs="Arial"/>
          <w:sz w:val="22"/>
          <w:szCs w:val="22"/>
          <w:lang w:val="sr-Cyrl-CS"/>
        </w:rPr>
      </w:pPr>
      <w:r w:rsidRPr="009A627D">
        <w:rPr>
          <w:rFonts w:ascii="Arial" w:hAnsi="Arial" w:cs="Arial"/>
          <w:sz w:val="22"/>
          <w:szCs w:val="22"/>
          <w:lang w:val="sr-Cyrl-CS"/>
        </w:rPr>
        <w:t>Уговорне с</w:t>
      </w:r>
      <w:r w:rsidR="001E3840" w:rsidRPr="009A627D">
        <w:rPr>
          <w:rFonts w:ascii="Arial" w:hAnsi="Arial" w:cs="Arial"/>
          <w:sz w:val="22"/>
          <w:szCs w:val="22"/>
          <w:lang w:val="sr-Cyrl-CS"/>
        </w:rPr>
        <w:t xml:space="preserve">тране су сагласне да се евентуалне измене и допуне овог </w:t>
      </w:r>
      <w:r w:rsidR="00FE4725" w:rsidRPr="009A627D">
        <w:rPr>
          <w:rFonts w:ascii="Arial" w:hAnsi="Arial" w:cs="Arial"/>
          <w:sz w:val="22"/>
          <w:szCs w:val="22"/>
          <w:lang w:val="sr-Cyrl-CS"/>
        </w:rPr>
        <w:t>Уговора</w:t>
      </w:r>
      <w:r w:rsidR="001E3840" w:rsidRPr="009A627D">
        <w:rPr>
          <w:rFonts w:ascii="Arial" w:hAnsi="Arial" w:cs="Arial"/>
          <w:sz w:val="22"/>
          <w:szCs w:val="22"/>
          <w:lang w:val="sr-Cyrl-CS"/>
        </w:rPr>
        <w:t xml:space="preserve"> изврше у писаној форми – закључивањем анекса </w:t>
      </w:r>
      <w:r w:rsidR="00FE4725" w:rsidRPr="009A627D">
        <w:rPr>
          <w:rFonts w:ascii="Arial" w:hAnsi="Arial" w:cs="Arial"/>
          <w:sz w:val="22"/>
          <w:szCs w:val="22"/>
          <w:lang w:val="sr-Cyrl-CS"/>
        </w:rPr>
        <w:t>Уговора</w:t>
      </w:r>
      <w:r w:rsidR="001E3840" w:rsidRPr="009A627D">
        <w:rPr>
          <w:rFonts w:ascii="Arial" w:hAnsi="Arial" w:cs="Arial"/>
          <w:sz w:val="22"/>
          <w:szCs w:val="22"/>
          <w:lang w:val="sr-Cyrl-CS"/>
        </w:rPr>
        <w:t>.</w:t>
      </w:r>
    </w:p>
    <w:p w14:paraId="368C9010" w14:textId="77777777" w:rsidR="00E22C31" w:rsidRPr="009A627D" w:rsidRDefault="00E22C31" w:rsidP="000741FF">
      <w:pPr>
        <w:rPr>
          <w:rFonts w:ascii="Arial" w:hAnsi="Arial" w:cs="Arial"/>
          <w:sz w:val="22"/>
          <w:szCs w:val="22"/>
          <w:lang w:eastAsia="sr-Latn-CS"/>
        </w:rPr>
      </w:pPr>
    </w:p>
    <w:p w14:paraId="3E3265C7" w14:textId="626A9D4A" w:rsidR="00F76428" w:rsidRPr="009A627D" w:rsidRDefault="001E3840" w:rsidP="000741FF">
      <w:pPr>
        <w:rPr>
          <w:rFonts w:ascii="Arial" w:hAnsi="Arial" w:cs="Arial"/>
          <w:b/>
          <w:sz w:val="22"/>
          <w:szCs w:val="22"/>
          <w:lang w:eastAsia="sr-Latn-RS"/>
        </w:rPr>
      </w:pPr>
      <w:r w:rsidRPr="009A627D">
        <w:rPr>
          <w:rFonts w:ascii="Arial" w:hAnsi="Arial" w:cs="Arial"/>
          <w:b/>
          <w:sz w:val="22"/>
          <w:szCs w:val="22"/>
          <w:lang w:eastAsia="sr-Latn-RS"/>
        </w:rPr>
        <w:t>ОВЛАШЋЕНИ ПРЕДСТАВНИЦИ ЗА ПРАЋЕЊЕ УГОВОРА</w:t>
      </w:r>
    </w:p>
    <w:p w14:paraId="365BFA95" w14:textId="14B76FB6" w:rsidR="00F76428" w:rsidRPr="009A627D" w:rsidRDefault="001E3840" w:rsidP="000741FF">
      <w:pPr>
        <w:jc w:val="center"/>
        <w:rPr>
          <w:rFonts w:ascii="Arial" w:hAnsi="Arial" w:cs="Arial"/>
          <w:sz w:val="22"/>
          <w:szCs w:val="22"/>
          <w:lang w:eastAsia="sr-Latn-RS"/>
        </w:rPr>
      </w:pPr>
      <w:r w:rsidRPr="009A627D">
        <w:rPr>
          <w:rFonts w:ascii="Arial" w:hAnsi="Arial" w:cs="Arial"/>
          <w:b/>
          <w:sz w:val="22"/>
          <w:szCs w:val="22"/>
          <w:lang w:eastAsia="sr-Latn-RS"/>
        </w:rPr>
        <w:t>Члан 1</w:t>
      </w:r>
      <w:r w:rsidR="00840197" w:rsidRPr="009A627D">
        <w:rPr>
          <w:rFonts w:ascii="Arial" w:hAnsi="Arial" w:cs="Arial"/>
          <w:b/>
          <w:sz w:val="22"/>
          <w:szCs w:val="22"/>
          <w:lang w:val="sr-Cyrl-RS" w:eastAsia="sr-Latn-RS"/>
        </w:rPr>
        <w:t>6</w:t>
      </w:r>
      <w:r w:rsidRPr="009A627D">
        <w:rPr>
          <w:rFonts w:ascii="Arial" w:hAnsi="Arial" w:cs="Arial"/>
          <w:sz w:val="22"/>
          <w:szCs w:val="22"/>
          <w:lang w:eastAsia="sr-Latn-RS"/>
        </w:rPr>
        <w:t>.</w:t>
      </w:r>
    </w:p>
    <w:p w14:paraId="01A8F3E9" w14:textId="0C5257A2" w:rsidR="001E3840" w:rsidRPr="009A627D" w:rsidRDefault="001E3840" w:rsidP="000741FF">
      <w:pPr>
        <w:rPr>
          <w:rFonts w:ascii="Arial" w:hAnsi="Arial" w:cs="Arial"/>
          <w:sz w:val="22"/>
          <w:szCs w:val="22"/>
          <w:lang w:eastAsia="sr-Latn-RS"/>
        </w:rPr>
      </w:pPr>
      <w:r w:rsidRPr="009A627D">
        <w:rPr>
          <w:rFonts w:ascii="Arial" w:hAnsi="Arial" w:cs="Arial"/>
          <w:sz w:val="22"/>
          <w:szCs w:val="22"/>
          <w:lang w:eastAsia="sr-Latn-RS"/>
        </w:rPr>
        <w:t xml:space="preserve">Овлашћени представници за праћење реализације </w:t>
      </w:r>
      <w:r w:rsidRPr="009A627D">
        <w:rPr>
          <w:rFonts w:ascii="Arial" w:hAnsi="Arial" w:cs="Arial"/>
          <w:sz w:val="22"/>
          <w:szCs w:val="22"/>
          <w:lang w:val="sr-Cyrl-RS" w:eastAsia="sr-Latn-RS"/>
        </w:rPr>
        <w:t xml:space="preserve">предметних услуга </w:t>
      </w:r>
      <w:r w:rsidRPr="009A627D">
        <w:rPr>
          <w:rFonts w:ascii="Arial" w:hAnsi="Arial" w:cs="Arial"/>
          <w:sz w:val="22"/>
          <w:szCs w:val="22"/>
          <w:lang w:eastAsia="sr-Latn-RS"/>
        </w:rPr>
        <w:t xml:space="preserve">из члана 1. овог Уговора су: </w:t>
      </w:r>
    </w:p>
    <w:p w14:paraId="49A1D396" w14:textId="495B129F" w:rsidR="001E3840" w:rsidRPr="009A627D" w:rsidRDefault="002856CC" w:rsidP="00ED6E63">
      <w:pPr>
        <w:tabs>
          <w:tab w:val="left" w:pos="7300"/>
        </w:tabs>
        <w:rPr>
          <w:rFonts w:ascii="Arial" w:hAnsi="Arial" w:cs="Arial"/>
          <w:sz w:val="22"/>
          <w:szCs w:val="22"/>
          <w:lang w:eastAsia="sr-Latn-RS"/>
        </w:rPr>
      </w:pPr>
      <w:r w:rsidRPr="009A627D">
        <w:rPr>
          <w:rFonts w:ascii="Arial" w:hAnsi="Arial" w:cs="Arial"/>
          <w:sz w:val="22"/>
          <w:szCs w:val="22"/>
          <w:lang w:eastAsia="sr-Latn-RS"/>
        </w:rPr>
        <w:tab/>
      </w:r>
    </w:p>
    <w:p w14:paraId="603F0632" w14:textId="77777777" w:rsidR="001E3840" w:rsidRPr="009A627D" w:rsidRDefault="001E3840" w:rsidP="000741FF">
      <w:pPr>
        <w:rPr>
          <w:rFonts w:ascii="Arial" w:hAnsi="Arial" w:cs="Arial"/>
          <w:sz w:val="22"/>
          <w:szCs w:val="22"/>
          <w:lang w:eastAsia="sr-Latn-RS"/>
        </w:rPr>
      </w:pPr>
      <w:r w:rsidRPr="009A627D">
        <w:rPr>
          <w:rFonts w:ascii="Arial" w:hAnsi="Arial" w:cs="Arial"/>
          <w:sz w:val="22"/>
          <w:szCs w:val="22"/>
          <w:lang w:eastAsia="sr-Latn-RS"/>
        </w:rPr>
        <w:tab/>
        <w:t xml:space="preserve">- за </w:t>
      </w:r>
      <w:r w:rsidRPr="009A627D">
        <w:rPr>
          <w:rFonts w:ascii="Arial" w:hAnsi="Arial" w:cs="Arial"/>
          <w:sz w:val="22"/>
          <w:szCs w:val="22"/>
          <w:lang w:val="sr-Cyrl-RS" w:eastAsia="sr-Latn-RS"/>
        </w:rPr>
        <w:t>Корисника услуге</w:t>
      </w:r>
      <w:r w:rsidRPr="009A627D">
        <w:rPr>
          <w:rFonts w:ascii="Arial" w:hAnsi="Arial" w:cs="Arial"/>
          <w:sz w:val="22"/>
          <w:szCs w:val="22"/>
          <w:lang w:eastAsia="sr-Latn-RS"/>
        </w:rPr>
        <w:t>:   ______________________</w:t>
      </w:r>
      <w:r w:rsidR="00E22C31" w:rsidRPr="009A627D">
        <w:rPr>
          <w:rFonts w:ascii="Arial" w:hAnsi="Arial" w:cs="Arial"/>
          <w:sz w:val="22"/>
          <w:szCs w:val="22"/>
          <w:lang w:val="sr-Cyrl-RS" w:eastAsia="sr-Latn-RS"/>
        </w:rPr>
        <w:t xml:space="preserve">, </w:t>
      </w:r>
      <w:r w:rsidR="00E22C31" w:rsidRPr="009A627D">
        <w:rPr>
          <w:rFonts w:ascii="Arial" w:hAnsi="Arial" w:cs="Arial"/>
          <w:sz w:val="22"/>
          <w:szCs w:val="22"/>
          <w:lang w:eastAsia="sr-Latn-RS"/>
        </w:rPr>
        <w:t>e-mail:___________________</w:t>
      </w:r>
    </w:p>
    <w:p w14:paraId="6CDD9643" w14:textId="77777777" w:rsidR="001E3840" w:rsidRPr="009A627D" w:rsidRDefault="001E3840" w:rsidP="000741FF">
      <w:pPr>
        <w:rPr>
          <w:rFonts w:ascii="Arial" w:hAnsi="Arial" w:cs="Arial"/>
          <w:sz w:val="22"/>
          <w:szCs w:val="22"/>
          <w:lang w:val="sr-Cyrl-RS" w:eastAsia="sr-Latn-RS"/>
        </w:rPr>
      </w:pPr>
      <w:r w:rsidRPr="009A627D">
        <w:rPr>
          <w:rFonts w:ascii="Arial" w:hAnsi="Arial" w:cs="Arial"/>
          <w:sz w:val="22"/>
          <w:szCs w:val="22"/>
          <w:lang w:eastAsia="sr-Latn-RS"/>
        </w:rPr>
        <w:tab/>
        <w:t xml:space="preserve">- за </w:t>
      </w:r>
      <w:r w:rsidRPr="009A627D">
        <w:rPr>
          <w:rFonts w:ascii="Arial" w:hAnsi="Arial" w:cs="Arial"/>
          <w:sz w:val="22"/>
          <w:szCs w:val="22"/>
          <w:lang w:val="sr-Cyrl-RS" w:eastAsia="sr-Latn-RS"/>
        </w:rPr>
        <w:t>Пружаоца услуге</w:t>
      </w:r>
      <w:r w:rsidRPr="009A627D">
        <w:rPr>
          <w:rFonts w:ascii="Arial" w:hAnsi="Arial" w:cs="Arial"/>
          <w:sz w:val="22"/>
          <w:szCs w:val="22"/>
          <w:lang w:eastAsia="sr-Latn-RS"/>
        </w:rPr>
        <w:t xml:space="preserve">:   </w:t>
      </w:r>
      <w:r w:rsidR="00E22C31" w:rsidRPr="009A627D">
        <w:rPr>
          <w:rFonts w:ascii="Arial" w:hAnsi="Arial" w:cs="Arial"/>
          <w:sz w:val="22"/>
          <w:szCs w:val="22"/>
          <w:lang w:eastAsia="sr-Latn-RS"/>
        </w:rPr>
        <w:t>______________________</w:t>
      </w:r>
      <w:r w:rsidR="00E22C31" w:rsidRPr="009A627D">
        <w:rPr>
          <w:rFonts w:ascii="Arial" w:hAnsi="Arial" w:cs="Arial"/>
          <w:sz w:val="22"/>
          <w:szCs w:val="22"/>
          <w:lang w:val="sr-Cyrl-RS" w:eastAsia="sr-Latn-RS"/>
        </w:rPr>
        <w:t xml:space="preserve">, </w:t>
      </w:r>
      <w:r w:rsidR="00E22C31" w:rsidRPr="009A627D">
        <w:rPr>
          <w:rFonts w:ascii="Arial" w:hAnsi="Arial" w:cs="Arial"/>
          <w:sz w:val="22"/>
          <w:szCs w:val="22"/>
          <w:lang w:eastAsia="sr-Latn-RS"/>
        </w:rPr>
        <w:t>e-mail:___________________</w:t>
      </w:r>
    </w:p>
    <w:p w14:paraId="0BDA69FA" w14:textId="77777777" w:rsidR="000074D4" w:rsidRPr="009A627D" w:rsidRDefault="000074D4" w:rsidP="000074D4">
      <w:pPr>
        <w:rPr>
          <w:rFonts w:ascii="Arial" w:hAnsi="Arial" w:cs="Arial"/>
          <w:sz w:val="22"/>
          <w:szCs w:val="22"/>
          <w:lang w:val="sr-Cyrl-RS" w:eastAsia="sr-Latn-RS"/>
        </w:rPr>
      </w:pPr>
      <w:r w:rsidRPr="009A627D">
        <w:rPr>
          <w:rFonts w:ascii="Arial" w:hAnsi="Arial" w:cs="Arial"/>
          <w:sz w:val="22"/>
          <w:szCs w:val="22"/>
          <w:lang w:val="sr-Cyrl-RS" w:eastAsia="sr-Latn-RS"/>
        </w:rPr>
        <w:t>Именовани су  дужани  да врши следеће послове:</w:t>
      </w:r>
    </w:p>
    <w:p w14:paraId="55204302" w14:textId="77777777" w:rsidR="000074D4" w:rsidRPr="009A627D" w:rsidRDefault="000074D4" w:rsidP="000074D4">
      <w:pPr>
        <w:rPr>
          <w:rFonts w:ascii="Arial" w:hAnsi="Arial" w:cs="Arial"/>
          <w:sz w:val="22"/>
          <w:szCs w:val="22"/>
          <w:lang w:val="sr-Cyrl-RS" w:eastAsia="sr-Latn-RS"/>
        </w:rPr>
      </w:pPr>
      <w:r w:rsidRPr="009A627D">
        <w:rPr>
          <w:rFonts w:ascii="Arial" w:hAnsi="Arial" w:cs="Arial"/>
          <w:sz w:val="22"/>
          <w:szCs w:val="22"/>
          <w:lang w:val="sr-Cyrl-RS" w:eastAsia="sr-Latn-RS"/>
        </w:rPr>
        <w:t>•</w:t>
      </w:r>
      <w:r w:rsidRPr="009A627D">
        <w:rPr>
          <w:rFonts w:ascii="Arial" w:hAnsi="Arial" w:cs="Arial"/>
          <w:sz w:val="22"/>
          <w:szCs w:val="22"/>
          <w:lang w:val="sr-Cyrl-RS" w:eastAsia="sr-Latn-RS"/>
        </w:rPr>
        <w:tab/>
        <w:t>праћење степена и динамике реализације Уговора;</w:t>
      </w:r>
    </w:p>
    <w:p w14:paraId="51B77D7D" w14:textId="77777777" w:rsidR="000074D4" w:rsidRPr="009A627D" w:rsidRDefault="000074D4" w:rsidP="000074D4">
      <w:pPr>
        <w:rPr>
          <w:rFonts w:ascii="Arial" w:hAnsi="Arial" w:cs="Arial"/>
          <w:sz w:val="22"/>
          <w:szCs w:val="22"/>
          <w:lang w:val="sr-Cyrl-RS" w:eastAsia="sr-Latn-RS"/>
        </w:rPr>
      </w:pPr>
      <w:r w:rsidRPr="009A627D">
        <w:rPr>
          <w:rFonts w:ascii="Arial" w:hAnsi="Arial" w:cs="Arial"/>
          <w:sz w:val="22"/>
          <w:szCs w:val="22"/>
          <w:lang w:val="sr-Cyrl-RS" w:eastAsia="sr-Latn-RS"/>
        </w:rPr>
        <w:t>•</w:t>
      </w:r>
      <w:r w:rsidRPr="009A627D">
        <w:rPr>
          <w:rFonts w:ascii="Arial" w:hAnsi="Arial" w:cs="Arial"/>
          <w:sz w:val="22"/>
          <w:szCs w:val="22"/>
          <w:lang w:val="sr-Cyrl-RS" w:eastAsia="sr-Latn-RS"/>
        </w:rPr>
        <w:tab/>
        <w:t>праћење датума истека Уговора;</w:t>
      </w:r>
    </w:p>
    <w:p w14:paraId="0756157B" w14:textId="77777777" w:rsidR="000074D4" w:rsidRPr="009A627D" w:rsidRDefault="000074D4" w:rsidP="000074D4">
      <w:pPr>
        <w:rPr>
          <w:rFonts w:ascii="Arial" w:hAnsi="Arial" w:cs="Arial"/>
          <w:sz w:val="22"/>
          <w:szCs w:val="22"/>
          <w:lang w:val="sr-Cyrl-RS" w:eastAsia="sr-Latn-RS"/>
        </w:rPr>
      </w:pPr>
      <w:r w:rsidRPr="009A627D">
        <w:rPr>
          <w:rFonts w:ascii="Arial" w:hAnsi="Arial" w:cs="Arial"/>
          <w:sz w:val="22"/>
          <w:szCs w:val="22"/>
          <w:lang w:val="sr-Cyrl-RS" w:eastAsia="sr-Latn-RS"/>
        </w:rPr>
        <w:t>•</w:t>
      </w:r>
      <w:r w:rsidRPr="009A627D">
        <w:rPr>
          <w:rFonts w:ascii="Arial" w:hAnsi="Arial" w:cs="Arial"/>
          <w:sz w:val="22"/>
          <w:szCs w:val="22"/>
          <w:lang w:val="sr-Cyrl-RS" w:eastAsia="sr-Latn-RS"/>
        </w:rPr>
        <w:tab/>
        <w:t>праћење усаглашености уговорених и реализованих позиција и евентуалних одступања.</w:t>
      </w:r>
    </w:p>
    <w:p w14:paraId="0C82C6D6" w14:textId="0816EF1C" w:rsidR="000074D4" w:rsidRPr="009A627D" w:rsidRDefault="000074D4" w:rsidP="000074D4">
      <w:pPr>
        <w:rPr>
          <w:rFonts w:ascii="Arial" w:hAnsi="Arial" w:cs="Arial"/>
          <w:sz w:val="22"/>
          <w:szCs w:val="22"/>
          <w:lang w:val="sr-Cyrl-RS" w:eastAsia="sr-Latn-RS"/>
        </w:rPr>
      </w:pPr>
      <w:r w:rsidRPr="009A627D">
        <w:rPr>
          <w:rFonts w:ascii="Arial" w:hAnsi="Arial" w:cs="Arial"/>
          <w:sz w:val="22"/>
          <w:szCs w:val="22"/>
          <w:lang w:val="sr-Cyrl-RS" w:eastAsia="sr-Latn-RS"/>
        </w:rPr>
        <w:t>•</w:t>
      </w:r>
      <w:r w:rsidRPr="009A627D">
        <w:rPr>
          <w:rFonts w:ascii="Arial" w:hAnsi="Arial" w:cs="Arial"/>
          <w:sz w:val="22"/>
          <w:szCs w:val="22"/>
          <w:lang w:val="sr-Cyrl-RS" w:eastAsia="sr-Latn-RS"/>
        </w:rPr>
        <w:tab/>
        <w:t xml:space="preserve">потписују Записнике о </w:t>
      </w:r>
      <w:r w:rsidR="00ED6E63" w:rsidRPr="009A627D">
        <w:rPr>
          <w:rFonts w:ascii="Arial" w:hAnsi="Arial" w:cs="Arial"/>
          <w:sz w:val="22"/>
          <w:szCs w:val="22"/>
          <w:lang w:val="sr-Cyrl-RS" w:eastAsia="sr-Latn-RS"/>
        </w:rPr>
        <w:t>и</w:t>
      </w:r>
      <w:r w:rsidR="00ED4110" w:rsidRPr="009A627D">
        <w:rPr>
          <w:rFonts w:ascii="Arial" w:hAnsi="Arial" w:cs="Arial"/>
          <w:sz w:val="22"/>
          <w:szCs w:val="22"/>
          <w:lang w:val="sr-Cyrl-RS" w:eastAsia="sr-Latn-RS"/>
        </w:rPr>
        <w:t>звршеној испоруци лиценци</w:t>
      </w:r>
    </w:p>
    <w:p w14:paraId="36A651B5" w14:textId="77777777" w:rsidR="001E3840" w:rsidRPr="009A627D" w:rsidRDefault="001E3840" w:rsidP="000741FF">
      <w:pPr>
        <w:rPr>
          <w:rFonts w:ascii="Arial" w:hAnsi="Arial" w:cs="Arial"/>
          <w:sz w:val="22"/>
          <w:szCs w:val="22"/>
          <w:lang w:val="sr-Cyrl-RS" w:eastAsia="sr-Latn-RS"/>
        </w:rPr>
      </w:pPr>
    </w:p>
    <w:p w14:paraId="25996D57" w14:textId="0CDCA2B1" w:rsidR="001E3840" w:rsidRPr="009A627D" w:rsidRDefault="001E3840" w:rsidP="000741FF">
      <w:pPr>
        <w:rPr>
          <w:rFonts w:ascii="Arial" w:hAnsi="Arial" w:cs="Arial"/>
          <w:b/>
          <w:sz w:val="22"/>
          <w:szCs w:val="22"/>
        </w:rPr>
      </w:pPr>
      <w:r w:rsidRPr="009A627D">
        <w:rPr>
          <w:rFonts w:ascii="Arial" w:hAnsi="Arial" w:cs="Arial"/>
          <w:b/>
          <w:sz w:val="22"/>
          <w:szCs w:val="22"/>
        </w:rPr>
        <w:t>ЗАВРШНЕ ОДРЕДБЕ</w:t>
      </w:r>
    </w:p>
    <w:p w14:paraId="0A045B41" w14:textId="2727E301" w:rsidR="001E3840" w:rsidRPr="009A627D" w:rsidRDefault="00E22C31" w:rsidP="000741FF">
      <w:pPr>
        <w:jc w:val="center"/>
        <w:rPr>
          <w:rFonts w:ascii="Arial" w:hAnsi="Arial" w:cs="Arial"/>
          <w:b/>
          <w:sz w:val="22"/>
          <w:szCs w:val="22"/>
        </w:rPr>
      </w:pPr>
      <w:r w:rsidRPr="009A627D">
        <w:rPr>
          <w:rFonts w:ascii="Arial" w:hAnsi="Arial" w:cs="Arial"/>
          <w:b/>
          <w:sz w:val="22"/>
          <w:szCs w:val="22"/>
        </w:rPr>
        <w:t>Члан 1</w:t>
      </w:r>
      <w:r w:rsidR="00840197" w:rsidRPr="009A627D">
        <w:rPr>
          <w:rFonts w:ascii="Arial" w:hAnsi="Arial" w:cs="Arial"/>
          <w:b/>
          <w:sz w:val="22"/>
          <w:szCs w:val="22"/>
          <w:lang w:val="sr-Cyrl-RS"/>
        </w:rPr>
        <w:t>7</w:t>
      </w:r>
      <w:r w:rsidR="001E3840" w:rsidRPr="009A627D">
        <w:rPr>
          <w:rFonts w:ascii="Arial" w:hAnsi="Arial" w:cs="Arial"/>
          <w:b/>
          <w:sz w:val="22"/>
          <w:szCs w:val="22"/>
        </w:rPr>
        <w:t>.</w:t>
      </w:r>
    </w:p>
    <w:p w14:paraId="426F2ED1" w14:textId="7CE6BEC1" w:rsidR="001E3840" w:rsidRPr="009A627D" w:rsidRDefault="001E3840" w:rsidP="00196A47">
      <w:pPr>
        <w:jc w:val="both"/>
        <w:rPr>
          <w:rFonts w:ascii="Arial" w:hAnsi="Arial" w:cs="Arial"/>
          <w:sz w:val="22"/>
          <w:szCs w:val="22"/>
          <w:lang w:val="sr-Cyrl-CS"/>
        </w:rPr>
      </w:pPr>
      <w:r w:rsidRPr="009A627D">
        <w:rPr>
          <w:rFonts w:ascii="Arial" w:hAnsi="Arial" w:cs="Arial"/>
          <w:sz w:val="22"/>
          <w:szCs w:val="22"/>
        </w:rPr>
        <w:lastRenderedPageBreak/>
        <w:t xml:space="preserve">На односе </w:t>
      </w:r>
      <w:r w:rsidR="00F76428" w:rsidRPr="009A627D">
        <w:rPr>
          <w:rFonts w:ascii="Arial" w:hAnsi="Arial" w:cs="Arial"/>
          <w:sz w:val="22"/>
          <w:szCs w:val="22"/>
          <w:lang w:val="sr-Cyrl-RS"/>
        </w:rPr>
        <w:t xml:space="preserve">Уговоних </w:t>
      </w:r>
      <w:r w:rsidRPr="009A627D">
        <w:rPr>
          <w:rFonts w:ascii="Arial" w:hAnsi="Arial" w:cs="Arial"/>
          <w:sz w:val="22"/>
          <w:szCs w:val="22"/>
        </w:rPr>
        <w:t>страна</w:t>
      </w:r>
      <w:r w:rsidRPr="009A627D">
        <w:rPr>
          <w:rFonts w:ascii="Arial" w:hAnsi="Arial" w:cs="Arial"/>
          <w:sz w:val="22"/>
          <w:szCs w:val="22"/>
          <w:lang w:val="sr-Cyrl-CS"/>
        </w:rPr>
        <w:t>,</w:t>
      </w:r>
      <w:r w:rsidRPr="009A627D">
        <w:rPr>
          <w:rFonts w:ascii="Arial" w:hAnsi="Arial" w:cs="Arial"/>
          <w:sz w:val="22"/>
          <w:szCs w:val="22"/>
        </w:rPr>
        <w:t xml:space="preserve"> који нису уређени овим </w:t>
      </w:r>
      <w:r w:rsidR="00E869A4" w:rsidRPr="009A627D">
        <w:rPr>
          <w:rFonts w:ascii="Arial" w:hAnsi="Arial" w:cs="Arial"/>
          <w:sz w:val="22"/>
          <w:szCs w:val="22"/>
          <w:lang w:val="sr-Cyrl-RS"/>
        </w:rPr>
        <w:t>Уговором</w:t>
      </w:r>
      <w:r w:rsidRPr="009A627D">
        <w:rPr>
          <w:rFonts w:ascii="Arial" w:hAnsi="Arial" w:cs="Arial"/>
          <w:sz w:val="22"/>
          <w:szCs w:val="22"/>
          <w:lang w:val="sr-Cyrl-CS"/>
        </w:rPr>
        <w:t>,</w:t>
      </w:r>
      <w:r w:rsidRPr="009A627D">
        <w:rPr>
          <w:rFonts w:ascii="Arial" w:hAnsi="Arial" w:cs="Arial"/>
          <w:sz w:val="22"/>
          <w:szCs w:val="22"/>
        </w:rPr>
        <w:t xml:space="preserve"> примењују се одговарајуће одредбе ЗОО</w:t>
      </w:r>
      <w:r w:rsidRPr="009A627D">
        <w:rPr>
          <w:rFonts w:ascii="Arial" w:hAnsi="Arial" w:cs="Arial"/>
          <w:sz w:val="22"/>
          <w:szCs w:val="22"/>
          <w:lang w:val="pt-BR"/>
        </w:rPr>
        <w:t xml:space="preserve"> и других </w:t>
      </w:r>
      <w:r w:rsidRPr="009A627D">
        <w:rPr>
          <w:rFonts w:ascii="Arial" w:hAnsi="Arial" w:cs="Arial"/>
          <w:sz w:val="22"/>
          <w:szCs w:val="22"/>
          <w:lang w:val="sr-Cyrl-CS"/>
        </w:rPr>
        <w:t xml:space="preserve">закона, подзаконских аката, стандарда и </w:t>
      </w:r>
      <w:r w:rsidRPr="009A627D">
        <w:rPr>
          <w:rFonts w:ascii="Arial" w:hAnsi="Arial" w:cs="Arial"/>
          <w:sz w:val="22"/>
          <w:szCs w:val="22"/>
          <w:lang w:val="ru-RU"/>
        </w:rPr>
        <w:t>техни</w:t>
      </w:r>
      <w:r w:rsidRPr="009A627D">
        <w:rPr>
          <w:rFonts w:ascii="Arial" w:hAnsi="Arial" w:cs="Arial"/>
          <w:sz w:val="22"/>
          <w:szCs w:val="22"/>
          <w:lang w:val="sr-Cyrl-CS"/>
        </w:rPr>
        <w:t>ч</w:t>
      </w:r>
      <w:r w:rsidRPr="009A627D">
        <w:rPr>
          <w:rFonts w:ascii="Arial" w:hAnsi="Arial" w:cs="Arial"/>
          <w:sz w:val="22"/>
          <w:szCs w:val="22"/>
          <w:lang w:val="ru-RU"/>
        </w:rPr>
        <w:t>ки</w:t>
      </w:r>
      <w:r w:rsidRPr="009A627D">
        <w:rPr>
          <w:rFonts w:ascii="Arial" w:hAnsi="Arial" w:cs="Arial"/>
          <w:sz w:val="22"/>
          <w:szCs w:val="22"/>
          <w:lang w:val="sr-Cyrl-CS"/>
        </w:rPr>
        <w:t xml:space="preserve">х </w:t>
      </w:r>
      <w:r w:rsidRPr="009A627D">
        <w:rPr>
          <w:rFonts w:ascii="Arial" w:hAnsi="Arial" w:cs="Arial"/>
          <w:sz w:val="22"/>
          <w:szCs w:val="22"/>
          <w:lang w:val="ru-RU"/>
        </w:rPr>
        <w:t>норматива Републике Србије</w:t>
      </w:r>
      <w:r w:rsidRPr="009A627D">
        <w:rPr>
          <w:rFonts w:ascii="Arial" w:hAnsi="Arial" w:cs="Arial"/>
          <w:sz w:val="22"/>
          <w:szCs w:val="22"/>
          <w:lang w:val="sr-Cyrl-CS"/>
        </w:rPr>
        <w:t xml:space="preserve"> – примењивих с обзиром на предмет овог </w:t>
      </w:r>
      <w:r w:rsidR="00FE4725" w:rsidRPr="009A627D">
        <w:rPr>
          <w:rFonts w:ascii="Arial" w:hAnsi="Arial" w:cs="Arial"/>
          <w:sz w:val="22"/>
          <w:szCs w:val="22"/>
          <w:lang w:val="sr-Cyrl-CS"/>
        </w:rPr>
        <w:t>Уговора</w:t>
      </w:r>
      <w:r w:rsidRPr="009A627D">
        <w:rPr>
          <w:rFonts w:ascii="Arial" w:hAnsi="Arial" w:cs="Arial"/>
          <w:sz w:val="22"/>
          <w:szCs w:val="22"/>
          <w:lang w:val="sr-Cyrl-CS"/>
        </w:rPr>
        <w:t>.</w:t>
      </w:r>
    </w:p>
    <w:p w14:paraId="3B30E248" w14:textId="47545EA7" w:rsidR="00196A47" w:rsidRPr="009A627D" w:rsidRDefault="00196A47" w:rsidP="00196A47">
      <w:pPr>
        <w:jc w:val="both"/>
        <w:rPr>
          <w:rFonts w:ascii="Arial" w:hAnsi="Arial" w:cs="Arial"/>
          <w:sz w:val="22"/>
          <w:szCs w:val="22"/>
          <w:lang w:val="sr-Cyrl-CS"/>
        </w:rPr>
      </w:pPr>
    </w:p>
    <w:p w14:paraId="0AC019EB" w14:textId="2A293886" w:rsidR="00196A47" w:rsidRPr="009A627D" w:rsidRDefault="00196A47" w:rsidP="00196A47">
      <w:pPr>
        <w:jc w:val="both"/>
        <w:rPr>
          <w:rFonts w:ascii="Arial" w:hAnsi="Arial" w:cs="Arial"/>
          <w:sz w:val="22"/>
          <w:szCs w:val="22"/>
          <w:lang w:val="sr-Cyrl-CS"/>
        </w:rPr>
      </w:pPr>
      <w:r w:rsidRPr="009A627D">
        <w:rPr>
          <w:rFonts w:ascii="Arial" w:hAnsi="Arial" w:cs="Arial"/>
          <w:sz w:val="22"/>
          <w:szCs w:val="22"/>
          <w:lang w:val="sr-Cyrl-CS"/>
        </w:rPr>
        <w:t>Члан 18.</w:t>
      </w:r>
    </w:p>
    <w:p w14:paraId="58386470" w14:textId="77777777" w:rsidR="00196A47" w:rsidRPr="009A627D" w:rsidRDefault="00196A47" w:rsidP="00196A47">
      <w:pPr>
        <w:jc w:val="both"/>
        <w:rPr>
          <w:rFonts w:ascii="Arial" w:hAnsi="Arial" w:cs="Arial"/>
          <w:i/>
          <w:color w:val="548DD4"/>
          <w:sz w:val="22"/>
          <w:szCs w:val="22"/>
        </w:rPr>
      </w:pPr>
      <w:r w:rsidRPr="009A627D">
        <w:rPr>
          <w:rFonts w:ascii="Arial" w:hAnsi="Arial" w:cs="Arial"/>
          <w:sz w:val="22"/>
          <w:szCs w:val="22"/>
        </w:rPr>
        <w:t xml:space="preserve">Сви неспоразуми који настану из овог </w:t>
      </w:r>
      <w:r w:rsidRPr="009A627D">
        <w:rPr>
          <w:rFonts w:ascii="Arial" w:hAnsi="Arial" w:cs="Arial"/>
          <w:sz w:val="22"/>
          <w:szCs w:val="22"/>
          <w:lang w:val="sr-Cyrl-RS"/>
        </w:rPr>
        <w:t>У</w:t>
      </w:r>
      <w:r w:rsidRPr="009A627D">
        <w:rPr>
          <w:rFonts w:ascii="Arial" w:hAnsi="Arial" w:cs="Arial"/>
          <w:sz w:val="22"/>
          <w:szCs w:val="22"/>
        </w:rPr>
        <w:t>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9A627D">
        <w:rPr>
          <w:rFonts w:ascii="Arial" w:hAnsi="Arial" w:cs="Arial"/>
          <w:sz w:val="22"/>
          <w:szCs w:val="22"/>
          <w:lang w:val="sr-Cyrl-RS"/>
        </w:rPr>
        <w:t>Сталне</w:t>
      </w:r>
      <w:r w:rsidRPr="009A627D">
        <w:rPr>
          <w:rFonts w:ascii="Arial" w:hAnsi="Arial" w:cs="Arial"/>
          <w:sz w:val="22"/>
          <w:szCs w:val="22"/>
        </w:rPr>
        <w:t xml:space="preserve"> арбитраже при Привредној комори Србије, уз примену њеног Правилника </w:t>
      </w:r>
      <w:r w:rsidRPr="009A627D">
        <w:rPr>
          <w:rFonts w:ascii="Arial" w:hAnsi="Arial" w:cs="Arial"/>
          <w:i/>
          <w:color w:val="548DD4"/>
          <w:sz w:val="22"/>
          <w:szCs w:val="22"/>
        </w:rPr>
        <w:t>[напомена: коначан текст у Уговору зависи од тога да ли је изабран домаћи или страни Пружалац услуге]</w:t>
      </w:r>
    </w:p>
    <w:p w14:paraId="067201EB" w14:textId="77777777" w:rsidR="00196A47" w:rsidRPr="009A627D" w:rsidRDefault="00196A47" w:rsidP="00196A47">
      <w:pPr>
        <w:jc w:val="both"/>
        <w:rPr>
          <w:rFonts w:ascii="Arial" w:hAnsi="Arial" w:cs="Arial"/>
          <w:i/>
          <w:color w:val="548DD4"/>
          <w:sz w:val="22"/>
          <w:szCs w:val="22"/>
        </w:rPr>
      </w:pPr>
    </w:p>
    <w:p w14:paraId="5EC0570E" w14:textId="77777777" w:rsidR="00196A47" w:rsidRPr="009A627D" w:rsidRDefault="00196A47" w:rsidP="00196A47">
      <w:pPr>
        <w:jc w:val="both"/>
        <w:rPr>
          <w:rFonts w:ascii="Arial" w:hAnsi="Arial" w:cs="Arial"/>
          <w:sz w:val="22"/>
          <w:szCs w:val="22"/>
        </w:rPr>
      </w:pPr>
      <w:r w:rsidRPr="009A627D">
        <w:rPr>
          <w:rFonts w:ascii="Arial" w:hAnsi="Arial" w:cs="Arial"/>
          <w:sz w:val="22"/>
          <w:szCs w:val="22"/>
        </w:rPr>
        <w:t xml:space="preserve"> У случају спора примењује се материјално и процесно право Републике Србије, а поступак се води на српском језику.</w:t>
      </w:r>
    </w:p>
    <w:p w14:paraId="13D8A741" w14:textId="77777777" w:rsidR="00196A47" w:rsidRPr="009A627D" w:rsidRDefault="00196A47" w:rsidP="00196A47">
      <w:pPr>
        <w:jc w:val="both"/>
        <w:rPr>
          <w:rFonts w:ascii="Arial" w:hAnsi="Arial" w:cs="Arial"/>
          <w:sz w:val="22"/>
          <w:szCs w:val="22"/>
        </w:rPr>
      </w:pPr>
    </w:p>
    <w:p w14:paraId="7995230E" w14:textId="4FDE5850" w:rsidR="00196A47" w:rsidRPr="009A627D" w:rsidRDefault="00196A47" w:rsidP="00196A47">
      <w:pPr>
        <w:jc w:val="center"/>
        <w:rPr>
          <w:rFonts w:ascii="Arial" w:hAnsi="Arial" w:cs="Arial"/>
          <w:b/>
          <w:sz w:val="22"/>
          <w:szCs w:val="22"/>
        </w:rPr>
      </w:pPr>
      <w:r w:rsidRPr="009A627D">
        <w:rPr>
          <w:rFonts w:ascii="Arial" w:hAnsi="Arial" w:cs="Arial"/>
          <w:b/>
          <w:sz w:val="22"/>
          <w:szCs w:val="22"/>
        </w:rPr>
        <w:t>Члан 1</w:t>
      </w:r>
      <w:r w:rsidRPr="009A627D">
        <w:rPr>
          <w:rFonts w:ascii="Arial" w:hAnsi="Arial" w:cs="Arial"/>
          <w:b/>
          <w:sz w:val="22"/>
          <w:szCs w:val="22"/>
          <w:lang w:val="sr-Cyrl-RS"/>
        </w:rPr>
        <w:t>8</w:t>
      </w:r>
      <w:r w:rsidRPr="009A627D">
        <w:rPr>
          <w:rFonts w:ascii="Arial" w:hAnsi="Arial" w:cs="Arial"/>
          <w:b/>
          <w:sz w:val="22"/>
          <w:szCs w:val="22"/>
        </w:rPr>
        <w:t>.</w:t>
      </w:r>
    </w:p>
    <w:p w14:paraId="696EC3FF" w14:textId="77777777" w:rsidR="00196A47" w:rsidRPr="009A627D" w:rsidRDefault="00196A47" w:rsidP="00196A47">
      <w:pPr>
        <w:jc w:val="both"/>
        <w:rPr>
          <w:rFonts w:ascii="Arial" w:hAnsi="Arial" w:cs="Arial"/>
          <w:sz w:val="22"/>
          <w:szCs w:val="22"/>
        </w:rPr>
      </w:pPr>
      <w:r w:rsidRPr="009A627D">
        <w:rPr>
          <w:rFonts w:ascii="Arial" w:hAnsi="Arial"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6E5A0AC" w14:textId="77777777" w:rsidR="00ED05CB" w:rsidRPr="009A627D" w:rsidRDefault="00ED05CB" w:rsidP="00FE4725">
      <w:pPr>
        <w:jc w:val="both"/>
        <w:rPr>
          <w:rFonts w:ascii="Arial" w:hAnsi="Arial" w:cs="Arial"/>
          <w:sz w:val="22"/>
          <w:szCs w:val="22"/>
          <w:lang w:val="sr-Cyrl-CS"/>
        </w:rPr>
      </w:pPr>
    </w:p>
    <w:p w14:paraId="463E1087" w14:textId="77777777" w:rsidR="00ED05CB" w:rsidRPr="009A627D" w:rsidRDefault="00ED05CB" w:rsidP="00ED05CB">
      <w:pPr>
        <w:rPr>
          <w:rFonts w:ascii="Arial" w:hAnsi="Arial" w:cs="Arial"/>
          <w:b/>
          <w:sz w:val="22"/>
          <w:szCs w:val="22"/>
          <w:lang w:val="sr-Cyrl-BA"/>
        </w:rPr>
      </w:pPr>
      <w:r w:rsidRPr="009A627D">
        <w:rPr>
          <w:rFonts w:ascii="Arial" w:hAnsi="Arial" w:cs="Arial"/>
          <w:b/>
          <w:sz w:val="22"/>
          <w:szCs w:val="22"/>
          <w:lang w:val="sr-Cyrl-BA"/>
        </w:rPr>
        <w:t>ВАЖНОСТ УГОВОРА</w:t>
      </w:r>
    </w:p>
    <w:p w14:paraId="560CF426" w14:textId="0BB7886E" w:rsidR="00ED05CB" w:rsidRPr="009A627D" w:rsidRDefault="00ED05CB" w:rsidP="00ED05CB">
      <w:pPr>
        <w:jc w:val="center"/>
        <w:rPr>
          <w:rFonts w:ascii="Arial" w:hAnsi="Arial" w:cs="Arial"/>
          <w:b/>
          <w:sz w:val="22"/>
          <w:szCs w:val="22"/>
        </w:rPr>
      </w:pPr>
      <w:r w:rsidRPr="009A627D">
        <w:rPr>
          <w:rFonts w:ascii="Arial" w:hAnsi="Arial" w:cs="Arial"/>
          <w:b/>
          <w:sz w:val="22"/>
          <w:szCs w:val="22"/>
        </w:rPr>
        <w:t xml:space="preserve">Члан </w:t>
      </w:r>
      <w:r w:rsidR="009A627D">
        <w:rPr>
          <w:rFonts w:ascii="Arial" w:hAnsi="Arial" w:cs="Arial"/>
          <w:b/>
          <w:sz w:val="22"/>
          <w:szCs w:val="22"/>
        </w:rPr>
        <w:t>19</w:t>
      </w:r>
      <w:r w:rsidRPr="009A627D">
        <w:rPr>
          <w:rFonts w:ascii="Arial" w:hAnsi="Arial" w:cs="Arial"/>
          <w:b/>
          <w:sz w:val="22"/>
          <w:szCs w:val="22"/>
        </w:rPr>
        <w:t>.</w:t>
      </w:r>
    </w:p>
    <w:p w14:paraId="49FF3171" w14:textId="77777777" w:rsidR="00ED05CB" w:rsidRPr="009A627D" w:rsidRDefault="00ED05CB" w:rsidP="00ED05CB">
      <w:pPr>
        <w:jc w:val="both"/>
        <w:rPr>
          <w:rFonts w:ascii="Arial" w:eastAsia="Calibri" w:hAnsi="Arial" w:cs="Arial"/>
          <w:sz w:val="22"/>
          <w:szCs w:val="22"/>
        </w:rPr>
      </w:pPr>
      <w:r w:rsidRPr="009A627D">
        <w:rPr>
          <w:rFonts w:ascii="Arial" w:eastAsia="Calibri" w:hAnsi="Arial" w:cs="Arial"/>
          <w:sz w:val="22"/>
          <w:szCs w:val="22"/>
          <w:lang w:val="sr-Cyrl-RS"/>
        </w:rPr>
        <w:t>Уговор</w:t>
      </w:r>
      <w:r w:rsidRPr="009A627D">
        <w:rPr>
          <w:rFonts w:ascii="Arial" w:eastAsia="Calibri" w:hAnsi="Arial" w:cs="Arial"/>
          <w:sz w:val="22"/>
          <w:szCs w:val="22"/>
        </w:rPr>
        <w:t xml:space="preserve"> се сматра закљученим након потписивања од стране законских заступника </w:t>
      </w:r>
      <w:r w:rsidRPr="009A627D">
        <w:rPr>
          <w:rFonts w:ascii="Arial" w:eastAsia="Calibri" w:hAnsi="Arial" w:cs="Arial"/>
          <w:sz w:val="22"/>
          <w:szCs w:val="22"/>
          <w:lang w:val="sr-Cyrl-RS"/>
        </w:rPr>
        <w:t xml:space="preserve">Уговорних </w:t>
      </w:r>
      <w:r w:rsidRPr="009A627D">
        <w:rPr>
          <w:rFonts w:ascii="Arial" w:eastAsia="Calibri" w:hAnsi="Arial" w:cs="Arial"/>
          <w:sz w:val="22"/>
          <w:szCs w:val="22"/>
        </w:rPr>
        <w:t>страна</w:t>
      </w:r>
      <w:r w:rsidRPr="009A627D">
        <w:rPr>
          <w:rFonts w:ascii="Arial" w:eastAsia="Calibri" w:hAnsi="Arial" w:cs="Arial"/>
          <w:sz w:val="22"/>
          <w:szCs w:val="22"/>
          <w:lang w:val="sr-Cyrl-RS"/>
        </w:rPr>
        <w:t>,</w:t>
      </w:r>
      <w:r w:rsidRPr="009A627D">
        <w:rPr>
          <w:rFonts w:ascii="Arial" w:eastAsia="Calibri" w:hAnsi="Arial" w:cs="Arial"/>
          <w:sz w:val="22"/>
          <w:szCs w:val="22"/>
        </w:rPr>
        <w:t xml:space="preserve"> а ступа на снагу када </w:t>
      </w:r>
      <w:r w:rsidRPr="009A627D">
        <w:rPr>
          <w:rFonts w:ascii="Arial" w:eastAsia="Calibri" w:hAnsi="Arial" w:cs="Arial"/>
          <w:sz w:val="22"/>
          <w:szCs w:val="22"/>
          <w:lang w:val="sr-Cyrl-RS"/>
        </w:rPr>
        <w:t xml:space="preserve">Пружалац услуге </w:t>
      </w:r>
      <w:r w:rsidRPr="009A627D">
        <w:rPr>
          <w:rFonts w:ascii="Arial" w:eastAsia="Calibri" w:hAnsi="Arial" w:cs="Arial"/>
          <w:sz w:val="22"/>
          <w:szCs w:val="22"/>
        </w:rPr>
        <w:t>испуни одложни услов и достави у уговореном року средства финансијског обезбеђења</w:t>
      </w:r>
      <w:r w:rsidRPr="009A627D">
        <w:rPr>
          <w:rFonts w:ascii="Arial" w:eastAsia="Calibri" w:hAnsi="Arial" w:cs="Arial"/>
          <w:sz w:val="22"/>
          <w:szCs w:val="22"/>
          <w:lang w:val="sr-Cyrl-RS"/>
        </w:rPr>
        <w:t xml:space="preserve"> из члана 14. Уговора</w:t>
      </w:r>
      <w:r w:rsidRPr="009A627D">
        <w:rPr>
          <w:rFonts w:ascii="Arial" w:eastAsia="Calibri" w:hAnsi="Arial" w:cs="Arial"/>
          <w:sz w:val="22"/>
          <w:szCs w:val="22"/>
        </w:rPr>
        <w:t>.</w:t>
      </w:r>
    </w:p>
    <w:p w14:paraId="7112B3CC" w14:textId="77777777" w:rsidR="00ED05CB" w:rsidRPr="009A627D" w:rsidRDefault="00ED05CB" w:rsidP="00ED05CB">
      <w:pPr>
        <w:jc w:val="both"/>
        <w:rPr>
          <w:rFonts w:ascii="Arial" w:hAnsi="Arial" w:cs="Arial"/>
          <w:strike/>
          <w:sz w:val="22"/>
          <w:szCs w:val="22"/>
          <w:lang w:val="sr-Cyrl-RS"/>
        </w:rPr>
      </w:pPr>
      <w:r w:rsidRPr="009A627D">
        <w:rPr>
          <w:rFonts w:ascii="Arial" w:hAnsi="Arial" w:cs="Arial"/>
          <w:sz w:val="22"/>
          <w:szCs w:val="22"/>
          <w:lang w:val="sr-Cyrl-RS"/>
        </w:rPr>
        <w:t>Уговор</w:t>
      </w:r>
      <w:r w:rsidRPr="009A627D">
        <w:rPr>
          <w:rFonts w:ascii="Arial" w:hAnsi="Arial" w:cs="Arial"/>
          <w:sz w:val="22"/>
          <w:szCs w:val="22"/>
        </w:rPr>
        <w:t xml:space="preserve"> се закључује на</w:t>
      </w:r>
      <w:r w:rsidRPr="009A627D">
        <w:rPr>
          <w:rFonts w:ascii="Arial" w:hAnsi="Arial" w:cs="Arial"/>
          <w:sz w:val="22"/>
          <w:szCs w:val="22"/>
          <w:lang w:val="sr-Cyrl-RS"/>
        </w:rPr>
        <w:t xml:space="preserve"> период до 31.07.2021. године</w:t>
      </w:r>
      <w:r w:rsidRPr="009A627D">
        <w:rPr>
          <w:rFonts w:ascii="Arial" w:hAnsi="Arial" w:cs="Arial"/>
          <w:sz w:val="22"/>
          <w:szCs w:val="22"/>
        </w:rPr>
        <w:t xml:space="preserve"> </w:t>
      </w:r>
    </w:p>
    <w:p w14:paraId="3E63F000" w14:textId="77777777" w:rsidR="00E22C31" w:rsidRPr="009A627D" w:rsidRDefault="00E22C31" w:rsidP="000741FF">
      <w:pPr>
        <w:rPr>
          <w:rFonts w:ascii="Arial" w:hAnsi="Arial" w:cs="Arial"/>
          <w:b/>
          <w:sz w:val="22"/>
          <w:szCs w:val="22"/>
          <w:lang w:val="ru-RU"/>
        </w:rPr>
      </w:pPr>
    </w:p>
    <w:p w14:paraId="1AFB154E" w14:textId="39D0279B" w:rsidR="001E3840" w:rsidRPr="009A627D" w:rsidRDefault="001E3840" w:rsidP="000741FF">
      <w:pPr>
        <w:jc w:val="center"/>
        <w:rPr>
          <w:rFonts w:ascii="Arial" w:hAnsi="Arial" w:cs="Arial"/>
          <w:b/>
          <w:sz w:val="22"/>
          <w:szCs w:val="22"/>
          <w:lang w:val="ru-RU"/>
        </w:rPr>
      </w:pPr>
      <w:r w:rsidRPr="009A627D">
        <w:rPr>
          <w:rFonts w:ascii="Arial" w:hAnsi="Arial" w:cs="Arial"/>
          <w:b/>
          <w:sz w:val="22"/>
          <w:szCs w:val="22"/>
          <w:lang w:val="ru-RU"/>
        </w:rPr>
        <w:t xml:space="preserve">Члан </w:t>
      </w:r>
      <w:r w:rsidR="009A627D">
        <w:rPr>
          <w:rFonts w:ascii="Arial" w:hAnsi="Arial" w:cs="Arial"/>
          <w:b/>
          <w:sz w:val="22"/>
          <w:szCs w:val="22"/>
          <w:lang w:val="ru-RU"/>
        </w:rPr>
        <w:t>20</w:t>
      </w:r>
      <w:r w:rsidRPr="009A627D">
        <w:rPr>
          <w:rFonts w:ascii="Arial" w:hAnsi="Arial" w:cs="Arial"/>
          <w:b/>
          <w:sz w:val="22"/>
          <w:szCs w:val="22"/>
          <w:lang w:val="ru-RU"/>
        </w:rPr>
        <w:t>.</w:t>
      </w:r>
    </w:p>
    <w:p w14:paraId="4DB14AF4" w14:textId="77777777" w:rsidR="001E3840" w:rsidRPr="009A627D" w:rsidRDefault="001E3840" w:rsidP="00FE4725">
      <w:pPr>
        <w:jc w:val="both"/>
        <w:rPr>
          <w:rFonts w:ascii="Arial" w:hAnsi="Arial" w:cs="Arial"/>
          <w:sz w:val="22"/>
          <w:szCs w:val="22"/>
        </w:rPr>
      </w:pPr>
      <w:r w:rsidRPr="009A627D">
        <w:rPr>
          <w:rFonts w:ascii="Arial" w:hAnsi="Arial" w:cs="Arial"/>
          <w:sz w:val="22"/>
          <w:szCs w:val="22"/>
        </w:rPr>
        <w:t xml:space="preserve">Сви неспоразуми који настану из овог </w:t>
      </w:r>
      <w:r w:rsidR="00FE4725" w:rsidRPr="009A627D">
        <w:rPr>
          <w:rFonts w:ascii="Arial" w:hAnsi="Arial" w:cs="Arial"/>
          <w:sz w:val="22"/>
          <w:szCs w:val="22"/>
          <w:lang w:val="sr-Cyrl-RS"/>
        </w:rPr>
        <w:t>Уговора</w:t>
      </w:r>
      <w:r w:rsidRPr="009A627D">
        <w:rPr>
          <w:rFonts w:ascii="Arial" w:hAnsi="Arial" w:cs="Arial"/>
          <w:sz w:val="22"/>
          <w:szCs w:val="22"/>
        </w:rPr>
        <w:t xml:space="preserve"> и поводом њега </w:t>
      </w:r>
      <w:r w:rsidR="00F76428" w:rsidRPr="009A627D">
        <w:rPr>
          <w:rFonts w:ascii="Arial" w:hAnsi="Arial" w:cs="Arial"/>
          <w:sz w:val="22"/>
          <w:szCs w:val="22"/>
          <w:lang w:val="sr-Cyrl-RS"/>
        </w:rPr>
        <w:t xml:space="preserve">Уговорне </w:t>
      </w:r>
      <w:r w:rsidRPr="009A627D">
        <w:rPr>
          <w:rFonts w:ascii="Arial" w:hAnsi="Arial" w:cs="Arial"/>
          <w:sz w:val="22"/>
          <w:szCs w:val="22"/>
        </w:rPr>
        <w:t xml:space="preserve">стране ће решити споразумно, а уколико у томе не успеју </w:t>
      </w:r>
      <w:r w:rsidR="00F76428" w:rsidRPr="009A627D">
        <w:rPr>
          <w:rFonts w:ascii="Arial" w:hAnsi="Arial" w:cs="Arial"/>
          <w:sz w:val="22"/>
          <w:szCs w:val="22"/>
          <w:lang w:val="sr-Cyrl-RS"/>
        </w:rPr>
        <w:t xml:space="preserve">Уговорне </w:t>
      </w:r>
      <w:r w:rsidRPr="009A627D">
        <w:rPr>
          <w:rFonts w:ascii="Arial" w:hAnsi="Arial" w:cs="Arial"/>
          <w:sz w:val="22"/>
          <w:szCs w:val="22"/>
        </w:rPr>
        <w:t xml:space="preserve">стране су сагласне да сваки спор настао из овог </w:t>
      </w:r>
      <w:r w:rsidR="00FE4725" w:rsidRPr="009A627D">
        <w:rPr>
          <w:rFonts w:ascii="Arial" w:hAnsi="Arial" w:cs="Arial"/>
          <w:sz w:val="22"/>
          <w:szCs w:val="22"/>
          <w:lang w:val="sr-Cyrl-RS"/>
        </w:rPr>
        <w:t>Уговора</w:t>
      </w:r>
      <w:r w:rsidRPr="009A627D">
        <w:rPr>
          <w:rFonts w:ascii="Arial" w:hAnsi="Arial" w:cs="Arial"/>
          <w:sz w:val="22"/>
          <w:szCs w:val="22"/>
        </w:rPr>
        <w:t xml:space="preserve"> буде коначно решен од стране стварно надлежног суда у Београду</w:t>
      </w:r>
      <w:r w:rsidRPr="009A627D">
        <w:rPr>
          <w:rFonts w:ascii="Arial" w:hAnsi="Arial" w:cs="Arial"/>
          <w:i/>
          <w:sz w:val="22"/>
          <w:szCs w:val="22"/>
        </w:rPr>
        <w:t>/(С</w:t>
      </w:r>
      <w:r w:rsidRPr="009A627D">
        <w:rPr>
          <w:rFonts w:ascii="Arial" w:hAnsi="Arial" w:cs="Arial"/>
          <w:i/>
          <w:sz w:val="22"/>
          <w:szCs w:val="22"/>
          <w:lang w:val="sr-Cyrl-RS"/>
        </w:rPr>
        <w:t>талне</w:t>
      </w:r>
      <w:r w:rsidRPr="009A627D">
        <w:rPr>
          <w:rFonts w:ascii="Arial" w:hAnsi="Arial" w:cs="Arial"/>
          <w:i/>
          <w:sz w:val="22"/>
          <w:szCs w:val="22"/>
        </w:rPr>
        <w:t xml:space="preserve"> арбитраже при Привредној комори Србије, уз примену њеног Правилника</w:t>
      </w:r>
      <w:r w:rsidR="00F76428" w:rsidRPr="009A627D">
        <w:rPr>
          <w:rFonts w:ascii="Arial" w:hAnsi="Arial" w:cs="Arial"/>
          <w:i/>
          <w:sz w:val="22"/>
          <w:szCs w:val="22"/>
          <w:lang w:val="sr-Cyrl-RS"/>
        </w:rPr>
        <w:t>)</w:t>
      </w:r>
      <w:r w:rsidRPr="009A627D">
        <w:rPr>
          <w:rFonts w:ascii="Arial" w:hAnsi="Arial" w:cs="Arial"/>
          <w:sz w:val="22"/>
          <w:szCs w:val="22"/>
        </w:rPr>
        <w:t xml:space="preserve"> </w:t>
      </w:r>
      <w:r w:rsidRPr="009A627D">
        <w:rPr>
          <w:rFonts w:ascii="Arial" w:hAnsi="Arial" w:cs="Arial"/>
          <w:i/>
          <w:color w:val="4F81BD" w:themeColor="accent1"/>
          <w:sz w:val="22"/>
          <w:szCs w:val="22"/>
        </w:rPr>
        <w:t xml:space="preserve">(напомена: коначан текст у </w:t>
      </w:r>
      <w:r w:rsidR="003A6D5B" w:rsidRPr="009A627D">
        <w:rPr>
          <w:rFonts w:ascii="Arial" w:hAnsi="Arial" w:cs="Arial"/>
          <w:i/>
          <w:color w:val="4F81BD" w:themeColor="accent1"/>
          <w:sz w:val="22"/>
          <w:szCs w:val="22"/>
          <w:lang w:val="sr-Cyrl-RS"/>
        </w:rPr>
        <w:t>Уговора</w:t>
      </w:r>
      <w:r w:rsidRPr="009A627D">
        <w:rPr>
          <w:rFonts w:ascii="Arial" w:hAnsi="Arial" w:cs="Arial"/>
          <w:i/>
          <w:color w:val="4F81BD" w:themeColor="accent1"/>
          <w:sz w:val="22"/>
          <w:szCs w:val="22"/>
        </w:rPr>
        <w:t xml:space="preserve"> зависи од тога да ли је домаћи или страни П</w:t>
      </w:r>
      <w:r w:rsidRPr="009A627D">
        <w:rPr>
          <w:rFonts w:ascii="Arial" w:hAnsi="Arial" w:cs="Arial"/>
          <w:i/>
          <w:color w:val="4F81BD" w:themeColor="accent1"/>
          <w:sz w:val="22"/>
          <w:szCs w:val="22"/>
          <w:lang w:val="sr-Cyrl-RS"/>
        </w:rPr>
        <w:t>ружалац услуге</w:t>
      </w:r>
      <w:r w:rsidRPr="009A627D">
        <w:rPr>
          <w:rFonts w:ascii="Arial" w:hAnsi="Arial" w:cs="Arial"/>
          <w:i/>
          <w:color w:val="4F81BD" w:themeColor="accent1"/>
          <w:sz w:val="22"/>
          <w:szCs w:val="22"/>
        </w:rPr>
        <w:t>)</w:t>
      </w:r>
      <w:r w:rsidRPr="009A627D">
        <w:rPr>
          <w:rFonts w:ascii="Arial" w:hAnsi="Arial" w:cs="Arial"/>
          <w:sz w:val="22"/>
          <w:szCs w:val="22"/>
        </w:rPr>
        <w:t>.</w:t>
      </w:r>
    </w:p>
    <w:p w14:paraId="259553D3" w14:textId="77777777" w:rsidR="00F76428" w:rsidRPr="009A627D" w:rsidRDefault="00F76428" w:rsidP="00FE4725">
      <w:pPr>
        <w:jc w:val="both"/>
        <w:rPr>
          <w:rFonts w:ascii="Arial" w:hAnsi="Arial" w:cs="Arial"/>
          <w:sz w:val="22"/>
          <w:szCs w:val="22"/>
        </w:rPr>
      </w:pPr>
    </w:p>
    <w:p w14:paraId="6CBD8FAE" w14:textId="4E7B17B1" w:rsidR="001E3840" w:rsidRPr="009A627D" w:rsidRDefault="001E3840" w:rsidP="00FE4725">
      <w:pPr>
        <w:jc w:val="both"/>
        <w:rPr>
          <w:rFonts w:ascii="Arial" w:hAnsi="Arial" w:cs="Arial"/>
          <w:sz w:val="22"/>
          <w:szCs w:val="22"/>
        </w:rPr>
      </w:pPr>
      <w:r w:rsidRPr="009A627D">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6348AF86" w14:textId="77777777" w:rsidR="00B85A25" w:rsidRPr="009A627D" w:rsidRDefault="00B85A25" w:rsidP="00FE4725">
      <w:pPr>
        <w:jc w:val="both"/>
        <w:rPr>
          <w:rFonts w:ascii="Arial" w:hAnsi="Arial" w:cs="Arial"/>
          <w:sz w:val="22"/>
          <w:szCs w:val="22"/>
        </w:rPr>
      </w:pPr>
    </w:p>
    <w:p w14:paraId="02A8D906" w14:textId="36B77A2E" w:rsidR="00F76428" w:rsidRPr="009A627D" w:rsidRDefault="00F76428" w:rsidP="00E34E8E">
      <w:pPr>
        <w:jc w:val="center"/>
        <w:rPr>
          <w:rFonts w:ascii="Arial" w:hAnsi="Arial" w:cs="Arial"/>
          <w:b/>
          <w:sz w:val="22"/>
          <w:szCs w:val="22"/>
          <w:lang w:val="sr-Cyrl-CS"/>
        </w:rPr>
      </w:pPr>
      <w:r w:rsidRPr="009A627D">
        <w:rPr>
          <w:rFonts w:ascii="Arial" w:hAnsi="Arial" w:cs="Arial"/>
          <w:b/>
          <w:sz w:val="22"/>
          <w:szCs w:val="22"/>
          <w:lang w:val="sr-Cyrl-CS"/>
        </w:rPr>
        <w:t xml:space="preserve">Члан </w:t>
      </w:r>
      <w:r w:rsidR="00B85A25" w:rsidRPr="009A627D">
        <w:rPr>
          <w:rFonts w:ascii="Arial" w:hAnsi="Arial" w:cs="Arial"/>
          <w:b/>
          <w:sz w:val="22"/>
          <w:szCs w:val="22"/>
        </w:rPr>
        <w:t>2</w:t>
      </w:r>
      <w:r w:rsidR="009A627D">
        <w:rPr>
          <w:rFonts w:ascii="Arial" w:hAnsi="Arial" w:cs="Arial"/>
          <w:b/>
          <w:sz w:val="22"/>
          <w:szCs w:val="22"/>
          <w:lang w:val="sr-Cyrl-RS"/>
        </w:rPr>
        <w:t>1</w:t>
      </w:r>
      <w:r w:rsidRPr="009A627D">
        <w:rPr>
          <w:rFonts w:ascii="Arial" w:hAnsi="Arial" w:cs="Arial"/>
          <w:b/>
          <w:sz w:val="22"/>
          <w:szCs w:val="22"/>
          <w:lang w:val="sr-Cyrl-CS"/>
        </w:rPr>
        <w:t>.</w:t>
      </w:r>
    </w:p>
    <w:p w14:paraId="178BAC1E" w14:textId="77777777" w:rsidR="001E3840" w:rsidRPr="009A627D" w:rsidRDefault="001E3840" w:rsidP="000741FF">
      <w:pPr>
        <w:rPr>
          <w:rFonts w:ascii="Arial" w:hAnsi="Arial" w:cs="Arial"/>
          <w:b/>
          <w:sz w:val="22"/>
          <w:szCs w:val="22"/>
          <w:lang w:val="sr-Cyrl-CS"/>
        </w:rPr>
      </w:pPr>
      <w:r w:rsidRPr="009A627D">
        <w:rPr>
          <w:rFonts w:ascii="Arial" w:hAnsi="Arial" w:cs="Arial"/>
          <w:b/>
          <w:sz w:val="22"/>
          <w:szCs w:val="22"/>
          <w:lang w:val="sr-Cyrl-CS"/>
        </w:rPr>
        <w:t xml:space="preserve">Саставни део овог </w:t>
      </w:r>
      <w:r w:rsidR="00FE4725" w:rsidRPr="009A627D">
        <w:rPr>
          <w:rFonts w:ascii="Arial" w:hAnsi="Arial" w:cs="Arial"/>
          <w:b/>
          <w:sz w:val="22"/>
          <w:szCs w:val="22"/>
          <w:lang w:val="sr-Cyrl-CS"/>
        </w:rPr>
        <w:t>Уговора</w:t>
      </w:r>
      <w:r w:rsidRPr="009A627D">
        <w:rPr>
          <w:rFonts w:ascii="Arial" w:hAnsi="Arial" w:cs="Arial"/>
          <w:b/>
          <w:sz w:val="22"/>
          <w:szCs w:val="22"/>
          <w:lang w:val="sr-Cyrl-CS"/>
        </w:rPr>
        <w:t xml:space="preserve"> су и његови прилози, како следи:</w:t>
      </w:r>
    </w:p>
    <w:p w14:paraId="6456AF92" w14:textId="77777777" w:rsidR="00F76428" w:rsidRPr="009A627D" w:rsidRDefault="00F76428" w:rsidP="000741FF">
      <w:pPr>
        <w:rPr>
          <w:rFonts w:ascii="Arial" w:hAnsi="Arial" w:cs="Arial"/>
          <w:b/>
          <w:sz w:val="22"/>
          <w:szCs w:val="22"/>
          <w:lang w:val="sr-Cyrl-CS"/>
        </w:rPr>
      </w:pPr>
    </w:p>
    <w:p w14:paraId="6C9A687A" w14:textId="082AEC2E" w:rsidR="001E3840" w:rsidRPr="009A627D" w:rsidRDefault="001E3840" w:rsidP="000741FF">
      <w:pPr>
        <w:rPr>
          <w:rFonts w:ascii="Arial" w:hAnsi="Arial" w:cs="Arial"/>
          <w:sz w:val="22"/>
          <w:szCs w:val="22"/>
          <w:lang w:val="sr-Cyrl-RS"/>
        </w:rPr>
      </w:pPr>
      <w:r w:rsidRPr="009A627D">
        <w:rPr>
          <w:rFonts w:ascii="Arial" w:hAnsi="Arial" w:cs="Arial"/>
          <w:sz w:val="22"/>
          <w:szCs w:val="22"/>
        </w:rPr>
        <w:t>Прилог 1</w:t>
      </w:r>
      <w:r w:rsidR="00E34E8E" w:rsidRPr="009A627D">
        <w:rPr>
          <w:rFonts w:ascii="Arial" w:hAnsi="Arial" w:cs="Arial"/>
          <w:sz w:val="22"/>
          <w:szCs w:val="22"/>
          <w:lang w:val="sr-Cyrl-RS"/>
        </w:rPr>
        <w:t xml:space="preserve"> </w:t>
      </w:r>
      <w:r w:rsidR="00E34E8E" w:rsidRPr="009A627D">
        <w:rPr>
          <w:rFonts w:ascii="Arial" w:hAnsi="Arial" w:cs="Arial"/>
          <w:sz w:val="22"/>
          <w:szCs w:val="22"/>
        </w:rPr>
        <w:t>Конкурсна документација</w:t>
      </w:r>
      <w:r w:rsidR="00E34E8E" w:rsidRPr="009A627D">
        <w:rPr>
          <w:rFonts w:ascii="Arial" w:hAnsi="Arial" w:cs="Arial"/>
          <w:sz w:val="22"/>
          <w:szCs w:val="22"/>
          <w:lang w:val="sr-Cyrl-RS"/>
        </w:rPr>
        <w:t xml:space="preserve"> (на Порталу јавних набавки под шифром_______)</w:t>
      </w:r>
      <w:r w:rsidRPr="009A627D">
        <w:rPr>
          <w:rFonts w:ascii="Arial" w:hAnsi="Arial" w:cs="Arial"/>
          <w:sz w:val="22"/>
          <w:szCs w:val="22"/>
          <w:lang w:val="sr-Cyrl-RS"/>
        </w:rPr>
        <w:t xml:space="preserve"> </w:t>
      </w:r>
    </w:p>
    <w:p w14:paraId="7AA6F47F" w14:textId="0FA08296" w:rsidR="001E3840" w:rsidRPr="009A627D" w:rsidRDefault="001E3840" w:rsidP="000741FF">
      <w:pPr>
        <w:rPr>
          <w:rFonts w:ascii="Arial" w:hAnsi="Arial" w:cs="Arial"/>
          <w:sz w:val="22"/>
          <w:szCs w:val="22"/>
        </w:rPr>
      </w:pPr>
      <w:r w:rsidRPr="009A627D">
        <w:rPr>
          <w:rFonts w:ascii="Arial" w:hAnsi="Arial" w:cs="Arial"/>
          <w:sz w:val="22"/>
          <w:szCs w:val="22"/>
        </w:rPr>
        <w:t xml:space="preserve">Прилог 2 </w:t>
      </w:r>
      <w:r w:rsidR="00E34E8E" w:rsidRPr="009A627D">
        <w:rPr>
          <w:rFonts w:ascii="Arial" w:hAnsi="Arial" w:cs="Arial"/>
          <w:sz w:val="22"/>
          <w:szCs w:val="22"/>
        </w:rPr>
        <w:t xml:space="preserve">Техничка спецификација </w:t>
      </w:r>
    </w:p>
    <w:p w14:paraId="71FEA6CB" w14:textId="7AEC5BA1" w:rsidR="001E3840" w:rsidRPr="009A627D" w:rsidRDefault="001E3840" w:rsidP="000741FF">
      <w:pPr>
        <w:rPr>
          <w:rFonts w:ascii="Arial" w:hAnsi="Arial" w:cs="Arial"/>
          <w:sz w:val="22"/>
          <w:szCs w:val="22"/>
          <w:lang w:val="sr-Cyrl-RS"/>
        </w:rPr>
      </w:pPr>
      <w:r w:rsidRPr="009A627D">
        <w:rPr>
          <w:rFonts w:ascii="Arial" w:hAnsi="Arial" w:cs="Arial"/>
          <w:sz w:val="22"/>
          <w:szCs w:val="22"/>
        </w:rPr>
        <w:t xml:space="preserve">Прилог 3 </w:t>
      </w:r>
      <w:r w:rsidR="00E34E8E" w:rsidRPr="009A627D">
        <w:rPr>
          <w:rFonts w:ascii="Arial" w:hAnsi="Arial" w:cs="Arial"/>
          <w:sz w:val="22"/>
          <w:szCs w:val="22"/>
        </w:rPr>
        <w:t>Понуда</w:t>
      </w:r>
      <w:r w:rsidR="00E34E8E" w:rsidRPr="009A627D">
        <w:rPr>
          <w:rFonts w:ascii="Arial" w:hAnsi="Arial" w:cs="Arial"/>
          <w:sz w:val="22"/>
          <w:szCs w:val="22"/>
          <w:lang w:val="sr-Cyrl-RS"/>
        </w:rPr>
        <w:t xml:space="preserve"> број   од </w:t>
      </w:r>
    </w:p>
    <w:p w14:paraId="5151A0EC" w14:textId="588433CF" w:rsidR="001E3840" w:rsidRPr="009A627D" w:rsidRDefault="001E3840" w:rsidP="000741FF">
      <w:pPr>
        <w:rPr>
          <w:rFonts w:ascii="Arial" w:hAnsi="Arial" w:cs="Arial"/>
          <w:sz w:val="22"/>
          <w:szCs w:val="22"/>
        </w:rPr>
      </w:pPr>
      <w:r w:rsidRPr="009A627D">
        <w:rPr>
          <w:rFonts w:ascii="Arial" w:hAnsi="Arial" w:cs="Arial"/>
          <w:sz w:val="22"/>
          <w:szCs w:val="22"/>
        </w:rPr>
        <w:t xml:space="preserve">Прилог 4 </w:t>
      </w:r>
      <w:r w:rsidR="00E34E8E" w:rsidRPr="009A627D">
        <w:rPr>
          <w:rFonts w:ascii="Arial" w:hAnsi="Arial" w:cs="Arial"/>
          <w:sz w:val="22"/>
          <w:szCs w:val="22"/>
        </w:rPr>
        <w:t>Образац структуре цене</w:t>
      </w:r>
    </w:p>
    <w:p w14:paraId="43975C38" w14:textId="77777777" w:rsidR="001E3840" w:rsidRPr="009A627D" w:rsidRDefault="001E3840" w:rsidP="000741FF">
      <w:pPr>
        <w:rPr>
          <w:rFonts w:ascii="Arial" w:hAnsi="Arial" w:cs="Arial"/>
          <w:sz w:val="22"/>
          <w:szCs w:val="22"/>
          <w:lang w:val="sr-Cyrl-RS"/>
        </w:rPr>
      </w:pPr>
      <w:r w:rsidRPr="009A627D">
        <w:rPr>
          <w:rFonts w:ascii="Arial" w:hAnsi="Arial" w:cs="Arial"/>
          <w:sz w:val="22"/>
          <w:szCs w:val="22"/>
        </w:rPr>
        <w:t>Прилог 5 Споразум о заједничком наступању</w:t>
      </w:r>
      <w:r w:rsidRPr="009A627D">
        <w:rPr>
          <w:rFonts w:ascii="Arial" w:hAnsi="Arial" w:cs="Arial"/>
          <w:sz w:val="22"/>
          <w:szCs w:val="22"/>
          <w:lang w:val="sr-Cyrl-RS"/>
        </w:rPr>
        <w:t xml:space="preserve"> број          од</w:t>
      </w:r>
    </w:p>
    <w:p w14:paraId="20B9AC0F" w14:textId="621D9299" w:rsidR="001E3840" w:rsidRPr="009A627D" w:rsidRDefault="00E34E8E" w:rsidP="000741FF">
      <w:pPr>
        <w:rPr>
          <w:rFonts w:ascii="Arial" w:hAnsi="Arial" w:cs="Arial"/>
          <w:sz w:val="22"/>
          <w:szCs w:val="22"/>
          <w:lang w:val="sr-Cyrl-RS"/>
        </w:rPr>
      </w:pPr>
      <w:r w:rsidRPr="009A627D">
        <w:rPr>
          <w:rFonts w:ascii="Arial" w:hAnsi="Arial" w:cs="Arial"/>
          <w:sz w:val="22"/>
          <w:szCs w:val="22"/>
          <w:lang w:val="sr-Cyrl-RS"/>
        </w:rPr>
        <w:t>Прилог 6</w:t>
      </w:r>
      <w:r w:rsidR="001E3840" w:rsidRPr="009A627D">
        <w:rPr>
          <w:rFonts w:ascii="Arial" w:hAnsi="Arial" w:cs="Arial"/>
          <w:sz w:val="22"/>
          <w:szCs w:val="22"/>
          <w:lang w:val="sr-Cyrl-RS"/>
        </w:rPr>
        <w:t xml:space="preserve"> Средства финансијског обезбеђења</w:t>
      </w:r>
    </w:p>
    <w:p w14:paraId="4331360B" w14:textId="6E6F4B68" w:rsidR="00B63BB3" w:rsidRPr="009A627D" w:rsidRDefault="00B63BB3" w:rsidP="000741FF">
      <w:pPr>
        <w:rPr>
          <w:rFonts w:ascii="Arial" w:hAnsi="Arial" w:cs="Arial"/>
          <w:sz w:val="22"/>
          <w:szCs w:val="22"/>
          <w:lang w:val="sr-Cyrl-RS"/>
        </w:rPr>
      </w:pPr>
      <w:r w:rsidRPr="009A627D">
        <w:rPr>
          <w:rFonts w:ascii="Arial" w:hAnsi="Arial" w:cs="Arial"/>
          <w:sz w:val="22"/>
          <w:szCs w:val="22"/>
          <w:lang w:val="sr-Cyrl-RS"/>
        </w:rPr>
        <w:t xml:space="preserve">Прилог </w:t>
      </w:r>
      <w:r w:rsidR="00E34E8E" w:rsidRPr="009A627D">
        <w:rPr>
          <w:rFonts w:ascii="Arial" w:hAnsi="Arial" w:cs="Arial"/>
          <w:sz w:val="22"/>
          <w:szCs w:val="22"/>
          <w:lang w:val="sr-Cyrl-RS"/>
        </w:rPr>
        <w:t>7</w:t>
      </w:r>
      <w:r w:rsidRPr="009A627D">
        <w:rPr>
          <w:rFonts w:ascii="Arial" w:hAnsi="Arial" w:cs="Arial"/>
          <w:sz w:val="22"/>
          <w:szCs w:val="22"/>
          <w:lang w:val="sr-Cyrl-RS"/>
        </w:rPr>
        <w:t xml:space="preserve"> сет </w:t>
      </w:r>
      <w:r w:rsidRPr="009A627D">
        <w:rPr>
          <w:rFonts w:ascii="Arial" w:hAnsi="Arial" w:cs="Arial"/>
          <w:sz w:val="22"/>
          <w:szCs w:val="22"/>
          <w:lang w:val="en-US"/>
        </w:rPr>
        <w:t xml:space="preserve">Microsoft </w:t>
      </w:r>
      <w:r w:rsidRPr="009A627D">
        <w:rPr>
          <w:rFonts w:ascii="Arial" w:hAnsi="Arial" w:cs="Arial"/>
          <w:sz w:val="22"/>
          <w:szCs w:val="22"/>
          <w:lang w:val="sr-Cyrl-RS"/>
        </w:rPr>
        <w:t xml:space="preserve">докумената </w:t>
      </w:r>
      <w:r w:rsidR="00461F8E" w:rsidRPr="009A627D">
        <w:rPr>
          <w:rFonts w:ascii="Arial" w:hAnsi="Arial" w:cs="Arial"/>
          <w:sz w:val="22"/>
          <w:szCs w:val="22"/>
          <w:lang w:val="sr-Cyrl-RS"/>
        </w:rPr>
        <w:br/>
        <w:t xml:space="preserve">Прилог </w:t>
      </w:r>
      <w:r w:rsidR="00E34E8E" w:rsidRPr="009A627D">
        <w:rPr>
          <w:rFonts w:ascii="Arial" w:hAnsi="Arial" w:cs="Arial"/>
          <w:sz w:val="22"/>
          <w:szCs w:val="22"/>
          <w:lang w:val="sr-Cyrl-RS"/>
        </w:rPr>
        <w:t>8</w:t>
      </w:r>
      <w:r w:rsidR="00461F8E" w:rsidRPr="009A627D">
        <w:rPr>
          <w:rFonts w:ascii="Arial" w:hAnsi="Arial" w:cs="Arial"/>
          <w:sz w:val="22"/>
          <w:szCs w:val="22"/>
          <w:lang w:val="sr-Cyrl-RS"/>
        </w:rPr>
        <w:t xml:space="preserve"> Уговор о чувању пословне тајне и поверљивих информација</w:t>
      </w:r>
    </w:p>
    <w:p w14:paraId="7676304A" w14:textId="77777777" w:rsidR="00087343" w:rsidRPr="009A627D" w:rsidRDefault="00087343" w:rsidP="000741FF">
      <w:pPr>
        <w:rPr>
          <w:rFonts w:ascii="Arial" w:hAnsi="Arial" w:cs="Arial"/>
          <w:sz w:val="22"/>
          <w:szCs w:val="22"/>
          <w:lang w:val="sr-Cyrl-RS"/>
        </w:rPr>
      </w:pPr>
    </w:p>
    <w:p w14:paraId="2F278F2E" w14:textId="52E67073" w:rsidR="001E3840" w:rsidRPr="009A627D" w:rsidRDefault="006549A4" w:rsidP="000741FF">
      <w:pPr>
        <w:rPr>
          <w:rFonts w:ascii="Arial" w:hAnsi="Arial" w:cs="Arial"/>
          <w:sz w:val="22"/>
          <w:szCs w:val="22"/>
          <w:lang w:val="sr-Cyrl-CS"/>
        </w:rPr>
      </w:pPr>
      <w:r w:rsidRPr="009A627D">
        <w:rPr>
          <w:rFonts w:ascii="Arial" w:hAnsi="Arial" w:cs="Arial"/>
          <w:sz w:val="22"/>
          <w:szCs w:val="22"/>
          <w:lang w:val="sr-Cyrl-CS"/>
        </w:rPr>
        <w:t>Уговоре с</w:t>
      </w:r>
      <w:r w:rsidR="001E3840" w:rsidRPr="009A627D">
        <w:rPr>
          <w:rFonts w:ascii="Arial" w:hAnsi="Arial" w:cs="Arial"/>
          <w:sz w:val="22"/>
          <w:szCs w:val="22"/>
          <w:lang w:val="sr-Cyrl-CS"/>
        </w:rPr>
        <w:t xml:space="preserve">тране сагласно изјављују да су </w:t>
      </w:r>
      <w:r w:rsidR="00087343" w:rsidRPr="009A627D">
        <w:rPr>
          <w:rFonts w:ascii="Arial" w:hAnsi="Arial" w:cs="Arial"/>
          <w:sz w:val="22"/>
          <w:szCs w:val="22"/>
          <w:lang w:val="sr-Cyrl-CS"/>
        </w:rPr>
        <w:t>уговор</w:t>
      </w:r>
      <w:r w:rsidR="001E3840" w:rsidRPr="009A627D">
        <w:rPr>
          <w:rFonts w:ascii="Arial" w:hAnsi="Arial" w:cs="Arial"/>
          <w:sz w:val="22"/>
          <w:szCs w:val="22"/>
          <w:lang w:val="sr-Cyrl-CS"/>
        </w:rPr>
        <w:t xml:space="preserve"> прочитале, разумеле и да уговорне одредбе у свему представљају израз њихове стварне воље.</w:t>
      </w:r>
    </w:p>
    <w:p w14:paraId="1BAC9AC6" w14:textId="77777777" w:rsidR="00E22C31" w:rsidRPr="009A627D" w:rsidRDefault="00E22C31" w:rsidP="000741FF">
      <w:pPr>
        <w:rPr>
          <w:rFonts w:ascii="Arial" w:hAnsi="Arial" w:cs="Arial"/>
          <w:b/>
          <w:sz w:val="22"/>
          <w:szCs w:val="22"/>
        </w:rPr>
      </w:pPr>
    </w:p>
    <w:p w14:paraId="47BA6736" w14:textId="1822614A" w:rsidR="001E3840" w:rsidRPr="009A627D" w:rsidRDefault="001E3840" w:rsidP="000741FF">
      <w:pPr>
        <w:jc w:val="center"/>
        <w:rPr>
          <w:rFonts w:ascii="Arial" w:hAnsi="Arial" w:cs="Arial"/>
          <w:b/>
          <w:sz w:val="22"/>
          <w:szCs w:val="22"/>
        </w:rPr>
      </w:pPr>
      <w:r w:rsidRPr="009A627D">
        <w:rPr>
          <w:rFonts w:ascii="Arial" w:hAnsi="Arial" w:cs="Arial"/>
          <w:b/>
          <w:sz w:val="22"/>
          <w:szCs w:val="22"/>
        </w:rPr>
        <w:t>Члан 2</w:t>
      </w:r>
      <w:r w:rsidR="009A627D">
        <w:rPr>
          <w:rFonts w:ascii="Arial" w:hAnsi="Arial" w:cs="Arial"/>
          <w:b/>
          <w:sz w:val="22"/>
          <w:szCs w:val="22"/>
          <w:lang w:val="sr-Cyrl-RS"/>
        </w:rPr>
        <w:t>2</w:t>
      </w:r>
      <w:r w:rsidRPr="009A627D">
        <w:rPr>
          <w:rFonts w:ascii="Arial" w:hAnsi="Arial" w:cs="Arial"/>
          <w:b/>
          <w:sz w:val="22"/>
          <w:szCs w:val="22"/>
        </w:rPr>
        <w:t>.</w:t>
      </w:r>
    </w:p>
    <w:p w14:paraId="53DA9DB6" w14:textId="77777777" w:rsidR="001E3840" w:rsidRPr="009A627D" w:rsidRDefault="00E22C31" w:rsidP="00FE4725">
      <w:pPr>
        <w:jc w:val="both"/>
        <w:rPr>
          <w:rFonts w:ascii="Arial" w:hAnsi="Arial" w:cs="Arial"/>
          <w:sz w:val="22"/>
          <w:szCs w:val="22"/>
        </w:rPr>
      </w:pPr>
      <w:r w:rsidRPr="009A627D">
        <w:rPr>
          <w:rFonts w:ascii="Arial" w:hAnsi="Arial" w:cs="Arial"/>
          <w:sz w:val="22"/>
          <w:szCs w:val="22"/>
          <w:lang w:val="sr-Cyrl-RS"/>
        </w:rPr>
        <w:lastRenderedPageBreak/>
        <w:t>Уговор</w:t>
      </w:r>
      <w:r w:rsidR="001E3840" w:rsidRPr="009A627D">
        <w:rPr>
          <w:rFonts w:ascii="Arial" w:hAnsi="Arial" w:cs="Arial"/>
          <w:sz w:val="22"/>
          <w:szCs w:val="22"/>
        </w:rPr>
        <w:t xml:space="preserve"> је сачињен у 6 (</w:t>
      </w:r>
      <w:r w:rsidR="00FE4725" w:rsidRPr="009A627D">
        <w:rPr>
          <w:rFonts w:ascii="Arial" w:hAnsi="Arial" w:cs="Arial"/>
          <w:sz w:val="22"/>
          <w:szCs w:val="22"/>
          <w:lang w:val="sr-Cyrl-RS"/>
        </w:rPr>
        <w:t xml:space="preserve">словима: </w:t>
      </w:r>
      <w:r w:rsidR="001E3840" w:rsidRPr="009A627D">
        <w:rPr>
          <w:rFonts w:ascii="Arial" w:hAnsi="Arial" w:cs="Arial"/>
          <w:sz w:val="22"/>
          <w:szCs w:val="22"/>
        </w:rPr>
        <w:t>шест) истоветних примерка, од којих 3 (</w:t>
      </w:r>
      <w:r w:rsidR="00FE4725" w:rsidRPr="009A627D">
        <w:rPr>
          <w:rFonts w:ascii="Arial" w:hAnsi="Arial" w:cs="Arial"/>
          <w:sz w:val="22"/>
          <w:szCs w:val="22"/>
          <w:lang w:val="sr-Cyrl-RS"/>
        </w:rPr>
        <w:t xml:space="preserve">словима: </w:t>
      </w:r>
      <w:r w:rsidR="001E3840" w:rsidRPr="009A627D">
        <w:rPr>
          <w:rFonts w:ascii="Arial" w:hAnsi="Arial" w:cs="Arial"/>
          <w:sz w:val="22"/>
          <w:szCs w:val="22"/>
        </w:rPr>
        <w:t>три) примерка за Пр</w:t>
      </w:r>
      <w:r w:rsidR="001E3840" w:rsidRPr="009A627D">
        <w:rPr>
          <w:rFonts w:ascii="Arial" w:hAnsi="Arial" w:cs="Arial"/>
          <w:sz w:val="22"/>
          <w:szCs w:val="22"/>
          <w:lang w:val="sr-Cyrl-RS"/>
        </w:rPr>
        <w:t xml:space="preserve">ужаоца услуге, а </w:t>
      </w:r>
      <w:r w:rsidR="001E3840" w:rsidRPr="009A627D">
        <w:rPr>
          <w:rFonts w:ascii="Arial" w:hAnsi="Arial" w:cs="Arial"/>
          <w:sz w:val="22"/>
          <w:szCs w:val="22"/>
        </w:rPr>
        <w:t>3 (</w:t>
      </w:r>
      <w:r w:rsidR="00FE4725" w:rsidRPr="009A627D">
        <w:rPr>
          <w:rFonts w:ascii="Arial" w:hAnsi="Arial" w:cs="Arial"/>
          <w:sz w:val="22"/>
          <w:szCs w:val="22"/>
          <w:lang w:val="sr-Cyrl-RS"/>
        </w:rPr>
        <w:t xml:space="preserve">словима: </w:t>
      </w:r>
      <w:r w:rsidR="001E3840" w:rsidRPr="009A627D">
        <w:rPr>
          <w:rFonts w:ascii="Arial" w:hAnsi="Arial" w:cs="Arial"/>
          <w:sz w:val="22"/>
          <w:szCs w:val="22"/>
        </w:rPr>
        <w:t>три) за К</w:t>
      </w:r>
      <w:r w:rsidR="001E3840" w:rsidRPr="009A627D">
        <w:rPr>
          <w:rFonts w:ascii="Arial" w:hAnsi="Arial" w:cs="Arial"/>
          <w:sz w:val="22"/>
          <w:szCs w:val="22"/>
          <w:lang w:val="sr-Cyrl-RS"/>
        </w:rPr>
        <w:t>орисника услуге</w:t>
      </w:r>
      <w:r w:rsidR="001E3840" w:rsidRPr="009A627D">
        <w:rPr>
          <w:rFonts w:ascii="Arial" w:hAnsi="Arial" w:cs="Arial"/>
          <w:sz w:val="22"/>
          <w:szCs w:val="22"/>
        </w:rPr>
        <w:t>.</w:t>
      </w:r>
    </w:p>
    <w:p w14:paraId="04E13DA4" w14:textId="77777777" w:rsidR="001E3840" w:rsidRPr="009A627D" w:rsidRDefault="001E3840" w:rsidP="000741FF">
      <w:pPr>
        <w:rPr>
          <w:rFonts w:ascii="Arial" w:hAnsi="Arial" w:cs="Arial"/>
          <w:sz w:val="22"/>
          <w:szCs w:val="22"/>
        </w:rPr>
      </w:pPr>
    </w:p>
    <w:p w14:paraId="50066CFB" w14:textId="77777777" w:rsidR="001E3840" w:rsidRPr="009A627D" w:rsidRDefault="001E3840" w:rsidP="000741FF">
      <w:pPr>
        <w:rPr>
          <w:rFonts w:ascii="Arial" w:hAnsi="Arial" w:cs="Arial"/>
          <w:b/>
          <w:sz w:val="22"/>
          <w:szCs w:val="22"/>
          <w:lang w:val="sr-Cyrl-BA"/>
        </w:rPr>
      </w:pPr>
    </w:p>
    <w:tbl>
      <w:tblPr>
        <w:tblW w:w="0" w:type="auto"/>
        <w:tblLook w:val="04A0" w:firstRow="1" w:lastRow="0" w:firstColumn="1" w:lastColumn="0" w:noHBand="0" w:noVBand="1"/>
      </w:tblPr>
      <w:tblGrid>
        <w:gridCol w:w="3903"/>
        <w:gridCol w:w="1011"/>
        <w:gridCol w:w="4115"/>
      </w:tblGrid>
      <w:tr w:rsidR="001E3840" w:rsidRPr="009A627D" w14:paraId="55A8EDFF" w14:textId="77777777" w:rsidTr="000439B4">
        <w:tc>
          <w:tcPr>
            <w:tcW w:w="4503" w:type="dxa"/>
            <w:shd w:val="clear" w:color="auto" w:fill="auto"/>
            <w:vAlign w:val="center"/>
            <w:hideMark/>
          </w:tcPr>
          <w:p w14:paraId="01405628" w14:textId="77777777" w:rsidR="001E3840" w:rsidRPr="009A627D" w:rsidRDefault="001E3840" w:rsidP="000741FF">
            <w:pPr>
              <w:rPr>
                <w:rFonts w:ascii="Arial" w:hAnsi="Arial" w:cs="Arial"/>
                <w:sz w:val="22"/>
                <w:szCs w:val="22"/>
                <w:lang w:val="sr-Cyrl-RS"/>
              </w:rPr>
            </w:pPr>
            <w:r w:rsidRPr="009A627D">
              <w:rPr>
                <w:rFonts w:ascii="Arial" w:hAnsi="Arial" w:cs="Arial"/>
                <w:sz w:val="22"/>
                <w:szCs w:val="22"/>
                <w:lang w:val="sr-Cyrl-RS"/>
              </w:rPr>
              <w:t xml:space="preserve">              </w:t>
            </w:r>
            <w:r w:rsidRPr="009A627D">
              <w:rPr>
                <w:rFonts w:ascii="Arial" w:hAnsi="Arial" w:cs="Arial"/>
                <w:sz w:val="22"/>
                <w:szCs w:val="22"/>
              </w:rPr>
              <w:t>К</w:t>
            </w:r>
            <w:r w:rsidRPr="009A627D">
              <w:rPr>
                <w:rFonts w:ascii="Arial" w:hAnsi="Arial" w:cs="Arial"/>
                <w:sz w:val="22"/>
                <w:szCs w:val="22"/>
                <w:lang w:val="sr-Cyrl-RS"/>
              </w:rPr>
              <w:t>ОРИСНИК УСЛУГЕ</w:t>
            </w:r>
          </w:p>
          <w:p w14:paraId="218FC010" w14:textId="77777777" w:rsidR="002856CC" w:rsidRPr="009A627D" w:rsidRDefault="002856CC" w:rsidP="000741FF">
            <w:pPr>
              <w:rPr>
                <w:rFonts w:ascii="Arial" w:hAnsi="Arial" w:cs="Arial"/>
                <w:sz w:val="22"/>
                <w:szCs w:val="22"/>
                <w:lang w:val="sr-Cyrl-RS"/>
              </w:rPr>
            </w:pPr>
          </w:p>
        </w:tc>
        <w:tc>
          <w:tcPr>
            <w:tcW w:w="1275" w:type="dxa"/>
            <w:shd w:val="clear" w:color="auto" w:fill="auto"/>
            <w:vAlign w:val="center"/>
          </w:tcPr>
          <w:p w14:paraId="22C7E85A" w14:textId="77777777" w:rsidR="001E3840" w:rsidRPr="009A627D" w:rsidRDefault="001E3840" w:rsidP="000741FF">
            <w:pPr>
              <w:rPr>
                <w:rFonts w:ascii="Arial" w:hAnsi="Arial" w:cs="Arial"/>
                <w:sz w:val="22"/>
                <w:szCs w:val="22"/>
              </w:rPr>
            </w:pPr>
          </w:p>
        </w:tc>
        <w:tc>
          <w:tcPr>
            <w:tcW w:w="4395" w:type="dxa"/>
            <w:shd w:val="clear" w:color="auto" w:fill="auto"/>
            <w:vAlign w:val="center"/>
            <w:hideMark/>
          </w:tcPr>
          <w:p w14:paraId="6A29838F" w14:textId="77777777" w:rsidR="001E3840" w:rsidRPr="009A627D" w:rsidRDefault="001E3840" w:rsidP="000741FF">
            <w:pPr>
              <w:rPr>
                <w:rFonts w:ascii="Arial" w:hAnsi="Arial" w:cs="Arial"/>
                <w:sz w:val="22"/>
                <w:szCs w:val="22"/>
              </w:rPr>
            </w:pPr>
            <w:r w:rsidRPr="009A627D">
              <w:rPr>
                <w:rFonts w:ascii="Arial" w:hAnsi="Arial" w:cs="Arial"/>
                <w:sz w:val="22"/>
                <w:szCs w:val="22"/>
                <w:lang w:val="sr-Cyrl-RS"/>
              </w:rPr>
              <w:t xml:space="preserve">       </w:t>
            </w:r>
            <w:r w:rsidRPr="009A627D">
              <w:rPr>
                <w:rFonts w:ascii="Arial" w:hAnsi="Arial" w:cs="Arial"/>
                <w:sz w:val="22"/>
                <w:szCs w:val="22"/>
              </w:rPr>
              <w:t>ПРУЖАЛАЦ УСЛУГЕ</w:t>
            </w:r>
          </w:p>
        </w:tc>
      </w:tr>
      <w:tr w:rsidR="001E3840" w:rsidRPr="009A627D" w14:paraId="4EB19C05" w14:textId="77777777" w:rsidTr="000439B4">
        <w:tc>
          <w:tcPr>
            <w:tcW w:w="4503" w:type="dxa"/>
            <w:shd w:val="clear" w:color="auto" w:fill="auto"/>
            <w:vAlign w:val="center"/>
            <w:hideMark/>
          </w:tcPr>
          <w:p w14:paraId="1C35ED76" w14:textId="01F910EF" w:rsidR="002856CC" w:rsidRPr="009A627D" w:rsidRDefault="001E3840" w:rsidP="000741FF">
            <w:pPr>
              <w:jc w:val="center"/>
              <w:rPr>
                <w:rFonts w:ascii="Arial" w:hAnsi="Arial" w:cs="Arial"/>
                <w:sz w:val="22"/>
                <w:szCs w:val="22"/>
                <w:lang w:val="sr-Cyrl-RS"/>
              </w:rPr>
            </w:pPr>
            <w:r w:rsidRPr="009A627D">
              <w:rPr>
                <w:rFonts w:ascii="Arial" w:hAnsi="Arial" w:cs="Arial"/>
                <w:sz w:val="22"/>
                <w:szCs w:val="22"/>
              </w:rPr>
              <w:t>Ј</w:t>
            </w:r>
            <w:r w:rsidRPr="009A627D">
              <w:rPr>
                <w:rFonts w:ascii="Arial" w:hAnsi="Arial" w:cs="Arial"/>
                <w:sz w:val="22"/>
                <w:szCs w:val="22"/>
                <w:lang w:val="sr-Cyrl-RS"/>
              </w:rPr>
              <w:t>авно предузеће</w:t>
            </w:r>
          </w:p>
          <w:p w14:paraId="448373AA" w14:textId="3E5EDFF6" w:rsidR="002856CC" w:rsidRPr="009A627D" w:rsidRDefault="00E34E8E" w:rsidP="000741FF">
            <w:pPr>
              <w:jc w:val="center"/>
              <w:rPr>
                <w:rFonts w:ascii="Arial" w:hAnsi="Arial" w:cs="Arial"/>
                <w:sz w:val="22"/>
                <w:szCs w:val="22"/>
                <w:lang w:val="sr-Cyrl-RS"/>
              </w:rPr>
            </w:pPr>
            <w:r w:rsidRPr="009A627D">
              <w:rPr>
                <w:rFonts w:ascii="Arial" w:hAnsi="Arial" w:cs="Arial"/>
                <w:sz w:val="22"/>
                <w:szCs w:val="22"/>
                <w:lang w:val="sr-Cyrl-RS"/>
              </w:rPr>
              <w:t>„</w:t>
            </w:r>
            <w:r w:rsidR="001E3840" w:rsidRPr="009A627D">
              <w:rPr>
                <w:rFonts w:ascii="Arial" w:hAnsi="Arial" w:cs="Arial"/>
                <w:sz w:val="22"/>
                <w:szCs w:val="22"/>
              </w:rPr>
              <w:t>Електропривреда</w:t>
            </w:r>
            <w:r w:rsidR="001E3840" w:rsidRPr="009A627D">
              <w:rPr>
                <w:rFonts w:ascii="Arial" w:hAnsi="Arial" w:cs="Arial"/>
                <w:sz w:val="22"/>
                <w:szCs w:val="22"/>
                <w:lang w:val="sr-Cyrl-RS"/>
              </w:rPr>
              <w:t xml:space="preserve"> </w:t>
            </w:r>
            <w:r w:rsidR="001E3840" w:rsidRPr="009A627D">
              <w:rPr>
                <w:rFonts w:ascii="Arial" w:hAnsi="Arial" w:cs="Arial"/>
                <w:sz w:val="22"/>
                <w:szCs w:val="22"/>
              </w:rPr>
              <w:t>Србије“</w:t>
            </w:r>
            <w:r w:rsidR="002856CC" w:rsidRPr="009A627D">
              <w:rPr>
                <w:rFonts w:ascii="Arial" w:hAnsi="Arial" w:cs="Arial"/>
                <w:sz w:val="22"/>
                <w:szCs w:val="22"/>
                <w:lang w:val="sr-Cyrl-RS"/>
              </w:rPr>
              <w:t xml:space="preserve"> </w:t>
            </w:r>
          </w:p>
          <w:p w14:paraId="4CBF42CD" w14:textId="5BE392CC" w:rsidR="001E3840" w:rsidRPr="009A627D" w:rsidRDefault="001E3840" w:rsidP="000741FF">
            <w:pPr>
              <w:jc w:val="center"/>
              <w:rPr>
                <w:rFonts w:ascii="Arial" w:hAnsi="Arial" w:cs="Arial"/>
                <w:sz w:val="22"/>
                <w:szCs w:val="22"/>
              </w:rPr>
            </w:pPr>
            <w:r w:rsidRPr="009A627D">
              <w:rPr>
                <w:rFonts w:ascii="Arial" w:hAnsi="Arial" w:cs="Arial"/>
                <w:sz w:val="22"/>
                <w:szCs w:val="22"/>
              </w:rPr>
              <w:t>Београд</w:t>
            </w:r>
          </w:p>
          <w:p w14:paraId="60729347" w14:textId="77777777" w:rsidR="001E3840" w:rsidRPr="009A627D" w:rsidRDefault="001E3840" w:rsidP="000741FF">
            <w:pPr>
              <w:rPr>
                <w:rFonts w:ascii="Arial" w:hAnsi="Arial" w:cs="Arial"/>
                <w:sz w:val="22"/>
                <w:szCs w:val="22"/>
              </w:rPr>
            </w:pPr>
          </w:p>
        </w:tc>
        <w:tc>
          <w:tcPr>
            <w:tcW w:w="1275" w:type="dxa"/>
            <w:shd w:val="clear" w:color="auto" w:fill="auto"/>
            <w:vAlign w:val="center"/>
          </w:tcPr>
          <w:p w14:paraId="2688FEB5" w14:textId="77777777" w:rsidR="001E3840" w:rsidRPr="009A627D" w:rsidRDefault="001E3840" w:rsidP="000741FF">
            <w:pPr>
              <w:rPr>
                <w:rFonts w:ascii="Arial" w:hAnsi="Arial" w:cs="Arial"/>
                <w:sz w:val="22"/>
                <w:szCs w:val="22"/>
              </w:rPr>
            </w:pPr>
          </w:p>
        </w:tc>
        <w:tc>
          <w:tcPr>
            <w:tcW w:w="4395" w:type="dxa"/>
            <w:shd w:val="clear" w:color="auto" w:fill="auto"/>
            <w:vAlign w:val="center"/>
          </w:tcPr>
          <w:p w14:paraId="70A03F84" w14:textId="77777777" w:rsidR="001E3840" w:rsidRPr="009A627D" w:rsidRDefault="001E3840" w:rsidP="000741FF">
            <w:pPr>
              <w:rPr>
                <w:rFonts w:ascii="Arial" w:hAnsi="Arial" w:cs="Arial"/>
                <w:sz w:val="22"/>
                <w:szCs w:val="22"/>
              </w:rPr>
            </w:pPr>
            <w:r w:rsidRPr="009A627D">
              <w:rPr>
                <w:rFonts w:ascii="Arial" w:hAnsi="Arial" w:cs="Arial"/>
                <w:sz w:val="22"/>
                <w:szCs w:val="22"/>
                <w:lang w:val="sr-Cyrl-RS"/>
              </w:rPr>
              <w:t xml:space="preserve">                  </w:t>
            </w:r>
            <w:r w:rsidRPr="009A627D">
              <w:rPr>
                <w:rFonts w:ascii="Arial" w:hAnsi="Arial" w:cs="Arial"/>
                <w:sz w:val="22"/>
                <w:szCs w:val="22"/>
              </w:rPr>
              <w:t>Назив</w:t>
            </w:r>
          </w:p>
        </w:tc>
      </w:tr>
      <w:tr w:rsidR="001E3840" w:rsidRPr="009A627D" w14:paraId="5CA08205" w14:textId="77777777" w:rsidTr="000439B4">
        <w:tc>
          <w:tcPr>
            <w:tcW w:w="4503" w:type="dxa"/>
            <w:shd w:val="clear" w:color="auto" w:fill="auto"/>
            <w:vAlign w:val="center"/>
            <w:hideMark/>
          </w:tcPr>
          <w:p w14:paraId="0EBB4968" w14:textId="77777777" w:rsidR="001E3840" w:rsidRPr="009A627D" w:rsidRDefault="001E3840" w:rsidP="000741FF">
            <w:pPr>
              <w:rPr>
                <w:rFonts w:ascii="Arial" w:hAnsi="Arial" w:cs="Arial"/>
                <w:sz w:val="22"/>
                <w:szCs w:val="22"/>
              </w:rPr>
            </w:pPr>
            <w:r w:rsidRPr="009A627D">
              <w:rPr>
                <w:rFonts w:ascii="Arial" w:hAnsi="Arial" w:cs="Arial"/>
                <w:sz w:val="22"/>
                <w:szCs w:val="22"/>
              </w:rPr>
              <w:t xml:space="preserve">       ________________________</w:t>
            </w:r>
          </w:p>
        </w:tc>
        <w:tc>
          <w:tcPr>
            <w:tcW w:w="1275" w:type="dxa"/>
            <w:shd w:val="clear" w:color="auto" w:fill="auto"/>
            <w:vAlign w:val="center"/>
            <w:hideMark/>
          </w:tcPr>
          <w:p w14:paraId="41FBC93D" w14:textId="77777777" w:rsidR="001E3840" w:rsidRPr="009A627D" w:rsidRDefault="001E3840" w:rsidP="000741FF">
            <w:pPr>
              <w:rPr>
                <w:rFonts w:ascii="Arial" w:hAnsi="Arial" w:cs="Arial"/>
                <w:sz w:val="22"/>
                <w:szCs w:val="22"/>
                <w:lang w:val="sr-Cyrl-RS"/>
              </w:rPr>
            </w:pPr>
            <w:r w:rsidRPr="009A627D">
              <w:rPr>
                <w:rFonts w:ascii="Arial" w:hAnsi="Arial" w:cs="Arial"/>
                <w:sz w:val="22"/>
                <w:szCs w:val="22"/>
              </w:rPr>
              <w:t>М.П.</w:t>
            </w:r>
            <w:r w:rsidRPr="009A627D">
              <w:rPr>
                <w:rFonts w:ascii="Arial" w:hAnsi="Arial" w:cs="Arial"/>
                <w:sz w:val="22"/>
                <w:szCs w:val="22"/>
                <w:lang w:val="sr-Cyrl-RS"/>
              </w:rPr>
              <w:t xml:space="preserve">   </w:t>
            </w:r>
          </w:p>
        </w:tc>
        <w:tc>
          <w:tcPr>
            <w:tcW w:w="4395" w:type="dxa"/>
            <w:shd w:val="clear" w:color="auto" w:fill="auto"/>
            <w:vAlign w:val="center"/>
            <w:hideMark/>
          </w:tcPr>
          <w:p w14:paraId="7363F44F" w14:textId="77777777" w:rsidR="001E3840" w:rsidRPr="009A627D" w:rsidRDefault="001E3840" w:rsidP="000741FF">
            <w:pPr>
              <w:rPr>
                <w:rFonts w:ascii="Arial" w:hAnsi="Arial" w:cs="Arial"/>
                <w:sz w:val="22"/>
                <w:szCs w:val="22"/>
              </w:rPr>
            </w:pPr>
            <w:r w:rsidRPr="009A627D">
              <w:rPr>
                <w:rFonts w:ascii="Arial" w:hAnsi="Arial" w:cs="Arial"/>
                <w:sz w:val="22"/>
                <w:szCs w:val="22"/>
              </w:rPr>
              <w:t>_____________________________</w:t>
            </w:r>
          </w:p>
        </w:tc>
      </w:tr>
      <w:tr w:rsidR="001E3840" w:rsidRPr="009A627D" w14:paraId="457422BF" w14:textId="77777777" w:rsidTr="000439B4">
        <w:tc>
          <w:tcPr>
            <w:tcW w:w="4503" w:type="dxa"/>
            <w:shd w:val="clear" w:color="auto" w:fill="auto"/>
            <w:vAlign w:val="center"/>
            <w:hideMark/>
          </w:tcPr>
          <w:p w14:paraId="14A8D575" w14:textId="77777777" w:rsidR="001E3840" w:rsidRPr="009A627D" w:rsidRDefault="001E3840" w:rsidP="000741FF">
            <w:pPr>
              <w:rPr>
                <w:rFonts w:ascii="Arial" w:hAnsi="Arial" w:cs="Arial"/>
                <w:sz w:val="22"/>
                <w:szCs w:val="22"/>
                <w:lang w:val="sr-Cyrl-RS"/>
              </w:rPr>
            </w:pPr>
            <w:r w:rsidRPr="009A627D">
              <w:rPr>
                <w:rFonts w:ascii="Arial" w:hAnsi="Arial" w:cs="Arial"/>
                <w:sz w:val="22"/>
                <w:szCs w:val="22"/>
                <w:lang w:val="sr-Cyrl-RS"/>
              </w:rPr>
              <w:t xml:space="preserve">             Милорад Грчић</w:t>
            </w:r>
          </w:p>
        </w:tc>
        <w:tc>
          <w:tcPr>
            <w:tcW w:w="1275" w:type="dxa"/>
            <w:shd w:val="clear" w:color="auto" w:fill="auto"/>
            <w:vAlign w:val="center"/>
          </w:tcPr>
          <w:p w14:paraId="2C11A29A" w14:textId="77777777" w:rsidR="001E3840" w:rsidRPr="009A627D" w:rsidRDefault="001E3840" w:rsidP="000741FF">
            <w:pPr>
              <w:rPr>
                <w:rFonts w:ascii="Arial" w:hAnsi="Arial" w:cs="Arial"/>
                <w:sz w:val="22"/>
                <w:szCs w:val="22"/>
              </w:rPr>
            </w:pPr>
          </w:p>
        </w:tc>
        <w:tc>
          <w:tcPr>
            <w:tcW w:w="4395" w:type="dxa"/>
            <w:shd w:val="clear" w:color="auto" w:fill="auto"/>
            <w:vAlign w:val="center"/>
            <w:hideMark/>
          </w:tcPr>
          <w:p w14:paraId="3B97B128" w14:textId="77777777" w:rsidR="001E3840" w:rsidRPr="009A627D" w:rsidRDefault="001E3840" w:rsidP="000741FF">
            <w:pPr>
              <w:rPr>
                <w:rFonts w:ascii="Arial" w:hAnsi="Arial" w:cs="Arial"/>
                <w:sz w:val="22"/>
                <w:szCs w:val="22"/>
              </w:rPr>
            </w:pPr>
            <w:r w:rsidRPr="009A627D">
              <w:rPr>
                <w:rFonts w:ascii="Arial" w:hAnsi="Arial" w:cs="Arial"/>
                <w:sz w:val="22"/>
                <w:szCs w:val="22"/>
                <w:lang w:val="sr-Cyrl-RS"/>
              </w:rPr>
              <w:t xml:space="preserve">             </w:t>
            </w:r>
            <w:r w:rsidRPr="009A627D">
              <w:rPr>
                <w:rFonts w:ascii="Arial" w:hAnsi="Arial" w:cs="Arial"/>
                <w:sz w:val="22"/>
                <w:szCs w:val="22"/>
              </w:rPr>
              <w:t>име и презиме</w:t>
            </w:r>
          </w:p>
        </w:tc>
      </w:tr>
      <w:tr w:rsidR="001E3840" w:rsidRPr="009A627D" w14:paraId="14EB2C3B" w14:textId="77777777" w:rsidTr="000439B4">
        <w:tc>
          <w:tcPr>
            <w:tcW w:w="4503" w:type="dxa"/>
            <w:shd w:val="clear" w:color="auto" w:fill="auto"/>
            <w:vAlign w:val="center"/>
            <w:hideMark/>
          </w:tcPr>
          <w:p w14:paraId="1365E3B7" w14:textId="77777777" w:rsidR="001E3840" w:rsidRPr="009A627D" w:rsidRDefault="001E3840" w:rsidP="000741FF">
            <w:pPr>
              <w:rPr>
                <w:rFonts w:ascii="Arial" w:hAnsi="Arial" w:cs="Arial"/>
                <w:sz w:val="22"/>
                <w:szCs w:val="22"/>
                <w:lang w:val="sr-Cyrl-RS"/>
              </w:rPr>
            </w:pPr>
            <w:r w:rsidRPr="009A627D">
              <w:rPr>
                <w:rFonts w:ascii="Arial" w:hAnsi="Arial" w:cs="Arial"/>
                <w:sz w:val="22"/>
                <w:szCs w:val="22"/>
                <w:lang w:val="sr-Cyrl-RS"/>
              </w:rPr>
              <w:t xml:space="preserve">        </w:t>
            </w:r>
            <w:r w:rsidRPr="009A627D">
              <w:rPr>
                <w:rFonts w:ascii="Arial" w:hAnsi="Arial" w:cs="Arial"/>
                <w:sz w:val="22"/>
                <w:szCs w:val="22"/>
              </w:rPr>
              <w:t xml:space="preserve">       </w:t>
            </w:r>
            <w:r w:rsidRPr="009A627D">
              <w:rPr>
                <w:rFonts w:ascii="Arial" w:hAnsi="Arial" w:cs="Arial"/>
                <w:sz w:val="22"/>
                <w:szCs w:val="22"/>
                <w:lang w:val="sr-Cyrl-CS"/>
              </w:rPr>
              <w:t>в.д. директора</w:t>
            </w:r>
          </w:p>
          <w:p w14:paraId="46DD8D4A" w14:textId="77777777" w:rsidR="001E3840" w:rsidRPr="009A627D" w:rsidRDefault="001E3840" w:rsidP="000741FF">
            <w:pPr>
              <w:rPr>
                <w:rFonts w:ascii="Arial" w:hAnsi="Arial" w:cs="Arial"/>
                <w:sz w:val="22"/>
                <w:szCs w:val="22"/>
                <w:lang w:val="sr-Cyrl-RS"/>
              </w:rPr>
            </w:pPr>
          </w:p>
        </w:tc>
        <w:tc>
          <w:tcPr>
            <w:tcW w:w="1275" w:type="dxa"/>
            <w:shd w:val="clear" w:color="auto" w:fill="auto"/>
            <w:vAlign w:val="center"/>
          </w:tcPr>
          <w:p w14:paraId="3C82375C" w14:textId="77777777" w:rsidR="001E3840" w:rsidRPr="009A627D" w:rsidRDefault="001E3840" w:rsidP="000741FF">
            <w:pPr>
              <w:rPr>
                <w:rFonts w:ascii="Arial" w:hAnsi="Arial" w:cs="Arial"/>
                <w:sz w:val="22"/>
                <w:szCs w:val="22"/>
              </w:rPr>
            </w:pPr>
          </w:p>
        </w:tc>
        <w:tc>
          <w:tcPr>
            <w:tcW w:w="4395" w:type="dxa"/>
            <w:shd w:val="clear" w:color="auto" w:fill="auto"/>
            <w:vAlign w:val="center"/>
          </w:tcPr>
          <w:p w14:paraId="6A929857" w14:textId="77777777" w:rsidR="001E3840" w:rsidRPr="009A627D" w:rsidRDefault="001E3840" w:rsidP="000741FF">
            <w:pPr>
              <w:rPr>
                <w:rFonts w:ascii="Arial" w:hAnsi="Arial" w:cs="Arial"/>
                <w:sz w:val="22"/>
                <w:szCs w:val="22"/>
              </w:rPr>
            </w:pPr>
            <w:r w:rsidRPr="009A627D">
              <w:rPr>
                <w:rFonts w:ascii="Arial" w:hAnsi="Arial" w:cs="Arial"/>
                <w:sz w:val="22"/>
                <w:szCs w:val="22"/>
                <w:lang w:val="sr-Cyrl-RS"/>
              </w:rPr>
              <w:t xml:space="preserve">                   </w:t>
            </w:r>
            <w:r w:rsidRPr="009A627D">
              <w:rPr>
                <w:rFonts w:ascii="Arial" w:hAnsi="Arial" w:cs="Arial"/>
                <w:sz w:val="22"/>
                <w:szCs w:val="22"/>
              </w:rPr>
              <w:t>функција</w:t>
            </w:r>
          </w:p>
        </w:tc>
      </w:tr>
    </w:tbl>
    <w:p w14:paraId="1D0C991F" w14:textId="77777777" w:rsidR="001E3840" w:rsidRPr="009A627D" w:rsidRDefault="001E3840" w:rsidP="000741FF">
      <w:pPr>
        <w:rPr>
          <w:rFonts w:ascii="Arial" w:hAnsi="Arial" w:cs="Arial"/>
          <w:sz w:val="22"/>
          <w:szCs w:val="22"/>
          <w:lang w:val="sr-Cyrl-RS"/>
        </w:rPr>
      </w:pPr>
    </w:p>
    <w:p w14:paraId="075AEAE5" w14:textId="77777777" w:rsidR="003A45FC" w:rsidRPr="009A627D" w:rsidRDefault="003A45FC" w:rsidP="000741FF">
      <w:pPr>
        <w:rPr>
          <w:rFonts w:ascii="Arial" w:hAnsi="Arial" w:cs="Arial"/>
          <w:sz w:val="22"/>
          <w:szCs w:val="22"/>
          <w:lang w:val="sr-Cyrl-RS"/>
        </w:rPr>
      </w:pPr>
    </w:p>
    <w:p w14:paraId="45F2023F" w14:textId="77777777" w:rsidR="003A45FC" w:rsidRPr="009A627D" w:rsidRDefault="00EC1244" w:rsidP="000741FF">
      <w:pPr>
        <w:rPr>
          <w:rFonts w:ascii="Arial" w:hAnsi="Arial" w:cs="Arial"/>
          <w:sz w:val="22"/>
          <w:szCs w:val="22"/>
          <w:lang w:val="sr-Cyrl-RS"/>
        </w:rPr>
      </w:pPr>
      <w:r w:rsidRPr="009A627D">
        <w:rPr>
          <w:rFonts w:ascii="Arial" w:hAnsi="Arial" w:cs="Arial"/>
          <w:sz w:val="22"/>
          <w:szCs w:val="22"/>
          <w:lang w:val="sr-Cyrl-RS"/>
        </w:rPr>
        <w:t xml:space="preserve"> </w:t>
      </w:r>
    </w:p>
    <w:p w14:paraId="704D076C" w14:textId="77777777" w:rsidR="00F20F2B" w:rsidRPr="009A627D" w:rsidRDefault="00F20F2B" w:rsidP="000741FF">
      <w:pPr>
        <w:rPr>
          <w:rFonts w:ascii="Arial" w:hAnsi="Arial" w:cs="Arial"/>
          <w:sz w:val="22"/>
          <w:szCs w:val="22"/>
          <w:lang w:val="sr-Cyrl-RS"/>
        </w:rPr>
      </w:pPr>
    </w:p>
    <w:p w14:paraId="5622A096" w14:textId="77777777" w:rsidR="00F20F2B" w:rsidRPr="009A627D" w:rsidRDefault="00F20F2B" w:rsidP="000741FF">
      <w:pPr>
        <w:rPr>
          <w:rFonts w:ascii="Arial" w:hAnsi="Arial" w:cs="Arial"/>
          <w:sz w:val="22"/>
          <w:szCs w:val="22"/>
          <w:lang w:val="sr-Cyrl-RS"/>
        </w:rPr>
      </w:pPr>
    </w:p>
    <w:p w14:paraId="09777921" w14:textId="77777777" w:rsidR="00F20F2B" w:rsidRPr="009A627D" w:rsidRDefault="00F20F2B" w:rsidP="000741FF">
      <w:pPr>
        <w:rPr>
          <w:rFonts w:ascii="Arial" w:hAnsi="Arial" w:cs="Arial"/>
          <w:sz w:val="22"/>
          <w:szCs w:val="22"/>
          <w:lang w:val="sr-Cyrl-RS"/>
        </w:rPr>
      </w:pPr>
    </w:p>
    <w:p w14:paraId="476EAA46" w14:textId="77777777" w:rsidR="00F20F2B" w:rsidRPr="009A627D" w:rsidRDefault="00F20F2B" w:rsidP="000741FF">
      <w:pPr>
        <w:rPr>
          <w:rFonts w:ascii="Arial" w:hAnsi="Arial" w:cs="Arial"/>
          <w:sz w:val="22"/>
          <w:szCs w:val="22"/>
          <w:lang w:val="sr-Cyrl-RS"/>
        </w:rPr>
      </w:pPr>
    </w:p>
    <w:p w14:paraId="7B871D9C" w14:textId="77777777" w:rsidR="00F20F2B" w:rsidRPr="009A627D" w:rsidRDefault="00F20F2B" w:rsidP="000741FF">
      <w:pPr>
        <w:rPr>
          <w:rFonts w:ascii="Arial" w:hAnsi="Arial" w:cs="Arial"/>
          <w:sz w:val="22"/>
          <w:szCs w:val="22"/>
          <w:lang w:val="sr-Cyrl-RS"/>
        </w:rPr>
      </w:pPr>
    </w:p>
    <w:p w14:paraId="0987F63E" w14:textId="77777777" w:rsidR="00F20F2B" w:rsidRPr="009A627D" w:rsidRDefault="00F20F2B" w:rsidP="000741FF">
      <w:pPr>
        <w:rPr>
          <w:rFonts w:ascii="Arial" w:hAnsi="Arial" w:cs="Arial"/>
          <w:sz w:val="22"/>
          <w:szCs w:val="22"/>
          <w:lang w:val="sr-Cyrl-RS"/>
        </w:rPr>
      </w:pPr>
    </w:p>
    <w:sectPr w:rsidR="00F20F2B" w:rsidRPr="009A627D" w:rsidSect="00721F27">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63ADE" w14:textId="77777777" w:rsidR="00EB4337" w:rsidRDefault="00EB4337">
      <w:r>
        <w:separator/>
      </w:r>
    </w:p>
    <w:p w14:paraId="32BD318A" w14:textId="77777777" w:rsidR="00EB4337" w:rsidRDefault="00EB4337"/>
  </w:endnote>
  <w:endnote w:type="continuationSeparator" w:id="0">
    <w:p w14:paraId="7F48B27C" w14:textId="77777777" w:rsidR="00EB4337" w:rsidRDefault="00EB4337">
      <w:r>
        <w:continuationSeparator/>
      </w:r>
    </w:p>
    <w:p w14:paraId="22F438E2" w14:textId="77777777" w:rsidR="00EB4337" w:rsidRDefault="00EB4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BC59" w14:textId="77777777" w:rsidR="009A627D" w:rsidRDefault="009A627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318A8F" w14:textId="77777777" w:rsidR="009A627D" w:rsidRDefault="009A627D" w:rsidP="00841BE7">
    <w:pPr>
      <w:pStyle w:val="Footer"/>
      <w:ind w:right="360"/>
    </w:pPr>
  </w:p>
  <w:p w14:paraId="269D5CD4" w14:textId="77777777" w:rsidR="009A627D" w:rsidRDefault="009A627D"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72F64" w14:textId="33AAFF7B" w:rsidR="009A627D" w:rsidRPr="00FE4725" w:rsidRDefault="009A627D" w:rsidP="004276AD">
    <w:pPr>
      <w:pStyle w:val="Footer"/>
      <w:pBdr>
        <w:top w:val="single" w:sz="4" w:space="3" w:color="auto"/>
      </w:pBdr>
      <w:jc w:val="right"/>
      <w:rPr>
        <w:rFonts w:ascii="Arial" w:hAnsi="Arial" w:cs="Arial"/>
        <w:sz w:val="20"/>
      </w:rPr>
    </w:pPr>
    <w:r w:rsidRPr="00FE4725">
      <w:rPr>
        <w:rFonts w:ascii="Arial" w:hAnsi="Arial" w:cs="Arial"/>
        <w:sz w:val="20"/>
      </w:rPr>
      <w:t xml:space="preserve">Страна </w:t>
    </w:r>
    <w:r w:rsidRPr="00FE4725">
      <w:rPr>
        <w:rStyle w:val="PageNumber"/>
        <w:rFonts w:ascii="Arial" w:hAnsi="Arial" w:cs="Arial"/>
        <w:sz w:val="20"/>
      </w:rPr>
      <w:fldChar w:fldCharType="begin"/>
    </w:r>
    <w:r w:rsidRPr="00FE4725">
      <w:rPr>
        <w:rStyle w:val="PageNumber"/>
        <w:rFonts w:ascii="Arial" w:hAnsi="Arial" w:cs="Arial"/>
        <w:sz w:val="20"/>
      </w:rPr>
      <w:instrText xml:space="preserve"> PAGE </w:instrText>
    </w:r>
    <w:r w:rsidRPr="00FE4725">
      <w:rPr>
        <w:rStyle w:val="PageNumber"/>
        <w:rFonts w:ascii="Arial" w:hAnsi="Arial" w:cs="Arial"/>
        <w:sz w:val="20"/>
      </w:rPr>
      <w:fldChar w:fldCharType="separate"/>
    </w:r>
    <w:r w:rsidR="00D14E6C">
      <w:rPr>
        <w:rStyle w:val="PageNumber"/>
        <w:rFonts w:ascii="Arial" w:hAnsi="Arial" w:cs="Arial"/>
        <w:noProof/>
        <w:sz w:val="20"/>
      </w:rPr>
      <w:t>2</w:t>
    </w:r>
    <w:r w:rsidRPr="00FE4725">
      <w:rPr>
        <w:rStyle w:val="PageNumber"/>
        <w:rFonts w:ascii="Arial" w:hAnsi="Arial" w:cs="Arial"/>
        <w:sz w:val="20"/>
      </w:rPr>
      <w:fldChar w:fldCharType="end"/>
    </w:r>
    <w:r w:rsidRPr="00FE4725">
      <w:rPr>
        <w:rStyle w:val="PageNumber"/>
        <w:rFonts w:ascii="Arial" w:hAnsi="Arial" w:cs="Arial"/>
        <w:sz w:val="20"/>
      </w:rPr>
      <w:t xml:space="preserve"> од </w:t>
    </w:r>
    <w:r w:rsidRPr="00FE4725">
      <w:rPr>
        <w:rStyle w:val="PageNumber"/>
        <w:rFonts w:ascii="Arial" w:hAnsi="Arial" w:cs="Arial"/>
        <w:sz w:val="20"/>
      </w:rPr>
      <w:fldChar w:fldCharType="begin"/>
    </w:r>
    <w:r w:rsidRPr="00FE4725">
      <w:rPr>
        <w:rStyle w:val="PageNumber"/>
        <w:rFonts w:ascii="Arial" w:hAnsi="Arial" w:cs="Arial"/>
        <w:sz w:val="20"/>
      </w:rPr>
      <w:instrText xml:space="preserve"> NUMPAGES </w:instrText>
    </w:r>
    <w:r w:rsidRPr="00FE4725">
      <w:rPr>
        <w:rStyle w:val="PageNumber"/>
        <w:rFonts w:ascii="Arial" w:hAnsi="Arial" w:cs="Arial"/>
        <w:sz w:val="20"/>
      </w:rPr>
      <w:fldChar w:fldCharType="separate"/>
    </w:r>
    <w:r w:rsidR="00D14E6C">
      <w:rPr>
        <w:rStyle w:val="PageNumber"/>
        <w:rFonts w:ascii="Arial" w:hAnsi="Arial" w:cs="Arial"/>
        <w:noProof/>
        <w:sz w:val="20"/>
      </w:rPr>
      <w:t>54</w:t>
    </w:r>
    <w:r w:rsidRPr="00FE4725">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0A23" w14:textId="53F76DE4" w:rsidR="009A627D" w:rsidRPr="00EC5BB4" w:rsidRDefault="009A627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14E6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14E6C">
      <w:rPr>
        <w:rStyle w:val="PageNumber"/>
        <w:rFonts w:cs="Arial"/>
        <w:b/>
        <w:noProof/>
        <w:szCs w:val="24"/>
      </w:rPr>
      <w:t>54</w:t>
    </w:r>
    <w:r w:rsidRPr="00EC5BB4">
      <w:rPr>
        <w:rStyle w:val="PageNumber"/>
        <w:rFonts w:cs="Arial"/>
        <w:b/>
        <w:szCs w:val="24"/>
      </w:rPr>
      <w:fldChar w:fldCharType="end"/>
    </w:r>
  </w:p>
  <w:p w14:paraId="11F291F2" w14:textId="77777777" w:rsidR="009A627D" w:rsidRDefault="009A62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0B345" w14:textId="77777777" w:rsidR="00EB4337" w:rsidRDefault="00EB4337">
      <w:r>
        <w:separator/>
      </w:r>
    </w:p>
    <w:p w14:paraId="6E8A459D" w14:textId="77777777" w:rsidR="00EB4337" w:rsidRDefault="00EB4337"/>
  </w:footnote>
  <w:footnote w:type="continuationSeparator" w:id="0">
    <w:p w14:paraId="3E0E6C19" w14:textId="77777777" w:rsidR="00EB4337" w:rsidRDefault="00EB4337">
      <w:r>
        <w:continuationSeparator/>
      </w:r>
    </w:p>
    <w:p w14:paraId="4A55C81C" w14:textId="77777777" w:rsidR="00EB4337" w:rsidRDefault="00EB43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A740E" w14:textId="77777777" w:rsidR="009A627D" w:rsidRDefault="009A627D" w:rsidP="0087387A">
    <w:pPr>
      <w:pStyle w:val="Header"/>
    </w:pPr>
  </w:p>
  <w:p w14:paraId="39E32503" w14:textId="77777777" w:rsidR="009A627D" w:rsidRPr="00ED06D9" w:rsidRDefault="009A627D" w:rsidP="00695BA0">
    <w:pPr>
      <w:pStyle w:val="Header"/>
      <w:rPr>
        <w:rFonts w:ascii="Arial" w:hAnsi="Arial" w:cs="Arial"/>
        <w:sz w:val="20"/>
      </w:rPr>
    </w:pPr>
    <w:r w:rsidRPr="00ED06D9">
      <w:rPr>
        <w:rFonts w:ascii="Arial" w:hAnsi="Arial" w:cs="Arial"/>
        <w:sz w:val="20"/>
      </w:rPr>
      <w:t>Ј</w:t>
    </w:r>
    <w:r w:rsidRPr="00ED06D9">
      <w:rPr>
        <w:rFonts w:ascii="Arial" w:hAnsi="Arial" w:cs="Arial"/>
        <w:sz w:val="20"/>
        <w:lang w:val="sr-Cyrl-RS"/>
      </w:rPr>
      <w:t>авно предузеће</w:t>
    </w:r>
    <w:r w:rsidRPr="00ED06D9">
      <w:rPr>
        <w:rFonts w:ascii="Arial" w:hAnsi="Arial" w:cs="Arial"/>
        <w:sz w:val="20"/>
      </w:rPr>
      <w:t xml:space="preserve"> „Електропривреда Србије“ Београд</w:t>
    </w:r>
  </w:p>
  <w:p w14:paraId="5A0FBB74" w14:textId="77777777" w:rsidR="009A627D" w:rsidRPr="00ED06D9" w:rsidRDefault="009A627D" w:rsidP="00695BA0">
    <w:pPr>
      <w:pStyle w:val="Header"/>
      <w:jc w:val="center"/>
      <w:rPr>
        <w:rFonts w:ascii="Arial" w:hAnsi="Arial" w:cs="Arial"/>
        <w:szCs w:val="24"/>
      </w:rPr>
    </w:pPr>
    <w:r w:rsidRPr="00ED06D9">
      <w:rPr>
        <w:rFonts w:ascii="Arial" w:hAnsi="Arial" w:cs="Arial"/>
        <w:sz w:val="20"/>
      </w:rPr>
      <w:t>Конкурсн</w:t>
    </w:r>
    <w:r w:rsidRPr="00ED06D9">
      <w:rPr>
        <w:rFonts w:ascii="Arial" w:hAnsi="Arial" w:cs="Arial"/>
        <w:sz w:val="20"/>
        <w:lang w:val="sr-Cyrl-RS"/>
      </w:rPr>
      <w:t>а</w:t>
    </w:r>
    <w:r w:rsidRPr="00ED06D9">
      <w:rPr>
        <w:rFonts w:ascii="Arial" w:hAnsi="Arial" w:cs="Arial"/>
        <w:sz w:val="20"/>
      </w:rPr>
      <w:t xml:space="preserve"> документациј</w:t>
    </w:r>
    <w:r w:rsidRPr="00ED06D9">
      <w:rPr>
        <w:rFonts w:ascii="Arial" w:hAnsi="Arial" w:cs="Arial"/>
        <w:sz w:val="20"/>
        <w:lang w:val="sr-Cyrl-RS"/>
      </w:rPr>
      <w:t>а</w:t>
    </w:r>
    <w:r w:rsidRPr="00ED06D9">
      <w:rPr>
        <w:rFonts w:ascii="Arial" w:hAnsi="Arial" w:cs="Arial"/>
        <w:sz w:val="20"/>
      </w:rPr>
      <w:t xml:space="preserve"> ЈНО/1000/0074/2018 </w:t>
    </w:r>
    <w:r w:rsidRPr="00ED06D9">
      <w:rPr>
        <w:rFonts w:ascii="Arial" w:hAnsi="Arial" w:cs="Arial"/>
        <w:sz w:val="20"/>
        <w:lang w:val="sr-Cyrl-RS"/>
      </w:rPr>
      <w:t xml:space="preserve">ЈАНА 509/2018 </w:t>
    </w:r>
    <w:r w:rsidRPr="00ED06D9">
      <w:rPr>
        <w:rFonts w:ascii="Arial" w:hAnsi="Arial" w:cs="Arial"/>
        <w:sz w:val="20"/>
      </w:rPr>
      <w:t xml:space="preserve">- MICROSOFT </w:t>
    </w:r>
    <w:r w:rsidRPr="00ED06D9">
      <w:rPr>
        <w:rFonts w:ascii="Arial" w:hAnsi="Arial" w:cs="Arial"/>
        <w:sz w:val="20"/>
        <w:lang w:val="sr-Cyrl-RS"/>
      </w:rPr>
      <w:t>лиценце, подршка, одржавање и консалтинг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667C7" w14:textId="77777777" w:rsidR="009A627D" w:rsidRPr="00721F27" w:rsidRDefault="009A627D" w:rsidP="004276AD">
    <w:pPr>
      <w:pStyle w:val="Header"/>
      <w:rPr>
        <w:rFonts w:ascii="Arial" w:hAnsi="Arial" w:cs="Arial"/>
        <w:sz w:val="20"/>
      </w:rPr>
    </w:pPr>
  </w:p>
  <w:p w14:paraId="7AF80632" w14:textId="77777777" w:rsidR="009A627D" w:rsidRPr="0048147F" w:rsidRDefault="009A627D" w:rsidP="0048147F">
    <w:pPr>
      <w:pStyle w:val="Header"/>
      <w:jc w:val="center"/>
      <w:rPr>
        <w:rFonts w:ascii="Arial" w:hAnsi="Arial" w:cs="Arial"/>
        <w:i/>
        <w:sz w:val="20"/>
      </w:rPr>
    </w:pPr>
    <w:r w:rsidRPr="0048147F">
      <w:rPr>
        <w:rFonts w:ascii="Arial" w:hAnsi="Arial" w:cs="Arial"/>
        <w:i/>
        <w:sz w:val="20"/>
      </w:rPr>
      <w:t>Ј</w:t>
    </w:r>
    <w:r w:rsidRPr="0048147F">
      <w:rPr>
        <w:rFonts w:ascii="Arial" w:hAnsi="Arial" w:cs="Arial"/>
        <w:i/>
        <w:sz w:val="20"/>
        <w:lang w:val="sr-Cyrl-RS"/>
      </w:rPr>
      <w:t>авно предузеће</w:t>
    </w:r>
    <w:r w:rsidRPr="0048147F">
      <w:rPr>
        <w:rFonts w:ascii="Arial" w:hAnsi="Arial" w:cs="Arial"/>
        <w:i/>
        <w:sz w:val="20"/>
      </w:rPr>
      <w:t xml:space="preserve"> „Електропривреда Србије“ Београд</w:t>
    </w:r>
  </w:p>
  <w:p w14:paraId="1812ADC1" w14:textId="1E8430DE" w:rsidR="009A627D" w:rsidRPr="0048147F" w:rsidRDefault="009A627D" w:rsidP="0048147F">
    <w:pPr>
      <w:pStyle w:val="Header"/>
      <w:jc w:val="center"/>
      <w:rPr>
        <w:rFonts w:ascii="Arial" w:hAnsi="Arial" w:cs="Arial"/>
        <w:i/>
        <w:sz w:val="20"/>
      </w:rPr>
    </w:pPr>
    <w:r w:rsidRPr="0048147F">
      <w:rPr>
        <w:rFonts w:ascii="Arial" w:hAnsi="Arial" w:cs="Arial"/>
        <w:i/>
        <w:sz w:val="20"/>
      </w:rPr>
      <w:t>Конкурсн</w:t>
    </w:r>
    <w:r w:rsidRPr="0048147F">
      <w:rPr>
        <w:rFonts w:ascii="Arial" w:hAnsi="Arial" w:cs="Arial"/>
        <w:i/>
        <w:sz w:val="20"/>
        <w:lang w:val="sr-Cyrl-RS"/>
      </w:rPr>
      <w:t>а</w:t>
    </w:r>
    <w:r w:rsidRPr="0048147F">
      <w:rPr>
        <w:rFonts w:ascii="Arial" w:hAnsi="Arial" w:cs="Arial"/>
        <w:i/>
        <w:sz w:val="20"/>
      </w:rPr>
      <w:t xml:space="preserve"> документациј</w:t>
    </w:r>
    <w:r w:rsidRPr="0048147F">
      <w:rPr>
        <w:rFonts w:ascii="Arial" w:hAnsi="Arial" w:cs="Arial"/>
        <w:i/>
        <w:sz w:val="20"/>
        <w:lang w:val="sr-Cyrl-RS"/>
      </w:rPr>
      <w:t>а</w:t>
    </w:r>
    <w:r w:rsidRPr="0048147F">
      <w:rPr>
        <w:rFonts w:ascii="Arial" w:hAnsi="Arial" w:cs="Arial"/>
        <w:i/>
        <w:sz w:val="20"/>
      </w:rPr>
      <w:t xml:space="preserve"> ЈНО/1000/0074/2018</w:t>
    </w:r>
    <w:r>
      <w:rPr>
        <w:rFonts w:ascii="Arial" w:hAnsi="Arial" w:cs="Arial"/>
        <w:i/>
        <w:sz w:val="20"/>
      </w:rPr>
      <w:t xml:space="preserve"> </w:t>
    </w:r>
    <w:r>
      <w:rPr>
        <w:rFonts w:ascii="Arial" w:hAnsi="Arial" w:cs="Arial"/>
        <w:i/>
        <w:sz w:val="20"/>
        <w:lang w:val="sr-Cyrl-RS"/>
      </w:rPr>
      <w:t>ЈАНА 509</w:t>
    </w:r>
    <w:r w:rsidRPr="0048147F">
      <w:rPr>
        <w:rFonts w:ascii="Arial" w:hAnsi="Arial" w:cs="Arial"/>
        <w:i/>
        <w:sz w:val="20"/>
      </w:rPr>
      <w:t xml:space="preserve"> - MICROSOFT </w:t>
    </w:r>
    <w:r w:rsidRPr="0048147F">
      <w:rPr>
        <w:rFonts w:ascii="Arial" w:hAnsi="Arial" w:cs="Arial"/>
        <w:i/>
        <w:sz w:val="20"/>
        <w:lang w:val="sr-Cyrl-RS"/>
      </w:rPr>
      <w:t>лиценце, подршка, одржавање и консалтинг</w:t>
    </w:r>
  </w:p>
  <w:p w14:paraId="1FA09178" w14:textId="77777777" w:rsidR="009A627D" w:rsidRPr="00721F27" w:rsidRDefault="009A627D" w:rsidP="00210557">
    <w:pPr>
      <w:pStyle w:val="Header"/>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7C4D9F"/>
    <w:multiLevelType w:val="hybridMultilevel"/>
    <w:tmpl w:val="F5C6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5B64339"/>
    <w:multiLevelType w:val="hybridMultilevel"/>
    <w:tmpl w:val="36A01E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064004E6"/>
    <w:multiLevelType w:val="hybridMultilevel"/>
    <w:tmpl w:val="2758D804"/>
    <w:lvl w:ilvl="0" w:tplc="241A000B">
      <w:start w:val="1"/>
      <w:numFmt w:val="bullet"/>
      <w:lvlText w:val=""/>
      <w:lvlJc w:val="left"/>
      <w:pPr>
        <w:ind w:left="1499" w:hanging="360"/>
      </w:pPr>
      <w:rPr>
        <w:rFonts w:ascii="Wingdings" w:hAnsi="Wingdings" w:hint="default"/>
      </w:rPr>
    </w:lvl>
    <w:lvl w:ilvl="1" w:tplc="241A0003" w:tentative="1">
      <w:start w:val="1"/>
      <w:numFmt w:val="bullet"/>
      <w:lvlText w:val="o"/>
      <w:lvlJc w:val="left"/>
      <w:pPr>
        <w:ind w:left="2219" w:hanging="360"/>
      </w:pPr>
      <w:rPr>
        <w:rFonts w:ascii="Courier New" w:hAnsi="Courier New" w:cs="Courier New" w:hint="default"/>
      </w:rPr>
    </w:lvl>
    <w:lvl w:ilvl="2" w:tplc="241A0005" w:tentative="1">
      <w:start w:val="1"/>
      <w:numFmt w:val="bullet"/>
      <w:lvlText w:val=""/>
      <w:lvlJc w:val="left"/>
      <w:pPr>
        <w:ind w:left="2939" w:hanging="360"/>
      </w:pPr>
      <w:rPr>
        <w:rFonts w:ascii="Wingdings" w:hAnsi="Wingdings" w:hint="default"/>
      </w:rPr>
    </w:lvl>
    <w:lvl w:ilvl="3" w:tplc="241A0001" w:tentative="1">
      <w:start w:val="1"/>
      <w:numFmt w:val="bullet"/>
      <w:lvlText w:val=""/>
      <w:lvlJc w:val="left"/>
      <w:pPr>
        <w:ind w:left="3659" w:hanging="360"/>
      </w:pPr>
      <w:rPr>
        <w:rFonts w:ascii="Symbol" w:hAnsi="Symbol" w:hint="default"/>
      </w:rPr>
    </w:lvl>
    <w:lvl w:ilvl="4" w:tplc="241A0003" w:tentative="1">
      <w:start w:val="1"/>
      <w:numFmt w:val="bullet"/>
      <w:lvlText w:val="o"/>
      <w:lvlJc w:val="left"/>
      <w:pPr>
        <w:ind w:left="4379" w:hanging="360"/>
      </w:pPr>
      <w:rPr>
        <w:rFonts w:ascii="Courier New" w:hAnsi="Courier New" w:cs="Courier New" w:hint="default"/>
      </w:rPr>
    </w:lvl>
    <w:lvl w:ilvl="5" w:tplc="241A0005" w:tentative="1">
      <w:start w:val="1"/>
      <w:numFmt w:val="bullet"/>
      <w:lvlText w:val=""/>
      <w:lvlJc w:val="left"/>
      <w:pPr>
        <w:ind w:left="5099" w:hanging="360"/>
      </w:pPr>
      <w:rPr>
        <w:rFonts w:ascii="Wingdings" w:hAnsi="Wingdings" w:hint="default"/>
      </w:rPr>
    </w:lvl>
    <w:lvl w:ilvl="6" w:tplc="241A0001" w:tentative="1">
      <w:start w:val="1"/>
      <w:numFmt w:val="bullet"/>
      <w:lvlText w:val=""/>
      <w:lvlJc w:val="left"/>
      <w:pPr>
        <w:ind w:left="5819" w:hanging="360"/>
      </w:pPr>
      <w:rPr>
        <w:rFonts w:ascii="Symbol" w:hAnsi="Symbol" w:hint="default"/>
      </w:rPr>
    </w:lvl>
    <w:lvl w:ilvl="7" w:tplc="241A0003" w:tentative="1">
      <w:start w:val="1"/>
      <w:numFmt w:val="bullet"/>
      <w:lvlText w:val="o"/>
      <w:lvlJc w:val="left"/>
      <w:pPr>
        <w:ind w:left="6539" w:hanging="360"/>
      </w:pPr>
      <w:rPr>
        <w:rFonts w:ascii="Courier New" w:hAnsi="Courier New" w:cs="Courier New" w:hint="default"/>
      </w:rPr>
    </w:lvl>
    <w:lvl w:ilvl="8" w:tplc="241A0005" w:tentative="1">
      <w:start w:val="1"/>
      <w:numFmt w:val="bullet"/>
      <w:lvlText w:val=""/>
      <w:lvlJc w:val="left"/>
      <w:pPr>
        <w:ind w:left="7259" w:hanging="360"/>
      </w:pPr>
      <w:rPr>
        <w:rFonts w:ascii="Wingdings" w:hAnsi="Wingdings" w:hint="default"/>
      </w:rPr>
    </w:lvl>
  </w:abstractNum>
  <w:abstractNum w:abstractNumId="52" w15:restartNumberingAfterBreak="0">
    <w:nsid w:val="08721D14"/>
    <w:multiLevelType w:val="multilevel"/>
    <w:tmpl w:val="58947CB0"/>
    <w:lvl w:ilvl="0">
      <w:start w:val="6"/>
      <w:numFmt w:val="bullet"/>
      <w:lvlText w:val="-"/>
      <w:lvlJc w:val="left"/>
      <w:pPr>
        <w:tabs>
          <w:tab w:val="num" w:pos="210"/>
        </w:tabs>
        <w:ind w:left="925" w:hanging="358"/>
      </w:pPr>
      <w:rPr>
        <w:rFonts w:ascii="Arial Narrow" w:eastAsia="Times New Roman" w:hAnsi="Arial Narrow" w:cs="Arial" w:hint="default"/>
      </w:rPr>
    </w:lvl>
    <w:lvl w:ilvl="1">
      <w:start w:val="1"/>
      <w:numFmt w:val="lowerLetter"/>
      <w:lvlText w:val="%2)"/>
      <w:lvlJc w:val="left"/>
      <w:pPr>
        <w:tabs>
          <w:tab w:val="num" w:pos="1014"/>
        </w:tabs>
        <w:ind w:left="0" w:firstLine="0"/>
      </w:pPr>
    </w:lvl>
    <w:lvl w:ilvl="2">
      <w:start w:val="1"/>
      <w:numFmt w:val="lowerRoman"/>
      <w:lvlText w:val="%3."/>
      <w:lvlJc w:val="right"/>
      <w:pPr>
        <w:tabs>
          <w:tab w:val="num" w:pos="1734"/>
        </w:tabs>
        <w:ind w:left="0" w:firstLine="0"/>
      </w:pPr>
    </w:lvl>
    <w:lvl w:ilvl="3">
      <w:start w:val="1"/>
      <w:numFmt w:val="decimal"/>
      <w:lvlText w:val="%4."/>
      <w:lvlJc w:val="left"/>
      <w:pPr>
        <w:tabs>
          <w:tab w:val="num" w:pos="2454"/>
        </w:tabs>
        <w:ind w:left="0" w:firstLine="0"/>
      </w:pPr>
    </w:lvl>
    <w:lvl w:ilvl="4">
      <w:start w:val="1"/>
      <w:numFmt w:val="lowerLetter"/>
      <w:lvlText w:val="%5."/>
      <w:lvlJc w:val="left"/>
      <w:pPr>
        <w:tabs>
          <w:tab w:val="num" w:pos="3174"/>
        </w:tabs>
        <w:ind w:left="0" w:firstLine="0"/>
      </w:pPr>
    </w:lvl>
    <w:lvl w:ilvl="5">
      <w:start w:val="1"/>
      <w:numFmt w:val="lowerRoman"/>
      <w:lvlText w:val="%6."/>
      <w:lvlJc w:val="right"/>
      <w:pPr>
        <w:tabs>
          <w:tab w:val="num" w:pos="3894"/>
        </w:tabs>
        <w:ind w:left="0" w:firstLine="0"/>
      </w:pPr>
    </w:lvl>
    <w:lvl w:ilvl="6">
      <w:start w:val="1"/>
      <w:numFmt w:val="decimal"/>
      <w:lvlText w:val="%7."/>
      <w:lvlJc w:val="left"/>
      <w:pPr>
        <w:tabs>
          <w:tab w:val="num" w:pos="4614"/>
        </w:tabs>
        <w:ind w:left="0" w:firstLine="0"/>
      </w:pPr>
    </w:lvl>
    <w:lvl w:ilvl="7">
      <w:start w:val="1"/>
      <w:numFmt w:val="lowerLetter"/>
      <w:lvlText w:val="%8."/>
      <w:lvlJc w:val="left"/>
      <w:pPr>
        <w:tabs>
          <w:tab w:val="num" w:pos="5334"/>
        </w:tabs>
        <w:ind w:left="0" w:firstLine="0"/>
      </w:pPr>
    </w:lvl>
    <w:lvl w:ilvl="8">
      <w:start w:val="1"/>
      <w:numFmt w:val="lowerRoman"/>
      <w:lvlText w:val="%9."/>
      <w:lvlJc w:val="right"/>
      <w:pPr>
        <w:tabs>
          <w:tab w:val="num" w:pos="6054"/>
        </w:tabs>
        <w:ind w:left="0" w:firstLine="0"/>
      </w:p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D884C3C"/>
    <w:multiLevelType w:val="hybridMultilevel"/>
    <w:tmpl w:val="B96AB722"/>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5B21328"/>
    <w:multiLevelType w:val="hybridMultilevel"/>
    <w:tmpl w:val="34AAB65E"/>
    <w:lvl w:ilvl="0" w:tplc="B756D9F4">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B17778C"/>
    <w:multiLevelType w:val="multilevel"/>
    <w:tmpl w:val="20AA70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DBBEBCE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4F2BAA"/>
    <w:multiLevelType w:val="multilevel"/>
    <w:tmpl w:val="DBBEBCE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34B714E0"/>
    <w:multiLevelType w:val="hybridMultilevel"/>
    <w:tmpl w:val="F322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AB6B3B"/>
    <w:multiLevelType w:val="hybridMultilevel"/>
    <w:tmpl w:val="5860C0A4"/>
    <w:lvl w:ilvl="0" w:tplc="081A0001">
      <w:start w:val="1"/>
      <w:numFmt w:val="bullet"/>
      <w:lvlText w:val=""/>
      <w:lvlJc w:val="left"/>
      <w:pPr>
        <w:ind w:left="1440" w:hanging="360"/>
      </w:pPr>
      <w:rPr>
        <w:rFonts w:ascii="Symbol" w:hAnsi="Symbol" w:hint="default"/>
      </w:rPr>
    </w:lvl>
    <w:lvl w:ilvl="1" w:tplc="081A0009">
      <w:start w:val="1"/>
      <w:numFmt w:val="bullet"/>
      <w:lvlText w:val=""/>
      <w:lvlJc w:val="left"/>
      <w:pPr>
        <w:ind w:left="928" w:hanging="360"/>
      </w:pPr>
      <w:rPr>
        <w:rFonts w:ascii="Wingdings" w:hAnsi="Wingdings" w:hint="default"/>
      </w:rPr>
    </w:lvl>
    <w:lvl w:ilvl="2" w:tplc="081A0005">
      <w:start w:val="1"/>
      <w:numFmt w:val="bullet"/>
      <w:lvlText w:val=""/>
      <w:lvlJc w:val="left"/>
      <w:pPr>
        <w:ind w:left="1211"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50C42663"/>
    <w:multiLevelType w:val="hybridMultilevel"/>
    <w:tmpl w:val="F5C6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1608D4"/>
    <w:multiLevelType w:val="hybridMultilevel"/>
    <w:tmpl w:val="306CE5B4"/>
    <w:lvl w:ilvl="0" w:tplc="8982B686">
      <w:start w:val="1"/>
      <w:numFmt w:val="decimal"/>
      <w:lvlText w:val="%1."/>
      <w:lvlJc w:val="left"/>
      <w:pPr>
        <w:ind w:left="720" w:hanging="360"/>
      </w:pPr>
      <w:rPr>
        <w:rFonts w:ascii="Arial" w:eastAsia="Calibri" w:hAnsi="Arial" w:cs="Arial"/>
        <w:b w:val="0"/>
      </w:rPr>
    </w:lvl>
    <w:lvl w:ilvl="1" w:tplc="EE62DEF0">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1AB26A5"/>
    <w:multiLevelType w:val="hybridMultilevel"/>
    <w:tmpl w:val="7E8E80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9A04E6A"/>
    <w:multiLevelType w:val="hybridMultilevel"/>
    <w:tmpl w:val="024C7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DF7E04"/>
    <w:multiLevelType w:val="hybridMultilevel"/>
    <w:tmpl w:val="A8A691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E98607C"/>
    <w:multiLevelType w:val="hybridMultilevel"/>
    <w:tmpl w:val="17321978"/>
    <w:lvl w:ilvl="0" w:tplc="8ACE6D8C">
      <w:numFmt w:val="bullet"/>
      <w:lvlText w:val="-"/>
      <w:lvlJc w:val="left"/>
      <w:pPr>
        <w:tabs>
          <w:tab w:val="num" w:pos="1068"/>
        </w:tabs>
        <w:ind w:left="1068"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91"/>
  </w:num>
  <w:num w:numId="2">
    <w:abstractNumId w:val="68"/>
  </w:num>
  <w:num w:numId="3">
    <w:abstractNumId w:val="85"/>
  </w:num>
  <w:num w:numId="4">
    <w:abstractNumId w:val="59"/>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97"/>
  </w:num>
  <w:num w:numId="8">
    <w:abstractNumId w:val="77"/>
  </w:num>
  <w:num w:numId="9">
    <w:abstractNumId w:val="70"/>
  </w:num>
  <w:num w:numId="10">
    <w:abstractNumId w:val="63"/>
  </w:num>
  <w:num w:numId="11">
    <w:abstractNumId w:val="60"/>
  </w:num>
  <w:num w:numId="12">
    <w:abstractNumId w:val="79"/>
  </w:num>
  <w:num w:numId="13">
    <w:abstractNumId w:val="67"/>
  </w:num>
  <w:num w:numId="14">
    <w:abstractNumId w:val="87"/>
  </w:num>
  <w:num w:numId="15">
    <w:abstractNumId w:val="90"/>
  </w:num>
  <w:num w:numId="16">
    <w:abstractNumId w:val="87"/>
  </w:num>
  <w:num w:numId="17">
    <w:abstractNumId w:val="53"/>
  </w:num>
  <w:num w:numId="18">
    <w:abstractNumId w:val="78"/>
  </w:num>
  <w:num w:numId="19">
    <w:abstractNumId w:val="61"/>
  </w:num>
  <w:num w:numId="20">
    <w:abstractNumId w:val="89"/>
  </w:num>
  <w:num w:numId="21">
    <w:abstractNumId w:val="69"/>
  </w:num>
  <w:num w:numId="22">
    <w:abstractNumId w:val="75"/>
  </w:num>
  <w:num w:numId="23">
    <w:abstractNumId w:val="66"/>
  </w:num>
  <w:num w:numId="24">
    <w:abstractNumId w:val="86"/>
  </w:num>
  <w:num w:numId="25">
    <w:abstractNumId w:val="64"/>
  </w:num>
  <w:num w:numId="26">
    <w:abstractNumId w:val="50"/>
  </w:num>
  <w:num w:numId="27">
    <w:abstractNumId w:val="74"/>
  </w:num>
  <w:num w:numId="28">
    <w:abstractNumId w:val="95"/>
  </w:num>
  <w:num w:numId="29">
    <w:abstractNumId w:val="54"/>
  </w:num>
  <w:num w:numId="30">
    <w:abstractNumId w:val="84"/>
  </w:num>
  <w:num w:numId="31">
    <w:abstractNumId w:val="96"/>
  </w:num>
  <w:num w:numId="32">
    <w:abstractNumId w:val="51"/>
  </w:num>
  <w:num w:numId="33">
    <w:abstractNumId w:val="49"/>
  </w:num>
  <w:num w:numId="34">
    <w:abstractNumId w:val="81"/>
  </w:num>
  <w:num w:numId="35">
    <w:abstractNumId w:val="71"/>
  </w:num>
  <w:num w:numId="36">
    <w:abstractNumId w:val="73"/>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4D4"/>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9B0"/>
    <w:rsid w:val="00022CB5"/>
    <w:rsid w:val="00023057"/>
    <w:rsid w:val="00023308"/>
    <w:rsid w:val="00023BFF"/>
    <w:rsid w:val="00023D09"/>
    <w:rsid w:val="0002512F"/>
    <w:rsid w:val="00025304"/>
    <w:rsid w:val="00025ABF"/>
    <w:rsid w:val="00025B97"/>
    <w:rsid w:val="00025EC5"/>
    <w:rsid w:val="00026036"/>
    <w:rsid w:val="0002607F"/>
    <w:rsid w:val="0002609F"/>
    <w:rsid w:val="000261C8"/>
    <w:rsid w:val="00026444"/>
    <w:rsid w:val="00026621"/>
    <w:rsid w:val="000267C3"/>
    <w:rsid w:val="00026F45"/>
    <w:rsid w:val="00027418"/>
    <w:rsid w:val="0002750F"/>
    <w:rsid w:val="00027F81"/>
    <w:rsid w:val="000303E2"/>
    <w:rsid w:val="00030591"/>
    <w:rsid w:val="00030B9D"/>
    <w:rsid w:val="0003103E"/>
    <w:rsid w:val="00031369"/>
    <w:rsid w:val="0003169E"/>
    <w:rsid w:val="000316F4"/>
    <w:rsid w:val="000317BA"/>
    <w:rsid w:val="00031A4A"/>
    <w:rsid w:val="00031E71"/>
    <w:rsid w:val="00032272"/>
    <w:rsid w:val="00032B7E"/>
    <w:rsid w:val="00032C65"/>
    <w:rsid w:val="0003302D"/>
    <w:rsid w:val="00033D74"/>
    <w:rsid w:val="00034274"/>
    <w:rsid w:val="000343A5"/>
    <w:rsid w:val="00034535"/>
    <w:rsid w:val="0003493C"/>
    <w:rsid w:val="00034E4F"/>
    <w:rsid w:val="00034FFF"/>
    <w:rsid w:val="00035379"/>
    <w:rsid w:val="0003588D"/>
    <w:rsid w:val="000359EE"/>
    <w:rsid w:val="00035C04"/>
    <w:rsid w:val="00036222"/>
    <w:rsid w:val="000364AD"/>
    <w:rsid w:val="000365A1"/>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9B4"/>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B75"/>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1FF"/>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43"/>
    <w:rsid w:val="0008737F"/>
    <w:rsid w:val="000875AB"/>
    <w:rsid w:val="00087C93"/>
    <w:rsid w:val="00087D31"/>
    <w:rsid w:val="00090246"/>
    <w:rsid w:val="00090362"/>
    <w:rsid w:val="000905C6"/>
    <w:rsid w:val="00090A5C"/>
    <w:rsid w:val="00090DF6"/>
    <w:rsid w:val="000912C2"/>
    <w:rsid w:val="00091388"/>
    <w:rsid w:val="000917DD"/>
    <w:rsid w:val="00091987"/>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16F8"/>
    <w:rsid w:val="000A2100"/>
    <w:rsid w:val="000A2227"/>
    <w:rsid w:val="000A3715"/>
    <w:rsid w:val="000A388F"/>
    <w:rsid w:val="000A3ED5"/>
    <w:rsid w:val="000A3F5E"/>
    <w:rsid w:val="000A46EF"/>
    <w:rsid w:val="000A4C0A"/>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8B4"/>
    <w:rsid w:val="000B6C6F"/>
    <w:rsid w:val="000B6E4A"/>
    <w:rsid w:val="000B711D"/>
    <w:rsid w:val="000B722D"/>
    <w:rsid w:val="000B72DB"/>
    <w:rsid w:val="000B776E"/>
    <w:rsid w:val="000B7943"/>
    <w:rsid w:val="000B7A06"/>
    <w:rsid w:val="000C0476"/>
    <w:rsid w:val="000C0611"/>
    <w:rsid w:val="000C0983"/>
    <w:rsid w:val="000C0DF3"/>
    <w:rsid w:val="000C11FE"/>
    <w:rsid w:val="000C13F9"/>
    <w:rsid w:val="000C1516"/>
    <w:rsid w:val="000C1A46"/>
    <w:rsid w:val="000C1CAF"/>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67C8"/>
    <w:rsid w:val="000C7024"/>
    <w:rsid w:val="000C7AFD"/>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5EA"/>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BAA"/>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C8A"/>
    <w:rsid w:val="000F0256"/>
    <w:rsid w:val="000F071C"/>
    <w:rsid w:val="000F0C38"/>
    <w:rsid w:val="000F162B"/>
    <w:rsid w:val="000F1885"/>
    <w:rsid w:val="000F1D3E"/>
    <w:rsid w:val="000F1D75"/>
    <w:rsid w:val="000F1F11"/>
    <w:rsid w:val="000F2826"/>
    <w:rsid w:val="000F298E"/>
    <w:rsid w:val="000F2A7A"/>
    <w:rsid w:val="000F3138"/>
    <w:rsid w:val="000F33C3"/>
    <w:rsid w:val="000F364F"/>
    <w:rsid w:val="000F36A0"/>
    <w:rsid w:val="000F3A1A"/>
    <w:rsid w:val="000F4109"/>
    <w:rsid w:val="000F4348"/>
    <w:rsid w:val="000F458B"/>
    <w:rsid w:val="000F4610"/>
    <w:rsid w:val="000F48FD"/>
    <w:rsid w:val="000F5222"/>
    <w:rsid w:val="000F53AA"/>
    <w:rsid w:val="000F57ED"/>
    <w:rsid w:val="000F59DB"/>
    <w:rsid w:val="000F5FBC"/>
    <w:rsid w:val="000F6304"/>
    <w:rsid w:val="000F6421"/>
    <w:rsid w:val="000F683D"/>
    <w:rsid w:val="000F6D51"/>
    <w:rsid w:val="000F6EA8"/>
    <w:rsid w:val="000F7272"/>
    <w:rsid w:val="000F79CB"/>
    <w:rsid w:val="00100252"/>
    <w:rsid w:val="00100827"/>
    <w:rsid w:val="00100F41"/>
    <w:rsid w:val="00101220"/>
    <w:rsid w:val="001014D4"/>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2D4"/>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8B2"/>
    <w:rsid w:val="00117C4F"/>
    <w:rsid w:val="00117C72"/>
    <w:rsid w:val="00120CEF"/>
    <w:rsid w:val="00120FCC"/>
    <w:rsid w:val="0012159F"/>
    <w:rsid w:val="00121732"/>
    <w:rsid w:val="001218BE"/>
    <w:rsid w:val="00121A3B"/>
    <w:rsid w:val="00121BA9"/>
    <w:rsid w:val="00121F0A"/>
    <w:rsid w:val="001220FA"/>
    <w:rsid w:val="0012222E"/>
    <w:rsid w:val="001224E7"/>
    <w:rsid w:val="001227A3"/>
    <w:rsid w:val="00122CAF"/>
    <w:rsid w:val="00122D69"/>
    <w:rsid w:val="00122F20"/>
    <w:rsid w:val="001232EA"/>
    <w:rsid w:val="001235B2"/>
    <w:rsid w:val="00123BC5"/>
    <w:rsid w:val="00124064"/>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36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3F6"/>
    <w:rsid w:val="001405B1"/>
    <w:rsid w:val="00140694"/>
    <w:rsid w:val="00140C2C"/>
    <w:rsid w:val="00140C3A"/>
    <w:rsid w:val="0014115C"/>
    <w:rsid w:val="001411CA"/>
    <w:rsid w:val="001412D9"/>
    <w:rsid w:val="00141344"/>
    <w:rsid w:val="001414EA"/>
    <w:rsid w:val="00141BC9"/>
    <w:rsid w:val="00141FC2"/>
    <w:rsid w:val="00142570"/>
    <w:rsid w:val="00142637"/>
    <w:rsid w:val="00142809"/>
    <w:rsid w:val="001428F8"/>
    <w:rsid w:val="00142A2F"/>
    <w:rsid w:val="00142DAC"/>
    <w:rsid w:val="001430B1"/>
    <w:rsid w:val="001435FC"/>
    <w:rsid w:val="00143A27"/>
    <w:rsid w:val="00143A79"/>
    <w:rsid w:val="00143C09"/>
    <w:rsid w:val="00143DEB"/>
    <w:rsid w:val="001442B9"/>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56"/>
    <w:rsid w:val="001510F7"/>
    <w:rsid w:val="0015110F"/>
    <w:rsid w:val="0015114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4D7"/>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245"/>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8CA"/>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76"/>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A01"/>
    <w:rsid w:val="00194C7D"/>
    <w:rsid w:val="001959B0"/>
    <w:rsid w:val="001959D0"/>
    <w:rsid w:val="00196151"/>
    <w:rsid w:val="00196726"/>
    <w:rsid w:val="00196727"/>
    <w:rsid w:val="00196A4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3C"/>
    <w:rsid w:val="001A287D"/>
    <w:rsid w:val="001A2F3C"/>
    <w:rsid w:val="001A2FA0"/>
    <w:rsid w:val="001A3616"/>
    <w:rsid w:val="001A375E"/>
    <w:rsid w:val="001A37A8"/>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6FC4"/>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36F"/>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3BF"/>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67C"/>
    <w:rsid w:val="001E3840"/>
    <w:rsid w:val="001E3AD6"/>
    <w:rsid w:val="001E3BAC"/>
    <w:rsid w:val="001E4E74"/>
    <w:rsid w:val="001E5197"/>
    <w:rsid w:val="001E5228"/>
    <w:rsid w:val="001E5234"/>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E46"/>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FEA"/>
    <w:rsid w:val="0022170E"/>
    <w:rsid w:val="00221994"/>
    <w:rsid w:val="002219EF"/>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0FF7"/>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226"/>
    <w:rsid w:val="00240344"/>
    <w:rsid w:val="00240961"/>
    <w:rsid w:val="00240B93"/>
    <w:rsid w:val="0024108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3CC"/>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461"/>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6CC"/>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52"/>
    <w:rsid w:val="002A0A12"/>
    <w:rsid w:val="002A0B81"/>
    <w:rsid w:val="002A0F33"/>
    <w:rsid w:val="002A0FAA"/>
    <w:rsid w:val="002A1370"/>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8AD"/>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4C"/>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68"/>
    <w:rsid w:val="002C247D"/>
    <w:rsid w:val="002C2617"/>
    <w:rsid w:val="002C2733"/>
    <w:rsid w:val="002C2AC1"/>
    <w:rsid w:val="002C2AF6"/>
    <w:rsid w:val="002C3141"/>
    <w:rsid w:val="002C3274"/>
    <w:rsid w:val="002C3283"/>
    <w:rsid w:val="002C342F"/>
    <w:rsid w:val="002C34EE"/>
    <w:rsid w:val="002C35E1"/>
    <w:rsid w:val="002C3B6B"/>
    <w:rsid w:val="002C3DFA"/>
    <w:rsid w:val="002C3FEE"/>
    <w:rsid w:val="002C49AE"/>
    <w:rsid w:val="002C4FB6"/>
    <w:rsid w:val="002C5943"/>
    <w:rsid w:val="002C5A60"/>
    <w:rsid w:val="002C5AEB"/>
    <w:rsid w:val="002C6229"/>
    <w:rsid w:val="002C66EC"/>
    <w:rsid w:val="002C6F42"/>
    <w:rsid w:val="002C70F3"/>
    <w:rsid w:val="002C70FB"/>
    <w:rsid w:val="002D0167"/>
    <w:rsid w:val="002D020E"/>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C14"/>
    <w:rsid w:val="002D4D6B"/>
    <w:rsid w:val="002D4E90"/>
    <w:rsid w:val="002D4F18"/>
    <w:rsid w:val="002D5217"/>
    <w:rsid w:val="002D5540"/>
    <w:rsid w:val="002D591C"/>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2E0"/>
    <w:rsid w:val="002E161E"/>
    <w:rsid w:val="002E1783"/>
    <w:rsid w:val="002E183C"/>
    <w:rsid w:val="002E1868"/>
    <w:rsid w:val="002E1904"/>
    <w:rsid w:val="002E1C8E"/>
    <w:rsid w:val="002E2018"/>
    <w:rsid w:val="002E2374"/>
    <w:rsid w:val="002E2F11"/>
    <w:rsid w:val="002E40BF"/>
    <w:rsid w:val="002E4258"/>
    <w:rsid w:val="002E5445"/>
    <w:rsid w:val="002E58E6"/>
    <w:rsid w:val="002E59D5"/>
    <w:rsid w:val="002E62CE"/>
    <w:rsid w:val="002E6567"/>
    <w:rsid w:val="002E6587"/>
    <w:rsid w:val="002E69ED"/>
    <w:rsid w:val="002E6CD1"/>
    <w:rsid w:val="002E6D79"/>
    <w:rsid w:val="002E75AC"/>
    <w:rsid w:val="002E763A"/>
    <w:rsid w:val="002E7AC9"/>
    <w:rsid w:val="002F04E2"/>
    <w:rsid w:val="002F074E"/>
    <w:rsid w:val="002F099F"/>
    <w:rsid w:val="002F1040"/>
    <w:rsid w:val="002F13B3"/>
    <w:rsid w:val="002F1423"/>
    <w:rsid w:val="002F1788"/>
    <w:rsid w:val="002F1C1B"/>
    <w:rsid w:val="002F1E22"/>
    <w:rsid w:val="002F2105"/>
    <w:rsid w:val="002F27E7"/>
    <w:rsid w:val="002F28B2"/>
    <w:rsid w:val="002F2DE5"/>
    <w:rsid w:val="002F2E6E"/>
    <w:rsid w:val="002F3DAD"/>
    <w:rsid w:val="002F45B3"/>
    <w:rsid w:val="002F46F4"/>
    <w:rsid w:val="002F48D1"/>
    <w:rsid w:val="002F536E"/>
    <w:rsid w:val="002F53FF"/>
    <w:rsid w:val="002F5C54"/>
    <w:rsid w:val="002F5F0E"/>
    <w:rsid w:val="002F765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D17"/>
    <w:rsid w:val="00310EB6"/>
    <w:rsid w:val="003110E5"/>
    <w:rsid w:val="00311888"/>
    <w:rsid w:val="00311E5C"/>
    <w:rsid w:val="00312650"/>
    <w:rsid w:val="00312B44"/>
    <w:rsid w:val="0031310F"/>
    <w:rsid w:val="0031324D"/>
    <w:rsid w:val="0031327E"/>
    <w:rsid w:val="00313CD2"/>
    <w:rsid w:val="0031435B"/>
    <w:rsid w:val="00314378"/>
    <w:rsid w:val="003144E0"/>
    <w:rsid w:val="00314573"/>
    <w:rsid w:val="00314768"/>
    <w:rsid w:val="00314AE3"/>
    <w:rsid w:val="003152EB"/>
    <w:rsid w:val="00315BF5"/>
    <w:rsid w:val="00315CAA"/>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57"/>
    <w:rsid w:val="00322C32"/>
    <w:rsid w:val="00322C56"/>
    <w:rsid w:val="00322D22"/>
    <w:rsid w:val="0032326E"/>
    <w:rsid w:val="003234AB"/>
    <w:rsid w:val="00323886"/>
    <w:rsid w:val="003238D9"/>
    <w:rsid w:val="0032453F"/>
    <w:rsid w:val="00324AE5"/>
    <w:rsid w:val="00324CE1"/>
    <w:rsid w:val="00324D24"/>
    <w:rsid w:val="003252AF"/>
    <w:rsid w:val="003255E6"/>
    <w:rsid w:val="00325ACF"/>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26"/>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831"/>
    <w:rsid w:val="003549DE"/>
    <w:rsid w:val="00354A32"/>
    <w:rsid w:val="00354D41"/>
    <w:rsid w:val="00354EB5"/>
    <w:rsid w:val="0035563A"/>
    <w:rsid w:val="003559E9"/>
    <w:rsid w:val="00355AF2"/>
    <w:rsid w:val="00355F74"/>
    <w:rsid w:val="00356838"/>
    <w:rsid w:val="00356ACE"/>
    <w:rsid w:val="00356B21"/>
    <w:rsid w:val="00356B70"/>
    <w:rsid w:val="00356C6D"/>
    <w:rsid w:val="00356D65"/>
    <w:rsid w:val="0035720B"/>
    <w:rsid w:val="00357550"/>
    <w:rsid w:val="00357FBA"/>
    <w:rsid w:val="003602D1"/>
    <w:rsid w:val="0036050C"/>
    <w:rsid w:val="0036054A"/>
    <w:rsid w:val="00360709"/>
    <w:rsid w:val="00360962"/>
    <w:rsid w:val="003613B7"/>
    <w:rsid w:val="00361491"/>
    <w:rsid w:val="00361E40"/>
    <w:rsid w:val="0036222C"/>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49"/>
    <w:rsid w:val="00365382"/>
    <w:rsid w:val="00365656"/>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56D"/>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BC2"/>
    <w:rsid w:val="003807DF"/>
    <w:rsid w:val="00380E1C"/>
    <w:rsid w:val="00381009"/>
    <w:rsid w:val="00381027"/>
    <w:rsid w:val="003810FE"/>
    <w:rsid w:val="0038206D"/>
    <w:rsid w:val="0038233F"/>
    <w:rsid w:val="00382754"/>
    <w:rsid w:val="00382991"/>
    <w:rsid w:val="00382B57"/>
    <w:rsid w:val="00383211"/>
    <w:rsid w:val="0038375A"/>
    <w:rsid w:val="003841C5"/>
    <w:rsid w:val="003844CF"/>
    <w:rsid w:val="003849FD"/>
    <w:rsid w:val="003851BF"/>
    <w:rsid w:val="003855EC"/>
    <w:rsid w:val="00385C26"/>
    <w:rsid w:val="00385F2E"/>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68A"/>
    <w:rsid w:val="00393867"/>
    <w:rsid w:val="00394C47"/>
    <w:rsid w:val="00394D1E"/>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4BB"/>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6891"/>
    <w:rsid w:val="003A6D5B"/>
    <w:rsid w:val="003A7252"/>
    <w:rsid w:val="003A74F5"/>
    <w:rsid w:val="003A7C94"/>
    <w:rsid w:val="003B0703"/>
    <w:rsid w:val="003B0A49"/>
    <w:rsid w:val="003B0FEF"/>
    <w:rsid w:val="003B1316"/>
    <w:rsid w:val="003B17F1"/>
    <w:rsid w:val="003B1B5E"/>
    <w:rsid w:val="003B1E10"/>
    <w:rsid w:val="003B2544"/>
    <w:rsid w:val="003B2CDC"/>
    <w:rsid w:val="003B2EBF"/>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B4C"/>
    <w:rsid w:val="003C2FF1"/>
    <w:rsid w:val="003C39B7"/>
    <w:rsid w:val="003C3DA1"/>
    <w:rsid w:val="003C3F62"/>
    <w:rsid w:val="003C4417"/>
    <w:rsid w:val="003C45B5"/>
    <w:rsid w:val="003C45F6"/>
    <w:rsid w:val="003C4CA2"/>
    <w:rsid w:val="003C4CAB"/>
    <w:rsid w:val="003C4E60"/>
    <w:rsid w:val="003C504C"/>
    <w:rsid w:val="003C528E"/>
    <w:rsid w:val="003C53F5"/>
    <w:rsid w:val="003C5563"/>
    <w:rsid w:val="003C5ADB"/>
    <w:rsid w:val="003C5B52"/>
    <w:rsid w:val="003C5E34"/>
    <w:rsid w:val="003C68BF"/>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5C93"/>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7A"/>
    <w:rsid w:val="003F14D2"/>
    <w:rsid w:val="003F1792"/>
    <w:rsid w:val="003F2182"/>
    <w:rsid w:val="003F21FF"/>
    <w:rsid w:val="003F2910"/>
    <w:rsid w:val="003F2EF6"/>
    <w:rsid w:val="003F3107"/>
    <w:rsid w:val="003F3479"/>
    <w:rsid w:val="003F348E"/>
    <w:rsid w:val="003F36EE"/>
    <w:rsid w:val="003F3999"/>
    <w:rsid w:val="003F3DBA"/>
    <w:rsid w:val="003F3E4B"/>
    <w:rsid w:val="003F43F4"/>
    <w:rsid w:val="003F46E3"/>
    <w:rsid w:val="003F4719"/>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15F"/>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27C"/>
    <w:rsid w:val="004125D6"/>
    <w:rsid w:val="00412AC4"/>
    <w:rsid w:val="00412FFF"/>
    <w:rsid w:val="00413236"/>
    <w:rsid w:val="00413632"/>
    <w:rsid w:val="0041370C"/>
    <w:rsid w:val="00413AFE"/>
    <w:rsid w:val="00413BCE"/>
    <w:rsid w:val="00414215"/>
    <w:rsid w:val="004143B5"/>
    <w:rsid w:val="004143E5"/>
    <w:rsid w:val="004149E7"/>
    <w:rsid w:val="00414A97"/>
    <w:rsid w:val="00414ABC"/>
    <w:rsid w:val="00414F4E"/>
    <w:rsid w:val="00415058"/>
    <w:rsid w:val="0041601E"/>
    <w:rsid w:val="00416358"/>
    <w:rsid w:val="0041640B"/>
    <w:rsid w:val="004164A3"/>
    <w:rsid w:val="00416B98"/>
    <w:rsid w:val="00417EBA"/>
    <w:rsid w:val="004206CB"/>
    <w:rsid w:val="00420C7E"/>
    <w:rsid w:val="00420F5D"/>
    <w:rsid w:val="004210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4A1"/>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27D"/>
    <w:rsid w:val="004424A0"/>
    <w:rsid w:val="004424DD"/>
    <w:rsid w:val="004425F5"/>
    <w:rsid w:val="0044266F"/>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19B"/>
    <w:rsid w:val="00447244"/>
    <w:rsid w:val="00447702"/>
    <w:rsid w:val="0044779D"/>
    <w:rsid w:val="00447B18"/>
    <w:rsid w:val="00447D24"/>
    <w:rsid w:val="00450C9B"/>
    <w:rsid w:val="00450EB3"/>
    <w:rsid w:val="004511D5"/>
    <w:rsid w:val="00451863"/>
    <w:rsid w:val="00451891"/>
    <w:rsid w:val="004518FA"/>
    <w:rsid w:val="00451998"/>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823"/>
    <w:rsid w:val="004559F1"/>
    <w:rsid w:val="00455D19"/>
    <w:rsid w:val="00455E5C"/>
    <w:rsid w:val="00456435"/>
    <w:rsid w:val="0045685C"/>
    <w:rsid w:val="00456A8F"/>
    <w:rsid w:val="00456AB0"/>
    <w:rsid w:val="00457A99"/>
    <w:rsid w:val="004604C7"/>
    <w:rsid w:val="004612CD"/>
    <w:rsid w:val="004618A5"/>
    <w:rsid w:val="00461A37"/>
    <w:rsid w:val="00461F43"/>
    <w:rsid w:val="00461F8E"/>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640"/>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C54"/>
    <w:rsid w:val="00474F05"/>
    <w:rsid w:val="00474F43"/>
    <w:rsid w:val="00475220"/>
    <w:rsid w:val="004753EA"/>
    <w:rsid w:val="004756E7"/>
    <w:rsid w:val="00475814"/>
    <w:rsid w:val="00475BD1"/>
    <w:rsid w:val="00475F7B"/>
    <w:rsid w:val="004762D1"/>
    <w:rsid w:val="004764F9"/>
    <w:rsid w:val="00476735"/>
    <w:rsid w:val="00476E54"/>
    <w:rsid w:val="0047715C"/>
    <w:rsid w:val="004772F7"/>
    <w:rsid w:val="0047743A"/>
    <w:rsid w:val="0047790C"/>
    <w:rsid w:val="00480077"/>
    <w:rsid w:val="00480907"/>
    <w:rsid w:val="00480A0F"/>
    <w:rsid w:val="004812AF"/>
    <w:rsid w:val="0048147F"/>
    <w:rsid w:val="00481BC8"/>
    <w:rsid w:val="00482208"/>
    <w:rsid w:val="00482257"/>
    <w:rsid w:val="00482442"/>
    <w:rsid w:val="00482470"/>
    <w:rsid w:val="0048279A"/>
    <w:rsid w:val="0048289A"/>
    <w:rsid w:val="004829D9"/>
    <w:rsid w:val="00482D4C"/>
    <w:rsid w:val="00482EF6"/>
    <w:rsid w:val="00483174"/>
    <w:rsid w:val="00483BB4"/>
    <w:rsid w:val="00483CD8"/>
    <w:rsid w:val="00483EFF"/>
    <w:rsid w:val="00484ACB"/>
    <w:rsid w:val="00484F79"/>
    <w:rsid w:val="0048566A"/>
    <w:rsid w:val="00485720"/>
    <w:rsid w:val="0048599A"/>
    <w:rsid w:val="00485AB8"/>
    <w:rsid w:val="00485C55"/>
    <w:rsid w:val="00485D59"/>
    <w:rsid w:val="00485F02"/>
    <w:rsid w:val="004863B7"/>
    <w:rsid w:val="0048653B"/>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7BF"/>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8BD"/>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2E7C"/>
    <w:rsid w:val="004B347E"/>
    <w:rsid w:val="004B3A94"/>
    <w:rsid w:val="004B4696"/>
    <w:rsid w:val="004B4A56"/>
    <w:rsid w:val="004B4FC8"/>
    <w:rsid w:val="004B5294"/>
    <w:rsid w:val="004B535C"/>
    <w:rsid w:val="004B54EA"/>
    <w:rsid w:val="004B5A0E"/>
    <w:rsid w:val="004B5A54"/>
    <w:rsid w:val="004B5C5A"/>
    <w:rsid w:val="004B5D05"/>
    <w:rsid w:val="004B5D7D"/>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0B1"/>
    <w:rsid w:val="004E038A"/>
    <w:rsid w:val="004E0B26"/>
    <w:rsid w:val="004E0FFC"/>
    <w:rsid w:val="004E18C2"/>
    <w:rsid w:val="004E1B12"/>
    <w:rsid w:val="004E1B58"/>
    <w:rsid w:val="004E2137"/>
    <w:rsid w:val="004E2434"/>
    <w:rsid w:val="004E25C2"/>
    <w:rsid w:val="004E2917"/>
    <w:rsid w:val="004E297C"/>
    <w:rsid w:val="004E2A6B"/>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9E0"/>
    <w:rsid w:val="004F3D64"/>
    <w:rsid w:val="004F46AA"/>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54E"/>
    <w:rsid w:val="005147A8"/>
    <w:rsid w:val="00514BA1"/>
    <w:rsid w:val="00514C8A"/>
    <w:rsid w:val="00514CB3"/>
    <w:rsid w:val="00514EFD"/>
    <w:rsid w:val="0051544C"/>
    <w:rsid w:val="00515618"/>
    <w:rsid w:val="0051561A"/>
    <w:rsid w:val="005159C5"/>
    <w:rsid w:val="00516012"/>
    <w:rsid w:val="005160C0"/>
    <w:rsid w:val="00516502"/>
    <w:rsid w:val="00516699"/>
    <w:rsid w:val="00516AE4"/>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2B8"/>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A78"/>
    <w:rsid w:val="00543191"/>
    <w:rsid w:val="005431C8"/>
    <w:rsid w:val="00543210"/>
    <w:rsid w:val="00543BC2"/>
    <w:rsid w:val="00543EB0"/>
    <w:rsid w:val="005443DD"/>
    <w:rsid w:val="00544638"/>
    <w:rsid w:val="00544C24"/>
    <w:rsid w:val="00544CE8"/>
    <w:rsid w:val="00544D57"/>
    <w:rsid w:val="005450CD"/>
    <w:rsid w:val="005453B2"/>
    <w:rsid w:val="00545456"/>
    <w:rsid w:val="0054567E"/>
    <w:rsid w:val="00545D25"/>
    <w:rsid w:val="00545E8E"/>
    <w:rsid w:val="00546265"/>
    <w:rsid w:val="005463B3"/>
    <w:rsid w:val="00546862"/>
    <w:rsid w:val="00546C87"/>
    <w:rsid w:val="00546EAE"/>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CA"/>
    <w:rsid w:val="00562AF5"/>
    <w:rsid w:val="00562BBD"/>
    <w:rsid w:val="00563146"/>
    <w:rsid w:val="0056349E"/>
    <w:rsid w:val="00563DD7"/>
    <w:rsid w:val="00564277"/>
    <w:rsid w:val="0056455D"/>
    <w:rsid w:val="005645FF"/>
    <w:rsid w:val="00564D88"/>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05"/>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65"/>
    <w:rsid w:val="00593EB1"/>
    <w:rsid w:val="00594D1F"/>
    <w:rsid w:val="00594F71"/>
    <w:rsid w:val="00595000"/>
    <w:rsid w:val="0059587B"/>
    <w:rsid w:val="005959ED"/>
    <w:rsid w:val="00595CDD"/>
    <w:rsid w:val="005969BC"/>
    <w:rsid w:val="005975F4"/>
    <w:rsid w:val="0059768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3F12"/>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C7"/>
    <w:rsid w:val="005D6D74"/>
    <w:rsid w:val="005E0151"/>
    <w:rsid w:val="005E122D"/>
    <w:rsid w:val="005E1232"/>
    <w:rsid w:val="005E14C7"/>
    <w:rsid w:val="005E176F"/>
    <w:rsid w:val="005E18A5"/>
    <w:rsid w:val="005E18FC"/>
    <w:rsid w:val="005E1A2F"/>
    <w:rsid w:val="005E1C5F"/>
    <w:rsid w:val="005E1E5D"/>
    <w:rsid w:val="005E21F2"/>
    <w:rsid w:val="005E2334"/>
    <w:rsid w:val="005E2611"/>
    <w:rsid w:val="005E2B9E"/>
    <w:rsid w:val="005E2CDC"/>
    <w:rsid w:val="005E2D05"/>
    <w:rsid w:val="005E2D71"/>
    <w:rsid w:val="005E3A75"/>
    <w:rsid w:val="005E487E"/>
    <w:rsid w:val="005E4F99"/>
    <w:rsid w:val="005E50F1"/>
    <w:rsid w:val="005E531A"/>
    <w:rsid w:val="005E5779"/>
    <w:rsid w:val="005E58D5"/>
    <w:rsid w:val="005E5B77"/>
    <w:rsid w:val="005E5E93"/>
    <w:rsid w:val="005E692E"/>
    <w:rsid w:val="005E69B6"/>
    <w:rsid w:val="005E6C70"/>
    <w:rsid w:val="005E6C85"/>
    <w:rsid w:val="005E6D04"/>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F0C"/>
    <w:rsid w:val="005F304D"/>
    <w:rsid w:val="005F323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701"/>
    <w:rsid w:val="006028C9"/>
    <w:rsid w:val="00602A14"/>
    <w:rsid w:val="00602C05"/>
    <w:rsid w:val="00602F44"/>
    <w:rsid w:val="0060310B"/>
    <w:rsid w:val="00603188"/>
    <w:rsid w:val="00603394"/>
    <w:rsid w:val="00603870"/>
    <w:rsid w:val="006038F0"/>
    <w:rsid w:val="00603900"/>
    <w:rsid w:val="00603992"/>
    <w:rsid w:val="00604015"/>
    <w:rsid w:val="006040D8"/>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AB2"/>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B8F"/>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47D94"/>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9A4"/>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A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52B"/>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51B"/>
    <w:rsid w:val="00695698"/>
    <w:rsid w:val="006957B5"/>
    <w:rsid w:val="006959A6"/>
    <w:rsid w:val="00695BA0"/>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D11"/>
    <w:rsid w:val="006D615C"/>
    <w:rsid w:val="006D6772"/>
    <w:rsid w:val="006D6FBA"/>
    <w:rsid w:val="006D70F1"/>
    <w:rsid w:val="006D76B0"/>
    <w:rsid w:val="006D7DE0"/>
    <w:rsid w:val="006D7E43"/>
    <w:rsid w:val="006E0A02"/>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67D"/>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5EB"/>
    <w:rsid w:val="00717AAF"/>
    <w:rsid w:val="00717D4A"/>
    <w:rsid w:val="00720381"/>
    <w:rsid w:val="00720FAB"/>
    <w:rsid w:val="00720FB7"/>
    <w:rsid w:val="00721732"/>
    <w:rsid w:val="00721793"/>
    <w:rsid w:val="007217B0"/>
    <w:rsid w:val="00721F27"/>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795"/>
    <w:rsid w:val="00731888"/>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2A0"/>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30"/>
    <w:rsid w:val="007649C8"/>
    <w:rsid w:val="00764ED5"/>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CE6"/>
    <w:rsid w:val="00777DDA"/>
    <w:rsid w:val="0078075B"/>
    <w:rsid w:val="00780A98"/>
    <w:rsid w:val="00780EC9"/>
    <w:rsid w:val="00780F66"/>
    <w:rsid w:val="007816DD"/>
    <w:rsid w:val="00781AC3"/>
    <w:rsid w:val="00781B02"/>
    <w:rsid w:val="00782552"/>
    <w:rsid w:val="007826BF"/>
    <w:rsid w:val="00782A09"/>
    <w:rsid w:val="00782EAD"/>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5BC"/>
    <w:rsid w:val="0079381F"/>
    <w:rsid w:val="00793C62"/>
    <w:rsid w:val="00793D30"/>
    <w:rsid w:val="00793E95"/>
    <w:rsid w:val="007944FF"/>
    <w:rsid w:val="00794873"/>
    <w:rsid w:val="00794ED5"/>
    <w:rsid w:val="00795238"/>
    <w:rsid w:val="00795810"/>
    <w:rsid w:val="00795A97"/>
    <w:rsid w:val="00795B64"/>
    <w:rsid w:val="007969FB"/>
    <w:rsid w:val="00796AB1"/>
    <w:rsid w:val="0079748E"/>
    <w:rsid w:val="007976DA"/>
    <w:rsid w:val="0079796E"/>
    <w:rsid w:val="00797AE8"/>
    <w:rsid w:val="00797B34"/>
    <w:rsid w:val="00797DFD"/>
    <w:rsid w:val="007A026A"/>
    <w:rsid w:val="007A0327"/>
    <w:rsid w:val="007A0727"/>
    <w:rsid w:val="007A0BA8"/>
    <w:rsid w:val="007A0C9E"/>
    <w:rsid w:val="007A0D1D"/>
    <w:rsid w:val="007A0E4E"/>
    <w:rsid w:val="007A1011"/>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5BD"/>
    <w:rsid w:val="007B2BAE"/>
    <w:rsid w:val="007B3264"/>
    <w:rsid w:val="007B338C"/>
    <w:rsid w:val="007B3A0D"/>
    <w:rsid w:val="007B3EA3"/>
    <w:rsid w:val="007B4799"/>
    <w:rsid w:val="007B48BB"/>
    <w:rsid w:val="007B4C68"/>
    <w:rsid w:val="007B50EF"/>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BE5"/>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36A"/>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B76"/>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D7A"/>
    <w:rsid w:val="0080073F"/>
    <w:rsid w:val="00800967"/>
    <w:rsid w:val="008009C1"/>
    <w:rsid w:val="00800E18"/>
    <w:rsid w:val="0080118A"/>
    <w:rsid w:val="00801702"/>
    <w:rsid w:val="00801B65"/>
    <w:rsid w:val="00801E1C"/>
    <w:rsid w:val="00801F19"/>
    <w:rsid w:val="008020F5"/>
    <w:rsid w:val="00802EF1"/>
    <w:rsid w:val="00803622"/>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0E3"/>
    <w:rsid w:val="0081219D"/>
    <w:rsid w:val="0081219E"/>
    <w:rsid w:val="008121AB"/>
    <w:rsid w:val="0081247E"/>
    <w:rsid w:val="00812777"/>
    <w:rsid w:val="0081288B"/>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203"/>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03B"/>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197"/>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3BE1"/>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77"/>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272"/>
    <w:rsid w:val="00865ADC"/>
    <w:rsid w:val="00865EFB"/>
    <w:rsid w:val="008667BE"/>
    <w:rsid w:val="00866B4E"/>
    <w:rsid w:val="00866BD3"/>
    <w:rsid w:val="0086708E"/>
    <w:rsid w:val="0086723C"/>
    <w:rsid w:val="00867279"/>
    <w:rsid w:val="0086756A"/>
    <w:rsid w:val="0086784E"/>
    <w:rsid w:val="008678B4"/>
    <w:rsid w:val="00867900"/>
    <w:rsid w:val="00867AAE"/>
    <w:rsid w:val="00867DEF"/>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2E3A"/>
    <w:rsid w:val="00873021"/>
    <w:rsid w:val="00873133"/>
    <w:rsid w:val="008731C6"/>
    <w:rsid w:val="00873209"/>
    <w:rsid w:val="00873564"/>
    <w:rsid w:val="008736E4"/>
    <w:rsid w:val="0087387A"/>
    <w:rsid w:val="008738A3"/>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504"/>
    <w:rsid w:val="00896A1D"/>
    <w:rsid w:val="00896DC8"/>
    <w:rsid w:val="00896DE8"/>
    <w:rsid w:val="00897218"/>
    <w:rsid w:val="00897674"/>
    <w:rsid w:val="00897711"/>
    <w:rsid w:val="00897A36"/>
    <w:rsid w:val="00897D3B"/>
    <w:rsid w:val="008A0536"/>
    <w:rsid w:val="008A05E2"/>
    <w:rsid w:val="008A1111"/>
    <w:rsid w:val="008A1998"/>
    <w:rsid w:val="008A1EF4"/>
    <w:rsid w:val="008A22E4"/>
    <w:rsid w:val="008A2347"/>
    <w:rsid w:val="008A2AA5"/>
    <w:rsid w:val="008A2CDE"/>
    <w:rsid w:val="008A36DD"/>
    <w:rsid w:val="008A39A0"/>
    <w:rsid w:val="008A3BE1"/>
    <w:rsid w:val="008A3D50"/>
    <w:rsid w:val="008A3E0A"/>
    <w:rsid w:val="008A3E25"/>
    <w:rsid w:val="008A4081"/>
    <w:rsid w:val="008A417A"/>
    <w:rsid w:val="008A46B5"/>
    <w:rsid w:val="008A4F28"/>
    <w:rsid w:val="008A5791"/>
    <w:rsid w:val="008A57A2"/>
    <w:rsid w:val="008A5EF9"/>
    <w:rsid w:val="008A6413"/>
    <w:rsid w:val="008A6558"/>
    <w:rsid w:val="008A6C2B"/>
    <w:rsid w:val="008A6DD7"/>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D0"/>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AC3"/>
    <w:rsid w:val="008C13A6"/>
    <w:rsid w:val="008C1FD7"/>
    <w:rsid w:val="008C2061"/>
    <w:rsid w:val="008C206E"/>
    <w:rsid w:val="008C21F6"/>
    <w:rsid w:val="008C230B"/>
    <w:rsid w:val="008C26BB"/>
    <w:rsid w:val="008C27AC"/>
    <w:rsid w:val="008C2C16"/>
    <w:rsid w:val="008C3081"/>
    <w:rsid w:val="008C3308"/>
    <w:rsid w:val="008C3986"/>
    <w:rsid w:val="008C3987"/>
    <w:rsid w:val="008C4308"/>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3A8"/>
    <w:rsid w:val="008D6803"/>
    <w:rsid w:val="008D6D61"/>
    <w:rsid w:val="008D71DE"/>
    <w:rsid w:val="008D71FC"/>
    <w:rsid w:val="008D7AB5"/>
    <w:rsid w:val="008E0174"/>
    <w:rsid w:val="008E0524"/>
    <w:rsid w:val="008E052A"/>
    <w:rsid w:val="008E0A12"/>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13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4F3"/>
    <w:rsid w:val="008F28CA"/>
    <w:rsid w:val="008F2F52"/>
    <w:rsid w:val="008F3839"/>
    <w:rsid w:val="008F410E"/>
    <w:rsid w:val="008F4198"/>
    <w:rsid w:val="008F4430"/>
    <w:rsid w:val="008F4598"/>
    <w:rsid w:val="008F4CC3"/>
    <w:rsid w:val="008F555D"/>
    <w:rsid w:val="008F5C6E"/>
    <w:rsid w:val="008F604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1CA5"/>
    <w:rsid w:val="00901EA8"/>
    <w:rsid w:val="00902495"/>
    <w:rsid w:val="00902C40"/>
    <w:rsid w:val="00902C8F"/>
    <w:rsid w:val="00903326"/>
    <w:rsid w:val="00903921"/>
    <w:rsid w:val="00904370"/>
    <w:rsid w:val="0090442B"/>
    <w:rsid w:val="00904661"/>
    <w:rsid w:val="009047C1"/>
    <w:rsid w:val="00904B93"/>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0E2"/>
    <w:rsid w:val="0092014D"/>
    <w:rsid w:val="009204F5"/>
    <w:rsid w:val="009206AC"/>
    <w:rsid w:val="00920E0C"/>
    <w:rsid w:val="00920F20"/>
    <w:rsid w:val="00921474"/>
    <w:rsid w:val="009219F7"/>
    <w:rsid w:val="00921EEF"/>
    <w:rsid w:val="00921F64"/>
    <w:rsid w:val="00921FC1"/>
    <w:rsid w:val="00922237"/>
    <w:rsid w:val="009226C3"/>
    <w:rsid w:val="00922714"/>
    <w:rsid w:val="00922AFE"/>
    <w:rsid w:val="00922EDB"/>
    <w:rsid w:val="0092373B"/>
    <w:rsid w:val="00923B13"/>
    <w:rsid w:val="00923C4E"/>
    <w:rsid w:val="00924420"/>
    <w:rsid w:val="009244A0"/>
    <w:rsid w:val="009244BF"/>
    <w:rsid w:val="009247C7"/>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4BD"/>
    <w:rsid w:val="00937BA5"/>
    <w:rsid w:val="00940069"/>
    <w:rsid w:val="0094044D"/>
    <w:rsid w:val="0094057D"/>
    <w:rsid w:val="00940764"/>
    <w:rsid w:val="00940C74"/>
    <w:rsid w:val="00941558"/>
    <w:rsid w:val="00941B00"/>
    <w:rsid w:val="00941CD4"/>
    <w:rsid w:val="0094234B"/>
    <w:rsid w:val="00942550"/>
    <w:rsid w:val="00942559"/>
    <w:rsid w:val="00942B95"/>
    <w:rsid w:val="009435FF"/>
    <w:rsid w:val="009438D3"/>
    <w:rsid w:val="009440B1"/>
    <w:rsid w:val="00944391"/>
    <w:rsid w:val="00944830"/>
    <w:rsid w:val="009449E5"/>
    <w:rsid w:val="00944DED"/>
    <w:rsid w:val="00945D51"/>
    <w:rsid w:val="00945F80"/>
    <w:rsid w:val="009464BD"/>
    <w:rsid w:val="009465FA"/>
    <w:rsid w:val="009467EE"/>
    <w:rsid w:val="00946A68"/>
    <w:rsid w:val="00946D7D"/>
    <w:rsid w:val="009474F9"/>
    <w:rsid w:val="009475BE"/>
    <w:rsid w:val="00947EDF"/>
    <w:rsid w:val="00950883"/>
    <w:rsid w:val="00950897"/>
    <w:rsid w:val="00950B76"/>
    <w:rsid w:val="00950BA7"/>
    <w:rsid w:val="00950E8D"/>
    <w:rsid w:val="009513DF"/>
    <w:rsid w:val="009521FD"/>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921"/>
    <w:rsid w:val="00964208"/>
    <w:rsid w:val="009642F1"/>
    <w:rsid w:val="00964696"/>
    <w:rsid w:val="009649B3"/>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D"/>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92"/>
    <w:rsid w:val="00987239"/>
    <w:rsid w:val="0098738E"/>
    <w:rsid w:val="00987F9A"/>
    <w:rsid w:val="00990690"/>
    <w:rsid w:val="00990957"/>
    <w:rsid w:val="00991588"/>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D19"/>
    <w:rsid w:val="00996EC8"/>
    <w:rsid w:val="009977EB"/>
    <w:rsid w:val="0099791F"/>
    <w:rsid w:val="00997DA3"/>
    <w:rsid w:val="00997ECC"/>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61F4"/>
    <w:rsid w:val="009A627D"/>
    <w:rsid w:val="009A630B"/>
    <w:rsid w:val="009A682F"/>
    <w:rsid w:val="009A6936"/>
    <w:rsid w:val="009A6D33"/>
    <w:rsid w:val="009A6FAB"/>
    <w:rsid w:val="009A7244"/>
    <w:rsid w:val="009A76CE"/>
    <w:rsid w:val="009A7A41"/>
    <w:rsid w:val="009A7D05"/>
    <w:rsid w:val="009A7EBE"/>
    <w:rsid w:val="009B09D8"/>
    <w:rsid w:val="009B0B0E"/>
    <w:rsid w:val="009B0B86"/>
    <w:rsid w:val="009B0F32"/>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81A"/>
    <w:rsid w:val="009B79B6"/>
    <w:rsid w:val="009B7E8B"/>
    <w:rsid w:val="009C0057"/>
    <w:rsid w:val="009C04E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AE5"/>
    <w:rsid w:val="009D6D05"/>
    <w:rsid w:val="009D74B5"/>
    <w:rsid w:val="009D791C"/>
    <w:rsid w:val="009D7B3C"/>
    <w:rsid w:val="009D7C04"/>
    <w:rsid w:val="009E00BF"/>
    <w:rsid w:val="009E0408"/>
    <w:rsid w:val="009E0772"/>
    <w:rsid w:val="009E0E9B"/>
    <w:rsid w:val="009E1340"/>
    <w:rsid w:val="009E140B"/>
    <w:rsid w:val="009E180F"/>
    <w:rsid w:val="009E1E91"/>
    <w:rsid w:val="009E215B"/>
    <w:rsid w:val="009E2308"/>
    <w:rsid w:val="009E23DB"/>
    <w:rsid w:val="009E2824"/>
    <w:rsid w:val="009E285D"/>
    <w:rsid w:val="009E29C5"/>
    <w:rsid w:val="009E2CBB"/>
    <w:rsid w:val="009E2DD3"/>
    <w:rsid w:val="009E2F25"/>
    <w:rsid w:val="009E2FA8"/>
    <w:rsid w:val="009E32BA"/>
    <w:rsid w:val="009E339A"/>
    <w:rsid w:val="009E38CF"/>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69E"/>
    <w:rsid w:val="009F3952"/>
    <w:rsid w:val="009F3A79"/>
    <w:rsid w:val="009F3BD7"/>
    <w:rsid w:val="009F3EDD"/>
    <w:rsid w:val="009F4360"/>
    <w:rsid w:val="009F4383"/>
    <w:rsid w:val="009F4AF2"/>
    <w:rsid w:val="009F4E66"/>
    <w:rsid w:val="009F4EBD"/>
    <w:rsid w:val="009F5124"/>
    <w:rsid w:val="009F5763"/>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3DB9"/>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B18"/>
    <w:rsid w:val="00A372D1"/>
    <w:rsid w:val="00A376F9"/>
    <w:rsid w:val="00A3774E"/>
    <w:rsid w:val="00A37FA3"/>
    <w:rsid w:val="00A400D5"/>
    <w:rsid w:val="00A40992"/>
    <w:rsid w:val="00A4134C"/>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0E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03"/>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0B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61B"/>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46A"/>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00B"/>
    <w:rsid w:val="00A97155"/>
    <w:rsid w:val="00A97509"/>
    <w:rsid w:val="00A97723"/>
    <w:rsid w:val="00A978E1"/>
    <w:rsid w:val="00A97E89"/>
    <w:rsid w:val="00A97F37"/>
    <w:rsid w:val="00AA0303"/>
    <w:rsid w:val="00AA0433"/>
    <w:rsid w:val="00AA0691"/>
    <w:rsid w:val="00AA06CD"/>
    <w:rsid w:val="00AA0B26"/>
    <w:rsid w:val="00AA124D"/>
    <w:rsid w:val="00AA1279"/>
    <w:rsid w:val="00AA12C4"/>
    <w:rsid w:val="00AA1467"/>
    <w:rsid w:val="00AA1A65"/>
    <w:rsid w:val="00AA1B23"/>
    <w:rsid w:val="00AA1F16"/>
    <w:rsid w:val="00AA2461"/>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7AB"/>
    <w:rsid w:val="00AB3921"/>
    <w:rsid w:val="00AB3AD1"/>
    <w:rsid w:val="00AB3E2C"/>
    <w:rsid w:val="00AB3F73"/>
    <w:rsid w:val="00AB416F"/>
    <w:rsid w:val="00AB4555"/>
    <w:rsid w:val="00AB4ACA"/>
    <w:rsid w:val="00AB51E6"/>
    <w:rsid w:val="00AB57A4"/>
    <w:rsid w:val="00AB5FA7"/>
    <w:rsid w:val="00AB603E"/>
    <w:rsid w:val="00AB628B"/>
    <w:rsid w:val="00AB63DA"/>
    <w:rsid w:val="00AB6BBB"/>
    <w:rsid w:val="00AB70D2"/>
    <w:rsid w:val="00AB71FF"/>
    <w:rsid w:val="00AB78F1"/>
    <w:rsid w:val="00AB7CD9"/>
    <w:rsid w:val="00AC03CE"/>
    <w:rsid w:val="00AC043E"/>
    <w:rsid w:val="00AC06FF"/>
    <w:rsid w:val="00AC0714"/>
    <w:rsid w:val="00AC0842"/>
    <w:rsid w:val="00AC0958"/>
    <w:rsid w:val="00AC1A40"/>
    <w:rsid w:val="00AC1BFB"/>
    <w:rsid w:val="00AC1CAC"/>
    <w:rsid w:val="00AC1EFD"/>
    <w:rsid w:val="00AC254B"/>
    <w:rsid w:val="00AC2764"/>
    <w:rsid w:val="00AC2C5A"/>
    <w:rsid w:val="00AC312A"/>
    <w:rsid w:val="00AC386C"/>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018"/>
    <w:rsid w:val="00AD0802"/>
    <w:rsid w:val="00AD0BDD"/>
    <w:rsid w:val="00AD0C24"/>
    <w:rsid w:val="00AD0CF5"/>
    <w:rsid w:val="00AD0E3E"/>
    <w:rsid w:val="00AD1279"/>
    <w:rsid w:val="00AD12E6"/>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E5B"/>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B7C"/>
    <w:rsid w:val="00AE7D57"/>
    <w:rsid w:val="00AE7E3B"/>
    <w:rsid w:val="00AF0011"/>
    <w:rsid w:val="00AF01D3"/>
    <w:rsid w:val="00AF0DEB"/>
    <w:rsid w:val="00AF1072"/>
    <w:rsid w:val="00AF12E5"/>
    <w:rsid w:val="00AF1B9B"/>
    <w:rsid w:val="00AF1C22"/>
    <w:rsid w:val="00AF1FB2"/>
    <w:rsid w:val="00AF22AD"/>
    <w:rsid w:val="00AF2321"/>
    <w:rsid w:val="00AF25B9"/>
    <w:rsid w:val="00AF2AD0"/>
    <w:rsid w:val="00AF30BC"/>
    <w:rsid w:val="00AF315E"/>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6BA"/>
    <w:rsid w:val="00B05BBC"/>
    <w:rsid w:val="00B05FF1"/>
    <w:rsid w:val="00B06119"/>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884"/>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3CFA"/>
    <w:rsid w:val="00B240B4"/>
    <w:rsid w:val="00B240C2"/>
    <w:rsid w:val="00B240CF"/>
    <w:rsid w:val="00B2453C"/>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4BF"/>
    <w:rsid w:val="00B325C6"/>
    <w:rsid w:val="00B3297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CC6"/>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510"/>
    <w:rsid w:val="00B629F8"/>
    <w:rsid w:val="00B62B5B"/>
    <w:rsid w:val="00B62C45"/>
    <w:rsid w:val="00B63174"/>
    <w:rsid w:val="00B63BB3"/>
    <w:rsid w:val="00B63C0C"/>
    <w:rsid w:val="00B63DF1"/>
    <w:rsid w:val="00B64526"/>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4B5E"/>
    <w:rsid w:val="00B753FE"/>
    <w:rsid w:val="00B75414"/>
    <w:rsid w:val="00B75ED2"/>
    <w:rsid w:val="00B7660A"/>
    <w:rsid w:val="00B76796"/>
    <w:rsid w:val="00B76892"/>
    <w:rsid w:val="00B7694B"/>
    <w:rsid w:val="00B76BF6"/>
    <w:rsid w:val="00B76E4A"/>
    <w:rsid w:val="00B77075"/>
    <w:rsid w:val="00B770A3"/>
    <w:rsid w:val="00B7727E"/>
    <w:rsid w:val="00B77668"/>
    <w:rsid w:val="00B77AE6"/>
    <w:rsid w:val="00B77EBF"/>
    <w:rsid w:val="00B80AA8"/>
    <w:rsid w:val="00B80DB6"/>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4319"/>
    <w:rsid w:val="00B843F6"/>
    <w:rsid w:val="00B84B07"/>
    <w:rsid w:val="00B84CA1"/>
    <w:rsid w:val="00B85291"/>
    <w:rsid w:val="00B853B6"/>
    <w:rsid w:val="00B85769"/>
    <w:rsid w:val="00B85A25"/>
    <w:rsid w:val="00B85FDC"/>
    <w:rsid w:val="00B85FFD"/>
    <w:rsid w:val="00B861E8"/>
    <w:rsid w:val="00B8655D"/>
    <w:rsid w:val="00B865AA"/>
    <w:rsid w:val="00B865EB"/>
    <w:rsid w:val="00B8691A"/>
    <w:rsid w:val="00B86A60"/>
    <w:rsid w:val="00B86E5B"/>
    <w:rsid w:val="00B8736D"/>
    <w:rsid w:val="00B87501"/>
    <w:rsid w:val="00B87A9F"/>
    <w:rsid w:val="00B87E31"/>
    <w:rsid w:val="00B9009D"/>
    <w:rsid w:val="00B90852"/>
    <w:rsid w:val="00B90993"/>
    <w:rsid w:val="00B90CBB"/>
    <w:rsid w:val="00B91012"/>
    <w:rsid w:val="00B910DC"/>
    <w:rsid w:val="00B91670"/>
    <w:rsid w:val="00B916D2"/>
    <w:rsid w:val="00B919E0"/>
    <w:rsid w:val="00B91C8F"/>
    <w:rsid w:val="00B91F55"/>
    <w:rsid w:val="00B9245C"/>
    <w:rsid w:val="00B92991"/>
    <w:rsid w:val="00B92C55"/>
    <w:rsid w:val="00B9339B"/>
    <w:rsid w:val="00B93772"/>
    <w:rsid w:val="00B93BB5"/>
    <w:rsid w:val="00B93C84"/>
    <w:rsid w:val="00B93C85"/>
    <w:rsid w:val="00B93D8F"/>
    <w:rsid w:val="00B9437A"/>
    <w:rsid w:val="00B944BA"/>
    <w:rsid w:val="00B95052"/>
    <w:rsid w:val="00B952EB"/>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0DB0"/>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8BE"/>
    <w:rsid w:val="00BA6118"/>
    <w:rsid w:val="00BA6122"/>
    <w:rsid w:val="00BA6467"/>
    <w:rsid w:val="00BA6571"/>
    <w:rsid w:val="00BA657B"/>
    <w:rsid w:val="00BA71CE"/>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3C1"/>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4F22"/>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2F7"/>
    <w:rsid w:val="00BD45CB"/>
    <w:rsid w:val="00BD51C4"/>
    <w:rsid w:val="00BD581D"/>
    <w:rsid w:val="00BD5D00"/>
    <w:rsid w:val="00BD5DA7"/>
    <w:rsid w:val="00BD66DE"/>
    <w:rsid w:val="00BD6B3A"/>
    <w:rsid w:val="00BD6F1B"/>
    <w:rsid w:val="00BD72A8"/>
    <w:rsid w:val="00BD72B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6A4"/>
    <w:rsid w:val="00C0078C"/>
    <w:rsid w:val="00C007F5"/>
    <w:rsid w:val="00C00D1C"/>
    <w:rsid w:val="00C0102C"/>
    <w:rsid w:val="00C0154A"/>
    <w:rsid w:val="00C01D6C"/>
    <w:rsid w:val="00C02206"/>
    <w:rsid w:val="00C02441"/>
    <w:rsid w:val="00C02485"/>
    <w:rsid w:val="00C0254E"/>
    <w:rsid w:val="00C0255E"/>
    <w:rsid w:val="00C028A0"/>
    <w:rsid w:val="00C02A6F"/>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AF"/>
    <w:rsid w:val="00C1530A"/>
    <w:rsid w:val="00C158C6"/>
    <w:rsid w:val="00C16743"/>
    <w:rsid w:val="00C16FD9"/>
    <w:rsid w:val="00C172AB"/>
    <w:rsid w:val="00C17734"/>
    <w:rsid w:val="00C17816"/>
    <w:rsid w:val="00C17D74"/>
    <w:rsid w:val="00C20108"/>
    <w:rsid w:val="00C20287"/>
    <w:rsid w:val="00C204ED"/>
    <w:rsid w:val="00C20A8A"/>
    <w:rsid w:val="00C20AF8"/>
    <w:rsid w:val="00C210D5"/>
    <w:rsid w:val="00C21355"/>
    <w:rsid w:val="00C2160D"/>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B3C"/>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46"/>
    <w:rsid w:val="00C46FE3"/>
    <w:rsid w:val="00C472E0"/>
    <w:rsid w:val="00C4759A"/>
    <w:rsid w:val="00C47A96"/>
    <w:rsid w:val="00C47D48"/>
    <w:rsid w:val="00C47FA0"/>
    <w:rsid w:val="00C50E98"/>
    <w:rsid w:val="00C51192"/>
    <w:rsid w:val="00C51437"/>
    <w:rsid w:val="00C5147E"/>
    <w:rsid w:val="00C517B0"/>
    <w:rsid w:val="00C51953"/>
    <w:rsid w:val="00C51A3E"/>
    <w:rsid w:val="00C51A64"/>
    <w:rsid w:val="00C51ECD"/>
    <w:rsid w:val="00C52268"/>
    <w:rsid w:val="00C524D4"/>
    <w:rsid w:val="00C52EDE"/>
    <w:rsid w:val="00C53940"/>
    <w:rsid w:val="00C53AC6"/>
    <w:rsid w:val="00C53BAE"/>
    <w:rsid w:val="00C53E36"/>
    <w:rsid w:val="00C53F69"/>
    <w:rsid w:val="00C53FA0"/>
    <w:rsid w:val="00C54780"/>
    <w:rsid w:val="00C5484C"/>
    <w:rsid w:val="00C54CEE"/>
    <w:rsid w:val="00C5505D"/>
    <w:rsid w:val="00C55908"/>
    <w:rsid w:val="00C55AEB"/>
    <w:rsid w:val="00C55BFD"/>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20E"/>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3F3"/>
    <w:rsid w:val="00C6641E"/>
    <w:rsid w:val="00C66456"/>
    <w:rsid w:val="00C668C8"/>
    <w:rsid w:val="00C66C13"/>
    <w:rsid w:val="00C672B0"/>
    <w:rsid w:val="00C6735D"/>
    <w:rsid w:val="00C6753B"/>
    <w:rsid w:val="00C70265"/>
    <w:rsid w:val="00C703CD"/>
    <w:rsid w:val="00C70621"/>
    <w:rsid w:val="00C7065A"/>
    <w:rsid w:val="00C709DB"/>
    <w:rsid w:val="00C70EBC"/>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26D"/>
    <w:rsid w:val="00C7685A"/>
    <w:rsid w:val="00C768E0"/>
    <w:rsid w:val="00C76AA2"/>
    <w:rsid w:val="00C76FE8"/>
    <w:rsid w:val="00C778F0"/>
    <w:rsid w:val="00C8010E"/>
    <w:rsid w:val="00C80394"/>
    <w:rsid w:val="00C8056C"/>
    <w:rsid w:val="00C805DD"/>
    <w:rsid w:val="00C80667"/>
    <w:rsid w:val="00C808CA"/>
    <w:rsid w:val="00C80A00"/>
    <w:rsid w:val="00C81149"/>
    <w:rsid w:val="00C81382"/>
    <w:rsid w:val="00C81B98"/>
    <w:rsid w:val="00C81C20"/>
    <w:rsid w:val="00C81C47"/>
    <w:rsid w:val="00C81DE2"/>
    <w:rsid w:val="00C82168"/>
    <w:rsid w:val="00C8251B"/>
    <w:rsid w:val="00C827C3"/>
    <w:rsid w:val="00C829FF"/>
    <w:rsid w:val="00C82BB5"/>
    <w:rsid w:val="00C8306F"/>
    <w:rsid w:val="00C83878"/>
    <w:rsid w:val="00C83F08"/>
    <w:rsid w:val="00C841BF"/>
    <w:rsid w:val="00C849D5"/>
    <w:rsid w:val="00C84A91"/>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87E9F"/>
    <w:rsid w:val="00C90069"/>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3CC"/>
    <w:rsid w:val="00C95595"/>
    <w:rsid w:val="00C95E86"/>
    <w:rsid w:val="00C9611E"/>
    <w:rsid w:val="00C96432"/>
    <w:rsid w:val="00C9735F"/>
    <w:rsid w:val="00C97891"/>
    <w:rsid w:val="00C978BE"/>
    <w:rsid w:val="00CA028F"/>
    <w:rsid w:val="00CA0951"/>
    <w:rsid w:val="00CA0CE9"/>
    <w:rsid w:val="00CA107E"/>
    <w:rsid w:val="00CA15A2"/>
    <w:rsid w:val="00CA16ED"/>
    <w:rsid w:val="00CA1883"/>
    <w:rsid w:val="00CA1AEE"/>
    <w:rsid w:val="00CA2059"/>
    <w:rsid w:val="00CA26BD"/>
    <w:rsid w:val="00CA28EE"/>
    <w:rsid w:val="00CA2F5C"/>
    <w:rsid w:val="00CA302F"/>
    <w:rsid w:val="00CA35A0"/>
    <w:rsid w:val="00CA3793"/>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5D"/>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2CA"/>
    <w:rsid w:val="00CC75D9"/>
    <w:rsid w:val="00CC76C2"/>
    <w:rsid w:val="00CC7714"/>
    <w:rsid w:val="00CC7986"/>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0E4"/>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461"/>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348"/>
    <w:rsid w:val="00D00431"/>
    <w:rsid w:val="00D0044D"/>
    <w:rsid w:val="00D00459"/>
    <w:rsid w:val="00D0066B"/>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AA"/>
    <w:rsid w:val="00D041E0"/>
    <w:rsid w:val="00D04306"/>
    <w:rsid w:val="00D047DE"/>
    <w:rsid w:val="00D048CA"/>
    <w:rsid w:val="00D049AB"/>
    <w:rsid w:val="00D049C0"/>
    <w:rsid w:val="00D05387"/>
    <w:rsid w:val="00D053E4"/>
    <w:rsid w:val="00D0551F"/>
    <w:rsid w:val="00D0569F"/>
    <w:rsid w:val="00D057FB"/>
    <w:rsid w:val="00D058CD"/>
    <w:rsid w:val="00D05A2E"/>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E6C"/>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4F05"/>
    <w:rsid w:val="00D25786"/>
    <w:rsid w:val="00D25B00"/>
    <w:rsid w:val="00D25C1F"/>
    <w:rsid w:val="00D25F7D"/>
    <w:rsid w:val="00D26447"/>
    <w:rsid w:val="00D26898"/>
    <w:rsid w:val="00D2689A"/>
    <w:rsid w:val="00D26D66"/>
    <w:rsid w:val="00D26EEF"/>
    <w:rsid w:val="00D27361"/>
    <w:rsid w:val="00D273C7"/>
    <w:rsid w:val="00D279E1"/>
    <w:rsid w:val="00D279EA"/>
    <w:rsid w:val="00D30177"/>
    <w:rsid w:val="00D3017F"/>
    <w:rsid w:val="00D30598"/>
    <w:rsid w:val="00D307AC"/>
    <w:rsid w:val="00D30E90"/>
    <w:rsid w:val="00D30EBF"/>
    <w:rsid w:val="00D31213"/>
    <w:rsid w:val="00D31828"/>
    <w:rsid w:val="00D3204F"/>
    <w:rsid w:val="00D32139"/>
    <w:rsid w:val="00D3284C"/>
    <w:rsid w:val="00D32883"/>
    <w:rsid w:val="00D328E8"/>
    <w:rsid w:val="00D329DB"/>
    <w:rsid w:val="00D32A91"/>
    <w:rsid w:val="00D32F15"/>
    <w:rsid w:val="00D333FA"/>
    <w:rsid w:val="00D34503"/>
    <w:rsid w:val="00D345A7"/>
    <w:rsid w:val="00D34C13"/>
    <w:rsid w:val="00D352D0"/>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260"/>
    <w:rsid w:val="00D47688"/>
    <w:rsid w:val="00D47C3B"/>
    <w:rsid w:val="00D47DBC"/>
    <w:rsid w:val="00D50202"/>
    <w:rsid w:val="00D50736"/>
    <w:rsid w:val="00D50A2B"/>
    <w:rsid w:val="00D50AD2"/>
    <w:rsid w:val="00D50EF0"/>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E80"/>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520"/>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2D00"/>
    <w:rsid w:val="00D93012"/>
    <w:rsid w:val="00D93164"/>
    <w:rsid w:val="00D93759"/>
    <w:rsid w:val="00D93879"/>
    <w:rsid w:val="00D93B6C"/>
    <w:rsid w:val="00D93EB8"/>
    <w:rsid w:val="00D93EC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A54"/>
    <w:rsid w:val="00DA5BEA"/>
    <w:rsid w:val="00DA5D97"/>
    <w:rsid w:val="00DA61A1"/>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05A"/>
    <w:rsid w:val="00DB42FF"/>
    <w:rsid w:val="00DB4304"/>
    <w:rsid w:val="00DB4341"/>
    <w:rsid w:val="00DB4F66"/>
    <w:rsid w:val="00DB611B"/>
    <w:rsid w:val="00DB6457"/>
    <w:rsid w:val="00DB658F"/>
    <w:rsid w:val="00DB660F"/>
    <w:rsid w:val="00DB6717"/>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4D5"/>
    <w:rsid w:val="00DE6522"/>
    <w:rsid w:val="00DE69DB"/>
    <w:rsid w:val="00DE6C17"/>
    <w:rsid w:val="00DE6F8B"/>
    <w:rsid w:val="00DE7118"/>
    <w:rsid w:val="00DE77D6"/>
    <w:rsid w:val="00DE7C65"/>
    <w:rsid w:val="00DE7DA9"/>
    <w:rsid w:val="00DE7F04"/>
    <w:rsid w:val="00DE7FA2"/>
    <w:rsid w:val="00DE7FBE"/>
    <w:rsid w:val="00DF06C2"/>
    <w:rsid w:val="00DF0E23"/>
    <w:rsid w:val="00DF169D"/>
    <w:rsid w:val="00DF188B"/>
    <w:rsid w:val="00DF1A82"/>
    <w:rsid w:val="00DF2577"/>
    <w:rsid w:val="00DF260A"/>
    <w:rsid w:val="00DF2854"/>
    <w:rsid w:val="00DF2A9A"/>
    <w:rsid w:val="00DF3090"/>
    <w:rsid w:val="00DF32AD"/>
    <w:rsid w:val="00DF3598"/>
    <w:rsid w:val="00DF37F4"/>
    <w:rsid w:val="00DF39C8"/>
    <w:rsid w:val="00DF3E72"/>
    <w:rsid w:val="00DF40BF"/>
    <w:rsid w:val="00DF44D9"/>
    <w:rsid w:val="00DF4505"/>
    <w:rsid w:val="00DF47FA"/>
    <w:rsid w:val="00DF4920"/>
    <w:rsid w:val="00DF4A78"/>
    <w:rsid w:val="00DF4AC3"/>
    <w:rsid w:val="00DF4B13"/>
    <w:rsid w:val="00DF505F"/>
    <w:rsid w:val="00DF5068"/>
    <w:rsid w:val="00DF5153"/>
    <w:rsid w:val="00DF57EA"/>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1DB1"/>
    <w:rsid w:val="00E1221D"/>
    <w:rsid w:val="00E122C0"/>
    <w:rsid w:val="00E1241E"/>
    <w:rsid w:val="00E127D9"/>
    <w:rsid w:val="00E128AB"/>
    <w:rsid w:val="00E128E6"/>
    <w:rsid w:val="00E129A4"/>
    <w:rsid w:val="00E12C5D"/>
    <w:rsid w:val="00E12F1A"/>
    <w:rsid w:val="00E13512"/>
    <w:rsid w:val="00E138CC"/>
    <w:rsid w:val="00E13BBD"/>
    <w:rsid w:val="00E13CC7"/>
    <w:rsid w:val="00E13D54"/>
    <w:rsid w:val="00E14197"/>
    <w:rsid w:val="00E1447B"/>
    <w:rsid w:val="00E144D5"/>
    <w:rsid w:val="00E1476F"/>
    <w:rsid w:val="00E1498D"/>
    <w:rsid w:val="00E14BC9"/>
    <w:rsid w:val="00E14D06"/>
    <w:rsid w:val="00E15D69"/>
    <w:rsid w:val="00E15D91"/>
    <w:rsid w:val="00E160A1"/>
    <w:rsid w:val="00E164A9"/>
    <w:rsid w:val="00E167C5"/>
    <w:rsid w:val="00E1683A"/>
    <w:rsid w:val="00E16904"/>
    <w:rsid w:val="00E16A28"/>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C31"/>
    <w:rsid w:val="00E235DA"/>
    <w:rsid w:val="00E2382E"/>
    <w:rsid w:val="00E23A14"/>
    <w:rsid w:val="00E2439C"/>
    <w:rsid w:val="00E24559"/>
    <w:rsid w:val="00E245FE"/>
    <w:rsid w:val="00E246C3"/>
    <w:rsid w:val="00E246D0"/>
    <w:rsid w:val="00E24BE6"/>
    <w:rsid w:val="00E24D97"/>
    <w:rsid w:val="00E25308"/>
    <w:rsid w:val="00E25A27"/>
    <w:rsid w:val="00E25DC7"/>
    <w:rsid w:val="00E25E25"/>
    <w:rsid w:val="00E26A3B"/>
    <w:rsid w:val="00E26B84"/>
    <w:rsid w:val="00E26D5C"/>
    <w:rsid w:val="00E26DA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14F"/>
    <w:rsid w:val="00E31210"/>
    <w:rsid w:val="00E31629"/>
    <w:rsid w:val="00E31D64"/>
    <w:rsid w:val="00E31D86"/>
    <w:rsid w:val="00E322A1"/>
    <w:rsid w:val="00E32A3B"/>
    <w:rsid w:val="00E33A7E"/>
    <w:rsid w:val="00E34279"/>
    <w:rsid w:val="00E3438F"/>
    <w:rsid w:val="00E34AF4"/>
    <w:rsid w:val="00E34C2A"/>
    <w:rsid w:val="00E34CA3"/>
    <w:rsid w:val="00E34E3E"/>
    <w:rsid w:val="00E34E8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2E2D"/>
    <w:rsid w:val="00E432EF"/>
    <w:rsid w:val="00E4342D"/>
    <w:rsid w:val="00E435E0"/>
    <w:rsid w:val="00E436CD"/>
    <w:rsid w:val="00E43B04"/>
    <w:rsid w:val="00E43D4F"/>
    <w:rsid w:val="00E43EB1"/>
    <w:rsid w:val="00E44141"/>
    <w:rsid w:val="00E44736"/>
    <w:rsid w:val="00E44837"/>
    <w:rsid w:val="00E448A6"/>
    <w:rsid w:val="00E44926"/>
    <w:rsid w:val="00E44A9F"/>
    <w:rsid w:val="00E44ED4"/>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45"/>
    <w:rsid w:val="00E5698F"/>
    <w:rsid w:val="00E56AAE"/>
    <w:rsid w:val="00E571CA"/>
    <w:rsid w:val="00E578FA"/>
    <w:rsid w:val="00E57991"/>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40"/>
    <w:rsid w:val="00E67EB5"/>
    <w:rsid w:val="00E70508"/>
    <w:rsid w:val="00E70892"/>
    <w:rsid w:val="00E71697"/>
    <w:rsid w:val="00E71C87"/>
    <w:rsid w:val="00E71DAD"/>
    <w:rsid w:val="00E71F2A"/>
    <w:rsid w:val="00E72822"/>
    <w:rsid w:val="00E72D4C"/>
    <w:rsid w:val="00E72E52"/>
    <w:rsid w:val="00E72F1E"/>
    <w:rsid w:val="00E72F29"/>
    <w:rsid w:val="00E72F72"/>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50"/>
    <w:rsid w:val="00E83492"/>
    <w:rsid w:val="00E837C0"/>
    <w:rsid w:val="00E8464D"/>
    <w:rsid w:val="00E84A74"/>
    <w:rsid w:val="00E84F16"/>
    <w:rsid w:val="00E8519B"/>
    <w:rsid w:val="00E85281"/>
    <w:rsid w:val="00E85A88"/>
    <w:rsid w:val="00E85EB6"/>
    <w:rsid w:val="00E860EB"/>
    <w:rsid w:val="00E86317"/>
    <w:rsid w:val="00E86603"/>
    <w:rsid w:val="00E869A4"/>
    <w:rsid w:val="00E876B2"/>
    <w:rsid w:val="00E90340"/>
    <w:rsid w:val="00E90551"/>
    <w:rsid w:val="00E9094B"/>
    <w:rsid w:val="00E90CE0"/>
    <w:rsid w:val="00E90FAC"/>
    <w:rsid w:val="00E9117D"/>
    <w:rsid w:val="00E913BF"/>
    <w:rsid w:val="00E9148E"/>
    <w:rsid w:val="00E917F1"/>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C80"/>
    <w:rsid w:val="00EA1E6F"/>
    <w:rsid w:val="00EA211E"/>
    <w:rsid w:val="00EA3051"/>
    <w:rsid w:val="00EA3881"/>
    <w:rsid w:val="00EA3B2E"/>
    <w:rsid w:val="00EA3B3B"/>
    <w:rsid w:val="00EA3D83"/>
    <w:rsid w:val="00EA3D97"/>
    <w:rsid w:val="00EA410E"/>
    <w:rsid w:val="00EA42DC"/>
    <w:rsid w:val="00EA4344"/>
    <w:rsid w:val="00EA4956"/>
    <w:rsid w:val="00EA4DA9"/>
    <w:rsid w:val="00EA508B"/>
    <w:rsid w:val="00EA5683"/>
    <w:rsid w:val="00EA5E73"/>
    <w:rsid w:val="00EA5EC1"/>
    <w:rsid w:val="00EA5EDF"/>
    <w:rsid w:val="00EA5F6F"/>
    <w:rsid w:val="00EA6075"/>
    <w:rsid w:val="00EA6178"/>
    <w:rsid w:val="00EA61E5"/>
    <w:rsid w:val="00EA6436"/>
    <w:rsid w:val="00EA68CA"/>
    <w:rsid w:val="00EA6A03"/>
    <w:rsid w:val="00EA6CC6"/>
    <w:rsid w:val="00EA71F4"/>
    <w:rsid w:val="00EA7473"/>
    <w:rsid w:val="00EA7526"/>
    <w:rsid w:val="00EA7641"/>
    <w:rsid w:val="00EA789A"/>
    <w:rsid w:val="00EA790C"/>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37"/>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E9B"/>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CB"/>
    <w:rsid w:val="00ED06D9"/>
    <w:rsid w:val="00ED0A1F"/>
    <w:rsid w:val="00ED0D86"/>
    <w:rsid w:val="00ED11CE"/>
    <w:rsid w:val="00ED13B2"/>
    <w:rsid w:val="00ED1C41"/>
    <w:rsid w:val="00ED248E"/>
    <w:rsid w:val="00ED2894"/>
    <w:rsid w:val="00ED2B45"/>
    <w:rsid w:val="00ED2E35"/>
    <w:rsid w:val="00ED3182"/>
    <w:rsid w:val="00ED3E9D"/>
    <w:rsid w:val="00ED3EE8"/>
    <w:rsid w:val="00ED4110"/>
    <w:rsid w:val="00ED4500"/>
    <w:rsid w:val="00ED45DA"/>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6E63"/>
    <w:rsid w:val="00ED700E"/>
    <w:rsid w:val="00ED704C"/>
    <w:rsid w:val="00ED70B2"/>
    <w:rsid w:val="00ED754D"/>
    <w:rsid w:val="00ED7DCB"/>
    <w:rsid w:val="00EE0029"/>
    <w:rsid w:val="00EE03E1"/>
    <w:rsid w:val="00EE070C"/>
    <w:rsid w:val="00EE09AC"/>
    <w:rsid w:val="00EE0AF4"/>
    <w:rsid w:val="00EE0E23"/>
    <w:rsid w:val="00EE0E8A"/>
    <w:rsid w:val="00EE1611"/>
    <w:rsid w:val="00EE20D0"/>
    <w:rsid w:val="00EE260E"/>
    <w:rsid w:val="00EE2949"/>
    <w:rsid w:val="00EE2B82"/>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5E53"/>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B2D"/>
    <w:rsid w:val="00F03DD5"/>
    <w:rsid w:val="00F03ED3"/>
    <w:rsid w:val="00F050F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69D"/>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481"/>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476"/>
    <w:rsid w:val="00F2064D"/>
    <w:rsid w:val="00F20805"/>
    <w:rsid w:val="00F2096E"/>
    <w:rsid w:val="00F20C03"/>
    <w:rsid w:val="00F20F2B"/>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B6C"/>
    <w:rsid w:val="00F25D01"/>
    <w:rsid w:val="00F25E78"/>
    <w:rsid w:val="00F26410"/>
    <w:rsid w:val="00F26B54"/>
    <w:rsid w:val="00F26D32"/>
    <w:rsid w:val="00F26D84"/>
    <w:rsid w:val="00F26FF0"/>
    <w:rsid w:val="00F271D4"/>
    <w:rsid w:val="00F275AD"/>
    <w:rsid w:val="00F2760A"/>
    <w:rsid w:val="00F279BF"/>
    <w:rsid w:val="00F27AC7"/>
    <w:rsid w:val="00F30179"/>
    <w:rsid w:val="00F3027A"/>
    <w:rsid w:val="00F30606"/>
    <w:rsid w:val="00F30651"/>
    <w:rsid w:val="00F312F2"/>
    <w:rsid w:val="00F31D03"/>
    <w:rsid w:val="00F31E65"/>
    <w:rsid w:val="00F31F6A"/>
    <w:rsid w:val="00F321A3"/>
    <w:rsid w:val="00F32CE4"/>
    <w:rsid w:val="00F32E68"/>
    <w:rsid w:val="00F3356F"/>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BFE"/>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44"/>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DEB"/>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35B"/>
    <w:rsid w:val="00F666A7"/>
    <w:rsid w:val="00F66CDF"/>
    <w:rsid w:val="00F66E1D"/>
    <w:rsid w:val="00F67748"/>
    <w:rsid w:val="00F67891"/>
    <w:rsid w:val="00F67A3A"/>
    <w:rsid w:val="00F67A55"/>
    <w:rsid w:val="00F67EE2"/>
    <w:rsid w:val="00F702C1"/>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28"/>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16B"/>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271"/>
    <w:rsid w:val="00F93D07"/>
    <w:rsid w:val="00F93D7B"/>
    <w:rsid w:val="00F93DC8"/>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02B"/>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46"/>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725"/>
    <w:rsid w:val="00FE4C19"/>
    <w:rsid w:val="00FE5738"/>
    <w:rsid w:val="00FE5A9E"/>
    <w:rsid w:val="00FE5EBE"/>
    <w:rsid w:val="00FE6030"/>
    <w:rsid w:val="00FE62F5"/>
    <w:rsid w:val="00FE63EA"/>
    <w:rsid w:val="00FE64C5"/>
    <w:rsid w:val="00FE6630"/>
    <w:rsid w:val="00FE682F"/>
    <w:rsid w:val="00FE6B6F"/>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ACD"/>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5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4A"/>
    <w:rPr>
      <w:rFonts w:ascii="Times New Roman" w:eastAsiaTheme="minorHAnsi" w:hAnsi="Times New Roman"/>
      <w:sz w:val="24"/>
      <w:szCs w:val="24"/>
      <w:lang w:val="sr-Latn-RS" w:eastAsia="ar-SA"/>
    </w:rPr>
  </w:style>
  <w:style w:type="paragraph" w:styleId="Heading10">
    <w:name w:val="heading 1"/>
    <w:basedOn w:val="BodyText"/>
    <w:next w:val="Normal"/>
    <w:link w:val="Heading1Char"/>
    <w:qFormat/>
    <w:rsid w:val="002C17DD"/>
    <w:pPr>
      <w:ind w:left="709" w:hanging="709"/>
      <w:outlineLvl w:val="0"/>
    </w:pPr>
    <w:rPr>
      <w:b/>
      <w:sz w:val="22"/>
      <w:szCs w:val="22"/>
    </w:rPr>
  </w:style>
  <w:style w:type="paragraph" w:styleId="Heading2">
    <w:name w:val="heading 2"/>
    <w:basedOn w:val="Normal"/>
    <w:next w:val="Normal"/>
    <w:link w:val="Heading2Char"/>
    <w:qFormat/>
    <w:rsid w:val="005C4F53"/>
    <w:pPr>
      <w:ind w:left="709" w:hanging="709"/>
      <w:outlineLvl w:val="1"/>
    </w:pPr>
    <w:rPr>
      <w:b/>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Cs w:val="20"/>
      <w:lang w:val="sr-Cyrl-CS"/>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Cs w:val="20"/>
      <w:lang w:val="sr-Cyrl-CS"/>
    </w:rPr>
  </w:style>
  <w:style w:type="paragraph" w:styleId="Title">
    <w:name w:val="Title"/>
    <w:basedOn w:val="Normal"/>
    <w:next w:val="Subtitle"/>
    <w:link w:val="TitleChar"/>
    <w:qFormat/>
    <w:rsid w:val="008E42BF"/>
    <w:pPr>
      <w:jc w:val="center"/>
    </w:pPr>
    <w:rPr>
      <w:b/>
      <w:bCs/>
      <w:szCs w:val="20"/>
      <w:lang w:val="sr-Cyrl-CS"/>
    </w:rPr>
  </w:style>
  <w:style w:type="paragraph" w:styleId="Subtitle">
    <w:name w:val="Subtitle"/>
    <w:basedOn w:val="WW-Heading11111"/>
    <w:next w:val="BodyText"/>
    <w:link w:val="SubtitleChar"/>
    <w:qFormat/>
    <w:rsid w:val="008E42BF"/>
    <w:pPr>
      <w:jc w:val="center"/>
    </w:pPr>
    <w:rPr>
      <w:rFonts w:cs="Times New Roman"/>
      <w:i/>
      <w:iCs/>
      <w:lang w:val="sr-Cyrl-CS"/>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Cs w:val="20"/>
    </w:rPr>
  </w:style>
  <w:style w:type="paragraph" w:styleId="Footer">
    <w:name w:val="footer"/>
    <w:basedOn w:val="Normal"/>
    <w:link w:val="FooterChar"/>
    <w:uiPriority w:val="99"/>
    <w:rsid w:val="008E42BF"/>
    <w:pPr>
      <w:tabs>
        <w:tab w:val="center" w:pos="4320"/>
        <w:tab w:val="right" w:pos="8640"/>
      </w:tabs>
    </w:pPr>
    <w:rPr>
      <w:szCs w:val="20"/>
      <w:lang w:val="sr-Cyrl-CS"/>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Cs w:val="20"/>
      <w:lang w:val="sr-Cyrl-CS"/>
    </w:rPr>
  </w:style>
  <w:style w:type="paragraph" w:styleId="BodyTextIndent3">
    <w:name w:val="Body Text Indent 3"/>
    <w:basedOn w:val="Normal"/>
    <w:link w:val="BodyTextIndent3Char"/>
    <w:rsid w:val="008E42BF"/>
    <w:pPr>
      <w:ind w:left="720"/>
    </w:pPr>
    <w:rPr>
      <w:rFonts w:ascii="Arial Narrow" w:hAnsi="Arial Narrow"/>
      <w:szCs w:val="20"/>
      <w:lang w:val="sr-Cyrl-CS"/>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Cs w:val="20"/>
      <w:lang w:val="sr-Cyrl-CS"/>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rPr>
  </w:style>
  <w:style w:type="paragraph" w:styleId="ListParagraph">
    <w:name w:val="List Paragraph"/>
    <w:aliases w:val="Liste 1,List Paragraph1,Bullet Number,lp1,lp11,List Paragraph11,Bullet 1,Use Case List Paragraph"/>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lang w:val="sr-Cyrl-CS"/>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Cs w:val="20"/>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rPr>
  </w:style>
  <w:style w:type="paragraph" w:customStyle="1" w:styleId="Style8">
    <w:name w:val="Style8"/>
    <w:basedOn w:val="Normal"/>
    <w:uiPriority w:val="99"/>
    <w:rsid w:val="00991A45"/>
    <w:pPr>
      <w:widowControl w:val="0"/>
      <w:autoSpaceDE w:val="0"/>
      <w:autoSpaceDN w:val="0"/>
      <w:adjustRightInd w:val="0"/>
    </w:pPr>
    <w:rPr>
      <w:rFonts w:cs="Arial"/>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EF3878"/>
    <w:pPr>
      <w:numPr>
        <w:numId w:val="8"/>
      </w:numPr>
    </w:pPr>
    <w:rPr>
      <w:noProof/>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rPr>
  </w:style>
  <w:style w:type="paragraph" w:customStyle="1" w:styleId="Ctimes12">
    <w:name w:val="Ctimes12"/>
    <w:basedOn w:val="Normal"/>
    <w:rsid w:val="00EF3878"/>
    <w:pPr>
      <w:ind w:left="-284" w:right="-851"/>
    </w:pPr>
    <w:rPr>
      <w:rFonts w:ascii="CTimesRoman" w:hAnsi="CTimesRoman"/>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1272904">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503219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1448488">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1845072">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3265852">
      <w:bodyDiv w:val="1"/>
      <w:marLeft w:val="0"/>
      <w:marRight w:val="0"/>
      <w:marTop w:val="0"/>
      <w:marBottom w:val="0"/>
      <w:divBdr>
        <w:top w:val="none" w:sz="0" w:space="0" w:color="auto"/>
        <w:left w:val="none" w:sz="0" w:space="0" w:color="auto"/>
        <w:bottom w:val="none" w:sz="0" w:space="0" w:color="auto"/>
        <w:right w:val="none" w:sz="0" w:space="0" w:color="auto"/>
      </w:divBdr>
      <w:divsChild>
        <w:div w:id="2082944559">
          <w:marLeft w:val="0"/>
          <w:marRight w:val="0"/>
          <w:marTop w:val="0"/>
          <w:marBottom w:val="0"/>
          <w:divBdr>
            <w:top w:val="none" w:sz="0" w:space="0" w:color="auto"/>
            <w:left w:val="none" w:sz="0" w:space="0" w:color="auto"/>
            <w:bottom w:val="none" w:sz="0" w:space="0" w:color="auto"/>
            <w:right w:val="none" w:sz="0" w:space="0" w:color="auto"/>
          </w:divBdr>
          <w:divsChild>
            <w:div w:id="718630776">
              <w:marLeft w:val="0"/>
              <w:marRight w:val="0"/>
              <w:marTop w:val="0"/>
              <w:marBottom w:val="0"/>
              <w:divBdr>
                <w:top w:val="none" w:sz="0" w:space="0" w:color="auto"/>
                <w:left w:val="none" w:sz="0" w:space="0" w:color="auto"/>
                <w:bottom w:val="none" w:sz="0" w:space="0" w:color="auto"/>
                <w:right w:val="none" w:sz="0" w:space="0" w:color="auto"/>
              </w:divBdr>
              <w:divsChild>
                <w:div w:id="1325621186">
                  <w:marLeft w:val="0"/>
                  <w:marRight w:val="0"/>
                  <w:marTop w:val="0"/>
                  <w:marBottom w:val="0"/>
                  <w:divBdr>
                    <w:top w:val="none" w:sz="0" w:space="0" w:color="auto"/>
                    <w:left w:val="none" w:sz="0" w:space="0" w:color="auto"/>
                    <w:bottom w:val="none" w:sz="0" w:space="0" w:color="auto"/>
                    <w:right w:val="none" w:sz="0" w:space="0" w:color="auto"/>
                  </w:divBdr>
                  <w:divsChild>
                    <w:div w:id="1643609422">
                      <w:marLeft w:val="0"/>
                      <w:marRight w:val="0"/>
                      <w:marTop w:val="0"/>
                      <w:marBottom w:val="0"/>
                      <w:divBdr>
                        <w:top w:val="none" w:sz="0" w:space="0" w:color="auto"/>
                        <w:left w:val="none" w:sz="0" w:space="0" w:color="auto"/>
                        <w:bottom w:val="none" w:sz="0" w:space="0" w:color="auto"/>
                        <w:right w:val="none" w:sz="0" w:space="0" w:color="auto"/>
                      </w:divBdr>
                      <w:divsChild>
                        <w:div w:id="1373723890">
                          <w:marLeft w:val="0"/>
                          <w:marRight w:val="0"/>
                          <w:marTop w:val="0"/>
                          <w:marBottom w:val="0"/>
                          <w:divBdr>
                            <w:top w:val="none" w:sz="0" w:space="0" w:color="auto"/>
                            <w:left w:val="none" w:sz="0" w:space="0" w:color="auto"/>
                            <w:bottom w:val="none" w:sz="0" w:space="0" w:color="auto"/>
                            <w:right w:val="none" w:sz="0" w:space="0" w:color="auto"/>
                          </w:divBdr>
                          <w:divsChild>
                            <w:div w:id="2028365289">
                              <w:marLeft w:val="0"/>
                              <w:marRight w:val="0"/>
                              <w:marTop w:val="0"/>
                              <w:marBottom w:val="0"/>
                              <w:divBdr>
                                <w:top w:val="none" w:sz="0" w:space="0" w:color="auto"/>
                                <w:left w:val="none" w:sz="0" w:space="0" w:color="auto"/>
                                <w:bottom w:val="none" w:sz="0" w:space="0" w:color="auto"/>
                                <w:right w:val="none" w:sz="0" w:space="0" w:color="auto"/>
                              </w:divBdr>
                              <w:divsChild>
                                <w:div w:id="616955987">
                                  <w:marLeft w:val="0"/>
                                  <w:marRight w:val="0"/>
                                  <w:marTop w:val="0"/>
                                  <w:marBottom w:val="0"/>
                                  <w:divBdr>
                                    <w:top w:val="none" w:sz="0" w:space="0" w:color="auto"/>
                                    <w:left w:val="none" w:sz="0" w:space="0" w:color="auto"/>
                                    <w:bottom w:val="none" w:sz="0" w:space="0" w:color="auto"/>
                                    <w:right w:val="none" w:sz="0" w:space="0" w:color="auto"/>
                                  </w:divBdr>
                                  <w:divsChild>
                                    <w:div w:id="1711221390">
                                      <w:marLeft w:val="0"/>
                                      <w:marRight w:val="0"/>
                                      <w:marTop w:val="0"/>
                                      <w:marBottom w:val="0"/>
                                      <w:divBdr>
                                        <w:top w:val="none" w:sz="0" w:space="0" w:color="auto"/>
                                        <w:left w:val="none" w:sz="0" w:space="0" w:color="auto"/>
                                        <w:bottom w:val="none" w:sz="0" w:space="0" w:color="auto"/>
                                        <w:right w:val="none" w:sz="0" w:space="0" w:color="auto"/>
                                      </w:divBdr>
                                      <w:divsChild>
                                        <w:div w:id="1356730622">
                                          <w:marLeft w:val="0"/>
                                          <w:marRight w:val="0"/>
                                          <w:marTop w:val="0"/>
                                          <w:marBottom w:val="0"/>
                                          <w:divBdr>
                                            <w:top w:val="none" w:sz="0" w:space="0" w:color="auto"/>
                                            <w:left w:val="none" w:sz="0" w:space="0" w:color="auto"/>
                                            <w:bottom w:val="none" w:sz="0" w:space="0" w:color="auto"/>
                                            <w:right w:val="none" w:sz="0" w:space="0" w:color="auto"/>
                                          </w:divBdr>
                                          <w:divsChild>
                                            <w:div w:id="246161429">
                                              <w:marLeft w:val="0"/>
                                              <w:marRight w:val="0"/>
                                              <w:marTop w:val="0"/>
                                              <w:marBottom w:val="0"/>
                                              <w:divBdr>
                                                <w:top w:val="none" w:sz="0" w:space="0" w:color="auto"/>
                                                <w:left w:val="none" w:sz="0" w:space="0" w:color="auto"/>
                                                <w:bottom w:val="none" w:sz="0" w:space="0" w:color="auto"/>
                                                <w:right w:val="none" w:sz="0" w:space="0" w:color="auto"/>
                                              </w:divBdr>
                                              <w:divsChild>
                                                <w:div w:id="223373166">
                                                  <w:marLeft w:val="0"/>
                                                  <w:marRight w:val="0"/>
                                                  <w:marTop w:val="0"/>
                                                  <w:marBottom w:val="0"/>
                                                  <w:divBdr>
                                                    <w:top w:val="none" w:sz="0" w:space="0" w:color="auto"/>
                                                    <w:left w:val="none" w:sz="0" w:space="0" w:color="auto"/>
                                                    <w:bottom w:val="none" w:sz="0" w:space="0" w:color="auto"/>
                                                    <w:right w:val="none" w:sz="0" w:space="0" w:color="auto"/>
                                                  </w:divBdr>
                                                  <w:divsChild>
                                                    <w:div w:id="270668828">
                                                      <w:marLeft w:val="0"/>
                                                      <w:marRight w:val="0"/>
                                                      <w:marTop w:val="0"/>
                                                      <w:marBottom w:val="0"/>
                                                      <w:divBdr>
                                                        <w:top w:val="none" w:sz="0" w:space="0" w:color="auto"/>
                                                        <w:left w:val="none" w:sz="0" w:space="0" w:color="auto"/>
                                                        <w:bottom w:val="none" w:sz="0" w:space="0" w:color="auto"/>
                                                        <w:right w:val="none" w:sz="0" w:space="0" w:color="auto"/>
                                                      </w:divBdr>
                                                      <w:divsChild>
                                                        <w:div w:id="987905926">
                                                          <w:marLeft w:val="0"/>
                                                          <w:marRight w:val="0"/>
                                                          <w:marTop w:val="0"/>
                                                          <w:marBottom w:val="0"/>
                                                          <w:divBdr>
                                                            <w:top w:val="none" w:sz="0" w:space="0" w:color="auto"/>
                                                            <w:left w:val="none" w:sz="0" w:space="0" w:color="auto"/>
                                                            <w:bottom w:val="none" w:sz="0" w:space="0" w:color="auto"/>
                                                            <w:right w:val="none" w:sz="0" w:space="0" w:color="auto"/>
                                                          </w:divBdr>
                                                          <w:divsChild>
                                                            <w:div w:id="1834295490">
                                                              <w:marLeft w:val="0"/>
                                                              <w:marRight w:val="0"/>
                                                              <w:marTop w:val="0"/>
                                                              <w:marBottom w:val="0"/>
                                                              <w:divBdr>
                                                                <w:top w:val="none" w:sz="0" w:space="0" w:color="auto"/>
                                                                <w:left w:val="none" w:sz="0" w:space="0" w:color="auto"/>
                                                                <w:bottom w:val="none" w:sz="0" w:space="0" w:color="auto"/>
                                                                <w:right w:val="none" w:sz="0" w:space="0" w:color="auto"/>
                                                              </w:divBdr>
                                                              <w:divsChild>
                                                                <w:div w:id="585773789">
                                                                  <w:marLeft w:val="0"/>
                                                                  <w:marRight w:val="0"/>
                                                                  <w:marTop w:val="0"/>
                                                                  <w:marBottom w:val="0"/>
                                                                  <w:divBdr>
                                                                    <w:top w:val="none" w:sz="0" w:space="0" w:color="auto"/>
                                                                    <w:left w:val="none" w:sz="0" w:space="0" w:color="auto"/>
                                                                    <w:bottom w:val="none" w:sz="0" w:space="0" w:color="auto"/>
                                                                    <w:right w:val="none" w:sz="0" w:space="0" w:color="auto"/>
                                                                  </w:divBdr>
                                                                  <w:divsChild>
                                                                    <w:div w:id="1787264614">
                                                                      <w:marLeft w:val="0"/>
                                                                      <w:marRight w:val="90"/>
                                                                      <w:marTop w:val="0"/>
                                                                      <w:marBottom w:val="0"/>
                                                                      <w:divBdr>
                                                                        <w:top w:val="none" w:sz="0" w:space="0" w:color="auto"/>
                                                                        <w:left w:val="none" w:sz="0" w:space="0" w:color="auto"/>
                                                                        <w:bottom w:val="none" w:sz="0" w:space="0" w:color="auto"/>
                                                                        <w:right w:val="none" w:sz="0" w:space="0" w:color="auto"/>
                                                                      </w:divBdr>
                                                                      <w:divsChild>
                                                                        <w:div w:id="1139498096">
                                                                          <w:marLeft w:val="-6000"/>
                                                                          <w:marRight w:val="0"/>
                                                                          <w:marTop w:val="0"/>
                                                                          <w:marBottom w:val="135"/>
                                                                          <w:divBdr>
                                                                            <w:top w:val="none" w:sz="0" w:space="0" w:color="auto"/>
                                                                            <w:left w:val="none" w:sz="0" w:space="0" w:color="auto"/>
                                                                            <w:bottom w:val="single" w:sz="6" w:space="0" w:color="E5E5E5"/>
                                                                            <w:right w:val="none" w:sz="0" w:space="0" w:color="auto"/>
                                                                          </w:divBdr>
                                                                          <w:divsChild>
                                                                            <w:div w:id="1175847357">
                                                                              <w:marLeft w:val="0"/>
                                                                              <w:marRight w:val="0"/>
                                                                              <w:marTop w:val="0"/>
                                                                              <w:marBottom w:val="0"/>
                                                                              <w:divBdr>
                                                                                <w:top w:val="none" w:sz="0" w:space="0" w:color="auto"/>
                                                                                <w:left w:val="none" w:sz="0" w:space="0" w:color="auto"/>
                                                                                <w:bottom w:val="none" w:sz="0" w:space="0" w:color="auto"/>
                                                                                <w:right w:val="none" w:sz="0" w:space="0" w:color="auto"/>
                                                                              </w:divBdr>
                                                                              <w:divsChild>
                                                                                <w:div w:id="213008273">
                                                                                  <w:marLeft w:val="0"/>
                                                                                  <w:marRight w:val="0"/>
                                                                                  <w:marTop w:val="0"/>
                                                                                  <w:marBottom w:val="0"/>
                                                                                  <w:divBdr>
                                                                                    <w:top w:val="none" w:sz="0" w:space="0" w:color="auto"/>
                                                                                    <w:left w:val="none" w:sz="0" w:space="0" w:color="auto"/>
                                                                                    <w:bottom w:val="none" w:sz="0" w:space="0" w:color="auto"/>
                                                                                    <w:right w:val="none" w:sz="0" w:space="0" w:color="auto"/>
                                                                                  </w:divBdr>
                                                                                  <w:divsChild>
                                                                                    <w:div w:id="1176308380">
                                                                                      <w:marLeft w:val="0"/>
                                                                                      <w:marRight w:val="0"/>
                                                                                      <w:marTop w:val="0"/>
                                                                                      <w:marBottom w:val="0"/>
                                                                                      <w:divBdr>
                                                                                        <w:top w:val="none" w:sz="0" w:space="0" w:color="auto"/>
                                                                                        <w:left w:val="none" w:sz="0" w:space="0" w:color="auto"/>
                                                                                        <w:bottom w:val="none" w:sz="0" w:space="0" w:color="auto"/>
                                                                                        <w:right w:val="none" w:sz="0" w:space="0" w:color="auto"/>
                                                                                      </w:divBdr>
                                                                                      <w:divsChild>
                                                                                        <w:div w:id="2045979008">
                                                                                          <w:marLeft w:val="0"/>
                                                                                          <w:marRight w:val="90"/>
                                                                                          <w:marTop w:val="0"/>
                                                                                          <w:marBottom w:val="0"/>
                                                                                          <w:divBdr>
                                                                                            <w:top w:val="single" w:sz="6" w:space="0" w:color="666666"/>
                                                                                            <w:left w:val="single" w:sz="6" w:space="0" w:color="CCCCCC"/>
                                                                                            <w:bottom w:val="single" w:sz="6" w:space="0" w:color="CCCCCC"/>
                                                                                            <w:right w:val="single" w:sz="6" w:space="0" w:color="CCCCCC"/>
                                                                                          </w:divBdr>
                                                                                          <w:divsChild>
                                                                                            <w:div w:id="511727598">
                                                                                              <w:marLeft w:val="30"/>
                                                                                              <w:marRight w:val="0"/>
                                                                                              <w:marTop w:val="0"/>
                                                                                              <w:marBottom w:val="0"/>
                                                                                              <w:divBdr>
                                                                                                <w:top w:val="none" w:sz="0" w:space="0" w:color="auto"/>
                                                                                                <w:left w:val="none" w:sz="0" w:space="0" w:color="auto"/>
                                                                                                <w:bottom w:val="none" w:sz="0" w:space="0" w:color="auto"/>
                                                                                                <w:right w:val="none" w:sz="0" w:space="0" w:color="auto"/>
                                                                                              </w:divBdr>
                                                                                              <w:divsChild>
                                                                                                <w:div w:id="21234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722041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479297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295569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494432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5833688">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5632411">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8607380">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1082;jn.gov.rs" TargetMode="Externa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marko.vujakovic@"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kjn.gov.rs/download/Taksa-popunjeni-nalozi-ci.pdf"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20marko.vujako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4453-614A-442D-A7D4-5E79A7E55B9B}"/>
</file>

<file path=customXml/itemProps10.xml><?xml version="1.0" encoding="utf-8"?>
<ds:datastoreItem xmlns:ds="http://schemas.openxmlformats.org/officeDocument/2006/customXml" ds:itemID="{8A306370-8509-4D72-B7C8-32B95FF1DBE7}"/>
</file>

<file path=customXml/itemProps100.xml><?xml version="1.0" encoding="utf-8"?>
<ds:datastoreItem xmlns:ds="http://schemas.openxmlformats.org/officeDocument/2006/customXml" ds:itemID="{4AB51246-8F1A-48BF-A898-FE328169609B}"/>
</file>

<file path=customXml/itemProps101.xml><?xml version="1.0" encoding="utf-8"?>
<ds:datastoreItem xmlns:ds="http://schemas.openxmlformats.org/officeDocument/2006/customXml" ds:itemID="{13217061-3A3B-4AF0-84AA-44B4178B3C16}"/>
</file>

<file path=customXml/itemProps102.xml><?xml version="1.0" encoding="utf-8"?>
<ds:datastoreItem xmlns:ds="http://schemas.openxmlformats.org/officeDocument/2006/customXml" ds:itemID="{06610180-85AA-4753-93F9-A59CA15A4B9C}"/>
</file>

<file path=customXml/itemProps103.xml><?xml version="1.0" encoding="utf-8"?>
<ds:datastoreItem xmlns:ds="http://schemas.openxmlformats.org/officeDocument/2006/customXml" ds:itemID="{08571093-B5DB-4B63-BACC-42B144EF7020}"/>
</file>

<file path=customXml/itemProps104.xml><?xml version="1.0" encoding="utf-8"?>
<ds:datastoreItem xmlns:ds="http://schemas.openxmlformats.org/officeDocument/2006/customXml" ds:itemID="{4E1EE5F4-5AC8-4696-B93B-BFB650B893E2}"/>
</file>

<file path=customXml/itemProps105.xml><?xml version="1.0" encoding="utf-8"?>
<ds:datastoreItem xmlns:ds="http://schemas.openxmlformats.org/officeDocument/2006/customXml" ds:itemID="{774C407C-723D-44A5-977A-BB1A76B7F0A3}"/>
</file>

<file path=customXml/itemProps106.xml><?xml version="1.0" encoding="utf-8"?>
<ds:datastoreItem xmlns:ds="http://schemas.openxmlformats.org/officeDocument/2006/customXml" ds:itemID="{E9B5C55E-C485-4E13-8FDF-1902A736D3B1}"/>
</file>

<file path=customXml/itemProps107.xml><?xml version="1.0" encoding="utf-8"?>
<ds:datastoreItem xmlns:ds="http://schemas.openxmlformats.org/officeDocument/2006/customXml" ds:itemID="{9CEF5955-7931-4A4B-8A7C-B955F8337596}"/>
</file>

<file path=customXml/itemProps108.xml><?xml version="1.0" encoding="utf-8"?>
<ds:datastoreItem xmlns:ds="http://schemas.openxmlformats.org/officeDocument/2006/customXml" ds:itemID="{C98212AF-C5ED-4415-A0ED-FEC1788AA329}"/>
</file>

<file path=customXml/itemProps109.xml><?xml version="1.0" encoding="utf-8"?>
<ds:datastoreItem xmlns:ds="http://schemas.openxmlformats.org/officeDocument/2006/customXml" ds:itemID="{415A93C4-58BD-4598-BEAE-C7C0AC193FE9}"/>
</file>

<file path=customXml/itemProps11.xml><?xml version="1.0" encoding="utf-8"?>
<ds:datastoreItem xmlns:ds="http://schemas.openxmlformats.org/officeDocument/2006/customXml" ds:itemID="{6833C0C4-6058-44A4-94D0-DBC59705F73A}"/>
</file>

<file path=customXml/itemProps110.xml><?xml version="1.0" encoding="utf-8"?>
<ds:datastoreItem xmlns:ds="http://schemas.openxmlformats.org/officeDocument/2006/customXml" ds:itemID="{4C49EF80-03D8-4997-93FE-FE5929C13D1C}"/>
</file>

<file path=customXml/itemProps111.xml><?xml version="1.0" encoding="utf-8"?>
<ds:datastoreItem xmlns:ds="http://schemas.openxmlformats.org/officeDocument/2006/customXml" ds:itemID="{538961FD-F10E-41C8-B331-A3A6AE15579C}"/>
</file>

<file path=customXml/itemProps112.xml><?xml version="1.0" encoding="utf-8"?>
<ds:datastoreItem xmlns:ds="http://schemas.openxmlformats.org/officeDocument/2006/customXml" ds:itemID="{F2685D42-5730-43AD-922F-9E042B400A8C}"/>
</file>

<file path=customXml/itemProps113.xml><?xml version="1.0" encoding="utf-8"?>
<ds:datastoreItem xmlns:ds="http://schemas.openxmlformats.org/officeDocument/2006/customXml" ds:itemID="{CF4E3FDC-3140-429A-A299-93D693F98C64}"/>
</file>

<file path=customXml/itemProps114.xml><?xml version="1.0" encoding="utf-8"?>
<ds:datastoreItem xmlns:ds="http://schemas.openxmlformats.org/officeDocument/2006/customXml" ds:itemID="{853D5146-D1E9-4D0C-9B5E-E40578EE3EB9}"/>
</file>

<file path=customXml/itemProps115.xml><?xml version="1.0" encoding="utf-8"?>
<ds:datastoreItem xmlns:ds="http://schemas.openxmlformats.org/officeDocument/2006/customXml" ds:itemID="{F0C4BA5B-02E2-4DEC-B29D-A4AAC10F2016}"/>
</file>

<file path=customXml/itemProps116.xml><?xml version="1.0" encoding="utf-8"?>
<ds:datastoreItem xmlns:ds="http://schemas.openxmlformats.org/officeDocument/2006/customXml" ds:itemID="{28BB22FC-BDCD-4D72-B0F3-75D134EE9849}"/>
</file>

<file path=customXml/itemProps117.xml><?xml version="1.0" encoding="utf-8"?>
<ds:datastoreItem xmlns:ds="http://schemas.openxmlformats.org/officeDocument/2006/customXml" ds:itemID="{33B0718E-4125-4445-B2E3-E26D30B4AAFF}"/>
</file>

<file path=customXml/itemProps118.xml><?xml version="1.0" encoding="utf-8"?>
<ds:datastoreItem xmlns:ds="http://schemas.openxmlformats.org/officeDocument/2006/customXml" ds:itemID="{5189DA76-6711-40ED-AF27-A4D073B1BF17}"/>
</file>

<file path=customXml/itemProps119.xml><?xml version="1.0" encoding="utf-8"?>
<ds:datastoreItem xmlns:ds="http://schemas.openxmlformats.org/officeDocument/2006/customXml" ds:itemID="{5D405BCA-D6AC-4D0A-9C2C-1D2BC840699E}"/>
</file>

<file path=customXml/itemProps12.xml><?xml version="1.0" encoding="utf-8"?>
<ds:datastoreItem xmlns:ds="http://schemas.openxmlformats.org/officeDocument/2006/customXml" ds:itemID="{CFDB472A-5372-4A2B-AB31-6A1F6B121972}"/>
</file>

<file path=customXml/itemProps120.xml><?xml version="1.0" encoding="utf-8"?>
<ds:datastoreItem xmlns:ds="http://schemas.openxmlformats.org/officeDocument/2006/customXml" ds:itemID="{FF28E6C1-5ADB-4036-A086-2CEE599F7785}"/>
</file>

<file path=customXml/itemProps121.xml><?xml version="1.0" encoding="utf-8"?>
<ds:datastoreItem xmlns:ds="http://schemas.openxmlformats.org/officeDocument/2006/customXml" ds:itemID="{18D3877D-D30B-467F-BF27-7914340ED67F}"/>
</file>

<file path=customXml/itemProps122.xml><?xml version="1.0" encoding="utf-8"?>
<ds:datastoreItem xmlns:ds="http://schemas.openxmlformats.org/officeDocument/2006/customXml" ds:itemID="{0FA99E32-E9B3-4443-BABB-558E54391B6A}"/>
</file>

<file path=customXml/itemProps123.xml><?xml version="1.0" encoding="utf-8"?>
<ds:datastoreItem xmlns:ds="http://schemas.openxmlformats.org/officeDocument/2006/customXml" ds:itemID="{9EE137AE-02A4-418C-ABB3-4D6FD2BA006E}"/>
</file>

<file path=customXml/itemProps124.xml><?xml version="1.0" encoding="utf-8"?>
<ds:datastoreItem xmlns:ds="http://schemas.openxmlformats.org/officeDocument/2006/customXml" ds:itemID="{9F0160C1-5B8E-4BDE-817C-1DE0F3F22A7D}"/>
</file>

<file path=customXml/itemProps125.xml><?xml version="1.0" encoding="utf-8"?>
<ds:datastoreItem xmlns:ds="http://schemas.openxmlformats.org/officeDocument/2006/customXml" ds:itemID="{0547C5A6-48A3-4C7F-AD5F-FF50C57D918C}"/>
</file>

<file path=customXml/itemProps126.xml><?xml version="1.0" encoding="utf-8"?>
<ds:datastoreItem xmlns:ds="http://schemas.openxmlformats.org/officeDocument/2006/customXml" ds:itemID="{03EFE327-D36F-4BC5-9B07-ACA8E13A654E}"/>
</file>

<file path=customXml/itemProps127.xml><?xml version="1.0" encoding="utf-8"?>
<ds:datastoreItem xmlns:ds="http://schemas.openxmlformats.org/officeDocument/2006/customXml" ds:itemID="{671043FA-EA6C-4ECF-AB52-3AC2A03645DB}"/>
</file>

<file path=customXml/itemProps128.xml><?xml version="1.0" encoding="utf-8"?>
<ds:datastoreItem xmlns:ds="http://schemas.openxmlformats.org/officeDocument/2006/customXml" ds:itemID="{41D54161-E067-49A4-8901-FCECFB0C994B}"/>
</file>

<file path=customXml/itemProps129.xml><?xml version="1.0" encoding="utf-8"?>
<ds:datastoreItem xmlns:ds="http://schemas.openxmlformats.org/officeDocument/2006/customXml" ds:itemID="{2A8E0F99-87A8-4BD6-9AF1-AF63F3E61BDC}"/>
</file>

<file path=customXml/itemProps13.xml><?xml version="1.0" encoding="utf-8"?>
<ds:datastoreItem xmlns:ds="http://schemas.openxmlformats.org/officeDocument/2006/customXml" ds:itemID="{DDE0764B-FA60-4685-BC33-98971FB636B7}"/>
</file>

<file path=customXml/itemProps130.xml><?xml version="1.0" encoding="utf-8"?>
<ds:datastoreItem xmlns:ds="http://schemas.openxmlformats.org/officeDocument/2006/customXml" ds:itemID="{60188B6B-0B3F-4F17-93E6-7AE53B46654C}"/>
</file>

<file path=customXml/itemProps131.xml><?xml version="1.0" encoding="utf-8"?>
<ds:datastoreItem xmlns:ds="http://schemas.openxmlformats.org/officeDocument/2006/customXml" ds:itemID="{0C64E4A2-831D-4BFC-B0C2-1C3621AC41DC}"/>
</file>

<file path=customXml/itemProps132.xml><?xml version="1.0" encoding="utf-8"?>
<ds:datastoreItem xmlns:ds="http://schemas.openxmlformats.org/officeDocument/2006/customXml" ds:itemID="{C55B5869-1187-4D8C-9119-19D8C11DEB58}"/>
</file>

<file path=customXml/itemProps133.xml><?xml version="1.0" encoding="utf-8"?>
<ds:datastoreItem xmlns:ds="http://schemas.openxmlformats.org/officeDocument/2006/customXml" ds:itemID="{C76E8A7C-7EB7-4065-AB90-C614EE0670C2}"/>
</file>

<file path=customXml/itemProps134.xml><?xml version="1.0" encoding="utf-8"?>
<ds:datastoreItem xmlns:ds="http://schemas.openxmlformats.org/officeDocument/2006/customXml" ds:itemID="{F3134BB5-1FAE-488B-854A-82132DBED9C7}"/>
</file>

<file path=customXml/itemProps135.xml><?xml version="1.0" encoding="utf-8"?>
<ds:datastoreItem xmlns:ds="http://schemas.openxmlformats.org/officeDocument/2006/customXml" ds:itemID="{FB632A6A-A619-433C-8384-353555A89E15}"/>
</file>

<file path=customXml/itemProps136.xml><?xml version="1.0" encoding="utf-8"?>
<ds:datastoreItem xmlns:ds="http://schemas.openxmlformats.org/officeDocument/2006/customXml" ds:itemID="{07AE1E7C-89BC-4A42-B4A9-14E9BAE5C03A}"/>
</file>

<file path=customXml/itemProps137.xml><?xml version="1.0" encoding="utf-8"?>
<ds:datastoreItem xmlns:ds="http://schemas.openxmlformats.org/officeDocument/2006/customXml" ds:itemID="{5A60AB67-5CFE-45F7-BB91-6073D08D1008}"/>
</file>

<file path=customXml/itemProps138.xml><?xml version="1.0" encoding="utf-8"?>
<ds:datastoreItem xmlns:ds="http://schemas.openxmlformats.org/officeDocument/2006/customXml" ds:itemID="{DC8A9460-93FC-46C6-85D3-12072BEA7E9D}"/>
</file>

<file path=customXml/itemProps139.xml><?xml version="1.0" encoding="utf-8"?>
<ds:datastoreItem xmlns:ds="http://schemas.openxmlformats.org/officeDocument/2006/customXml" ds:itemID="{782C367E-EDBA-4F2B-AFC7-A7E033D70CBE}"/>
</file>

<file path=customXml/itemProps14.xml><?xml version="1.0" encoding="utf-8"?>
<ds:datastoreItem xmlns:ds="http://schemas.openxmlformats.org/officeDocument/2006/customXml" ds:itemID="{974281AB-4C8D-480F-AD4F-34D92507BC2E}"/>
</file>

<file path=customXml/itemProps140.xml><?xml version="1.0" encoding="utf-8"?>
<ds:datastoreItem xmlns:ds="http://schemas.openxmlformats.org/officeDocument/2006/customXml" ds:itemID="{03ABC53C-4306-47DF-A312-C6DBC0F219E4}"/>
</file>

<file path=customXml/itemProps141.xml><?xml version="1.0" encoding="utf-8"?>
<ds:datastoreItem xmlns:ds="http://schemas.openxmlformats.org/officeDocument/2006/customXml" ds:itemID="{DB90E0EF-5450-4E15-82B6-B1729232A828}"/>
</file>

<file path=customXml/itemProps142.xml><?xml version="1.0" encoding="utf-8"?>
<ds:datastoreItem xmlns:ds="http://schemas.openxmlformats.org/officeDocument/2006/customXml" ds:itemID="{20A7DB56-942F-4927-84C7-1CB5B9EE42C0}"/>
</file>

<file path=customXml/itemProps143.xml><?xml version="1.0" encoding="utf-8"?>
<ds:datastoreItem xmlns:ds="http://schemas.openxmlformats.org/officeDocument/2006/customXml" ds:itemID="{BC5534B5-9C42-40BD-A685-0F26FEF665D8}"/>
</file>

<file path=customXml/itemProps144.xml><?xml version="1.0" encoding="utf-8"?>
<ds:datastoreItem xmlns:ds="http://schemas.openxmlformats.org/officeDocument/2006/customXml" ds:itemID="{28EC2BC9-74B7-4A18-BD9C-36823548FE4F}"/>
</file>

<file path=customXml/itemProps145.xml><?xml version="1.0" encoding="utf-8"?>
<ds:datastoreItem xmlns:ds="http://schemas.openxmlformats.org/officeDocument/2006/customXml" ds:itemID="{A9C9BE97-F966-454C-BA91-BF4E41A31E6F}"/>
</file>

<file path=customXml/itemProps146.xml><?xml version="1.0" encoding="utf-8"?>
<ds:datastoreItem xmlns:ds="http://schemas.openxmlformats.org/officeDocument/2006/customXml" ds:itemID="{11253965-CA59-431F-AB2C-45214EC5E787}"/>
</file>

<file path=customXml/itemProps147.xml><?xml version="1.0" encoding="utf-8"?>
<ds:datastoreItem xmlns:ds="http://schemas.openxmlformats.org/officeDocument/2006/customXml" ds:itemID="{05E24422-E0BC-4A2E-9D23-A705833F9579}"/>
</file>

<file path=customXml/itemProps148.xml><?xml version="1.0" encoding="utf-8"?>
<ds:datastoreItem xmlns:ds="http://schemas.openxmlformats.org/officeDocument/2006/customXml" ds:itemID="{D1B28A6D-9638-416A-BE55-5ABECE491953}"/>
</file>

<file path=customXml/itemProps149.xml><?xml version="1.0" encoding="utf-8"?>
<ds:datastoreItem xmlns:ds="http://schemas.openxmlformats.org/officeDocument/2006/customXml" ds:itemID="{2459CDE0-662E-486B-BF1B-3620C135AB43}"/>
</file>

<file path=customXml/itemProps15.xml><?xml version="1.0" encoding="utf-8"?>
<ds:datastoreItem xmlns:ds="http://schemas.openxmlformats.org/officeDocument/2006/customXml" ds:itemID="{0BA02BFF-0836-4B42-8637-0124ED94FDE7}"/>
</file>

<file path=customXml/itemProps150.xml><?xml version="1.0" encoding="utf-8"?>
<ds:datastoreItem xmlns:ds="http://schemas.openxmlformats.org/officeDocument/2006/customXml" ds:itemID="{EDA18F2C-1AD0-433C-BE93-215A772D276A}"/>
</file>

<file path=customXml/itemProps151.xml><?xml version="1.0" encoding="utf-8"?>
<ds:datastoreItem xmlns:ds="http://schemas.openxmlformats.org/officeDocument/2006/customXml" ds:itemID="{B266C228-C9B9-4753-B915-174909C0CF86}"/>
</file>

<file path=customXml/itemProps152.xml><?xml version="1.0" encoding="utf-8"?>
<ds:datastoreItem xmlns:ds="http://schemas.openxmlformats.org/officeDocument/2006/customXml" ds:itemID="{34660BE9-EBD0-4E48-8BD6-9AF3EF487443}"/>
</file>

<file path=customXml/itemProps153.xml><?xml version="1.0" encoding="utf-8"?>
<ds:datastoreItem xmlns:ds="http://schemas.openxmlformats.org/officeDocument/2006/customXml" ds:itemID="{0CBD520C-95F6-4E8A-AD12-4E8F9F9EA396}"/>
</file>

<file path=customXml/itemProps154.xml><?xml version="1.0" encoding="utf-8"?>
<ds:datastoreItem xmlns:ds="http://schemas.openxmlformats.org/officeDocument/2006/customXml" ds:itemID="{3590D396-DA69-4322-A3FD-8381CD666747}"/>
</file>

<file path=customXml/itemProps155.xml><?xml version="1.0" encoding="utf-8"?>
<ds:datastoreItem xmlns:ds="http://schemas.openxmlformats.org/officeDocument/2006/customXml" ds:itemID="{7A662964-C4EB-41A9-A93B-4AACE632F4D4}"/>
</file>

<file path=customXml/itemProps156.xml><?xml version="1.0" encoding="utf-8"?>
<ds:datastoreItem xmlns:ds="http://schemas.openxmlformats.org/officeDocument/2006/customXml" ds:itemID="{74750984-C320-4FE8-8615-6F5167F18485}"/>
</file>

<file path=customXml/itemProps157.xml><?xml version="1.0" encoding="utf-8"?>
<ds:datastoreItem xmlns:ds="http://schemas.openxmlformats.org/officeDocument/2006/customXml" ds:itemID="{7C57567A-D091-473E-962D-A5E4D0A38B7E}"/>
</file>

<file path=customXml/itemProps158.xml><?xml version="1.0" encoding="utf-8"?>
<ds:datastoreItem xmlns:ds="http://schemas.openxmlformats.org/officeDocument/2006/customXml" ds:itemID="{B91D4655-C87C-4F54-B1E0-4CC53EACD39E}"/>
</file>

<file path=customXml/itemProps159.xml><?xml version="1.0" encoding="utf-8"?>
<ds:datastoreItem xmlns:ds="http://schemas.openxmlformats.org/officeDocument/2006/customXml" ds:itemID="{B7DE7697-0D63-432E-A364-9A1A639D0E53}"/>
</file>

<file path=customXml/itemProps16.xml><?xml version="1.0" encoding="utf-8"?>
<ds:datastoreItem xmlns:ds="http://schemas.openxmlformats.org/officeDocument/2006/customXml" ds:itemID="{88C5685A-1688-4068-81C3-C12C24B633A4}"/>
</file>

<file path=customXml/itemProps160.xml><?xml version="1.0" encoding="utf-8"?>
<ds:datastoreItem xmlns:ds="http://schemas.openxmlformats.org/officeDocument/2006/customXml" ds:itemID="{D596F51F-629B-43A4-848B-10F17A896E7F}"/>
</file>

<file path=customXml/itemProps17.xml><?xml version="1.0" encoding="utf-8"?>
<ds:datastoreItem xmlns:ds="http://schemas.openxmlformats.org/officeDocument/2006/customXml" ds:itemID="{31382370-69A3-46AF-B59F-E7DD72070EA0}"/>
</file>

<file path=customXml/itemProps18.xml><?xml version="1.0" encoding="utf-8"?>
<ds:datastoreItem xmlns:ds="http://schemas.openxmlformats.org/officeDocument/2006/customXml" ds:itemID="{09D1D448-236D-4229-A232-2D84B9589931}"/>
</file>

<file path=customXml/itemProps19.xml><?xml version="1.0" encoding="utf-8"?>
<ds:datastoreItem xmlns:ds="http://schemas.openxmlformats.org/officeDocument/2006/customXml" ds:itemID="{7C1E89DB-2776-4E3D-BB44-F6E0A60F8440}"/>
</file>

<file path=customXml/itemProps2.xml><?xml version="1.0" encoding="utf-8"?>
<ds:datastoreItem xmlns:ds="http://schemas.openxmlformats.org/officeDocument/2006/customXml" ds:itemID="{4445CF57-8930-4AA0-A0B1-3FD1FF9E196C}"/>
</file>

<file path=customXml/itemProps20.xml><?xml version="1.0" encoding="utf-8"?>
<ds:datastoreItem xmlns:ds="http://schemas.openxmlformats.org/officeDocument/2006/customXml" ds:itemID="{8C2B6DB5-A519-4A19-B40B-A5E01B8E223D}"/>
</file>

<file path=customXml/itemProps21.xml><?xml version="1.0" encoding="utf-8"?>
<ds:datastoreItem xmlns:ds="http://schemas.openxmlformats.org/officeDocument/2006/customXml" ds:itemID="{AA81B8D7-7590-4AA0-92B2-71DB04E43BA4}"/>
</file>

<file path=customXml/itemProps22.xml><?xml version="1.0" encoding="utf-8"?>
<ds:datastoreItem xmlns:ds="http://schemas.openxmlformats.org/officeDocument/2006/customXml" ds:itemID="{479F39D9-E926-4AC6-8E8B-F5512FC00D6A}"/>
</file>

<file path=customXml/itemProps23.xml><?xml version="1.0" encoding="utf-8"?>
<ds:datastoreItem xmlns:ds="http://schemas.openxmlformats.org/officeDocument/2006/customXml" ds:itemID="{354D985F-36CD-4109-8824-7652226B9308}"/>
</file>

<file path=customXml/itemProps24.xml><?xml version="1.0" encoding="utf-8"?>
<ds:datastoreItem xmlns:ds="http://schemas.openxmlformats.org/officeDocument/2006/customXml" ds:itemID="{212BB660-EDD0-476B-B39D-C5F5C188E53E}"/>
</file>

<file path=customXml/itemProps25.xml><?xml version="1.0" encoding="utf-8"?>
<ds:datastoreItem xmlns:ds="http://schemas.openxmlformats.org/officeDocument/2006/customXml" ds:itemID="{DD142A8F-9364-4E49-BFC8-1316B540024D}"/>
</file>

<file path=customXml/itemProps26.xml><?xml version="1.0" encoding="utf-8"?>
<ds:datastoreItem xmlns:ds="http://schemas.openxmlformats.org/officeDocument/2006/customXml" ds:itemID="{64E30FD7-B771-4FEC-B5A3-89D680410359}"/>
</file>

<file path=customXml/itemProps27.xml><?xml version="1.0" encoding="utf-8"?>
<ds:datastoreItem xmlns:ds="http://schemas.openxmlformats.org/officeDocument/2006/customXml" ds:itemID="{7F57CE22-EA57-4E27-AAC3-55FB2799F4FD}"/>
</file>

<file path=customXml/itemProps28.xml><?xml version="1.0" encoding="utf-8"?>
<ds:datastoreItem xmlns:ds="http://schemas.openxmlformats.org/officeDocument/2006/customXml" ds:itemID="{72C9C878-11AE-4516-83FD-223A9586F821}"/>
</file>

<file path=customXml/itemProps29.xml><?xml version="1.0" encoding="utf-8"?>
<ds:datastoreItem xmlns:ds="http://schemas.openxmlformats.org/officeDocument/2006/customXml" ds:itemID="{02873A6C-D249-4358-ADED-225F67D41FE0}"/>
</file>

<file path=customXml/itemProps3.xml><?xml version="1.0" encoding="utf-8"?>
<ds:datastoreItem xmlns:ds="http://schemas.openxmlformats.org/officeDocument/2006/customXml" ds:itemID="{A2F506A7-6503-4299-B41F-14D2E5293E0C}"/>
</file>

<file path=customXml/itemProps30.xml><?xml version="1.0" encoding="utf-8"?>
<ds:datastoreItem xmlns:ds="http://schemas.openxmlformats.org/officeDocument/2006/customXml" ds:itemID="{D70A397B-E71B-4B30-9228-BD10B6B597C6}"/>
</file>

<file path=customXml/itemProps31.xml><?xml version="1.0" encoding="utf-8"?>
<ds:datastoreItem xmlns:ds="http://schemas.openxmlformats.org/officeDocument/2006/customXml" ds:itemID="{33680623-74F6-44DA-80CE-46FBB3736BA0}"/>
</file>

<file path=customXml/itemProps32.xml><?xml version="1.0" encoding="utf-8"?>
<ds:datastoreItem xmlns:ds="http://schemas.openxmlformats.org/officeDocument/2006/customXml" ds:itemID="{64C24DE4-66C5-4734-A8D0-63118E555C00}"/>
</file>

<file path=customXml/itemProps33.xml><?xml version="1.0" encoding="utf-8"?>
<ds:datastoreItem xmlns:ds="http://schemas.openxmlformats.org/officeDocument/2006/customXml" ds:itemID="{32E98049-8F71-4FA7-91DA-2E6E9853A2F3}"/>
</file>

<file path=customXml/itemProps34.xml><?xml version="1.0" encoding="utf-8"?>
<ds:datastoreItem xmlns:ds="http://schemas.openxmlformats.org/officeDocument/2006/customXml" ds:itemID="{C2CB840E-D8C5-4DA3-9D8A-BE1D227FEA9A}"/>
</file>

<file path=customXml/itemProps35.xml><?xml version="1.0" encoding="utf-8"?>
<ds:datastoreItem xmlns:ds="http://schemas.openxmlformats.org/officeDocument/2006/customXml" ds:itemID="{1643BBD1-87C6-4F26-8702-99253A1A5B8E}"/>
</file>

<file path=customXml/itemProps36.xml><?xml version="1.0" encoding="utf-8"?>
<ds:datastoreItem xmlns:ds="http://schemas.openxmlformats.org/officeDocument/2006/customXml" ds:itemID="{70364DE8-A231-4518-8D41-01AC0CECC76E}"/>
</file>

<file path=customXml/itemProps37.xml><?xml version="1.0" encoding="utf-8"?>
<ds:datastoreItem xmlns:ds="http://schemas.openxmlformats.org/officeDocument/2006/customXml" ds:itemID="{24F61D9E-A23A-418B-B0AA-4185A6FE3ED3}"/>
</file>

<file path=customXml/itemProps38.xml><?xml version="1.0" encoding="utf-8"?>
<ds:datastoreItem xmlns:ds="http://schemas.openxmlformats.org/officeDocument/2006/customXml" ds:itemID="{2E4F762F-B6DF-4BF1-96F7-E6A2E25BC7C5}"/>
</file>

<file path=customXml/itemProps39.xml><?xml version="1.0" encoding="utf-8"?>
<ds:datastoreItem xmlns:ds="http://schemas.openxmlformats.org/officeDocument/2006/customXml" ds:itemID="{D0E1CE6C-ED3A-4B85-95A1-502C98137DD4}"/>
</file>

<file path=customXml/itemProps4.xml><?xml version="1.0" encoding="utf-8"?>
<ds:datastoreItem xmlns:ds="http://schemas.openxmlformats.org/officeDocument/2006/customXml" ds:itemID="{55F88463-40A0-4232-BE44-AE17F384B10A}"/>
</file>

<file path=customXml/itemProps40.xml><?xml version="1.0" encoding="utf-8"?>
<ds:datastoreItem xmlns:ds="http://schemas.openxmlformats.org/officeDocument/2006/customXml" ds:itemID="{6E6E4A3F-2639-4259-B6BC-D1880DD3D3B1}"/>
</file>

<file path=customXml/itemProps41.xml><?xml version="1.0" encoding="utf-8"?>
<ds:datastoreItem xmlns:ds="http://schemas.openxmlformats.org/officeDocument/2006/customXml" ds:itemID="{DA012B62-9418-4309-B400-F828B42D4008}"/>
</file>

<file path=customXml/itemProps42.xml><?xml version="1.0" encoding="utf-8"?>
<ds:datastoreItem xmlns:ds="http://schemas.openxmlformats.org/officeDocument/2006/customXml" ds:itemID="{947864BD-59C7-4146-AF4A-508B9DF30EED}"/>
</file>

<file path=customXml/itemProps43.xml><?xml version="1.0" encoding="utf-8"?>
<ds:datastoreItem xmlns:ds="http://schemas.openxmlformats.org/officeDocument/2006/customXml" ds:itemID="{29FBC5D5-3862-481B-B10A-03CD790702BA}"/>
</file>

<file path=customXml/itemProps44.xml><?xml version="1.0" encoding="utf-8"?>
<ds:datastoreItem xmlns:ds="http://schemas.openxmlformats.org/officeDocument/2006/customXml" ds:itemID="{04B20620-CD2E-4884-B090-DB426D9E8648}"/>
</file>

<file path=customXml/itemProps45.xml><?xml version="1.0" encoding="utf-8"?>
<ds:datastoreItem xmlns:ds="http://schemas.openxmlformats.org/officeDocument/2006/customXml" ds:itemID="{E98BCA72-4217-4E6D-8CF3-503C9AEFC0D5}"/>
</file>

<file path=customXml/itemProps46.xml><?xml version="1.0" encoding="utf-8"?>
<ds:datastoreItem xmlns:ds="http://schemas.openxmlformats.org/officeDocument/2006/customXml" ds:itemID="{FD3AA665-F0C3-4020-B372-A55B786DADAB}"/>
</file>

<file path=customXml/itemProps47.xml><?xml version="1.0" encoding="utf-8"?>
<ds:datastoreItem xmlns:ds="http://schemas.openxmlformats.org/officeDocument/2006/customXml" ds:itemID="{A90482DB-1092-405A-A73C-BFF1BFE30349}"/>
</file>

<file path=customXml/itemProps48.xml><?xml version="1.0" encoding="utf-8"?>
<ds:datastoreItem xmlns:ds="http://schemas.openxmlformats.org/officeDocument/2006/customXml" ds:itemID="{82FC2567-DC5F-4A81-968F-C098059BC605}"/>
</file>

<file path=customXml/itemProps49.xml><?xml version="1.0" encoding="utf-8"?>
<ds:datastoreItem xmlns:ds="http://schemas.openxmlformats.org/officeDocument/2006/customXml" ds:itemID="{DD4894EE-4075-4970-A9A6-98ED284D4154}"/>
</file>

<file path=customXml/itemProps5.xml><?xml version="1.0" encoding="utf-8"?>
<ds:datastoreItem xmlns:ds="http://schemas.openxmlformats.org/officeDocument/2006/customXml" ds:itemID="{B47AF65C-8541-46FE-BE43-A460FE12DEF7}"/>
</file>

<file path=customXml/itemProps50.xml><?xml version="1.0" encoding="utf-8"?>
<ds:datastoreItem xmlns:ds="http://schemas.openxmlformats.org/officeDocument/2006/customXml" ds:itemID="{38EAA8A4-0D72-4FD5-9286-3EA5A87F9FFB}"/>
</file>

<file path=customXml/itemProps51.xml><?xml version="1.0" encoding="utf-8"?>
<ds:datastoreItem xmlns:ds="http://schemas.openxmlformats.org/officeDocument/2006/customXml" ds:itemID="{DFB6EB19-1470-4287-8A22-EEB3C826FE62}"/>
</file>

<file path=customXml/itemProps52.xml><?xml version="1.0" encoding="utf-8"?>
<ds:datastoreItem xmlns:ds="http://schemas.openxmlformats.org/officeDocument/2006/customXml" ds:itemID="{DB53F1F7-7C25-4F4A-9DBA-63FFE346BF17}"/>
</file>

<file path=customXml/itemProps53.xml><?xml version="1.0" encoding="utf-8"?>
<ds:datastoreItem xmlns:ds="http://schemas.openxmlformats.org/officeDocument/2006/customXml" ds:itemID="{7844186D-78D6-4223-90EF-5D4C781A33F0}"/>
</file>

<file path=customXml/itemProps54.xml><?xml version="1.0" encoding="utf-8"?>
<ds:datastoreItem xmlns:ds="http://schemas.openxmlformats.org/officeDocument/2006/customXml" ds:itemID="{C07648BE-6DCF-4D87-B512-2CB61A0AFF9D}"/>
</file>

<file path=customXml/itemProps55.xml><?xml version="1.0" encoding="utf-8"?>
<ds:datastoreItem xmlns:ds="http://schemas.openxmlformats.org/officeDocument/2006/customXml" ds:itemID="{60DDBFED-D970-4FF4-A7FF-25B4040F59CE}"/>
</file>

<file path=customXml/itemProps56.xml><?xml version="1.0" encoding="utf-8"?>
<ds:datastoreItem xmlns:ds="http://schemas.openxmlformats.org/officeDocument/2006/customXml" ds:itemID="{4F8FA32E-470A-4B3E-8376-2D0C44D1650E}"/>
</file>

<file path=customXml/itemProps57.xml><?xml version="1.0" encoding="utf-8"?>
<ds:datastoreItem xmlns:ds="http://schemas.openxmlformats.org/officeDocument/2006/customXml" ds:itemID="{3C9497D4-318A-4429-8A31-747E3F922BF2}"/>
</file>

<file path=customXml/itemProps58.xml><?xml version="1.0" encoding="utf-8"?>
<ds:datastoreItem xmlns:ds="http://schemas.openxmlformats.org/officeDocument/2006/customXml" ds:itemID="{179A8012-2DF5-4F79-94BB-74DACDA5AD53}"/>
</file>

<file path=customXml/itemProps59.xml><?xml version="1.0" encoding="utf-8"?>
<ds:datastoreItem xmlns:ds="http://schemas.openxmlformats.org/officeDocument/2006/customXml" ds:itemID="{E1EF0823-846A-4503-B720-9283A4901584}"/>
</file>

<file path=customXml/itemProps6.xml><?xml version="1.0" encoding="utf-8"?>
<ds:datastoreItem xmlns:ds="http://schemas.openxmlformats.org/officeDocument/2006/customXml" ds:itemID="{FD4E5EF5-6ACE-40A0-8D7C-FCCE83182732}"/>
</file>

<file path=customXml/itemProps60.xml><?xml version="1.0" encoding="utf-8"?>
<ds:datastoreItem xmlns:ds="http://schemas.openxmlformats.org/officeDocument/2006/customXml" ds:itemID="{D8A8351D-71EE-4C58-A763-E585ABD54634}"/>
</file>

<file path=customXml/itemProps61.xml><?xml version="1.0" encoding="utf-8"?>
<ds:datastoreItem xmlns:ds="http://schemas.openxmlformats.org/officeDocument/2006/customXml" ds:itemID="{7FCB378A-7E0A-406E-9083-5DB836A62021}"/>
</file>

<file path=customXml/itemProps62.xml><?xml version="1.0" encoding="utf-8"?>
<ds:datastoreItem xmlns:ds="http://schemas.openxmlformats.org/officeDocument/2006/customXml" ds:itemID="{25C0E72D-4FDD-4C62-8EC2-699D6C82B575}"/>
</file>

<file path=customXml/itemProps63.xml><?xml version="1.0" encoding="utf-8"?>
<ds:datastoreItem xmlns:ds="http://schemas.openxmlformats.org/officeDocument/2006/customXml" ds:itemID="{1F8190CC-8447-470E-93DE-C13C66826071}"/>
</file>

<file path=customXml/itemProps64.xml><?xml version="1.0" encoding="utf-8"?>
<ds:datastoreItem xmlns:ds="http://schemas.openxmlformats.org/officeDocument/2006/customXml" ds:itemID="{E934D274-CF66-4A68-9A29-9E409D4C3305}"/>
</file>

<file path=customXml/itemProps65.xml><?xml version="1.0" encoding="utf-8"?>
<ds:datastoreItem xmlns:ds="http://schemas.openxmlformats.org/officeDocument/2006/customXml" ds:itemID="{0A5E0FD2-D77A-4A3A-AE7D-2CA9965549EC}"/>
</file>

<file path=customXml/itemProps66.xml><?xml version="1.0" encoding="utf-8"?>
<ds:datastoreItem xmlns:ds="http://schemas.openxmlformats.org/officeDocument/2006/customXml" ds:itemID="{5ACA6A74-C91A-4E1D-B314-BECA1653E8FE}"/>
</file>

<file path=customXml/itemProps67.xml><?xml version="1.0" encoding="utf-8"?>
<ds:datastoreItem xmlns:ds="http://schemas.openxmlformats.org/officeDocument/2006/customXml" ds:itemID="{9D5F85B5-2480-4DA9-B250-FF10D273D304}"/>
</file>

<file path=customXml/itemProps68.xml><?xml version="1.0" encoding="utf-8"?>
<ds:datastoreItem xmlns:ds="http://schemas.openxmlformats.org/officeDocument/2006/customXml" ds:itemID="{F48F9001-F01A-462F-B44C-9FBA3B728210}"/>
</file>

<file path=customXml/itemProps69.xml><?xml version="1.0" encoding="utf-8"?>
<ds:datastoreItem xmlns:ds="http://schemas.openxmlformats.org/officeDocument/2006/customXml" ds:itemID="{8E70956D-6A5C-4E58-80E4-E6CE362DCE4F}"/>
</file>

<file path=customXml/itemProps7.xml><?xml version="1.0" encoding="utf-8"?>
<ds:datastoreItem xmlns:ds="http://schemas.openxmlformats.org/officeDocument/2006/customXml" ds:itemID="{524756F9-9A26-43F2-AEC6-318C0068AE31}"/>
</file>

<file path=customXml/itemProps70.xml><?xml version="1.0" encoding="utf-8"?>
<ds:datastoreItem xmlns:ds="http://schemas.openxmlformats.org/officeDocument/2006/customXml" ds:itemID="{0B9C92A4-CFDA-4322-B810-7C14C2B3A45A}"/>
</file>

<file path=customXml/itemProps71.xml><?xml version="1.0" encoding="utf-8"?>
<ds:datastoreItem xmlns:ds="http://schemas.openxmlformats.org/officeDocument/2006/customXml" ds:itemID="{F4768B50-4D46-4CBA-9880-E37E19A0E3A2}"/>
</file>

<file path=customXml/itemProps72.xml><?xml version="1.0" encoding="utf-8"?>
<ds:datastoreItem xmlns:ds="http://schemas.openxmlformats.org/officeDocument/2006/customXml" ds:itemID="{B91A50D9-831A-4627-AB3D-2AC4F363C0BC}"/>
</file>

<file path=customXml/itemProps73.xml><?xml version="1.0" encoding="utf-8"?>
<ds:datastoreItem xmlns:ds="http://schemas.openxmlformats.org/officeDocument/2006/customXml" ds:itemID="{121E552C-365F-4446-931D-4776FD57E37A}"/>
</file>

<file path=customXml/itemProps74.xml><?xml version="1.0" encoding="utf-8"?>
<ds:datastoreItem xmlns:ds="http://schemas.openxmlformats.org/officeDocument/2006/customXml" ds:itemID="{34EF6A63-C85E-49EA-9DDE-2124885D1EAA}"/>
</file>

<file path=customXml/itemProps75.xml><?xml version="1.0" encoding="utf-8"?>
<ds:datastoreItem xmlns:ds="http://schemas.openxmlformats.org/officeDocument/2006/customXml" ds:itemID="{DAFEA667-62A7-4805-A58C-225E1F67E2D3}"/>
</file>

<file path=customXml/itemProps76.xml><?xml version="1.0" encoding="utf-8"?>
<ds:datastoreItem xmlns:ds="http://schemas.openxmlformats.org/officeDocument/2006/customXml" ds:itemID="{39A09D0C-1F2C-4234-B972-837A7181E191}"/>
</file>

<file path=customXml/itemProps77.xml><?xml version="1.0" encoding="utf-8"?>
<ds:datastoreItem xmlns:ds="http://schemas.openxmlformats.org/officeDocument/2006/customXml" ds:itemID="{63E664D5-F1DB-4D00-95A8-FABA0B149AA2}"/>
</file>

<file path=customXml/itemProps78.xml><?xml version="1.0" encoding="utf-8"?>
<ds:datastoreItem xmlns:ds="http://schemas.openxmlformats.org/officeDocument/2006/customXml" ds:itemID="{7D3E57A2-64A8-42BB-BE38-5A89410B59FF}"/>
</file>

<file path=customXml/itemProps79.xml><?xml version="1.0" encoding="utf-8"?>
<ds:datastoreItem xmlns:ds="http://schemas.openxmlformats.org/officeDocument/2006/customXml" ds:itemID="{6459BDD6-A77C-4B19-AC4C-1B2157C0F21B}"/>
</file>

<file path=customXml/itemProps8.xml><?xml version="1.0" encoding="utf-8"?>
<ds:datastoreItem xmlns:ds="http://schemas.openxmlformats.org/officeDocument/2006/customXml" ds:itemID="{69E08EB8-8F87-40AB-B813-25265433CC1A}"/>
</file>

<file path=customXml/itemProps80.xml><?xml version="1.0" encoding="utf-8"?>
<ds:datastoreItem xmlns:ds="http://schemas.openxmlformats.org/officeDocument/2006/customXml" ds:itemID="{3385F268-AF5E-4A5C-A9B1-D130E97BC041}"/>
</file>

<file path=customXml/itemProps81.xml><?xml version="1.0" encoding="utf-8"?>
<ds:datastoreItem xmlns:ds="http://schemas.openxmlformats.org/officeDocument/2006/customXml" ds:itemID="{133533E7-B9C8-48D1-AF00-33D038721C32}"/>
</file>

<file path=customXml/itemProps82.xml><?xml version="1.0" encoding="utf-8"?>
<ds:datastoreItem xmlns:ds="http://schemas.openxmlformats.org/officeDocument/2006/customXml" ds:itemID="{8B9C8D8E-80E2-4F6A-9B7C-F5D3E90249BC}"/>
</file>

<file path=customXml/itemProps83.xml><?xml version="1.0" encoding="utf-8"?>
<ds:datastoreItem xmlns:ds="http://schemas.openxmlformats.org/officeDocument/2006/customXml" ds:itemID="{5139F1BF-52C7-46BB-80F0-1C511C43CD90}"/>
</file>

<file path=customXml/itemProps84.xml><?xml version="1.0" encoding="utf-8"?>
<ds:datastoreItem xmlns:ds="http://schemas.openxmlformats.org/officeDocument/2006/customXml" ds:itemID="{59C5A166-E5C2-4D80-B89D-5BC629F2446B}"/>
</file>

<file path=customXml/itemProps85.xml><?xml version="1.0" encoding="utf-8"?>
<ds:datastoreItem xmlns:ds="http://schemas.openxmlformats.org/officeDocument/2006/customXml" ds:itemID="{97DD2FDB-8541-4E26-BF89-19C346A2C32A}"/>
</file>

<file path=customXml/itemProps86.xml><?xml version="1.0" encoding="utf-8"?>
<ds:datastoreItem xmlns:ds="http://schemas.openxmlformats.org/officeDocument/2006/customXml" ds:itemID="{0ACFB113-1D4E-4004-A366-3A59F07CEF8F}"/>
</file>

<file path=customXml/itemProps87.xml><?xml version="1.0" encoding="utf-8"?>
<ds:datastoreItem xmlns:ds="http://schemas.openxmlformats.org/officeDocument/2006/customXml" ds:itemID="{680966B7-B178-4A0A-B54C-31F5CBDAA428}"/>
</file>

<file path=customXml/itemProps88.xml><?xml version="1.0" encoding="utf-8"?>
<ds:datastoreItem xmlns:ds="http://schemas.openxmlformats.org/officeDocument/2006/customXml" ds:itemID="{30C82788-3195-4B63-9A06-BE16A4B6EB0F}"/>
</file>

<file path=customXml/itemProps89.xml><?xml version="1.0" encoding="utf-8"?>
<ds:datastoreItem xmlns:ds="http://schemas.openxmlformats.org/officeDocument/2006/customXml" ds:itemID="{C5199B03-6D90-4071-B321-FF64B7CFEFAB}"/>
</file>

<file path=customXml/itemProps9.xml><?xml version="1.0" encoding="utf-8"?>
<ds:datastoreItem xmlns:ds="http://schemas.openxmlformats.org/officeDocument/2006/customXml" ds:itemID="{437740DC-92E7-4F7C-ADB6-BAE185DD99A1}"/>
</file>

<file path=customXml/itemProps90.xml><?xml version="1.0" encoding="utf-8"?>
<ds:datastoreItem xmlns:ds="http://schemas.openxmlformats.org/officeDocument/2006/customXml" ds:itemID="{3D063746-0479-4E82-BAD4-D30CB83B094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0A2D56EE-BEB8-4DDD-A135-08FF851DDF90}"/>
</file>

<file path=customXml/itemProps93.xml><?xml version="1.0" encoding="utf-8"?>
<ds:datastoreItem xmlns:ds="http://schemas.openxmlformats.org/officeDocument/2006/customXml" ds:itemID="{AFD1A2B0-7D1F-4E0E-8CC6-A64CF31621E1}"/>
</file>

<file path=customXml/itemProps94.xml><?xml version="1.0" encoding="utf-8"?>
<ds:datastoreItem xmlns:ds="http://schemas.openxmlformats.org/officeDocument/2006/customXml" ds:itemID="{AC0E4D92-B14D-405E-942A-B18013CFC41B}"/>
</file>

<file path=customXml/itemProps95.xml><?xml version="1.0" encoding="utf-8"?>
<ds:datastoreItem xmlns:ds="http://schemas.openxmlformats.org/officeDocument/2006/customXml" ds:itemID="{678B8028-BA60-4458-820D-54BD947849C8}"/>
</file>

<file path=customXml/itemProps96.xml><?xml version="1.0" encoding="utf-8"?>
<ds:datastoreItem xmlns:ds="http://schemas.openxmlformats.org/officeDocument/2006/customXml" ds:itemID="{A5F94B03-3CE6-4EE5-A70F-BA7C07198338}"/>
</file>

<file path=customXml/itemProps97.xml><?xml version="1.0" encoding="utf-8"?>
<ds:datastoreItem xmlns:ds="http://schemas.openxmlformats.org/officeDocument/2006/customXml" ds:itemID="{A358729D-EF9C-4245-99E2-474DD6752750}"/>
</file>

<file path=customXml/itemProps98.xml><?xml version="1.0" encoding="utf-8"?>
<ds:datastoreItem xmlns:ds="http://schemas.openxmlformats.org/officeDocument/2006/customXml" ds:itemID="{AC671BFE-1D08-4A46-A3E5-890FFED4E387}"/>
</file>

<file path=customXml/itemProps99.xml><?xml version="1.0" encoding="utf-8"?>
<ds:datastoreItem xmlns:ds="http://schemas.openxmlformats.org/officeDocument/2006/customXml" ds:itemID="{A19C974A-5511-4F4A-852F-495E34BB2CDB}"/>
</file>

<file path=docProps/app.xml><?xml version="1.0" encoding="utf-8"?>
<Properties xmlns="http://schemas.openxmlformats.org/officeDocument/2006/extended-properties" xmlns:vt="http://schemas.openxmlformats.org/officeDocument/2006/docPropsVTypes">
  <Template>Normal</Template>
  <TotalTime>0</TotalTime>
  <Pages>1</Pages>
  <Words>16547</Words>
  <Characters>94320</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110646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2018-09-17T14:28:00Z</dcterms:created>
  <dcterms:modified xsi:type="dcterms:W3CDTF">2018-09-17T14:28:00Z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0c9c7c0b-963e-4aa6-9222-b0ab15192f0b</vt:lpwstr>
  </property>
  <property fmtid="{D5CDD505-2E9C-101B-9397-08002B2CF9AE}" pid="3" name="ContentTypeId">
    <vt:lpwstr>0x010100F371CB0048D47B4CBE618D0511E523D5</vt:lpwstr>
  </property>
</Properties>
</file>